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6F7" w:rsidRPr="003B267D" w:rsidRDefault="009C76F7" w:rsidP="00952396">
      <w:pPr>
        <w:spacing w:after="0" w:line="240" w:lineRule="auto"/>
        <w:jc w:val="center"/>
        <w:rPr>
          <w:rFonts w:ascii="Times New Roman" w:hAnsi="Times New Roman" w:cs="Times New Roman"/>
          <w:b/>
          <w:bCs/>
          <w:sz w:val="28"/>
          <w:szCs w:val="24"/>
          <w:lang w:val="en-US"/>
        </w:rPr>
      </w:pPr>
      <w:r w:rsidRPr="003B267D">
        <w:rPr>
          <w:rFonts w:ascii="Times New Roman" w:hAnsi="Times New Roman" w:cs="Times New Roman"/>
          <w:b/>
          <w:bCs/>
          <w:sz w:val="28"/>
          <w:szCs w:val="24"/>
          <w:lang w:val="en-US"/>
        </w:rPr>
        <w:t>EFEKTIFITAS</w:t>
      </w:r>
      <w:r w:rsidRPr="003B267D">
        <w:rPr>
          <w:rFonts w:ascii="Times New Roman" w:hAnsi="Times New Roman" w:cs="Times New Roman"/>
          <w:b/>
          <w:bCs/>
          <w:sz w:val="28"/>
          <w:szCs w:val="24"/>
        </w:rPr>
        <w:t xml:space="preserve"> PEMBELAJARAN TGT (</w:t>
      </w:r>
      <w:r w:rsidRPr="003B267D">
        <w:rPr>
          <w:rFonts w:ascii="Times New Roman" w:hAnsi="Times New Roman" w:cs="Times New Roman"/>
          <w:b/>
          <w:bCs/>
          <w:i/>
          <w:iCs/>
          <w:sz w:val="28"/>
          <w:szCs w:val="24"/>
        </w:rPr>
        <w:t>TEAM GAME TOURNAMENT</w:t>
      </w:r>
      <w:r w:rsidRPr="003B267D">
        <w:rPr>
          <w:rFonts w:ascii="Times New Roman" w:hAnsi="Times New Roman" w:cs="Times New Roman"/>
          <w:b/>
          <w:bCs/>
          <w:sz w:val="28"/>
          <w:szCs w:val="24"/>
        </w:rPr>
        <w:t xml:space="preserve">) UNTUK </w:t>
      </w:r>
      <w:proofErr w:type="gramStart"/>
      <w:r w:rsidRPr="003B267D">
        <w:rPr>
          <w:rFonts w:ascii="Times New Roman" w:hAnsi="Times New Roman" w:cs="Times New Roman"/>
          <w:b/>
          <w:bCs/>
          <w:sz w:val="28"/>
          <w:szCs w:val="24"/>
        </w:rPr>
        <w:t>MENIN</w:t>
      </w:r>
      <w:r w:rsidR="00AE684A" w:rsidRPr="003B267D">
        <w:rPr>
          <w:rFonts w:ascii="Times New Roman" w:hAnsi="Times New Roman" w:cs="Times New Roman"/>
          <w:b/>
          <w:bCs/>
          <w:sz w:val="28"/>
          <w:szCs w:val="24"/>
        </w:rPr>
        <w:t>GKATKAN  PERKEMBANGAN</w:t>
      </w:r>
      <w:proofErr w:type="gramEnd"/>
      <w:r w:rsidR="00AE684A" w:rsidRPr="003B267D">
        <w:rPr>
          <w:rFonts w:ascii="Times New Roman" w:hAnsi="Times New Roman" w:cs="Times New Roman"/>
          <w:b/>
          <w:bCs/>
          <w:sz w:val="28"/>
          <w:szCs w:val="24"/>
        </w:rPr>
        <w:t xml:space="preserve"> KOGNITIF </w:t>
      </w:r>
      <w:r w:rsidR="00AE684A" w:rsidRPr="003B267D">
        <w:rPr>
          <w:rFonts w:ascii="Times New Roman" w:hAnsi="Times New Roman" w:cs="Times New Roman"/>
          <w:b/>
          <w:bCs/>
          <w:sz w:val="28"/>
          <w:szCs w:val="24"/>
          <w:lang w:val="en-US"/>
        </w:rPr>
        <w:t>ANAK USIA 5-6 TAHUN</w:t>
      </w:r>
    </w:p>
    <w:p w:rsidR="00AC39BC" w:rsidRPr="0048046B" w:rsidRDefault="009C76F7" w:rsidP="00952396">
      <w:pPr>
        <w:spacing w:after="0" w:line="240" w:lineRule="auto"/>
        <w:jc w:val="center"/>
        <w:rPr>
          <w:rFonts w:ascii="Times New Roman" w:hAnsi="Times New Roman" w:cs="Times New Roman"/>
          <w:b/>
          <w:bCs/>
          <w:sz w:val="24"/>
          <w:szCs w:val="24"/>
          <w:lang w:val="en-US"/>
        </w:rPr>
      </w:pPr>
      <w:r w:rsidRPr="003B267D">
        <w:rPr>
          <w:rFonts w:ascii="Times New Roman" w:hAnsi="Times New Roman" w:cs="Times New Roman"/>
          <w:b/>
          <w:bCs/>
          <w:sz w:val="24"/>
          <w:szCs w:val="24"/>
          <w:lang w:val="en-US"/>
        </w:rPr>
        <w:t>N</w:t>
      </w:r>
      <w:r w:rsidR="0048046B">
        <w:rPr>
          <w:rFonts w:ascii="Times New Roman" w:hAnsi="Times New Roman" w:cs="Times New Roman"/>
          <w:b/>
          <w:bCs/>
          <w:sz w:val="24"/>
          <w:szCs w:val="24"/>
        </w:rPr>
        <w:t>ena Dayu</w:t>
      </w:r>
      <w:r w:rsidR="0048046B">
        <w:rPr>
          <w:rFonts w:ascii="Times New Roman" w:hAnsi="Times New Roman" w:cs="Times New Roman"/>
          <w:b/>
          <w:bCs/>
          <w:sz w:val="24"/>
          <w:szCs w:val="24"/>
          <w:lang w:val="en-US"/>
        </w:rPr>
        <w:t>,</w:t>
      </w:r>
      <w:r w:rsidR="00E17EE1">
        <w:rPr>
          <w:rFonts w:ascii="Times New Roman" w:hAnsi="Times New Roman" w:cs="Times New Roman"/>
          <w:b/>
          <w:bCs/>
          <w:sz w:val="24"/>
          <w:szCs w:val="24"/>
          <w:lang w:val="en-US"/>
        </w:rPr>
        <w:t xml:space="preserve"> </w:t>
      </w:r>
      <w:r w:rsidR="0048046B">
        <w:rPr>
          <w:rFonts w:ascii="Times New Roman" w:hAnsi="Times New Roman" w:cs="Times New Roman"/>
          <w:b/>
          <w:bCs/>
          <w:sz w:val="24"/>
          <w:szCs w:val="24"/>
          <w:lang w:val="en-US"/>
        </w:rPr>
        <w:t>Andrisyah</w:t>
      </w:r>
    </w:p>
    <w:p w:rsidR="00952396" w:rsidRPr="003B267D" w:rsidRDefault="00952396" w:rsidP="00952396">
      <w:pPr>
        <w:spacing w:after="0" w:line="240" w:lineRule="auto"/>
        <w:jc w:val="center"/>
        <w:rPr>
          <w:rFonts w:ascii="Times New Roman" w:hAnsi="Times New Roman" w:cs="Times New Roman"/>
          <w:bCs/>
          <w:szCs w:val="24"/>
          <w:lang w:val="en-US"/>
        </w:rPr>
      </w:pPr>
      <w:r w:rsidRPr="003B267D">
        <w:rPr>
          <w:rFonts w:ascii="Times New Roman" w:hAnsi="Times New Roman" w:cs="Times New Roman"/>
          <w:bCs/>
          <w:szCs w:val="24"/>
          <w:lang w:val="en-US"/>
        </w:rPr>
        <w:t>Kober Mutiara Insani</w:t>
      </w:r>
      <w:r w:rsidR="0048046B">
        <w:rPr>
          <w:rFonts w:ascii="Times New Roman" w:hAnsi="Times New Roman" w:cs="Times New Roman"/>
          <w:bCs/>
          <w:szCs w:val="24"/>
          <w:lang w:val="en-US"/>
        </w:rPr>
        <w:t>, Ikip Siliwangi</w:t>
      </w:r>
    </w:p>
    <w:p w:rsidR="009C76F7" w:rsidRPr="003B267D" w:rsidRDefault="00F20D0A" w:rsidP="00952396">
      <w:pPr>
        <w:spacing w:after="0" w:line="240" w:lineRule="auto"/>
        <w:jc w:val="center"/>
        <w:rPr>
          <w:rFonts w:ascii="Times New Roman" w:hAnsi="Times New Roman" w:cs="Times New Roman"/>
          <w:bCs/>
          <w:sz w:val="24"/>
          <w:szCs w:val="24"/>
          <w:lang w:val="en-US"/>
        </w:rPr>
      </w:pPr>
      <w:hyperlink r:id="rId7" w:history="1">
        <w:r w:rsidR="00952396" w:rsidRPr="003B267D">
          <w:rPr>
            <w:rStyle w:val="Hyperlink"/>
            <w:rFonts w:ascii="Times New Roman" w:hAnsi="Times New Roman" w:cs="Times New Roman"/>
            <w:bCs/>
            <w:sz w:val="24"/>
            <w:szCs w:val="24"/>
            <w:lang w:val="en-US"/>
          </w:rPr>
          <w:t>tsanianena@gmail.com</w:t>
        </w:r>
      </w:hyperlink>
      <w:r w:rsidR="00E17EE1">
        <w:rPr>
          <w:rStyle w:val="Hyperlink"/>
          <w:rFonts w:ascii="Times New Roman" w:hAnsi="Times New Roman" w:cs="Times New Roman"/>
          <w:bCs/>
          <w:sz w:val="24"/>
          <w:szCs w:val="24"/>
          <w:lang w:val="en-US"/>
        </w:rPr>
        <w:t>, anisdeddy78@gmail.com</w:t>
      </w:r>
    </w:p>
    <w:p w:rsidR="00952396" w:rsidRPr="003B267D" w:rsidRDefault="00952396" w:rsidP="00952396">
      <w:pPr>
        <w:spacing w:after="0" w:line="240" w:lineRule="auto"/>
        <w:jc w:val="center"/>
        <w:rPr>
          <w:rFonts w:ascii="Times New Roman" w:hAnsi="Times New Roman" w:cs="Times New Roman"/>
          <w:bCs/>
          <w:sz w:val="24"/>
          <w:szCs w:val="24"/>
          <w:lang w:val="en-US"/>
        </w:rPr>
      </w:pPr>
    </w:p>
    <w:p w:rsidR="009C76F7" w:rsidRPr="003B267D" w:rsidRDefault="009C76F7" w:rsidP="00952396">
      <w:pPr>
        <w:spacing w:after="0" w:line="240" w:lineRule="auto"/>
        <w:jc w:val="center"/>
        <w:rPr>
          <w:rFonts w:ascii="Times New Roman" w:hAnsi="Times New Roman" w:cs="Times New Roman"/>
          <w:b/>
          <w:bCs/>
          <w:i/>
          <w:lang w:val="en-US"/>
        </w:rPr>
      </w:pPr>
      <w:r w:rsidRPr="003B267D">
        <w:rPr>
          <w:rFonts w:ascii="Times New Roman" w:hAnsi="Times New Roman" w:cs="Times New Roman"/>
          <w:b/>
          <w:bCs/>
          <w:i/>
          <w:lang w:val="en-US"/>
        </w:rPr>
        <w:t>ABSTRACT</w:t>
      </w:r>
    </w:p>
    <w:p w:rsidR="00E730E1" w:rsidRPr="001014D5" w:rsidRDefault="00E730E1" w:rsidP="00E730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1014D5">
        <w:rPr>
          <w:rFonts w:ascii="Times New Roman" w:eastAsia="Times New Roman" w:hAnsi="Times New Roman" w:cs="Times New Roman"/>
          <w:color w:val="222222"/>
          <w:sz w:val="24"/>
          <w:szCs w:val="24"/>
          <w:lang w:val="en"/>
        </w:rPr>
        <w:t xml:space="preserve">Increased ability in cognitive aspects in early childhood is a part that is not as important as other developments. </w:t>
      </w:r>
      <w:proofErr w:type="gramStart"/>
      <w:r w:rsidRPr="001014D5">
        <w:rPr>
          <w:rFonts w:ascii="Times New Roman" w:eastAsia="Times New Roman" w:hAnsi="Times New Roman" w:cs="Times New Roman"/>
          <w:color w:val="222222"/>
          <w:sz w:val="24"/>
          <w:szCs w:val="24"/>
          <w:lang w:val="en"/>
        </w:rPr>
        <w:t>because</w:t>
      </w:r>
      <w:proofErr w:type="gramEnd"/>
      <w:r w:rsidRPr="001014D5">
        <w:rPr>
          <w:rFonts w:ascii="Times New Roman" w:eastAsia="Times New Roman" w:hAnsi="Times New Roman" w:cs="Times New Roman"/>
          <w:color w:val="222222"/>
          <w:sz w:val="24"/>
          <w:szCs w:val="24"/>
          <w:lang w:val="en"/>
        </w:rPr>
        <w:t xml:space="preserve"> with knowledge someone will know everything. </w:t>
      </w:r>
      <w:proofErr w:type="gramStart"/>
      <w:r w:rsidRPr="001014D5">
        <w:rPr>
          <w:rFonts w:ascii="Times New Roman" w:eastAsia="Times New Roman" w:hAnsi="Times New Roman" w:cs="Times New Roman"/>
          <w:color w:val="222222"/>
          <w:sz w:val="24"/>
          <w:szCs w:val="24"/>
          <w:lang w:val="en"/>
        </w:rPr>
        <w:t>without</w:t>
      </w:r>
      <w:proofErr w:type="gramEnd"/>
      <w:r w:rsidRPr="001014D5">
        <w:rPr>
          <w:rFonts w:ascii="Times New Roman" w:eastAsia="Times New Roman" w:hAnsi="Times New Roman" w:cs="Times New Roman"/>
          <w:color w:val="222222"/>
          <w:sz w:val="24"/>
          <w:szCs w:val="24"/>
          <w:lang w:val="en"/>
        </w:rPr>
        <w:t xml:space="preserve"> knowledge a life will have no meaning. </w:t>
      </w:r>
      <w:proofErr w:type="gramStart"/>
      <w:r w:rsidRPr="001014D5">
        <w:rPr>
          <w:rFonts w:ascii="Times New Roman" w:eastAsia="Times New Roman" w:hAnsi="Times New Roman" w:cs="Times New Roman"/>
          <w:color w:val="222222"/>
          <w:sz w:val="24"/>
          <w:szCs w:val="24"/>
          <w:lang w:val="en"/>
        </w:rPr>
        <w:t>in</w:t>
      </w:r>
      <w:proofErr w:type="gramEnd"/>
      <w:r w:rsidRPr="001014D5">
        <w:rPr>
          <w:rFonts w:ascii="Times New Roman" w:eastAsia="Times New Roman" w:hAnsi="Times New Roman" w:cs="Times New Roman"/>
          <w:color w:val="222222"/>
          <w:sz w:val="24"/>
          <w:szCs w:val="24"/>
          <w:lang w:val="en"/>
        </w:rPr>
        <w:t xml:space="preserve"> cognitive development there are several things including the introduction of objects, functions, groupings, and concepts. </w:t>
      </w:r>
      <w:proofErr w:type="gramStart"/>
      <w:r w:rsidRPr="001014D5">
        <w:rPr>
          <w:rFonts w:ascii="Times New Roman" w:eastAsia="Times New Roman" w:hAnsi="Times New Roman" w:cs="Times New Roman"/>
          <w:color w:val="222222"/>
          <w:sz w:val="24"/>
          <w:szCs w:val="24"/>
          <w:lang w:val="en"/>
        </w:rPr>
        <w:t>of</w:t>
      </w:r>
      <w:proofErr w:type="gramEnd"/>
      <w:r w:rsidRPr="001014D5">
        <w:rPr>
          <w:rFonts w:ascii="Times New Roman" w:eastAsia="Times New Roman" w:hAnsi="Times New Roman" w:cs="Times New Roman"/>
          <w:color w:val="222222"/>
          <w:sz w:val="24"/>
          <w:szCs w:val="24"/>
          <w:lang w:val="en"/>
        </w:rPr>
        <w:t xml:space="preserve"> course in this study researchers will discuss the cognitive development of children for ages 5-6 years. From the experience that has been felt it turns out that the Learning Strategy using TGT (Team Geam Tournament) has succeeded in arousing children's enthusiasm in knowing, memorizing, practicing knowledge, with the Learning of TGT (Team Geam Tournament), it is proven that the classroom atmosphere becomes more enjoyable. This can make a child's cognitive development better and more optimal because it is done in a fun way. The method used in this study is a quasi Experiment, the results show, cognitive ability can be improved through the learning model TGT (Team Game Tournament) in children aged 5-6 years. from the data obtained on the results of the N Gain value of the average experimental class value of 86.99 and 52.79 control class where the average value at the beginning of the material (pretest) each class of 23.36 and at the end of learning </w:t>
      </w:r>
      <w:proofErr w:type="gramStart"/>
      <w:r w:rsidRPr="001014D5">
        <w:rPr>
          <w:rFonts w:ascii="Times New Roman" w:eastAsia="Times New Roman" w:hAnsi="Times New Roman" w:cs="Times New Roman"/>
          <w:color w:val="222222"/>
          <w:sz w:val="24"/>
          <w:szCs w:val="24"/>
          <w:lang w:val="en"/>
        </w:rPr>
        <w:t>( postes</w:t>
      </w:r>
      <w:proofErr w:type="gramEnd"/>
      <w:r w:rsidRPr="001014D5">
        <w:rPr>
          <w:rFonts w:ascii="Times New Roman" w:eastAsia="Times New Roman" w:hAnsi="Times New Roman" w:cs="Times New Roman"/>
          <w:color w:val="222222"/>
          <w:sz w:val="24"/>
          <w:szCs w:val="24"/>
          <w:lang w:val="en"/>
        </w:rPr>
        <w:t>) the average value of the experimental class is 34 and the control class is 29.64.</w:t>
      </w:r>
    </w:p>
    <w:p w:rsidR="00E730E1" w:rsidRPr="001014D5" w:rsidRDefault="00E730E1" w:rsidP="00E730E1">
      <w:pPr>
        <w:rPr>
          <w:rFonts w:ascii="Times New Roman" w:hAnsi="Times New Roman" w:cs="Times New Roman"/>
          <w:sz w:val="24"/>
          <w:szCs w:val="24"/>
        </w:rPr>
      </w:pPr>
    </w:p>
    <w:p w:rsidR="00A93D84" w:rsidRPr="003B267D" w:rsidRDefault="00952396" w:rsidP="00952396">
      <w:pPr>
        <w:spacing w:after="0" w:line="240" w:lineRule="auto"/>
        <w:jc w:val="both"/>
        <w:rPr>
          <w:rFonts w:ascii="Times New Roman" w:hAnsi="Times New Roman" w:cs="Times New Roman"/>
          <w:b/>
          <w:bCs/>
          <w:i/>
          <w:lang w:val="en-US"/>
        </w:rPr>
      </w:pPr>
      <w:r w:rsidRPr="003B267D">
        <w:rPr>
          <w:rFonts w:ascii="Times New Roman" w:hAnsi="Times New Roman" w:cs="Times New Roman"/>
          <w:b/>
          <w:bCs/>
          <w:i/>
          <w:lang w:val="en-US"/>
        </w:rPr>
        <w:t xml:space="preserve">KEY WORDS: </w:t>
      </w:r>
      <w:r w:rsidR="00A93D84" w:rsidRPr="003B267D">
        <w:rPr>
          <w:rFonts w:ascii="Times New Roman" w:hAnsi="Times New Roman" w:cs="Times New Roman"/>
          <w:b/>
          <w:bCs/>
          <w:i/>
          <w:lang w:val="en-US"/>
        </w:rPr>
        <w:t xml:space="preserve"> Cognitive develop</w:t>
      </w:r>
      <w:r w:rsidR="00F8438D" w:rsidRPr="003B267D">
        <w:rPr>
          <w:rFonts w:ascii="Times New Roman" w:hAnsi="Times New Roman" w:cs="Times New Roman"/>
          <w:b/>
          <w:bCs/>
          <w:i/>
          <w:lang w:val="en-US"/>
        </w:rPr>
        <w:t>ment, TGT (Team Game Tournamen</w:t>
      </w:r>
      <w:r w:rsidR="00AE684A" w:rsidRPr="003B267D">
        <w:rPr>
          <w:rFonts w:ascii="Times New Roman" w:hAnsi="Times New Roman" w:cs="Times New Roman"/>
          <w:b/>
          <w:bCs/>
          <w:i/>
          <w:lang w:val="en-US"/>
        </w:rPr>
        <w:t>t)</w:t>
      </w:r>
      <w:r w:rsidR="00F8438D" w:rsidRPr="003B267D">
        <w:rPr>
          <w:rFonts w:ascii="Times New Roman" w:hAnsi="Times New Roman" w:cs="Times New Roman"/>
          <w:b/>
          <w:bCs/>
          <w:i/>
          <w:lang w:val="en-US"/>
        </w:rPr>
        <w:t>.</w:t>
      </w:r>
    </w:p>
    <w:p w:rsidR="00952396" w:rsidRPr="003B267D" w:rsidRDefault="00952396" w:rsidP="00952396">
      <w:pPr>
        <w:spacing w:after="0" w:line="240" w:lineRule="auto"/>
        <w:rPr>
          <w:rFonts w:ascii="Times New Roman" w:hAnsi="Times New Roman" w:cs="Times New Roman"/>
          <w:b/>
          <w:bCs/>
          <w:lang w:val="en-US"/>
        </w:rPr>
      </w:pPr>
    </w:p>
    <w:p w:rsidR="009C76F7" w:rsidRPr="003B267D" w:rsidRDefault="00F8438D" w:rsidP="00952396">
      <w:pPr>
        <w:spacing w:after="0" w:line="240" w:lineRule="auto"/>
        <w:jc w:val="center"/>
        <w:rPr>
          <w:rFonts w:ascii="Times New Roman" w:hAnsi="Times New Roman" w:cs="Times New Roman"/>
          <w:b/>
          <w:bCs/>
          <w:lang w:val="en-US"/>
        </w:rPr>
      </w:pPr>
      <w:r w:rsidRPr="003B267D">
        <w:rPr>
          <w:rFonts w:ascii="Times New Roman" w:hAnsi="Times New Roman" w:cs="Times New Roman"/>
          <w:b/>
          <w:bCs/>
          <w:lang w:val="en-US"/>
        </w:rPr>
        <w:t>Abstrak</w:t>
      </w:r>
    </w:p>
    <w:p w:rsidR="00EE15EE" w:rsidRPr="00D23EFE" w:rsidRDefault="00D23EFE" w:rsidP="00E730E1">
      <w:pPr>
        <w:jc w:val="both"/>
        <w:rPr>
          <w:rFonts w:ascii="Times New Roman" w:hAnsi="Times New Roman" w:cs="Times New Roman"/>
        </w:rPr>
      </w:pPr>
      <w:r w:rsidRPr="00EE15A3">
        <w:rPr>
          <w:rFonts w:ascii="Times New Roman" w:hAnsi="Times New Roman" w:cs="Times New Roman"/>
          <w:sz w:val="24"/>
          <w:szCs w:val="24"/>
          <w:lang w:val="en-US"/>
        </w:rPr>
        <w:t>Peningkatan kemampuan dalam aspek kognitif</w:t>
      </w:r>
      <w:r>
        <w:rPr>
          <w:rFonts w:ascii="Times New Roman" w:hAnsi="Times New Roman" w:cs="Times New Roman"/>
          <w:lang w:val="en-US"/>
        </w:rPr>
        <w:t xml:space="preserve"> </w:t>
      </w:r>
      <w:r w:rsidR="00542642" w:rsidRPr="003B267D">
        <w:rPr>
          <w:rFonts w:ascii="Times New Roman" w:hAnsi="Times New Roman" w:cs="Times New Roman"/>
          <w:bCs/>
        </w:rPr>
        <w:t xml:space="preserve">pada anak </w:t>
      </w:r>
      <w:proofErr w:type="gramStart"/>
      <w:r w:rsidR="00542642" w:rsidRPr="003B267D">
        <w:rPr>
          <w:rFonts w:ascii="Times New Roman" w:hAnsi="Times New Roman" w:cs="Times New Roman"/>
          <w:bCs/>
        </w:rPr>
        <w:t>usia</w:t>
      </w:r>
      <w:proofErr w:type="gramEnd"/>
      <w:r w:rsidR="00542642" w:rsidRPr="003B267D">
        <w:rPr>
          <w:rFonts w:ascii="Times New Roman" w:hAnsi="Times New Roman" w:cs="Times New Roman"/>
          <w:bCs/>
        </w:rPr>
        <w:t xml:space="preserve"> dini merupakan bagian yang tidak kalah pentingnya dengan perkembangan yang lain. karena dengan </w:t>
      </w:r>
      <w:r w:rsidR="00AC39BC" w:rsidRPr="003B267D">
        <w:rPr>
          <w:rFonts w:ascii="Times New Roman" w:hAnsi="Times New Roman" w:cs="Times New Roman"/>
          <w:bCs/>
        </w:rPr>
        <w:t>pengetahuan seseorang akan mengenal segala hal</w:t>
      </w:r>
      <w:r w:rsidR="00542642" w:rsidRPr="003B267D">
        <w:rPr>
          <w:rFonts w:ascii="Times New Roman" w:hAnsi="Times New Roman" w:cs="Times New Roman"/>
          <w:bCs/>
        </w:rPr>
        <w:t xml:space="preserve">. tanpa </w:t>
      </w:r>
      <w:r w:rsidR="00AC39BC" w:rsidRPr="003B267D">
        <w:rPr>
          <w:rFonts w:ascii="Times New Roman" w:hAnsi="Times New Roman" w:cs="Times New Roman"/>
          <w:bCs/>
        </w:rPr>
        <w:t xml:space="preserve">pengetahuan </w:t>
      </w:r>
      <w:r w:rsidR="00542642" w:rsidRPr="003B267D">
        <w:rPr>
          <w:rFonts w:ascii="Times New Roman" w:hAnsi="Times New Roman" w:cs="Times New Roman"/>
          <w:bCs/>
        </w:rPr>
        <w:t xml:space="preserve">sebuah kehidupan tidak akan ada </w:t>
      </w:r>
      <w:r w:rsidR="00AC39BC" w:rsidRPr="003B267D">
        <w:rPr>
          <w:rFonts w:ascii="Times New Roman" w:hAnsi="Times New Roman" w:cs="Times New Roman"/>
          <w:bCs/>
        </w:rPr>
        <w:t>artinya</w:t>
      </w:r>
      <w:r w:rsidR="00542642" w:rsidRPr="003B267D">
        <w:rPr>
          <w:rFonts w:ascii="Times New Roman" w:hAnsi="Times New Roman" w:cs="Times New Roman"/>
          <w:bCs/>
        </w:rPr>
        <w:t xml:space="preserve">. dalam perkembangan </w:t>
      </w:r>
      <w:r w:rsidR="00AC39BC" w:rsidRPr="003B267D">
        <w:rPr>
          <w:rFonts w:ascii="Times New Roman" w:hAnsi="Times New Roman" w:cs="Times New Roman"/>
          <w:bCs/>
        </w:rPr>
        <w:t>kognitif</w:t>
      </w:r>
      <w:r w:rsidR="00542642" w:rsidRPr="003B267D">
        <w:rPr>
          <w:rFonts w:ascii="Times New Roman" w:hAnsi="Times New Roman" w:cs="Times New Roman"/>
          <w:bCs/>
        </w:rPr>
        <w:t xml:space="preserve"> didalamnya ada beberapa hal diantaranya adalah mengenai </w:t>
      </w:r>
      <w:r w:rsidR="00AC39BC" w:rsidRPr="003B267D">
        <w:rPr>
          <w:rFonts w:ascii="Times New Roman" w:hAnsi="Times New Roman" w:cs="Times New Roman"/>
          <w:bCs/>
        </w:rPr>
        <w:t>pengenalan benda, fungsi, pengelompokan, serta konsep-konsep. tentunya dalam penelitian</w:t>
      </w:r>
      <w:r w:rsidR="00542642" w:rsidRPr="003B267D">
        <w:rPr>
          <w:rFonts w:ascii="Times New Roman" w:hAnsi="Times New Roman" w:cs="Times New Roman"/>
          <w:bCs/>
        </w:rPr>
        <w:t xml:space="preserve"> ini </w:t>
      </w:r>
      <w:r w:rsidR="00AC39BC" w:rsidRPr="003B267D">
        <w:rPr>
          <w:rFonts w:ascii="Times New Roman" w:hAnsi="Times New Roman" w:cs="Times New Roman"/>
          <w:bCs/>
        </w:rPr>
        <w:t>peneliti</w:t>
      </w:r>
      <w:r w:rsidR="00542642" w:rsidRPr="003B267D">
        <w:rPr>
          <w:rFonts w:ascii="Times New Roman" w:hAnsi="Times New Roman" w:cs="Times New Roman"/>
          <w:bCs/>
        </w:rPr>
        <w:t xml:space="preserve"> akan membahas </w:t>
      </w:r>
      <w:r w:rsidR="00AC39BC" w:rsidRPr="003B267D">
        <w:rPr>
          <w:rFonts w:ascii="Times New Roman" w:hAnsi="Times New Roman" w:cs="Times New Roman"/>
          <w:bCs/>
        </w:rPr>
        <w:t>mengenai perkembangan kognitif anak untuk usia 5-6 tahun</w:t>
      </w:r>
      <w:r w:rsidR="00542642" w:rsidRPr="003B267D">
        <w:rPr>
          <w:rFonts w:ascii="Times New Roman" w:hAnsi="Times New Roman" w:cs="Times New Roman"/>
          <w:bCs/>
        </w:rPr>
        <w:t>. Dari pengalaman yang telah dirasakan ternyata Strategi Pemb</w:t>
      </w:r>
      <w:r w:rsidR="00AC39BC" w:rsidRPr="003B267D">
        <w:rPr>
          <w:rFonts w:ascii="Times New Roman" w:hAnsi="Times New Roman" w:cs="Times New Roman"/>
          <w:bCs/>
        </w:rPr>
        <w:t>elajaran dengan menggunakan TGT(</w:t>
      </w:r>
      <w:r w:rsidR="00542642" w:rsidRPr="003B267D">
        <w:rPr>
          <w:rFonts w:ascii="Times New Roman" w:hAnsi="Times New Roman" w:cs="Times New Roman"/>
          <w:bCs/>
          <w:i/>
          <w:iCs/>
        </w:rPr>
        <w:t>Team Geam Tournament</w:t>
      </w:r>
      <w:r w:rsidR="00AC39BC" w:rsidRPr="003B267D">
        <w:rPr>
          <w:rFonts w:ascii="Times New Roman" w:hAnsi="Times New Roman" w:cs="Times New Roman"/>
          <w:bCs/>
        </w:rPr>
        <w:t>)</w:t>
      </w:r>
      <w:r w:rsidR="00542642" w:rsidRPr="003B267D">
        <w:rPr>
          <w:rFonts w:ascii="Times New Roman" w:hAnsi="Times New Roman" w:cs="Times New Roman"/>
          <w:bCs/>
        </w:rPr>
        <w:t xml:space="preserve"> telah berhasil membangkitkan semangat anak dalam </w:t>
      </w:r>
      <w:r w:rsidR="00AC39BC" w:rsidRPr="003B267D">
        <w:rPr>
          <w:rFonts w:ascii="Times New Roman" w:hAnsi="Times New Roman" w:cs="Times New Roman"/>
          <w:bCs/>
        </w:rPr>
        <w:t xml:space="preserve">mengenal, </w:t>
      </w:r>
      <w:r w:rsidR="00542642" w:rsidRPr="003B267D">
        <w:rPr>
          <w:rFonts w:ascii="Times New Roman" w:hAnsi="Times New Roman" w:cs="Times New Roman"/>
          <w:bCs/>
        </w:rPr>
        <w:t xml:space="preserve">menghafal, mempraktekan </w:t>
      </w:r>
      <w:r w:rsidR="00AC39BC" w:rsidRPr="003B267D">
        <w:rPr>
          <w:rFonts w:ascii="Times New Roman" w:hAnsi="Times New Roman" w:cs="Times New Roman"/>
          <w:bCs/>
        </w:rPr>
        <w:t>suatu pengetahuan, dengan Pembelajaran TGT(</w:t>
      </w:r>
      <w:r w:rsidR="00AC39BC" w:rsidRPr="003B267D">
        <w:rPr>
          <w:rFonts w:ascii="Times New Roman" w:hAnsi="Times New Roman" w:cs="Times New Roman"/>
          <w:bCs/>
          <w:i/>
          <w:iCs/>
        </w:rPr>
        <w:t>Team Geam Tournament</w:t>
      </w:r>
      <w:r w:rsidR="00AC39BC" w:rsidRPr="003B267D">
        <w:rPr>
          <w:rFonts w:ascii="Times New Roman" w:hAnsi="Times New Roman" w:cs="Times New Roman"/>
          <w:bCs/>
        </w:rPr>
        <w:t xml:space="preserve">) ini terbukti </w:t>
      </w:r>
      <w:r w:rsidR="00542642" w:rsidRPr="003B267D">
        <w:rPr>
          <w:rFonts w:ascii="Times New Roman" w:hAnsi="Times New Roman" w:cs="Times New Roman"/>
          <w:bCs/>
        </w:rPr>
        <w:t>suasana kelas menjadi lebih menyenangkan.</w:t>
      </w:r>
      <w:r w:rsidR="001B619C">
        <w:rPr>
          <w:rFonts w:ascii="Times New Roman" w:hAnsi="Times New Roman" w:cs="Times New Roman"/>
          <w:bCs/>
          <w:lang w:val="en-US"/>
        </w:rPr>
        <w:t xml:space="preserve"> </w:t>
      </w:r>
      <w:r w:rsidR="00542642" w:rsidRPr="003B267D">
        <w:rPr>
          <w:rFonts w:ascii="Times New Roman" w:hAnsi="Times New Roman" w:cs="Times New Roman"/>
          <w:bCs/>
        </w:rPr>
        <w:t xml:space="preserve">Hal tersebut bisa menjadikan perkembangan </w:t>
      </w:r>
      <w:r w:rsidR="00AC39BC" w:rsidRPr="003B267D">
        <w:rPr>
          <w:rFonts w:ascii="Times New Roman" w:hAnsi="Times New Roman" w:cs="Times New Roman"/>
          <w:bCs/>
        </w:rPr>
        <w:t>kognitif anak</w:t>
      </w:r>
      <w:r w:rsidR="00542642" w:rsidRPr="003B267D">
        <w:rPr>
          <w:rFonts w:ascii="Times New Roman" w:hAnsi="Times New Roman" w:cs="Times New Roman"/>
          <w:bCs/>
        </w:rPr>
        <w:t xml:space="preserve"> menjadi lebih baik dan </w:t>
      </w:r>
      <w:r w:rsidR="00AC39BC" w:rsidRPr="003B267D">
        <w:rPr>
          <w:rFonts w:ascii="Times New Roman" w:hAnsi="Times New Roman" w:cs="Times New Roman"/>
          <w:bCs/>
        </w:rPr>
        <w:t>lebih optimal</w:t>
      </w:r>
      <w:r w:rsidR="00542642" w:rsidRPr="003B267D">
        <w:rPr>
          <w:rFonts w:ascii="Times New Roman" w:hAnsi="Times New Roman" w:cs="Times New Roman"/>
          <w:bCs/>
        </w:rPr>
        <w:t xml:space="preserve"> </w:t>
      </w:r>
      <w:r w:rsidR="00542642" w:rsidRPr="003B267D">
        <w:rPr>
          <w:rFonts w:ascii="Times New Roman" w:hAnsi="Times New Roman" w:cs="Times New Roman"/>
          <w:bCs/>
        </w:rPr>
        <w:lastRenderedPageBreak/>
        <w:t>karena dilakukan dengan cara yang menyenangkan.</w:t>
      </w:r>
      <w:r w:rsidR="00FC17D5" w:rsidRPr="00FC17D5">
        <w:rPr>
          <w:rFonts w:ascii="Times New Roman" w:hAnsi="Times New Roman" w:cs="Times New Roman"/>
          <w:sz w:val="24"/>
          <w:szCs w:val="24"/>
        </w:rPr>
        <w:t xml:space="preserve"> </w:t>
      </w:r>
      <w:r w:rsidR="001B619C">
        <w:rPr>
          <w:rFonts w:ascii="Times New Roman" w:hAnsi="Times New Roman" w:cs="Times New Roman"/>
          <w:bCs/>
          <w:lang w:val="en-US"/>
        </w:rPr>
        <w:t xml:space="preserve">Metode yang dipakai dalam penelitian ini adalah kuasi Eksperimen, </w:t>
      </w:r>
      <w:r w:rsidR="001B31DA" w:rsidRPr="003B267D">
        <w:rPr>
          <w:rFonts w:ascii="Times New Roman" w:hAnsi="Times New Roman" w:cs="Times New Roman"/>
          <w:sz w:val="24"/>
          <w:szCs w:val="24"/>
        </w:rPr>
        <w:t xml:space="preserve">hasil penelitian </w:t>
      </w:r>
      <w:r w:rsidR="001B31DA">
        <w:rPr>
          <w:rFonts w:ascii="Times New Roman" w:hAnsi="Times New Roman" w:cs="Times New Roman"/>
          <w:sz w:val="24"/>
          <w:szCs w:val="24"/>
        </w:rPr>
        <w:t xml:space="preserve">menunjukan, </w:t>
      </w:r>
      <w:r w:rsidR="001B31DA" w:rsidRPr="003B267D">
        <w:rPr>
          <w:rFonts w:ascii="Times New Roman" w:hAnsi="Times New Roman" w:cs="Times New Roman"/>
          <w:sz w:val="24"/>
          <w:szCs w:val="24"/>
        </w:rPr>
        <w:t xml:space="preserve">kemampuan kognitif dapat ditingkatkan melalui model </w:t>
      </w:r>
      <w:proofErr w:type="gramStart"/>
      <w:r w:rsidR="001B31DA" w:rsidRPr="003B267D">
        <w:rPr>
          <w:rFonts w:ascii="Times New Roman" w:hAnsi="Times New Roman" w:cs="Times New Roman"/>
          <w:sz w:val="24"/>
          <w:szCs w:val="24"/>
        </w:rPr>
        <w:t>pembelajaran  TGT</w:t>
      </w:r>
      <w:proofErr w:type="gramEnd"/>
      <w:r w:rsidR="001B31DA" w:rsidRPr="003B267D">
        <w:rPr>
          <w:rFonts w:ascii="Times New Roman" w:hAnsi="Times New Roman" w:cs="Times New Roman"/>
          <w:sz w:val="24"/>
          <w:szCs w:val="24"/>
        </w:rPr>
        <w:t xml:space="preserve"> (</w:t>
      </w:r>
      <w:r w:rsidR="001B31DA" w:rsidRPr="003B267D">
        <w:rPr>
          <w:rFonts w:ascii="Times New Roman" w:hAnsi="Times New Roman" w:cs="Times New Roman"/>
          <w:i/>
          <w:sz w:val="24"/>
          <w:szCs w:val="24"/>
        </w:rPr>
        <w:t>Team Game Tournament</w:t>
      </w:r>
      <w:r w:rsidR="001B31DA" w:rsidRPr="003B267D">
        <w:rPr>
          <w:rFonts w:ascii="Times New Roman" w:hAnsi="Times New Roman" w:cs="Times New Roman"/>
          <w:sz w:val="24"/>
          <w:szCs w:val="24"/>
        </w:rPr>
        <w:t>) pada anak usia 5-6 tahun</w:t>
      </w:r>
      <w:r w:rsidR="001B31DA" w:rsidRPr="00BF5E00">
        <w:rPr>
          <w:rFonts w:ascii="Times New Roman" w:hAnsi="Times New Roman" w:cs="Times New Roman"/>
          <w:sz w:val="24"/>
          <w:szCs w:val="24"/>
        </w:rPr>
        <w:t xml:space="preserve">. dari data yang diperoleh pada hasil nilai N Gain yaitu rata-rata nilai kelas ekperimen 86,99 </w:t>
      </w:r>
      <w:r w:rsidR="001B31DA" w:rsidRPr="003B267D">
        <w:rPr>
          <w:rFonts w:ascii="Times New Roman" w:hAnsi="Times New Roman" w:cs="Times New Roman"/>
          <w:sz w:val="24"/>
          <w:szCs w:val="24"/>
        </w:rPr>
        <w:t>dan kelas kontrol 52,79 dimana nilai rata-rata pada awal pemberian materi (pretes) masing-masing kelas sebesar 23,36 dan pada akhir pembel</w:t>
      </w:r>
      <w:r w:rsidR="001B31DA">
        <w:rPr>
          <w:rFonts w:ascii="Times New Roman" w:hAnsi="Times New Roman" w:cs="Times New Roman"/>
          <w:sz w:val="24"/>
          <w:szCs w:val="24"/>
        </w:rPr>
        <w:t xml:space="preserve">ajaran ( postes) nilai rata-rata  </w:t>
      </w:r>
      <w:r w:rsidR="001B31DA" w:rsidRPr="003B267D">
        <w:rPr>
          <w:rFonts w:ascii="Times New Roman" w:hAnsi="Times New Roman" w:cs="Times New Roman"/>
          <w:sz w:val="24"/>
          <w:szCs w:val="24"/>
        </w:rPr>
        <w:t>kelas eksperimen</w:t>
      </w:r>
      <w:r w:rsidR="001B31DA">
        <w:rPr>
          <w:rFonts w:ascii="Times New Roman" w:hAnsi="Times New Roman" w:cs="Times New Roman"/>
          <w:sz w:val="24"/>
          <w:szCs w:val="24"/>
        </w:rPr>
        <w:t xml:space="preserve"> menjadi 34  dan kelas control 29,64.</w:t>
      </w:r>
    </w:p>
    <w:p w:rsidR="00F8438D" w:rsidRPr="003B267D" w:rsidRDefault="007D4C37" w:rsidP="00294212">
      <w:pPr>
        <w:spacing w:after="0" w:line="240" w:lineRule="auto"/>
        <w:jc w:val="both"/>
        <w:rPr>
          <w:rFonts w:ascii="Times New Roman" w:hAnsi="Times New Roman" w:cs="Times New Roman"/>
          <w:b/>
          <w:bCs/>
          <w:i/>
          <w:lang w:val="en-US"/>
        </w:rPr>
      </w:pPr>
      <w:r w:rsidRPr="003B267D">
        <w:rPr>
          <w:rFonts w:ascii="Times New Roman" w:hAnsi="Times New Roman" w:cs="Times New Roman"/>
          <w:b/>
          <w:bCs/>
          <w:lang w:val="en-US"/>
        </w:rPr>
        <w:t xml:space="preserve">KATA </w:t>
      </w:r>
      <w:proofErr w:type="gramStart"/>
      <w:r w:rsidRPr="003B267D">
        <w:rPr>
          <w:rFonts w:ascii="Times New Roman" w:hAnsi="Times New Roman" w:cs="Times New Roman"/>
          <w:b/>
          <w:bCs/>
          <w:lang w:val="en-US"/>
        </w:rPr>
        <w:t>KUNCI</w:t>
      </w:r>
      <w:r w:rsidR="00952396" w:rsidRPr="003B267D">
        <w:rPr>
          <w:rFonts w:ascii="Times New Roman" w:hAnsi="Times New Roman" w:cs="Times New Roman"/>
          <w:b/>
          <w:bCs/>
          <w:lang w:val="en-US"/>
        </w:rPr>
        <w:t xml:space="preserve"> :</w:t>
      </w:r>
      <w:proofErr w:type="gramEnd"/>
      <w:r w:rsidR="00952396" w:rsidRPr="003B267D">
        <w:rPr>
          <w:rFonts w:ascii="Times New Roman" w:hAnsi="Times New Roman" w:cs="Times New Roman"/>
          <w:b/>
          <w:bCs/>
          <w:lang w:val="en-US"/>
        </w:rPr>
        <w:t xml:space="preserve"> </w:t>
      </w:r>
      <w:r w:rsidRPr="003B267D">
        <w:rPr>
          <w:rFonts w:ascii="Times New Roman" w:hAnsi="Times New Roman" w:cs="Times New Roman"/>
          <w:b/>
          <w:bCs/>
          <w:lang w:val="en-US"/>
        </w:rPr>
        <w:t>Perkembangan kognitif, TGT (</w:t>
      </w:r>
      <w:r w:rsidR="00AE684A" w:rsidRPr="003B267D">
        <w:rPr>
          <w:rFonts w:ascii="Times New Roman" w:hAnsi="Times New Roman" w:cs="Times New Roman"/>
          <w:b/>
          <w:bCs/>
          <w:i/>
          <w:lang w:val="en-US"/>
        </w:rPr>
        <w:t>Team Game Tournament)</w:t>
      </w:r>
      <w:r w:rsidR="00F8438D" w:rsidRPr="003B267D">
        <w:rPr>
          <w:rFonts w:ascii="Times New Roman" w:hAnsi="Times New Roman" w:cs="Times New Roman"/>
          <w:b/>
          <w:bCs/>
          <w:i/>
          <w:lang w:val="en-US"/>
        </w:rPr>
        <w:t>.</w:t>
      </w:r>
    </w:p>
    <w:p w:rsidR="00F8438D" w:rsidRPr="003B267D" w:rsidRDefault="00F8438D" w:rsidP="00294212">
      <w:pPr>
        <w:spacing w:after="0" w:line="240" w:lineRule="auto"/>
        <w:jc w:val="both"/>
        <w:rPr>
          <w:rFonts w:ascii="Times New Roman" w:hAnsi="Times New Roman" w:cs="Times New Roman"/>
          <w:b/>
          <w:bCs/>
          <w:i/>
          <w:sz w:val="24"/>
          <w:szCs w:val="24"/>
          <w:lang w:val="en-US"/>
        </w:rPr>
      </w:pPr>
    </w:p>
    <w:p w:rsidR="00F8438D" w:rsidRPr="003B267D" w:rsidRDefault="00F8438D" w:rsidP="00294212">
      <w:pPr>
        <w:spacing w:after="0" w:line="240" w:lineRule="auto"/>
        <w:jc w:val="both"/>
        <w:rPr>
          <w:rFonts w:ascii="Times New Roman" w:hAnsi="Times New Roman" w:cs="Times New Roman"/>
          <w:b/>
          <w:bCs/>
          <w:sz w:val="24"/>
          <w:szCs w:val="24"/>
          <w:lang w:val="en-US"/>
        </w:rPr>
        <w:sectPr w:rsidR="00F8438D" w:rsidRPr="003B267D" w:rsidSect="00F8438D">
          <w:pgSz w:w="12240" w:h="15840"/>
          <w:pgMar w:top="2268" w:right="1701" w:bottom="1701" w:left="2268" w:header="709" w:footer="709" w:gutter="0"/>
          <w:cols w:space="708"/>
          <w:docGrid w:linePitch="360"/>
        </w:sectPr>
      </w:pPr>
    </w:p>
    <w:p w:rsidR="002F0DED" w:rsidRDefault="003B267D" w:rsidP="00294212">
      <w:pPr>
        <w:spacing w:after="0" w:line="240" w:lineRule="auto"/>
        <w:jc w:val="both"/>
        <w:rPr>
          <w:rFonts w:ascii="Times New Roman" w:hAnsi="Times New Roman" w:cs="Times New Roman"/>
          <w:b/>
          <w:bCs/>
          <w:sz w:val="24"/>
          <w:szCs w:val="24"/>
          <w:lang w:val="en-US"/>
        </w:rPr>
        <w:sectPr w:rsidR="002F0DED" w:rsidSect="0081305B">
          <w:type w:val="continuous"/>
          <w:pgSz w:w="12240" w:h="15840"/>
          <w:pgMar w:top="2268" w:right="1701" w:bottom="1701" w:left="2268" w:header="709" w:footer="709" w:gutter="0"/>
          <w:cols w:space="708"/>
          <w:docGrid w:linePitch="360"/>
        </w:sectPr>
      </w:pPr>
      <w:r w:rsidRPr="003B267D">
        <w:rPr>
          <w:rFonts w:ascii="Times New Roman" w:hAnsi="Times New Roman" w:cs="Times New Roman"/>
          <w:b/>
          <w:bCs/>
          <w:sz w:val="24"/>
          <w:szCs w:val="24"/>
          <w:lang w:val="en-US"/>
        </w:rPr>
        <w:lastRenderedPageBreak/>
        <w:t>PENDAHULUAN</w:t>
      </w:r>
    </w:p>
    <w:p w:rsidR="00EE15EE" w:rsidRPr="003B267D" w:rsidRDefault="00EE15EE" w:rsidP="00294212">
      <w:pPr>
        <w:spacing w:after="0" w:line="240" w:lineRule="auto"/>
        <w:jc w:val="both"/>
        <w:rPr>
          <w:rFonts w:ascii="Times New Roman" w:hAnsi="Times New Roman" w:cs="Times New Roman"/>
          <w:b/>
          <w:bCs/>
          <w:sz w:val="24"/>
          <w:szCs w:val="24"/>
          <w:lang w:val="en-US"/>
        </w:rPr>
      </w:pPr>
    </w:p>
    <w:p w:rsidR="009C76F7" w:rsidRPr="00FD14D9" w:rsidRDefault="00AD2C22" w:rsidP="00294212">
      <w:pPr>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fldChar w:fldCharType="begin" w:fldLock="1"/>
      </w:r>
      <w:r w:rsidR="00EF677A">
        <w:rPr>
          <w:rFonts w:ascii="Times New Roman" w:hAnsi="Times New Roman" w:cs="Times New Roman"/>
          <w:sz w:val="24"/>
          <w:szCs w:val="24"/>
        </w:rPr>
        <w:instrText>ADDIN CSL_CITATION {"citationItems":[{"id":"ITEM-1","itemData":{"abstract":"Permasalahan yang terjadi di TK Pra Widya Dharma Satra adalah masih rendahnya perkembangan kognitif anak. Ini terlihat dari rerata perkembangan kognitif anak pada semester I tahun pelajaran 2013/2014yaitu sebesar53,25% yang berada pada kategori rendah.Jenis penelitian ini adalah penelitian tindakan kelas yang dilaksanakan dalam dua siklus dan subjek sebanyak 12 orang. Data penelitian tentang perkembangan kognitif dalam mengenal lambang bilangan dikumpulkan dengan metode observasi.Data hasil penelitian dianalisis dengan menggunakan metode analisis statistik deskriptif dan metode analisis deskriptif kuantitatif.Hasil analisis data menunjukkan bahwa terjadi peningkatan perkembangan kognitif dalam mengenal lambang bilangansetelah penerapan model pembelajaran kooperatif tipe Teams Games Tournament (TGT) berbantuan media puzzle.Hal ini dapat dilihat dari rata-rata persen perkembangan kognitif anak pada siklus I sebesar 59,37% yang berada pada kategori rendah, sedangkan pada siklus II meningkat menjadi 83,81% yang berada pada kategori tinggi.Ini menunjukkan adanya peningkatan dari siklus I ke siklus II sebesar 24,44%.","author":[{"dropping-particle":"","family":"Yudiasmini","given":"Ni komang evi","non-dropping-particle":"","parse-names":false,"suffix":""},{"dropping-particle":"","family":"Agung","given":"A.A Gede","non-dropping-particle":"","parse-names":false,"suffix":""},{"dropping-particle":"","family":"Ujianti","given":"Putu rahayu","non-dropping-particle":"","parse-names":false,"suffix":""}],"container-title":"e-Journal PG-PAUD Universitas Pendidikan Ganesha Jurusan PENDIDIKAN ANAK USIA DINI","id":"ITEM-1","issued":{"date-parts":[["2014"]]},"title":"Penerapan Model Pembelajaran Kooperatif Tipe Teams Games Tournament (Tgt) Berbantuan Media Puzzle Dalam Meningkatkan Perkembangan Kognitif","type":"article-journal"},"uris":["http://www.mendeley.com/documents/?uuid=62d07e1f-9929-4b4d-bea6-994a00d41aa7"]}],"mendeley":{"formattedCitation":"(Yudiasmini, Agung, &amp; Ujianti, 2014)","plainTextFormattedCitation":"(Yudiasmini, Agung, &amp; Ujianti, 2014)","previouslyFormattedCitation":"(Yudiasmini, Agung, &amp; Ujianti, 2014)"},"properties":{"noteIndex":0},"schema":"https://github.com/citation-style-language/schema/raw/master/csl-citation.json"}</w:instrText>
      </w:r>
      <w:r>
        <w:rPr>
          <w:rFonts w:ascii="Times New Roman" w:hAnsi="Times New Roman" w:cs="Times New Roman"/>
          <w:sz w:val="24"/>
          <w:szCs w:val="24"/>
        </w:rPr>
        <w:fldChar w:fldCharType="separate"/>
      </w:r>
      <w:r w:rsidRPr="00AD2C22">
        <w:rPr>
          <w:rFonts w:ascii="Times New Roman" w:hAnsi="Times New Roman" w:cs="Times New Roman"/>
          <w:noProof/>
          <w:sz w:val="24"/>
          <w:szCs w:val="24"/>
        </w:rPr>
        <w:t>(Yudiasmini, Agung, &amp; Ujianti, 2014)</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009C76F7" w:rsidRPr="003B267D">
        <w:rPr>
          <w:rFonts w:ascii="Times New Roman" w:hAnsi="Times New Roman" w:cs="Times New Roman"/>
          <w:sz w:val="24"/>
          <w:szCs w:val="24"/>
        </w:rPr>
        <w:t xml:space="preserve">Pada pasal 1 butir 14 uu no 20 th 2003, PAUD </w:t>
      </w:r>
      <w:r w:rsidR="00FD14D9">
        <w:rPr>
          <w:rFonts w:ascii="Times New Roman" w:hAnsi="Times New Roman" w:cs="Times New Roman"/>
          <w:sz w:val="24"/>
          <w:szCs w:val="24"/>
          <w:lang w:val="en-US"/>
        </w:rPr>
        <w:t xml:space="preserve">adalah sebuah lembaga yang secara khusus melayani anak sejak lahir sampai berusia pra SD. Di dalamnya terdapat berbagai layanan mulai dari yang bersifat formal maupun non Formal, tetapi pada hakekatnya </w:t>
      </w:r>
      <w:proofErr w:type="gramStart"/>
      <w:r w:rsidR="00FD14D9">
        <w:rPr>
          <w:rFonts w:ascii="Times New Roman" w:hAnsi="Times New Roman" w:cs="Times New Roman"/>
          <w:sz w:val="24"/>
          <w:szCs w:val="24"/>
          <w:lang w:val="en-US"/>
        </w:rPr>
        <w:t>sama</w:t>
      </w:r>
      <w:proofErr w:type="gramEnd"/>
      <w:r w:rsidR="00FD14D9">
        <w:rPr>
          <w:rFonts w:ascii="Times New Roman" w:hAnsi="Times New Roman" w:cs="Times New Roman"/>
          <w:sz w:val="24"/>
          <w:szCs w:val="24"/>
          <w:lang w:val="en-US"/>
        </w:rPr>
        <w:t xml:space="preserve"> yaitu mengasuh, membimbing, dan mengarahkan pertumbuhan dan perkembangan anak agar dapat tumbuh dan berkembang jasmani dan rohaninya secara optimal agar ia dapat menyesuaikan diri di jenjang pendidikan selanjutnya. </w:t>
      </w:r>
    </w:p>
    <w:p w:rsidR="009C76F7" w:rsidRPr="003B267D" w:rsidRDefault="009C76F7" w:rsidP="00294212">
      <w:pPr>
        <w:spacing w:after="0" w:line="240" w:lineRule="auto"/>
        <w:ind w:firstLine="360"/>
        <w:jc w:val="both"/>
        <w:rPr>
          <w:rFonts w:ascii="Times New Roman" w:hAnsi="Times New Roman" w:cs="Times New Roman"/>
          <w:sz w:val="24"/>
          <w:szCs w:val="24"/>
        </w:rPr>
      </w:pPr>
      <w:r w:rsidRPr="003B267D">
        <w:rPr>
          <w:rFonts w:ascii="Times New Roman" w:hAnsi="Times New Roman" w:cs="Times New Roman"/>
          <w:sz w:val="24"/>
          <w:szCs w:val="24"/>
        </w:rPr>
        <w:t>Menurut Catron dan Allen (dalam Jamal Ma’mur Asmani, 2010:</w:t>
      </w:r>
      <w:r w:rsidRPr="003B267D">
        <w:rPr>
          <w:rFonts w:ascii="Times New Roman" w:hAnsi="Times New Roman" w:cs="Times New Roman"/>
          <w:sz w:val="24"/>
          <w:szCs w:val="24"/>
          <w:lang w:val="en-US"/>
        </w:rPr>
        <w:t xml:space="preserve"> </w:t>
      </w:r>
      <w:r w:rsidRPr="003B267D">
        <w:rPr>
          <w:rFonts w:ascii="Times New Roman" w:hAnsi="Times New Roman" w:cs="Times New Roman"/>
          <w:sz w:val="24"/>
          <w:szCs w:val="24"/>
        </w:rPr>
        <w:t xml:space="preserve">17)  terdapat enam aspek perkembangan bagi anak usia dini, yaitu Kesadaran Personal, Kesehatan Emosional, Sosialisasi, Kesehatan Kognisi, dan keterampilan motorik. semua aspek ini sangat penting dan harus dipertimbangkan sebagai  fungsi interaksi dan ke enam Aspek ini tidak bisa terpisahkan dan pasti berkesinambungan. Keberhasilan dalam membimbing dan mengarahkan anak usia dini dalam masa tumbuh </w:t>
      </w:r>
      <w:r w:rsidRPr="003B267D">
        <w:rPr>
          <w:rFonts w:ascii="Times New Roman" w:hAnsi="Times New Roman" w:cs="Times New Roman"/>
          <w:sz w:val="24"/>
          <w:szCs w:val="24"/>
        </w:rPr>
        <w:lastRenderedPageBreak/>
        <w:t xml:space="preserve">kembangnya akan menghasilkan masa depan anak tersebut menjadi lebih berkualitas. </w:t>
      </w:r>
    </w:p>
    <w:p w:rsidR="009C76F7" w:rsidRPr="00F3069D" w:rsidRDefault="009C76F7" w:rsidP="00294212">
      <w:pPr>
        <w:spacing w:after="0" w:line="240" w:lineRule="auto"/>
        <w:ind w:firstLine="360"/>
        <w:jc w:val="both"/>
        <w:rPr>
          <w:rFonts w:ascii="Times New Roman" w:hAnsi="Times New Roman" w:cs="Times New Roman"/>
          <w:sz w:val="24"/>
          <w:szCs w:val="24"/>
          <w:lang w:val="en-US"/>
        </w:rPr>
      </w:pPr>
      <w:r w:rsidRPr="003B267D">
        <w:rPr>
          <w:rFonts w:ascii="Times New Roman" w:hAnsi="Times New Roman" w:cs="Times New Roman"/>
          <w:sz w:val="24"/>
          <w:szCs w:val="24"/>
        </w:rPr>
        <w:t xml:space="preserve">Salah satu perkembangan yang sangat penting bagi anak usia dini adalah Perkembangan Kognitif. menurut Piaget (Dalam </w:t>
      </w:r>
      <w:r w:rsidRPr="003B267D">
        <w:rPr>
          <w:rFonts w:ascii="Times New Roman" w:hAnsi="Times New Roman" w:cs="Times New Roman"/>
          <w:bCs/>
          <w:sz w:val="24"/>
          <w:szCs w:val="24"/>
        </w:rPr>
        <w:t>Isjoni. 1999</w:t>
      </w:r>
      <w:r w:rsidR="00FD14D9">
        <w:rPr>
          <w:rFonts w:ascii="Times New Roman" w:hAnsi="Times New Roman" w:cs="Times New Roman"/>
          <w:sz w:val="24"/>
          <w:szCs w:val="24"/>
        </w:rPr>
        <w:t xml:space="preserve"> : 27) seorang anak di usia 7 tahun, </w:t>
      </w:r>
      <w:r w:rsidRPr="003B267D">
        <w:rPr>
          <w:rFonts w:ascii="Times New Roman" w:hAnsi="Times New Roman" w:cs="Times New Roman"/>
          <w:sz w:val="24"/>
          <w:szCs w:val="24"/>
        </w:rPr>
        <w:t xml:space="preserve"> </w:t>
      </w:r>
      <w:r w:rsidR="00FD14D9">
        <w:rPr>
          <w:rFonts w:ascii="Times New Roman" w:hAnsi="Times New Roman" w:cs="Times New Roman"/>
          <w:sz w:val="24"/>
          <w:szCs w:val="24"/>
          <w:lang w:val="en-US"/>
        </w:rPr>
        <w:t xml:space="preserve">ada dalam tahapan perkembangan berfikir secara sederhana, ia akan mengerti jika mempelajari sesuatu dengan memakai benda-benda nyata, dengan begitu anak akan dapat meniru, apa yang sudah dilihatnya dan </w:t>
      </w:r>
      <w:r w:rsidRPr="003B267D">
        <w:rPr>
          <w:rFonts w:ascii="Times New Roman" w:hAnsi="Times New Roman" w:cs="Times New Roman"/>
          <w:sz w:val="24"/>
          <w:szCs w:val="24"/>
        </w:rPr>
        <w:t xml:space="preserve">dapat </w:t>
      </w:r>
      <w:r w:rsidR="00FD14D9">
        <w:rPr>
          <w:rFonts w:ascii="Times New Roman" w:hAnsi="Times New Roman" w:cs="Times New Roman"/>
          <w:sz w:val="24"/>
          <w:szCs w:val="24"/>
          <w:lang w:val="en-US"/>
        </w:rPr>
        <w:t xml:space="preserve">mempraktekan apa yang diketahuinya itu </w:t>
      </w:r>
      <w:r w:rsidR="00F3069D">
        <w:rPr>
          <w:rFonts w:ascii="Times New Roman" w:hAnsi="Times New Roman" w:cs="Times New Roman"/>
          <w:sz w:val="24"/>
          <w:szCs w:val="24"/>
          <w:lang w:val="en-US"/>
        </w:rPr>
        <w:t xml:space="preserve">kedalam kehidupan sehari-harinya sehingga ia dapat menyelesaikan masalah sederhana yang dihadapinya. </w:t>
      </w:r>
    </w:p>
    <w:p w:rsidR="007360C8" w:rsidRDefault="00051869" w:rsidP="009679F1">
      <w:pPr>
        <w:tabs>
          <w:tab w:val="left" w:pos="1276"/>
        </w:tabs>
        <w:spacing w:after="0" w:line="240" w:lineRule="auto"/>
        <w:jc w:val="both"/>
        <w:rPr>
          <w:rFonts w:ascii="Times New Roman" w:hAnsi="Times New Roman" w:cs="Times New Roman"/>
          <w:sz w:val="24"/>
          <w:szCs w:val="24"/>
          <w:lang w:val="en-US"/>
        </w:rPr>
      </w:pPr>
      <w:r w:rsidRPr="003B267D">
        <w:rPr>
          <w:rFonts w:ascii="Times New Roman" w:hAnsi="Times New Roman" w:cs="Times New Roman"/>
          <w:sz w:val="24"/>
          <w:szCs w:val="24"/>
          <w:lang w:val="en-US"/>
        </w:rPr>
        <w:t xml:space="preserve">Dalam penanaman pengetahuan dan keterampilan di lembaga-lembaga Pendidikan anak usia dini pada umumnya memberikan pembelajaran pada anak dengan kegiatan-kegiatan yang bersifat individual, persaingan antara anak satu dengan yang lainnya bermunculan tetapi bila </w:t>
      </w:r>
      <w:r w:rsidR="00985626">
        <w:rPr>
          <w:rFonts w:ascii="Times New Roman" w:hAnsi="Times New Roman" w:cs="Times New Roman"/>
          <w:sz w:val="24"/>
          <w:szCs w:val="24"/>
          <w:lang w:val="en-US"/>
        </w:rPr>
        <w:t xml:space="preserve">ada </w:t>
      </w:r>
      <w:r w:rsidRPr="003B267D">
        <w:rPr>
          <w:rFonts w:ascii="Times New Roman" w:hAnsi="Times New Roman" w:cs="Times New Roman"/>
          <w:sz w:val="24"/>
          <w:szCs w:val="24"/>
          <w:lang w:val="en-US"/>
        </w:rPr>
        <w:t>anak yang belum berkemban</w:t>
      </w:r>
      <w:r w:rsidR="009679F1" w:rsidRPr="003B267D">
        <w:rPr>
          <w:rFonts w:ascii="Times New Roman" w:hAnsi="Times New Roman" w:cs="Times New Roman"/>
          <w:sz w:val="24"/>
          <w:szCs w:val="24"/>
          <w:lang w:val="en-US"/>
        </w:rPr>
        <w:t xml:space="preserve">g sesuai harapan terkadang </w:t>
      </w:r>
      <w:r w:rsidR="00985626">
        <w:rPr>
          <w:rFonts w:ascii="Times New Roman" w:hAnsi="Times New Roman" w:cs="Times New Roman"/>
          <w:sz w:val="24"/>
          <w:szCs w:val="24"/>
          <w:lang w:val="en-US"/>
        </w:rPr>
        <w:t xml:space="preserve"> perkembanganya</w:t>
      </w:r>
      <w:r w:rsidRPr="003B267D">
        <w:rPr>
          <w:rFonts w:ascii="Times New Roman" w:hAnsi="Times New Roman" w:cs="Times New Roman"/>
          <w:sz w:val="24"/>
          <w:szCs w:val="24"/>
          <w:lang w:val="en-US"/>
        </w:rPr>
        <w:t xml:space="preserve"> menjadi </w:t>
      </w:r>
      <w:r w:rsidR="009679F1" w:rsidRPr="003B267D">
        <w:rPr>
          <w:rFonts w:ascii="Times New Roman" w:hAnsi="Times New Roman" w:cs="Times New Roman"/>
          <w:sz w:val="24"/>
          <w:szCs w:val="24"/>
          <w:lang w:val="en-US"/>
        </w:rPr>
        <w:t xml:space="preserve">sangat lambat. </w:t>
      </w:r>
      <w:r w:rsidRPr="003B267D">
        <w:rPr>
          <w:rFonts w:ascii="Times New Roman" w:hAnsi="Times New Roman" w:cs="Times New Roman"/>
          <w:sz w:val="24"/>
          <w:szCs w:val="24"/>
          <w:lang w:val="en-US"/>
        </w:rPr>
        <w:t xml:space="preserve"> </w:t>
      </w:r>
      <w:proofErr w:type="gramStart"/>
      <w:r w:rsidRPr="003B267D">
        <w:rPr>
          <w:rFonts w:ascii="Times New Roman" w:hAnsi="Times New Roman" w:cs="Times New Roman"/>
          <w:sz w:val="24"/>
          <w:szCs w:val="24"/>
          <w:lang w:val="en-US"/>
        </w:rPr>
        <w:t>saat</w:t>
      </w:r>
      <w:proofErr w:type="gramEnd"/>
      <w:r w:rsidRPr="003B267D">
        <w:rPr>
          <w:rFonts w:ascii="Times New Roman" w:hAnsi="Times New Roman" w:cs="Times New Roman"/>
          <w:sz w:val="24"/>
          <w:szCs w:val="24"/>
          <w:lang w:val="en-US"/>
        </w:rPr>
        <w:t xml:space="preserve"> persaingan antara individu itu terlihat nyata. Bahkan jika </w:t>
      </w:r>
      <w:r w:rsidRPr="003B267D">
        <w:rPr>
          <w:rFonts w:ascii="Times New Roman" w:hAnsi="Times New Roman" w:cs="Times New Roman"/>
          <w:sz w:val="24"/>
          <w:szCs w:val="24"/>
          <w:lang w:val="en-US"/>
        </w:rPr>
        <w:lastRenderedPageBreak/>
        <w:t xml:space="preserve">anak sudah menyadari kekurangannya menjadikan anak yang kurang </w:t>
      </w:r>
      <w:r w:rsidR="009679F1" w:rsidRPr="003B267D">
        <w:rPr>
          <w:rFonts w:ascii="Times New Roman" w:hAnsi="Times New Roman" w:cs="Times New Roman"/>
          <w:sz w:val="24"/>
          <w:szCs w:val="24"/>
          <w:lang w:val="en-US"/>
        </w:rPr>
        <w:t xml:space="preserve">dalam pengetahuan atau keterampilannya, </w:t>
      </w:r>
      <w:proofErr w:type="gramStart"/>
      <w:r w:rsidR="009679F1" w:rsidRPr="003B267D">
        <w:rPr>
          <w:rFonts w:ascii="Times New Roman" w:hAnsi="Times New Roman" w:cs="Times New Roman"/>
          <w:sz w:val="24"/>
          <w:szCs w:val="24"/>
          <w:lang w:val="en-US"/>
        </w:rPr>
        <w:t>ia</w:t>
      </w:r>
      <w:proofErr w:type="gramEnd"/>
      <w:r w:rsidR="009679F1" w:rsidRPr="003B267D">
        <w:rPr>
          <w:rFonts w:ascii="Times New Roman" w:hAnsi="Times New Roman" w:cs="Times New Roman"/>
          <w:sz w:val="24"/>
          <w:szCs w:val="24"/>
          <w:lang w:val="en-US"/>
        </w:rPr>
        <w:t xml:space="preserve"> akan merasa malu, sehingga ia</w:t>
      </w:r>
      <w:r w:rsidRPr="003B267D">
        <w:rPr>
          <w:rFonts w:ascii="Times New Roman" w:hAnsi="Times New Roman" w:cs="Times New Roman"/>
          <w:sz w:val="24"/>
          <w:szCs w:val="24"/>
          <w:lang w:val="en-US"/>
        </w:rPr>
        <w:t xml:space="preserve"> menunjukan sikap yan</w:t>
      </w:r>
      <w:r w:rsidR="009679F1" w:rsidRPr="003B267D">
        <w:rPr>
          <w:rFonts w:ascii="Times New Roman" w:hAnsi="Times New Roman" w:cs="Times New Roman"/>
          <w:sz w:val="24"/>
          <w:szCs w:val="24"/>
          <w:lang w:val="en-US"/>
        </w:rPr>
        <w:t>g tertutup, kurang ceria, tidak percaya diri</w:t>
      </w:r>
      <w:r w:rsidRPr="003B267D">
        <w:rPr>
          <w:rFonts w:ascii="Times New Roman" w:hAnsi="Times New Roman" w:cs="Times New Roman"/>
          <w:sz w:val="24"/>
          <w:szCs w:val="24"/>
          <w:lang w:val="en-US"/>
        </w:rPr>
        <w:t xml:space="preserve"> dan kurang berani. Dalam penelitian ini peneliti mencoba untuk memakai kegiatan kelompok TGT (</w:t>
      </w:r>
      <w:r w:rsidRPr="003B267D">
        <w:rPr>
          <w:rFonts w:ascii="Times New Roman" w:hAnsi="Times New Roman" w:cs="Times New Roman"/>
          <w:i/>
          <w:sz w:val="24"/>
          <w:szCs w:val="24"/>
          <w:lang w:val="en-US"/>
        </w:rPr>
        <w:t xml:space="preserve">Team Game Tournament) </w:t>
      </w:r>
      <w:r w:rsidR="00781351" w:rsidRPr="003B267D">
        <w:rPr>
          <w:rFonts w:ascii="Times New Roman" w:hAnsi="Times New Roman" w:cs="Times New Roman"/>
          <w:sz w:val="24"/>
          <w:szCs w:val="24"/>
          <w:lang w:val="en-US"/>
        </w:rPr>
        <w:t xml:space="preserve">dengan harapan, dapat </w:t>
      </w:r>
      <w:r w:rsidR="007360C8">
        <w:rPr>
          <w:rFonts w:ascii="Times New Roman" w:hAnsi="Times New Roman" w:cs="Times New Roman"/>
          <w:sz w:val="24"/>
          <w:szCs w:val="24"/>
          <w:lang w:val="en-US"/>
        </w:rPr>
        <w:t xml:space="preserve"> </w:t>
      </w:r>
    </w:p>
    <w:p w:rsidR="007360C8" w:rsidRDefault="007360C8" w:rsidP="007360C8">
      <w:pPr>
        <w:tabs>
          <w:tab w:val="left" w:pos="127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Menjadi </w:t>
      </w:r>
      <w:r w:rsidRPr="00E81B74">
        <w:rPr>
          <w:rFonts w:asciiTheme="majorBidi" w:hAnsiTheme="majorBidi" w:cstheme="majorBidi"/>
          <w:sz w:val="24"/>
          <w:szCs w:val="24"/>
        </w:rPr>
        <w:t>inovasi dalam kegiatan pembelajaran, d</w:t>
      </w:r>
      <w:r>
        <w:rPr>
          <w:rFonts w:asciiTheme="majorBidi" w:hAnsiTheme="majorBidi" w:cstheme="majorBidi"/>
          <w:sz w:val="24"/>
          <w:szCs w:val="24"/>
          <w:lang w:val="en-US"/>
        </w:rPr>
        <w:t>engan</w:t>
      </w:r>
      <w:r w:rsidRPr="00E81B74">
        <w:rPr>
          <w:rFonts w:asciiTheme="majorBidi" w:hAnsiTheme="majorBidi" w:cstheme="majorBidi"/>
          <w:sz w:val="24"/>
          <w:szCs w:val="24"/>
        </w:rPr>
        <w:t xml:space="preserve"> melalui pembelajaran</w:t>
      </w:r>
      <w:r>
        <w:rPr>
          <w:rFonts w:asciiTheme="majorBidi" w:hAnsiTheme="majorBidi" w:cstheme="majorBidi"/>
          <w:sz w:val="24"/>
          <w:szCs w:val="24"/>
          <w:lang w:val="en-US"/>
        </w:rPr>
        <w:t xml:space="preserve"> TGT (</w:t>
      </w:r>
      <w:r>
        <w:rPr>
          <w:rFonts w:asciiTheme="majorBidi" w:hAnsiTheme="majorBidi" w:cstheme="majorBidi"/>
          <w:i/>
          <w:sz w:val="24"/>
          <w:szCs w:val="24"/>
          <w:lang w:val="en-US"/>
        </w:rPr>
        <w:t>Team Game Tournament)</w:t>
      </w:r>
      <w:r w:rsidRPr="00E81B74">
        <w:rPr>
          <w:rFonts w:asciiTheme="majorBidi" w:hAnsiTheme="majorBidi" w:cstheme="majorBidi"/>
          <w:sz w:val="24"/>
          <w:szCs w:val="24"/>
        </w:rPr>
        <w:t xml:space="preserve"> ini akan menghasilkan kualitas pembelajaran yang lebih baik, dengan tidak melupakan prinsip-prinsip pembelajaran di </w:t>
      </w:r>
      <w:r>
        <w:rPr>
          <w:rFonts w:asciiTheme="majorBidi" w:hAnsiTheme="majorBidi" w:cstheme="majorBidi"/>
          <w:sz w:val="24"/>
          <w:szCs w:val="24"/>
        </w:rPr>
        <w:t>PAUD</w:t>
      </w:r>
      <w:r w:rsidRPr="00E81B74">
        <w:rPr>
          <w:rFonts w:asciiTheme="majorBidi" w:hAnsiTheme="majorBidi" w:cstheme="majorBidi"/>
          <w:sz w:val="24"/>
          <w:szCs w:val="24"/>
        </w:rPr>
        <w:t xml:space="preserve"> sehingga suasana kelas lebih menyenangkan tetapi pencapaian pembelajaran lebih maksimal. Pembelajaran yang akan saya lakukan penelitian adalah  TGT (</w:t>
      </w:r>
      <w:r w:rsidRPr="00E81B74">
        <w:rPr>
          <w:rFonts w:asciiTheme="majorBidi" w:hAnsiTheme="majorBidi" w:cstheme="majorBidi"/>
          <w:i/>
          <w:iCs/>
          <w:sz w:val="24"/>
          <w:szCs w:val="24"/>
        </w:rPr>
        <w:t>Team Game Tournament</w:t>
      </w:r>
      <w:r w:rsidRPr="00E81B74">
        <w:rPr>
          <w:rFonts w:asciiTheme="majorBidi" w:hAnsiTheme="majorBidi" w:cstheme="majorBidi"/>
          <w:sz w:val="24"/>
          <w:szCs w:val="24"/>
        </w:rPr>
        <w:t xml:space="preserve">), TGT adalah salah satu dari sekian banyak jenis </w:t>
      </w:r>
      <w:r w:rsidRPr="00E81B74">
        <w:rPr>
          <w:rFonts w:asciiTheme="majorBidi" w:hAnsiTheme="majorBidi" w:cstheme="majorBidi"/>
          <w:i/>
          <w:iCs/>
          <w:sz w:val="24"/>
          <w:szCs w:val="24"/>
        </w:rPr>
        <w:t>cooperatif learning</w:t>
      </w:r>
      <w:r w:rsidRPr="00E81B74">
        <w:rPr>
          <w:rFonts w:asciiTheme="majorBidi" w:hAnsiTheme="majorBidi" w:cstheme="majorBidi"/>
          <w:sz w:val="24"/>
          <w:szCs w:val="24"/>
        </w:rPr>
        <w:t xml:space="preserve"> atau kegiatan dengan berkelompok  dimana dalam kegiatan TGT ini anak akan saling asah saling asih dan saling asuh. dalam Pembelajaran yang menggunakan metode TGT (</w:t>
      </w:r>
      <w:r w:rsidRPr="00E81B74">
        <w:rPr>
          <w:rFonts w:asciiTheme="majorBidi" w:hAnsiTheme="majorBidi" w:cstheme="majorBidi"/>
          <w:i/>
          <w:iCs/>
          <w:sz w:val="24"/>
          <w:szCs w:val="24"/>
        </w:rPr>
        <w:t>Team Game Tournament</w:t>
      </w:r>
      <w:r w:rsidRPr="00E81B74">
        <w:rPr>
          <w:rFonts w:asciiTheme="majorBidi" w:hAnsiTheme="majorBidi" w:cstheme="majorBidi"/>
          <w:sz w:val="24"/>
          <w:szCs w:val="24"/>
        </w:rPr>
        <w:t>) sangat bisa di masukan berbagai permainan serta memunculkan rasa semangat anak sehingga anak akan merasakan bahwa ia ada ada dalam suatu kegiatan bermain tetapi ada unsur kompetisi.</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Dan kompetisi tersebut dilakukan bersama kelompok </w:t>
      </w:r>
      <w:r>
        <w:rPr>
          <w:rFonts w:ascii="Times New Roman" w:hAnsi="Times New Roman" w:cs="Times New Roman"/>
          <w:sz w:val="24"/>
          <w:szCs w:val="24"/>
          <w:lang w:val="en-US"/>
        </w:rPr>
        <w:t xml:space="preserve">Sehingga dapat </w:t>
      </w:r>
      <w:r w:rsidR="00F3069D">
        <w:rPr>
          <w:rFonts w:ascii="Times New Roman" w:hAnsi="Times New Roman" w:cs="Times New Roman"/>
          <w:sz w:val="24"/>
          <w:szCs w:val="24"/>
          <w:lang w:val="en-US"/>
        </w:rPr>
        <w:t xml:space="preserve">menambah pengetahuan, wawasan, dan pengalaman </w:t>
      </w:r>
      <w:r>
        <w:rPr>
          <w:rFonts w:ascii="Times New Roman" w:hAnsi="Times New Roman" w:cs="Times New Roman"/>
          <w:sz w:val="24"/>
          <w:szCs w:val="24"/>
          <w:lang w:val="en-US"/>
        </w:rPr>
        <w:t>individual melalui kegiatan berkelompok</w:t>
      </w:r>
      <w:r w:rsidR="00781351" w:rsidRPr="003B267D">
        <w:rPr>
          <w:rFonts w:ascii="Times New Roman" w:hAnsi="Times New Roman" w:cs="Times New Roman"/>
          <w:sz w:val="24"/>
          <w:szCs w:val="24"/>
          <w:lang w:val="en-US"/>
        </w:rPr>
        <w:t>.</w:t>
      </w:r>
      <w:proofErr w:type="gramEnd"/>
      <w:r w:rsidR="00781351" w:rsidRPr="003B267D">
        <w:rPr>
          <w:rFonts w:ascii="Times New Roman" w:hAnsi="Times New Roman" w:cs="Times New Roman"/>
          <w:sz w:val="24"/>
          <w:szCs w:val="24"/>
          <w:lang w:val="en-US"/>
        </w:rPr>
        <w:t xml:space="preserve"> </w:t>
      </w:r>
    </w:p>
    <w:p w:rsidR="001D116C" w:rsidRDefault="004B6BCD" w:rsidP="00B41C1B">
      <w:pPr>
        <w:spacing w:after="0" w:line="240" w:lineRule="auto"/>
        <w:ind w:firstLine="360"/>
        <w:jc w:val="both"/>
        <w:rPr>
          <w:rFonts w:ascii="Times New Roman" w:hAnsi="Times New Roman" w:cs="Times New Roman"/>
          <w:sz w:val="24"/>
          <w:szCs w:val="24"/>
          <w:lang w:val="en-US"/>
        </w:rPr>
      </w:pPr>
      <w:r w:rsidRPr="003B267D">
        <w:rPr>
          <w:rFonts w:ascii="Times New Roman" w:hAnsi="Times New Roman" w:cs="Times New Roman"/>
          <w:bCs/>
          <w:sz w:val="24"/>
          <w:szCs w:val="24"/>
        </w:rPr>
        <w:t xml:space="preserve"> (Dalam Isjoni. 1999 : 27) </w:t>
      </w:r>
      <w:r w:rsidR="005659E0">
        <w:rPr>
          <w:rFonts w:ascii="Times New Roman" w:hAnsi="Times New Roman" w:cs="Times New Roman"/>
          <w:bCs/>
          <w:sz w:val="24"/>
          <w:szCs w:val="24"/>
        </w:rPr>
        <w:t>Menurut Piaget</w:t>
      </w:r>
      <w:r w:rsidR="005659E0">
        <w:rPr>
          <w:rFonts w:ascii="Times New Roman" w:hAnsi="Times New Roman" w:cs="Times New Roman"/>
          <w:bCs/>
          <w:sz w:val="24"/>
          <w:szCs w:val="24"/>
          <w:lang w:val="en-US"/>
        </w:rPr>
        <w:t xml:space="preserve"> </w:t>
      </w:r>
      <w:r w:rsidR="007F6300">
        <w:rPr>
          <w:rFonts w:ascii="Times New Roman" w:hAnsi="Times New Roman" w:cs="Times New Roman"/>
          <w:bCs/>
          <w:sz w:val="24"/>
          <w:szCs w:val="24"/>
          <w:lang w:val="en-US"/>
        </w:rPr>
        <w:t xml:space="preserve">kemampuan berfikir atau </w:t>
      </w:r>
      <w:r w:rsidR="007F6300">
        <w:rPr>
          <w:rFonts w:ascii="Times New Roman" w:hAnsi="Times New Roman" w:cs="Times New Roman"/>
          <w:bCs/>
          <w:sz w:val="24"/>
          <w:szCs w:val="24"/>
          <w:lang w:val="en-US"/>
        </w:rPr>
        <w:lastRenderedPageBreak/>
        <w:t>kognitif</w:t>
      </w:r>
      <w:r w:rsidR="007F6300">
        <w:rPr>
          <w:rFonts w:ascii="Times New Roman" w:hAnsi="Times New Roman" w:cs="Times New Roman"/>
          <w:bCs/>
          <w:sz w:val="24"/>
          <w:szCs w:val="24"/>
        </w:rPr>
        <w:t xml:space="preserve"> anak usia </w:t>
      </w:r>
      <w:r w:rsidR="007F6300">
        <w:rPr>
          <w:rFonts w:ascii="Times New Roman" w:hAnsi="Times New Roman" w:cs="Times New Roman"/>
          <w:bCs/>
          <w:sz w:val="24"/>
          <w:szCs w:val="24"/>
          <w:lang w:val="en-US"/>
        </w:rPr>
        <w:t>7 tahun</w:t>
      </w:r>
      <w:r w:rsidRPr="003B267D">
        <w:rPr>
          <w:rFonts w:ascii="Times New Roman" w:hAnsi="Times New Roman" w:cs="Times New Roman"/>
          <w:bCs/>
          <w:sz w:val="24"/>
          <w:szCs w:val="24"/>
        </w:rPr>
        <w:t xml:space="preserve"> berada pada tahapan praoperasional yaitu tahapan dimana anak </w:t>
      </w:r>
      <w:r w:rsidR="007F6300">
        <w:rPr>
          <w:rFonts w:ascii="Times New Roman" w:hAnsi="Times New Roman" w:cs="Times New Roman"/>
          <w:bCs/>
          <w:sz w:val="24"/>
          <w:szCs w:val="24"/>
          <w:lang w:val="en-US"/>
        </w:rPr>
        <w:t>berfikir secara sederhana</w:t>
      </w:r>
      <w:r w:rsidRPr="003B267D">
        <w:rPr>
          <w:rFonts w:ascii="Times New Roman" w:hAnsi="Times New Roman" w:cs="Times New Roman"/>
          <w:bCs/>
          <w:sz w:val="24"/>
          <w:szCs w:val="24"/>
        </w:rPr>
        <w:t xml:space="preserve">. Periode ini di tandai dengan </w:t>
      </w:r>
      <w:r w:rsidR="007F6300">
        <w:rPr>
          <w:rFonts w:ascii="Times New Roman" w:hAnsi="Times New Roman" w:cs="Times New Roman"/>
          <w:bCs/>
          <w:sz w:val="24"/>
          <w:szCs w:val="24"/>
          <w:lang w:val="en-US"/>
        </w:rPr>
        <w:t xml:space="preserve">anak mampu mengingat sesuatu yang menarik, seperti warna, bentuk dengan </w:t>
      </w:r>
      <w:r w:rsidRPr="003B267D">
        <w:rPr>
          <w:rFonts w:ascii="Times New Roman" w:hAnsi="Times New Roman" w:cs="Times New Roman"/>
          <w:bCs/>
          <w:sz w:val="24"/>
          <w:szCs w:val="24"/>
        </w:rPr>
        <w:t xml:space="preserve"> kemampuan </w:t>
      </w:r>
      <w:r w:rsidR="007F6300">
        <w:rPr>
          <w:rFonts w:ascii="Times New Roman" w:hAnsi="Times New Roman" w:cs="Times New Roman"/>
          <w:bCs/>
          <w:sz w:val="24"/>
          <w:szCs w:val="24"/>
          <w:lang w:val="en-US"/>
        </w:rPr>
        <w:t xml:space="preserve">mengingat </w:t>
      </w:r>
      <w:r w:rsidRPr="003B267D">
        <w:rPr>
          <w:rFonts w:ascii="Times New Roman" w:hAnsi="Times New Roman" w:cs="Times New Roman"/>
          <w:bCs/>
          <w:sz w:val="24"/>
          <w:szCs w:val="24"/>
        </w:rPr>
        <w:t xml:space="preserve">tersebut anak mampu </w:t>
      </w:r>
      <w:r w:rsidR="007F6300">
        <w:rPr>
          <w:rFonts w:ascii="Times New Roman" w:hAnsi="Times New Roman" w:cs="Times New Roman"/>
          <w:bCs/>
          <w:sz w:val="24"/>
          <w:szCs w:val="24"/>
          <w:lang w:val="en-US"/>
        </w:rPr>
        <w:t>mengimajinasikan menjadi</w:t>
      </w:r>
      <w:r w:rsidRPr="003B267D">
        <w:rPr>
          <w:rFonts w:ascii="Times New Roman" w:hAnsi="Times New Roman" w:cs="Times New Roman"/>
          <w:bCs/>
          <w:sz w:val="24"/>
          <w:szCs w:val="24"/>
        </w:rPr>
        <w:t xml:space="preserve"> berbagai hal. </w:t>
      </w:r>
      <w:r w:rsidR="007F6300">
        <w:rPr>
          <w:rFonts w:ascii="Times New Roman" w:hAnsi="Times New Roman" w:cs="Times New Roman"/>
          <w:bCs/>
          <w:sz w:val="24"/>
          <w:szCs w:val="24"/>
          <w:lang w:val="en-US"/>
        </w:rPr>
        <w:t>Kemampuan berfikir</w:t>
      </w:r>
      <w:r w:rsidR="007F6300">
        <w:rPr>
          <w:rFonts w:ascii="Times New Roman" w:hAnsi="Times New Roman" w:cs="Times New Roman"/>
          <w:sz w:val="24"/>
          <w:szCs w:val="24"/>
          <w:lang w:val="en-US"/>
        </w:rPr>
        <w:t xml:space="preserve"> </w:t>
      </w:r>
      <w:r w:rsidRPr="003B267D">
        <w:rPr>
          <w:rFonts w:ascii="Times New Roman" w:hAnsi="Times New Roman" w:cs="Times New Roman"/>
          <w:sz w:val="24"/>
          <w:szCs w:val="24"/>
        </w:rPr>
        <w:t>juga merupakan proses yang terjadi</w:t>
      </w:r>
      <w:r w:rsidR="007F6300">
        <w:rPr>
          <w:rFonts w:ascii="Times New Roman" w:hAnsi="Times New Roman" w:cs="Times New Roman"/>
          <w:sz w:val="24"/>
          <w:szCs w:val="24"/>
          <w:lang w:val="en-US"/>
        </w:rPr>
        <w:t xml:space="preserve"> di dalam susunan anggota tubuh yang bernama </w:t>
      </w:r>
      <w:r w:rsidR="007F6300">
        <w:rPr>
          <w:rFonts w:ascii="Times New Roman" w:hAnsi="Times New Roman" w:cs="Times New Roman"/>
          <w:i/>
          <w:sz w:val="24"/>
          <w:szCs w:val="24"/>
          <w:lang w:val="en-US"/>
        </w:rPr>
        <w:t xml:space="preserve">Neuron </w:t>
      </w:r>
      <w:r w:rsidR="007F6300">
        <w:rPr>
          <w:rFonts w:ascii="Times New Roman" w:hAnsi="Times New Roman" w:cs="Times New Roman"/>
          <w:sz w:val="24"/>
          <w:szCs w:val="24"/>
          <w:lang w:val="en-US"/>
        </w:rPr>
        <w:t xml:space="preserve">atau otak. </w:t>
      </w:r>
      <w:r w:rsidRPr="003B267D">
        <w:rPr>
          <w:rFonts w:ascii="Times New Roman" w:hAnsi="Times New Roman" w:cs="Times New Roman"/>
          <w:sz w:val="24"/>
          <w:szCs w:val="24"/>
        </w:rPr>
        <w:t xml:space="preserve">pada waktu manusia sedang berfikir, </w:t>
      </w:r>
      <w:r w:rsidR="007F6300">
        <w:rPr>
          <w:rFonts w:ascii="Times New Roman" w:hAnsi="Times New Roman" w:cs="Times New Roman"/>
          <w:sz w:val="24"/>
          <w:szCs w:val="24"/>
          <w:lang w:val="en-US"/>
        </w:rPr>
        <w:t xml:space="preserve">maka perkembangan otak atau </w:t>
      </w:r>
      <w:r w:rsidR="007F6300">
        <w:rPr>
          <w:rFonts w:ascii="Times New Roman" w:hAnsi="Times New Roman" w:cs="Times New Roman"/>
          <w:i/>
          <w:sz w:val="24"/>
          <w:szCs w:val="24"/>
          <w:lang w:val="en-US"/>
        </w:rPr>
        <w:t xml:space="preserve">Neuron </w:t>
      </w:r>
      <w:r w:rsidR="007F6300">
        <w:rPr>
          <w:rFonts w:ascii="Times New Roman" w:hAnsi="Times New Roman" w:cs="Times New Roman"/>
          <w:sz w:val="24"/>
          <w:szCs w:val="24"/>
          <w:lang w:val="en-US"/>
        </w:rPr>
        <w:t xml:space="preserve">juga berkembang. </w:t>
      </w:r>
      <w:r w:rsidRPr="003B267D">
        <w:rPr>
          <w:rFonts w:ascii="Times New Roman" w:hAnsi="Times New Roman" w:cs="Times New Roman"/>
          <w:sz w:val="24"/>
          <w:szCs w:val="24"/>
        </w:rPr>
        <w:t xml:space="preserve"> </w:t>
      </w:r>
      <w:r w:rsidRPr="003B267D">
        <w:rPr>
          <w:rFonts w:ascii="Times New Roman" w:hAnsi="Times New Roman" w:cs="Times New Roman"/>
          <w:bCs/>
          <w:sz w:val="24"/>
          <w:szCs w:val="24"/>
        </w:rPr>
        <w:t>jadi  perkembangan kognitif adalah kemampuan seseorang untuk berfikir, anak usia dini berada pada tahapan perkembangan kognitif yang sederhana, mengenal benda, fungsinya, serta mengenal apa saja yang terjadi di dalam lingkungannya.  setiap pengalaman yang dialaminya seperti bermain, mengeksplorasi sesuatu menjadikan kemampuan berfikir anak menjadi lebih baik</w:t>
      </w:r>
      <w:r w:rsidRPr="001D116C">
        <w:rPr>
          <w:rFonts w:ascii="Times New Roman" w:hAnsi="Times New Roman" w:cs="Times New Roman"/>
          <w:bCs/>
          <w:sz w:val="24"/>
          <w:szCs w:val="24"/>
        </w:rPr>
        <w:t>.</w:t>
      </w:r>
      <w:r w:rsidR="00EF677A">
        <w:rPr>
          <w:rFonts w:ascii="Times New Roman" w:hAnsi="Times New Roman" w:cs="Times New Roman"/>
          <w:bCs/>
          <w:sz w:val="24"/>
          <w:szCs w:val="24"/>
          <w:lang w:val="en-US"/>
        </w:rPr>
        <w:t xml:space="preserve"> </w:t>
      </w:r>
      <w:r w:rsidR="00EF677A">
        <w:rPr>
          <w:rFonts w:ascii="Times New Roman" w:hAnsi="Times New Roman" w:cs="Times New Roman"/>
          <w:bCs/>
          <w:sz w:val="24"/>
          <w:szCs w:val="24"/>
          <w:lang w:val="en-US"/>
        </w:rPr>
        <w:fldChar w:fldCharType="begin" w:fldLock="1"/>
      </w:r>
      <w:r w:rsidR="00EF677A">
        <w:rPr>
          <w:rFonts w:ascii="Times New Roman" w:hAnsi="Times New Roman" w:cs="Times New Roman"/>
          <w:bCs/>
          <w:sz w:val="24"/>
          <w:szCs w:val="24"/>
          <w:lang w:val="en-US"/>
        </w:rPr>
        <w:instrText>ADDIN CSL_CITATION {"citationItems":[{"id":"ITEM-1","itemData":{"abstract":"Abstrak Artikel ini bertujuan untuk menjabarkan peran pendidik PAUD dalam membangun karakter anak sejak dini di lembaga. Lembaga pendidikan anak usia dini (PAUD) terdiri dari TPA, KB, dan TK. Pendidik PAUD yang dimaksud adalah guru dan pengasuh di sekolah, baik formal maupun nonformal. Karakter yang dikembangkan mengacu pada perkembangan moral anak melalui tiga pendekatan penanaman moral Lickona, yaitu konsep moral, sikap moral, dan prilaku moral. Peran pendidik dalam membangun karakter anak sejak dini meliputi empat hal, yaitu (1) pendidik sebagai pendidik, (2) pendidik sebagai panutan, (3) pendidik sebagai perancang pengembangan, dan (4) pendidik sebagai konsultan dan mediator. Abstract The article is aimed at describing the role of early childhood teachers in developing students' characters earlier in the institution. The early childhood education (PAUD) institution includes TPA (children day care program), KB (play group), and TK (kindergarten). The term 'teacher' here covers teachers and care-takers in either formal or informal schools. The characters developed refer to the moral development of children through Lickona's three moral development approaches: moral concept, moral attitude, and moral behavior. The teachers' roles in developing the early-aged children comprises four ideas namely 1) teacher as source of information, 2) teacher as a role-model, 3) teacher as a development designer, and 4) teacher as a consultant and mediator.","author":[{"dropping-particle":"","family":"Ulfah","given":"Maulidya","non-dropping-particle":"","parse-names":false,"suffix":""}],"container-title":"PT Remaja Rosadakarya","id":"ITEM-1","issued":{"date-parts":[["2013"]]},"title":"Konsep Dasar PAUD","type":"book"},"uris":["http://www.mendeley.com/documents/?uuid=de5d7da0-916f-4684-a77d-e55eec7c0e02"]}],"mendeley":{"formattedCitation":"(Ulfah, 2013)","plainTextFormattedCitation":"(Ulfah, 2013)","previouslyFormattedCitation":"(Ulfah, 2013)"},"properties":{"noteIndex":0},"schema":"https://github.com/citation-style-language/schema/raw/master/csl-citation.json"}</w:instrText>
      </w:r>
      <w:r w:rsidR="00EF677A">
        <w:rPr>
          <w:rFonts w:ascii="Times New Roman" w:hAnsi="Times New Roman" w:cs="Times New Roman"/>
          <w:bCs/>
          <w:sz w:val="24"/>
          <w:szCs w:val="24"/>
          <w:lang w:val="en-US"/>
        </w:rPr>
        <w:fldChar w:fldCharType="separate"/>
      </w:r>
      <w:proofErr w:type="gramStart"/>
      <w:r w:rsidR="00EF677A" w:rsidRPr="00EF677A">
        <w:rPr>
          <w:rFonts w:ascii="Times New Roman" w:hAnsi="Times New Roman" w:cs="Times New Roman"/>
          <w:bCs/>
          <w:noProof/>
          <w:sz w:val="24"/>
          <w:szCs w:val="24"/>
          <w:lang w:val="en-US"/>
        </w:rPr>
        <w:t>(Ulfah, 2013)</w:t>
      </w:r>
      <w:r w:rsidR="00EF677A">
        <w:rPr>
          <w:rFonts w:ascii="Times New Roman" w:hAnsi="Times New Roman" w:cs="Times New Roman"/>
          <w:bCs/>
          <w:sz w:val="24"/>
          <w:szCs w:val="24"/>
          <w:lang w:val="en-US"/>
        </w:rPr>
        <w:fldChar w:fldCharType="end"/>
      </w:r>
      <w:r w:rsidRPr="001D116C">
        <w:rPr>
          <w:rFonts w:ascii="Times New Roman" w:hAnsi="Times New Roman" w:cs="Times New Roman"/>
          <w:sz w:val="24"/>
          <w:szCs w:val="24"/>
          <w:lang w:val="en-US"/>
        </w:rPr>
        <w:t xml:space="preserve"> </w:t>
      </w:r>
      <w:r w:rsidR="00F3069D" w:rsidRPr="001D116C">
        <w:rPr>
          <w:rFonts w:ascii="Times New Roman" w:hAnsi="Times New Roman" w:cs="Times New Roman"/>
          <w:sz w:val="24"/>
          <w:szCs w:val="24"/>
          <w:lang w:val="en-US"/>
        </w:rPr>
        <w:t xml:space="preserve">dalam kurikulum yang diatur oleh pemerintah, </w:t>
      </w:r>
      <w:r w:rsidR="001D116C" w:rsidRPr="001D116C">
        <w:rPr>
          <w:rFonts w:ascii="Times New Roman" w:hAnsi="Times New Roman" w:cs="Times New Roman"/>
          <w:sz w:val="24"/>
          <w:szCs w:val="24"/>
          <w:lang w:val="en-US"/>
        </w:rPr>
        <w:t>pada segi pengetahuan dan keterampilan telah diarahkan agar anak mempelajari sesuatu sesuai dengan tahapan usianya, diantaranya adalah anak dapat menyelesaikan masalah sederhana seperti mencocokan, menghubungkan, membandingkan, kemudian anak dapat megenal berbagai bentuk, angka warna.</w:t>
      </w:r>
      <w:proofErr w:type="gramEnd"/>
      <w:r w:rsidR="001D116C" w:rsidRPr="001D116C">
        <w:rPr>
          <w:rFonts w:ascii="Times New Roman" w:hAnsi="Times New Roman" w:cs="Times New Roman"/>
          <w:sz w:val="24"/>
          <w:szCs w:val="24"/>
          <w:lang w:val="en-US"/>
        </w:rPr>
        <w:t xml:space="preserve"> </w:t>
      </w:r>
      <w:proofErr w:type="gramStart"/>
      <w:r w:rsidR="001D116C" w:rsidRPr="001D116C">
        <w:rPr>
          <w:rFonts w:ascii="Times New Roman" w:hAnsi="Times New Roman" w:cs="Times New Roman"/>
          <w:sz w:val="24"/>
          <w:szCs w:val="24"/>
          <w:lang w:val="en-US"/>
        </w:rPr>
        <w:t>Pada segi wawasannya anak mengenal lingkungan so</w:t>
      </w:r>
      <w:r w:rsidR="001D116C">
        <w:rPr>
          <w:rFonts w:ascii="Times New Roman" w:hAnsi="Times New Roman" w:cs="Times New Roman"/>
          <w:sz w:val="24"/>
          <w:szCs w:val="24"/>
          <w:lang w:val="en-US"/>
        </w:rPr>
        <w:t>s</w:t>
      </w:r>
      <w:r w:rsidR="001D116C" w:rsidRPr="001D116C">
        <w:rPr>
          <w:rFonts w:ascii="Times New Roman" w:hAnsi="Times New Roman" w:cs="Times New Roman"/>
          <w:sz w:val="24"/>
          <w:szCs w:val="24"/>
          <w:lang w:val="en-US"/>
        </w:rPr>
        <w:t>ial, lingkungan alam, benda-benda juga fungsinya.</w:t>
      </w:r>
      <w:proofErr w:type="gramEnd"/>
      <w:r w:rsidR="001D116C" w:rsidRPr="001D116C">
        <w:rPr>
          <w:rFonts w:ascii="Times New Roman" w:hAnsi="Times New Roman" w:cs="Times New Roman"/>
          <w:sz w:val="24"/>
          <w:szCs w:val="24"/>
          <w:lang w:val="en-US"/>
        </w:rPr>
        <w:t xml:space="preserve">  </w:t>
      </w:r>
      <w:proofErr w:type="gramStart"/>
      <w:r w:rsidR="001D116C" w:rsidRPr="001D116C">
        <w:rPr>
          <w:rFonts w:ascii="Times New Roman" w:hAnsi="Times New Roman" w:cs="Times New Roman"/>
          <w:sz w:val="24"/>
          <w:szCs w:val="24"/>
          <w:lang w:val="en-US"/>
        </w:rPr>
        <w:t>pada</w:t>
      </w:r>
      <w:proofErr w:type="gramEnd"/>
      <w:r w:rsidR="001D116C" w:rsidRPr="001D116C">
        <w:rPr>
          <w:rFonts w:ascii="Times New Roman" w:hAnsi="Times New Roman" w:cs="Times New Roman"/>
          <w:sz w:val="24"/>
          <w:szCs w:val="24"/>
          <w:lang w:val="en-US"/>
        </w:rPr>
        <w:t xml:space="preserve"> keterampilannya anak dapat membuat sebuah hasil karya dengan idenya, tahu urutan jika membuat sesuatu dan sebagainya.</w:t>
      </w:r>
    </w:p>
    <w:p w:rsidR="004B6BCD" w:rsidRPr="003B267D" w:rsidRDefault="004B6BCD" w:rsidP="00294212">
      <w:pPr>
        <w:spacing w:after="0" w:line="240" w:lineRule="auto"/>
        <w:ind w:firstLine="360"/>
        <w:jc w:val="both"/>
        <w:rPr>
          <w:rFonts w:ascii="Times New Roman" w:hAnsi="Times New Roman" w:cs="Times New Roman"/>
          <w:sz w:val="24"/>
          <w:szCs w:val="24"/>
          <w:lang w:val="en-US"/>
        </w:rPr>
      </w:pPr>
      <w:proofErr w:type="gramStart"/>
      <w:r w:rsidRPr="001D116C">
        <w:rPr>
          <w:rFonts w:ascii="Times New Roman" w:hAnsi="Times New Roman" w:cs="Times New Roman"/>
          <w:sz w:val="24"/>
          <w:szCs w:val="24"/>
          <w:lang w:val="en-US"/>
        </w:rPr>
        <w:lastRenderedPageBreak/>
        <w:t xml:space="preserve">Program </w:t>
      </w:r>
      <w:r w:rsidR="001D116C">
        <w:rPr>
          <w:rFonts w:ascii="Times New Roman" w:hAnsi="Times New Roman" w:cs="Times New Roman"/>
          <w:sz w:val="24"/>
          <w:szCs w:val="24"/>
          <w:lang w:val="en-US"/>
        </w:rPr>
        <w:t>penanaman pengetahuan dan keterampilan anak dapat dilakukan melalui bermain.</w:t>
      </w:r>
      <w:proofErr w:type="gramEnd"/>
      <w:r w:rsidR="001D116C">
        <w:rPr>
          <w:rFonts w:ascii="Times New Roman" w:hAnsi="Times New Roman" w:cs="Times New Roman"/>
          <w:sz w:val="24"/>
          <w:szCs w:val="24"/>
          <w:lang w:val="en-US"/>
        </w:rPr>
        <w:t xml:space="preserve"> </w:t>
      </w:r>
      <w:r w:rsidRPr="001D116C">
        <w:rPr>
          <w:rFonts w:ascii="Times New Roman" w:hAnsi="Times New Roman" w:cs="Times New Roman"/>
          <w:sz w:val="24"/>
          <w:szCs w:val="24"/>
          <w:lang w:val="en-US"/>
        </w:rPr>
        <w:t>Jadi untuk mengembangkan perkembangan anak dalam kognitif harus denga</w:t>
      </w:r>
      <w:r w:rsidRPr="003B267D">
        <w:rPr>
          <w:rFonts w:ascii="Times New Roman" w:hAnsi="Times New Roman" w:cs="Times New Roman"/>
          <w:sz w:val="24"/>
          <w:szCs w:val="24"/>
          <w:lang w:val="en-US"/>
        </w:rPr>
        <w:t xml:space="preserve">n bermain,  </w:t>
      </w:r>
      <w:r w:rsidRPr="003B267D">
        <w:rPr>
          <w:rFonts w:ascii="Times New Roman" w:hAnsi="Times New Roman" w:cs="Times New Roman"/>
          <w:sz w:val="24"/>
          <w:szCs w:val="24"/>
        </w:rPr>
        <w:t xml:space="preserve"> </w:t>
      </w:r>
      <w:r w:rsidRPr="003B267D">
        <w:rPr>
          <w:rFonts w:ascii="Times New Roman" w:hAnsi="Times New Roman" w:cs="Times New Roman"/>
          <w:bCs/>
          <w:sz w:val="24"/>
          <w:szCs w:val="24"/>
        </w:rPr>
        <w:t xml:space="preserve"> </w:t>
      </w:r>
    </w:p>
    <w:p w:rsidR="004B6BCD" w:rsidRPr="003B267D" w:rsidRDefault="004B6BCD" w:rsidP="00294212">
      <w:pPr>
        <w:spacing w:after="0" w:line="240" w:lineRule="auto"/>
        <w:ind w:firstLine="360"/>
        <w:jc w:val="both"/>
        <w:rPr>
          <w:rFonts w:ascii="Times New Roman" w:hAnsi="Times New Roman" w:cs="Times New Roman"/>
          <w:sz w:val="24"/>
          <w:szCs w:val="24"/>
          <w:lang w:val="en-US"/>
        </w:rPr>
      </w:pPr>
      <w:r w:rsidRPr="003B267D">
        <w:rPr>
          <w:rFonts w:ascii="Times New Roman" w:hAnsi="Times New Roman" w:cs="Times New Roman"/>
          <w:sz w:val="24"/>
          <w:szCs w:val="24"/>
        </w:rPr>
        <w:t>TGT (</w:t>
      </w:r>
      <w:r w:rsidRPr="003B267D">
        <w:rPr>
          <w:rFonts w:ascii="Times New Roman" w:hAnsi="Times New Roman" w:cs="Times New Roman"/>
          <w:i/>
          <w:iCs/>
          <w:sz w:val="24"/>
          <w:szCs w:val="24"/>
        </w:rPr>
        <w:t>Team game tournament)</w:t>
      </w:r>
      <w:r w:rsidRPr="003B267D">
        <w:rPr>
          <w:rFonts w:ascii="Times New Roman" w:hAnsi="Times New Roman" w:cs="Times New Roman"/>
          <w:sz w:val="24"/>
          <w:szCs w:val="24"/>
        </w:rPr>
        <w:t xml:space="preserve"> </w:t>
      </w:r>
      <w:r w:rsidR="001D116C">
        <w:rPr>
          <w:rFonts w:ascii="Times New Roman" w:hAnsi="Times New Roman" w:cs="Times New Roman"/>
          <w:bCs/>
          <w:sz w:val="24"/>
          <w:szCs w:val="24"/>
          <w:lang w:val="en-US"/>
        </w:rPr>
        <w:t xml:space="preserve">merupakan </w:t>
      </w:r>
      <w:r w:rsidRPr="003B267D">
        <w:rPr>
          <w:rFonts w:ascii="Times New Roman" w:hAnsi="Times New Roman" w:cs="Times New Roman"/>
          <w:bCs/>
          <w:sz w:val="24"/>
          <w:szCs w:val="24"/>
        </w:rPr>
        <w:t xml:space="preserve">salah satu pembelajaran </w:t>
      </w:r>
      <w:r w:rsidRPr="003B267D">
        <w:rPr>
          <w:rFonts w:ascii="Times New Roman" w:hAnsi="Times New Roman" w:cs="Times New Roman"/>
          <w:bCs/>
          <w:i/>
          <w:sz w:val="24"/>
          <w:szCs w:val="24"/>
          <w:lang w:val="en-US"/>
        </w:rPr>
        <w:t>co</w:t>
      </w:r>
      <w:r w:rsidRPr="003B267D">
        <w:rPr>
          <w:rFonts w:ascii="Times New Roman" w:hAnsi="Times New Roman" w:cs="Times New Roman"/>
          <w:bCs/>
          <w:i/>
          <w:sz w:val="24"/>
          <w:szCs w:val="24"/>
        </w:rPr>
        <w:t>operatif</w:t>
      </w:r>
      <w:r w:rsidRPr="003B267D">
        <w:rPr>
          <w:rFonts w:ascii="Times New Roman" w:hAnsi="Times New Roman" w:cs="Times New Roman"/>
          <w:bCs/>
          <w:i/>
          <w:sz w:val="24"/>
          <w:szCs w:val="24"/>
          <w:lang w:val="en-US"/>
        </w:rPr>
        <w:t xml:space="preserve"> learning,</w:t>
      </w:r>
      <w:r w:rsidRPr="003B267D">
        <w:rPr>
          <w:rFonts w:ascii="Times New Roman" w:hAnsi="Times New Roman" w:cs="Times New Roman"/>
          <w:bCs/>
          <w:i/>
          <w:sz w:val="24"/>
          <w:szCs w:val="24"/>
        </w:rPr>
        <w:t xml:space="preserve"> </w:t>
      </w:r>
      <w:r w:rsidR="001D116C">
        <w:rPr>
          <w:rFonts w:ascii="Times New Roman" w:hAnsi="Times New Roman" w:cs="Times New Roman"/>
          <w:bCs/>
          <w:sz w:val="24"/>
          <w:szCs w:val="24"/>
        </w:rPr>
        <w:t xml:space="preserve">yang </w:t>
      </w:r>
      <w:r w:rsidR="005659E0">
        <w:rPr>
          <w:rFonts w:ascii="Times New Roman" w:hAnsi="Times New Roman" w:cs="Times New Roman"/>
          <w:bCs/>
          <w:sz w:val="24"/>
          <w:szCs w:val="24"/>
          <w:lang w:val="en-US"/>
        </w:rPr>
        <w:t>menyatukan</w:t>
      </w:r>
      <w:r w:rsidR="001D116C">
        <w:rPr>
          <w:rFonts w:ascii="Times New Roman" w:hAnsi="Times New Roman" w:cs="Times New Roman"/>
          <w:bCs/>
          <w:sz w:val="24"/>
          <w:szCs w:val="24"/>
        </w:rPr>
        <w:t xml:space="preserve"> </w:t>
      </w:r>
      <w:r w:rsidR="001D116C">
        <w:rPr>
          <w:rFonts w:ascii="Times New Roman" w:hAnsi="Times New Roman" w:cs="Times New Roman"/>
          <w:bCs/>
          <w:sz w:val="24"/>
          <w:szCs w:val="24"/>
          <w:lang w:val="en-US"/>
        </w:rPr>
        <w:t>anak di kelas</w:t>
      </w:r>
      <w:r w:rsidRPr="003B267D">
        <w:rPr>
          <w:rFonts w:ascii="Times New Roman" w:hAnsi="Times New Roman" w:cs="Times New Roman"/>
          <w:bCs/>
          <w:sz w:val="24"/>
          <w:szCs w:val="24"/>
        </w:rPr>
        <w:t xml:space="preserve"> dalam kelom</w:t>
      </w:r>
      <w:r w:rsidR="001D116C">
        <w:rPr>
          <w:rFonts w:ascii="Times New Roman" w:hAnsi="Times New Roman" w:cs="Times New Roman"/>
          <w:bCs/>
          <w:sz w:val="24"/>
          <w:szCs w:val="24"/>
        </w:rPr>
        <w:t>pok</w:t>
      </w:r>
      <w:r w:rsidR="001D116C">
        <w:rPr>
          <w:rFonts w:ascii="Times New Roman" w:hAnsi="Times New Roman" w:cs="Times New Roman"/>
          <w:bCs/>
          <w:sz w:val="24"/>
          <w:szCs w:val="24"/>
          <w:lang w:val="en-US"/>
        </w:rPr>
        <w:t xml:space="preserve"> </w:t>
      </w:r>
      <w:r w:rsidR="001D116C">
        <w:rPr>
          <w:rFonts w:ascii="Times New Roman" w:hAnsi="Times New Roman" w:cs="Times New Roman"/>
          <w:bCs/>
          <w:sz w:val="24"/>
          <w:szCs w:val="24"/>
        </w:rPr>
        <w:t xml:space="preserve">yang </w:t>
      </w:r>
      <w:r w:rsidR="001D116C">
        <w:rPr>
          <w:rFonts w:ascii="Times New Roman" w:hAnsi="Times New Roman" w:cs="Times New Roman"/>
          <w:bCs/>
          <w:sz w:val="24"/>
          <w:szCs w:val="24"/>
          <w:lang w:val="en-US"/>
        </w:rPr>
        <w:t>terdiri dari</w:t>
      </w:r>
      <w:r w:rsidR="001D116C">
        <w:rPr>
          <w:rFonts w:ascii="Times New Roman" w:hAnsi="Times New Roman" w:cs="Times New Roman"/>
          <w:bCs/>
          <w:sz w:val="24"/>
          <w:szCs w:val="24"/>
        </w:rPr>
        <w:t xml:space="preserve"> </w:t>
      </w:r>
      <w:r w:rsidR="001D116C">
        <w:rPr>
          <w:rFonts w:ascii="Times New Roman" w:hAnsi="Times New Roman" w:cs="Times New Roman"/>
          <w:bCs/>
          <w:sz w:val="24"/>
          <w:szCs w:val="24"/>
          <w:lang w:val="en-US"/>
        </w:rPr>
        <w:t xml:space="preserve">beberapa </w:t>
      </w:r>
      <w:r w:rsidR="001D116C">
        <w:rPr>
          <w:rFonts w:ascii="Times New Roman" w:hAnsi="Times New Roman" w:cs="Times New Roman"/>
          <w:bCs/>
          <w:sz w:val="24"/>
          <w:szCs w:val="24"/>
        </w:rPr>
        <w:t xml:space="preserve"> </w:t>
      </w:r>
      <w:r w:rsidR="005659E0">
        <w:rPr>
          <w:rFonts w:ascii="Times New Roman" w:hAnsi="Times New Roman" w:cs="Times New Roman"/>
          <w:bCs/>
          <w:sz w:val="24"/>
          <w:szCs w:val="24"/>
          <w:lang w:val="en-US"/>
        </w:rPr>
        <w:t>a</w:t>
      </w:r>
      <w:r w:rsidR="001D116C">
        <w:rPr>
          <w:rFonts w:ascii="Times New Roman" w:hAnsi="Times New Roman" w:cs="Times New Roman"/>
          <w:bCs/>
          <w:sz w:val="24"/>
          <w:szCs w:val="24"/>
          <w:lang w:val="en-US"/>
        </w:rPr>
        <w:t>n</w:t>
      </w:r>
      <w:r w:rsidR="005659E0">
        <w:rPr>
          <w:rFonts w:ascii="Times New Roman" w:hAnsi="Times New Roman" w:cs="Times New Roman"/>
          <w:bCs/>
          <w:sz w:val="24"/>
          <w:szCs w:val="24"/>
          <w:lang w:val="en-US"/>
        </w:rPr>
        <w:t>a</w:t>
      </w:r>
      <w:r w:rsidR="001D116C">
        <w:rPr>
          <w:rFonts w:ascii="Times New Roman" w:hAnsi="Times New Roman" w:cs="Times New Roman"/>
          <w:bCs/>
          <w:sz w:val="24"/>
          <w:szCs w:val="24"/>
          <w:lang w:val="en-US"/>
        </w:rPr>
        <w:t>k</w:t>
      </w:r>
      <w:r w:rsidR="001D116C">
        <w:rPr>
          <w:rFonts w:ascii="Times New Roman" w:hAnsi="Times New Roman" w:cs="Times New Roman"/>
          <w:bCs/>
          <w:sz w:val="24"/>
          <w:szCs w:val="24"/>
        </w:rPr>
        <w:t xml:space="preserve"> yang memiliki </w:t>
      </w:r>
      <w:r w:rsidR="005659E0">
        <w:rPr>
          <w:rFonts w:ascii="Times New Roman" w:hAnsi="Times New Roman" w:cs="Times New Roman"/>
          <w:bCs/>
          <w:sz w:val="24"/>
          <w:szCs w:val="24"/>
          <w:lang w:val="en-US"/>
        </w:rPr>
        <w:t>kemampuan</w:t>
      </w:r>
      <w:r w:rsidR="001D116C">
        <w:rPr>
          <w:rFonts w:ascii="Times New Roman" w:hAnsi="Times New Roman" w:cs="Times New Roman"/>
          <w:bCs/>
          <w:sz w:val="24"/>
          <w:szCs w:val="24"/>
          <w:lang w:val="en-US"/>
        </w:rPr>
        <w:t xml:space="preserve"> yang beragam</w:t>
      </w:r>
      <w:r w:rsidRPr="003B267D">
        <w:rPr>
          <w:rFonts w:ascii="Times New Roman" w:hAnsi="Times New Roman" w:cs="Times New Roman"/>
          <w:bCs/>
          <w:sz w:val="24"/>
          <w:szCs w:val="24"/>
        </w:rPr>
        <w:t>,</w:t>
      </w:r>
      <w:r w:rsidR="001D116C">
        <w:rPr>
          <w:rFonts w:ascii="Times New Roman" w:hAnsi="Times New Roman" w:cs="Times New Roman"/>
          <w:bCs/>
          <w:sz w:val="24"/>
          <w:szCs w:val="24"/>
          <w:lang w:val="en-US"/>
        </w:rPr>
        <w:t xml:space="preserve"> seperti</w:t>
      </w:r>
      <w:r w:rsidRPr="003B267D">
        <w:rPr>
          <w:rFonts w:ascii="Times New Roman" w:hAnsi="Times New Roman" w:cs="Times New Roman"/>
          <w:bCs/>
          <w:sz w:val="24"/>
          <w:szCs w:val="24"/>
        </w:rPr>
        <w:t xml:space="preserve"> jenis kelamin, suku, dan ras yang berbe</w:t>
      </w:r>
      <w:r w:rsidRPr="003B267D">
        <w:rPr>
          <w:rFonts w:ascii="Times New Roman" w:hAnsi="Times New Roman" w:cs="Times New Roman"/>
          <w:bCs/>
          <w:sz w:val="24"/>
          <w:szCs w:val="24"/>
          <w:lang w:val="en-US"/>
        </w:rPr>
        <w:t xml:space="preserve">da. </w:t>
      </w:r>
      <w:r w:rsidRPr="003B267D">
        <w:rPr>
          <w:rFonts w:ascii="Times New Roman" w:hAnsi="Times New Roman" w:cs="Times New Roman"/>
          <w:bCs/>
          <w:sz w:val="24"/>
          <w:szCs w:val="24"/>
        </w:rPr>
        <w:t xml:space="preserve"> TGT adalah termasuk salahsatu dari berbagai macam </w:t>
      </w:r>
      <w:r w:rsidRPr="003B267D">
        <w:rPr>
          <w:rFonts w:ascii="Times New Roman" w:hAnsi="Times New Roman" w:cs="Times New Roman"/>
          <w:bCs/>
          <w:i/>
          <w:iCs/>
          <w:sz w:val="24"/>
          <w:szCs w:val="24"/>
        </w:rPr>
        <w:t xml:space="preserve">Cooperatif Learning </w:t>
      </w:r>
      <w:r w:rsidRPr="003B267D">
        <w:rPr>
          <w:rFonts w:ascii="Times New Roman" w:hAnsi="Times New Roman" w:cs="Times New Roman"/>
          <w:bCs/>
          <w:sz w:val="24"/>
          <w:szCs w:val="24"/>
        </w:rPr>
        <w:t xml:space="preserve">atau Pembelajaran berkelompok.  Menurut Slavin (dalam Tukiran dkk,2014 : 55) Pembelajaran </w:t>
      </w:r>
      <w:r w:rsidR="005659E0">
        <w:rPr>
          <w:rFonts w:ascii="Times New Roman" w:hAnsi="Times New Roman" w:cs="Times New Roman"/>
          <w:bCs/>
          <w:sz w:val="24"/>
          <w:szCs w:val="24"/>
          <w:lang w:val="en-US"/>
        </w:rPr>
        <w:t>berkelompok</w:t>
      </w:r>
      <w:r w:rsidRPr="003B267D">
        <w:rPr>
          <w:rFonts w:ascii="Times New Roman" w:hAnsi="Times New Roman" w:cs="Times New Roman"/>
          <w:bCs/>
          <w:sz w:val="24"/>
          <w:szCs w:val="24"/>
        </w:rPr>
        <w:t xml:space="preserve"> adalah suatu </w:t>
      </w:r>
      <w:r w:rsidRPr="003B267D">
        <w:rPr>
          <w:rFonts w:ascii="Times New Roman" w:hAnsi="Times New Roman" w:cs="Times New Roman"/>
          <w:bCs/>
          <w:sz w:val="24"/>
          <w:szCs w:val="24"/>
          <w:lang w:val="en-US"/>
        </w:rPr>
        <w:t>strategi</w:t>
      </w:r>
      <w:r w:rsidRPr="003B267D">
        <w:rPr>
          <w:rFonts w:ascii="Times New Roman" w:hAnsi="Times New Roman" w:cs="Times New Roman"/>
          <w:bCs/>
          <w:sz w:val="24"/>
          <w:szCs w:val="24"/>
        </w:rPr>
        <w:t xml:space="preserve"> </w:t>
      </w:r>
      <w:r w:rsidR="00500746">
        <w:rPr>
          <w:rFonts w:ascii="Times New Roman" w:hAnsi="Times New Roman" w:cs="Times New Roman"/>
          <w:bCs/>
          <w:sz w:val="24"/>
          <w:szCs w:val="24"/>
          <w:lang w:val="en-US"/>
        </w:rPr>
        <w:t>kegiatan yang bisa dilakukan untuk belajar anak dengan mengelompokan anak-anak dalam beberapa kelompok, mereka bekerjasama dan saling membantu satusama lain, kegiatan ini dapat</w:t>
      </w:r>
      <w:r w:rsidR="00500746">
        <w:rPr>
          <w:rFonts w:ascii="Times New Roman" w:hAnsi="Times New Roman" w:cs="Times New Roman"/>
          <w:bCs/>
          <w:sz w:val="24"/>
          <w:szCs w:val="24"/>
        </w:rPr>
        <w:t xml:space="preserve"> merangsang </w:t>
      </w:r>
      <w:r w:rsidR="00500746">
        <w:rPr>
          <w:rFonts w:ascii="Times New Roman" w:hAnsi="Times New Roman" w:cs="Times New Roman"/>
          <w:bCs/>
          <w:sz w:val="24"/>
          <w:szCs w:val="24"/>
          <w:lang w:val="en-US"/>
        </w:rPr>
        <w:t>anak</w:t>
      </w:r>
      <w:r w:rsidRPr="003B267D">
        <w:rPr>
          <w:rFonts w:ascii="Times New Roman" w:hAnsi="Times New Roman" w:cs="Times New Roman"/>
          <w:bCs/>
          <w:sz w:val="24"/>
          <w:szCs w:val="24"/>
        </w:rPr>
        <w:t xml:space="preserve"> menjadi lebih bergairah dalam belajar.</w:t>
      </w:r>
    </w:p>
    <w:p w:rsidR="007D4C37" w:rsidRPr="006B28D1" w:rsidRDefault="007D4C37" w:rsidP="002B34DC">
      <w:pPr>
        <w:jc w:val="both"/>
        <w:rPr>
          <w:lang w:val="en-US"/>
        </w:rPr>
      </w:pPr>
      <w:r w:rsidRPr="003B267D">
        <w:rPr>
          <w:rFonts w:ascii="Times New Roman" w:hAnsi="Times New Roman" w:cs="Times New Roman"/>
          <w:sz w:val="24"/>
          <w:szCs w:val="24"/>
        </w:rPr>
        <w:t xml:space="preserve">Adapun Komponen </w:t>
      </w:r>
      <w:r w:rsidR="006B28D1">
        <w:rPr>
          <w:rFonts w:ascii="Times New Roman" w:hAnsi="Times New Roman" w:cs="Times New Roman"/>
          <w:sz w:val="24"/>
          <w:szCs w:val="24"/>
          <w:lang w:val="en-US"/>
        </w:rPr>
        <w:t>Pembelajaran  kelompok TGT</w:t>
      </w:r>
      <w:r w:rsidR="006B28D1">
        <w:rPr>
          <w:lang w:val="en-US"/>
        </w:rPr>
        <w:t xml:space="preserve"> </w:t>
      </w:r>
      <w:r w:rsidRPr="003B267D">
        <w:rPr>
          <w:rFonts w:ascii="Times New Roman" w:hAnsi="Times New Roman" w:cs="Times New Roman"/>
          <w:sz w:val="24"/>
          <w:szCs w:val="24"/>
        </w:rPr>
        <w:t>menurut Slavin, 1995 (dalam</w:t>
      </w:r>
      <w:r w:rsidR="004B6BCD" w:rsidRPr="003B267D">
        <w:rPr>
          <w:rFonts w:ascii="Times New Roman" w:hAnsi="Times New Roman" w:cs="Times New Roman"/>
          <w:sz w:val="24"/>
          <w:szCs w:val="24"/>
        </w:rPr>
        <w:t xml:space="preserve"> Tukiran Dkk, 2014: 67) adalah </w:t>
      </w:r>
      <w:r w:rsidRPr="003B267D">
        <w:rPr>
          <w:rFonts w:ascii="Times New Roman" w:hAnsi="Times New Roman" w:cs="Times New Roman"/>
          <w:sz w:val="24"/>
          <w:szCs w:val="24"/>
        </w:rPr>
        <w:t>Penyajian kelas (</w:t>
      </w:r>
      <w:r w:rsidRPr="003B267D">
        <w:rPr>
          <w:rFonts w:ascii="Times New Roman" w:hAnsi="Times New Roman" w:cs="Times New Roman"/>
          <w:i/>
          <w:iCs/>
          <w:sz w:val="24"/>
          <w:szCs w:val="24"/>
        </w:rPr>
        <w:t>Class Presentation)</w:t>
      </w:r>
      <w:r w:rsidR="004B6BCD" w:rsidRPr="003B267D">
        <w:rPr>
          <w:rFonts w:ascii="Times New Roman" w:hAnsi="Times New Roman" w:cs="Times New Roman"/>
          <w:i/>
          <w:iCs/>
          <w:sz w:val="24"/>
          <w:szCs w:val="24"/>
          <w:lang w:val="en-US"/>
        </w:rPr>
        <w:t xml:space="preserve">, </w:t>
      </w:r>
      <w:r w:rsidRPr="003B267D">
        <w:rPr>
          <w:rFonts w:ascii="Times New Roman" w:hAnsi="Times New Roman" w:cs="Times New Roman"/>
          <w:sz w:val="24"/>
          <w:szCs w:val="24"/>
        </w:rPr>
        <w:t xml:space="preserve">Penyajian kelas dalam </w:t>
      </w:r>
      <w:r w:rsidR="002B34DC">
        <w:rPr>
          <w:rFonts w:ascii="Times New Roman" w:hAnsi="Times New Roman" w:cs="Times New Roman"/>
          <w:sz w:val="24"/>
          <w:szCs w:val="24"/>
          <w:lang w:val="en-US"/>
        </w:rPr>
        <w:t>Pembelajaran  kelompok TGT</w:t>
      </w:r>
      <w:r w:rsidR="002B34DC">
        <w:rPr>
          <w:lang w:val="en-US"/>
        </w:rPr>
        <w:t xml:space="preserve"> </w:t>
      </w:r>
      <w:r w:rsidRPr="003B267D">
        <w:rPr>
          <w:rFonts w:ascii="Times New Roman" w:hAnsi="Times New Roman" w:cs="Times New Roman"/>
          <w:sz w:val="24"/>
          <w:szCs w:val="24"/>
        </w:rPr>
        <w:t xml:space="preserve"> tidak bebeda dengan pengajaran biasa atau pengajaran klasikal oleh guru, hanya pengajaran lebih difokuskan pada materi yang sedang dibahas saja. ketika materi yang sedang dibahas berlangsung mereka sudah berada dalam kelompoknya. </w:t>
      </w:r>
      <w:r w:rsidR="0081305B">
        <w:rPr>
          <w:rFonts w:ascii="Times New Roman" w:hAnsi="Times New Roman" w:cs="Times New Roman"/>
          <w:sz w:val="24"/>
          <w:szCs w:val="24"/>
          <w:lang w:val="en-US"/>
        </w:rPr>
        <w:t xml:space="preserve">Karena dari awal diberitahukan pada anak bahwa </w:t>
      </w:r>
      <w:proofErr w:type="gramStart"/>
      <w:r w:rsidR="0081305B">
        <w:rPr>
          <w:rFonts w:ascii="Times New Roman" w:hAnsi="Times New Roman" w:cs="Times New Roman"/>
          <w:sz w:val="24"/>
          <w:szCs w:val="24"/>
          <w:lang w:val="en-US"/>
        </w:rPr>
        <w:t>akan</w:t>
      </w:r>
      <w:proofErr w:type="gramEnd"/>
      <w:r w:rsidR="0081305B">
        <w:rPr>
          <w:rFonts w:ascii="Times New Roman" w:hAnsi="Times New Roman" w:cs="Times New Roman"/>
          <w:sz w:val="24"/>
          <w:szCs w:val="24"/>
          <w:lang w:val="en-US"/>
        </w:rPr>
        <w:t xml:space="preserve"> </w:t>
      </w:r>
      <w:r w:rsidR="0081305B">
        <w:rPr>
          <w:rFonts w:ascii="Times New Roman" w:hAnsi="Times New Roman" w:cs="Times New Roman"/>
          <w:sz w:val="24"/>
          <w:szCs w:val="24"/>
          <w:lang w:val="en-US"/>
        </w:rPr>
        <w:lastRenderedPageBreak/>
        <w:t>di lombakan (</w:t>
      </w:r>
      <w:r w:rsidR="0081305B">
        <w:rPr>
          <w:rFonts w:ascii="Times New Roman" w:hAnsi="Times New Roman" w:cs="Times New Roman"/>
          <w:i/>
          <w:sz w:val="24"/>
          <w:szCs w:val="24"/>
          <w:lang w:val="en-US"/>
        </w:rPr>
        <w:t>Tournament</w:t>
      </w:r>
      <w:r w:rsidR="0081305B">
        <w:rPr>
          <w:rFonts w:ascii="Times New Roman" w:hAnsi="Times New Roman" w:cs="Times New Roman"/>
          <w:sz w:val="24"/>
          <w:szCs w:val="24"/>
          <w:lang w:val="en-US"/>
        </w:rPr>
        <w:t>) antar kelompok, maka setiap anak akan merasa harus menyumbang nilai untuk kelompoknya agar dapat memenangkan permainan tersebut.</w:t>
      </w:r>
    </w:p>
    <w:p w:rsidR="007D4C37" w:rsidRPr="003B267D" w:rsidRDefault="007D4C37" w:rsidP="002F0DED">
      <w:pPr>
        <w:spacing w:after="0" w:line="240" w:lineRule="auto"/>
        <w:ind w:firstLine="360"/>
        <w:jc w:val="both"/>
        <w:rPr>
          <w:rFonts w:ascii="Times New Roman" w:hAnsi="Times New Roman" w:cs="Times New Roman"/>
          <w:sz w:val="24"/>
          <w:szCs w:val="24"/>
        </w:rPr>
      </w:pPr>
      <w:r w:rsidRPr="003B267D">
        <w:rPr>
          <w:rFonts w:ascii="Times New Roman" w:hAnsi="Times New Roman" w:cs="Times New Roman"/>
          <w:sz w:val="24"/>
          <w:szCs w:val="24"/>
        </w:rPr>
        <w:t>Kelompok (</w:t>
      </w:r>
      <w:r w:rsidRPr="003B267D">
        <w:rPr>
          <w:rFonts w:ascii="Times New Roman" w:hAnsi="Times New Roman" w:cs="Times New Roman"/>
          <w:i/>
          <w:iCs/>
          <w:sz w:val="24"/>
          <w:szCs w:val="24"/>
        </w:rPr>
        <w:t>Teams)</w:t>
      </w:r>
      <w:r w:rsidR="004B6BCD" w:rsidRPr="003B267D">
        <w:rPr>
          <w:rFonts w:ascii="Times New Roman" w:hAnsi="Times New Roman" w:cs="Times New Roman"/>
          <w:i/>
          <w:iCs/>
          <w:sz w:val="24"/>
          <w:szCs w:val="24"/>
          <w:lang w:val="en-US"/>
        </w:rPr>
        <w:t xml:space="preserve"> </w:t>
      </w:r>
      <w:r w:rsidRPr="003B267D">
        <w:rPr>
          <w:rFonts w:ascii="Times New Roman" w:hAnsi="Times New Roman" w:cs="Times New Roman"/>
          <w:sz w:val="24"/>
          <w:szCs w:val="24"/>
        </w:rPr>
        <w:t xml:space="preserve">Kelompok disusun beranggotakan </w:t>
      </w:r>
      <w:r w:rsidR="00BD2229">
        <w:rPr>
          <w:rFonts w:ascii="Times New Roman" w:hAnsi="Times New Roman" w:cs="Times New Roman"/>
          <w:sz w:val="24"/>
          <w:szCs w:val="24"/>
          <w:lang w:val="en-US"/>
        </w:rPr>
        <w:t xml:space="preserve"> beberapa </w:t>
      </w:r>
      <w:r w:rsidRPr="003B267D">
        <w:rPr>
          <w:rFonts w:ascii="Times New Roman" w:hAnsi="Times New Roman" w:cs="Times New Roman"/>
          <w:sz w:val="24"/>
          <w:szCs w:val="24"/>
        </w:rPr>
        <w:t xml:space="preserve">orang yang mewakili </w:t>
      </w:r>
      <w:r w:rsidR="00BD2229">
        <w:rPr>
          <w:rFonts w:ascii="Times New Roman" w:hAnsi="Times New Roman" w:cs="Times New Roman"/>
          <w:sz w:val="24"/>
          <w:szCs w:val="24"/>
          <w:lang w:val="en-US"/>
        </w:rPr>
        <w:t>kelompoknya terdiri dari anak yang memiliki tingkat perkembangan yang bermacam-macam yaitu mulai dari yang tertinggi sampai terendah di setiap aspek perkembanganya</w:t>
      </w:r>
      <w:r w:rsidRPr="003B267D">
        <w:rPr>
          <w:rFonts w:ascii="Times New Roman" w:hAnsi="Times New Roman" w:cs="Times New Roman"/>
          <w:sz w:val="24"/>
          <w:szCs w:val="24"/>
        </w:rPr>
        <w:t xml:space="preserve">. </w:t>
      </w:r>
      <w:proofErr w:type="gramStart"/>
      <w:r w:rsidR="002F0DED">
        <w:rPr>
          <w:rFonts w:ascii="Times New Roman" w:hAnsi="Times New Roman" w:cs="Times New Roman"/>
          <w:sz w:val="24"/>
          <w:szCs w:val="24"/>
          <w:lang w:val="en-US"/>
        </w:rPr>
        <w:t>Dalam permainan ini semua anak harus memahami materi yang sedang dibahas, mereka diberikan latihan-latihan berupa tugas individu yang di kerjakan secara berkelompok, jika ada anak yang belum bisa mengerjakan, anak yang sudah faham boleh membantu.</w:t>
      </w:r>
      <w:proofErr w:type="gramEnd"/>
      <w:r w:rsidR="002F0DED">
        <w:rPr>
          <w:rFonts w:ascii="Times New Roman" w:hAnsi="Times New Roman" w:cs="Times New Roman"/>
          <w:sz w:val="24"/>
          <w:szCs w:val="24"/>
          <w:lang w:val="en-US"/>
        </w:rPr>
        <w:t xml:space="preserve"> Kemudian setelah pembahasan dan latihan-latihan dalam kelompok selesai, maka diadakan </w:t>
      </w:r>
      <w:r w:rsidR="002F0DED">
        <w:rPr>
          <w:rFonts w:ascii="Times New Roman" w:hAnsi="Times New Roman" w:cs="Times New Roman"/>
          <w:i/>
          <w:sz w:val="24"/>
          <w:szCs w:val="24"/>
          <w:lang w:val="en-US"/>
        </w:rPr>
        <w:t xml:space="preserve">Tournamen </w:t>
      </w:r>
      <w:proofErr w:type="gramStart"/>
      <w:r w:rsidR="002F0DED">
        <w:rPr>
          <w:rFonts w:ascii="Times New Roman" w:hAnsi="Times New Roman" w:cs="Times New Roman"/>
          <w:i/>
          <w:sz w:val="24"/>
          <w:szCs w:val="24"/>
          <w:lang w:val="en-US"/>
        </w:rPr>
        <w:t xml:space="preserve">Table </w:t>
      </w:r>
      <w:r w:rsidR="002F0DED">
        <w:rPr>
          <w:rFonts w:ascii="Times New Roman" w:hAnsi="Times New Roman" w:cs="Times New Roman"/>
          <w:sz w:val="24"/>
          <w:szCs w:val="24"/>
          <w:lang w:val="en-US"/>
        </w:rPr>
        <w:t xml:space="preserve"> yaitu</w:t>
      </w:r>
      <w:proofErr w:type="gramEnd"/>
      <w:r w:rsidR="002F0DED">
        <w:rPr>
          <w:rFonts w:ascii="Times New Roman" w:hAnsi="Times New Roman" w:cs="Times New Roman"/>
          <w:sz w:val="24"/>
          <w:szCs w:val="24"/>
          <w:lang w:val="en-US"/>
        </w:rPr>
        <w:t xml:space="preserve"> satu anak dipanggil ke depan mewakili kelompoknya untuk menebak pertanyaan yang disediakan secara bergiliran, teman yang lain yang ada dalam kelompok harus memberikan semangat pada anak yang sedang berturnamen.</w:t>
      </w:r>
      <w:r w:rsidRPr="002F0DED">
        <w:rPr>
          <w:rFonts w:ascii="Times New Roman" w:hAnsi="Times New Roman" w:cs="Times New Roman"/>
          <w:color w:val="4F81BD" w:themeColor="accent1"/>
          <w:sz w:val="24"/>
          <w:szCs w:val="24"/>
        </w:rPr>
        <w:t xml:space="preserve"> </w:t>
      </w:r>
      <w:r w:rsidRPr="003B267D">
        <w:rPr>
          <w:rFonts w:ascii="Times New Roman" w:hAnsi="Times New Roman" w:cs="Times New Roman"/>
          <w:sz w:val="24"/>
          <w:szCs w:val="24"/>
        </w:rPr>
        <w:t>ilustrasinya adalah sebagai berikut :</w:t>
      </w:r>
    </w:p>
    <w:p w:rsidR="007D4C37" w:rsidRPr="003B267D" w:rsidRDefault="007D4C37" w:rsidP="00952396">
      <w:pPr>
        <w:spacing w:after="0" w:line="240" w:lineRule="auto"/>
        <w:ind w:left="360"/>
        <w:jc w:val="both"/>
        <w:rPr>
          <w:rFonts w:ascii="Times New Roman" w:hAnsi="Times New Roman" w:cs="Times New Roman"/>
          <w:sz w:val="24"/>
          <w:szCs w:val="24"/>
        </w:rPr>
      </w:pPr>
      <w:r w:rsidRPr="003B267D">
        <w:rPr>
          <w:rFonts w:ascii="Times New Roman" w:hAnsi="Times New Roman" w:cs="Times New Roman"/>
          <w:noProof/>
          <w:sz w:val="24"/>
          <w:szCs w:val="24"/>
          <w:lang w:val="en-US"/>
        </w:rPr>
        <w:drawing>
          <wp:inline distT="0" distB="0" distL="0" distR="0" wp14:anchorId="18ECEBB0" wp14:editId="541A9122">
            <wp:extent cx="1868557" cy="1590260"/>
            <wp:effectExtent l="38100" t="38100" r="93980" b="863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D4C37" w:rsidRPr="003B267D" w:rsidRDefault="007D4C37" w:rsidP="00952396">
      <w:pPr>
        <w:spacing w:after="0" w:line="240" w:lineRule="auto"/>
        <w:ind w:left="360"/>
        <w:jc w:val="both"/>
        <w:rPr>
          <w:rFonts w:ascii="Times New Roman" w:hAnsi="Times New Roman" w:cs="Times New Roman"/>
          <w:sz w:val="24"/>
          <w:szCs w:val="24"/>
        </w:rPr>
      </w:pPr>
    </w:p>
    <w:p w:rsidR="00F20D0A" w:rsidRPr="00F20D0A" w:rsidRDefault="00AE684A" w:rsidP="00F20D0A">
      <w:pPr>
        <w:spacing w:after="0" w:line="240" w:lineRule="auto"/>
        <w:jc w:val="center"/>
        <w:rPr>
          <w:rFonts w:ascii="Times New Roman" w:hAnsi="Times New Roman" w:cs="Times New Roman"/>
          <w:b/>
          <w:sz w:val="24"/>
          <w:szCs w:val="24"/>
          <w:lang w:val="en-US"/>
        </w:rPr>
      </w:pPr>
      <w:r w:rsidRPr="00F20D0A">
        <w:rPr>
          <w:rFonts w:ascii="Times New Roman" w:hAnsi="Times New Roman" w:cs="Times New Roman"/>
          <w:b/>
          <w:sz w:val="24"/>
          <w:szCs w:val="24"/>
          <w:lang w:val="en-US"/>
        </w:rPr>
        <w:t>Gambar 1</w:t>
      </w:r>
    </w:p>
    <w:p w:rsidR="00AE684A" w:rsidRPr="00F20D0A" w:rsidRDefault="00AE684A" w:rsidP="00F20D0A">
      <w:pPr>
        <w:spacing w:after="0" w:line="240" w:lineRule="auto"/>
        <w:jc w:val="center"/>
        <w:rPr>
          <w:rFonts w:ascii="Times New Roman" w:hAnsi="Times New Roman" w:cs="Times New Roman"/>
          <w:b/>
          <w:i/>
          <w:sz w:val="24"/>
          <w:szCs w:val="24"/>
          <w:lang w:val="en-US"/>
        </w:rPr>
      </w:pPr>
      <w:r w:rsidRPr="00F20D0A">
        <w:rPr>
          <w:rFonts w:ascii="Times New Roman" w:hAnsi="Times New Roman" w:cs="Times New Roman"/>
          <w:b/>
          <w:sz w:val="24"/>
          <w:szCs w:val="24"/>
          <w:lang w:val="en-US"/>
        </w:rPr>
        <w:t>Ilustrasi TGT (</w:t>
      </w:r>
      <w:r w:rsidRPr="00F20D0A">
        <w:rPr>
          <w:rFonts w:ascii="Times New Roman" w:hAnsi="Times New Roman" w:cs="Times New Roman"/>
          <w:b/>
          <w:i/>
          <w:sz w:val="24"/>
          <w:szCs w:val="24"/>
          <w:lang w:val="en-US"/>
        </w:rPr>
        <w:t>Team Game Tournament)</w:t>
      </w:r>
    </w:p>
    <w:p w:rsidR="007D4C37" w:rsidRPr="003B267D" w:rsidRDefault="007D4C37" w:rsidP="004B6BCD">
      <w:pPr>
        <w:spacing w:after="0" w:line="240" w:lineRule="auto"/>
        <w:jc w:val="both"/>
        <w:rPr>
          <w:rFonts w:ascii="Times New Roman" w:hAnsi="Times New Roman" w:cs="Times New Roman"/>
          <w:sz w:val="24"/>
          <w:szCs w:val="24"/>
        </w:rPr>
      </w:pPr>
      <w:r w:rsidRPr="003B267D">
        <w:rPr>
          <w:rFonts w:ascii="Times New Roman" w:hAnsi="Times New Roman" w:cs="Times New Roman"/>
          <w:sz w:val="24"/>
          <w:szCs w:val="24"/>
        </w:rPr>
        <w:t xml:space="preserve">Keterangan : </w:t>
      </w:r>
    </w:p>
    <w:p w:rsidR="007D4C37" w:rsidRPr="003B267D" w:rsidRDefault="007D4C37" w:rsidP="004B6BCD">
      <w:pPr>
        <w:spacing w:after="0" w:line="240" w:lineRule="auto"/>
        <w:jc w:val="both"/>
        <w:rPr>
          <w:rFonts w:ascii="Times New Roman" w:hAnsi="Times New Roman" w:cs="Times New Roman"/>
          <w:sz w:val="24"/>
          <w:szCs w:val="24"/>
        </w:rPr>
      </w:pPr>
      <w:r w:rsidRPr="003B267D">
        <w:rPr>
          <w:rFonts w:ascii="Times New Roman" w:hAnsi="Times New Roman" w:cs="Times New Roman"/>
          <w:sz w:val="24"/>
          <w:szCs w:val="24"/>
        </w:rPr>
        <w:t>A artinya siswa A</w:t>
      </w:r>
    </w:p>
    <w:p w:rsidR="007D4C37" w:rsidRPr="003B267D" w:rsidRDefault="007D4C37" w:rsidP="004B6BCD">
      <w:pPr>
        <w:spacing w:after="0" w:line="240" w:lineRule="auto"/>
        <w:jc w:val="both"/>
        <w:rPr>
          <w:rFonts w:ascii="Times New Roman" w:hAnsi="Times New Roman" w:cs="Times New Roman"/>
          <w:sz w:val="24"/>
          <w:szCs w:val="24"/>
        </w:rPr>
      </w:pPr>
      <w:r w:rsidRPr="003B267D">
        <w:rPr>
          <w:rFonts w:ascii="Times New Roman" w:hAnsi="Times New Roman" w:cs="Times New Roman"/>
          <w:sz w:val="24"/>
          <w:szCs w:val="24"/>
        </w:rPr>
        <w:t>B artinya siswa B</w:t>
      </w:r>
    </w:p>
    <w:p w:rsidR="007D4C37" w:rsidRPr="003B267D" w:rsidRDefault="007D4C37" w:rsidP="004B6BCD">
      <w:pPr>
        <w:spacing w:after="0" w:line="240" w:lineRule="auto"/>
        <w:jc w:val="both"/>
        <w:rPr>
          <w:rFonts w:ascii="Times New Roman" w:hAnsi="Times New Roman" w:cs="Times New Roman"/>
          <w:sz w:val="24"/>
          <w:szCs w:val="24"/>
        </w:rPr>
      </w:pPr>
      <w:r w:rsidRPr="003B267D">
        <w:rPr>
          <w:rFonts w:ascii="Times New Roman" w:hAnsi="Times New Roman" w:cs="Times New Roman"/>
          <w:sz w:val="24"/>
          <w:szCs w:val="24"/>
        </w:rPr>
        <w:t>C artinya siswa  C</w:t>
      </w:r>
    </w:p>
    <w:p w:rsidR="007D4C37" w:rsidRPr="003B267D" w:rsidRDefault="007D4C37" w:rsidP="004B6BCD">
      <w:pPr>
        <w:spacing w:after="0" w:line="240" w:lineRule="auto"/>
        <w:jc w:val="both"/>
        <w:rPr>
          <w:rFonts w:ascii="Times New Roman" w:hAnsi="Times New Roman" w:cs="Times New Roman"/>
          <w:sz w:val="24"/>
          <w:szCs w:val="24"/>
        </w:rPr>
      </w:pPr>
      <w:r w:rsidRPr="003B267D">
        <w:rPr>
          <w:rFonts w:ascii="Times New Roman" w:hAnsi="Times New Roman" w:cs="Times New Roman"/>
          <w:sz w:val="24"/>
          <w:szCs w:val="24"/>
        </w:rPr>
        <w:t>1 artinya Kemapuan tinggi</w:t>
      </w:r>
    </w:p>
    <w:p w:rsidR="007D4C37" w:rsidRPr="003B267D" w:rsidRDefault="007D4C37" w:rsidP="004B6BCD">
      <w:pPr>
        <w:spacing w:after="0" w:line="240" w:lineRule="auto"/>
        <w:jc w:val="both"/>
        <w:rPr>
          <w:rFonts w:ascii="Times New Roman" w:hAnsi="Times New Roman" w:cs="Times New Roman"/>
          <w:sz w:val="24"/>
          <w:szCs w:val="24"/>
        </w:rPr>
      </w:pPr>
      <w:r w:rsidRPr="003B267D">
        <w:rPr>
          <w:rFonts w:ascii="Times New Roman" w:hAnsi="Times New Roman" w:cs="Times New Roman"/>
          <w:sz w:val="24"/>
          <w:szCs w:val="24"/>
        </w:rPr>
        <w:t xml:space="preserve"> 2 artinya Kemampuan Sedang</w:t>
      </w:r>
    </w:p>
    <w:p w:rsidR="007D4C37" w:rsidRPr="003B267D" w:rsidRDefault="007D4C37" w:rsidP="004B6BCD">
      <w:pPr>
        <w:spacing w:after="0" w:line="240" w:lineRule="auto"/>
        <w:jc w:val="both"/>
        <w:rPr>
          <w:rFonts w:ascii="Times New Roman" w:hAnsi="Times New Roman" w:cs="Times New Roman"/>
          <w:sz w:val="24"/>
          <w:szCs w:val="24"/>
        </w:rPr>
      </w:pPr>
      <w:r w:rsidRPr="003B267D">
        <w:rPr>
          <w:rFonts w:ascii="Times New Roman" w:hAnsi="Times New Roman" w:cs="Times New Roman"/>
          <w:sz w:val="24"/>
          <w:szCs w:val="24"/>
        </w:rPr>
        <w:t>3 artinya Kemampuan sedang</w:t>
      </w:r>
    </w:p>
    <w:p w:rsidR="007D4C37" w:rsidRPr="003B267D" w:rsidRDefault="007D4C37" w:rsidP="004B6BCD">
      <w:pPr>
        <w:spacing w:after="0" w:line="240" w:lineRule="auto"/>
        <w:jc w:val="both"/>
        <w:rPr>
          <w:rFonts w:ascii="Times New Roman" w:hAnsi="Times New Roman" w:cs="Times New Roman"/>
          <w:sz w:val="24"/>
          <w:szCs w:val="24"/>
        </w:rPr>
      </w:pPr>
      <w:r w:rsidRPr="003B267D">
        <w:rPr>
          <w:rFonts w:ascii="Times New Roman" w:hAnsi="Times New Roman" w:cs="Times New Roman"/>
          <w:sz w:val="24"/>
          <w:szCs w:val="24"/>
        </w:rPr>
        <w:t>4 artinya Kemampuan Rendah</w:t>
      </w:r>
    </w:p>
    <w:p w:rsidR="007D4C37" w:rsidRPr="003B267D" w:rsidRDefault="007D4C37" w:rsidP="00952396">
      <w:pPr>
        <w:spacing w:after="0" w:line="240" w:lineRule="auto"/>
        <w:ind w:firstLine="360"/>
        <w:jc w:val="both"/>
        <w:rPr>
          <w:rFonts w:ascii="Times New Roman" w:hAnsi="Times New Roman" w:cs="Times New Roman"/>
          <w:sz w:val="24"/>
          <w:szCs w:val="24"/>
        </w:rPr>
      </w:pPr>
      <w:r w:rsidRPr="003B267D">
        <w:rPr>
          <w:rFonts w:ascii="Times New Roman" w:hAnsi="Times New Roman" w:cs="Times New Roman"/>
          <w:sz w:val="24"/>
          <w:szCs w:val="24"/>
        </w:rPr>
        <w:t xml:space="preserve">Pengaturan dalam turnamen ini siwa yang memiliki kemapuan yang baik di pertandingkan dengan siswa yang memiliki kemampuan yang baik pula dari kelompok lawannya. begitupun yang memiliki kemampuan sedang dipertandingkan dengan siswa yang memiliki kemampuan sedang dari lawannya dan juga siswa yang memiliki kemampuan rendah bertanding dengan siwa yang memiliki kemampuan sama dari kelompok lawannya. </w:t>
      </w:r>
    </w:p>
    <w:p w:rsidR="007D4C37" w:rsidRPr="003B267D" w:rsidRDefault="007D4C37" w:rsidP="00AE684A">
      <w:pPr>
        <w:spacing w:after="0" w:line="240" w:lineRule="auto"/>
        <w:jc w:val="both"/>
        <w:rPr>
          <w:rFonts w:ascii="Times New Roman" w:hAnsi="Times New Roman" w:cs="Times New Roman"/>
          <w:i/>
          <w:sz w:val="24"/>
          <w:szCs w:val="24"/>
          <w:lang w:val="en-US"/>
        </w:rPr>
      </w:pPr>
      <w:r w:rsidRPr="003B267D">
        <w:rPr>
          <w:rFonts w:ascii="Times New Roman" w:hAnsi="Times New Roman" w:cs="Times New Roman"/>
          <w:sz w:val="24"/>
          <w:szCs w:val="24"/>
        </w:rPr>
        <w:t>Jika pertandingan menghasilkan peningkatan pada anak, maka turnamen selanjutnya untuk pengelompokan akan dirubah menjadi kelompok yang baru yang disesuaikan dengan hasil turnamen tadi. contohnya karena sudah melalui pembelajaran, C3 sudah memiliki kemampuan yang tinggi maka di turnamen selanjutnya akan di pertandingkan dalam kelompok yang seimbang yaitu diberi lawan yang memilki kemampuan yang tinggi, artinya setiap akan melakukan kegiatan TGT</w:t>
      </w:r>
      <w:r w:rsidR="00AE684A" w:rsidRPr="003B267D">
        <w:rPr>
          <w:rFonts w:ascii="Times New Roman" w:hAnsi="Times New Roman" w:cs="Times New Roman"/>
          <w:sz w:val="24"/>
          <w:szCs w:val="24"/>
          <w:lang w:val="en-US"/>
        </w:rPr>
        <w:t xml:space="preserve"> (</w:t>
      </w:r>
      <w:r w:rsidR="00AE684A" w:rsidRPr="003B267D">
        <w:rPr>
          <w:rFonts w:ascii="Times New Roman" w:hAnsi="Times New Roman" w:cs="Times New Roman"/>
          <w:i/>
          <w:sz w:val="24"/>
          <w:szCs w:val="24"/>
          <w:lang w:val="en-US"/>
        </w:rPr>
        <w:t>Team Game Tournament)</w:t>
      </w:r>
      <w:r w:rsidRPr="003B267D">
        <w:rPr>
          <w:rFonts w:ascii="Times New Roman" w:hAnsi="Times New Roman" w:cs="Times New Roman"/>
          <w:sz w:val="24"/>
          <w:szCs w:val="24"/>
        </w:rPr>
        <w:t xml:space="preserve">, anak selalu di ranking secara rahasia guna untuk mencampurkan anak yang memiliki kemampuan sedang, tinggi dan rendah, </w:t>
      </w:r>
      <w:r w:rsidRPr="003B267D">
        <w:rPr>
          <w:rFonts w:ascii="Times New Roman" w:hAnsi="Times New Roman" w:cs="Times New Roman"/>
          <w:sz w:val="24"/>
          <w:szCs w:val="24"/>
        </w:rPr>
        <w:lastRenderedPageBreak/>
        <w:t>dan setelah melakukan TGT</w:t>
      </w:r>
      <w:r w:rsidR="00AE684A" w:rsidRPr="003B267D">
        <w:rPr>
          <w:rFonts w:ascii="Times New Roman" w:hAnsi="Times New Roman" w:cs="Times New Roman"/>
          <w:sz w:val="24"/>
          <w:szCs w:val="24"/>
          <w:lang w:val="en-US"/>
        </w:rPr>
        <w:t xml:space="preserve"> (</w:t>
      </w:r>
      <w:r w:rsidR="00AE684A" w:rsidRPr="003B267D">
        <w:rPr>
          <w:rFonts w:ascii="Times New Roman" w:hAnsi="Times New Roman" w:cs="Times New Roman"/>
          <w:i/>
          <w:sz w:val="24"/>
          <w:szCs w:val="24"/>
          <w:lang w:val="en-US"/>
        </w:rPr>
        <w:t>Team Game Tournament)</w:t>
      </w:r>
      <w:r w:rsidRPr="003B267D">
        <w:rPr>
          <w:rFonts w:ascii="Times New Roman" w:hAnsi="Times New Roman" w:cs="Times New Roman"/>
          <w:sz w:val="24"/>
          <w:szCs w:val="24"/>
        </w:rPr>
        <w:t xml:space="preserve"> anak di ranking kembali untuk menentukan kelompok TGT</w:t>
      </w:r>
      <w:r w:rsidR="00AE684A" w:rsidRPr="003B267D">
        <w:rPr>
          <w:rFonts w:ascii="Times New Roman" w:hAnsi="Times New Roman" w:cs="Times New Roman"/>
          <w:sz w:val="24"/>
          <w:szCs w:val="24"/>
          <w:lang w:val="en-US"/>
        </w:rPr>
        <w:t xml:space="preserve"> (</w:t>
      </w:r>
      <w:r w:rsidR="00AE684A" w:rsidRPr="003B267D">
        <w:rPr>
          <w:rFonts w:ascii="Times New Roman" w:hAnsi="Times New Roman" w:cs="Times New Roman"/>
          <w:i/>
          <w:sz w:val="24"/>
          <w:szCs w:val="24"/>
          <w:lang w:val="en-US"/>
        </w:rPr>
        <w:t>Team Game Tournament)</w:t>
      </w:r>
      <w:r w:rsidRPr="003B267D">
        <w:rPr>
          <w:rFonts w:ascii="Times New Roman" w:hAnsi="Times New Roman" w:cs="Times New Roman"/>
          <w:sz w:val="24"/>
          <w:szCs w:val="24"/>
        </w:rPr>
        <w:t xml:space="preserve"> berikutnya. Hasil yang ingin dicapai adalah semua siswa memiliki kemampuan yang tinggi seperti (posisi  A1 B1 C1 dan  D1).</w:t>
      </w:r>
    </w:p>
    <w:p w:rsidR="004B6BCD" w:rsidRPr="003B267D" w:rsidRDefault="003B267D" w:rsidP="004B6BCD">
      <w:pPr>
        <w:pStyle w:val="Heading2"/>
        <w:spacing w:line="240" w:lineRule="auto"/>
        <w:rPr>
          <w:rFonts w:ascii="Times New Roman" w:hAnsi="Times New Roman" w:cs="Times New Roman"/>
          <w:color w:val="auto"/>
          <w:sz w:val="24"/>
          <w:lang w:val="en-US"/>
        </w:rPr>
      </w:pPr>
      <w:r w:rsidRPr="003B267D">
        <w:rPr>
          <w:rFonts w:ascii="Times New Roman" w:hAnsi="Times New Roman" w:cs="Times New Roman"/>
          <w:color w:val="auto"/>
          <w:sz w:val="24"/>
        </w:rPr>
        <w:t>METODE PENELITIAN</w:t>
      </w:r>
    </w:p>
    <w:p w:rsidR="001570EA" w:rsidRDefault="007D4C37" w:rsidP="00952396">
      <w:pPr>
        <w:spacing w:after="0" w:line="240" w:lineRule="auto"/>
        <w:ind w:firstLine="360"/>
        <w:jc w:val="both"/>
        <w:rPr>
          <w:rFonts w:ascii="Times New Roman" w:hAnsi="Times New Roman" w:cs="Times New Roman"/>
          <w:sz w:val="24"/>
          <w:szCs w:val="24"/>
        </w:rPr>
      </w:pPr>
      <w:r w:rsidRPr="003B267D">
        <w:rPr>
          <w:rFonts w:ascii="Times New Roman" w:hAnsi="Times New Roman" w:cs="Times New Roman"/>
          <w:sz w:val="24"/>
          <w:szCs w:val="24"/>
        </w:rPr>
        <w:t xml:space="preserve">Metode </w:t>
      </w:r>
      <w:r w:rsidR="00BD2229">
        <w:rPr>
          <w:rFonts w:ascii="Times New Roman" w:hAnsi="Times New Roman" w:cs="Times New Roman"/>
          <w:sz w:val="24"/>
          <w:szCs w:val="24"/>
          <w:lang w:val="en-US"/>
        </w:rPr>
        <w:t xml:space="preserve">dalam </w:t>
      </w:r>
      <w:r w:rsidRPr="003B267D">
        <w:rPr>
          <w:rFonts w:ascii="Times New Roman" w:hAnsi="Times New Roman" w:cs="Times New Roman"/>
          <w:sz w:val="24"/>
          <w:szCs w:val="24"/>
        </w:rPr>
        <w:t>penelitian ini adalah Eksperimen, Menurut Solso dan Maclin, 2002 (dalam Seniat</w:t>
      </w:r>
      <w:r w:rsidR="001570EA">
        <w:rPr>
          <w:rFonts w:ascii="Times New Roman" w:hAnsi="Times New Roman" w:cs="Times New Roman"/>
          <w:sz w:val="24"/>
          <w:szCs w:val="24"/>
        </w:rPr>
        <w:t xml:space="preserve">i L, dkk. 2009: 23) Penelitian Eksperimen yaitu </w:t>
      </w:r>
    </w:p>
    <w:p w:rsidR="007D4C37" w:rsidRPr="006B28D1" w:rsidRDefault="001570EA" w:rsidP="001570E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Proses pengumpulan 2 kelompok data kemudian di olah dan dibandingkan hasil akhirnya sehingga tahu</w:t>
      </w:r>
      <w:r w:rsidR="007D4C37" w:rsidRPr="003B267D">
        <w:rPr>
          <w:rFonts w:ascii="Times New Roman" w:hAnsi="Times New Roman" w:cs="Times New Roman"/>
          <w:sz w:val="24"/>
          <w:szCs w:val="24"/>
        </w:rPr>
        <w:t xml:space="preserve"> sebab akibat</w:t>
      </w:r>
      <w:r>
        <w:rPr>
          <w:rFonts w:ascii="Times New Roman" w:hAnsi="Times New Roman" w:cs="Times New Roman"/>
          <w:sz w:val="24"/>
          <w:szCs w:val="24"/>
          <w:lang w:val="en-US"/>
        </w:rPr>
        <w:t xml:space="preserve"> dari sesuatu yang teliti.</w:t>
      </w:r>
      <w:r w:rsidR="007D4C37" w:rsidRPr="003B267D">
        <w:rPr>
          <w:rFonts w:ascii="Times New Roman" w:hAnsi="Times New Roman" w:cs="Times New Roman"/>
          <w:sz w:val="24"/>
          <w:szCs w:val="24"/>
        </w:rPr>
        <w:t xml:space="preserve"> Karena pengambilan sampel tidak dilakukan secara acak, maka penelitian ini termasuk penelitian kuasi Eksperimen. Peneliti ingin mengetahui  perbedaan yang terjadi antara</w:t>
      </w:r>
      <w:r>
        <w:rPr>
          <w:rFonts w:ascii="Times New Roman" w:hAnsi="Times New Roman" w:cs="Times New Roman"/>
          <w:sz w:val="24"/>
          <w:szCs w:val="24"/>
          <w:lang w:val="en-US"/>
        </w:rPr>
        <w:t xml:space="preserve"> kelompok </w:t>
      </w:r>
      <w:r w:rsidR="007D4C37" w:rsidRPr="003B267D">
        <w:rPr>
          <w:rFonts w:ascii="Times New Roman" w:hAnsi="Times New Roman" w:cs="Times New Roman"/>
          <w:sz w:val="24"/>
          <w:szCs w:val="24"/>
        </w:rPr>
        <w:t xml:space="preserve"> </w:t>
      </w:r>
      <w:r>
        <w:rPr>
          <w:rFonts w:ascii="Times New Roman" w:hAnsi="Times New Roman" w:cs="Times New Roman"/>
          <w:sz w:val="24"/>
          <w:szCs w:val="24"/>
          <w:lang w:val="en-US"/>
        </w:rPr>
        <w:t>anak</w:t>
      </w:r>
      <w:r w:rsidR="007D4C37" w:rsidRPr="003B267D">
        <w:rPr>
          <w:rFonts w:ascii="Times New Roman" w:hAnsi="Times New Roman" w:cs="Times New Roman"/>
          <w:sz w:val="24"/>
          <w:szCs w:val="24"/>
        </w:rPr>
        <w:t xml:space="preserve"> yang belajar dengan strategi pembelajaran</w:t>
      </w:r>
      <w:r w:rsidR="007D4C37" w:rsidRPr="003B267D">
        <w:rPr>
          <w:rFonts w:ascii="Times New Roman" w:hAnsi="Times New Roman" w:cs="Times New Roman"/>
          <w:i/>
          <w:sz w:val="24"/>
          <w:szCs w:val="24"/>
        </w:rPr>
        <w:t xml:space="preserve"> </w:t>
      </w:r>
      <w:r w:rsidR="007D4C37" w:rsidRPr="003B267D">
        <w:rPr>
          <w:rFonts w:ascii="Times New Roman" w:hAnsi="Times New Roman" w:cs="Times New Roman"/>
          <w:sz w:val="24"/>
          <w:szCs w:val="24"/>
        </w:rPr>
        <w:t>TGT</w:t>
      </w:r>
      <w:r w:rsidR="007D4C37" w:rsidRPr="003B267D">
        <w:rPr>
          <w:rFonts w:ascii="Times New Roman" w:hAnsi="Times New Roman" w:cs="Times New Roman"/>
          <w:i/>
          <w:sz w:val="24"/>
          <w:szCs w:val="24"/>
        </w:rPr>
        <w:t xml:space="preserve"> (</w:t>
      </w:r>
      <w:r w:rsidR="007D4C37" w:rsidRPr="003B267D">
        <w:rPr>
          <w:rFonts w:ascii="Times New Roman" w:hAnsi="Times New Roman" w:cs="Times New Roman"/>
          <w:i/>
          <w:sz w:val="24"/>
          <w:szCs w:val="24"/>
        </w:rPr>
        <w:softHyphen/>
        <w:t>Team Game Tournament)</w:t>
      </w:r>
      <w:r>
        <w:rPr>
          <w:rFonts w:ascii="Times New Roman" w:hAnsi="Times New Roman" w:cs="Times New Roman"/>
          <w:sz w:val="24"/>
          <w:szCs w:val="24"/>
        </w:rPr>
        <w:t xml:space="preserve">, dengan </w:t>
      </w:r>
      <w:r>
        <w:rPr>
          <w:rFonts w:ascii="Times New Roman" w:hAnsi="Times New Roman" w:cs="Times New Roman"/>
          <w:sz w:val="24"/>
          <w:szCs w:val="24"/>
          <w:lang w:val="en-US"/>
        </w:rPr>
        <w:t>kelompok anak</w:t>
      </w:r>
      <w:r w:rsidR="007D4C37" w:rsidRPr="003B267D">
        <w:rPr>
          <w:rFonts w:ascii="Times New Roman" w:hAnsi="Times New Roman" w:cs="Times New Roman"/>
          <w:sz w:val="24"/>
          <w:szCs w:val="24"/>
        </w:rPr>
        <w:t xml:space="preserve"> yang belajar dengan menggunakan pembelajaran biasa atau klasikal. </w:t>
      </w:r>
      <w:r w:rsidR="006B28D1">
        <w:rPr>
          <w:rFonts w:ascii="Times New Roman" w:hAnsi="Times New Roman" w:cs="Times New Roman"/>
          <w:sz w:val="24"/>
          <w:szCs w:val="24"/>
          <w:lang w:val="en-US"/>
        </w:rPr>
        <w:t xml:space="preserve">Berikut adalah desain penelitiannya </w:t>
      </w:r>
    </w:p>
    <w:tbl>
      <w:tblPr>
        <w:tblStyle w:val="TableGrid"/>
        <w:tblW w:w="0" w:type="auto"/>
        <w:jc w:val="center"/>
        <w:tblInd w:w="13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31"/>
        <w:gridCol w:w="510"/>
        <w:gridCol w:w="222"/>
        <w:gridCol w:w="390"/>
        <w:gridCol w:w="222"/>
        <w:gridCol w:w="510"/>
      </w:tblGrid>
      <w:tr w:rsidR="00A93D84" w:rsidRPr="003B267D" w:rsidTr="00425EF6">
        <w:trPr>
          <w:jc w:val="center"/>
        </w:trPr>
        <w:tc>
          <w:tcPr>
            <w:tcW w:w="831" w:type="dxa"/>
            <w:vAlign w:val="center"/>
          </w:tcPr>
          <w:p w:rsidR="007D4C37" w:rsidRPr="003B267D" w:rsidRDefault="007D4C37" w:rsidP="00952396">
            <w:pPr>
              <w:pStyle w:val="ListParagraph"/>
              <w:ind w:left="0"/>
              <w:jc w:val="right"/>
              <w:rPr>
                <w:rFonts w:ascii="Times New Roman" w:hAnsi="Times New Roman" w:cs="Times New Roman"/>
                <w:sz w:val="24"/>
                <w:szCs w:val="24"/>
              </w:rPr>
            </w:pPr>
            <w:r w:rsidRPr="003B267D">
              <w:rPr>
                <w:rFonts w:ascii="Times New Roman" w:hAnsi="Times New Roman" w:cs="Times New Roman"/>
                <w:sz w:val="24"/>
                <w:szCs w:val="24"/>
              </w:rPr>
              <w:t>KE</w:t>
            </w:r>
          </w:p>
        </w:tc>
        <w:tc>
          <w:tcPr>
            <w:tcW w:w="510" w:type="dxa"/>
            <w:vAlign w:val="center"/>
          </w:tcPr>
          <w:p w:rsidR="007D4C37" w:rsidRPr="003B267D" w:rsidRDefault="007D4C37" w:rsidP="00952396">
            <w:pPr>
              <w:pStyle w:val="ListParagraph"/>
              <w:ind w:left="0"/>
              <w:rPr>
                <w:rFonts w:ascii="Times New Roman" w:hAnsi="Times New Roman" w:cs="Times New Roman"/>
                <w:sz w:val="24"/>
                <w:szCs w:val="24"/>
              </w:rPr>
            </w:pPr>
            <w:r w:rsidRPr="003B267D">
              <w:rPr>
                <w:rFonts w:ascii="Times New Roman" w:hAnsi="Times New Roman" w:cs="Times New Roman"/>
                <w:sz w:val="24"/>
                <w:szCs w:val="24"/>
              </w:rPr>
              <w:t>O1</w:t>
            </w:r>
          </w:p>
        </w:tc>
        <w:tc>
          <w:tcPr>
            <w:tcW w:w="222" w:type="dxa"/>
            <w:vAlign w:val="center"/>
          </w:tcPr>
          <w:p w:rsidR="007D4C37" w:rsidRPr="003B267D" w:rsidRDefault="007D4C37" w:rsidP="00952396">
            <w:pPr>
              <w:pStyle w:val="ListParagraph"/>
              <w:numPr>
                <w:ilvl w:val="0"/>
                <w:numId w:val="9"/>
              </w:numPr>
              <w:jc w:val="center"/>
              <w:rPr>
                <w:rFonts w:ascii="Times New Roman" w:hAnsi="Times New Roman" w:cs="Times New Roman"/>
                <w:sz w:val="24"/>
                <w:szCs w:val="24"/>
              </w:rPr>
            </w:pPr>
          </w:p>
        </w:tc>
        <w:tc>
          <w:tcPr>
            <w:tcW w:w="390" w:type="dxa"/>
            <w:vAlign w:val="center"/>
          </w:tcPr>
          <w:p w:rsidR="007D4C37" w:rsidRPr="003B267D" w:rsidRDefault="007D4C37" w:rsidP="00952396">
            <w:pPr>
              <w:pStyle w:val="ListParagraph"/>
              <w:ind w:left="0"/>
              <w:jc w:val="center"/>
              <w:rPr>
                <w:rFonts w:ascii="Times New Roman" w:hAnsi="Times New Roman" w:cs="Times New Roman"/>
                <w:sz w:val="24"/>
                <w:szCs w:val="24"/>
              </w:rPr>
            </w:pPr>
            <w:r w:rsidRPr="003B267D">
              <w:rPr>
                <w:rFonts w:ascii="Times New Roman" w:hAnsi="Times New Roman" w:cs="Times New Roman"/>
                <w:sz w:val="24"/>
                <w:szCs w:val="24"/>
              </w:rPr>
              <w:t>X</w:t>
            </w:r>
          </w:p>
        </w:tc>
        <w:tc>
          <w:tcPr>
            <w:tcW w:w="222" w:type="dxa"/>
            <w:vAlign w:val="center"/>
          </w:tcPr>
          <w:p w:rsidR="007D4C37" w:rsidRPr="003B267D" w:rsidRDefault="007D4C37" w:rsidP="00952396">
            <w:pPr>
              <w:pStyle w:val="ListParagraph"/>
              <w:numPr>
                <w:ilvl w:val="0"/>
                <w:numId w:val="10"/>
              </w:numPr>
              <w:jc w:val="center"/>
              <w:rPr>
                <w:rFonts w:ascii="Times New Roman" w:hAnsi="Times New Roman" w:cs="Times New Roman"/>
                <w:sz w:val="24"/>
                <w:szCs w:val="24"/>
              </w:rPr>
            </w:pPr>
          </w:p>
        </w:tc>
        <w:tc>
          <w:tcPr>
            <w:tcW w:w="510" w:type="dxa"/>
            <w:vAlign w:val="center"/>
          </w:tcPr>
          <w:p w:rsidR="007D4C37" w:rsidRPr="003B267D" w:rsidRDefault="007D4C37" w:rsidP="00952396">
            <w:pPr>
              <w:pStyle w:val="ListParagraph"/>
              <w:ind w:left="0"/>
              <w:jc w:val="center"/>
              <w:rPr>
                <w:rFonts w:ascii="Times New Roman" w:hAnsi="Times New Roman" w:cs="Times New Roman"/>
                <w:sz w:val="24"/>
                <w:szCs w:val="24"/>
              </w:rPr>
            </w:pPr>
            <w:r w:rsidRPr="003B267D">
              <w:rPr>
                <w:rFonts w:ascii="Times New Roman" w:hAnsi="Times New Roman" w:cs="Times New Roman"/>
                <w:sz w:val="24"/>
                <w:szCs w:val="24"/>
              </w:rPr>
              <w:t>O2</w:t>
            </w:r>
          </w:p>
        </w:tc>
      </w:tr>
      <w:tr w:rsidR="00A93D84" w:rsidRPr="003B267D" w:rsidTr="00425EF6">
        <w:trPr>
          <w:jc w:val="center"/>
        </w:trPr>
        <w:tc>
          <w:tcPr>
            <w:tcW w:w="831" w:type="dxa"/>
            <w:vAlign w:val="center"/>
          </w:tcPr>
          <w:p w:rsidR="007D4C37" w:rsidRPr="003B267D" w:rsidRDefault="007D4C37" w:rsidP="00952396">
            <w:pPr>
              <w:pStyle w:val="ListParagraph"/>
              <w:ind w:left="0"/>
              <w:jc w:val="right"/>
              <w:rPr>
                <w:rFonts w:ascii="Times New Roman" w:hAnsi="Times New Roman" w:cs="Times New Roman"/>
                <w:sz w:val="24"/>
                <w:szCs w:val="24"/>
              </w:rPr>
            </w:pPr>
            <w:r w:rsidRPr="003B267D">
              <w:rPr>
                <w:rFonts w:ascii="Times New Roman" w:hAnsi="Times New Roman" w:cs="Times New Roman"/>
                <w:sz w:val="24"/>
                <w:szCs w:val="24"/>
              </w:rPr>
              <w:t>KK</w:t>
            </w:r>
          </w:p>
        </w:tc>
        <w:tc>
          <w:tcPr>
            <w:tcW w:w="510" w:type="dxa"/>
            <w:vAlign w:val="center"/>
          </w:tcPr>
          <w:p w:rsidR="007D4C37" w:rsidRPr="003B267D" w:rsidRDefault="007D4C37" w:rsidP="00952396">
            <w:pPr>
              <w:pStyle w:val="ListParagraph"/>
              <w:ind w:left="0"/>
              <w:rPr>
                <w:rFonts w:ascii="Times New Roman" w:hAnsi="Times New Roman" w:cs="Times New Roman"/>
                <w:sz w:val="24"/>
                <w:szCs w:val="24"/>
              </w:rPr>
            </w:pPr>
            <w:r w:rsidRPr="003B267D">
              <w:rPr>
                <w:rFonts w:ascii="Times New Roman" w:hAnsi="Times New Roman" w:cs="Times New Roman"/>
                <w:sz w:val="24"/>
                <w:szCs w:val="24"/>
              </w:rPr>
              <w:t>O1</w:t>
            </w:r>
          </w:p>
        </w:tc>
        <w:tc>
          <w:tcPr>
            <w:tcW w:w="222" w:type="dxa"/>
            <w:vAlign w:val="center"/>
          </w:tcPr>
          <w:p w:rsidR="007D4C37" w:rsidRPr="003B267D" w:rsidRDefault="007D4C37" w:rsidP="00952396">
            <w:pPr>
              <w:pStyle w:val="ListParagraph"/>
              <w:numPr>
                <w:ilvl w:val="0"/>
                <w:numId w:val="9"/>
              </w:numPr>
              <w:jc w:val="center"/>
              <w:rPr>
                <w:rFonts w:ascii="Times New Roman" w:hAnsi="Times New Roman" w:cs="Times New Roman"/>
                <w:sz w:val="24"/>
                <w:szCs w:val="24"/>
              </w:rPr>
            </w:pPr>
          </w:p>
        </w:tc>
        <w:tc>
          <w:tcPr>
            <w:tcW w:w="390" w:type="dxa"/>
            <w:vAlign w:val="center"/>
          </w:tcPr>
          <w:p w:rsidR="007D4C37" w:rsidRPr="003B267D" w:rsidRDefault="007D4C37" w:rsidP="00952396">
            <w:pPr>
              <w:pStyle w:val="ListParagraph"/>
              <w:ind w:left="0"/>
              <w:jc w:val="center"/>
              <w:rPr>
                <w:rFonts w:ascii="Times New Roman" w:hAnsi="Times New Roman" w:cs="Times New Roman"/>
                <w:sz w:val="24"/>
                <w:szCs w:val="24"/>
              </w:rPr>
            </w:pPr>
          </w:p>
        </w:tc>
        <w:tc>
          <w:tcPr>
            <w:tcW w:w="222" w:type="dxa"/>
            <w:vAlign w:val="center"/>
          </w:tcPr>
          <w:p w:rsidR="007D4C37" w:rsidRPr="003B267D" w:rsidRDefault="007D4C37" w:rsidP="00952396">
            <w:pPr>
              <w:pStyle w:val="ListParagraph"/>
              <w:numPr>
                <w:ilvl w:val="0"/>
                <w:numId w:val="10"/>
              </w:numPr>
              <w:jc w:val="center"/>
              <w:rPr>
                <w:rFonts w:ascii="Times New Roman" w:hAnsi="Times New Roman" w:cs="Times New Roman"/>
                <w:sz w:val="24"/>
                <w:szCs w:val="24"/>
              </w:rPr>
            </w:pPr>
          </w:p>
        </w:tc>
        <w:tc>
          <w:tcPr>
            <w:tcW w:w="510" w:type="dxa"/>
            <w:vAlign w:val="center"/>
          </w:tcPr>
          <w:p w:rsidR="007D4C37" w:rsidRPr="003B267D" w:rsidRDefault="007D4C37" w:rsidP="00952396">
            <w:pPr>
              <w:pStyle w:val="ListParagraph"/>
              <w:ind w:left="0"/>
              <w:jc w:val="center"/>
              <w:rPr>
                <w:rFonts w:ascii="Times New Roman" w:hAnsi="Times New Roman" w:cs="Times New Roman"/>
                <w:sz w:val="24"/>
                <w:szCs w:val="24"/>
              </w:rPr>
            </w:pPr>
            <w:r w:rsidRPr="003B267D">
              <w:rPr>
                <w:rFonts w:ascii="Times New Roman" w:hAnsi="Times New Roman" w:cs="Times New Roman"/>
                <w:sz w:val="24"/>
                <w:szCs w:val="24"/>
              </w:rPr>
              <w:t>O2</w:t>
            </w:r>
          </w:p>
        </w:tc>
      </w:tr>
    </w:tbl>
    <w:p w:rsidR="007D4C37" w:rsidRPr="003B267D" w:rsidRDefault="007D4C37" w:rsidP="00425EF6">
      <w:pPr>
        <w:pStyle w:val="ListParagraph"/>
        <w:spacing w:after="0" w:line="240" w:lineRule="auto"/>
        <w:ind w:left="0"/>
        <w:jc w:val="both"/>
        <w:rPr>
          <w:rFonts w:ascii="Times New Roman" w:hAnsi="Times New Roman" w:cs="Times New Roman"/>
          <w:sz w:val="24"/>
          <w:szCs w:val="24"/>
        </w:rPr>
      </w:pPr>
      <w:r w:rsidRPr="003B267D">
        <w:rPr>
          <w:rFonts w:ascii="Times New Roman" w:hAnsi="Times New Roman" w:cs="Times New Roman"/>
          <w:sz w:val="24"/>
          <w:szCs w:val="24"/>
        </w:rPr>
        <w:t>Keterangan :</w:t>
      </w:r>
    </w:p>
    <w:p w:rsidR="007D4C37" w:rsidRPr="003B267D" w:rsidRDefault="007D4C37" w:rsidP="00425EF6">
      <w:pPr>
        <w:pStyle w:val="ListParagraph"/>
        <w:spacing w:after="0" w:line="240" w:lineRule="auto"/>
        <w:ind w:left="0"/>
        <w:jc w:val="both"/>
        <w:rPr>
          <w:rFonts w:ascii="Times New Roman" w:hAnsi="Times New Roman" w:cs="Times New Roman"/>
          <w:sz w:val="24"/>
          <w:szCs w:val="24"/>
        </w:rPr>
      </w:pPr>
      <w:r w:rsidRPr="003B267D">
        <w:rPr>
          <w:rFonts w:ascii="Times New Roman" w:hAnsi="Times New Roman" w:cs="Times New Roman"/>
          <w:sz w:val="24"/>
          <w:szCs w:val="24"/>
        </w:rPr>
        <w:t>KE O1 = Pretest Kelas Eksperimen</w:t>
      </w:r>
    </w:p>
    <w:p w:rsidR="007D4C37" w:rsidRPr="003B267D" w:rsidRDefault="007D4C37" w:rsidP="00425EF6">
      <w:pPr>
        <w:pStyle w:val="ListParagraph"/>
        <w:spacing w:after="0" w:line="240" w:lineRule="auto"/>
        <w:ind w:left="0"/>
        <w:jc w:val="both"/>
        <w:rPr>
          <w:rFonts w:ascii="Times New Roman" w:hAnsi="Times New Roman" w:cs="Times New Roman"/>
          <w:sz w:val="24"/>
          <w:szCs w:val="24"/>
        </w:rPr>
      </w:pPr>
      <w:r w:rsidRPr="003B267D">
        <w:rPr>
          <w:rFonts w:ascii="Times New Roman" w:hAnsi="Times New Roman" w:cs="Times New Roman"/>
          <w:sz w:val="24"/>
          <w:szCs w:val="24"/>
        </w:rPr>
        <w:t>KK O1 = Pretest Kelas Kontrol</w:t>
      </w:r>
    </w:p>
    <w:p w:rsidR="007D4C37" w:rsidRPr="003B267D" w:rsidRDefault="007D4C37" w:rsidP="00425EF6">
      <w:pPr>
        <w:pStyle w:val="ListParagraph"/>
        <w:spacing w:after="0" w:line="240" w:lineRule="auto"/>
        <w:ind w:left="0"/>
        <w:jc w:val="both"/>
        <w:rPr>
          <w:rFonts w:ascii="Times New Roman" w:hAnsi="Times New Roman" w:cs="Times New Roman"/>
          <w:sz w:val="24"/>
          <w:szCs w:val="24"/>
        </w:rPr>
      </w:pPr>
      <w:r w:rsidRPr="003B267D">
        <w:rPr>
          <w:rFonts w:ascii="Times New Roman" w:hAnsi="Times New Roman" w:cs="Times New Roman"/>
          <w:sz w:val="24"/>
          <w:szCs w:val="24"/>
        </w:rPr>
        <w:t xml:space="preserve">X </w:t>
      </w:r>
      <w:r w:rsidRPr="003B267D">
        <w:rPr>
          <w:rFonts w:ascii="Times New Roman" w:hAnsi="Times New Roman" w:cs="Times New Roman"/>
          <w:sz w:val="24"/>
          <w:szCs w:val="24"/>
        </w:rPr>
        <w:tab/>
        <w:t xml:space="preserve"> = Perlakuan</w:t>
      </w:r>
    </w:p>
    <w:p w:rsidR="007D4C37" w:rsidRPr="003B267D" w:rsidRDefault="00425EF6" w:rsidP="00425EF6">
      <w:pPr>
        <w:pStyle w:val="ListParagraph"/>
        <w:spacing w:after="0" w:line="240" w:lineRule="auto"/>
        <w:ind w:left="0"/>
        <w:jc w:val="both"/>
        <w:rPr>
          <w:rFonts w:ascii="Times New Roman" w:hAnsi="Times New Roman" w:cs="Times New Roman"/>
          <w:sz w:val="24"/>
          <w:szCs w:val="24"/>
        </w:rPr>
      </w:pPr>
      <w:r w:rsidRPr="003B267D">
        <w:rPr>
          <w:rFonts w:ascii="Times New Roman" w:hAnsi="Times New Roman" w:cs="Times New Roman"/>
          <w:sz w:val="24"/>
          <w:szCs w:val="24"/>
        </w:rPr>
        <w:t>KE O2</w:t>
      </w:r>
      <w:r w:rsidRPr="003B267D">
        <w:rPr>
          <w:rFonts w:ascii="Times New Roman" w:hAnsi="Times New Roman" w:cs="Times New Roman"/>
          <w:sz w:val="24"/>
          <w:szCs w:val="24"/>
          <w:lang w:val="en-US"/>
        </w:rPr>
        <w:t xml:space="preserve"> </w:t>
      </w:r>
      <w:r w:rsidR="007D4C37" w:rsidRPr="003B267D">
        <w:rPr>
          <w:rFonts w:ascii="Times New Roman" w:hAnsi="Times New Roman" w:cs="Times New Roman"/>
          <w:sz w:val="24"/>
          <w:szCs w:val="24"/>
        </w:rPr>
        <w:t>= Postest Kelas Eksperimen</w:t>
      </w:r>
    </w:p>
    <w:p w:rsidR="007D4C37" w:rsidRPr="003B267D" w:rsidRDefault="007D4C37" w:rsidP="00425EF6">
      <w:pPr>
        <w:pStyle w:val="ListParagraph"/>
        <w:spacing w:after="0" w:line="240" w:lineRule="auto"/>
        <w:ind w:left="0"/>
        <w:jc w:val="both"/>
        <w:rPr>
          <w:rFonts w:ascii="Times New Roman" w:hAnsi="Times New Roman" w:cs="Times New Roman"/>
          <w:sz w:val="24"/>
          <w:szCs w:val="24"/>
        </w:rPr>
      </w:pPr>
      <w:r w:rsidRPr="003B267D">
        <w:rPr>
          <w:rFonts w:ascii="Times New Roman" w:hAnsi="Times New Roman" w:cs="Times New Roman"/>
          <w:sz w:val="24"/>
          <w:szCs w:val="24"/>
        </w:rPr>
        <w:t>KK O2 = Postest Kelas Kontrol</w:t>
      </w:r>
    </w:p>
    <w:p w:rsidR="00425EF6" w:rsidRPr="001570EA" w:rsidRDefault="007D4C37" w:rsidP="00425EF6">
      <w:pPr>
        <w:spacing w:after="0" w:line="240" w:lineRule="auto"/>
        <w:jc w:val="both"/>
        <w:rPr>
          <w:rFonts w:ascii="Times New Roman" w:hAnsi="Times New Roman" w:cs="Times New Roman"/>
          <w:sz w:val="24"/>
          <w:szCs w:val="24"/>
          <w:lang w:val="en-US"/>
        </w:rPr>
      </w:pPr>
      <w:r w:rsidRPr="003B267D">
        <w:rPr>
          <w:rFonts w:ascii="Times New Roman" w:hAnsi="Times New Roman" w:cs="Times New Roman"/>
          <w:sz w:val="24"/>
          <w:szCs w:val="24"/>
        </w:rPr>
        <w:t xml:space="preserve">Data yang diperlukan dalam penelitian ini adalah mengenal kecerdasan Kognitif  sebelum dan sesudah mengikuti kegiatan pembelajaran dengan TGT </w:t>
      </w:r>
      <w:r w:rsidRPr="003B267D">
        <w:rPr>
          <w:rFonts w:ascii="Times New Roman" w:hAnsi="Times New Roman" w:cs="Times New Roman"/>
          <w:i/>
          <w:sz w:val="24"/>
          <w:szCs w:val="24"/>
        </w:rPr>
        <w:t xml:space="preserve">(Team game tournament) </w:t>
      </w:r>
      <w:r w:rsidRPr="003B267D">
        <w:rPr>
          <w:rFonts w:ascii="Times New Roman" w:hAnsi="Times New Roman" w:cs="Times New Roman"/>
          <w:sz w:val="24"/>
          <w:szCs w:val="24"/>
        </w:rPr>
        <w:t xml:space="preserve">dan  Klasikal, Instrumen yang </w:t>
      </w:r>
      <w:r w:rsidRPr="003B267D">
        <w:rPr>
          <w:rFonts w:ascii="Times New Roman" w:hAnsi="Times New Roman" w:cs="Times New Roman"/>
          <w:sz w:val="24"/>
          <w:szCs w:val="24"/>
        </w:rPr>
        <w:lastRenderedPageBreak/>
        <w:t>digunakan berupa lembar penilaian Observasi Perkembangan Kognitif dan dok</w:t>
      </w:r>
      <w:r w:rsidR="00425EF6" w:rsidRPr="003B267D">
        <w:rPr>
          <w:rFonts w:ascii="Times New Roman" w:hAnsi="Times New Roman" w:cs="Times New Roman"/>
          <w:sz w:val="24"/>
          <w:szCs w:val="24"/>
        </w:rPr>
        <w:t xml:space="preserve">umentasi. Observasi yaitu </w:t>
      </w:r>
      <w:r w:rsidR="001570EA">
        <w:rPr>
          <w:rFonts w:ascii="Times New Roman" w:hAnsi="Times New Roman" w:cs="Times New Roman"/>
          <w:sz w:val="24"/>
          <w:szCs w:val="24"/>
          <w:lang w:val="en-US"/>
        </w:rPr>
        <w:t xml:space="preserve">proses penilaian kepada anak saat anak bermain atau melakukan tugas dengan melihat unjuk kerja anak tersebut secara langsung. </w:t>
      </w:r>
    </w:p>
    <w:p w:rsidR="00425EF6" w:rsidRPr="003B267D" w:rsidRDefault="00425EF6" w:rsidP="00425EF6">
      <w:pPr>
        <w:spacing w:after="0" w:line="240" w:lineRule="auto"/>
        <w:rPr>
          <w:rFonts w:ascii="Times New Roman" w:hAnsi="Times New Roman" w:cs="Times New Roman"/>
          <w:sz w:val="24"/>
          <w:szCs w:val="24"/>
          <w:lang w:val="en-US"/>
        </w:rPr>
      </w:pPr>
      <w:r w:rsidRPr="003B267D">
        <w:rPr>
          <w:rFonts w:ascii="Times New Roman" w:hAnsi="Times New Roman" w:cs="Times New Roman"/>
          <w:sz w:val="24"/>
          <w:szCs w:val="24"/>
        </w:rPr>
        <w:t>Observasi dilakukan untuk mengetahui sejauh mana Kecerdasan Kognitif anak usia 5-6 tahun melalui instrumen yang telah disiapkan, sehingga guru dan peneliti dapat memantau Kemampuan Kognitif yang dimiliki anak</w:t>
      </w:r>
      <w:r w:rsidRPr="003B267D">
        <w:rPr>
          <w:rFonts w:ascii="Times New Roman" w:hAnsi="Times New Roman" w:cs="Times New Roman"/>
          <w:sz w:val="24"/>
          <w:szCs w:val="24"/>
          <w:lang w:val="en-US"/>
        </w:rPr>
        <w:t xml:space="preserve">. </w:t>
      </w:r>
    </w:p>
    <w:p w:rsidR="00425EF6" w:rsidRPr="003B267D" w:rsidRDefault="00425EF6" w:rsidP="00425EF6">
      <w:pPr>
        <w:spacing w:after="0" w:line="240" w:lineRule="auto"/>
        <w:rPr>
          <w:rFonts w:ascii="Times New Roman" w:hAnsi="Times New Roman" w:cs="Times New Roman"/>
          <w:sz w:val="24"/>
          <w:szCs w:val="24"/>
          <w:lang w:val="en-US"/>
        </w:rPr>
      </w:pPr>
    </w:p>
    <w:p w:rsidR="00425EF6" w:rsidRPr="003B267D" w:rsidRDefault="00425EF6" w:rsidP="00425EF6">
      <w:pPr>
        <w:spacing w:after="0" w:line="240" w:lineRule="auto"/>
        <w:rPr>
          <w:rFonts w:ascii="Times New Roman" w:hAnsi="Times New Roman" w:cs="Times New Roman"/>
          <w:b/>
          <w:sz w:val="24"/>
          <w:szCs w:val="24"/>
          <w:lang w:val="en-US"/>
        </w:rPr>
      </w:pPr>
      <w:r w:rsidRPr="003B267D">
        <w:rPr>
          <w:rFonts w:ascii="Times New Roman" w:hAnsi="Times New Roman" w:cs="Times New Roman"/>
          <w:b/>
          <w:sz w:val="24"/>
          <w:szCs w:val="24"/>
          <w:lang w:val="en-US"/>
        </w:rPr>
        <w:t xml:space="preserve">HASIL </w:t>
      </w:r>
      <w:proofErr w:type="gramStart"/>
      <w:r w:rsidRPr="003B267D">
        <w:rPr>
          <w:rFonts w:ascii="Times New Roman" w:hAnsi="Times New Roman" w:cs="Times New Roman"/>
          <w:b/>
          <w:sz w:val="24"/>
          <w:szCs w:val="24"/>
          <w:lang w:val="en-US"/>
        </w:rPr>
        <w:t>PENELITIAN</w:t>
      </w:r>
      <w:r w:rsidR="003B267D">
        <w:rPr>
          <w:rFonts w:ascii="Times New Roman" w:hAnsi="Times New Roman" w:cs="Times New Roman"/>
          <w:b/>
          <w:sz w:val="24"/>
          <w:szCs w:val="24"/>
          <w:lang w:val="en-US"/>
        </w:rPr>
        <w:t xml:space="preserve"> </w:t>
      </w:r>
      <w:r w:rsidRPr="003B267D">
        <w:rPr>
          <w:rFonts w:ascii="Times New Roman" w:hAnsi="Times New Roman" w:cs="Times New Roman"/>
          <w:b/>
          <w:sz w:val="24"/>
          <w:szCs w:val="24"/>
          <w:lang w:val="en-US"/>
        </w:rPr>
        <w:t xml:space="preserve"> DAN</w:t>
      </w:r>
      <w:proofErr w:type="gramEnd"/>
      <w:r w:rsidRPr="003B267D">
        <w:rPr>
          <w:rFonts w:ascii="Times New Roman" w:hAnsi="Times New Roman" w:cs="Times New Roman"/>
          <w:b/>
          <w:sz w:val="24"/>
          <w:szCs w:val="24"/>
          <w:lang w:val="en-US"/>
        </w:rPr>
        <w:t xml:space="preserve"> PEMBAHASAN </w:t>
      </w:r>
    </w:p>
    <w:p w:rsidR="00425EF6" w:rsidRPr="003B267D" w:rsidRDefault="00425EF6" w:rsidP="00425EF6">
      <w:pPr>
        <w:spacing w:after="0" w:line="240" w:lineRule="auto"/>
        <w:jc w:val="both"/>
        <w:rPr>
          <w:rFonts w:ascii="Times New Roman" w:hAnsi="Times New Roman" w:cs="Times New Roman"/>
          <w:sz w:val="24"/>
          <w:szCs w:val="24"/>
        </w:rPr>
      </w:pPr>
      <w:r w:rsidRPr="003B267D">
        <w:rPr>
          <w:rFonts w:ascii="Times New Roman" w:hAnsi="Times New Roman" w:cs="Times New Roman"/>
          <w:bCs/>
          <w:sz w:val="24"/>
          <w:szCs w:val="24"/>
        </w:rPr>
        <w:t xml:space="preserve">Berdasarkan pengolahan data pretes, postes dan N Gain diperoleh rata-rata (π), persentase pencapaian perkembangan anak nilai maksimal dan nilai minimal dari kelas eksperimen dan kontrol. berikut tabel yang menyajikan nilai untuk masing-masing kelas.  </w:t>
      </w:r>
      <w:r w:rsidRPr="003B267D">
        <w:rPr>
          <w:rFonts w:ascii="Times New Roman" w:hAnsi="Times New Roman" w:cs="Times New Roman"/>
          <w:sz w:val="24"/>
          <w:szCs w:val="24"/>
        </w:rPr>
        <w:t>Hasil perhitungan Uji Gain dengan menggunakan software SPSS 25 adalah sebagai berikut :</w:t>
      </w:r>
    </w:p>
    <w:p w:rsidR="00F20D0A" w:rsidRDefault="00F20D0A" w:rsidP="00425EF6">
      <w:pPr>
        <w:pStyle w:val="ListParagraph"/>
        <w:spacing w:after="0" w:line="240" w:lineRule="auto"/>
        <w:ind w:left="0" w:firstLine="360"/>
        <w:jc w:val="center"/>
        <w:rPr>
          <w:rFonts w:ascii="Times New Roman" w:hAnsi="Times New Roman" w:cs="Times New Roman"/>
          <w:b/>
          <w:sz w:val="24"/>
          <w:szCs w:val="24"/>
          <w:lang w:val="en-US"/>
        </w:rPr>
      </w:pPr>
      <w:bookmarkStart w:id="0" w:name="_Toc16368580"/>
    </w:p>
    <w:p w:rsidR="00425EF6" w:rsidRPr="00F20D0A" w:rsidRDefault="00B27499" w:rsidP="00425EF6">
      <w:pPr>
        <w:pStyle w:val="ListParagraph"/>
        <w:spacing w:after="0" w:line="240" w:lineRule="auto"/>
        <w:ind w:left="0" w:firstLine="360"/>
        <w:jc w:val="center"/>
        <w:rPr>
          <w:rFonts w:ascii="Times New Roman" w:hAnsi="Times New Roman" w:cs="Times New Roman"/>
          <w:b/>
          <w:sz w:val="24"/>
          <w:szCs w:val="24"/>
          <w:lang w:val="en-US"/>
        </w:rPr>
      </w:pPr>
      <w:r w:rsidRPr="00F20D0A">
        <w:rPr>
          <w:rFonts w:ascii="Times New Roman" w:hAnsi="Times New Roman" w:cs="Times New Roman"/>
          <w:b/>
          <w:sz w:val="24"/>
          <w:szCs w:val="24"/>
        </w:rPr>
        <w:t>Tabel 4.</w:t>
      </w:r>
      <w:r w:rsidRPr="00F20D0A">
        <w:rPr>
          <w:rFonts w:ascii="Times New Roman" w:hAnsi="Times New Roman" w:cs="Times New Roman"/>
          <w:b/>
          <w:sz w:val="24"/>
          <w:szCs w:val="24"/>
          <w:lang w:val="en-US"/>
        </w:rPr>
        <w:t>1</w:t>
      </w:r>
    </w:p>
    <w:p w:rsidR="00864338" w:rsidRPr="00F20D0A" w:rsidRDefault="00425EF6" w:rsidP="00425EF6">
      <w:pPr>
        <w:pStyle w:val="ListParagraph"/>
        <w:spacing w:after="0" w:line="240" w:lineRule="auto"/>
        <w:ind w:left="0" w:firstLine="360"/>
        <w:jc w:val="center"/>
        <w:rPr>
          <w:rFonts w:ascii="Times New Roman" w:hAnsi="Times New Roman" w:cs="Times New Roman"/>
          <w:b/>
          <w:sz w:val="24"/>
          <w:szCs w:val="24"/>
          <w:lang w:val="en-US"/>
        </w:rPr>
      </w:pPr>
      <w:r w:rsidRPr="00F20D0A">
        <w:rPr>
          <w:rFonts w:ascii="Times New Roman" w:hAnsi="Times New Roman" w:cs="Times New Roman"/>
          <w:b/>
          <w:sz w:val="24"/>
          <w:szCs w:val="24"/>
        </w:rPr>
        <w:t xml:space="preserve"> Hasil </w:t>
      </w:r>
      <w:bookmarkEnd w:id="0"/>
      <w:r w:rsidR="00864338" w:rsidRPr="00F20D0A">
        <w:rPr>
          <w:rFonts w:ascii="Times New Roman" w:hAnsi="Times New Roman" w:cs="Times New Roman"/>
          <w:b/>
          <w:sz w:val="24"/>
          <w:szCs w:val="24"/>
          <w:lang w:val="en-US"/>
        </w:rPr>
        <w:t>Analisis Data pretes</w:t>
      </w:r>
    </w:p>
    <w:p w:rsidR="00864338" w:rsidRPr="003B267D" w:rsidRDefault="00864338" w:rsidP="00425EF6">
      <w:pPr>
        <w:pStyle w:val="ListParagraph"/>
        <w:spacing w:after="0" w:line="240" w:lineRule="auto"/>
        <w:ind w:left="0" w:firstLine="360"/>
        <w:jc w:val="center"/>
        <w:rPr>
          <w:rFonts w:ascii="Times New Roman" w:hAnsi="Times New Roman" w:cs="Times New Roman"/>
          <w:sz w:val="24"/>
          <w:szCs w:val="24"/>
          <w:lang w:val="en-US"/>
        </w:rPr>
      </w:pPr>
    </w:p>
    <w:tbl>
      <w:tblPr>
        <w:tblStyle w:val="TableGrid"/>
        <w:tblW w:w="5000" w:type="pct"/>
        <w:jc w:val="center"/>
        <w:tblLook w:val="04A0" w:firstRow="1" w:lastRow="0" w:firstColumn="1" w:lastColumn="0" w:noHBand="0" w:noVBand="1"/>
      </w:tblPr>
      <w:tblGrid>
        <w:gridCol w:w="635"/>
        <w:gridCol w:w="987"/>
        <w:gridCol w:w="602"/>
        <w:gridCol w:w="771"/>
        <w:gridCol w:w="400"/>
        <w:gridCol w:w="602"/>
      </w:tblGrid>
      <w:tr w:rsidR="00B27499" w:rsidRPr="003B267D" w:rsidTr="00B27499">
        <w:trPr>
          <w:trHeight w:val="170"/>
          <w:jc w:val="center"/>
        </w:trPr>
        <w:tc>
          <w:tcPr>
            <w:tcW w:w="795" w:type="pct"/>
            <w:vMerge w:val="restart"/>
            <w:vAlign w:val="center"/>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Nilai Pretes</w:t>
            </w:r>
          </w:p>
        </w:tc>
        <w:tc>
          <w:tcPr>
            <w:tcW w:w="1235"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Kelas</w:t>
            </w:r>
          </w:p>
        </w:tc>
        <w:tc>
          <w:tcPr>
            <w:tcW w:w="753" w:type="pct"/>
          </w:tcPr>
          <w:p w:rsidR="00B27499" w:rsidRPr="003B267D" w:rsidRDefault="00B27499" w:rsidP="00B27499">
            <w:pPr>
              <w:jc w:val="center"/>
              <w:rPr>
                <w:rFonts w:ascii="Times New Roman" w:hAnsi="Times New Roman" w:cs="Times New Roman"/>
                <w:sz w:val="16"/>
                <w:szCs w:val="24"/>
              </w:rPr>
            </w:pPr>
            <w:r w:rsidRPr="003B267D">
              <w:rPr>
                <w:rFonts w:ascii="Times New Roman" w:hAnsi="Times New Roman" w:cs="Times New Roman"/>
                <w:sz w:val="16"/>
                <w:szCs w:val="24"/>
              </w:rPr>
              <w:t>Nilai Rata-rata</w:t>
            </w:r>
          </w:p>
        </w:tc>
        <w:tc>
          <w:tcPr>
            <w:tcW w:w="964"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Statistik</w:t>
            </w:r>
          </w:p>
        </w:tc>
        <w:tc>
          <w:tcPr>
            <w:tcW w:w="500"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df</w:t>
            </w:r>
          </w:p>
        </w:tc>
        <w:tc>
          <w:tcPr>
            <w:tcW w:w="753"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Sig</w:t>
            </w:r>
          </w:p>
        </w:tc>
      </w:tr>
      <w:tr w:rsidR="00B27499" w:rsidRPr="003B267D" w:rsidTr="00B27499">
        <w:trPr>
          <w:trHeight w:val="170"/>
          <w:jc w:val="center"/>
        </w:trPr>
        <w:tc>
          <w:tcPr>
            <w:tcW w:w="795" w:type="pct"/>
            <w:vMerge/>
          </w:tcPr>
          <w:p w:rsidR="00B27499" w:rsidRPr="003B267D" w:rsidRDefault="00B27499" w:rsidP="00B27499">
            <w:pPr>
              <w:jc w:val="both"/>
              <w:rPr>
                <w:rFonts w:ascii="Times New Roman" w:hAnsi="Times New Roman" w:cs="Times New Roman"/>
                <w:sz w:val="16"/>
                <w:szCs w:val="24"/>
              </w:rPr>
            </w:pPr>
          </w:p>
        </w:tc>
        <w:tc>
          <w:tcPr>
            <w:tcW w:w="1235"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eksperimen</w:t>
            </w:r>
          </w:p>
        </w:tc>
        <w:tc>
          <w:tcPr>
            <w:tcW w:w="753" w:type="pct"/>
          </w:tcPr>
          <w:p w:rsidR="00B27499" w:rsidRPr="003B267D" w:rsidRDefault="00B27499" w:rsidP="00B27499">
            <w:pPr>
              <w:jc w:val="center"/>
              <w:rPr>
                <w:rFonts w:ascii="Times New Roman" w:hAnsi="Times New Roman" w:cs="Times New Roman"/>
                <w:sz w:val="16"/>
                <w:szCs w:val="24"/>
              </w:rPr>
            </w:pPr>
            <w:r w:rsidRPr="003B267D">
              <w:rPr>
                <w:rFonts w:ascii="Times New Roman" w:hAnsi="Times New Roman" w:cs="Times New Roman"/>
                <w:sz w:val="16"/>
                <w:szCs w:val="24"/>
              </w:rPr>
              <w:t>23,36</w:t>
            </w:r>
          </w:p>
        </w:tc>
        <w:tc>
          <w:tcPr>
            <w:tcW w:w="964"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0,943</w:t>
            </w:r>
          </w:p>
        </w:tc>
        <w:tc>
          <w:tcPr>
            <w:tcW w:w="500"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14</w:t>
            </w:r>
          </w:p>
        </w:tc>
        <w:tc>
          <w:tcPr>
            <w:tcW w:w="753"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0,464</w:t>
            </w:r>
          </w:p>
        </w:tc>
      </w:tr>
      <w:tr w:rsidR="00B27499" w:rsidRPr="003B267D" w:rsidTr="00B27499">
        <w:trPr>
          <w:trHeight w:val="170"/>
          <w:jc w:val="center"/>
        </w:trPr>
        <w:tc>
          <w:tcPr>
            <w:tcW w:w="795" w:type="pct"/>
            <w:vMerge/>
          </w:tcPr>
          <w:p w:rsidR="00B27499" w:rsidRPr="003B267D" w:rsidRDefault="00B27499" w:rsidP="00B27499">
            <w:pPr>
              <w:jc w:val="both"/>
              <w:rPr>
                <w:rFonts w:ascii="Times New Roman" w:hAnsi="Times New Roman" w:cs="Times New Roman"/>
                <w:sz w:val="16"/>
                <w:szCs w:val="24"/>
              </w:rPr>
            </w:pPr>
          </w:p>
        </w:tc>
        <w:tc>
          <w:tcPr>
            <w:tcW w:w="1235"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Kontrol</w:t>
            </w:r>
          </w:p>
        </w:tc>
        <w:tc>
          <w:tcPr>
            <w:tcW w:w="753" w:type="pct"/>
          </w:tcPr>
          <w:p w:rsidR="00B27499" w:rsidRPr="003B267D" w:rsidRDefault="00B27499" w:rsidP="00B27499">
            <w:pPr>
              <w:jc w:val="center"/>
              <w:rPr>
                <w:rFonts w:ascii="Times New Roman" w:hAnsi="Times New Roman" w:cs="Times New Roman"/>
                <w:sz w:val="16"/>
                <w:szCs w:val="24"/>
              </w:rPr>
            </w:pPr>
            <w:r w:rsidRPr="003B267D">
              <w:rPr>
                <w:rFonts w:ascii="Times New Roman" w:hAnsi="Times New Roman" w:cs="Times New Roman"/>
                <w:sz w:val="16"/>
                <w:szCs w:val="24"/>
              </w:rPr>
              <w:t>23,36</w:t>
            </w:r>
          </w:p>
        </w:tc>
        <w:tc>
          <w:tcPr>
            <w:tcW w:w="964"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0,929</w:t>
            </w:r>
          </w:p>
        </w:tc>
        <w:tc>
          <w:tcPr>
            <w:tcW w:w="500"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14</w:t>
            </w:r>
          </w:p>
        </w:tc>
        <w:tc>
          <w:tcPr>
            <w:tcW w:w="753" w:type="pct"/>
          </w:tcPr>
          <w:p w:rsidR="00B27499" w:rsidRPr="003B267D" w:rsidRDefault="00B27499" w:rsidP="00B27499">
            <w:pPr>
              <w:jc w:val="both"/>
              <w:rPr>
                <w:rFonts w:ascii="Times New Roman" w:hAnsi="Times New Roman" w:cs="Times New Roman"/>
                <w:sz w:val="16"/>
                <w:szCs w:val="24"/>
              </w:rPr>
            </w:pPr>
            <w:r w:rsidRPr="003B267D">
              <w:rPr>
                <w:rFonts w:ascii="Times New Roman" w:hAnsi="Times New Roman" w:cs="Times New Roman"/>
                <w:sz w:val="16"/>
                <w:szCs w:val="24"/>
              </w:rPr>
              <w:t>0,294</w:t>
            </w:r>
          </w:p>
        </w:tc>
      </w:tr>
    </w:tbl>
    <w:p w:rsidR="00425EF6" w:rsidRPr="003B267D" w:rsidRDefault="00425EF6" w:rsidP="00425EF6">
      <w:pPr>
        <w:pStyle w:val="ListParagraph"/>
        <w:spacing w:after="0" w:line="240" w:lineRule="auto"/>
        <w:ind w:left="0" w:firstLine="360"/>
        <w:jc w:val="center"/>
        <w:rPr>
          <w:rFonts w:ascii="Times New Roman" w:hAnsi="Times New Roman" w:cs="Times New Roman"/>
          <w:sz w:val="24"/>
          <w:szCs w:val="24"/>
          <w:lang w:val="en-US"/>
        </w:rPr>
      </w:pPr>
    </w:p>
    <w:p w:rsidR="00B27499" w:rsidRPr="00F20D0A" w:rsidRDefault="00B27499" w:rsidP="00F20D0A">
      <w:pPr>
        <w:spacing w:after="0" w:line="240" w:lineRule="auto"/>
        <w:rPr>
          <w:rFonts w:ascii="Times New Roman" w:hAnsi="Times New Roman" w:cs="Times New Roman"/>
          <w:b/>
          <w:sz w:val="24"/>
          <w:szCs w:val="24"/>
          <w:lang w:val="en-US"/>
        </w:rPr>
      </w:pPr>
    </w:p>
    <w:p w:rsidR="00864338" w:rsidRDefault="00864338" w:rsidP="00425EF6">
      <w:pPr>
        <w:pStyle w:val="ListParagraph"/>
        <w:spacing w:after="0" w:line="240" w:lineRule="auto"/>
        <w:ind w:left="0" w:firstLine="360"/>
        <w:jc w:val="center"/>
        <w:rPr>
          <w:rFonts w:ascii="Times New Roman" w:hAnsi="Times New Roman" w:cs="Times New Roman"/>
          <w:sz w:val="24"/>
          <w:szCs w:val="24"/>
          <w:lang w:val="en-US"/>
        </w:rPr>
      </w:pPr>
      <w:r w:rsidRPr="003B267D">
        <w:rPr>
          <w:rFonts w:ascii="Times New Roman" w:hAnsi="Times New Roman" w:cs="Times New Roman"/>
          <w:noProof/>
          <w:sz w:val="24"/>
          <w:szCs w:val="24"/>
          <w:lang w:val="en-US"/>
        </w:rPr>
        <w:lastRenderedPageBreak/>
        <w:drawing>
          <wp:inline distT="0" distB="0" distL="0" distR="0" wp14:anchorId="7B462AF1" wp14:editId="4DEA6599">
            <wp:extent cx="2130898" cy="14573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7635" cy="1455094"/>
                    </a:xfrm>
                    <a:prstGeom prst="rect">
                      <a:avLst/>
                    </a:prstGeom>
                    <a:noFill/>
                    <a:ln>
                      <a:noFill/>
                    </a:ln>
                  </pic:spPr>
                </pic:pic>
              </a:graphicData>
            </a:graphic>
          </wp:inline>
        </w:drawing>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 xml:space="preserve">Grafik 1 </w:t>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Nilai Rata-rata pretes</w:t>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proofErr w:type="gramStart"/>
      <w:r w:rsidRPr="003B267D">
        <w:rPr>
          <w:rFonts w:ascii="Times New Roman" w:hAnsi="Times New Roman" w:cs="Times New Roman"/>
          <w:b/>
          <w:sz w:val="24"/>
          <w:szCs w:val="24"/>
          <w:lang w:val="en-US"/>
        </w:rPr>
        <w:t>kelas</w:t>
      </w:r>
      <w:proofErr w:type="gramEnd"/>
      <w:r w:rsidRPr="003B267D">
        <w:rPr>
          <w:rFonts w:ascii="Times New Roman" w:hAnsi="Times New Roman" w:cs="Times New Roman"/>
          <w:b/>
          <w:sz w:val="24"/>
          <w:szCs w:val="24"/>
          <w:lang w:val="en-US"/>
        </w:rPr>
        <w:t xml:space="preserve"> eksperimen</w:t>
      </w:r>
    </w:p>
    <w:p w:rsidR="00F20D0A" w:rsidRPr="003B267D" w:rsidRDefault="00F20D0A" w:rsidP="00425EF6">
      <w:pPr>
        <w:pStyle w:val="ListParagraph"/>
        <w:spacing w:after="0" w:line="240" w:lineRule="auto"/>
        <w:ind w:left="0" w:firstLine="360"/>
        <w:jc w:val="center"/>
        <w:rPr>
          <w:rFonts w:ascii="Times New Roman" w:hAnsi="Times New Roman" w:cs="Times New Roman"/>
          <w:sz w:val="24"/>
          <w:szCs w:val="24"/>
          <w:lang w:val="en-US"/>
        </w:rPr>
      </w:pPr>
    </w:p>
    <w:p w:rsidR="00B27499" w:rsidRPr="00F20D0A" w:rsidRDefault="00B27499" w:rsidP="00F20D0A">
      <w:pPr>
        <w:spacing w:after="0" w:line="240" w:lineRule="auto"/>
        <w:rPr>
          <w:rFonts w:ascii="Times New Roman" w:hAnsi="Times New Roman" w:cs="Times New Roman"/>
          <w:b/>
          <w:sz w:val="24"/>
          <w:szCs w:val="24"/>
          <w:lang w:val="en-US"/>
        </w:rPr>
      </w:pPr>
    </w:p>
    <w:p w:rsidR="00864338" w:rsidRDefault="00864338" w:rsidP="00425EF6">
      <w:pPr>
        <w:pStyle w:val="ListParagraph"/>
        <w:spacing w:after="0" w:line="240" w:lineRule="auto"/>
        <w:ind w:left="0" w:firstLine="360"/>
        <w:jc w:val="center"/>
        <w:rPr>
          <w:rFonts w:ascii="Times New Roman" w:hAnsi="Times New Roman" w:cs="Times New Roman"/>
          <w:sz w:val="24"/>
          <w:szCs w:val="24"/>
          <w:lang w:val="en-US"/>
        </w:rPr>
      </w:pPr>
      <w:r w:rsidRPr="003B267D">
        <w:rPr>
          <w:rFonts w:ascii="Times New Roman" w:hAnsi="Times New Roman" w:cs="Times New Roman"/>
          <w:noProof/>
          <w:sz w:val="24"/>
          <w:szCs w:val="24"/>
          <w:lang w:val="en-US"/>
        </w:rPr>
        <w:drawing>
          <wp:inline distT="0" distB="0" distL="0" distR="0" wp14:anchorId="344876C6" wp14:editId="5B015BC0">
            <wp:extent cx="1952625" cy="123783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8574" cy="1241609"/>
                    </a:xfrm>
                    <a:prstGeom prst="rect">
                      <a:avLst/>
                    </a:prstGeom>
                    <a:noFill/>
                    <a:ln>
                      <a:noFill/>
                    </a:ln>
                  </pic:spPr>
                </pic:pic>
              </a:graphicData>
            </a:graphic>
          </wp:inline>
        </w:drawing>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 xml:space="preserve">Grafik 2 </w:t>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Nilai Rata-rata pretes</w:t>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proofErr w:type="gramStart"/>
      <w:r w:rsidRPr="003B267D">
        <w:rPr>
          <w:rFonts w:ascii="Times New Roman" w:hAnsi="Times New Roman" w:cs="Times New Roman"/>
          <w:b/>
          <w:sz w:val="24"/>
          <w:szCs w:val="24"/>
          <w:lang w:val="en-US"/>
        </w:rPr>
        <w:t>kelas</w:t>
      </w:r>
      <w:proofErr w:type="gramEnd"/>
      <w:r w:rsidRPr="003B267D">
        <w:rPr>
          <w:rFonts w:ascii="Times New Roman" w:hAnsi="Times New Roman" w:cs="Times New Roman"/>
          <w:b/>
          <w:sz w:val="24"/>
          <w:szCs w:val="24"/>
          <w:lang w:val="en-US"/>
        </w:rPr>
        <w:t xml:space="preserve"> Kontrol</w:t>
      </w:r>
    </w:p>
    <w:p w:rsidR="00F20D0A" w:rsidRPr="003B267D" w:rsidRDefault="00F20D0A" w:rsidP="00425EF6">
      <w:pPr>
        <w:pStyle w:val="ListParagraph"/>
        <w:spacing w:after="0" w:line="240" w:lineRule="auto"/>
        <w:ind w:left="0" w:firstLine="360"/>
        <w:jc w:val="center"/>
        <w:rPr>
          <w:rFonts w:ascii="Times New Roman" w:hAnsi="Times New Roman" w:cs="Times New Roman"/>
          <w:sz w:val="24"/>
          <w:szCs w:val="24"/>
          <w:lang w:val="en-US"/>
        </w:rPr>
      </w:pPr>
    </w:p>
    <w:p w:rsidR="00B27499" w:rsidRPr="003B267D" w:rsidRDefault="00B27499" w:rsidP="00DF5671">
      <w:pPr>
        <w:pStyle w:val="ListParagraph"/>
        <w:spacing w:after="0" w:line="240" w:lineRule="auto"/>
        <w:ind w:left="0" w:firstLine="360"/>
        <w:jc w:val="both"/>
        <w:rPr>
          <w:rFonts w:ascii="Times New Roman" w:hAnsi="Times New Roman" w:cs="Times New Roman"/>
          <w:sz w:val="24"/>
          <w:szCs w:val="24"/>
          <w:lang w:val="en-US"/>
        </w:rPr>
      </w:pPr>
      <w:r w:rsidRPr="003B267D">
        <w:rPr>
          <w:rFonts w:ascii="Times New Roman" w:hAnsi="Times New Roman" w:cs="Times New Roman"/>
          <w:sz w:val="24"/>
          <w:szCs w:val="24"/>
          <w:lang w:val="en-US"/>
        </w:rPr>
        <w:t>Dari hasil uji Normalitas data pretes diatas dapat di lihat bahwa Nilai rata-rata dari pretes sama yaitu 23</w:t>
      </w:r>
      <w:proofErr w:type="gramStart"/>
      <w:r w:rsidRPr="003B267D">
        <w:rPr>
          <w:rFonts w:ascii="Times New Roman" w:hAnsi="Times New Roman" w:cs="Times New Roman"/>
          <w:sz w:val="24"/>
          <w:szCs w:val="24"/>
          <w:lang w:val="en-US"/>
        </w:rPr>
        <w:t>,36</w:t>
      </w:r>
      <w:proofErr w:type="gramEnd"/>
      <w:r w:rsidR="00935C07" w:rsidRPr="003B267D">
        <w:rPr>
          <w:rFonts w:ascii="Times New Roman" w:hAnsi="Times New Roman" w:cs="Times New Roman"/>
          <w:sz w:val="24"/>
          <w:szCs w:val="24"/>
          <w:lang w:val="en-US"/>
        </w:rPr>
        <w:t>.</w:t>
      </w:r>
      <w:r w:rsidR="00C36A92" w:rsidRPr="003B267D">
        <w:rPr>
          <w:rFonts w:ascii="Times New Roman" w:hAnsi="Times New Roman" w:cs="Times New Roman"/>
          <w:sz w:val="24"/>
          <w:szCs w:val="24"/>
          <w:lang w:val="en-US"/>
        </w:rPr>
        <w:t xml:space="preserve"> Nilai tersebut menunjukan bahwa kemampuan anak dikelas eksperimen dan kelas </w:t>
      </w:r>
      <w:r w:rsidR="00DF5671" w:rsidRPr="003B267D">
        <w:rPr>
          <w:rFonts w:ascii="Times New Roman" w:hAnsi="Times New Roman" w:cs="Times New Roman"/>
          <w:sz w:val="24"/>
          <w:szCs w:val="24"/>
          <w:lang w:val="en-US"/>
        </w:rPr>
        <w:t>k</w:t>
      </w:r>
      <w:r w:rsidR="00C36A92" w:rsidRPr="003B267D">
        <w:rPr>
          <w:rFonts w:ascii="Times New Roman" w:hAnsi="Times New Roman" w:cs="Times New Roman"/>
          <w:sz w:val="24"/>
          <w:szCs w:val="24"/>
          <w:lang w:val="en-US"/>
        </w:rPr>
        <w:t>ontrol sama,</w:t>
      </w:r>
      <w:r w:rsidR="00DF5671" w:rsidRPr="003B267D">
        <w:rPr>
          <w:rFonts w:ascii="Times New Roman" w:hAnsi="Times New Roman" w:cs="Times New Roman"/>
          <w:sz w:val="24"/>
          <w:szCs w:val="24"/>
          <w:lang w:val="en-US"/>
        </w:rPr>
        <w:t xml:space="preserve"> dan beragam ada anak yang memliki kemampuan kognitif yang belum berkembang,</w:t>
      </w:r>
      <w:r w:rsidR="00382E9E" w:rsidRPr="003B267D">
        <w:rPr>
          <w:rFonts w:ascii="Times New Roman" w:hAnsi="Times New Roman" w:cs="Times New Roman"/>
          <w:sz w:val="24"/>
          <w:szCs w:val="24"/>
          <w:lang w:val="en-US"/>
        </w:rPr>
        <w:t xml:space="preserve"> ada yang mulai berkembang, yang berkembang sesuai harapan serta berkembang dengan baik, dalam keberagaman itu, anak yang memiliki kemampuan yang belum berkembang dan mulai berkembang terus untuk di asah dalam TGT dan </w:t>
      </w:r>
      <w:r w:rsidR="00382E9E" w:rsidRPr="003B267D">
        <w:rPr>
          <w:rFonts w:ascii="Times New Roman" w:hAnsi="Times New Roman" w:cs="Times New Roman"/>
          <w:i/>
          <w:sz w:val="24"/>
          <w:szCs w:val="24"/>
          <w:lang w:val="en-US"/>
        </w:rPr>
        <w:t xml:space="preserve">Tournament Table </w:t>
      </w:r>
      <w:r w:rsidR="00382E9E" w:rsidRPr="003B267D">
        <w:rPr>
          <w:rFonts w:ascii="Times New Roman" w:hAnsi="Times New Roman" w:cs="Times New Roman"/>
          <w:sz w:val="24"/>
          <w:szCs w:val="24"/>
          <w:lang w:val="en-US"/>
        </w:rPr>
        <w:t xml:space="preserve"> hingga anak tersebut dapat mengejar anak yang sudah berkembang, sedangkan anak yang </w:t>
      </w:r>
      <w:r w:rsidR="00382E9E" w:rsidRPr="003B267D">
        <w:rPr>
          <w:rFonts w:ascii="Times New Roman" w:hAnsi="Times New Roman" w:cs="Times New Roman"/>
          <w:sz w:val="24"/>
          <w:szCs w:val="24"/>
          <w:lang w:val="en-US"/>
        </w:rPr>
        <w:lastRenderedPageBreak/>
        <w:t xml:space="preserve">sudah memiliki nilai BSH (Berkembang sesuai harapan) dan BSB (Berkembang sangat baik) akan lebih baik lagi karena akan terlibat dengan pengasuhan teman sebaya, akan lebih terlatih lagi karena secara tidak langsung aka nada proses membimbing teman yang belum bisa. </w:t>
      </w:r>
    </w:p>
    <w:p w:rsidR="00935C07" w:rsidRPr="003B267D" w:rsidRDefault="00935C07" w:rsidP="00935C07">
      <w:pPr>
        <w:pStyle w:val="ListParagraph"/>
        <w:spacing w:after="0" w:line="240" w:lineRule="auto"/>
        <w:ind w:left="0" w:firstLine="360"/>
        <w:jc w:val="center"/>
        <w:rPr>
          <w:rFonts w:ascii="Times New Roman" w:hAnsi="Times New Roman" w:cs="Times New Roman"/>
          <w:sz w:val="24"/>
          <w:szCs w:val="24"/>
          <w:lang w:val="en-US"/>
        </w:rPr>
      </w:pPr>
    </w:p>
    <w:p w:rsidR="00935C07" w:rsidRPr="003B267D" w:rsidRDefault="00935C07" w:rsidP="00935C07">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rPr>
        <w:t>Tabel 4.</w:t>
      </w:r>
      <w:r w:rsidRPr="003B267D">
        <w:rPr>
          <w:rFonts w:ascii="Times New Roman" w:hAnsi="Times New Roman" w:cs="Times New Roman"/>
          <w:b/>
          <w:sz w:val="24"/>
          <w:szCs w:val="24"/>
          <w:lang w:val="en-US"/>
        </w:rPr>
        <w:t>2</w:t>
      </w:r>
    </w:p>
    <w:p w:rsidR="00935C07" w:rsidRPr="003B267D" w:rsidRDefault="00935C07" w:rsidP="00935C07">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rPr>
        <w:t xml:space="preserve"> Hasil </w:t>
      </w:r>
      <w:r w:rsidRPr="003B267D">
        <w:rPr>
          <w:rFonts w:ascii="Times New Roman" w:hAnsi="Times New Roman" w:cs="Times New Roman"/>
          <w:b/>
          <w:sz w:val="24"/>
          <w:szCs w:val="24"/>
          <w:lang w:val="en-US"/>
        </w:rPr>
        <w:t>Analisis Data postes</w:t>
      </w:r>
    </w:p>
    <w:p w:rsidR="00935C07" w:rsidRPr="003B267D" w:rsidRDefault="00935C07" w:rsidP="00B27499">
      <w:pPr>
        <w:pStyle w:val="ListParagraph"/>
        <w:spacing w:after="0" w:line="240" w:lineRule="auto"/>
        <w:ind w:left="0" w:firstLine="360"/>
        <w:rPr>
          <w:rFonts w:ascii="Times New Roman" w:hAnsi="Times New Roman" w:cs="Times New Roman"/>
          <w:b/>
          <w:sz w:val="24"/>
          <w:szCs w:val="24"/>
          <w:lang w:val="en-US"/>
        </w:rPr>
      </w:pPr>
    </w:p>
    <w:tbl>
      <w:tblPr>
        <w:tblStyle w:val="TableGrid"/>
        <w:tblW w:w="4465" w:type="dxa"/>
        <w:jc w:val="center"/>
        <w:tblInd w:w="66" w:type="dxa"/>
        <w:tblLayout w:type="fixed"/>
        <w:tblLook w:val="04A0" w:firstRow="1" w:lastRow="0" w:firstColumn="1" w:lastColumn="0" w:noHBand="0" w:noVBand="1"/>
      </w:tblPr>
      <w:tblGrid>
        <w:gridCol w:w="680"/>
        <w:gridCol w:w="794"/>
        <w:gridCol w:w="794"/>
        <w:gridCol w:w="850"/>
        <w:gridCol w:w="610"/>
        <w:gridCol w:w="737"/>
      </w:tblGrid>
      <w:tr w:rsidR="00935C07" w:rsidRPr="003B267D" w:rsidTr="00C36A92">
        <w:trPr>
          <w:jc w:val="center"/>
        </w:trPr>
        <w:tc>
          <w:tcPr>
            <w:tcW w:w="680" w:type="dxa"/>
            <w:vMerge w:val="restart"/>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Nilai Postes</w:t>
            </w:r>
          </w:p>
        </w:tc>
        <w:tc>
          <w:tcPr>
            <w:tcW w:w="794"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Kelas</w:t>
            </w:r>
          </w:p>
        </w:tc>
        <w:tc>
          <w:tcPr>
            <w:tcW w:w="794"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Nilia Rata-rata</w:t>
            </w:r>
          </w:p>
        </w:tc>
        <w:tc>
          <w:tcPr>
            <w:tcW w:w="850"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Statistik</w:t>
            </w:r>
          </w:p>
        </w:tc>
        <w:tc>
          <w:tcPr>
            <w:tcW w:w="610"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N</w:t>
            </w:r>
          </w:p>
        </w:tc>
        <w:tc>
          <w:tcPr>
            <w:tcW w:w="737"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Sig</w:t>
            </w:r>
          </w:p>
        </w:tc>
      </w:tr>
      <w:tr w:rsidR="00935C07" w:rsidRPr="003B267D" w:rsidTr="00C36A92">
        <w:trPr>
          <w:jc w:val="center"/>
        </w:trPr>
        <w:tc>
          <w:tcPr>
            <w:tcW w:w="680" w:type="dxa"/>
            <w:vMerge/>
            <w:vAlign w:val="center"/>
          </w:tcPr>
          <w:p w:rsidR="00B27499" w:rsidRPr="003B267D" w:rsidRDefault="00B27499" w:rsidP="00B27499">
            <w:pPr>
              <w:jc w:val="center"/>
              <w:rPr>
                <w:rFonts w:ascii="Times New Roman" w:hAnsi="Times New Roman" w:cs="Times New Roman"/>
                <w:sz w:val="18"/>
                <w:szCs w:val="24"/>
              </w:rPr>
            </w:pPr>
          </w:p>
        </w:tc>
        <w:tc>
          <w:tcPr>
            <w:tcW w:w="794"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eksperimen</w:t>
            </w:r>
          </w:p>
        </w:tc>
        <w:tc>
          <w:tcPr>
            <w:tcW w:w="794"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34</w:t>
            </w:r>
          </w:p>
        </w:tc>
        <w:tc>
          <w:tcPr>
            <w:tcW w:w="850" w:type="dxa"/>
            <w:vAlign w:val="center"/>
          </w:tcPr>
          <w:p w:rsidR="00B27499" w:rsidRPr="003B267D" w:rsidRDefault="00B27499" w:rsidP="00B27499">
            <w:pPr>
              <w:autoSpaceDE w:val="0"/>
              <w:autoSpaceDN w:val="0"/>
              <w:adjustRightInd w:val="0"/>
              <w:spacing w:line="320" w:lineRule="atLeast"/>
              <w:ind w:left="60" w:right="60"/>
              <w:jc w:val="center"/>
              <w:rPr>
                <w:rFonts w:ascii="Times New Roman" w:hAnsi="Times New Roman" w:cs="Times New Roman"/>
                <w:color w:val="010205"/>
                <w:sz w:val="18"/>
                <w:szCs w:val="18"/>
              </w:rPr>
            </w:pPr>
            <w:r w:rsidRPr="003B267D">
              <w:rPr>
                <w:rFonts w:ascii="Times New Roman" w:hAnsi="Times New Roman" w:cs="Times New Roman"/>
                <w:color w:val="010205"/>
                <w:sz w:val="18"/>
                <w:szCs w:val="18"/>
              </w:rPr>
              <w:t>0,832</w:t>
            </w:r>
          </w:p>
        </w:tc>
        <w:tc>
          <w:tcPr>
            <w:tcW w:w="610"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14</w:t>
            </w:r>
          </w:p>
        </w:tc>
        <w:tc>
          <w:tcPr>
            <w:tcW w:w="737"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0,013</w:t>
            </w:r>
          </w:p>
        </w:tc>
      </w:tr>
      <w:tr w:rsidR="00935C07" w:rsidRPr="003B267D" w:rsidTr="00C36A92">
        <w:trPr>
          <w:jc w:val="center"/>
        </w:trPr>
        <w:tc>
          <w:tcPr>
            <w:tcW w:w="680" w:type="dxa"/>
            <w:vMerge/>
            <w:vAlign w:val="center"/>
          </w:tcPr>
          <w:p w:rsidR="00B27499" w:rsidRPr="003B267D" w:rsidRDefault="00B27499" w:rsidP="00B27499">
            <w:pPr>
              <w:jc w:val="center"/>
              <w:rPr>
                <w:rFonts w:ascii="Times New Roman" w:hAnsi="Times New Roman" w:cs="Times New Roman"/>
                <w:sz w:val="18"/>
                <w:szCs w:val="24"/>
              </w:rPr>
            </w:pPr>
          </w:p>
        </w:tc>
        <w:tc>
          <w:tcPr>
            <w:tcW w:w="794"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Kontrol</w:t>
            </w:r>
          </w:p>
        </w:tc>
        <w:tc>
          <w:tcPr>
            <w:tcW w:w="794"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29,64</w:t>
            </w:r>
          </w:p>
        </w:tc>
        <w:tc>
          <w:tcPr>
            <w:tcW w:w="850" w:type="dxa"/>
            <w:vAlign w:val="center"/>
          </w:tcPr>
          <w:p w:rsidR="00B27499" w:rsidRPr="003B267D" w:rsidRDefault="00B27499" w:rsidP="00B27499">
            <w:pPr>
              <w:autoSpaceDE w:val="0"/>
              <w:autoSpaceDN w:val="0"/>
              <w:adjustRightInd w:val="0"/>
              <w:spacing w:line="320" w:lineRule="atLeast"/>
              <w:ind w:left="60" w:right="60"/>
              <w:jc w:val="center"/>
              <w:rPr>
                <w:rFonts w:ascii="Times New Roman" w:hAnsi="Times New Roman" w:cs="Times New Roman"/>
                <w:color w:val="010205"/>
                <w:sz w:val="18"/>
                <w:szCs w:val="18"/>
              </w:rPr>
            </w:pPr>
            <w:r w:rsidRPr="003B267D">
              <w:rPr>
                <w:rFonts w:ascii="Times New Roman" w:hAnsi="Times New Roman" w:cs="Times New Roman"/>
                <w:color w:val="010205"/>
                <w:sz w:val="18"/>
                <w:szCs w:val="18"/>
              </w:rPr>
              <w:t>0,953</w:t>
            </w:r>
          </w:p>
        </w:tc>
        <w:tc>
          <w:tcPr>
            <w:tcW w:w="610"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14</w:t>
            </w:r>
          </w:p>
        </w:tc>
        <w:tc>
          <w:tcPr>
            <w:tcW w:w="737" w:type="dxa"/>
            <w:vAlign w:val="center"/>
          </w:tcPr>
          <w:p w:rsidR="00B27499" w:rsidRPr="003B267D" w:rsidRDefault="00B27499" w:rsidP="00B27499">
            <w:pPr>
              <w:jc w:val="center"/>
              <w:rPr>
                <w:rFonts w:ascii="Times New Roman" w:hAnsi="Times New Roman" w:cs="Times New Roman"/>
                <w:sz w:val="18"/>
                <w:szCs w:val="24"/>
              </w:rPr>
            </w:pPr>
            <w:r w:rsidRPr="003B267D">
              <w:rPr>
                <w:rFonts w:ascii="Times New Roman" w:hAnsi="Times New Roman" w:cs="Times New Roman"/>
                <w:sz w:val="18"/>
                <w:szCs w:val="24"/>
              </w:rPr>
              <w:t>0,608</w:t>
            </w:r>
          </w:p>
        </w:tc>
      </w:tr>
    </w:tbl>
    <w:p w:rsidR="00935C07" w:rsidRPr="00F20D0A" w:rsidRDefault="00DF5671" w:rsidP="00F20D0A">
      <w:pPr>
        <w:spacing w:after="0" w:line="240" w:lineRule="auto"/>
        <w:jc w:val="both"/>
        <w:rPr>
          <w:rFonts w:ascii="Times New Roman" w:hAnsi="Times New Roman" w:cs="Times New Roman"/>
          <w:i/>
          <w:sz w:val="24"/>
          <w:szCs w:val="24"/>
          <w:lang w:val="en-US"/>
        </w:rPr>
      </w:pPr>
      <w:r w:rsidRPr="003B267D">
        <w:rPr>
          <w:rFonts w:ascii="Times New Roman" w:hAnsi="Times New Roman" w:cs="Times New Roman"/>
          <w:sz w:val="24"/>
          <w:szCs w:val="24"/>
        </w:rPr>
        <w:t>Berdasarkan tabel 4.</w:t>
      </w:r>
      <w:r w:rsidRPr="003B267D">
        <w:rPr>
          <w:rFonts w:ascii="Times New Roman" w:hAnsi="Times New Roman" w:cs="Times New Roman"/>
          <w:sz w:val="24"/>
          <w:szCs w:val="24"/>
          <w:lang w:val="en-US"/>
        </w:rPr>
        <w:t>2</w:t>
      </w:r>
      <w:r w:rsidRPr="003B267D">
        <w:rPr>
          <w:rFonts w:ascii="Times New Roman" w:hAnsi="Times New Roman" w:cs="Times New Roman"/>
          <w:sz w:val="24"/>
          <w:szCs w:val="24"/>
        </w:rPr>
        <w:t xml:space="preserve">  terlihat bahwa kelompok siswa,  memperoleh Nilai rata-rata postes 34 untuk kelas eksperimen dan 29,64 untuk kelas </w:t>
      </w:r>
      <w:r w:rsidRPr="003B267D">
        <w:rPr>
          <w:rFonts w:ascii="Times New Roman" w:hAnsi="Times New Roman" w:cs="Times New Roman"/>
          <w:sz w:val="24"/>
          <w:szCs w:val="24"/>
          <w:lang w:val="en-US"/>
        </w:rPr>
        <w:t>k</w:t>
      </w:r>
      <w:r w:rsidRPr="003B267D">
        <w:rPr>
          <w:rFonts w:ascii="Times New Roman" w:hAnsi="Times New Roman" w:cs="Times New Roman"/>
          <w:sz w:val="24"/>
          <w:szCs w:val="24"/>
        </w:rPr>
        <w:t>ontrol</w:t>
      </w:r>
      <w:r w:rsidR="00382E9E" w:rsidRPr="003B267D">
        <w:rPr>
          <w:rFonts w:ascii="Times New Roman" w:hAnsi="Times New Roman" w:cs="Times New Roman"/>
          <w:sz w:val="24"/>
          <w:szCs w:val="24"/>
          <w:lang w:val="en-US"/>
        </w:rPr>
        <w:t xml:space="preserve"> hal ini menunjukan adanya peningkatan yang signifikan. </w:t>
      </w:r>
      <w:proofErr w:type="gramStart"/>
      <w:r w:rsidR="00382E9E" w:rsidRPr="003B267D">
        <w:rPr>
          <w:rFonts w:ascii="Times New Roman" w:hAnsi="Times New Roman" w:cs="Times New Roman"/>
          <w:sz w:val="24"/>
          <w:szCs w:val="24"/>
          <w:lang w:val="en-US"/>
        </w:rPr>
        <w:t>dalam</w:t>
      </w:r>
      <w:proofErr w:type="gramEnd"/>
      <w:r w:rsidR="00382E9E" w:rsidRPr="003B267D">
        <w:rPr>
          <w:rFonts w:ascii="Times New Roman" w:hAnsi="Times New Roman" w:cs="Times New Roman"/>
          <w:sz w:val="24"/>
          <w:szCs w:val="24"/>
          <w:lang w:val="en-US"/>
        </w:rPr>
        <w:t xml:space="preserve"> perolehan nilai tersebut memperlihatkan bahwa adanya perubahan yang sangat baik, dimana nilai rata-rata awal pembelajaran anak-anak di kelas eksperimen maupun dikelas </w:t>
      </w:r>
      <w:r w:rsidR="00214577" w:rsidRPr="003B267D">
        <w:rPr>
          <w:rFonts w:ascii="Times New Roman" w:hAnsi="Times New Roman" w:cs="Times New Roman"/>
          <w:sz w:val="24"/>
          <w:szCs w:val="24"/>
          <w:lang w:val="en-US"/>
        </w:rPr>
        <w:t>k</w:t>
      </w:r>
      <w:r w:rsidR="00382E9E" w:rsidRPr="003B267D">
        <w:rPr>
          <w:rFonts w:ascii="Times New Roman" w:hAnsi="Times New Roman" w:cs="Times New Roman"/>
          <w:sz w:val="24"/>
          <w:szCs w:val="24"/>
          <w:lang w:val="en-US"/>
        </w:rPr>
        <w:t xml:space="preserve">ontrol memiliki nilai rata-rata 23,36. Proses asah asih asuh yang dilakukan teman sebaya menjadikan tujuan pembelajaran lebih mudah untuk dicapai, </w:t>
      </w:r>
      <w:r w:rsidR="000B2A2C" w:rsidRPr="003B267D">
        <w:rPr>
          <w:rFonts w:ascii="Times New Roman" w:hAnsi="Times New Roman" w:cs="Times New Roman"/>
          <w:sz w:val="24"/>
          <w:szCs w:val="24"/>
          <w:lang w:val="en-US"/>
        </w:rPr>
        <w:t>meski pada awalnya anak merasakan kebingungan dalam kegiatan TGT</w:t>
      </w:r>
      <w:r w:rsidR="003B267D" w:rsidRPr="003B267D">
        <w:rPr>
          <w:rFonts w:ascii="Times New Roman" w:hAnsi="Times New Roman" w:cs="Times New Roman"/>
          <w:sz w:val="24"/>
          <w:szCs w:val="24"/>
          <w:lang w:val="en-US"/>
        </w:rPr>
        <w:t xml:space="preserve"> (</w:t>
      </w:r>
      <w:r w:rsidR="003B267D" w:rsidRPr="003B267D">
        <w:rPr>
          <w:rFonts w:ascii="Times New Roman" w:hAnsi="Times New Roman" w:cs="Times New Roman"/>
          <w:i/>
          <w:sz w:val="24"/>
          <w:szCs w:val="24"/>
          <w:lang w:val="en-US"/>
        </w:rPr>
        <w:t>Team Game Tournament)</w:t>
      </w:r>
      <w:r w:rsidR="000B2A2C" w:rsidRPr="003B267D">
        <w:rPr>
          <w:rFonts w:ascii="Times New Roman" w:hAnsi="Times New Roman" w:cs="Times New Roman"/>
          <w:sz w:val="24"/>
          <w:szCs w:val="24"/>
          <w:lang w:val="en-US"/>
        </w:rPr>
        <w:t>,</w:t>
      </w:r>
      <w:r w:rsidR="003B267D" w:rsidRPr="003B267D">
        <w:rPr>
          <w:rFonts w:ascii="Times New Roman" w:hAnsi="Times New Roman" w:cs="Times New Roman"/>
          <w:sz w:val="24"/>
          <w:szCs w:val="24"/>
          <w:lang w:val="en-US"/>
        </w:rPr>
        <w:t xml:space="preserve"> </w:t>
      </w:r>
      <w:r w:rsidR="000B2A2C" w:rsidRPr="003B267D">
        <w:rPr>
          <w:rFonts w:ascii="Times New Roman" w:hAnsi="Times New Roman" w:cs="Times New Roman"/>
          <w:sz w:val="24"/>
          <w:szCs w:val="24"/>
          <w:lang w:val="en-US"/>
        </w:rPr>
        <w:t xml:space="preserve">tetapi seiring berjalannya waktu saat anak sudah mengalami 2 sampai 3 kali kegiatan </w:t>
      </w:r>
      <w:proofErr w:type="gramStart"/>
      <w:r w:rsidR="000B2A2C" w:rsidRPr="003B267D">
        <w:rPr>
          <w:rFonts w:ascii="Times New Roman" w:hAnsi="Times New Roman" w:cs="Times New Roman"/>
          <w:sz w:val="24"/>
          <w:szCs w:val="24"/>
          <w:lang w:val="en-US"/>
        </w:rPr>
        <w:t>TGT</w:t>
      </w:r>
      <w:r w:rsidR="003B267D" w:rsidRPr="003B267D">
        <w:rPr>
          <w:rFonts w:ascii="Times New Roman" w:hAnsi="Times New Roman" w:cs="Times New Roman"/>
          <w:sz w:val="24"/>
          <w:szCs w:val="24"/>
          <w:lang w:val="en-US"/>
        </w:rPr>
        <w:t>(</w:t>
      </w:r>
      <w:proofErr w:type="gramEnd"/>
      <w:r w:rsidR="003B267D" w:rsidRPr="003B267D">
        <w:rPr>
          <w:rFonts w:ascii="Times New Roman" w:hAnsi="Times New Roman" w:cs="Times New Roman"/>
          <w:i/>
          <w:sz w:val="24"/>
          <w:szCs w:val="24"/>
          <w:lang w:val="en-US"/>
        </w:rPr>
        <w:t>Team Game Tournament)</w:t>
      </w:r>
      <w:r w:rsidR="000B2A2C" w:rsidRPr="003B267D">
        <w:rPr>
          <w:rFonts w:ascii="Times New Roman" w:hAnsi="Times New Roman" w:cs="Times New Roman"/>
          <w:sz w:val="24"/>
          <w:szCs w:val="24"/>
          <w:lang w:val="en-US"/>
        </w:rPr>
        <w:t xml:space="preserve">, dan anak sudah memahami betul aturan permainannya, ketika anak di berikan kegiatan pembelajaran TGT </w:t>
      </w:r>
      <w:r w:rsidR="003B267D" w:rsidRPr="003B267D">
        <w:rPr>
          <w:rFonts w:ascii="Times New Roman" w:hAnsi="Times New Roman" w:cs="Times New Roman"/>
          <w:sz w:val="24"/>
          <w:szCs w:val="24"/>
          <w:lang w:val="en-US"/>
        </w:rPr>
        <w:t>(</w:t>
      </w:r>
      <w:r w:rsidR="003B267D" w:rsidRPr="003B267D">
        <w:rPr>
          <w:rFonts w:ascii="Times New Roman" w:hAnsi="Times New Roman" w:cs="Times New Roman"/>
          <w:i/>
          <w:sz w:val="24"/>
          <w:szCs w:val="24"/>
          <w:lang w:val="en-US"/>
        </w:rPr>
        <w:t xml:space="preserve">Team </w:t>
      </w:r>
      <w:r w:rsidR="003B267D" w:rsidRPr="003B267D">
        <w:rPr>
          <w:rFonts w:ascii="Times New Roman" w:hAnsi="Times New Roman" w:cs="Times New Roman"/>
          <w:i/>
          <w:sz w:val="24"/>
          <w:szCs w:val="24"/>
          <w:lang w:val="en-US"/>
        </w:rPr>
        <w:lastRenderedPageBreak/>
        <w:t xml:space="preserve">Game Tournament) </w:t>
      </w:r>
      <w:r w:rsidR="000B2A2C" w:rsidRPr="003B267D">
        <w:rPr>
          <w:rFonts w:ascii="Times New Roman" w:hAnsi="Times New Roman" w:cs="Times New Roman"/>
          <w:sz w:val="24"/>
          <w:szCs w:val="24"/>
          <w:lang w:val="en-US"/>
        </w:rPr>
        <w:t xml:space="preserve">lagi, anak merasa antusias, senang dan bersemangat. </w:t>
      </w:r>
      <w:r w:rsidR="00382E9E" w:rsidRPr="003B267D">
        <w:rPr>
          <w:rFonts w:ascii="Times New Roman" w:hAnsi="Times New Roman" w:cs="Times New Roman"/>
          <w:sz w:val="24"/>
          <w:szCs w:val="24"/>
          <w:lang w:val="en-US"/>
        </w:rPr>
        <w:t xml:space="preserve"> </w:t>
      </w:r>
    </w:p>
    <w:p w:rsidR="00F20D0A" w:rsidRDefault="00F20D0A" w:rsidP="00425EF6">
      <w:pPr>
        <w:pStyle w:val="ListParagraph"/>
        <w:spacing w:after="0" w:line="240" w:lineRule="auto"/>
        <w:ind w:left="0" w:firstLine="360"/>
        <w:jc w:val="center"/>
        <w:rPr>
          <w:rFonts w:ascii="Times New Roman" w:hAnsi="Times New Roman" w:cs="Times New Roman"/>
          <w:noProof/>
          <w:sz w:val="24"/>
          <w:szCs w:val="24"/>
          <w:lang w:val="en-US"/>
        </w:rPr>
      </w:pPr>
    </w:p>
    <w:p w:rsidR="00864338" w:rsidRPr="003B267D" w:rsidRDefault="00935C07" w:rsidP="00425EF6">
      <w:pPr>
        <w:pStyle w:val="ListParagraph"/>
        <w:spacing w:after="0" w:line="240" w:lineRule="auto"/>
        <w:ind w:left="0" w:firstLine="360"/>
        <w:jc w:val="center"/>
        <w:rPr>
          <w:rFonts w:ascii="Times New Roman" w:hAnsi="Times New Roman" w:cs="Times New Roman"/>
          <w:sz w:val="24"/>
          <w:szCs w:val="24"/>
          <w:lang w:val="en-US"/>
        </w:rPr>
      </w:pPr>
      <w:r w:rsidRPr="003B267D">
        <w:rPr>
          <w:rFonts w:ascii="Times New Roman" w:hAnsi="Times New Roman" w:cs="Times New Roman"/>
          <w:noProof/>
          <w:sz w:val="24"/>
          <w:szCs w:val="24"/>
          <w:lang w:val="en-US"/>
        </w:rPr>
        <w:drawing>
          <wp:inline distT="0" distB="0" distL="0" distR="0" wp14:anchorId="5E29BC13" wp14:editId="02211141">
            <wp:extent cx="1828800" cy="107798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077984"/>
                    </a:xfrm>
                    <a:prstGeom prst="rect">
                      <a:avLst/>
                    </a:prstGeom>
                    <a:noFill/>
                    <a:ln>
                      <a:noFill/>
                    </a:ln>
                  </pic:spPr>
                </pic:pic>
              </a:graphicData>
            </a:graphic>
          </wp:inline>
        </w:drawing>
      </w:r>
    </w:p>
    <w:p w:rsidR="00864338" w:rsidRDefault="00864338" w:rsidP="00425EF6">
      <w:pPr>
        <w:pStyle w:val="ListParagraph"/>
        <w:spacing w:after="0" w:line="240" w:lineRule="auto"/>
        <w:ind w:left="0" w:firstLine="360"/>
        <w:jc w:val="center"/>
        <w:rPr>
          <w:rFonts w:ascii="Times New Roman" w:hAnsi="Times New Roman" w:cs="Times New Roman"/>
          <w:sz w:val="24"/>
          <w:szCs w:val="24"/>
          <w:lang w:val="en-US"/>
        </w:rPr>
      </w:pPr>
      <w:r w:rsidRPr="003B267D">
        <w:rPr>
          <w:rFonts w:ascii="Times New Roman" w:hAnsi="Times New Roman" w:cs="Times New Roman"/>
          <w:sz w:val="24"/>
          <w:szCs w:val="24"/>
          <w:lang w:val="en-US"/>
        </w:rPr>
        <w:t xml:space="preserve"> </w:t>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Grafik 3</w:t>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Nilai Rata-rata postes</w:t>
      </w:r>
    </w:p>
    <w:p w:rsidR="00F20D0A" w:rsidRPr="003B267D" w:rsidRDefault="00F20D0A" w:rsidP="00F20D0A">
      <w:pPr>
        <w:pStyle w:val="ListParagraph"/>
        <w:spacing w:after="0" w:line="240" w:lineRule="auto"/>
        <w:ind w:left="0" w:firstLine="360"/>
        <w:jc w:val="center"/>
        <w:rPr>
          <w:rFonts w:ascii="Times New Roman" w:hAnsi="Times New Roman" w:cs="Times New Roman"/>
          <w:sz w:val="24"/>
          <w:szCs w:val="24"/>
          <w:lang w:val="en-US"/>
        </w:rPr>
      </w:pPr>
      <w:proofErr w:type="gramStart"/>
      <w:r w:rsidRPr="003B267D">
        <w:rPr>
          <w:rFonts w:ascii="Times New Roman" w:hAnsi="Times New Roman" w:cs="Times New Roman"/>
          <w:b/>
          <w:sz w:val="24"/>
          <w:szCs w:val="24"/>
          <w:lang w:val="en-US"/>
        </w:rPr>
        <w:t>kelas</w:t>
      </w:r>
      <w:proofErr w:type="gramEnd"/>
      <w:r w:rsidRPr="003B267D">
        <w:rPr>
          <w:rFonts w:ascii="Times New Roman" w:hAnsi="Times New Roman" w:cs="Times New Roman"/>
          <w:b/>
          <w:sz w:val="24"/>
          <w:szCs w:val="24"/>
          <w:lang w:val="en-US"/>
        </w:rPr>
        <w:t xml:space="preserve"> eksperimen</w:t>
      </w:r>
    </w:p>
    <w:p w:rsidR="00935C07" w:rsidRPr="003B267D" w:rsidRDefault="00425EF6"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sz w:val="24"/>
          <w:szCs w:val="24"/>
          <w:lang w:val="en-US"/>
        </w:rPr>
        <w:t xml:space="preserve">. </w:t>
      </w:r>
    </w:p>
    <w:p w:rsidR="007D4C37" w:rsidRDefault="000B2A2C" w:rsidP="000B2A2C">
      <w:pPr>
        <w:spacing w:after="0" w:line="240" w:lineRule="auto"/>
        <w:jc w:val="center"/>
        <w:rPr>
          <w:rFonts w:ascii="Times New Roman" w:hAnsi="Times New Roman" w:cs="Times New Roman"/>
          <w:sz w:val="24"/>
          <w:szCs w:val="24"/>
          <w:lang w:val="en-US"/>
        </w:rPr>
      </w:pPr>
      <w:r w:rsidRPr="003B267D">
        <w:rPr>
          <w:rFonts w:ascii="Times New Roman" w:hAnsi="Times New Roman" w:cs="Times New Roman"/>
          <w:noProof/>
          <w:sz w:val="24"/>
          <w:szCs w:val="24"/>
          <w:lang w:val="en-US"/>
        </w:rPr>
        <w:drawing>
          <wp:inline distT="0" distB="0" distL="0" distR="0" wp14:anchorId="499F90C0" wp14:editId="0981010E">
            <wp:extent cx="1902941" cy="1122798"/>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30" cy="1124031"/>
                    </a:xfrm>
                    <a:prstGeom prst="rect">
                      <a:avLst/>
                    </a:prstGeom>
                    <a:noFill/>
                    <a:ln>
                      <a:noFill/>
                    </a:ln>
                  </pic:spPr>
                </pic:pic>
              </a:graphicData>
            </a:graphic>
          </wp:inline>
        </w:drawing>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Grafik 4</w:t>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Nilai Rata-rata postes</w:t>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proofErr w:type="gramStart"/>
      <w:r w:rsidRPr="003B267D">
        <w:rPr>
          <w:rFonts w:ascii="Times New Roman" w:hAnsi="Times New Roman" w:cs="Times New Roman"/>
          <w:b/>
          <w:sz w:val="24"/>
          <w:szCs w:val="24"/>
          <w:lang w:val="en-US"/>
        </w:rPr>
        <w:t>kelas</w:t>
      </w:r>
      <w:proofErr w:type="gramEnd"/>
      <w:r w:rsidRPr="003B267D">
        <w:rPr>
          <w:rFonts w:ascii="Times New Roman" w:hAnsi="Times New Roman" w:cs="Times New Roman"/>
          <w:b/>
          <w:sz w:val="24"/>
          <w:szCs w:val="24"/>
          <w:lang w:val="en-US"/>
        </w:rPr>
        <w:t xml:space="preserve"> Kontrol</w:t>
      </w:r>
    </w:p>
    <w:p w:rsidR="00F20D0A" w:rsidRPr="003B267D" w:rsidRDefault="00F20D0A" w:rsidP="000B2A2C">
      <w:pPr>
        <w:spacing w:after="0" w:line="240" w:lineRule="auto"/>
        <w:jc w:val="center"/>
        <w:rPr>
          <w:rFonts w:ascii="Times New Roman" w:hAnsi="Times New Roman" w:cs="Times New Roman"/>
          <w:sz w:val="24"/>
          <w:szCs w:val="24"/>
          <w:lang w:val="en-US"/>
        </w:rPr>
      </w:pPr>
    </w:p>
    <w:p w:rsidR="00935C07" w:rsidRPr="003B267D" w:rsidRDefault="00935C07" w:rsidP="00935C07">
      <w:pPr>
        <w:spacing w:after="0" w:line="240" w:lineRule="auto"/>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 xml:space="preserve">Tabel 3 </w:t>
      </w:r>
    </w:p>
    <w:p w:rsidR="00935C07" w:rsidRPr="003B267D" w:rsidRDefault="00935C07" w:rsidP="00F20D0A">
      <w:pPr>
        <w:spacing w:after="0" w:line="240" w:lineRule="auto"/>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Analisis Data N Gain</w:t>
      </w:r>
    </w:p>
    <w:tbl>
      <w:tblPr>
        <w:tblStyle w:val="TableGrid"/>
        <w:tblW w:w="0" w:type="auto"/>
        <w:jc w:val="center"/>
        <w:tblInd w:w="-193" w:type="dxa"/>
        <w:tblLayout w:type="fixed"/>
        <w:tblLook w:val="04A0" w:firstRow="1" w:lastRow="0" w:firstColumn="1" w:lastColumn="0" w:noHBand="0" w:noVBand="1"/>
      </w:tblPr>
      <w:tblGrid>
        <w:gridCol w:w="868"/>
        <w:gridCol w:w="572"/>
        <w:gridCol w:w="463"/>
        <w:gridCol w:w="469"/>
        <w:gridCol w:w="443"/>
        <w:gridCol w:w="463"/>
        <w:gridCol w:w="469"/>
        <w:gridCol w:w="443"/>
      </w:tblGrid>
      <w:tr w:rsidR="00935C07" w:rsidRPr="00F20D0A" w:rsidTr="00C36A92">
        <w:trPr>
          <w:trHeight w:val="20"/>
          <w:jc w:val="center"/>
        </w:trPr>
        <w:tc>
          <w:tcPr>
            <w:tcW w:w="1440" w:type="dxa"/>
            <w:gridSpan w:val="2"/>
            <w:vMerge w:val="restart"/>
            <w:vAlign w:val="center"/>
          </w:tcPr>
          <w:p w:rsidR="00935C07" w:rsidRPr="00F20D0A" w:rsidRDefault="00935C07" w:rsidP="00C36A92">
            <w:pPr>
              <w:jc w:val="center"/>
              <w:rPr>
                <w:rFonts w:ascii="Times New Roman" w:hAnsi="Times New Roman" w:cs="Times New Roman"/>
                <w:b/>
                <w:bCs/>
                <w:sz w:val="14"/>
                <w:szCs w:val="24"/>
              </w:rPr>
            </w:pPr>
            <w:r w:rsidRPr="00F20D0A">
              <w:rPr>
                <w:rFonts w:ascii="Times New Roman" w:hAnsi="Times New Roman" w:cs="Times New Roman"/>
                <w:b/>
                <w:bCs/>
                <w:sz w:val="14"/>
                <w:szCs w:val="24"/>
              </w:rPr>
              <w:t>Variabel</w:t>
            </w:r>
          </w:p>
        </w:tc>
        <w:tc>
          <w:tcPr>
            <w:tcW w:w="1375" w:type="dxa"/>
            <w:gridSpan w:val="3"/>
            <w:vAlign w:val="center"/>
          </w:tcPr>
          <w:p w:rsidR="00935C07" w:rsidRPr="00F20D0A" w:rsidRDefault="00935C07" w:rsidP="00C36A92">
            <w:pPr>
              <w:jc w:val="center"/>
              <w:rPr>
                <w:rFonts w:ascii="Times New Roman" w:hAnsi="Times New Roman" w:cs="Times New Roman"/>
                <w:b/>
                <w:bCs/>
                <w:sz w:val="14"/>
                <w:szCs w:val="24"/>
              </w:rPr>
            </w:pPr>
            <w:r w:rsidRPr="00F20D0A">
              <w:rPr>
                <w:rFonts w:ascii="Times New Roman" w:hAnsi="Times New Roman" w:cs="Times New Roman"/>
                <w:b/>
                <w:bCs/>
                <w:sz w:val="14"/>
                <w:szCs w:val="24"/>
              </w:rPr>
              <w:t>TGT (</w:t>
            </w:r>
            <w:r w:rsidRPr="00F20D0A">
              <w:rPr>
                <w:rFonts w:ascii="Times New Roman" w:hAnsi="Times New Roman" w:cs="Times New Roman"/>
                <w:b/>
                <w:bCs/>
                <w:i/>
                <w:iCs/>
                <w:sz w:val="14"/>
                <w:szCs w:val="24"/>
              </w:rPr>
              <w:t xml:space="preserve">Team Game Tournament) </w:t>
            </w:r>
            <w:r w:rsidRPr="00F20D0A">
              <w:rPr>
                <w:rFonts w:ascii="Times New Roman" w:hAnsi="Times New Roman" w:cs="Times New Roman"/>
                <w:b/>
                <w:bCs/>
                <w:sz w:val="14"/>
                <w:szCs w:val="24"/>
              </w:rPr>
              <w:t>(Kelas Ekperimen)</w:t>
            </w:r>
          </w:p>
        </w:tc>
        <w:tc>
          <w:tcPr>
            <w:tcW w:w="1375" w:type="dxa"/>
            <w:gridSpan w:val="3"/>
            <w:vAlign w:val="center"/>
          </w:tcPr>
          <w:p w:rsidR="00935C07" w:rsidRPr="00F20D0A" w:rsidRDefault="00935C07" w:rsidP="00C36A92">
            <w:pPr>
              <w:jc w:val="center"/>
              <w:rPr>
                <w:rFonts w:ascii="Times New Roman" w:hAnsi="Times New Roman" w:cs="Times New Roman"/>
                <w:b/>
                <w:bCs/>
                <w:sz w:val="14"/>
                <w:szCs w:val="24"/>
              </w:rPr>
            </w:pPr>
            <w:r w:rsidRPr="00F20D0A">
              <w:rPr>
                <w:rFonts w:ascii="Times New Roman" w:hAnsi="Times New Roman" w:cs="Times New Roman"/>
                <w:b/>
                <w:bCs/>
                <w:sz w:val="14"/>
                <w:szCs w:val="24"/>
              </w:rPr>
              <w:t>Pendekatan biasa (kelas Kontrol)</w:t>
            </w:r>
          </w:p>
        </w:tc>
      </w:tr>
      <w:tr w:rsidR="00935C07" w:rsidRPr="00F20D0A" w:rsidTr="00C36A92">
        <w:trPr>
          <w:trHeight w:val="20"/>
          <w:jc w:val="center"/>
        </w:trPr>
        <w:tc>
          <w:tcPr>
            <w:tcW w:w="1440" w:type="dxa"/>
            <w:gridSpan w:val="2"/>
            <w:vMerge/>
            <w:vAlign w:val="center"/>
          </w:tcPr>
          <w:p w:rsidR="00935C07" w:rsidRPr="00F20D0A" w:rsidRDefault="00935C07" w:rsidP="00C36A92">
            <w:pPr>
              <w:jc w:val="center"/>
              <w:rPr>
                <w:rFonts w:ascii="Times New Roman" w:hAnsi="Times New Roman" w:cs="Times New Roman"/>
                <w:b/>
                <w:bCs/>
                <w:sz w:val="14"/>
                <w:szCs w:val="24"/>
              </w:rPr>
            </w:pPr>
          </w:p>
        </w:tc>
        <w:tc>
          <w:tcPr>
            <w:tcW w:w="463" w:type="dxa"/>
            <w:vAlign w:val="center"/>
          </w:tcPr>
          <w:p w:rsidR="00935C07" w:rsidRPr="00F20D0A" w:rsidRDefault="00935C07" w:rsidP="00C36A92">
            <w:pPr>
              <w:jc w:val="center"/>
              <w:rPr>
                <w:rFonts w:ascii="Times New Roman" w:hAnsi="Times New Roman" w:cs="Times New Roman"/>
                <w:b/>
                <w:bCs/>
                <w:sz w:val="14"/>
                <w:szCs w:val="24"/>
              </w:rPr>
            </w:pPr>
            <w:r w:rsidRPr="00F20D0A">
              <w:rPr>
                <w:rFonts w:ascii="Times New Roman" w:hAnsi="Times New Roman" w:cs="Times New Roman"/>
                <w:b/>
                <w:bCs/>
                <w:sz w:val="14"/>
                <w:szCs w:val="24"/>
              </w:rPr>
              <w:t>Pretes</w:t>
            </w:r>
          </w:p>
        </w:tc>
        <w:tc>
          <w:tcPr>
            <w:tcW w:w="469" w:type="dxa"/>
            <w:vAlign w:val="center"/>
          </w:tcPr>
          <w:p w:rsidR="00935C07" w:rsidRPr="00F20D0A" w:rsidRDefault="00935C07" w:rsidP="00C36A92">
            <w:pPr>
              <w:jc w:val="center"/>
              <w:rPr>
                <w:rFonts w:ascii="Times New Roman" w:hAnsi="Times New Roman" w:cs="Times New Roman"/>
                <w:b/>
                <w:bCs/>
                <w:sz w:val="14"/>
                <w:szCs w:val="24"/>
              </w:rPr>
            </w:pPr>
            <w:r w:rsidRPr="00F20D0A">
              <w:rPr>
                <w:rFonts w:ascii="Times New Roman" w:hAnsi="Times New Roman" w:cs="Times New Roman"/>
                <w:b/>
                <w:bCs/>
                <w:sz w:val="14"/>
                <w:szCs w:val="24"/>
              </w:rPr>
              <w:t>postes</w:t>
            </w:r>
          </w:p>
        </w:tc>
        <w:tc>
          <w:tcPr>
            <w:tcW w:w="443" w:type="dxa"/>
            <w:vAlign w:val="center"/>
          </w:tcPr>
          <w:p w:rsidR="00935C07" w:rsidRPr="00F20D0A" w:rsidRDefault="00935C07" w:rsidP="00C36A92">
            <w:pPr>
              <w:jc w:val="center"/>
              <w:rPr>
                <w:rFonts w:ascii="Times New Roman" w:hAnsi="Times New Roman" w:cs="Times New Roman"/>
                <w:b/>
                <w:bCs/>
                <w:sz w:val="14"/>
                <w:szCs w:val="24"/>
              </w:rPr>
            </w:pPr>
            <w:r w:rsidRPr="00F20D0A">
              <w:rPr>
                <w:rFonts w:ascii="Times New Roman" w:hAnsi="Times New Roman" w:cs="Times New Roman"/>
                <w:b/>
                <w:bCs/>
                <w:sz w:val="14"/>
                <w:szCs w:val="24"/>
              </w:rPr>
              <w:t>N-Gain</w:t>
            </w:r>
          </w:p>
        </w:tc>
        <w:tc>
          <w:tcPr>
            <w:tcW w:w="463" w:type="dxa"/>
            <w:vAlign w:val="center"/>
          </w:tcPr>
          <w:p w:rsidR="00935C07" w:rsidRPr="00F20D0A" w:rsidRDefault="00935C07" w:rsidP="00C36A92">
            <w:pPr>
              <w:jc w:val="center"/>
              <w:rPr>
                <w:rFonts w:ascii="Times New Roman" w:hAnsi="Times New Roman" w:cs="Times New Roman"/>
                <w:b/>
                <w:bCs/>
                <w:sz w:val="14"/>
                <w:szCs w:val="24"/>
              </w:rPr>
            </w:pPr>
            <w:r w:rsidRPr="00F20D0A">
              <w:rPr>
                <w:rFonts w:ascii="Times New Roman" w:hAnsi="Times New Roman" w:cs="Times New Roman"/>
                <w:b/>
                <w:bCs/>
                <w:sz w:val="14"/>
                <w:szCs w:val="24"/>
              </w:rPr>
              <w:t>Pretes</w:t>
            </w:r>
          </w:p>
        </w:tc>
        <w:tc>
          <w:tcPr>
            <w:tcW w:w="469" w:type="dxa"/>
            <w:vAlign w:val="center"/>
          </w:tcPr>
          <w:p w:rsidR="00935C07" w:rsidRPr="00F20D0A" w:rsidRDefault="00935C07" w:rsidP="00C36A92">
            <w:pPr>
              <w:jc w:val="center"/>
              <w:rPr>
                <w:rFonts w:ascii="Times New Roman" w:hAnsi="Times New Roman" w:cs="Times New Roman"/>
                <w:b/>
                <w:bCs/>
                <w:sz w:val="14"/>
                <w:szCs w:val="24"/>
              </w:rPr>
            </w:pPr>
            <w:r w:rsidRPr="00F20D0A">
              <w:rPr>
                <w:rFonts w:ascii="Times New Roman" w:hAnsi="Times New Roman" w:cs="Times New Roman"/>
                <w:b/>
                <w:bCs/>
                <w:sz w:val="14"/>
                <w:szCs w:val="24"/>
              </w:rPr>
              <w:t>postes</w:t>
            </w:r>
          </w:p>
        </w:tc>
        <w:tc>
          <w:tcPr>
            <w:tcW w:w="443" w:type="dxa"/>
            <w:vAlign w:val="center"/>
          </w:tcPr>
          <w:p w:rsidR="00935C07" w:rsidRPr="00F20D0A" w:rsidRDefault="00935C07" w:rsidP="00C36A92">
            <w:pPr>
              <w:jc w:val="center"/>
              <w:rPr>
                <w:rFonts w:ascii="Times New Roman" w:hAnsi="Times New Roman" w:cs="Times New Roman"/>
                <w:b/>
                <w:bCs/>
                <w:sz w:val="14"/>
                <w:szCs w:val="24"/>
              </w:rPr>
            </w:pPr>
            <w:r w:rsidRPr="00F20D0A">
              <w:rPr>
                <w:rFonts w:ascii="Times New Roman" w:hAnsi="Times New Roman" w:cs="Times New Roman"/>
                <w:b/>
                <w:bCs/>
                <w:sz w:val="14"/>
                <w:szCs w:val="24"/>
              </w:rPr>
              <w:t>N-Gain</w:t>
            </w:r>
          </w:p>
        </w:tc>
      </w:tr>
      <w:tr w:rsidR="00935C07" w:rsidRPr="00F20D0A" w:rsidTr="00C36A92">
        <w:trPr>
          <w:trHeight w:val="20"/>
          <w:jc w:val="center"/>
        </w:trPr>
        <w:tc>
          <w:tcPr>
            <w:tcW w:w="868" w:type="dxa"/>
            <w:vMerge w:val="restart"/>
            <w:vAlign w:val="center"/>
          </w:tcPr>
          <w:p w:rsidR="00C36A92" w:rsidRPr="00F20D0A" w:rsidRDefault="00935C07" w:rsidP="00C36A92">
            <w:pPr>
              <w:jc w:val="center"/>
              <w:rPr>
                <w:rFonts w:ascii="Times New Roman" w:hAnsi="Times New Roman" w:cs="Times New Roman"/>
                <w:bCs/>
                <w:sz w:val="14"/>
                <w:szCs w:val="24"/>
                <w:lang w:val="en-US"/>
              </w:rPr>
            </w:pPr>
            <w:r w:rsidRPr="00F20D0A">
              <w:rPr>
                <w:rFonts w:ascii="Times New Roman" w:hAnsi="Times New Roman" w:cs="Times New Roman"/>
                <w:bCs/>
                <w:sz w:val="14"/>
                <w:szCs w:val="24"/>
              </w:rPr>
              <w:t>Perkem</w:t>
            </w:r>
          </w:p>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bangan Kognitif</w:t>
            </w:r>
          </w:p>
        </w:tc>
        <w:tc>
          <w:tcPr>
            <w:tcW w:w="572"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N</w:t>
            </w:r>
          </w:p>
        </w:tc>
        <w:tc>
          <w:tcPr>
            <w:tcW w:w="1375" w:type="dxa"/>
            <w:gridSpan w:val="3"/>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14</w:t>
            </w:r>
          </w:p>
        </w:tc>
        <w:tc>
          <w:tcPr>
            <w:tcW w:w="1375" w:type="dxa"/>
            <w:gridSpan w:val="3"/>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14</w:t>
            </w:r>
          </w:p>
        </w:tc>
      </w:tr>
      <w:tr w:rsidR="00935C07" w:rsidRPr="00F20D0A" w:rsidTr="00C36A92">
        <w:trPr>
          <w:trHeight w:val="20"/>
          <w:jc w:val="center"/>
        </w:trPr>
        <w:tc>
          <w:tcPr>
            <w:tcW w:w="868" w:type="dxa"/>
            <w:vMerge/>
            <w:vAlign w:val="center"/>
          </w:tcPr>
          <w:p w:rsidR="00935C07" w:rsidRPr="00F20D0A" w:rsidRDefault="00935C07" w:rsidP="00C36A92">
            <w:pPr>
              <w:jc w:val="center"/>
              <w:rPr>
                <w:rFonts w:ascii="Times New Roman" w:hAnsi="Times New Roman" w:cs="Times New Roman"/>
                <w:bCs/>
                <w:sz w:val="14"/>
                <w:szCs w:val="24"/>
              </w:rPr>
            </w:pPr>
          </w:p>
        </w:tc>
        <w:tc>
          <w:tcPr>
            <w:tcW w:w="572"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π maks</w:t>
            </w:r>
          </w:p>
        </w:tc>
        <w:tc>
          <w:tcPr>
            <w:tcW w:w="46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30</w:t>
            </w:r>
          </w:p>
        </w:tc>
        <w:tc>
          <w:tcPr>
            <w:tcW w:w="469"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36</w:t>
            </w:r>
          </w:p>
        </w:tc>
        <w:tc>
          <w:tcPr>
            <w:tcW w:w="44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100</w:t>
            </w:r>
          </w:p>
        </w:tc>
        <w:tc>
          <w:tcPr>
            <w:tcW w:w="46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28</w:t>
            </w:r>
          </w:p>
        </w:tc>
        <w:tc>
          <w:tcPr>
            <w:tcW w:w="469"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36</w:t>
            </w:r>
          </w:p>
        </w:tc>
        <w:tc>
          <w:tcPr>
            <w:tcW w:w="44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100</w:t>
            </w:r>
          </w:p>
        </w:tc>
      </w:tr>
      <w:tr w:rsidR="00935C07" w:rsidRPr="00F20D0A" w:rsidTr="00C36A92">
        <w:trPr>
          <w:trHeight w:val="20"/>
          <w:jc w:val="center"/>
        </w:trPr>
        <w:tc>
          <w:tcPr>
            <w:tcW w:w="868" w:type="dxa"/>
            <w:vMerge/>
            <w:vAlign w:val="center"/>
          </w:tcPr>
          <w:p w:rsidR="00935C07" w:rsidRPr="00F20D0A" w:rsidRDefault="00935C07" w:rsidP="00C36A92">
            <w:pPr>
              <w:jc w:val="center"/>
              <w:rPr>
                <w:rFonts w:ascii="Times New Roman" w:hAnsi="Times New Roman" w:cs="Times New Roman"/>
                <w:bCs/>
                <w:sz w:val="14"/>
                <w:szCs w:val="24"/>
              </w:rPr>
            </w:pPr>
          </w:p>
        </w:tc>
        <w:tc>
          <w:tcPr>
            <w:tcW w:w="572"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π</w:t>
            </w:r>
          </w:p>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Min</w:t>
            </w:r>
          </w:p>
        </w:tc>
        <w:tc>
          <w:tcPr>
            <w:tcW w:w="46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14</w:t>
            </w:r>
          </w:p>
        </w:tc>
        <w:tc>
          <w:tcPr>
            <w:tcW w:w="469"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30</w:t>
            </w:r>
          </w:p>
        </w:tc>
        <w:tc>
          <w:tcPr>
            <w:tcW w:w="44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63</w:t>
            </w:r>
          </w:p>
        </w:tc>
        <w:tc>
          <w:tcPr>
            <w:tcW w:w="46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17</w:t>
            </w:r>
          </w:p>
        </w:tc>
        <w:tc>
          <w:tcPr>
            <w:tcW w:w="469"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23</w:t>
            </w:r>
          </w:p>
        </w:tc>
        <w:tc>
          <w:tcPr>
            <w:tcW w:w="44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0</w:t>
            </w:r>
          </w:p>
        </w:tc>
      </w:tr>
      <w:tr w:rsidR="00935C07" w:rsidRPr="00F20D0A" w:rsidTr="00C36A92">
        <w:trPr>
          <w:trHeight w:val="20"/>
          <w:jc w:val="center"/>
        </w:trPr>
        <w:tc>
          <w:tcPr>
            <w:tcW w:w="868" w:type="dxa"/>
            <w:vMerge/>
            <w:vAlign w:val="center"/>
          </w:tcPr>
          <w:p w:rsidR="00935C07" w:rsidRPr="00F20D0A" w:rsidRDefault="00935C07" w:rsidP="00C36A92">
            <w:pPr>
              <w:jc w:val="center"/>
              <w:rPr>
                <w:rFonts w:ascii="Times New Roman" w:hAnsi="Times New Roman" w:cs="Times New Roman"/>
                <w:bCs/>
                <w:sz w:val="14"/>
                <w:szCs w:val="24"/>
              </w:rPr>
            </w:pPr>
          </w:p>
        </w:tc>
        <w:tc>
          <w:tcPr>
            <w:tcW w:w="572"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π</w:t>
            </w:r>
          </w:p>
        </w:tc>
        <w:tc>
          <w:tcPr>
            <w:tcW w:w="46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23,36</w:t>
            </w:r>
          </w:p>
        </w:tc>
        <w:tc>
          <w:tcPr>
            <w:tcW w:w="469"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34</w:t>
            </w:r>
          </w:p>
        </w:tc>
        <w:tc>
          <w:tcPr>
            <w:tcW w:w="44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86,99</w:t>
            </w:r>
          </w:p>
        </w:tc>
        <w:tc>
          <w:tcPr>
            <w:tcW w:w="46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23,36</w:t>
            </w:r>
          </w:p>
        </w:tc>
        <w:tc>
          <w:tcPr>
            <w:tcW w:w="469"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29,64</w:t>
            </w:r>
          </w:p>
        </w:tc>
        <w:tc>
          <w:tcPr>
            <w:tcW w:w="443" w:type="dxa"/>
            <w:vAlign w:val="center"/>
          </w:tcPr>
          <w:p w:rsidR="00935C07" w:rsidRPr="00F20D0A" w:rsidRDefault="00935C07" w:rsidP="00C36A92">
            <w:pPr>
              <w:jc w:val="center"/>
              <w:rPr>
                <w:rFonts w:ascii="Times New Roman" w:hAnsi="Times New Roman" w:cs="Times New Roman"/>
                <w:bCs/>
                <w:sz w:val="14"/>
                <w:szCs w:val="24"/>
              </w:rPr>
            </w:pPr>
            <w:r w:rsidRPr="00F20D0A">
              <w:rPr>
                <w:rFonts w:ascii="Times New Roman" w:hAnsi="Times New Roman" w:cs="Times New Roman"/>
                <w:bCs/>
                <w:sz w:val="14"/>
                <w:szCs w:val="24"/>
              </w:rPr>
              <w:t>52,79</w:t>
            </w:r>
          </w:p>
        </w:tc>
      </w:tr>
    </w:tbl>
    <w:p w:rsidR="00935C07" w:rsidRPr="003B267D" w:rsidRDefault="00935C07" w:rsidP="00425EF6">
      <w:pPr>
        <w:spacing w:after="0" w:line="240" w:lineRule="auto"/>
        <w:jc w:val="both"/>
        <w:rPr>
          <w:rFonts w:ascii="Times New Roman" w:hAnsi="Times New Roman" w:cs="Times New Roman"/>
          <w:sz w:val="24"/>
          <w:szCs w:val="24"/>
          <w:lang w:val="en-US"/>
        </w:rPr>
      </w:pPr>
    </w:p>
    <w:p w:rsidR="000B2A2C" w:rsidRPr="003B267D" w:rsidRDefault="000B2A2C" w:rsidP="00722251">
      <w:pPr>
        <w:spacing w:after="0" w:line="240" w:lineRule="auto"/>
        <w:jc w:val="both"/>
        <w:rPr>
          <w:rFonts w:ascii="Times New Roman" w:hAnsi="Times New Roman" w:cs="Times New Roman"/>
          <w:sz w:val="24"/>
          <w:szCs w:val="24"/>
          <w:lang w:val="en-US"/>
        </w:rPr>
      </w:pPr>
      <w:r w:rsidRPr="003B267D">
        <w:rPr>
          <w:rFonts w:ascii="Times New Roman" w:hAnsi="Times New Roman" w:cs="Times New Roman"/>
          <w:sz w:val="24"/>
          <w:szCs w:val="24"/>
          <w:lang w:val="en-US"/>
        </w:rPr>
        <w:t>Berdasarkan t</w:t>
      </w:r>
      <w:r w:rsidR="001F4ECF" w:rsidRPr="003B267D">
        <w:rPr>
          <w:rFonts w:ascii="Times New Roman" w:hAnsi="Times New Roman" w:cs="Times New Roman"/>
          <w:sz w:val="24"/>
          <w:szCs w:val="24"/>
          <w:lang w:val="en-US"/>
        </w:rPr>
        <w:t>ab</w:t>
      </w:r>
      <w:r w:rsidRPr="003B267D">
        <w:rPr>
          <w:rFonts w:ascii="Times New Roman" w:hAnsi="Times New Roman" w:cs="Times New Roman"/>
          <w:sz w:val="24"/>
          <w:szCs w:val="24"/>
          <w:lang w:val="en-US"/>
        </w:rPr>
        <w:t>e</w:t>
      </w:r>
      <w:r w:rsidR="001F4ECF" w:rsidRPr="003B267D">
        <w:rPr>
          <w:rFonts w:ascii="Times New Roman" w:hAnsi="Times New Roman" w:cs="Times New Roman"/>
          <w:sz w:val="24"/>
          <w:szCs w:val="24"/>
          <w:lang w:val="en-US"/>
        </w:rPr>
        <w:t>l</w:t>
      </w:r>
      <w:r w:rsidRPr="003B267D">
        <w:rPr>
          <w:rFonts w:ascii="Times New Roman" w:hAnsi="Times New Roman" w:cs="Times New Roman"/>
          <w:sz w:val="24"/>
          <w:szCs w:val="24"/>
          <w:lang w:val="en-US"/>
        </w:rPr>
        <w:t xml:space="preserve"> diatas, </w:t>
      </w:r>
      <w:r w:rsidR="00722251" w:rsidRPr="003B267D">
        <w:rPr>
          <w:rFonts w:ascii="Times New Roman" w:hAnsi="Times New Roman" w:cs="Times New Roman"/>
          <w:sz w:val="24"/>
          <w:szCs w:val="24"/>
          <w:lang w:val="en-US"/>
        </w:rPr>
        <w:t xml:space="preserve">nilai minimal uji N Gain untuk kelas eksperimen adalah 86,99 dengan nilai minimal 63 dan nilai maksimal 100, kemudian nilai N Gain untuk kelas kontrol adalah 52,79 dengan nilai minimal 0 dan nilai maksimal 100. </w:t>
      </w:r>
    </w:p>
    <w:p w:rsidR="00B02F3D" w:rsidRPr="00F20D0A" w:rsidRDefault="00B02F3D" w:rsidP="00F20D0A">
      <w:pPr>
        <w:spacing w:after="0" w:line="240" w:lineRule="auto"/>
        <w:rPr>
          <w:rFonts w:ascii="Times New Roman" w:hAnsi="Times New Roman" w:cs="Times New Roman"/>
          <w:b/>
          <w:sz w:val="24"/>
          <w:szCs w:val="24"/>
          <w:lang w:val="en-US"/>
        </w:rPr>
      </w:pPr>
    </w:p>
    <w:p w:rsidR="00935C07" w:rsidRDefault="00935C07" w:rsidP="00214577">
      <w:pPr>
        <w:spacing w:after="0" w:line="240" w:lineRule="auto"/>
        <w:jc w:val="center"/>
        <w:rPr>
          <w:rFonts w:ascii="Times New Roman" w:hAnsi="Times New Roman" w:cs="Times New Roman"/>
          <w:sz w:val="24"/>
          <w:szCs w:val="24"/>
          <w:lang w:val="en-US"/>
        </w:rPr>
      </w:pPr>
      <w:r w:rsidRPr="003B267D">
        <w:rPr>
          <w:rFonts w:ascii="Times New Roman" w:hAnsi="Times New Roman" w:cs="Times New Roman"/>
          <w:noProof/>
          <w:sz w:val="24"/>
          <w:szCs w:val="24"/>
          <w:lang w:val="en-US"/>
        </w:rPr>
        <w:drawing>
          <wp:inline distT="0" distB="0" distL="0" distR="0" wp14:anchorId="35121E66" wp14:editId="1324FE42">
            <wp:extent cx="1705232" cy="100614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1558" cy="1009875"/>
                    </a:xfrm>
                    <a:prstGeom prst="rect">
                      <a:avLst/>
                    </a:prstGeom>
                    <a:noFill/>
                    <a:ln>
                      <a:noFill/>
                    </a:ln>
                  </pic:spPr>
                </pic:pic>
              </a:graphicData>
            </a:graphic>
          </wp:inline>
        </w:drawing>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 xml:space="preserve">Grafik 5 </w:t>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Nilai Rata-rata N Gain kelas eksperiemen</w:t>
      </w:r>
    </w:p>
    <w:p w:rsidR="00F20D0A" w:rsidRPr="003B267D" w:rsidRDefault="00F20D0A" w:rsidP="00214577">
      <w:pPr>
        <w:spacing w:after="0" w:line="240" w:lineRule="auto"/>
        <w:jc w:val="center"/>
        <w:rPr>
          <w:rFonts w:ascii="Times New Roman" w:hAnsi="Times New Roman" w:cs="Times New Roman"/>
          <w:sz w:val="24"/>
          <w:szCs w:val="24"/>
          <w:lang w:val="en-US"/>
        </w:rPr>
      </w:pPr>
    </w:p>
    <w:p w:rsidR="00935C07" w:rsidRDefault="00935C07" w:rsidP="00214577">
      <w:pPr>
        <w:spacing w:after="0" w:line="240" w:lineRule="auto"/>
        <w:jc w:val="center"/>
        <w:rPr>
          <w:rFonts w:ascii="Times New Roman" w:hAnsi="Times New Roman" w:cs="Times New Roman"/>
          <w:sz w:val="24"/>
          <w:szCs w:val="24"/>
          <w:lang w:val="en-US"/>
        </w:rPr>
      </w:pPr>
      <w:r w:rsidRPr="003B267D">
        <w:rPr>
          <w:rFonts w:ascii="Times New Roman" w:hAnsi="Times New Roman" w:cs="Times New Roman"/>
          <w:noProof/>
          <w:sz w:val="24"/>
          <w:szCs w:val="24"/>
          <w:lang w:val="en-US"/>
        </w:rPr>
        <w:drawing>
          <wp:inline distT="0" distB="0" distL="0" distR="0" wp14:anchorId="0D3ADD3B" wp14:editId="2645DD34">
            <wp:extent cx="1704975" cy="1006001"/>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5426" cy="1006267"/>
                    </a:xfrm>
                    <a:prstGeom prst="rect">
                      <a:avLst/>
                    </a:prstGeom>
                    <a:noFill/>
                    <a:ln>
                      <a:noFill/>
                    </a:ln>
                  </pic:spPr>
                </pic:pic>
              </a:graphicData>
            </a:graphic>
          </wp:inline>
        </w:drawing>
      </w:r>
    </w:p>
    <w:p w:rsidR="00B41C1B" w:rsidRDefault="00B41C1B" w:rsidP="00B41C1B">
      <w:pPr>
        <w:spacing w:after="0" w:line="240" w:lineRule="auto"/>
        <w:rPr>
          <w:rFonts w:ascii="Times New Roman" w:hAnsi="Times New Roman" w:cs="Times New Roman"/>
          <w:sz w:val="24"/>
          <w:szCs w:val="24"/>
          <w:lang w:val="en-US"/>
        </w:rPr>
      </w:pP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Grafik 6</w:t>
      </w:r>
    </w:p>
    <w:p w:rsidR="00F20D0A" w:rsidRPr="003B267D" w:rsidRDefault="00F20D0A" w:rsidP="00F20D0A">
      <w:pPr>
        <w:pStyle w:val="ListParagraph"/>
        <w:spacing w:after="0" w:line="240" w:lineRule="auto"/>
        <w:ind w:left="0" w:firstLine="360"/>
        <w:jc w:val="center"/>
        <w:rPr>
          <w:rFonts w:ascii="Times New Roman" w:hAnsi="Times New Roman" w:cs="Times New Roman"/>
          <w:b/>
          <w:sz w:val="24"/>
          <w:szCs w:val="24"/>
          <w:lang w:val="en-US"/>
        </w:rPr>
      </w:pPr>
      <w:r w:rsidRPr="003B267D">
        <w:rPr>
          <w:rFonts w:ascii="Times New Roman" w:hAnsi="Times New Roman" w:cs="Times New Roman"/>
          <w:b/>
          <w:sz w:val="24"/>
          <w:szCs w:val="24"/>
          <w:lang w:val="en-US"/>
        </w:rPr>
        <w:t>Nilai Rata-rata N Gain kelas Kontrol</w:t>
      </w:r>
    </w:p>
    <w:p w:rsidR="00F20D0A" w:rsidRDefault="00F20D0A" w:rsidP="00B41C1B">
      <w:pPr>
        <w:spacing w:after="0" w:line="240" w:lineRule="auto"/>
        <w:rPr>
          <w:rFonts w:ascii="Times New Roman" w:hAnsi="Times New Roman" w:cs="Times New Roman"/>
          <w:sz w:val="24"/>
          <w:szCs w:val="24"/>
          <w:lang w:val="en-US"/>
        </w:rPr>
      </w:pPr>
    </w:p>
    <w:p w:rsidR="00B41C1B" w:rsidRDefault="00B41C1B" w:rsidP="00B41C1B">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Pembahasan </w:t>
      </w:r>
    </w:p>
    <w:p w:rsidR="003834FF" w:rsidRDefault="00B41C1B" w:rsidP="003834FF">
      <w:pPr>
        <w:spacing w:line="240" w:lineRule="auto"/>
        <w:jc w:val="both"/>
        <w:rPr>
          <w:rFonts w:ascii="Times New Roman" w:hAnsi="Times New Roman" w:cs="Times New Roman"/>
          <w:sz w:val="24"/>
          <w:szCs w:val="24"/>
          <w:lang w:val="en-US"/>
        </w:rPr>
      </w:pPr>
      <w:proofErr w:type="gramStart"/>
      <w:r w:rsidRPr="00B41C1B">
        <w:rPr>
          <w:rFonts w:ascii="Times New Roman" w:hAnsi="Times New Roman" w:cs="Times New Roman"/>
          <w:sz w:val="24"/>
          <w:szCs w:val="24"/>
          <w:lang w:val="en-US"/>
        </w:rPr>
        <w:t>Pada  awal</w:t>
      </w:r>
      <w:proofErr w:type="gramEnd"/>
      <w:r w:rsidRPr="00B41C1B">
        <w:rPr>
          <w:rFonts w:ascii="Times New Roman" w:hAnsi="Times New Roman" w:cs="Times New Roman"/>
          <w:sz w:val="24"/>
          <w:szCs w:val="24"/>
          <w:lang w:val="en-US"/>
        </w:rPr>
        <w:t xml:space="preserve"> pembelajaran, nilai minimal dari kelas eksperimen hanya 14 dan kelas kontrol 17 sedangkan nilai maksimum kelas eksperimen 30 dan kelas control 28, sedikit lebih tinggi nilai minimum kelas kontrol di banding dengan kelas eksperimen, namun seiring berjalannya waktu nilai anak-anak kelas eksperimen lebih meningkat sedikit demi sedikit, dan saat postes nilai minimum kelas eksperimen 30 dan kelas kontrol 23 kemudian nilai maksimum postes dari kedua kelas sama yaitu 36.   Hal ini disebabkan karena anak yang memiliki perkembangan yang rendah </w:t>
      </w:r>
      <w:proofErr w:type="gramStart"/>
      <w:r w:rsidRPr="00B41C1B">
        <w:rPr>
          <w:rFonts w:ascii="Times New Roman" w:hAnsi="Times New Roman" w:cs="Times New Roman"/>
          <w:sz w:val="24"/>
          <w:szCs w:val="24"/>
          <w:lang w:val="en-US"/>
        </w:rPr>
        <w:t>akan</w:t>
      </w:r>
      <w:proofErr w:type="gramEnd"/>
      <w:r w:rsidRPr="00B41C1B">
        <w:rPr>
          <w:rFonts w:ascii="Times New Roman" w:hAnsi="Times New Roman" w:cs="Times New Roman"/>
          <w:sz w:val="24"/>
          <w:szCs w:val="24"/>
          <w:lang w:val="en-US"/>
        </w:rPr>
        <w:t xml:space="preserve"> merasa harus bisa melakukan tugasnya dengan baik agar ia bisa berkontribusi dalam penilaian kelompoknya, dan di dukung dengan bimbingan dari teman </w:t>
      </w:r>
      <w:r w:rsidRPr="00B41C1B">
        <w:rPr>
          <w:rFonts w:ascii="Times New Roman" w:hAnsi="Times New Roman" w:cs="Times New Roman"/>
          <w:sz w:val="24"/>
          <w:szCs w:val="24"/>
          <w:lang w:val="en-US"/>
        </w:rPr>
        <w:lastRenderedPageBreak/>
        <w:t xml:space="preserve">sebayanya sehingga anak yang memiliki kemampuan rendah dapat terbantu dengan bimbingan tersebut. </w:t>
      </w:r>
      <w:r w:rsidRPr="00B41C1B">
        <w:rPr>
          <w:rFonts w:ascii="Times New Roman" w:hAnsi="Times New Roman" w:cs="Times New Roman"/>
          <w:sz w:val="24"/>
          <w:szCs w:val="24"/>
        </w:rPr>
        <w:t>pada hasil nilai N Gain yaitu rata-rata ni</w:t>
      </w:r>
      <w:r w:rsidRPr="00B41C1B">
        <w:rPr>
          <w:rFonts w:ascii="Times New Roman" w:hAnsi="Times New Roman" w:cs="Times New Roman"/>
          <w:sz w:val="24"/>
          <w:szCs w:val="24"/>
          <w:lang w:val="en-US"/>
        </w:rPr>
        <w:t>l</w:t>
      </w:r>
      <w:r w:rsidRPr="00B41C1B">
        <w:rPr>
          <w:rFonts w:ascii="Times New Roman" w:hAnsi="Times New Roman" w:cs="Times New Roman"/>
          <w:sz w:val="24"/>
          <w:szCs w:val="24"/>
        </w:rPr>
        <w:t xml:space="preserve">ai kelas ekperimen 86,99 dan kelas kontrol 52,79 dimana nilai rata-rata pada awal pemberian materi (pretes) masing-masing kelas sebesar 23,36 dan pada akhir pembelajaran postes  menjadi 34 untuk kelas eksperimen dan 29,64 untuk kelas kontrol. Meskipun kedua kelas memiliki peningkatan akan tetapi pembelajaran menggunakan TGT lebih besar nilai rata-ratanya dibandingkan dengan kelas kontrol. Itu berarti pembelajaran klasikal cukup efektif untuk meningkatkan perkembangan kognitif anak dan  pembelajaran menggunakan Metode </w:t>
      </w:r>
      <w:r w:rsidRPr="00B41C1B">
        <w:rPr>
          <w:rFonts w:ascii="Times New Roman" w:hAnsi="Times New Roman" w:cs="Times New Roman"/>
          <w:sz w:val="24"/>
          <w:szCs w:val="24"/>
          <w:lang w:val="en-US"/>
        </w:rPr>
        <w:t>TGT (</w:t>
      </w:r>
      <w:r w:rsidRPr="00B41C1B">
        <w:rPr>
          <w:rFonts w:ascii="Times New Roman" w:hAnsi="Times New Roman" w:cs="Times New Roman"/>
          <w:i/>
          <w:sz w:val="24"/>
          <w:szCs w:val="24"/>
          <w:lang w:val="en-US"/>
        </w:rPr>
        <w:t>Team Game Tournament</w:t>
      </w:r>
      <w:r w:rsidRPr="00B41C1B">
        <w:rPr>
          <w:rFonts w:ascii="Times New Roman" w:hAnsi="Times New Roman" w:cs="Times New Roman"/>
          <w:sz w:val="24"/>
          <w:szCs w:val="24"/>
          <w:lang w:val="en-US"/>
        </w:rPr>
        <w:t>)</w:t>
      </w:r>
      <w:r w:rsidRPr="00B41C1B">
        <w:rPr>
          <w:rFonts w:ascii="Times New Roman" w:hAnsi="Times New Roman" w:cs="Times New Roman"/>
          <w:sz w:val="24"/>
          <w:szCs w:val="24"/>
        </w:rPr>
        <w:t xml:space="preserve"> lebih efektif untuk meningkatkan perkembangan kogniti</w:t>
      </w:r>
      <w:r>
        <w:rPr>
          <w:rFonts w:ascii="Times New Roman" w:hAnsi="Times New Roman" w:cs="Times New Roman"/>
          <w:sz w:val="24"/>
          <w:szCs w:val="24"/>
        </w:rPr>
        <w:t>f an</w:t>
      </w:r>
      <w:r>
        <w:rPr>
          <w:rFonts w:ascii="Times New Roman" w:hAnsi="Times New Roman" w:cs="Times New Roman"/>
          <w:sz w:val="24"/>
          <w:szCs w:val="24"/>
          <w:lang w:val="en-US"/>
        </w:rPr>
        <w:t>ak. Pembelajaran ini sangat dapat di berikan pada anak</w:t>
      </w:r>
      <w:r w:rsidR="003834FF">
        <w:rPr>
          <w:rFonts w:ascii="Times New Roman" w:hAnsi="Times New Roman" w:cs="Times New Roman"/>
          <w:sz w:val="24"/>
          <w:szCs w:val="24"/>
          <w:lang w:val="en-US"/>
        </w:rPr>
        <w:t xml:space="preserve"> yang </w:t>
      </w:r>
      <w:r w:rsidR="003834FF" w:rsidRPr="00F7522B">
        <w:rPr>
          <w:rFonts w:ascii="Times New Roman" w:hAnsi="Times New Roman" w:cs="Times New Roman"/>
          <w:sz w:val="24"/>
          <w:szCs w:val="24"/>
        </w:rPr>
        <w:t xml:space="preserve">sudah mengerti jika diberikan aturan yaitu ketika masuk kelas B di semester dua, anak yang ada dalam usia 5-6 di semester dua biasanya </w:t>
      </w:r>
      <w:r w:rsidR="003834FF">
        <w:rPr>
          <w:rFonts w:ascii="Times New Roman" w:hAnsi="Times New Roman" w:cs="Times New Roman"/>
          <w:sz w:val="24"/>
          <w:szCs w:val="24"/>
          <w:lang w:val="en-US"/>
        </w:rPr>
        <w:t xml:space="preserve">keadaan kelas </w:t>
      </w:r>
      <w:r w:rsidR="003834FF" w:rsidRPr="00F7522B">
        <w:rPr>
          <w:rFonts w:ascii="Times New Roman" w:hAnsi="Times New Roman" w:cs="Times New Roman"/>
          <w:sz w:val="24"/>
          <w:szCs w:val="24"/>
        </w:rPr>
        <w:t>sudah mudah untuk</w:t>
      </w:r>
      <w:r w:rsidR="003834FF">
        <w:rPr>
          <w:rFonts w:ascii="Times New Roman" w:hAnsi="Times New Roman" w:cs="Times New Roman"/>
          <w:sz w:val="24"/>
          <w:szCs w:val="24"/>
          <w:lang w:val="en-US"/>
        </w:rPr>
        <w:t xml:space="preserve"> kondusif</w:t>
      </w:r>
      <w:r w:rsidR="003834FF" w:rsidRPr="00F7522B">
        <w:rPr>
          <w:rFonts w:ascii="Times New Roman" w:hAnsi="Times New Roman" w:cs="Times New Roman"/>
          <w:sz w:val="24"/>
          <w:szCs w:val="24"/>
        </w:rPr>
        <w:t xml:space="preserve"> , anak sudah dapat memahami lingkungannya, sudah lebih siap menghadapi tantangan yang diberikan dibandingkan dengan usia yang dibawahnya. </w:t>
      </w:r>
    </w:p>
    <w:p w:rsidR="000B2A2C" w:rsidRPr="003B267D" w:rsidRDefault="003E0CD4" w:rsidP="003E0CD4">
      <w:pPr>
        <w:spacing w:line="240" w:lineRule="auto"/>
        <w:jc w:val="both"/>
        <w:rPr>
          <w:rFonts w:ascii="Times New Roman" w:hAnsi="Times New Roman" w:cs="Times New Roman"/>
          <w:b/>
          <w:sz w:val="24"/>
          <w:szCs w:val="24"/>
          <w:lang w:val="en-US"/>
        </w:rPr>
      </w:pPr>
      <w:proofErr w:type="gramStart"/>
      <w:r>
        <w:rPr>
          <w:rFonts w:ascii="Times New Roman" w:hAnsi="Times New Roman" w:cs="Times New Roman"/>
          <w:sz w:val="24"/>
          <w:szCs w:val="24"/>
          <w:lang w:val="en-US"/>
        </w:rPr>
        <w:t>Penelitian ini juga sejalan dengan penelitian yang sudah ada sebelumnya.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Salah satunya adalah jurnal dari Evi Yudiasmini pada tahun 2014, pada penelitian tersebut juga ada peningkatan </w:t>
      </w:r>
      <w:r w:rsidR="00D23EFE">
        <w:rPr>
          <w:rFonts w:ascii="Times New Roman" w:hAnsi="Times New Roman" w:cs="Times New Roman"/>
          <w:sz w:val="24"/>
          <w:szCs w:val="24"/>
          <w:lang w:val="en-US"/>
        </w:rPr>
        <w:t>kemampuan dalam aspek</w:t>
      </w:r>
      <w:r>
        <w:rPr>
          <w:rFonts w:ascii="Times New Roman" w:hAnsi="Times New Roman" w:cs="Times New Roman"/>
          <w:sz w:val="24"/>
          <w:szCs w:val="24"/>
          <w:lang w:val="en-US"/>
        </w:rPr>
        <w:t xml:space="preserve"> kognitif pada anak setelah diberikan rangsangan pendidikan melalui </w:t>
      </w:r>
      <w:r>
        <w:rPr>
          <w:rFonts w:ascii="Times New Roman" w:hAnsi="Times New Roman" w:cs="Times New Roman"/>
          <w:sz w:val="24"/>
          <w:szCs w:val="24"/>
          <w:lang w:val="en-US"/>
        </w:rPr>
        <w:lastRenderedPageBreak/>
        <w:t xml:space="preserve">Metode </w:t>
      </w:r>
      <w:r>
        <w:rPr>
          <w:rFonts w:ascii="Times New Roman" w:hAnsi="Times New Roman" w:cs="Times New Roman"/>
          <w:i/>
          <w:sz w:val="24"/>
          <w:szCs w:val="24"/>
          <w:lang w:val="en-US"/>
        </w:rPr>
        <w:t>Team Game Tournamen.</w:t>
      </w:r>
      <w:proofErr w:type="gramEnd"/>
      <w:r>
        <w:rPr>
          <w:rFonts w:ascii="Times New Roman" w:hAnsi="Times New Roman" w:cs="Times New Roman"/>
          <w:i/>
          <w:sz w:val="24"/>
          <w:szCs w:val="24"/>
          <w:lang w:val="en-US"/>
        </w:rPr>
        <w:t xml:space="preserve"> </w:t>
      </w:r>
      <w:proofErr w:type="gramStart"/>
      <w:r>
        <w:rPr>
          <w:rFonts w:ascii="Times New Roman" w:hAnsi="Times New Roman" w:cs="Times New Roman"/>
          <w:sz w:val="24"/>
          <w:szCs w:val="24"/>
          <w:lang w:val="en-US"/>
        </w:rPr>
        <w:t xml:space="preserve">Hal ini megegaskan bahwa memang </w:t>
      </w:r>
      <w:r>
        <w:rPr>
          <w:rFonts w:ascii="Times New Roman" w:hAnsi="Times New Roman" w:cs="Times New Roman"/>
          <w:i/>
          <w:sz w:val="24"/>
          <w:szCs w:val="24"/>
          <w:lang w:val="en-US"/>
        </w:rPr>
        <w:t xml:space="preserve">Cooperative learning </w:t>
      </w:r>
      <w:r>
        <w:rPr>
          <w:rFonts w:ascii="Times New Roman" w:hAnsi="Times New Roman" w:cs="Times New Roman"/>
          <w:sz w:val="24"/>
          <w:szCs w:val="24"/>
          <w:lang w:val="en-US"/>
        </w:rPr>
        <w:t>yang salah satunya adalah TGT dapat dijadikan salahsatu Metode pembelajaran yang digunakan di lembaga-lembaga Paud dimanapun.</w:t>
      </w:r>
      <w:proofErr w:type="gramEnd"/>
      <w:r>
        <w:rPr>
          <w:rFonts w:ascii="Times New Roman" w:hAnsi="Times New Roman" w:cs="Times New Roman"/>
          <w:sz w:val="24"/>
          <w:szCs w:val="24"/>
          <w:lang w:val="en-US"/>
        </w:rPr>
        <w:t xml:space="preserve"> </w:t>
      </w:r>
    </w:p>
    <w:p w:rsidR="00935C07" w:rsidRPr="003B267D" w:rsidRDefault="00935C07" w:rsidP="00425EF6">
      <w:pPr>
        <w:spacing w:after="0" w:line="240" w:lineRule="auto"/>
        <w:jc w:val="both"/>
        <w:rPr>
          <w:rFonts w:ascii="Times New Roman" w:hAnsi="Times New Roman" w:cs="Times New Roman"/>
          <w:b/>
          <w:sz w:val="24"/>
          <w:szCs w:val="24"/>
          <w:lang w:val="en-US"/>
        </w:rPr>
      </w:pPr>
      <w:r w:rsidRPr="003B267D">
        <w:rPr>
          <w:rFonts w:ascii="Times New Roman" w:hAnsi="Times New Roman" w:cs="Times New Roman"/>
          <w:b/>
          <w:sz w:val="24"/>
          <w:szCs w:val="24"/>
          <w:lang w:val="en-US"/>
        </w:rPr>
        <w:t>Simpulan</w:t>
      </w:r>
    </w:p>
    <w:p w:rsidR="00214577" w:rsidRPr="003B267D" w:rsidRDefault="00812129" w:rsidP="00F52A2B">
      <w:pPr>
        <w:pStyle w:val="ListParagraph"/>
        <w:numPr>
          <w:ilvl w:val="0"/>
          <w:numId w:val="11"/>
        </w:num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pengolahan data </w:t>
      </w:r>
      <w:proofErr w:type="gramStart"/>
      <w:r>
        <w:rPr>
          <w:rFonts w:ascii="Times New Roman" w:hAnsi="Times New Roman" w:cs="Times New Roman"/>
          <w:sz w:val="24"/>
          <w:szCs w:val="24"/>
          <w:lang w:val="en-US"/>
        </w:rPr>
        <w:t xml:space="preserve">penelitian </w:t>
      </w:r>
      <w:r w:rsidR="00214577" w:rsidRPr="003B267D">
        <w:rPr>
          <w:rFonts w:ascii="Times New Roman" w:hAnsi="Times New Roman" w:cs="Times New Roman"/>
          <w:sz w:val="24"/>
          <w:szCs w:val="24"/>
        </w:rPr>
        <w:t xml:space="preserve"> yang</w:t>
      </w:r>
      <w:proofErr w:type="gramEnd"/>
      <w:r w:rsidR="00214577" w:rsidRPr="003B267D">
        <w:rPr>
          <w:rFonts w:ascii="Times New Roman" w:hAnsi="Times New Roman" w:cs="Times New Roman"/>
          <w:sz w:val="24"/>
          <w:szCs w:val="24"/>
        </w:rPr>
        <w:t xml:space="preserve"> telah dilakukan, dapat disimpulkan bahwa kemampuan kognitif dapat ditingkatkan melalui model pembelajaran  TGT</w:t>
      </w:r>
      <w:r w:rsidR="00214577" w:rsidRPr="003B267D">
        <w:rPr>
          <w:rFonts w:ascii="Times New Roman" w:hAnsi="Times New Roman" w:cs="Times New Roman"/>
          <w:sz w:val="24"/>
          <w:szCs w:val="24"/>
          <w:lang w:val="en-US"/>
        </w:rPr>
        <w:t xml:space="preserve"> (</w:t>
      </w:r>
      <w:r w:rsidR="00214577" w:rsidRPr="003B267D">
        <w:rPr>
          <w:rFonts w:ascii="Times New Roman" w:hAnsi="Times New Roman" w:cs="Times New Roman"/>
          <w:i/>
          <w:sz w:val="24"/>
          <w:szCs w:val="24"/>
          <w:lang w:val="en-US"/>
        </w:rPr>
        <w:t>Team Game Tournament</w:t>
      </w:r>
      <w:r w:rsidR="00214577" w:rsidRPr="003B267D">
        <w:rPr>
          <w:rFonts w:ascii="Times New Roman" w:hAnsi="Times New Roman" w:cs="Times New Roman"/>
          <w:sz w:val="24"/>
          <w:szCs w:val="24"/>
          <w:lang w:val="en-US"/>
        </w:rPr>
        <w:t>)</w:t>
      </w:r>
      <w:r w:rsidR="00214577" w:rsidRPr="003B267D">
        <w:rPr>
          <w:rFonts w:ascii="Times New Roman" w:hAnsi="Times New Roman" w:cs="Times New Roman"/>
          <w:sz w:val="24"/>
          <w:szCs w:val="24"/>
        </w:rPr>
        <w:t xml:space="preserve"> pada anak usia 5-6 tahun. Hal ini dapat dilihat dari data yang diperoleh pada hasil nilai N Gain yaitu rata-rata ni</w:t>
      </w:r>
      <w:r w:rsidR="00FC17D5">
        <w:rPr>
          <w:rFonts w:ascii="Times New Roman" w:hAnsi="Times New Roman" w:cs="Times New Roman"/>
          <w:sz w:val="24"/>
          <w:szCs w:val="24"/>
          <w:lang w:val="en-US"/>
        </w:rPr>
        <w:t>l</w:t>
      </w:r>
      <w:r w:rsidR="00214577" w:rsidRPr="003B267D">
        <w:rPr>
          <w:rFonts w:ascii="Times New Roman" w:hAnsi="Times New Roman" w:cs="Times New Roman"/>
          <w:sz w:val="24"/>
          <w:szCs w:val="24"/>
        </w:rPr>
        <w:t xml:space="preserve">ai kelas ekperimen 86,99 dan kelas kontrol 52,79 dimana nilai rata-rata pada awal pemberian materi (pretes) masing-masing kelas sebesar 23,36 dan pada akhir pembelajaran postes  menjadi 34 untuk kelas eksperimen dan 29,64 untuk kelas kontrol. Meskipun kedua kelas memiliki peningkatan akan tetapi pembelajaran menggunakan TGT lebih besar nilai rata-ratanya dibandingkan dengan kelas kontrol. Itu berarti pembelajaran klasikal cukup efektif untuk meningkatkan perkembangan kognitif anak dan  pembelajaran menggunakan Metode </w:t>
      </w:r>
      <w:r w:rsidR="00214577" w:rsidRPr="003B267D">
        <w:rPr>
          <w:rFonts w:ascii="Times New Roman" w:hAnsi="Times New Roman" w:cs="Times New Roman"/>
          <w:sz w:val="24"/>
          <w:szCs w:val="24"/>
          <w:lang w:val="en-US"/>
        </w:rPr>
        <w:t>TGT (</w:t>
      </w:r>
      <w:r w:rsidR="00214577" w:rsidRPr="003B267D">
        <w:rPr>
          <w:rFonts w:ascii="Times New Roman" w:hAnsi="Times New Roman" w:cs="Times New Roman"/>
          <w:i/>
          <w:sz w:val="24"/>
          <w:szCs w:val="24"/>
          <w:lang w:val="en-US"/>
        </w:rPr>
        <w:t>Team Game Tournament</w:t>
      </w:r>
      <w:r w:rsidR="00214577" w:rsidRPr="003B267D">
        <w:rPr>
          <w:rFonts w:ascii="Times New Roman" w:hAnsi="Times New Roman" w:cs="Times New Roman"/>
          <w:sz w:val="24"/>
          <w:szCs w:val="24"/>
          <w:lang w:val="en-US"/>
        </w:rPr>
        <w:t>)</w:t>
      </w:r>
      <w:r w:rsidR="00214577" w:rsidRPr="003B267D">
        <w:rPr>
          <w:rFonts w:ascii="Times New Roman" w:hAnsi="Times New Roman" w:cs="Times New Roman"/>
          <w:sz w:val="24"/>
          <w:szCs w:val="24"/>
        </w:rPr>
        <w:t xml:space="preserve"> lebih efektif untuk meningkatkan perkembangan kognitif anak khususnya usia 5-6 tahun.</w:t>
      </w:r>
    </w:p>
    <w:p w:rsidR="00935C07" w:rsidRPr="003B267D" w:rsidRDefault="00214577" w:rsidP="00214577">
      <w:pPr>
        <w:pStyle w:val="ListParagraph"/>
        <w:numPr>
          <w:ilvl w:val="0"/>
          <w:numId w:val="11"/>
        </w:numPr>
        <w:spacing w:after="0" w:line="240" w:lineRule="auto"/>
        <w:ind w:left="360"/>
        <w:jc w:val="both"/>
        <w:rPr>
          <w:rFonts w:ascii="Times New Roman" w:hAnsi="Times New Roman" w:cs="Times New Roman"/>
          <w:sz w:val="24"/>
          <w:szCs w:val="24"/>
          <w:lang w:val="en-US"/>
        </w:rPr>
      </w:pPr>
      <w:r w:rsidRPr="003B267D">
        <w:rPr>
          <w:rFonts w:ascii="Times New Roman" w:hAnsi="Times New Roman" w:cs="Times New Roman"/>
          <w:sz w:val="24"/>
          <w:szCs w:val="24"/>
          <w:lang w:val="en-US"/>
        </w:rPr>
        <w:t xml:space="preserve">Proses asah asih asuh yang dilakukan teman sebaya menjadikan tujuan pembelajaran lebih mudah untuk dicapai, meski </w:t>
      </w:r>
      <w:r w:rsidRPr="003B267D">
        <w:rPr>
          <w:rFonts w:ascii="Times New Roman" w:hAnsi="Times New Roman" w:cs="Times New Roman"/>
          <w:sz w:val="24"/>
          <w:szCs w:val="24"/>
          <w:lang w:val="en-US"/>
        </w:rPr>
        <w:lastRenderedPageBreak/>
        <w:t>pada awalnya anak merasakan kebingungan dalam kegiatan TGT(</w:t>
      </w:r>
      <w:r w:rsidRPr="003B267D">
        <w:rPr>
          <w:rFonts w:ascii="Times New Roman" w:hAnsi="Times New Roman" w:cs="Times New Roman"/>
          <w:i/>
          <w:sz w:val="24"/>
          <w:szCs w:val="24"/>
          <w:lang w:val="en-US"/>
        </w:rPr>
        <w:t>Team Game Tournament</w:t>
      </w:r>
      <w:r w:rsidRPr="003B267D">
        <w:rPr>
          <w:rFonts w:ascii="Times New Roman" w:hAnsi="Times New Roman" w:cs="Times New Roman"/>
          <w:sz w:val="24"/>
          <w:szCs w:val="24"/>
          <w:lang w:val="en-US"/>
        </w:rPr>
        <w:t xml:space="preserve">) dan </w:t>
      </w:r>
      <w:r w:rsidRPr="003B267D">
        <w:rPr>
          <w:rFonts w:ascii="Times New Roman" w:hAnsi="Times New Roman" w:cs="Times New Roman"/>
          <w:i/>
          <w:sz w:val="24"/>
          <w:szCs w:val="24"/>
          <w:lang w:val="en-US"/>
        </w:rPr>
        <w:t>Tournament table</w:t>
      </w:r>
      <w:r w:rsidRPr="003B267D">
        <w:rPr>
          <w:rFonts w:ascii="Times New Roman" w:hAnsi="Times New Roman" w:cs="Times New Roman"/>
          <w:sz w:val="24"/>
          <w:szCs w:val="24"/>
          <w:lang w:val="en-US"/>
        </w:rPr>
        <w:t>nya, tetapi seiring berjalannya waktu saat anak sudah mengalami 2 sampai 3 kali kegiatan TGT (</w:t>
      </w:r>
      <w:r w:rsidRPr="003B267D">
        <w:rPr>
          <w:rFonts w:ascii="Times New Roman" w:hAnsi="Times New Roman" w:cs="Times New Roman"/>
          <w:i/>
          <w:sz w:val="24"/>
          <w:szCs w:val="24"/>
          <w:lang w:val="en-US"/>
        </w:rPr>
        <w:t>Team Game Tournament</w:t>
      </w:r>
      <w:r w:rsidRPr="003B267D">
        <w:rPr>
          <w:rFonts w:ascii="Times New Roman" w:hAnsi="Times New Roman" w:cs="Times New Roman"/>
          <w:sz w:val="24"/>
          <w:szCs w:val="24"/>
          <w:lang w:val="en-US"/>
        </w:rPr>
        <w:t>), dan anak sudah memahami betul aturan permainannya, saat anak di berikan kegiatan pembelajaran TGT (</w:t>
      </w:r>
      <w:r w:rsidRPr="003B267D">
        <w:rPr>
          <w:rFonts w:ascii="Times New Roman" w:hAnsi="Times New Roman" w:cs="Times New Roman"/>
          <w:i/>
          <w:sz w:val="24"/>
          <w:szCs w:val="24"/>
          <w:lang w:val="en-US"/>
        </w:rPr>
        <w:t>Team Game Tournament</w:t>
      </w:r>
      <w:r w:rsidRPr="003B267D">
        <w:rPr>
          <w:rFonts w:ascii="Times New Roman" w:hAnsi="Times New Roman" w:cs="Times New Roman"/>
          <w:sz w:val="24"/>
          <w:szCs w:val="24"/>
          <w:lang w:val="en-US"/>
        </w:rPr>
        <w:t>) lagi, anak merasa antusias, senang dan bersemangat. Mereka melalui kegiatan pembelajaran seperti sedang berkompetisi atau berlomba.</w:t>
      </w:r>
    </w:p>
    <w:p w:rsidR="00294212" w:rsidRPr="003B267D" w:rsidRDefault="00294212" w:rsidP="00425EF6">
      <w:pPr>
        <w:spacing w:after="0" w:line="240" w:lineRule="auto"/>
        <w:jc w:val="both"/>
        <w:rPr>
          <w:rFonts w:ascii="Times New Roman" w:hAnsi="Times New Roman" w:cs="Times New Roman"/>
          <w:sz w:val="24"/>
          <w:szCs w:val="24"/>
          <w:lang w:val="en-US"/>
        </w:rPr>
      </w:pPr>
    </w:p>
    <w:p w:rsidR="00294212" w:rsidRDefault="00294212" w:rsidP="00294212">
      <w:pPr>
        <w:spacing w:after="0" w:line="240" w:lineRule="auto"/>
        <w:rPr>
          <w:rFonts w:ascii="Times New Roman" w:hAnsi="Times New Roman" w:cs="Times New Roman"/>
          <w:b/>
          <w:sz w:val="24"/>
          <w:szCs w:val="24"/>
          <w:lang w:val="en-US"/>
        </w:rPr>
      </w:pPr>
      <w:r w:rsidRPr="003B267D">
        <w:rPr>
          <w:rFonts w:ascii="Times New Roman" w:hAnsi="Times New Roman" w:cs="Times New Roman"/>
          <w:b/>
          <w:sz w:val="24"/>
          <w:szCs w:val="24"/>
          <w:lang w:val="en-US"/>
        </w:rPr>
        <w:t>DAFTAR PUSTAKA</w:t>
      </w:r>
    </w:p>
    <w:p w:rsidR="00EF677A" w:rsidRPr="003B267D" w:rsidRDefault="00EF677A" w:rsidP="00EF677A">
      <w:pPr>
        <w:pStyle w:val="ListParagraph"/>
        <w:spacing w:after="0" w:line="240" w:lineRule="auto"/>
        <w:ind w:left="0"/>
        <w:jc w:val="both"/>
        <w:rPr>
          <w:rFonts w:ascii="Times New Roman" w:hAnsi="Times New Roman" w:cs="Times New Roman"/>
          <w:bCs/>
          <w:sz w:val="24"/>
          <w:szCs w:val="24"/>
        </w:rPr>
      </w:pPr>
      <w:r w:rsidRPr="003B267D">
        <w:rPr>
          <w:rFonts w:ascii="Times New Roman" w:hAnsi="Times New Roman" w:cs="Times New Roman"/>
          <w:bCs/>
          <w:sz w:val="24"/>
          <w:szCs w:val="24"/>
        </w:rPr>
        <w:t>Isjoni. 1999.</w:t>
      </w:r>
      <w:r w:rsidRPr="003B267D">
        <w:rPr>
          <w:rFonts w:ascii="Times New Roman" w:hAnsi="Times New Roman" w:cs="Times New Roman"/>
          <w:bCs/>
          <w:i/>
          <w:sz w:val="24"/>
          <w:szCs w:val="24"/>
        </w:rPr>
        <w:t xml:space="preserve"> Model Pembelajaran Anak Usia Dini.</w:t>
      </w:r>
      <w:r w:rsidRPr="003B267D">
        <w:rPr>
          <w:rFonts w:ascii="Times New Roman" w:hAnsi="Times New Roman" w:cs="Times New Roman"/>
          <w:bCs/>
          <w:sz w:val="24"/>
          <w:szCs w:val="24"/>
        </w:rPr>
        <w:t xml:space="preserve"> Bandung: ALFABETA</w:t>
      </w:r>
      <w:r w:rsidRPr="003B267D">
        <w:rPr>
          <w:rFonts w:ascii="Times New Roman" w:hAnsi="Times New Roman" w:cs="Times New Roman"/>
          <w:bCs/>
          <w:sz w:val="24"/>
          <w:szCs w:val="24"/>
        </w:rPr>
        <w:tab/>
      </w:r>
    </w:p>
    <w:p w:rsidR="00EF677A" w:rsidRPr="003B267D" w:rsidRDefault="00EF677A" w:rsidP="00EF677A">
      <w:pPr>
        <w:spacing w:after="0" w:line="240" w:lineRule="auto"/>
        <w:jc w:val="both"/>
        <w:rPr>
          <w:rFonts w:ascii="Times New Roman" w:hAnsi="Times New Roman" w:cs="Times New Roman"/>
          <w:bCs/>
          <w:sz w:val="24"/>
          <w:szCs w:val="24"/>
        </w:rPr>
      </w:pPr>
      <w:r w:rsidRPr="003B267D">
        <w:rPr>
          <w:rFonts w:ascii="Times New Roman" w:hAnsi="Times New Roman" w:cs="Times New Roman"/>
          <w:bCs/>
          <w:sz w:val="24"/>
          <w:szCs w:val="24"/>
        </w:rPr>
        <w:t xml:space="preserve">Jamal Ma’mur Asmani. 2016. </w:t>
      </w:r>
      <w:r w:rsidRPr="003B267D">
        <w:rPr>
          <w:rFonts w:ascii="Times New Roman" w:hAnsi="Times New Roman" w:cs="Times New Roman"/>
          <w:bCs/>
          <w:i/>
          <w:iCs/>
          <w:sz w:val="24"/>
          <w:szCs w:val="24"/>
        </w:rPr>
        <w:t xml:space="preserve">Tips Efektif  Cooperatif Learning. </w:t>
      </w:r>
      <w:r w:rsidRPr="003B267D">
        <w:rPr>
          <w:rFonts w:ascii="Times New Roman" w:hAnsi="Times New Roman" w:cs="Times New Roman"/>
          <w:bCs/>
          <w:sz w:val="24"/>
          <w:szCs w:val="24"/>
        </w:rPr>
        <w:t>Yogyakarta : DIVA Press</w:t>
      </w:r>
    </w:p>
    <w:p w:rsidR="00294212" w:rsidRPr="003B267D" w:rsidRDefault="00294212" w:rsidP="00294212">
      <w:pPr>
        <w:spacing w:after="0" w:line="240" w:lineRule="auto"/>
        <w:jc w:val="both"/>
        <w:rPr>
          <w:rFonts w:ascii="Times New Roman" w:hAnsi="Times New Roman" w:cs="Times New Roman"/>
          <w:sz w:val="24"/>
          <w:szCs w:val="24"/>
        </w:rPr>
      </w:pPr>
      <w:r w:rsidRPr="003B267D">
        <w:rPr>
          <w:rFonts w:ascii="Times New Roman" w:hAnsi="Times New Roman" w:cs="Times New Roman"/>
          <w:sz w:val="24"/>
          <w:szCs w:val="24"/>
        </w:rPr>
        <w:t>Seniati L, dkk. 2009.</w:t>
      </w:r>
      <w:r w:rsidRPr="003B267D">
        <w:rPr>
          <w:rFonts w:ascii="Times New Roman" w:hAnsi="Times New Roman" w:cs="Times New Roman"/>
          <w:i/>
          <w:sz w:val="24"/>
          <w:szCs w:val="24"/>
        </w:rPr>
        <w:t>Psikologi Eksperimen..</w:t>
      </w:r>
      <w:r w:rsidRPr="003B267D">
        <w:rPr>
          <w:rFonts w:ascii="Times New Roman" w:hAnsi="Times New Roman" w:cs="Times New Roman"/>
          <w:sz w:val="24"/>
          <w:szCs w:val="24"/>
        </w:rPr>
        <w:t xml:space="preserve">Jakarta : Indeks </w:t>
      </w:r>
    </w:p>
    <w:p w:rsidR="00F52A2B" w:rsidRPr="00F52A2B" w:rsidRDefault="00F52A2B" w:rsidP="00F52A2B">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Mendeley Bibliography CSL_BIBLIOGRAPHY </w:instrText>
      </w:r>
      <w:r>
        <w:rPr>
          <w:rFonts w:ascii="Times New Roman" w:hAnsi="Times New Roman" w:cs="Times New Roman"/>
          <w:bCs/>
          <w:sz w:val="24"/>
          <w:szCs w:val="24"/>
        </w:rPr>
        <w:fldChar w:fldCharType="separate"/>
      </w:r>
      <w:r w:rsidRPr="00F52A2B">
        <w:rPr>
          <w:rFonts w:ascii="Times New Roman" w:hAnsi="Times New Roman" w:cs="Times New Roman"/>
          <w:noProof/>
          <w:sz w:val="24"/>
          <w:szCs w:val="24"/>
        </w:rPr>
        <w:t xml:space="preserve">Ulfah, M. (2013). Konsep Dasar PAUD. In </w:t>
      </w:r>
      <w:r w:rsidRPr="00F52A2B">
        <w:rPr>
          <w:rFonts w:ascii="Times New Roman" w:hAnsi="Times New Roman" w:cs="Times New Roman"/>
          <w:i/>
          <w:iCs/>
          <w:noProof/>
          <w:sz w:val="24"/>
          <w:szCs w:val="24"/>
        </w:rPr>
        <w:t>PT Remaja Rosadakarya</w:t>
      </w:r>
      <w:r w:rsidRPr="00F52A2B">
        <w:rPr>
          <w:rFonts w:ascii="Times New Roman" w:hAnsi="Times New Roman" w:cs="Times New Roman"/>
          <w:noProof/>
          <w:sz w:val="24"/>
          <w:szCs w:val="24"/>
        </w:rPr>
        <w:t>.</w:t>
      </w:r>
    </w:p>
    <w:p w:rsidR="00F52A2B" w:rsidRPr="00F52A2B" w:rsidRDefault="00F52A2B" w:rsidP="00F52A2B">
      <w:pPr>
        <w:widowControl w:val="0"/>
        <w:autoSpaceDE w:val="0"/>
        <w:autoSpaceDN w:val="0"/>
        <w:adjustRightInd w:val="0"/>
        <w:spacing w:after="0" w:line="240" w:lineRule="auto"/>
        <w:ind w:left="480" w:hanging="480"/>
        <w:rPr>
          <w:rFonts w:ascii="Times New Roman" w:hAnsi="Times New Roman" w:cs="Times New Roman"/>
          <w:noProof/>
          <w:sz w:val="24"/>
        </w:rPr>
      </w:pPr>
      <w:r w:rsidRPr="00F52A2B">
        <w:rPr>
          <w:rFonts w:ascii="Times New Roman" w:hAnsi="Times New Roman" w:cs="Times New Roman"/>
          <w:noProof/>
          <w:sz w:val="24"/>
          <w:szCs w:val="24"/>
        </w:rPr>
        <w:t xml:space="preserve">Yudiasmini, N. komang evi, Agung, A. . G., &amp; Ujianti, P. rahayu. (2014). Penerapan Model Pembelajaran Kooperatif Tipe Teams Games Tournament (Tgt) Berbantuan Media Puzzle Dalam Meningkatkan Perkembangan Kognitif. </w:t>
      </w:r>
      <w:r w:rsidRPr="00F52A2B">
        <w:rPr>
          <w:rFonts w:ascii="Times New Roman" w:hAnsi="Times New Roman" w:cs="Times New Roman"/>
          <w:i/>
          <w:iCs/>
          <w:noProof/>
          <w:sz w:val="24"/>
          <w:szCs w:val="24"/>
        </w:rPr>
        <w:t>E-Journal PG-PAUD Universitas Pendidikan Ganesha Jurusan PENDIDIKAN ANAK USIA DINI</w:t>
      </w:r>
      <w:r w:rsidRPr="00F52A2B">
        <w:rPr>
          <w:rFonts w:ascii="Times New Roman" w:hAnsi="Times New Roman" w:cs="Times New Roman"/>
          <w:noProof/>
          <w:sz w:val="24"/>
          <w:szCs w:val="24"/>
        </w:rPr>
        <w:t>.</w:t>
      </w:r>
    </w:p>
    <w:p w:rsidR="00294212" w:rsidRPr="00F20D0A" w:rsidRDefault="00F52A2B" w:rsidP="00F20D0A">
      <w:pPr>
        <w:pStyle w:val="ListParagraph"/>
        <w:spacing w:after="0" w:line="240" w:lineRule="auto"/>
        <w:ind w:left="0"/>
        <w:jc w:val="both"/>
        <w:rPr>
          <w:rFonts w:ascii="Times New Roman" w:hAnsi="Times New Roman" w:cs="Times New Roman"/>
          <w:bCs/>
          <w:sz w:val="24"/>
          <w:szCs w:val="24"/>
          <w:lang w:val="en-US"/>
        </w:rPr>
        <w:sectPr w:rsidR="00294212" w:rsidRPr="00F20D0A" w:rsidSect="002F0DED">
          <w:type w:val="continuous"/>
          <w:pgSz w:w="12240" w:h="15840"/>
          <w:pgMar w:top="2268" w:right="1701" w:bottom="1701" w:left="2268" w:header="709" w:footer="709" w:gutter="0"/>
          <w:cols w:num="2" w:space="708"/>
          <w:docGrid w:linePitch="360"/>
        </w:sectPr>
      </w:pPr>
      <w:r>
        <w:rPr>
          <w:rFonts w:ascii="Times New Roman" w:hAnsi="Times New Roman" w:cs="Times New Roman"/>
          <w:bCs/>
          <w:sz w:val="24"/>
          <w:szCs w:val="24"/>
        </w:rPr>
        <w:fldChar w:fldCharType="end"/>
      </w:r>
      <w:bookmarkStart w:id="1" w:name="_GoBack"/>
      <w:bookmarkEnd w:id="1"/>
    </w:p>
    <w:p w:rsidR="0006219D" w:rsidRPr="003B267D" w:rsidRDefault="0006219D" w:rsidP="00294212">
      <w:pPr>
        <w:spacing w:after="0" w:line="240" w:lineRule="auto"/>
        <w:jc w:val="both"/>
        <w:rPr>
          <w:rFonts w:ascii="Times New Roman" w:hAnsi="Times New Roman" w:cs="Times New Roman"/>
          <w:sz w:val="24"/>
          <w:szCs w:val="24"/>
          <w:lang w:val="en-US"/>
        </w:rPr>
      </w:pPr>
    </w:p>
    <w:sectPr w:rsidR="0006219D" w:rsidRPr="003B267D" w:rsidSect="00704012">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1D22"/>
    <w:multiLevelType w:val="hybridMultilevel"/>
    <w:tmpl w:val="ABB24E1A"/>
    <w:lvl w:ilvl="0" w:tplc="04210019">
      <w:start w:val="1"/>
      <w:numFmt w:val="lowerLetter"/>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B048A6"/>
    <w:multiLevelType w:val="multilevel"/>
    <w:tmpl w:val="2370029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E91544"/>
    <w:multiLevelType w:val="hybridMultilevel"/>
    <w:tmpl w:val="471A03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2E0F56"/>
    <w:multiLevelType w:val="hybridMultilevel"/>
    <w:tmpl w:val="93164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A6DA3"/>
    <w:multiLevelType w:val="hybridMultilevel"/>
    <w:tmpl w:val="AA180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700569"/>
    <w:multiLevelType w:val="multilevel"/>
    <w:tmpl w:val="E4E6E8BE"/>
    <w:lvl w:ilvl="0">
      <w:start w:val="6"/>
      <w:numFmt w:val="lowerLetter"/>
      <w:lvlText w:val="%1."/>
      <w:lvlJc w:val="left"/>
      <w:pPr>
        <w:tabs>
          <w:tab w:val="num" w:pos="720"/>
        </w:tabs>
        <w:ind w:left="720" w:hanging="360"/>
      </w:pPr>
      <w:rPr>
        <w:rFonts w:hint="default"/>
      </w:rPr>
    </w:lvl>
    <w:lvl w:ilvl="1">
      <w:start w:val="3"/>
      <w:numFmt w:val="upperLetter"/>
      <w:lvlText w:val="%2."/>
      <w:lvlJc w:val="left"/>
      <w:pPr>
        <w:ind w:left="1440" w:hanging="360"/>
      </w:pPr>
      <w:rPr>
        <w:rFonts w:hint="default"/>
        <w:b/>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b/>
        <w:bCs/>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50761192"/>
    <w:multiLevelType w:val="hybridMultilevel"/>
    <w:tmpl w:val="C90C7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976204"/>
    <w:multiLevelType w:val="multilevel"/>
    <w:tmpl w:val="11D4549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1F7C47"/>
    <w:multiLevelType w:val="hybridMultilevel"/>
    <w:tmpl w:val="460A4DE2"/>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B1D24A48">
      <w:start w:val="1"/>
      <w:numFmt w:val="upperLetter"/>
      <w:lvlText w:val="%3."/>
      <w:lvlJc w:val="left"/>
      <w:pPr>
        <w:ind w:left="2340" w:hanging="360"/>
      </w:pPr>
      <w:rPr>
        <w:rFonts w:hint="default"/>
      </w:rPr>
    </w:lvl>
    <w:lvl w:ilvl="3" w:tplc="D0C244C2">
      <w:start w:val="1"/>
      <w:numFmt w:val="decimal"/>
      <w:lvlText w:val="%4."/>
      <w:lvlJc w:val="left"/>
      <w:pPr>
        <w:ind w:left="2880" w:hanging="360"/>
      </w:pPr>
      <w:rPr>
        <w:rFonts w:hint="default"/>
        <w:i w:val="0"/>
        <w:iCs/>
      </w:rPr>
    </w:lvl>
    <w:lvl w:ilvl="4" w:tplc="51323B3E">
      <w:start w:val="1"/>
      <w:numFmt w:val="bullet"/>
      <w:lvlText w:val="-"/>
      <w:lvlJc w:val="left"/>
      <w:pPr>
        <w:ind w:left="3600" w:hanging="360"/>
      </w:pPr>
      <w:rPr>
        <w:rFonts w:ascii="Times New Roman" w:eastAsiaTheme="minorHAnsi" w:hAnsi="Times New Roman" w:cs="Times New Roman"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63F2B53"/>
    <w:multiLevelType w:val="multilevel"/>
    <w:tmpl w:val="F94EAA8A"/>
    <w:lvl w:ilvl="0">
      <w:start w:val="6"/>
      <w:numFmt w:val="lowerLetter"/>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b/>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b/>
        <w:bCs/>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7C9C4C46"/>
    <w:multiLevelType w:val="multilevel"/>
    <w:tmpl w:val="D0086194"/>
    <w:lvl w:ilvl="0">
      <w:start w:val="1"/>
      <w:numFmt w:val="lowerLetter"/>
      <w:lvlText w:val="%1."/>
      <w:lvlJc w:val="left"/>
      <w:pPr>
        <w:tabs>
          <w:tab w:val="num" w:pos="720"/>
        </w:tabs>
        <w:ind w:left="720" w:hanging="360"/>
      </w:pPr>
    </w:lvl>
    <w:lvl w:ilvl="1">
      <w:start w:val="2"/>
      <w:numFmt w:val="upperLetter"/>
      <w:lvlText w:val="%2."/>
      <w:lvlJc w:val="left"/>
      <w:pPr>
        <w:ind w:left="1440" w:hanging="360"/>
      </w:pPr>
      <w:rPr>
        <w:rFonts w:hint="default"/>
        <w:b/>
      </w:rPr>
    </w:lvl>
    <w:lvl w:ilvl="2">
      <w:start w:val="1"/>
      <w:numFmt w:val="lowerLetter"/>
      <w:lvlText w:val="%3."/>
      <w:lvlJc w:val="left"/>
      <w:pPr>
        <w:ind w:left="2160" w:hanging="360"/>
      </w:pPr>
    </w:lvl>
    <w:lvl w:ilvl="3">
      <w:start w:val="1"/>
      <w:numFmt w:val="decimal"/>
      <w:lvlText w:val="%4."/>
      <w:lvlJc w:val="left"/>
      <w:pPr>
        <w:ind w:left="2880" w:hanging="360"/>
      </w:pPr>
      <w:rPr>
        <w:rFonts w:hint="default"/>
        <w:b/>
        <w:bCs/>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7"/>
  </w:num>
  <w:num w:numId="4">
    <w:abstractNumId w:val="10"/>
  </w:num>
  <w:num w:numId="5">
    <w:abstractNumId w:val="0"/>
  </w:num>
  <w:num w:numId="6">
    <w:abstractNumId w:val="5"/>
  </w:num>
  <w:num w:numId="7">
    <w:abstractNumId w:val="9"/>
  </w:num>
  <w:num w:numId="8">
    <w:abstractNumId w:val="8"/>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42"/>
    <w:rsid w:val="0000069F"/>
    <w:rsid w:val="00042527"/>
    <w:rsid w:val="00051869"/>
    <w:rsid w:val="0006219D"/>
    <w:rsid w:val="000B2A2C"/>
    <w:rsid w:val="000E35FD"/>
    <w:rsid w:val="00100828"/>
    <w:rsid w:val="001570EA"/>
    <w:rsid w:val="00161BF2"/>
    <w:rsid w:val="001B31DA"/>
    <w:rsid w:val="001B619C"/>
    <w:rsid w:val="001D116C"/>
    <w:rsid w:val="001D7926"/>
    <w:rsid w:val="001F4ECF"/>
    <w:rsid w:val="00214577"/>
    <w:rsid w:val="00231BA7"/>
    <w:rsid w:val="002429B9"/>
    <w:rsid w:val="00294212"/>
    <w:rsid w:val="002B34DC"/>
    <w:rsid w:val="002F0DED"/>
    <w:rsid w:val="00351E20"/>
    <w:rsid w:val="00382E9E"/>
    <w:rsid w:val="003834FF"/>
    <w:rsid w:val="003B267D"/>
    <w:rsid w:val="003E0CD4"/>
    <w:rsid w:val="00425EF6"/>
    <w:rsid w:val="0048046B"/>
    <w:rsid w:val="004901C3"/>
    <w:rsid w:val="004B6BCD"/>
    <w:rsid w:val="004C45A8"/>
    <w:rsid w:val="00500746"/>
    <w:rsid w:val="00542642"/>
    <w:rsid w:val="005659E0"/>
    <w:rsid w:val="0061280D"/>
    <w:rsid w:val="006A268D"/>
    <w:rsid w:val="006B28D1"/>
    <w:rsid w:val="00704012"/>
    <w:rsid w:val="00722251"/>
    <w:rsid w:val="007360C8"/>
    <w:rsid w:val="00781351"/>
    <w:rsid w:val="007D4C37"/>
    <w:rsid w:val="007F6300"/>
    <w:rsid w:val="00803633"/>
    <w:rsid w:val="00812129"/>
    <w:rsid w:val="0081305B"/>
    <w:rsid w:val="00835F0F"/>
    <w:rsid w:val="00864338"/>
    <w:rsid w:val="008F6EFA"/>
    <w:rsid w:val="009353D0"/>
    <w:rsid w:val="00935C07"/>
    <w:rsid w:val="00952396"/>
    <w:rsid w:val="009679F1"/>
    <w:rsid w:val="00985626"/>
    <w:rsid w:val="00996111"/>
    <w:rsid w:val="009C76F7"/>
    <w:rsid w:val="009E4745"/>
    <w:rsid w:val="009F3C39"/>
    <w:rsid w:val="00A93D84"/>
    <w:rsid w:val="00AC39BC"/>
    <w:rsid w:val="00AD2C22"/>
    <w:rsid w:val="00AE684A"/>
    <w:rsid w:val="00B02F3D"/>
    <w:rsid w:val="00B27499"/>
    <w:rsid w:val="00B41C1B"/>
    <w:rsid w:val="00B633BC"/>
    <w:rsid w:val="00B74B23"/>
    <w:rsid w:val="00BD2229"/>
    <w:rsid w:val="00C36A92"/>
    <w:rsid w:val="00CE7AD2"/>
    <w:rsid w:val="00D23EFE"/>
    <w:rsid w:val="00D66FCE"/>
    <w:rsid w:val="00DC31A4"/>
    <w:rsid w:val="00DF5671"/>
    <w:rsid w:val="00E17EE1"/>
    <w:rsid w:val="00E3249E"/>
    <w:rsid w:val="00E730E1"/>
    <w:rsid w:val="00E837D6"/>
    <w:rsid w:val="00EE15EE"/>
    <w:rsid w:val="00EF677A"/>
    <w:rsid w:val="00F20D0A"/>
    <w:rsid w:val="00F3069D"/>
    <w:rsid w:val="00F52A2B"/>
    <w:rsid w:val="00F8438D"/>
    <w:rsid w:val="00FC17D5"/>
    <w:rsid w:val="00FD14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4C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4C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633"/>
    <w:rPr>
      <w:rFonts w:ascii="Tahoma" w:hAnsi="Tahoma" w:cs="Tahoma"/>
      <w:sz w:val="16"/>
      <w:szCs w:val="16"/>
    </w:rPr>
  </w:style>
  <w:style w:type="table" w:styleId="TableGrid">
    <w:name w:val="Table Grid"/>
    <w:basedOn w:val="TableNormal"/>
    <w:uiPriority w:val="59"/>
    <w:rsid w:val="00351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C76F7"/>
    <w:rPr>
      <w:color w:val="0000FF" w:themeColor="hyperlink"/>
      <w:u w:val="single"/>
    </w:rPr>
  </w:style>
  <w:style w:type="paragraph" w:styleId="ListParagraph">
    <w:name w:val="List Paragraph"/>
    <w:basedOn w:val="Normal"/>
    <w:uiPriority w:val="34"/>
    <w:qFormat/>
    <w:rsid w:val="007D4C37"/>
    <w:pPr>
      <w:ind w:left="720"/>
      <w:contextualSpacing/>
    </w:pPr>
  </w:style>
  <w:style w:type="character" w:customStyle="1" w:styleId="Heading3Char">
    <w:name w:val="Heading 3 Char"/>
    <w:basedOn w:val="DefaultParagraphFont"/>
    <w:link w:val="Heading3"/>
    <w:uiPriority w:val="9"/>
    <w:rsid w:val="007D4C37"/>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D4C3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04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804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4C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4C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633"/>
    <w:rPr>
      <w:rFonts w:ascii="Tahoma" w:hAnsi="Tahoma" w:cs="Tahoma"/>
      <w:sz w:val="16"/>
      <w:szCs w:val="16"/>
    </w:rPr>
  </w:style>
  <w:style w:type="table" w:styleId="TableGrid">
    <w:name w:val="Table Grid"/>
    <w:basedOn w:val="TableNormal"/>
    <w:uiPriority w:val="59"/>
    <w:rsid w:val="00351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C76F7"/>
    <w:rPr>
      <w:color w:val="0000FF" w:themeColor="hyperlink"/>
      <w:u w:val="single"/>
    </w:rPr>
  </w:style>
  <w:style w:type="paragraph" w:styleId="ListParagraph">
    <w:name w:val="List Paragraph"/>
    <w:basedOn w:val="Normal"/>
    <w:uiPriority w:val="34"/>
    <w:qFormat/>
    <w:rsid w:val="007D4C37"/>
    <w:pPr>
      <w:ind w:left="720"/>
      <w:contextualSpacing/>
    </w:pPr>
  </w:style>
  <w:style w:type="character" w:customStyle="1" w:styleId="Heading3Char">
    <w:name w:val="Heading 3 Char"/>
    <w:basedOn w:val="DefaultParagraphFont"/>
    <w:link w:val="Heading3"/>
    <w:uiPriority w:val="9"/>
    <w:rsid w:val="007D4C37"/>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D4C3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04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804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tsanianena@gmail.com" TargetMode="External"/><Relationship Id="rId12" Type="http://schemas.microsoft.com/office/2007/relationships/diagramDrawing" Target="diagrams/drawing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E75082-08B8-41B4-ACF9-7CB515AE41E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id-ID"/>
        </a:p>
      </dgm:t>
    </dgm:pt>
    <dgm:pt modelId="{97353EFF-31F2-4920-BB0A-83C71E3B8FCB}">
      <dgm:prSet phldrT="[Text]" custT="1"/>
      <dgm:spPr/>
      <dgm:t>
        <a:bodyPr/>
        <a:lstStyle/>
        <a:p>
          <a:endParaRPr lang="id-ID" sz="1000">
            <a:latin typeface="Times New Roman" pitchFamily="18" charset="0"/>
            <a:cs typeface="Times New Roman" pitchFamily="18" charset="0"/>
          </a:endParaRPr>
        </a:p>
        <a:p>
          <a:endParaRPr lang="id-ID" sz="1000">
            <a:latin typeface="Times New Roman" pitchFamily="18" charset="0"/>
            <a:cs typeface="Times New Roman" pitchFamily="18" charset="0"/>
          </a:endParaRPr>
        </a:p>
        <a:p>
          <a:r>
            <a:rPr lang="id-ID" sz="1000" i="1">
              <a:latin typeface="Times New Roman" pitchFamily="18" charset="0"/>
              <a:cs typeface="Times New Roman" pitchFamily="18" charset="0"/>
            </a:rPr>
            <a:t>Tournamen table</a:t>
          </a:r>
          <a:r>
            <a:rPr lang="id-ID" sz="1000">
              <a:latin typeface="Times New Roman" pitchFamily="18" charset="0"/>
              <a:cs typeface="Times New Roman" pitchFamily="18" charset="0"/>
            </a:rPr>
            <a:t>                  (A1 B1 C1)</a:t>
          </a:r>
        </a:p>
        <a:p>
          <a:r>
            <a:rPr lang="id-ID" sz="1000">
              <a:latin typeface="Times New Roman" pitchFamily="18" charset="0"/>
              <a:cs typeface="Times New Roman" pitchFamily="18" charset="0"/>
            </a:rPr>
            <a:t>(A2 B2 C2)</a:t>
          </a:r>
        </a:p>
        <a:p>
          <a:r>
            <a:rPr lang="id-ID" sz="1000">
              <a:latin typeface="Times New Roman" pitchFamily="18" charset="0"/>
              <a:cs typeface="Times New Roman" pitchFamily="18" charset="0"/>
            </a:rPr>
            <a:t>(B3 B3 B3)</a:t>
          </a:r>
        </a:p>
        <a:p>
          <a:r>
            <a:rPr lang="id-ID" sz="1000">
              <a:latin typeface="Times New Roman" pitchFamily="18" charset="0"/>
              <a:cs typeface="Times New Roman" pitchFamily="18" charset="0"/>
            </a:rPr>
            <a:t> (A4  B4 C4)</a:t>
          </a:r>
        </a:p>
        <a:p>
          <a:endParaRPr lang="id-ID" sz="1000">
            <a:latin typeface="Times New Roman" pitchFamily="18" charset="0"/>
            <a:cs typeface="Times New Roman" pitchFamily="18" charset="0"/>
          </a:endParaRPr>
        </a:p>
        <a:p>
          <a:endParaRPr lang="id-ID" sz="300">
            <a:latin typeface="Times New Roman" pitchFamily="18" charset="0"/>
            <a:cs typeface="Times New Roman" pitchFamily="18" charset="0"/>
          </a:endParaRPr>
        </a:p>
      </dgm:t>
    </dgm:pt>
    <dgm:pt modelId="{5E2FCC4D-561C-43E3-A5DB-0DE138572EE8}" type="parTrans" cxnId="{FED3DE7E-DE58-4182-83A2-A922712C3C87}">
      <dgm:prSet/>
      <dgm:spPr/>
      <dgm:t>
        <a:bodyPr/>
        <a:lstStyle/>
        <a:p>
          <a:endParaRPr lang="id-ID"/>
        </a:p>
      </dgm:t>
    </dgm:pt>
    <dgm:pt modelId="{CC3B94AB-21B7-4227-87A2-7317F118D358}" type="sibTrans" cxnId="{FED3DE7E-DE58-4182-83A2-A922712C3C87}">
      <dgm:prSet/>
      <dgm:spPr/>
      <dgm:t>
        <a:bodyPr/>
        <a:lstStyle/>
        <a:p>
          <a:endParaRPr lang="id-ID"/>
        </a:p>
      </dgm:t>
    </dgm:pt>
    <dgm:pt modelId="{F19E6AD8-81E4-48FB-A350-AFAC7F9551C5}">
      <dgm:prSet phldrT="[Text]" custT="1"/>
      <dgm:spPr/>
      <dgm:t>
        <a:bodyPr/>
        <a:lstStyle/>
        <a:p>
          <a:r>
            <a:rPr lang="id-ID" sz="1000">
              <a:latin typeface="Times New Roman" pitchFamily="18" charset="0"/>
              <a:cs typeface="Times New Roman" pitchFamily="18" charset="0"/>
            </a:rPr>
            <a:t>Kelompok A</a:t>
          </a:r>
        </a:p>
        <a:p>
          <a:r>
            <a:rPr lang="id-ID" sz="1000">
              <a:latin typeface="Times New Roman" pitchFamily="18" charset="0"/>
              <a:cs typeface="Times New Roman" pitchFamily="18" charset="0"/>
            </a:rPr>
            <a:t> (A1 A2 A3 A4) </a:t>
          </a:r>
        </a:p>
      </dgm:t>
    </dgm:pt>
    <dgm:pt modelId="{DB30AF31-15A4-41C9-B418-4DDA6AF7FC07}" type="parTrans" cxnId="{F1EFFAEC-6EB8-41A2-B09D-B84B922342AA}">
      <dgm:prSet/>
      <dgm:spPr/>
      <dgm:t>
        <a:bodyPr/>
        <a:lstStyle/>
        <a:p>
          <a:endParaRPr lang="id-ID"/>
        </a:p>
      </dgm:t>
    </dgm:pt>
    <dgm:pt modelId="{57337035-E857-4DF6-BF1C-36883B5DF4B3}" type="sibTrans" cxnId="{F1EFFAEC-6EB8-41A2-B09D-B84B922342AA}">
      <dgm:prSet/>
      <dgm:spPr/>
      <dgm:t>
        <a:bodyPr/>
        <a:lstStyle/>
        <a:p>
          <a:endParaRPr lang="id-ID"/>
        </a:p>
      </dgm:t>
    </dgm:pt>
    <dgm:pt modelId="{9E8719FC-4D19-46EF-B7BF-FD1926CCC8E9}">
      <dgm:prSet phldrT="[Text]" custT="1"/>
      <dgm:spPr/>
      <dgm:t>
        <a:bodyPr/>
        <a:lstStyle/>
        <a:p>
          <a:r>
            <a:rPr lang="id-ID" sz="1000">
              <a:latin typeface="Times New Roman" pitchFamily="18" charset="0"/>
              <a:cs typeface="Times New Roman" pitchFamily="18" charset="0"/>
            </a:rPr>
            <a:t>Kelompok B</a:t>
          </a:r>
        </a:p>
        <a:p>
          <a:r>
            <a:rPr lang="id-ID" sz="1000">
              <a:latin typeface="Times New Roman" pitchFamily="18" charset="0"/>
              <a:cs typeface="Times New Roman" pitchFamily="18" charset="0"/>
            </a:rPr>
            <a:t>(B1 B2 3 C4</a:t>
          </a:r>
        </a:p>
      </dgm:t>
    </dgm:pt>
    <dgm:pt modelId="{881C93AC-3C49-40F8-AB8D-04A8930EEF89}" type="sibTrans" cxnId="{ADDE53EC-87CD-4F62-A7AE-9618C40DAF61}">
      <dgm:prSet/>
      <dgm:spPr/>
      <dgm:t>
        <a:bodyPr/>
        <a:lstStyle/>
        <a:p>
          <a:endParaRPr lang="id-ID"/>
        </a:p>
      </dgm:t>
    </dgm:pt>
    <dgm:pt modelId="{56D2A511-88FE-453D-B2FD-B1F3A2EE9317}" type="parTrans" cxnId="{ADDE53EC-87CD-4F62-A7AE-9618C40DAF61}">
      <dgm:prSet/>
      <dgm:spPr/>
      <dgm:t>
        <a:bodyPr/>
        <a:lstStyle/>
        <a:p>
          <a:endParaRPr lang="id-ID"/>
        </a:p>
      </dgm:t>
    </dgm:pt>
    <dgm:pt modelId="{78BAE214-EC87-4F25-AC45-5D5266A8F26A}">
      <dgm:prSet phldrT="[Text]" custT="1"/>
      <dgm:spPr/>
      <dgm:t>
        <a:bodyPr/>
        <a:lstStyle/>
        <a:p>
          <a:r>
            <a:rPr lang="id-ID" sz="1000">
              <a:latin typeface="Times New Roman" pitchFamily="18" charset="0"/>
              <a:cs typeface="Times New Roman" pitchFamily="18" charset="0"/>
            </a:rPr>
            <a:t>Kelompok C</a:t>
          </a:r>
        </a:p>
        <a:p>
          <a:r>
            <a:rPr lang="id-ID" sz="1000">
              <a:latin typeface="Times New Roman" pitchFamily="18" charset="0"/>
              <a:cs typeface="Times New Roman" pitchFamily="18" charset="0"/>
            </a:rPr>
            <a:t>(C1 C2 C3 C4)</a:t>
          </a:r>
        </a:p>
        <a:p>
          <a:endParaRPr lang="id-ID" sz="1100">
            <a:latin typeface="Times New Roman" pitchFamily="18" charset="0"/>
            <a:cs typeface="Times New Roman" pitchFamily="18" charset="0"/>
          </a:endParaRPr>
        </a:p>
      </dgm:t>
    </dgm:pt>
    <dgm:pt modelId="{F85EE883-D7B2-43FD-A10B-09CBDBB610E7}" type="sibTrans" cxnId="{B59E4740-80C5-4460-8185-329C9A072154}">
      <dgm:prSet/>
      <dgm:spPr/>
      <dgm:t>
        <a:bodyPr/>
        <a:lstStyle/>
        <a:p>
          <a:endParaRPr lang="id-ID"/>
        </a:p>
      </dgm:t>
    </dgm:pt>
    <dgm:pt modelId="{4E6D0684-5793-4F80-8269-726C7E982725}" type="parTrans" cxnId="{B59E4740-80C5-4460-8185-329C9A072154}">
      <dgm:prSet/>
      <dgm:spPr/>
      <dgm:t>
        <a:bodyPr/>
        <a:lstStyle/>
        <a:p>
          <a:endParaRPr lang="id-ID"/>
        </a:p>
      </dgm:t>
    </dgm:pt>
    <dgm:pt modelId="{CF4A814F-5B78-459B-8675-CA7DA981EEC9}" type="pres">
      <dgm:prSet presAssocID="{32E75082-08B8-41B4-ACF9-7CB515AE41E3}" presName="cycle" presStyleCnt="0">
        <dgm:presLayoutVars>
          <dgm:chMax val="1"/>
          <dgm:dir/>
          <dgm:animLvl val="ctr"/>
          <dgm:resizeHandles val="exact"/>
        </dgm:presLayoutVars>
      </dgm:prSet>
      <dgm:spPr/>
      <dgm:t>
        <a:bodyPr/>
        <a:lstStyle/>
        <a:p>
          <a:endParaRPr lang="id-ID"/>
        </a:p>
      </dgm:t>
    </dgm:pt>
    <dgm:pt modelId="{1BC03F59-AFBF-4B83-86EF-0F0082FE5C44}" type="pres">
      <dgm:prSet presAssocID="{97353EFF-31F2-4920-BB0A-83C71E3B8FCB}" presName="centerShape" presStyleLbl="node0" presStyleIdx="0" presStyleCnt="1" custScaleX="207063" custScaleY="149324" custLinFactNeighborY="307"/>
      <dgm:spPr/>
      <dgm:t>
        <a:bodyPr/>
        <a:lstStyle/>
        <a:p>
          <a:endParaRPr lang="id-ID"/>
        </a:p>
      </dgm:t>
    </dgm:pt>
    <dgm:pt modelId="{865388B3-6C42-4B16-AC17-141B8753B0B5}" type="pres">
      <dgm:prSet presAssocID="{DB30AF31-15A4-41C9-B418-4DDA6AF7FC07}" presName="parTrans" presStyleLbl="bgSibTrans2D1" presStyleIdx="0" presStyleCnt="3"/>
      <dgm:spPr/>
      <dgm:t>
        <a:bodyPr/>
        <a:lstStyle/>
        <a:p>
          <a:endParaRPr lang="id-ID"/>
        </a:p>
      </dgm:t>
    </dgm:pt>
    <dgm:pt modelId="{8D6E091F-258A-4CC0-A762-8C35105D97C4}" type="pres">
      <dgm:prSet presAssocID="{F19E6AD8-81E4-48FB-A350-AFAC7F9551C5}" presName="node" presStyleLbl="node1" presStyleIdx="0" presStyleCnt="3" custScaleY="119109">
        <dgm:presLayoutVars>
          <dgm:bulletEnabled val="1"/>
        </dgm:presLayoutVars>
      </dgm:prSet>
      <dgm:spPr/>
      <dgm:t>
        <a:bodyPr/>
        <a:lstStyle/>
        <a:p>
          <a:endParaRPr lang="id-ID"/>
        </a:p>
      </dgm:t>
    </dgm:pt>
    <dgm:pt modelId="{2880D6ED-2C05-4003-8970-4AEB64DE7200}" type="pres">
      <dgm:prSet presAssocID="{4E6D0684-5793-4F80-8269-726C7E982725}" presName="parTrans" presStyleLbl="bgSibTrans2D1" presStyleIdx="1" presStyleCnt="3"/>
      <dgm:spPr/>
      <dgm:t>
        <a:bodyPr/>
        <a:lstStyle/>
        <a:p>
          <a:endParaRPr lang="id-ID"/>
        </a:p>
      </dgm:t>
    </dgm:pt>
    <dgm:pt modelId="{1CA965ED-F210-4800-B80D-C506A780D975}" type="pres">
      <dgm:prSet presAssocID="{78BAE214-EC87-4F25-AC45-5D5266A8F26A}" presName="node" presStyleLbl="node1" presStyleIdx="1" presStyleCnt="3" custScaleX="140699" custScaleY="128100">
        <dgm:presLayoutVars>
          <dgm:bulletEnabled val="1"/>
        </dgm:presLayoutVars>
      </dgm:prSet>
      <dgm:spPr/>
      <dgm:t>
        <a:bodyPr/>
        <a:lstStyle/>
        <a:p>
          <a:endParaRPr lang="id-ID"/>
        </a:p>
      </dgm:t>
    </dgm:pt>
    <dgm:pt modelId="{9F698650-0EF0-4FA8-AC64-213E9F118C92}" type="pres">
      <dgm:prSet presAssocID="{56D2A511-88FE-453D-B2FD-B1F3A2EE9317}" presName="parTrans" presStyleLbl="bgSibTrans2D1" presStyleIdx="2" presStyleCnt="3"/>
      <dgm:spPr/>
      <dgm:t>
        <a:bodyPr/>
        <a:lstStyle/>
        <a:p>
          <a:endParaRPr lang="id-ID"/>
        </a:p>
      </dgm:t>
    </dgm:pt>
    <dgm:pt modelId="{A4234949-B71B-4F9A-8330-F28710610CA5}" type="pres">
      <dgm:prSet presAssocID="{9E8719FC-4D19-46EF-B7BF-FD1926CCC8E9}" presName="node" presStyleLbl="node1" presStyleIdx="2" presStyleCnt="3" custScaleY="125448">
        <dgm:presLayoutVars>
          <dgm:bulletEnabled val="1"/>
        </dgm:presLayoutVars>
      </dgm:prSet>
      <dgm:spPr/>
      <dgm:t>
        <a:bodyPr/>
        <a:lstStyle/>
        <a:p>
          <a:endParaRPr lang="id-ID"/>
        </a:p>
      </dgm:t>
    </dgm:pt>
  </dgm:ptLst>
  <dgm:cxnLst>
    <dgm:cxn modelId="{ADDE53EC-87CD-4F62-A7AE-9618C40DAF61}" srcId="{97353EFF-31F2-4920-BB0A-83C71E3B8FCB}" destId="{9E8719FC-4D19-46EF-B7BF-FD1926CCC8E9}" srcOrd="2" destOrd="0" parTransId="{56D2A511-88FE-453D-B2FD-B1F3A2EE9317}" sibTransId="{881C93AC-3C49-40F8-AB8D-04A8930EEF89}"/>
    <dgm:cxn modelId="{96789750-9814-4206-A064-B6B6B32B8248}" type="presOf" srcId="{78BAE214-EC87-4F25-AC45-5D5266A8F26A}" destId="{1CA965ED-F210-4800-B80D-C506A780D975}" srcOrd="0" destOrd="0" presId="urn:microsoft.com/office/officeart/2005/8/layout/radial4"/>
    <dgm:cxn modelId="{896E6EC3-FD75-430F-A83E-6A1205F6CE47}" type="presOf" srcId="{4E6D0684-5793-4F80-8269-726C7E982725}" destId="{2880D6ED-2C05-4003-8970-4AEB64DE7200}" srcOrd="0" destOrd="0" presId="urn:microsoft.com/office/officeart/2005/8/layout/radial4"/>
    <dgm:cxn modelId="{B59E4740-80C5-4460-8185-329C9A072154}" srcId="{97353EFF-31F2-4920-BB0A-83C71E3B8FCB}" destId="{78BAE214-EC87-4F25-AC45-5D5266A8F26A}" srcOrd="1" destOrd="0" parTransId="{4E6D0684-5793-4F80-8269-726C7E982725}" sibTransId="{F85EE883-D7B2-43FD-A10B-09CBDBB610E7}"/>
    <dgm:cxn modelId="{F1EFFAEC-6EB8-41A2-B09D-B84B922342AA}" srcId="{97353EFF-31F2-4920-BB0A-83C71E3B8FCB}" destId="{F19E6AD8-81E4-48FB-A350-AFAC7F9551C5}" srcOrd="0" destOrd="0" parTransId="{DB30AF31-15A4-41C9-B418-4DDA6AF7FC07}" sibTransId="{57337035-E857-4DF6-BF1C-36883B5DF4B3}"/>
    <dgm:cxn modelId="{AA65B2AB-3A7A-4A9B-A706-D5452EF1A2C7}" type="presOf" srcId="{F19E6AD8-81E4-48FB-A350-AFAC7F9551C5}" destId="{8D6E091F-258A-4CC0-A762-8C35105D97C4}" srcOrd="0" destOrd="0" presId="urn:microsoft.com/office/officeart/2005/8/layout/radial4"/>
    <dgm:cxn modelId="{6143F26D-6D30-4984-B613-B8DA241BF295}" type="presOf" srcId="{DB30AF31-15A4-41C9-B418-4DDA6AF7FC07}" destId="{865388B3-6C42-4B16-AC17-141B8753B0B5}" srcOrd="0" destOrd="0" presId="urn:microsoft.com/office/officeart/2005/8/layout/radial4"/>
    <dgm:cxn modelId="{09BC2164-D4A1-427C-8BF0-B66F80617306}" type="presOf" srcId="{56D2A511-88FE-453D-B2FD-B1F3A2EE9317}" destId="{9F698650-0EF0-4FA8-AC64-213E9F118C92}" srcOrd="0" destOrd="0" presId="urn:microsoft.com/office/officeart/2005/8/layout/radial4"/>
    <dgm:cxn modelId="{A1795C74-F779-48BF-A071-627BFB64DC39}" type="presOf" srcId="{9E8719FC-4D19-46EF-B7BF-FD1926CCC8E9}" destId="{A4234949-B71B-4F9A-8330-F28710610CA5}" srcOrd="0" destOrd="0" presId="urn:microsoft.com/office/officeart/2005/8/layout/radial4"/>
    <dgm:cxn modelId="{875D5E73-A2B3-4E69-9107-A173453FDBD1}" type="presOf" srcId="{32E75082-08B8-41B4-ACF9-7CB515AE41E3}" destId="{CF4A814F-5B78-459B-8675-CA7DA981EEC9}" srcOrd="0" destOrd="0" presId="urn:microsoft.com/office/officeart/2005/8/layout/radial4"/>
    <dgm:cxn modelId="{61335FC9-8238-4ADD-989B-6DF5C3F59B63}" type="presOf" srcId="{97353EFF-31F2-4920-BB0A-83C71E3B8FCB}" destId="{1BC03F59-AFBF-4B83-86EF-0F0082FE5C44}" srcOrd="0" destOrd="0" presId="urn:microsoft.com/office/officeart/2005/8/layout/radial4"/>
    <dgm:cxn modelId="{FED3DE7E-DE58-4182-83A2-A922712C3C87}" srcId="{32E75082-08B8-41B4-ACF9-7CB515AE41E3}" destId="{97353EFF-31F2-4920-BB0A-83C71E3B8FCB}" srcOrd="0" destOrd="0" parTransId="{5E2FCC4D-561C-43E3-A5DB-0DE138572EE8}" sibTransId="{CC3B94AB-21B7-4227-87A2-7317F118D358}"/>
    <dgm:cxn modelId="{293E7E03-9B25-47C2-AAC9-35106C8C50CB}" type="presParOf" srcId="{CF4A814F-5B78-459B-8675-CA7DA981EEC9}" destId="{1BC03F59-AFBF-4B83-86EF-0F0082FE5C44}" srcOrd="0" destOrd="0" presId="urn:microsoft.com/office/officeart/2005/8/layout/radial4"/>
    <dgm:cxn modelId="{36070BDF-5133-4F7B-B351-2EC246C77C2B}" type="presParOf" srcId="{CF4A814F-5B78-459B-8675-CA7DA981EEC9}" destId="{865388B3-6C42-4B16-AC17-141B8753B0B5}" srcOrd="1" destOrd="0" presId="urn:microsoft.com/office/officeart/2005/8/layout/radial4"/>
    <dgm:cxn modelId="{4BBB3009-8648-4F4B-8208-FDFFED395281}" type="presParOf" srcId="{CF4A814F-5B78-459B-8675-CA7DA981EEC9}" destId="{8D6E091F-258A-4CC0-A762-8C35105D97C4}" srcOrd="2" destOrd="0" presId="urn:microsoft.com/office/officeart/2005/8/layout/radial4"/>
    <dgm:cxn modelId="{47E2D773-9214-44C5-938C-56C5AC1FB02D}" type="presParOf" srcId="{CF4A814F-5B78-459B-8675-CA7DA981EEC9}" destId="{2880D6ED-2C05-4003-8970-4AEB64DE7200}" srcOrd="3" destOrd="0" presId="urn:microsoft.com/office/officeart/2005/8/layout/radial4"/>
    <dgm:cxn modelId="{83D7EDEA-359A-4798-B878-8E1B423D7226}" type="presParOf" srcId="{CF4A814F-5B78-459B-8675-CA7DA981EEC9}" destId="{1CA965ED-F210-4800-B80D-C506A780D975}" srcOrd="4" destOrd="0" presId="urn:microsoft.com/office/officeart/2005/8/layout/radial4"/>
    <dgm:cxn modelId="{984F6E6F-3758-4251-B531-C2528A4DEADF}" type="presParOf" srcId="{CF4A814F-5B78-459B-8675-CA7DA981EEC9}" destId="{9F698650-0EF0-4FA8-AC64-213E9F118C92}" srcOrd="5" destOrd="0" presId="urn:microsoft.com/office/officeart/2005/8/layout/radial4"/>
    <dgm:cxn modelId="{97EE9AD3-8A00-49C2-AEAF-68915A42328C}" type="presParOf" srcId="{CF4A814F-5B78-459B-8675-CA7DA981EEC9}" destId="{A4234949-B71B-4F9A-8330-F28710610CA5}"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C03F59-AFBF-4B83-86EF-0F0082FE5C44}">
      <dsp:nvSpPr>
        <dsp:cNvPr id="0" name=""/>
        <dsp:cNvSpPr/>
      </dsp:nvSpPr>
      <dsp:spPr>
        <a:xfrm>
          <a:off x="323687" y="681647"/>
          <a:ext cx="1221181" cy="88065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id-ID" sz="1000" kern="1200">
            <a:latin typeface="Times New Roman" pitchFamily="18" charset="0"/>
            <a:cs typeface="Times New Roman" pitchFamily="18" charset="0"/>
          </a:endParaRPr>
        </a:p>
        <a:p>
          <a:pPr lvl="0" algn="ctr" defTabSz="444500">
            <a:lnSpc>
              <a:spcPct val="90000"/>
            </a:lnSpc>
            <a:spcBef>
              <a:spcPct val="0"/>
            </a:spcBef>
            <a:spcAft>
              <a:spcPct val="35000"/>
            </a:spcAft>
          </a:pPr>
          <a:endParaRPr lang="id-ID" sz="1000" kern="1200">
            <a:latin typeface="Times New Roman" pitchFamily="18" charset="0"/>
            <a:cs typeface="Times New Roman" pitchFamily="18" charset="0"/>
          </a:endParaRPr>
        </a:p>
        <a:p>
          <a:pPr lvl="0" algn="ctr" defTabSz="444500">
            <a:lnSpc>
              <a:spcPct val="90000"/>
            </a:lnSpc>
            <a:spcBef>
              <a:spcPct val="0"/>
            </a:spcBef>
            <a:spcAft>
              <a:spcPct val="35000"/>
            </a:spcAft>
          </a:pPr>
          <a:r>
            <a:rPr lang="id-ID" sz="1000" i="1" kern="1200">
              <a:latin typeface="Times New Roman" pitchFamily="18" charset="0"/>
              <a:cs typeface="Times New Roman" pitchFamily="18" charset="0"/>
            </a:rPr>
            <a:t>Tournamen table</a:t>
          </a:r>
          <a:r>
            <a:rPr lang="id-ID" sz="1000" kern="1200">
              <a:latin typeface="Times New Roman" pitchFamily="18" charset="0"/>
              <a:cs typeface="Times New Roman" pitchFamily="18" charset="0"/>
            </a:rPr>
            <a:t>                  (A1 B1 C1)</a:t>
          </a:r>
        </a:p>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(A2 B2 C2)</a:t>
          </a:r>
        </a:p>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(B3 B3 B3)</a:t>
          </a:r>
        </a:p>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 (A4  B4 C4)</a:t>
          </a:r>
        </a:p>
        <a:p>
          <a:pPr lvl="0" algn="ctr" defTabSz="444500">
            <a:lnSpc>
              <a:spcPct val="90000"/>
            </a:lnSpc>
            <a:spcBef>
              <a:spcPct val="0"/>
            </a:spcBef>
            <a:spcAft>
              <a:spcPct val="35000"/>
            </a:spcAft>
          </a:pPr>
          <a:endParaRPr lang="id-ID" sz="1000" kern="1200">
            <a:latin typeface="Times New Roman" pitchFamily="18" charset="0"/>
            <a:cs typeface="Times New Roman" pitchFamily="18" charset="0"/>
          </a:endParaRPr>
        </a:p>
        <a:p>
          <a:pPr lvl="0" algn="ctr" defTabSz="444500">
            <a:lnSpc>
              <a:spcPct val="90000"/>
            </a:lnSpc>
            <a:spcBef>
              <a:spcPct val="0"/>
            </a:spcBef>
            <a:spcAft>
              <a:spcPct val="35000"/>
            </a:spcAft>
          </a:pPr>
          <a:endParaRPr lang="id-ID" sz="300" kern="1200">
            <a:latin typeface="Times New Roman" pitchFamily="18" charset="0"/>
            <a:cs typeface="Times New Roman" pitchFamily="18" charset="0"/>
          </a:endParaRPr>
        </a:p>
      </dsp:txBody>
      <dsp:txXfrm>
        <a:off x="502525" y="810616"/>
        <a:ext cx="863505" cy="622720"/>
      </dsp:txXfrm>
    </dsp:sp>
    <dsp:sp modelId="{865388B3-6C42-4B16-AC17-141B8753B0B5}">
      <dsp:nvSpPr>
        <dsp:cNvPr id="0" name=""/>
        <dsp:cNvSpPr/>
      </dsp:nvSpPr>
      <dsp:spPr>
        <a:xfrm rot="12917230">
          <a:off x="258193" y="648441"/>
          <a:ext cx="251441" cy="16808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D6E091F-258A-4CC0-A762-8C35105D97C4}">
      <dsp:nvSpPr>
        <dsp:cNvPr id="0" name=""/>
        <dsp:cNvSpPr/>
      </dsp:nvSpPr>
      <dsp:spPr>
        <a:xfrm>
          <a:off x="1154" y="392921"/>
          <a:ext cx="560275" cy="5338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Kelompok A</a:t>
          </a:r>
        </a:p>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 (A1 A2 A3 A4) </a:t>
          </a:r>
        </a:p>
      </dsp:txBody>
      <dsp:txXfrm>
        <a:off x="16791" y="408558"/>
        <a:ext cx="529001" cy="502596"/>
      </dsp:txXfrm>
    </dsp:sp>
    <dsp:sp modelId="{2880D6ED-2C05-4003-8970-4AEB64DE7200}">
      <dsp:nvSpPr>
        <dsp:cNvPr id="0" name=""/>
        <dsp:cNvSpPr/>
      </dsp:nvSpPr>
      <dsp:spPr>
        <a:xfrm rot="16200000">
          <a:off x="763368" y="406802"/>
          <a:ext cx="341820" cy="16808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CA965ED-F210-4800-B80D-C506A780D975}">
      <dsp:nvSpPr>
        <dsp:cNvPr id="0" name=""/>
        <dsp:cNvSpPr/>
      </dsp:nvSpPr>
      <dsp:spPr>
        <a:xfrm>
          <a:off x="540127" y="32848"/>
          <a:ext cx="788301" cy="5741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Kelompok C</a:t>
          </a:r>
        </a:p>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(C1 C2 C3 C4)</a:t>
          </a:r>
        </a:p>
        <a:p>
          <a:pPr lvl="0" algn="ctr" defTabSz="444500">
            <a:lnSpc>
              <a:spcPct val="90000"/>
            </a:lnSpc>
            <a:spcBef>
              <a:spcPct val="0"/>
            </a:spcBef>
            <a:spcAft>
              <a:spcPct val="35000"/>
            </a:spcAft>
          </a:pPr>
          <a:endParaRPr lang="id-ID" sz="1100" kern="1200">
            <a:latin typeface="Times New Roman" pitchFamily="18" charset="0"/>
            <a:cs typeface="Times New Roman" pitchFamily="18" charset="0"/>
          </a:endParaRPr>
        </a:p>
      </dsp:txBody>
      <dsp:txXfrm>
        <a:off x="556944" y="49665"/>
        <a:ext cx="754667" cy="540535"/>
      </dsp:txXfrm>
    </dsp:sp>
    <dsp:sp modelId="{9F698650-0EF0-4FA8-AC64-213E9F118C92}">
      <dsp:nvSpPr>
        <dsp:cNvPr id="0" name=""/>
        <dsp:cNvSpPr/>
      </dsp:nvSpPr>
      <dsp:spPr>
        <a:xfrm rot="19482770">
          <a:off x="1358922" y="648441"/>
          <a:ext cx="251441" cy="16808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4234949-B71B-4F9A-8330-F28710610CA5}">
      <dsp:nvSpPr>
        <dsp:cNvPr id="0" name=""/>
        <dsp:cNvSpPr/>
      </dsp:nvSpPr>
      <dsp:spPr>
        <a:xfrm>
          <a:off x="1307127" y="378714"/>
          <a:ext cx="560275" cy="5622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Kelompok B</a:t>
          </a:r>
        </a:p>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(B1 B2 3 C4</a:t>
          </a:r>
        </a:p>
      </dsp:txBody>
      <dsp:txXfrm>
        <a:off x="1323537" y="395124"/>
        <a:ext cx="527455" cy="52946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570A-E5E3-4CAF-8A44-FA3A5221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3829</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23</cp:revision>
  <dcterms:created xsi:type="dcterms:W3CDTF">2019-07-27T03:22:00Z</dcterms:created>
  <dcterms:modified xsi:type="dcterms:W3CDTF">2019-08-26T04:44:00Z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e84b053c-3a51-3436-aed8-6e91fa0dc597</vt:lpwstr>
  </property>
  <property fmtid="{D5CDD505-2E9C-101B-9397-08002B2CF9AE}" pid="24" name="Mendeley Citation Style_1">
    <vt:lpwstr>http://www.zotero.org/styles/apa</vt:lpwstr>
  </property>
</Properties>
</file>