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E7" w:rsidRPr="00FA23E7" w:rsidRDefault="00FA23E7" w:rsidP="000720EC">
      <w:pPr>
        <w:spacing w:line="360" w:lineRule="auto"/>
        <w:jc w:val="center"/>
        <w:rPr>
          <w:rFonts w:ascii="Times New Roman" w:hAnsi="Times New Roman" w:cs="Times New Roman"/>
          <w:b/>
          <w:color w:val="000000"/>
          <w:sz w:val="24"/>
          <w:szCs w:val="24"/>
          <w:shd w:val="clear" w:color="auto" w:fill="FFFFFF"/>
        </w:rPr>
      </w:pPr>
      <w:bookmarkStart w:id="0" w:name="_GoBack"/>
      <w:bookmarkEnd w:id="0"/>
      <w:r w:rsidRPr="00FA23E7">
        <w:rPr>
          <w:rFonts w:ascii="Times New Roman" w:hAnsi="Times New Roman" w:cs="Times New Roman"/>
          <w:b/>
          <w:color w:val="000000"/>
          <w:sz w:val="24"/>
          <w:szCs w:val="24"/>
          <w:shd w:val="clear" w:color="auto" w:fill="FFFFFF"/>
        </w:rPr>
        <w:t>PENGGUNAAN MEDIA CONGKLAK</w:t>
      </w:r>
    </w:p>
    <w:p w:rsidR="00FA23E7" w:rsidRPr="00FA23E7" w:rsidRDefault="00E0619A" w:rsidP="000720EC">
      <w:pPr>
        <w:spacing w:line="360" w:lineRule="auto"/>
        <w:jc w:val="center"/>
        <w:rPr>
          <w:rFonts w:ascii="Times New Roman" w:hAnsi="Times New Roman" w:cs="Times New Roman"/>
          <w:b/>
          <w:color w:val="000000"/>
          <w:sz w:val="24"/>
          <w:szCs w:val="24"/>
          <w:shd w:val="clear" w:color="auto" w:fill="FFFFFF"/>
        </w:rPr>
      </w:pPr>
      <w:r w:rsidRPr="00FA23E7">
        <w:rPr>
          <w:rFonts w:ascii="Times New Roman" w:hAnsi="Times New Roman" w:cs="Times New Roman"/>
          <w:b/>
          <w:color w:val="000000"/>
          <w:sz w:val="24"/>
          <w:szCs w:val="24"/>
          <w:shd w:val="clear" w:color="auto" w:fill="FFFFFF"/>
        </w:rPr>
        <w:t>UNTUK MENINGKATKAN HASIL BELAJAR PESE</w:t>
      </w:r>
      <w:r w:rsidR="00FA23E7" w:rsidRPr="00FA23E7">
        <w:rPr>
          <w:rFonts w:ascii="Times New Roman" w:hAnsi="Times New Roman" w:cs="Times New Roman"/>
          <w:b/>
          <w:color w:val="000000"/>
          <w:sz w:val="24"/>
          <w:szCs w:val="24"/>
          <w:shd w:val="clear" w:color="auto" w:fill="FFFFFF"/>
        </w:rPr>
        <w:t>RTA DIDIK</w:t>
      </w:r>
    </w:p>
    <w:p w:rsidR="00E0619A" w:rsidRDefault="00FA23E7" w:rsidP="000720EC">
      <w:pPr>
        <w:spacing w:line="360" w:lineRule="auto"/>
        <w:jc w:val="center"/>
        <w:rPr>
          <w:rFonts w:ascii="Times New Roman" w:hAnsi="Times New Roman" w:cs="Times New Roman"/>
          <w:b/>
          <w:color w:val="000000"/>
          <w:sz w:val="24"/>
          <w:szCs w:val="24"/>
          <w:shd w:val="clear" w:color="auto" w:fill="FFFFFF"/>
        </w:rPr>
      </w:pPr>
      <w:r w:rsidRPr="00FA23E7">
        <w:rPr>
          <w:rFonts w:ascii="Times New Roman" w:hAnsi="Times New Roman" w:cs="Times New Roman"/>
          <w:b/>
          <w:color w:val="000000"/>
          <w:sz w:val="24"/>
          <w:szCs w:val="24"/>
          <w:shd w:val="clear" w:color="auto" w:fill="FFFFFF"/>
        </w:rPr>
        <w:t>PADA MATERI PEMBAGIAN</w:t>
      </w:r>
      <w:r w:rsidR="00E0619A" w:rsidRPr="00FA23E7">
        <w:rPr>
          <w:rFonts w:ascii="Times New Roman" w:hAnsi="Times New Roman" w:cs="Times New Roman"/>
          <w:b/>
          <w:color w:val="000000"/>
          <w:sz w:val="24"/>
          <w:szCs w:val="24"/>
          <w:shd w:val="clear" w:color="auto" w:fill="FFFFFF"/>
        </w:rPr>
        <w:t>BILANGAN CACAH DI SD</w:t>
      </w:r>
    </w:p>
    <w:p w:rsidR="00FA23E7" w:rsidRDefault="00FA23E7" w:rsidP="000720EC">
      <w:pPr>
        <w:spacing w:line="36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Jurinih</w:t>
      </w:r>
      <w:r>
        <w:rPr>
          <w:rFonts w:ascii="Times New Roman" w:hAnsi="Times New Roman" w:cs="Times New Roman"/>
          <w:b/>
          <w:color w:val="000000"/>
          <w:sz w:val="24"/>
          <w:szCs w:val="24"/>
          <w:shd w:val="clear" w:color="auto" w:fill="FFFFFF"/>
          <w:vertAlign w:val="superscript"/>
        </w:rPr>
        <w:t>1</w:t>
      </w:r>
      <w:r>
        <w:rPr>
          <w:rFonts w:ascii="Times New Roman" w:hAnsi="Times New Roman" w:cs="Times New Roman"/>
          <w:b/>
          <w:color w:val="000000"/>
          <w:sz w:val="24"/>
          <w:szCs w:val="24"/>
          <w:shd w:val="clear" w:color="auto" w:fill="FFFFFF"/>
        </w:rPr>
        <w:t>, Yusuf Suryana</w:t>
      </w:r>
      <w:r>
        <w:rPr>
          <w:rFonts w:ascii="Times New Roman" w:hAnsi="Times New Roman" w:cs="Times New Roman"/>
          <w:b/>
          <w:color w:val="000000"/>
          <w:sz w:val="24"/>
          <w:szCs w:val="24"/>
          <w:shd w:val="clear" w:color="auto" w:fill="FFFFFF"/>
          <w:vertAlign w:val="superscript"/>
        </w:rPr>
        <w:t>2</w:t>
      </w:r>
      <w:r>
        <w:rPr>
          <w:rFonts w:ascii="Times New Roman" w:hAnsi="Times New Roman" w:cs="Times New Roman"/>
          <w:b/>
          <w:color w:val="000000"/>
          <w:sz w:val="24"/>
          <w:szCs w:val="24"/>
          <w:shd w:val="clear" w:color="auto" w:fill="FFFFFF"/>
        </w:rPr>
        <w:t>, Nana Ganda</w:t>
      </w:r>
      <w:r>
        <w:rPr>
          <w:rFonts w:ascii="Times New Roman" w:hAnsi="Times New Roman" w:cs="Times New Roman"/>
          <w:b/>
          <w:color w:val="000000"/>
          <w:sz w:val="24"/>
          <w:szCs w:val="24"/>
          <w:shd w:val="clear" w:color="auto" w:fill="FFFFFF"/>
          <w:vertAlign w:val="superscript"/>
        </w:rPr>
        <w:t>3</w:t>
      </w:r>
    </w:p>
    <w:p w:rsidR="00FA23E7" w:rsidRDefault="00FA23E7" w:rsidP="000720EC">
      <w:pPr>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PGSD-FIP-Universitas Pendidikan Indonesia Kampus Tasikmalaya, Indonesia</w:t>
      </w:r>
    </w:p>
    <w:p w:rsidR="00FA23E7" w:rsidRDefault="004B306C" w:rsidP="000720EC">
      <w:pPr>
        <w:spacing w:line="360" w:lineRule="auto"/>
        <w:jc w:val="center"/>
        <w:rPr>
          <w:rFonts w:ascii="Times New Roman" w:hAnsi="Times New Roman" w:cs="Times New Roman"/>
          <w:color w:val="000000"/>
          <w:sz w:val="24"/>
          <w:szCs w:val="24"/>
          <w:shd w:val="clear" w:color="auto" w:fill="FFFFFF"/>
        </w:rPr>
      </w:pPr>
      <w:hyperlink r:id="rId5" w:history="1">
        <w:r w:rsidR="0091645F" w:rsidRPr="00B856F3">
          <w:rPr>
            <w:rStyle w:val="Hyperlink"/>
            <w:rFonts w:ascii="Times New Roman" w:hAnsi="Times New Roman" w:cs="Times New Roman"/>
            <w:sz w:val="24"/>
            <w:szCs w:val="24"/>
            <w:shd w:val="clear" w:color="auto" w:fill="FFFFFF"/>
          </w:rPr>
          <w:t>1jurinih.77@upi.edu</w:t>
        </w:r>
      </w:hyperlink>
      <w:r w:rsidR="00FA23E7">
        <w:rPr>
          <w:rFonts w:ascii="Times New Roman" w:hAnsi="Times New Roman" w:cs="Times New Roman"/>
          <w:color w:val="000000"/>
          <w:sz w:val="24"/>
          <w:szCs w:val="24"/>
          <w:shd w:val="clear" w:color="auto" w:fill="FFFFFF"/>
        </w:rPr>
        <w:t>,</w:t>
      </w:r>
      <w:r w:rsidR="0091645F">
        <w:rPr>
          <w:rFonts w:ascii="Times New Roman" w:hAnsi="Times New Roman" w:cs="Times New Roman"/>
          <w:color w:val="000000"/>
          <w:sz w:val="24"/>
          <w:szCs w:val="24"/>
          <w:shd w:val="clear" w:color="auto" w:fill="FFFFFF"/>
        </w:rPr>
        <w:t xml:space="preserve"> </w:t>
      </w:r>
      <w:hyperlink r:id="rId6" w:history="1">
        <w:r w:rsidR="0091645F" w:rsidRPr="00B856F3">
          <w:rPr>
            <w:rStyle w:val="Hyperlink"/>
            <w:rFonts w:ascii="Times New Roman" w:hAnsi="Times New Roman" w:cs="Times New Roman"/>
            <w:sz w:val="24"/>
            <w:szCs w:val="24"/>
            <w:shd w:val="clear" w:color="auto" w:fill="FFFFFF"/>
          </w:rPr>
          <w:t>2yusufsuryana@upi.edu</w:t>
        </w:r>
      </w:hyperlink>
      <w:r w:rsidR="0091645F">
        <w:rPr>
          <w:rFonts w:ascii="Times New Roman" w:hAnsi="Times New Roman" w:cs="Times New Roman"/>
          <w:color w:val="000000"/>
          <w:sz w:val="24"/>
          <w:szCs w:val="24"/>
          <w:shd w:val="clear" w:color="auto" w:fill="FFFFFF"/>
        </w:rPr>
        <w:t xml:space="preserve">, </w:t>
      </w:r>
      <w:hyperlink r:id="rId7" w:history="1">
        <w:r w:rsidR="0091645F" w:rsidRPr="00B856F3">
          <w:rPr>
            <w:rStyle w:val="Hyperlink"/>
            <w:rFonts w:ascii="Times New Roman" w:hAnsi="Times New Roman" w:cs="Times New Roman"/>
            <w:sz w:val="24"/>
            <w:szCs w:val="24"/>
            <w:shd w:val="clear" w:color="auto" w:fill="FFFFFF"/>
          </w:rPr>
          <w:t>3nanaganda.@upi.edu</w:t>
        </w:r>
      </w:hyperlink>
    </w:p>
    <w:p w:rsidR="0091645F" w:rsidRPr="0091645F" w:rsidRDefault="0091645F" w:rsidP="000720EC">
      <w:pPr>
        <w:spacing w:line="360" w:lineRule="auto"/>
        <w:jc w:val="center"/>
        <w:rPr>
          <w:rFonts w:ascii="Times New Roman" w:hAnsi="Times New Roman" w:cs="Times New Roman"/>
          <w:b/>
          <w:color w:val="000000"/>
          <w:sz w:val="24"/>
          <w:szCs w:val="24"/>
          <w:shd w:val="clear" w:color="auto" w:fill="FFFFFF"/>
        </w:rPr>
      </w:pPr>
      <w:r w:rsidRPr="0091645F">
        <w:rPr>
          <w:rFonts w:ascii="Times New Roman" w:hAnsi="Times New Roman" w:cs="Times New Roman"/>
          <w:b/>
          <w:color w:val="000000"/>
          <w:sz w:val="24"/>
          <w:szCs w:val="24"/>
          <w:shd w:val="clear" w:color="auto" w:fill="FFFFFF"/>
        </w:rPr>
        <w:t>Abstrak</w:t>
      </w:r>
    </w:p>
    <w:p w:rsidR="00C81F56" w:rsidRDefault="001573E7" w:rsidP="000720EC">
      <w:pPr>
        <w:spacing w:line="360" w:lineRule="auto"/>
        <w:jc w:val="both"/>
        <w:rPr>
          <w:rFonts w:ascii="Times New Roman" w:hAnsi="Times New Roman" w:cs="Times New Roman"/>
          <w:color w:val="000000"/>
          <w:sz w:val="24"/>
          <w:szCs w:val="24"/>
          <w:shd w:val="clear" w:color="auto" w:fill="FFFFFF"/>
        </w:rPr>
      </w:pPr>
      <w:r w:rsidRPr="001573E7">
        <w:rPr>
          <w:rFonts w:ascii="Times New Roman" w:hAnsi="Times New Roman" w:cs="Times New Roman"/>
          <w:color w:val="000000"/>
          <w:sz w:val="24"/>
          <w:szCs w:val="24"/>
          <w:shd w:val="clear" w:color="auto" w:fill="FFFFFF"/>
        </w:rPr>
        <w:t xml:space="preserve">Penelitian ini berlatar belakang karena peneliti ingin mengetahui bagaimana peningkatan hasil belajar matematika tentang konsep </w:t>
      </w:r>
      <w:r w:rsidR="00355C5D">
        <w:rPr>
          <w:rFonts w:ascii="Times New Roman" w:hAnsi="Times New Roman" w:cs="Times New Roman"/>
          <w:color w:val="000000"/>
          <w:sz w:val="24"/>
          <w:szCs w:val="24"/>
          <w:shd w:val="clear" w:color="auto" w:fill="FFFFFF"/>
        </w:rPr>
        <w:t xml:space="preserve">pembagian </w:t>
      </w:r>
      <w:r w:rsidR="0091645F">
        <w:rPr>
          <w:rFonts w:ascii="Times New Roman" w:hAnsi="Times New Roman" w:cs="Times New Roman"/>
          <w:color w:val="000000"/>
          <w:sz w:val="24"/>
          <w:szCs w:val="24"/>
          <w:shd w:val="clear" w:color="auto" w:fill="FFFFFF"/>
        </w:rPr>
        <w:t>bilangan cacah</w:t>
      </w:r>
      <w:r w:rsidRPr="001573E7">
        <w:rPr>
          <w:rFonts w:ascii="Times New Roman" w:hAnsi="Times New Roman" w:cs="Times New Roman"/>
          <w:color w:val="000000"/>
          <w:sz w:val="24"/>
          <w:szCs w:val="24"/>
          <w:shd w:val="clear" w:color="auto" w:fill="FFFFFF"/>
        </w:rPr>
        <w:t xml:space="preserve"> di kelas II SDN </w:t>
      </w:r>
      <w:r w:rsidR="0091645F">
        <w:rPr>
          <w:rFonts w:ascii="Times New Roman" w:hAnsi="Times New Roman" w:cs="Times New Roman"/>
          <w:color w:val="000000"/>
          <w:sz w:val="24"/>
          <w:szCs w:val="24"/>
          <w:shd w:val="clear" w:color="auto" w:fill="FFFFFF"/>
        </w:rPr>
        <w:t>1</w:t>
      </w:r>
      <w:r w:rsidRPr="001573E7">
        <w:rPr>
          <w:rFonts w:ascii="Times New Roman" w:hAnsi="Times New Roman" w:cs="Times New Roman"/>
          <w:color w:val="000000"/>
          <w:sz w:val="24"/>
          <w:szCs w:val="24"/>
          <w:shd w:val="clear" w:color="auto" w:fill="FFFFFF"/>
        </w:rPr>
        <w:t xml:space="preserve"> </w:t>
      </w:r>
      <w:r w:rsidR="0091645F">
        <w:rPr>
          <w:rFonts w:ascii="Times New Roman" w:hAnsi="Times New Roman" w:cs="Times New Roman"/>
          <w:color w:val="000000"/>
          <w:sz w:val="24"/>
          <w:szCs w:val="24"/>
          <w:shd w:val="clear" w:color="auto" w:fill="FFFFFF"/>
        </w:rPr>
        <w:t>Pagerageung</w:t>
      </w:r>
      <w:r w:rsidRPr="001573E7">
        <w:rPr>
          <w:rFonts w:ascii="Times New Roman" w:hAnsi="Times New Roman" w:cs="Times New Roman"/>
          <w:color w:val="000000"/>
          <w:sz w:val="24"/>
          <w:szCs w:val="24"/>
          <w:shd w:val="clear" w:color="auto" w:fill="FFFFFF"/>
        </w:rPr>
        <w:t xml:space="preserve">, namun masih sebagian dari </w:t>
      </w:r>
      <w:r w:rsidR="0091645F">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yang belum dapat meningkatkan hasil belajarnya. Adapun tujuan dari penelitian ini untuk mengetahui bagaimana</w:t>
      </w:r>
      <w:r w:rsidR="00C553E4">
        <w:rPr>
          <w:rFonts w:ascii="Times New Roman" w:hAnsi="Times New Roman" w:cs="Times New Roman"/>
          <w:color w:val="000000"/>
          <w:sz w:val="24"/>
          <w:szCs w:val="24"/>
          <w:shd w:val="clear" w:color="auto" w:fill="FFFFFF"/>
        </w:rPr>
        <w:t xml:space="preserve"> keefektifan media congklak terhadap peningkatan hasil belajar peserta didik pada materi pembagian bilangan cacah</w:t>
      </w:r>
      <w:r w:rsidRPr="001573E7">
        <w:rPr>
          <w:rFonts w:ascii="Times New Roman" w:hAnsi="Times New Roman" w:cs="Times New Roman"/>
          <w:color w:val="000000"/>
          <w:sz w:val="24"/>
          <w:szCs w:val="24"/>
          <w:shd w:val="clear" w:color="auto" w:fill="FFFFFF"/>
        </w:rPr>
        <w:t xml:space="preserve">, selain itu media ini juga dapat memudahkan </w:t>
      </w:r>
      <w:r w:rsidR="00880ECC">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menyelesaikan permasalahan terkait </w:t>
      </w:r>
      <w:r w:rsidR="00880ECC">
        <w:rPr>
          <w:rFonts w:ascii="Times New Roman" w:hAnsi="Times New Roman" w:cs="Times New Roman"/>
          <w:color w:val="000000"/>
          <w:sz w:val="24"/>
          <w:szCs w:val="24"/>
          <w:shd w:val="clear" w:color="auto" w:fill="FFFFFF"/>
        </w:rPr>
        <w:t>pembagian bilangan cacah</w:t>
      </w:r>
      <w:r w:rsidRPr="001573E7">
        <w:rPr>
          <w:rFonts w:ascii="Times New Roman" w:hAnsi="Times New Roman" w:cs="Times New Roman"/>
          <w:color w:val="000000"/>
          <w:sz w:val="24"/>
          <w:szCs w:val="24"/>
          <w:shd w:val="clear" w:color="auto" w:fill="FFFFFF"/>
        </w:rPr>
        <w:t xml:space="preserve"> yang mereka anggap rumit. Cara kerja media congklak ini sangat sederhana, untuk menyelesaikan soal </w:t>
      </w:r>
      <w:r w:rsidR="00880ECC">
        <w:rPr>
          <w:rFonts w:ascii="Times New Roman" w:hAnsi="Times New Roman" w:cs="Times New Roman"/>
          <w:color w:val="000000"/>
          <w:sz w:val="24"/>
          <w:szCs w:val="24"/>
          <w:shd w:val="clear" w:color="auto" w:fill="FFFFFF"/>
        </w:rPr>
        <w:t>pembagian</w:t>
      </w:r>
      <w:r w:rsidRPr="001573E7">
        <w:rPr>
          <w:rFonts w:ascii="Times New Roman" w:hAnsi="Times New Roman" w:cs="Times New Roman"/>
          <w:color w:val="000000"/>
          <w:sz w:val="24"/>
          <w:szCs w:val="24"/>
          <w:shd w:val="clear" w:color="auto" w:fill="FFFFFF"/>
        </w:rPr>
        <w:t xml:space="preserve">, </w:t>
      </w:r>
      <w:r w:rsidR="00880ECC">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hanya perlu memasukan biji congklak kedalam lobang </w:t>
      </w:r>
      <w:r w:rsidR="00880ECC">
        <w:rPr>
          <w:rFonts w:ascii="Times New Roman" w:hAnsi="Times New Roman" w:cs="Times New Roman"/>
          <w:color w:val="000000"/>
          <w:sz w:val="24"/>
          <w:szCs w:val="24"/>
          <w:shd w:val="clear" w:color="auto" w:fill="FFFFFF"/>
        </w:rPr>
        <w:t>sesuai dengan soal yang diberikan oleh guru dan</w:t>
      </w:r>
      <w:r w:rsidRPr="001573E7">
        <w:rPr>
          <w:rFonts w:ascii="Times New Roman" w:hAnsi="Times New Roman" w:cs="Times New Roman"/>
          <w:color w:val="000000"/>
          <w:sz w:val="24"/>
          <w:szCs w:val="24"/>
          <w:shd w:val="clear" w:color="auto" w:fill="FFFFFF"/>
        </w:rPr>
        <w:t xml:space="preserve"> </w:t>
      </w:r>
      <w:r w:rsidR="004C74F1">
        <w:rPr>
          <w:rFonts w:ascii="Times New Roman" w:hAnsi="Times New Roman" w:cs="Times New Roman"/>
          <w:color w:val="000000"/>
          <w:sz w:val="24"/>
          <w:szCs w:val="24"/>
          <w:shd w:val="clear" w:color="auto" w:fill="FFFFFF"/>
        </w:rPr>
        <w:t>menghitung</w:t>
      </w:r>
      <w:r w:rsidRPr="001573E7">
        <w:rPr>
          <w:rFonts w:ascii="Times New Roman" w:hAnsi="Times New Roman" w:cs="Times New Roman"/>
          <w:color w:val="000000"/>
          <w:sz w:val="24"/>
          <w:szCs w:val="24"/>
          <w:shd w:val="clear" w:color="auto" w:fill="FFFFFF"/>
        </w:rPr>
        <w:t xml:space="preserve"> berapa banyaknya b</w:t>
      </w:r>
      <w:r w:rsidR="004C74F1">
        <w:rPr>
          <w:rFonts w:ascii="Times New Roman" w:hAnsi="Times New Roman" w:cs="Times New Roman"/>
          <w:color w:val="000000"/>
          <w:sz w:val="24"/>
          <w:szCs w:val="24"/>
          <w:shd w:val="clear" w:color="auto" w:fill="FFFFFF"/>
        </w:rPr>
        <w:t>i</w:t>
      </w:r>
      <w:r w:rsidRPr="001573E7">
        <w:rPr>
          <w:rFonts w:ascii="Times New Roman" w:hAnsi="Times New Roman" w:cs="Times New Roman"/>
          <w:color w:val="000000"/>
          <w:sz w:val="24"/>
          <w:szCs w:val="24"/>
          <w:shd w:val="clear" w:color="auto" w:fill="FFFFFF"/>
        </w:rPr>
        <w:t xml:space="preserve">ji pada seluruh lobang. Pemnfaatan media congklak ini dalam proses pembelajaran matematika dikelas dapat menghilangkan kesan matematika yang rumit dan sulit dimengerti. Karena dengan memanfaatkan media ini </w:t>
      </w:r>
      <w:r w:rsidR="00880ECC">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dapat secara langsung menggali pengetahuan dan keterampilan dalam berhitung, membuat materi yang abstrak menjadi kongkret, serta </w:t>
      </w:r>
      <w:r w:rsidR="00880ECC">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senang belajar karena disamping itu juga mereka dapat bermain. Sehingga </w:t>
      </w:r>
      <w:r w:rsidR="00880ECC">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jadi lebih muda dalam memahami materi yang disampaikan oleh guru. Metode penelitian ini menggunakan metode penelitian tindakan kelas (PTK) yang terdiri dari dua siklus dan disetiap siklusnya meliputi perencanaan, pelaksanaan tindakkan, observasi</w:t>
      </w:r>
      <w:r w:rsidR="00C4139D">
        <w:rPr>
          <w:rFonts w:ascii="Times New Roman" w:hAnsi="Times New Roman" w:cs="Times New Roman"/>
          <w:color w:val="000000"/>
          <w:sz w:val="24"/>
          <w:szCs w:val="24"/>
          <w:shd w:val="clear" w:color="auto" w:fill="FFFFFF"/>
        </w:rPr>
        <w:t xml:space="preserve"> </w:t>
      </w:r>
      <w:r w:rsidRPr="001573E7">
        <w:rPr>
          <w:rFonts w:ascii="Times New Roman" w:hAnsi="Times New Roman" w:cs="Times New Roman"/>
          <w:color w:val="000000"/>
          <w:sz w:val="24"/>
          <w:szCs w:val="24"/>
          <w:shd w:val="clear" w:color="auto" w:fill="FFFFFF"/>
        </w:rPr>
        <w:t xml:space="preserve">dan juga refleksi. Siklus berhenti ketika target keberhasilan telah tercapai. Instrument penggumpulan data </w:t>
      </w:r>
      <w:r w:rsidRPr="001573E7">
        <w:rPr>
          <w:rFonts w:ascii="Times New Roman" w:hAnsi="Times New Roman" w:cs="Times New Roman"/>
          <w:color w:val="000000"/>
          <w:sz w:val="24"/>
          <w:szCs w:val="24"/>
          <w:shd w:val="clear" w:color="auto" w:fill="FFFFFF"/>
        </w:rPr>
        <w:lastRenderedPageBreak/>
        <w:t xml:space="preserve">yang di gunakan yaitu : Lembar tes hasil belajar, lembar observasi guru, lembar observasi </w:t>
      </w:r>
      <w:r w:rsidR="00C4139D">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dan wawancara dengan guru kelas II. Hasil penelitian menunjukkan terdapat peningkatan hasil belajar pada setiap siklusnya. Peningkatan tersebut di tunjukkan dengan nilai rata-rata </w:t>
      </w:r>
      <w:r w:rsidR="00C04B9C">
        <w:rPr>
          <w:rFonts w:ascii="Times New Roman" w:hAnsi="Times New Roman" w:cs="Times New Roman"/>
          <w:color w:val="000000"/>
          <w:sz w:val="24"/>
          <w:szCs w:val="24"/>
          <w:shd w:val="clear" w:color="auto" w:fill="FFFFFF"/>
        </w:rPr>
        <w:t xml:space="preserve">hasil belajar </w:t>
      </w:r>
      <w:r w:rsidRPr="001573E7">
        <w:rPr>
          <w:rFonts w:ascii="Times New Roman" w:hAnsi="Times New Roman" w:cs="Times New Roman"/>
          <w:color w:val="000000"/>
          <w:sz w:val="24"/>
          <w:szCs w:val="24"/>
          <w:shd w:val="clear" w:color="auto" w:fill="FFFFFF"/>
        </w:rPr>
        <w:t xml:space="preserve">siklus I dengan nilai rata-rata </w:t>
      </w:r>
      <w:r w:rsidR="003710DA">
        <w:rPr>
          <w:rFonts w:ascii="Times New Roman" w:hAnsi="Times New Roman" w:cs="Times New Roman"/>
          <w:color w:val="000000"/>
          <w:sz w:val="24"/>
          <w:szCs w:val="24"/>
          <w:shd w:val="clear" w:color="auto" w:fill="FFFFFF"/>
        </w:rPr>
        <w:t>79%</w:t>
      </w:r>
      <w:r w:rsidRPr="001573E7">
        <w:rPr>
          <w:rFonts w:ascii="Times New Roman" w:hAnsi="Times New Roman" w:cs="Times New Roman"/>
          <w:color w:val="000000"/>
          <w:sz w:val="24"/>
          <w:szCs w:val="24"/>
          <w:shd w:val="clear" w:color="auto" w:fill="FFFFFF"/>
        </w:rPr>
        <w:t xml:space="preserve"> dan siklus II terjadi peningkatan dengan memperoleh nilai rata-rata </w:t>
      </w:r>
      <w:r w:rsidR="001D40C5">
        <w:rPr>
          <w:rFonts w:ascii="Times New Roman" w:hAnsi="Times New Roman" w:cs="Times New Roman"/>
          <w:color w:val="000000"/>
          <w:sz w:val="24"/>
          <w:szCs w:val="24"/>
          <w:shd w:val="clear" w:color="auto" w:fill="FFFFFF"/>
        </w:rPr>
        <w:t>90%</w:t>
      </w:r>
      <w:r w:rsidRPr="001573E7">
        <w:rPr>
          <w:rFonts w:ascii="Times New Roman" w:hAnsi="Times New Roman" w:cs="Times New Roman"/>
          <w:color w:val="000000"/>
          <w:sz w:val="24"/>
          <w:szCs w:val="24"/>
          <w:shd w:val="clear" w:color="auto" w:fill="FFFFFF"/>
        </w:rPr>
        <w:t xml:space="preserve">. Maka hasil penelitian ini dapat disimpulkan bahwa dengan menerapkan media congklak dapat meningkatkan hasil belajar </w:t>
      </w:r>
      <w:r w:rsidR="00C4139D">
        <w:rPr>
          <w:rFonts w:ascii="Times New Roman" w:hAnsi="Times New Roman" w:cs="Times New Roman"/>
          <w:color w:val="000000"/>
          <w:sz w:val="24"/>
          <w:szCs w:val="24"/>
          <w:shd w:val="clear" w:color="auto" w:fill="FFFFFF"/>
        </w:rPr>
        <w:t>peserta didik</w:t>
      </w:r>
      <w:r w:rsidRPr="001573E7">
        <w:rPr>
          <w:rFonts w:ascii="Times New Roman" w:hAnsi="Times New Roman" w:cs="Times New Roman"/>
          <w:color w:val="000000"/>
          <w:sz w:val="24"/>
          <w:szCs w:val="24"/>
          <w:shd w:val="clear" w:color="auto" w:fill="FFFFFF"/>
        </w:rPr>
        <w:t xml:space="preserve"> pada mata pelajaran matematika tentang konsep </w:t>
      </w:r>
      <w:r w:rsidR="00C4139D">
        <w:rPr>
          <w:rFonts w:ascii="Times New Roman" w:hAnsi="Times New Roman" w:cs="Times New Roman"/>
          <w:color w:val="000000"/>
          <w:sz w:val="24"/>
          <w:szCs w:val="24"/>
          <w:shd w:val="clear" w:color="auto" w:fill="FFFFFF"/>
        </w:rPr>
        <w:t>pembagian bilangan cacah</w:t>
      </w:r>
      <w:r w:rsidRPr="001573E7">
        <w:rPr>
          <w:rFonts w:ascii="Times New Roman" w:hAnsi="Times New Roman" w:cs="Times New Roman"/>
          <w:color w:val="000000"/>
          <w:sz w:val="24"/>
          <w:szCs w:val="24"/>
          <w:shd w:val="clear" w:color="auto" w:fill="FFFFFF"/>
        </w:rPr>
        <w:t xml:space="preserve"> pada kelas II SDN </w:t>
      </w:r>
      <w:r w:rsidR="00C4139D">
        <w:rPr>
          <w:rFonts w:ascii="Times New Roman" w:hAnsi="Times New Roman" w:cs="Times New Roman"/>
          <w:color w:val="000000"/>
          <w:sz w:val="24"/>
          <w:szCs w:val="24"/>
          <w:shd w:val="clear" w:color="auto" w:fill="FFFFFF"/>
        </w:rPr>
        <w:t>1 Pagerageung</w:t>
      </w:r>
      <w:r w:rsidR="00C81F56">
        <w:rPr>
          <w:rFonts w:ascii="Times New Roman" w:hAnsi="Times New Roman" w:cs="Times New Roman"/>
          <w:color w:val="000000"/>
          <w:sz w:val="24"/>
          <w:szCs w:val="24"/>
          <w:shd w:val="clear" w:color="auto" w:fill="FFFFFF"/>
        </w:rPr>
        <w:t>.</w:t>
      </w:r>
    </w:p>
    <w:p w:rsidR="00EC2AB4" w:rsidRDefault="00C81F56" w:rsidP="000720EC">
      <w:pPr>
        <w:spacing w:line="360" w:lineRule="auto"/>
        <w:jc w:val="both"/>
        <w:rPr>
          <w:rFonts w:ascii="Times New Roman" w:hAnsi="Times New Roman" w:cs="Times New Roman"/>
          <w:color w:val="000000"/>
          <w:sz w:val="24"/>
          <w:szCs w:val="24"/>
          <w:shd w:val="clear" w:color="auto" w:fill="FFFFFF"/>
        </w:rPr>
      </w:pPr>
      <w:r w:rsidRPr="00C81F56">
        <w:rPr>
          <w:rFonts w:ascii="Times New Roman" w:hAnsi="Times New Roman" w:cs="Times New Roman"/>
          <w:b/>
          <w:color w:val="000000"/>
          <w:sz w:val="24"/>
          <w:szCs w:val="24"/>
          <w:shd w:val="clear" w:color="auto" w:fill="FFFFFF"/>
        </w:rPr>
        <w:t>Kata Kunci:</w:t>
      </w:r>
      <w:r>
        <w:rPr>
          <w:rFonts w:ascii="Times New Roman" w:hAnsi="Times New Roman" w:cs="Times New Roman"/>
          <w:b/>
          <w:color w:val="000000"/>
          <w:sz w:val="24"/>
          <w:szCs w:val="24"/>
          <w:shd w:val="clear" w:color="auto" w:fill="FFFFFF"/>
        </w:rPr>
        <w:t xml:space="preserve"> </w:t>
      </w:r>
      <w:r w:rsidR="00C553E4" w:rsidRPr="00C553E4">
        <w:rPr>
          <w:rFonts w:ascii="Times New Roman" w:hAnsi="Times New Roman" w:cs="Times New Roman"/>
          <w:color w:val="000000"/>
          <w:sz w:val="24"/>
          <w:szCs w:val="24"/>
          <w:shd w:val="clear" w:color="auto" w:fill="FFFFFF"/>
        </w:rPr>
        <w:t>Keefektifan</w:t>
      </w:r>
      <w:r w:rsidR="00C553E4">
        <w:rPr>
          <w:rFonts w:ascii="Times New Roman" w:hAnsi="Times New Roman" w:cs="Times New Roman"/>
          <w:b/>
          <w:color w:val="000000"/>
          <w:sz w:val="24"/>
          <w:szCs w:val="24"/>
          <w:shd w:val="clear" w:color="auto" w:fill="FFFFFF"/>
        </w:rPr>
        <w:t xml:space="preserve"> </w:t>
      </w:r>
      <w:r w:rsidRPr="00C81F56">
        <w:rPr>
          <w:rFonts w:ascii="Times New Roman" w:hAnsi="Times New Roman" w:cs="Times New Roman"/>
          <w:color w:val="000000"/>
          <w:sz w:val="24"/>
          <w:szCs w:val="24"/>
          <w:shd w:val="clear" w:color="auto" w:fill="FFFFFF"/>
        </w:rPr>
        <w:t>Media Congklak, Hasil Belajar,</w:t>
      </w:r>
      <w:r>
        <w:rPr>
          <w:rFonts w:ascii="Times New Roman" w:hAnsi="Times New Roman" w:cs="Times New Roman"/>
          <w:color w:val="000000"/>
          <w:sz w:val="24"/>
          <w:szCs w:val="24"/>
          <w:shd w:val="clear" w:color="auto" w:fill="FFFFFF"/>
        </w:rPr>
        <w:t xml:space="preserve"> Pembagian Bilangan Cacah</w:t>
      </w:r>
    </w:p>
    <w:p w:rsidR="00437F1E" w:rsidRDefault="00437F1E" w:rsidP="000720EC">
      <w:pPr>
        <w:spacing w:line="360" w:lineRule="auto"/>
        <w:jc w:val="center"/>
        <w:rPr>
          <w:rFonts w:ascii="Times New Roman" w:hAnsi="Times New Roman" w:cs="Times New Roman"/>
          <w:b/>
          <w:color w:val="000000"/>
          <w:sz w:val="24"/>
          <w:szCs w:val="24"/>
          <w:shd w:val="clear" w:color="auto" w:fill="FFFFFF"/>
        </w:rPr>
      </w:pPr>
      <w:r w:rsidRPr="00437F1E">
        <w:rPr>
          <w:rFonts w:ascii="Times New Roman" w:hAnsi="Times New Roman" w:cs="Times New Roman"/>
          <w:b/>
          <w:color w:val="000000"/>
          <w:sz w:val="24"/>
          <w:szCs w:val="24"/>
          <w:shd w:val="clear" w:color="auto" w:fill="FFFFFF"/>
        </w:rPr>
        <w:t>Abstract</w:t>
      </w:r>
    </w:p>
    <w:p w:rsidR="00437F1E" w:rsidRDefault="002B2CE3" w:rsidP="000720EC">
      <w:pPr>
        <w:spacing w:line="360" w:lineRule="auto"/>
        <w:jc w:val="both"/>
        <w:rPr>
          <w:rFonts w:ascii="Times New Roman" w:hAnsi="Times New Roman" w:cs="Times New Roman"/>
          <w:sz w:val="24"/>
          <w:szCs w:val="24"/>
        </w:rPr>
      </w:pPr>
      <w:r w:rsidRPr="002B2CE3">
        <w:rPr>
          <w:rFonts w:ascii="Times New Roman" w:hAnsi="Times New Roman" w:cs="Times New Roman"/>
          <w:sz w:val="24"/>
          <w:szCs w:val="24"/>
        </w:rPr>
        <w:t xml:space="preserve">The background of this research is because the researcher wants to know how to improve mathematics learning outcomes about the concept of whole number division in class II SDN 1 Pagerageung, but there are still some of the students who have not been able to improve their learning outcomes. The purpose of this research is to find out how effective the Congklak media is to improve student learning outcomes in whole number division material, besides that this media can also make it easier for students to solve problems related to whole number division which they consider complicated. The way the congklak media works is very simple, to solve the division problem, students only need to enter the congklak seeds into the holes according to the questions given by the teacher and count how many seeds are in all the holes. The use of this congklak media in the mathematics learning process in the classroom can eliminate the impression of mathematics which is complicated and difficult to understand. Because by utilizing this media students can directly explore knowledge and skills in arithmetic, make abstract material into concrete, and students enjoy learning because besides that they can also play. So that students become younger in understanding the material presented by the teacher. This research method uses classroom action research (CAR) which consists of two cycles and in each cycle includes planning, action, observation and reflection. The cycle stops when the </w:t>
      </w:r>
      <w:r w:rsidRPr="002B2CE3">
        <w:rPr>
          <w:rFonts w:ascii="Times New Roman" w:hAnsi="Times New Roman" w:cs="Times New Roman"/>
          <w:sz w:val="24"/>
          <w:szCs w:val="24"/>
        </w:rPr>
        <w:lastRenderedPageBreak/>
        <w:t>target of success has been reached. The data collection instruments used are: learning outcomes test sheets, teacher observation sheets, student observation sheets, and interviews with class II teachers. The results showed that there was an increase in learning outcomes in each cycle. The increase is indicated by the average value of learning outcomes in the first cycle with an average value of 79% and in the second cycle there is an increase by obtaining an average value of 90%. So the results of this study can be concluded that by applying congklak media can improve student learning outcomes in mathematics subjects about the concept of whole number division in class II SDN 1 Pagerageung.</w:t>
      </w:r>
    </w:p>
    <w:p w:rsidR="005F6ED8" w:rsidRDefault="002B2CE3" w:rsidP="000720EC">
      <w:pPr>
        <w:spacing w:line="360" w:lineRule="auto"/>
        <w:jc w:val="both"/>
        <w:rPr>
          <w:rFonts w:ascii="Times New Roman" w:hAnsi="Times New Roman" w:cs="Times New Roman"/>
          <w:sz w:val="24"/>
          <w:szCs w:val="24"/>
        </w:rPr>
      </w:pPr>
      <w:r w:rsidRPr="002B2CE3">
        <w:rPr>
          <w:rFonts w:ascii="Times New Roman" w:hAnsi="Times New Roman" w:cs="Times New Roman"/>
          <w:b/>
          <w:sz w:val="24"/>
          <w:szCs w:val="24"/>
        </w:rPr>
        <w:t>Keywords:</w:t>
      </w:r>
      <w:r w:rsidRPr="002B2CE3">
        <w:rPr>
          <w:rFonts w:ascii="Times New Roman" w:hAnsi="Times New Roman" w:cs="Times New Roman"/>
          <w:sz w:val="24"/>
          <w:szCs w:val="24"/>
        </w:rPr>
        <w:t xml:space="preserve"> Effectiveness of Congklak Media, Learning Outcomes, Distribution of Whole Numbers</w:t>
      </w:r>
    </w:p>
    <w:p w:rsidR="00740C16" w:rsidRDefault="00740C16" w:rsidP="000720EC">
      <w:pPr>
        <w:spacing w:line="360" w:lineRule="auto"/>
        <w:jc w:val="both"/>
        <w:rPr>
          <w:rFonts w:ascii="Times New Roman" w:hAnsi="Times New Roman" w:cs="Times New Roman"/>
          <w:b/>
          <w:sz w:val="24"/>
          <w:szCs w:val="24"/>
        </w:rPr>
      </w:pPr>
      <w:r w:rsidRPr="00740C16">
        <w:rPr>
          <w:rFonts w:ascii="Times New Roman" w:hAnsi="Times New Roman" w:cs="Times New Roman"/>
          <w:b/>
          <w:sz w:val="24"/>
          <w:szCs w:val="24"/>
        </w:rPr>
        <w:t>PENDAHUULUAN</w:t>
      </w:r>
    </w:p>
    <w:p w:rsidR="005F6ED8" w:rsidRDefault="005F6ED8" w:rsidP="000720EC">
      <w:pPr>
        <w:pStyle w:val="ListParagraph"/>
        <w:spacing w:line="360" w:lineRule="auto"/>
        <w:ind w:left="0"/>
        <w:jc w:val="both"/>
        <w:rPr>
          <w:rFonts w:ascii="Times New Roman" w:hAnsi="Times New Roman" w:cs="Times New Roman"/>
          <w:sz w:val="24"/>
          <w:szCs w:val="24"/>
        </w:rPr>
      </w:pPr>
      <w:r w:rsidRPr="005F6ED8">
        <w:rPr>
          <w:rFonts w:ascii="Times New Roman" w:hAnsi="Times New Roman" w:cs="Times New Roman"/>
          <w:sz w:val="24"/>
          <w:szCs w:val="24"/>
        </w:rPr>
        <w:t>Pada dasarnya, kehidupan manusia tidak akan lepas dari pendidikan. Hal tersebut merujuk kepada konsep dasar pendidikan yang mengatakan bahwa pendidikan merupakan suatu kewajiban, karena dengan adanya pendidikan, kemampuan, pemahaman, dan kepribadian manusia akan dapat berkembang. (Suryadi, 2011) menyatakan bahwa melalui pendidikan, manusia dapat menambah dan memperluas pengetahuan dan wawasannya. Tidak hanya itu, melalui pendidikan manusia mampu mendapatkan pengalaman yang diperoleh berdasarkan penemuan, percobaan, pengamatan yang telah dilakukannya.</w:t>
      </w:r>
      <w:r>
        <w:rPr>
          <w:rFonts w:ascii="Times New Roman" w:hAnsi="Times New Roman" w:cs="Times New Roman"/>
          <w:sz w:val="24"/>
          <w:szCs w:val="24"/>
        </w:rPr>
        <w:t xml:space="preserve"> </w:t>
      </w:r>
      <w:r w:rsidRPr="00E25251">
        <w:rPr>
          <w:rFonts w:ascii="Times New Roman" w:hAnsi="Times New Roman" w:cs="Times New Roman"/>
          <w:sz w:val="24"/>
          <w:szCs w:val="24"/>
        </w:rPr>
        <w:t>Hal tersebut terkandung dalan tujuan pendidikan sebagaimana yang tercantum dalam Undang-Undang RI No.20 Bab 1 Pasal 1 Tahun 2003 tentang Sistem Pendidikan Nasional yakni pendidikan adalah usaha sadar dan tercantum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5F6ED8" w:rsidRDefault="005F6ED8" w:rsidP="000720EC">
      <w:pPr>
        <w:pStyle w:val="ListParagraph"/>
        <w:spacing w:line="360" w:lineRule="auto"/>
        <w:ind w:left="0"/>
        <w:jc w:val="both"/>
        <w:rPr>
          <w:rFonts w:ascii="Times New Roman" w:hAnsi="Times New Roman" w:cs="Times New Roman"/>
          <w:sz w:val="24"/>
          <w:szCs w:val="24"/>
        </w:rPr>
      </w:pPr>
      <w:r w:rsidRPr="005F6ED8">
        <w:rPr>
          <w:rFonts w:ascii="Times New Roman" w:hAnsi="Times New Roman" w:cs="Times New Roman"/>
          <w:sz w:val="24"/>
          <w:szCs w:val="24"/>
        </w:rPr>
        <w:t xml:space="preserve">Matematika telah menjadi modal dasar dalam kehidupan, terutama untuk memecahkan masalah sehari-hari. Berbagai alasan pentingnya matematika diajarkan kepada setiap tingkat pendidikan, hakikatnya tidak terlepas dari tujuan pembelajaran matematika itu sendiri. Dalam kenyataannya, peserta didik takut </w:t>
      </w:r>
      <w:r w:rsidRPr="005F6ED8">
        <w:rPr>
          <w:rFonts w:ascii="Times New Roman" w:hAnsi="Times New Roman" w:cs="Times New Roman"/>
          <w:sz w:val="24"/>
          <w:szCs w:val="24"/>
        </w:rPr>
        <w:lastRenderedPageBreak/>
        <w:t>belajar matematika dan sebagian besar menghindarinya. Ini menunjukan bahwa guru perlu melakukan beberapa refleksi pada pembelajaran matematika untuk membuatnya lebih menarik dan menyenangkan bagi peserta didik. (Laurens, Batlolona, dan  Leasea, 2018)</w:t>
      </w:r>
    </w:p>
    <w:p w:rsidR="005F6ED8" w:rsidRDefault="005F6ED8" w:rsidP="000720EC">
      <w:pPr>
        <w:pStyle w:val="ListParagraph"/>
        <w:spacing w:line="360" w:lineRule="auto"/>
        <w:ind w:left="0"/>
        <w:jc w:val="both"/>
        <w:rPr>
          <w:rFonts w:ascii="Times New Roman" w:hAnsi="Times New Roman" w:cs="Times New Roman"/>
          <w:sz w:val="24"/>
          <w:szCs w:val="24"/>
        </w:rPr>
      </w:pPr>
      <w:r w:rsidRPr="005F6ED8">
        <w:rPr>
          <w:rFonts w:ascii="Times New Roman" w:hAnsi="Times New Roman" w:cs="Times New Roman"/>
          <w:sz w:val="24"/>
          <w:szCs w:val="24"/>
        </w:rPr>
        <w:t>Mata pelajaran matematika perlu diberikan kepada peserta didik untuk membekali mereka dengan kemampuan berpikir logis, analitis, sistematis, kritis, dan kreatif serta kemampuan bekerjasama. Dalam mengajarkan matematika kepada peserta didik, jika paradigma pembelajaran lama dalam arti komunikasi searah masih digunakan tanpa adanya variasi, maka pembelajaran cenderung monoton dan mengakibatkan peserta didik merasa jenuh. Tidak hanya itu, ketidak siapan peserta didik dalam belajar, rasa bosan dalam belajar matematika yang disebabkan oleh ketidak sesuaian tingkat kognitif peserta didik terhadap materi yang diajarkan dengan isi buku atau bahan ajar, serta kurangnya rasa percaya diri peserta didik terhadap kemampuan matematika sendiri. (Ball, Lubienski, dan Mewborn, 2001).</w:t>
      </w:r>
    </w:p>
    <w:p w:rsidR="005875EA" w:rsidRDefault="005875EA" w:rsidP="000720EC">
      <w:pPr>
        <w:pStyle w:val="ListParagraph"/>
        <w:spacing w:line="360" w:lineRule="auto"/>
        <w:ind w:left="0"/>
        <w:jc w:val="both"/>
        <w:rPr>
          <w:rFonts w:ascii="Times New Roman" w:hAnsi="Times New Roman" w:cs="Times New Roman"/>
          <w:sz w:val="24"/>
          <w:szCs w:val="24"/>
        </w:rPr>
      </w:pPr>
      <w:r w:rsidRPr="005875EA">
        <w:rPr>
          <w:rFonts w:ascii="Times New Roman" w:hAnsi="Times New Roman" w:cs="Times New Roman"/>
          <w:sz w:val="24"/>
          <w:szCs w:val="24"/>
        </w:rPr>
        <w:t>Mata pelajaran matematika perlu diberikan kepada peserta didik untuk membekali mereka dengan kemampuan berpikir logis, analitis, sistematis, kritis, dan kreatif serta kemampuan bekerjasama. Dalam mengajarkan matematika kepada peserta didik, jika paradigma pembelajaran lama dalam arti komunikasi searah masih digunakan tanpa adanya variasi, maka pembelajaran cenderung monoton dan mengakibatkan peserta didik merasa jenuh. Tidak hanya itu, ketidak siapan peserta didik dalam belajar, rasa bosan dalam belajar matematika yang disebabkan oleh ketidak sesuaian tingkat kognitif peserta didik terhadap materi yang diajarkan dengan isi buku atau bahan ajar, serta kurangnya rasa percaya diri peserta didik terhadap kemampuan matematika sendiri. (Ball, Lubienski, dan Mewborn, 2001).</w:t>
      </w:r>
    </w:p>
    <w:p w:rsidR="002D7E26" w:rsidRDefault="002D7E26" w:rsidP="000720EC">
      <w:pPr>
        <w:pStyle w:val="ListParagraph"/>
        <w:spacing w:line="360" w:lineRule="auto"/>
        <w:ind w:left="0"/>
        <w:jc w:val="both"/>
        <w:rPr>
          <w:rFonts w:ascii="Times New Roman" w:hAnsi="Times New Roman" w:cs="Times New Roman"/>
          <w:sz w:val="24"/>
          <w:szCs w:val="24"/>
        </w:rPr>
      </w:pPr>
      <w:r w:rsidRPr="002D7E26">
        <w:rPr>
          <w:rFonts w:ascii="Times New Roman" w:hAnsi="Times New Roman" w:cs="Times New Roman"/>
          <w:sz w:val="24"/>
          <w:szCs w:val="24"/>
        </w:rPr>
        <w:t xml:space="preserve">Pada kenyataannya banyak  peserta didik yang menganggap bahwa mata pelajaran matematika merupakan pelajaran yang sulit dipelajari di Sekolah Dasar. Hal ini sejalan dengan penelitian yang dilakukan oleh Kholil (2020) yang menyatakan bahwa ‘mata pelajaran matematika adalah mata pelajaran yang sulit dan membosankan sehingga menyebabkan banyak siswa kurang menyukai mata pelajaran matematika bahkan menjadikan matematika sebagai situasi yang menakutkan dan harus dihindari’. Abdurahman (dalam Kholis, 2020) menyatakan bahwa ‘dari berbagai bidang studi yang diajarkan di sekolah, matematika </w:t>
      </w:r>
      <w:r w:rsidRPr="002D7E26">
        <w:rPr>
          <w:rFonts w:ascii="Times New Roman" w:hAnsi="Times New Roman" w:cs="Times New Roman"/>
          <w:sz w:val="24"/>
          <w:szCs w:val="24"/>
        </w:rPr>
        <w:lastRenderedPageBreak/>
        <w:t>merupakan bidang studi yang dianggap paling sulit oleh para peserta didik, baik yang tidak berkesulitan belajar dan lebih-lebih bagi peserta didik yang berkesulitan belajar. Hal ini menyebabkan peserta didik yang kurang menyukai pelajaran matematika mengalami kecemasan yang membuat kesulitan dalam memahami materi yang disampaikan dan berdampak pada rendahnya prestasi belajar matematika.</w:t>
      </w:r>
    </w:p>
    <w:p w:rsidR="00AA6554" w:rsidRPr="00AA6554" w:rsidRDefault="00AA6554" w:rsidP="000720EC">
      <w:pPr>
        <w:pStyle w:val="ListParagraph"/>
        <w:spacing w:line="360" w:lineRule="auto"/>
        <w:ind w:left="0"/>
        <w:jc w:val="both"/>
        <w:rPr>
          <w:rFonts w:ascii="Times New Roman" w:hAnsi="Times New Roman" w:cs="Times New Roman"/>
          <w:sz w:val="24"/>
          <w:szCs w:val="24"/>
        </w:rPr>
      </w:pPr>
      <w:r w:rsidRPr="00AA6554">
        <w:rPr>
          <w:rFonts w:ascii="Times New Roman" w:hAnsi="Times New Roman" w:cs="Times New Roman"/>
          <w:sz w:val="24"/>
          <w:szCs w:val="24"/>
        </w:rPr>
        <w:t>proses kegiatan belajar mengajar pada matematika cenderung berfokus kepada hafalan dalam menyelesaikan materi hitungan serta mengikuti pola yang sama sesuai dengan prosedur yang tercantum dalam buku guru. Hal tersebut diakui oleh guru kelas II dimana peneliti melakukan penelitian. Ketika dilakukan observasi awal, guru kelas II mengajui bahwa pada proses kegiatan belajar khususnya matematika sering menggunakan model pembelajaran yang biasa digunakan seperti pada mata pelajaran lain dan lebih memusatkan kepada guru dalam proses pembelajarannya. Sehingga dampak dari pelaksanaan proses kegiatan belajar seperti itu membuat peserta didik mengalami kesulitan dalam memahami konsep materi perhitungan matematika serta menjadikan proses belajar matematika menjadi kaku dan mekanistik.</w:t>
      </w:r>
    </w:p>
    <w:p w:rsidR="00AA6554" w:rsidRPr="00AA6554" w:rsidRDefault="00AA6554" w:rsidP="000720EC">
      <w:pPr>
        <w:pStyle w:val="ListParagraph"/>
        <w:spacing w:line="360" w:lineRule="auto"/>
        <w:ind w:left="0"/>
        <w:jc w:val="both"/>
        <w:rPr>
          <w:rFonts w:ascii="Times New Roman" w:hAnsi="Times New Roman" w:cs="Times New Roman"/>
          <w:sz w:val="24"/>
          <w:szCs w:val="24"/>
        </w:rPr>
      </w:pPr>
      <w:r w:rsidRPr="00AA6554">
        <w:rPr>
          <w:rFonts w:ascii="Times New Roman" w:hAnsi="Times New Roman" w:cs="Times New Roman"/>
          <w:sz w:val="24"/>
          <w:szCs w:val="24"/>
        </w:rPr>
        <w:t>Implikasi dari proses kegiatan belajar mengajar pada matematika yang cenderung kaku dan mekanistik mengakibatkan potensi kemampuan berhitung peserta didik tidak berkembang dengan baik karena iklim yang mendukung pengembangann potensi berhitng peserta didik tidak tercipta. Selain itu, persepsi peserta didik yang menyatakan mata pelajaran matematika merupakan suatu pelajaran yang sulit dan membosankan akan tetap ada.</w:t>
      </w:r>
    </w:p>
    <w:p w:rsidR="00AA6554" w:rsidRDefault="00AA6554" w:rsidP="000720EC">
      <w:pPr>
        <w:pStyle w:val="ListParagraph"/>
        <w:spacing w:line="360" w:lineRule="auto"/>
        <w:ind w:left="0"/>
        <w:jc w:val="both"/>
        <w:rPr>
          <w:rFonts w:ascii="Times New Roman" w:hAnsi="Times New Roman" w:cs="Times New Roman"/>
          <w:sz w:val="24"/>
          <w:szCs w:val="24"/>
        </w:rPr>
      </w:pPr>
      <w:r w:rsidRPr="00AA6554">
        <w:rPr>
          <w:rFonts w:ascii="Times New Roman" w:hAnsi="Times New Roman" w:cs="Times New Roman"/>
          <w:sz w:val="24"/>
          <w:szCs w:val="24"/>
        </w:rPr>
        <w:t xml:space="preserve">Berangkat dari kesenjangan tersebut, diperlukan suatu inovasi dalam pembelajaran yang berkualitas untuk menunjang kemampuan berhitung peserta didik pada mata pelajaran matematika. Pembelajaran yang berkualitas tersebut harus berangkat dari penggunaan suatu model pembelajaran yang mampu menciptakan atmosfer proses kegiatan belajar mengajar yang menyenangkan dan sesuai dengan perkembangan peserta didik. Selain daripada itu, penggunaan </w:t>
      </w:r>
      <w:r>
        <w:rPr>
          <w:rFonts w:ascii="Times New Roman" w:hAnsi="Times New Roman" w:cs="Times New Roman"/>
          <w:sz w:val="24"/>
          <w:szCs w:val="24"/>
        </w:rPr>
        <w:t>media</w:t>
      </w:r>
      <w:r w:rsidRPr="00AA6554">
        <w:rPr>
          <w:rFonts w:ascii="Times New Roman" w:hAnsi="Times New Roman" w:cs="Times New Roman"/>
          <w:sz w:val="24"/>
          <w:szCs w:val="24"/>
        </w:rPr>
        <w:t xml:space="preserve"> pembelajaran dalam proses kegiatan belajar mengajar matematika tersebut harus memperhatikan potensi dan perkembangan peserta didik sehingga tidak </w:t>
      </w:r>
      <w:r w:rsidRPr="00AA6554">
        <w:rPr>
          <w:rFonts w:ascii="Times New Roman" w:hAnsi="Times New Roman" w:cs="Times New Roman"/>
          <w:sz w:val="24"/>
          <w:szCs w:val="24"/>
        </w:rPr>
        <w:lastRenderedPageBreak/>
        <w:t>terjadi intervensi apapun dan mampu memicu peserta didik untuk membangun pengetahuannya sendiri dari lingkungan yang dihasilkan dalam proses belajar.</w:t>
      </w:r>
    </w:p>
    <w:p w:rsidR="00740C16" w:rsidRDefault="00405EAB" w:rsidP="000720EC">
      <w:pPr>
        <w:pStyle w:val="ListParagraph"/>
        <w:spacing w:line="360" w:lineRule="auto"/>
        <w:ind w:left="0"/>
        <w:jc w:val="both"/>
        <w:rPr>
          <w:rFonts w:ascii="Times New Roman" w:hAnsi="Times New Roman" w:cs="Times New Roman"/>
          <w:b/>
          <w:sz w:val="24"/>
          <w:szCs w:val="24"/>
        </w:rPr>
      </w:pPr>
      <w:r w:rsidRPr="00405EAB">
        <w:rPr>
          <w:rFonts w:ascii="Times New Roman" w:hAnsi="Times New Roman" w:cs="Times New Roman"/>
          <w:b/>
          <w:sz w:val="24"/>
          <w:szCs w:val="24"/>
        </w:rPr>
        <w:t>METODE PENELITIAN</w:t>
      </w:r>
    </w:p>
    <w:p w:rsidR="00405EAB" w:rsidRDefault="00AA6554" w:rsidP="000720EC">
      <w:pPr>
        <w:pStyle w:val="ListParagraph"/>
        <w:spacing w:line="360" w:lineRule="auto"/>
        <w:ind w:left="0"/>
        <w:jc w:val="both"/>
        <w:rPr>
          <w:rFonts w:ascii="Times New Roman" w:hAnsi="Times New Roman" w:cs="Times New Roman"/>
          <w:sz w:val="24"/>
          <w:szCs w:val="24"/>
        </w:rPr>
      </w:pPr>
      <w:r w:rsidRPr="00AA6554">
        <w:rPr>
          <w:rFonts w:ascii="Times New Roman" w:hAnsi="Times New Roman" w:cs="Times New Roman"/>
          <w:sz w:val="24"/>
          <w:szCs w:val="24"/>
        </w:rPr>
        <w:t>Penelitian ini menggunakan metode PTK (Penelitian Tidakan Kelas), maka prosedur penelitian ini sesuai dengan prosedur penelitian tindakan kelas yang dilakukan dalam proses berdaur/siklus. Setiap siklus terdiri dari perencanaan, tindakan, observasi, dan refklesi. Hal ini sesuai dengan pendapat Kemmi S. Dan M.C (2005) Tanggart yang menyatakan bahwa PTK adalah siklus refleksi diri yang berbentuk spiral dalam rangka melakukan proses perbaikan terhadap kondisi dan dalam rangka menemukan cara-cara baru yang lebih baik efektif untuk mencapai hasil yang lebih optimal.</w:t>
      </w:r>
    </w:p>
    <w:p w:rsidR="00AA6554" w:rsidRDefault="00AA6554" w:rsidP="000720EC">
      <w:pPr>
        <w:pStyle w:val="ListParagraph"/>
        <w:spacing w:line="360" w:lineRule="auto"/>
        <w:ind w:left="0"/>
        <w:jc w:val="both"/>
        <w:rPr>
          <w:rFonts w:ascii="Times New Roman" w:hAnsi="Times New Roman" w:cs="Times New Roman"/>
          <w:sz w:val="24"/>
          <w:szCs w:val="24"/>
        </w:rPr>
      </w:pPr>
      <w:r w:rsidRPr="00AA6554">
        <w:rPr>
          <w:rFonts w:ascii="Times New Roman" w:hAnsi="Times New Roman" w:cs="Times New Roman"/>
          <w:sz w:val="24"/>
          <w:szCs w:val="24"/>
        </w:rPr>
        <w:t>Penelitian ini dilaksanakan di SDN 1 Pagerageung Kecamatan Pagerageung Kabupaten Tasikmalaya. Berangkat dari judul yaitu operasi hitung bilangan cacah dimana berhubungan dengan Kompetensi Dasar yang ada dalam Kurikulum Sekolah Dasar kelas II, sehingga subjek dari penelitian ini merupakan peserta didik kelas II Sekolah Dasar.</w:t>
      </w:r>
    </w:p>
    <w:p w:rsidR="006F0BE8" w:rsidRDefault="006F0BE8" w:rsidP="000720EC">
      <w:pPr>
        <w:pStyle w:val="ListParagraph"/>
        <w:spacing w:line="360" w:lineRule="auto"/>
        <w:ind w:left="0"/>
        <w:jc w:val="both"/>
        <w:rPr>
          <w:rFonts w:ascii="Times New Roman" w:hAnsi="Times New Roman" w:cs="Times New Roman"/>
          <w:sz w:val="24"/>
          <w:szCs w:val="24"/>
        </w:rPr>
      </w:pPr>
      <w:r w:rsidRPr="006F0BE8">
        <w:rPr>
          <w:rFonts w:ascii="Times New Roman" w:hAnsi="Times New Roman" w:cs="Times New Roman"/>
          <w:sz w:val="24"/>
          <w:szCs w:val="24"/>
        </w:rPr>
        <w:t xml:space="preserve">Teknik pengambilan data pada penelitian ini menggunakan (1) tes, soal tes dalam penelitian ini yaitu </w:t>
      </w:r>
      <w:r w:rsidRPr="006F0BE8">
        <w:rPr>
          <w:rFonts w:ascii="Times New Roman" w:hAnsi="Times New Roman" w:cs="Times New Roman"/>
          <w:i/>
          <w:sz w:val="24"/>
          <w:szCs w:val="24"/>
        </w:rPr>
        <w:t>pretest</w:t>
      </w:r>
      <w:r w:rsidRPr="006F0BE8">
        <w:rPr>
          <w:rFonts w:ascii="Times New Roman" w:hAnsi="Times New Roman" w:cs="Times New Roman"/>
          <w:sz w:val="24"/>
          <w:szCs w:val="24"/>
        </w:rPr>
        <w:t xml:space="preserve"> dan </w:t>
      </w:r>
      <w:r w:rsidRPr="006F0BE8">
        <w:rPr>
          <w:rFonts w:ascii="Times New Roman" w:hAnsi="Times New Roman" w:cs="Times New Roman"/>
          <w:i/>
          <w:sz w:val="24"/>
          <w:szCs w:val="24"/>
        </w:rPr>
        <w:t>posttest</w:t>
      </w:r>
      <w:r w:rsidRPr="006F0BE8">
        <w:rPr>
          <w:rFonts w:ascii="Times New Roman" w:hAnsi="Times New Roman" w:cs="Times New Roman"/>
          <w:sz w:val="24"/>
          <w:szCs w:val="24"/>
        </w:rPr>
        <w:t>. Pre-test merupakan tes yang dilakukan sebelum diberikan perlakuan dan post-test merupakan tes yang dilakukan sesudah diberikannya perlakuan. (2) Observasi, observasi ini merupakan langkah awal menuju fokus penelitian yang lebih luas. Observasi ini dilakukan dengan catatan-catatan informasi berdasarkan hasil penelitian untuk meningkatkan hasil belajar peserta didik. (3) Studi dokumentasi, dalam penelitian ini studi dokumentasi berperan sebagai penunjang dalam pengumpulan data meliputi foto dan dokumen sebagai buk</w:t>
      </w:r>
      <w:r>
        <w:rPr>
          <w:rFonts w:ascii="Times New Roman" w:hAnsi="Times New Roman" w:cs="Times New Roman"/>
          <w:sz w:val="24"/>
          <w:szCs w:val="24"/>
        </w:rPr>
        <w:t>ti terlaksananya penelitian ini dan (4) Wawancara</w:t>
      </w:r>
      <w:r w:rsidR="00E566BD">
        <w:rPr>
          <w:rFonts w:ascii="Times New Roman" w:hAnsi="Times New Roman" w:cs="Times New Roman"/>
          <w:sz w:val="24"/>
          <w:szCs w:val="24"/>
        </w:rPr>
        <w:t>, wawancara ini dilakukan oleh peneliti</w:t>
      </w:r>
      <w:r w:rsidR="00E566BD" w:rsidRPr="00E566BD">
        <w:rPr>
          <w:rFonts w:ascii="Times New Roman" w:hAnsi="Times New Roman" w:cs="Times New Roman"/>
          <w:sz w:val="24"/>
          <w:szCs w:val="24"/>
        </w:rPr>
        <w:t xml:space="preserve"> kepada guru kelas II.</w:t>
      </w:r>
    </w:p>
    <w:p w:rsidR="00E56422" w:rsidRDefault="002E7F10" w:rsidP="000720EC">
      <w:pPr>
        <w:pStyle w:val="ListParagraph"/>
        <w:spacing w:line="360" w:lineRule="auto"/>
        <w:ind w:left="0"/>
        <w:jc w:val="both"/>
        <w:rPr>
          <w:rFonts w:ascii="Times New Roman" w:hAnsi="Times New Roman" w:cs="Times New Roman"/>
          <w:b/>
          <w:sz w:val="24"/>
          <w:szCs w:val="24"/>
        </w:rPr>
      </w:pPr>
      <w:r w:rsidRPr="002E7F10">
        <w:rPr>
          <w:rFonts w:ascii="Times New Roman" w:hAnsi="Times New Roman" w:cs="Times New Roman"/>
          <w:b/>
          <w:sz w:val="24"/>
          <w:szCs w:val="24"/>
        </w:rPr>
        <w:t>HASIL DAN PEMBAHASAN</w:t>
      </w:r>
    </w:p>
    <w:p w:rsidR="002E7F10" w:rsidRDefault="008C2A72" w:rsidP="000720EC">
      <w:pPr>
        <w:pStyle w:val="ListParagraph"/>
        <w:spacing w:line="360" w:lineRule="auto"/>
        <w:ind w:left="0"/>
        <w:jc w:val="both"/>
        <w:rPr>
          <w:rFonts w:ascii="Times New Roman" w:hAnsi="Times New Roman" w:cs="Times New Roman"/>
          <w:sz w:val="24"/>
          <w:szCs w:val="24"/>
        </w:rPr>
      </w:pPr>
      <w:r w:rsidRPr="008C2A72">
        <w:rPr>
          <w:rFonts w:ascii="Times New Roman" w:hAnsi="Times New Roman" w:cs="Times New Roman"/>
          <w:sz w:val="24"/>
          <w:szCs w:val="24"/>
        </w:rPr>
        <w:t>Berdasarkan pembahasan hasil penelitian tentang keefektifan penggunaan media congklak untuk meningkatkan hasil belajar peserta didik pada materi pembagian bilangan cacah di SD yang telah dilaksanakan di kelas II Semester II Tahun Pelajaran 2021/2022 di SD Negeri 1 Pagerageung, Kecematan Pagerageung, Kabupaten Tasikmalaya adalah sebagai berikut.</w:t>
      </w:r>
    </w:p>
    <w:p w:rsidR="00EB24E0" w:rsidRDefault="00EB24E0" w:rsidP="000720EC">
      <w:pPr>
        <w:pStyle w:val="ListParagraph"/>
        <w:spacing w:line="360" w:lineRule="auto"/>
        <w:ind w:left="0"/>
        <w:jc w:val="both"/>
        <w:rPr>
          <w:rFonts w:ascii="Times New Roman" w:hAnsi="Times New Roman" w:cs="Times New Roman"/>
          <w:sz w:val="24"/>
          <w:szCs w:val="24"/>
        </w:rPr>
      </w:pPr>
      <w:r>
        <w:rPr>
          <w:rFonts w:ascii="Times New Roman" w:eastAsiaTheme="minorEastAsia" w:hAnsi="Times New Roman" w:cs="Times New Roman"/>
          <w:b/>
          <w:noProof/>
          <w:sz w:val="24"/>
          <w:szCs w:val="24"/>
          <w:lang w:eastAsia="id-ID"/>
        </w:rPr>
        <w:lastRenderedPageBreak/>
        <w:drawing>
          <wp:inline distT="0" distB="0" distL="0" distR="0" wp14:anchorId="62683488" wp14:editId="52B436B2">
            <wp:extent cx="5039995" cy="2940050"/>
            <wp:effectExtent l="0" t="0" r="27305"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24E0" w:rsidRPr="009A32FD" w:rsidRDefault="00EB24E0" w:rsidP="000720EC">
      <w:pPr>
        <w:spacing w:line="360" w:lineRule="auto"/>
        <w:ind w:firstLine="567"/>
        <w:jc w:val="center"/>
        <w:rPr>
          <w:rFonts w:ascii="Times New Roman" w:eastAsiaTheme="minorEastAsia" w:hAnsi="Times New Roman" w:cs="Times New Roman"/>
          <w:b/>
          <w:sz w:val="24"/>
          <w:szCs w:val="24"/>
        </w:rPr>
      </w:pPr>
      <w:r w:rsidRPr="009A32FD">
        <w:rPr>
          <w:rFonts w:ascii="Times New Roman" w:eastAsiaTheme="minorEastAsia" w:hAnsi="Times New Roman" w:cs="Times New Roman"/>
          <w:b/>
          <w:sz w:val="24"/>
          <w:szCs w:val="24"/>
        </w:rPr>
        <w:t>Grafik 4.1</w:t>
      </w:r>
    </w:p>
    <w:p w:rsidR="00EB24E0" w:rsidRPr="009A32FD" w:rsidRDefault="00EB24E0" w:rsidP="000720EC">
      <w:pPr>
        <w:spacing w:line="360" w:lineRule="auto"/>
        <w:ind w:firstLine="567"/>
        <w:jc w:val="center"/>
        <w:rPr>
          <w:rFonts w:ascii="Times New Roman" w:eastAsiaTheme="minorEastAsia" w:hAnsi="Times New Roman" w:cs="Times New Roman"/>
          <w:b/>
          <w:sz w:val="24"/>
          <w:szCs w:val="24"/>
        </w:rPr>
      </w:pPr>
      <w:r w:rsidRPr="009A32FD">
        <w:rPr>
          <w:rFonts w:ascii="Times New Roman" w:eastAsiaTheme="minorEastAsia" w:hAnsi="Times New Roman" w:cs="Times New Roman"/>
          <w:b/>
          <w:sz w:val="24"/>
          <w:szCs w:val="24"/>
        </w:rPr>
        <w:t>Peningkatan Kemmapuan Guru dalam Merencanakan Pembelajaran</w:t>
      </w:r>
    </w:p>
    <w:p w:rsidR="00EB24E0" w:rsidRDefault="00EB24E0" w:rsidP="000720EC">
      <w:pPr>
        <w:pStyle w:val="ListParagraph"/>
        <w:spacing w:line="360" w:lineRule="auto"/>
        <w:ind w:left="0"/>
        <w:jc w:val="both"/>
        <w:rPr>
          <w:rFonts w:ascii="Times New Roman" w:hAnsi="Times New Roman" w:cs="Times New Roman"/>
          <w:sz w:val="24"/>
          <w:szCs w:val="24"/>
        </w:rPr>
      </w:pPr>
      <w:r>
        <w:rPr>
          <w:rFonts w:ascii="Times New Roman" w:eastAsiaTheme="minorEastAsia" w:hAnsi="Times New Roman" w:cs="Times New Roman"/>
          <w:b/>
          <w:noProof/>
          <w:sz w:val="24"/>
          <w:szCs w:val="24"/>
          <w:lang w:eastAsia="id-ID"/>
        </w:rPr>
        <w:drawing>
          <wp:inline distT="0" distB="0" distL="0" distR="0" wp14:anchorId="66A33D14" wp14:editId="1F6B101E">
            <wp:extent cx="5039995" cy="2940050"/>
            <wp:effectExtent l="0" t="0" r="27305"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24E0" w:rsidRPr="009A32FD" w:rsidRDefault="00EB24E0" w:rsidP="000720EC">
      <w:pPr>
        <w:spacing w:line="360" w:lineRule="auto"/>
        <w:ind w:firstLine="567"/>
        <w:jc w:val="center"/>
        <w:rPr>
          <w:rFonts w:ascii="Times New Roman" w:eastAsiaTheme="minorEastAsia" w:hAnsi="Times New Roman" w:cs="Times New Roman"/>
          <w:b/>
          <w:sz w:val="24"/>
          <w:szCs w:val="24"/>
        </w:rPr>
      </w:pPr>
      <w:r w:rsidRPr="009A32FD">
        <w:rPr>
          <w:rFonts w:ascii="Times New Roman" w:eastAsiaTheme="minorEastAsia" w:hAnsi="Times New Roman" w:cs="Times New Roman"/>
          <w:b/>
          <w:sz w:val="24"/>
          <w:szCs w:val="24"/>
        </w:rPr>
        <w:t>Grafik 4.2</w:t>
      </w:r>
    </w:p>
    <w:p w:rsidR="00EB24E0" w:rsidRPr="009A32FD" w:rsidRDefault="00EB24E0" w:rsidP="000720EC">
      <w:pPr>
        <w:spacing w:line="360" w:lineRule="auto"/>
        <w:ind w:firstLine="567"/>
        <w:jc w:val="center"/>
        <w:rPr>
          <w:rFonts w:ascii="Times New Roman" w:eastAsiaTheme="minorEastAsia" w:hAnsi="Times New Roman" w:cs="Times New Roman"/>
          <w:b/>
          <w:sz w:val="24"/>
          <w:szCs w:val="24"/>
        </w:rPr>
      </w:pPr>
      <w:r w:rsidRPr="009A32FD">
        <w:rPr>
          <w:rFonts w:ascii="Times New Roman" w:eastAsiaTheme="minorEastAsia" w:hAnsi="Times New Roman" w:cs="Times New Roman"/>
          <w:b/>
          <w:sz w:val="24"/>
          <w:szCs w:val="24"/>
        </w:rPr>
        <w:t>Peningkatan Kemampuan Guru dalam Melaksanakan Pembelajaran</w:t>
      </w:r>
    </w:p>
    <w:p w:rsidR="00EB24E0" w:rsidRDefault="00EB24E0" w:rsidP="000720EC">
      <w:pPr>
        <w:pStyle w:val="ListParagraph"/>
        <w:spacing w:line="360" w:lineRule="auto"/>
        <w:ind w:left="0"/>
        <w:jc w:val="both"/>
        <w:rPr>
          <w:rFonts w:ascii="Times New Roman" w:hAnsi="Times New Roman" w:cs="Times New Roman"/>
          <w:sz w:val="24"/>
          <w:szCs w:val="24"/>
        </w:rPr>
      </w:pPr>
      <w:r>
        <w:rPr>
          <w:rFonts w:ascii="Times New Roman" w:eastAsiaTheme="minorEastAsia" w:hAnsi="Times New Roman" w:cs="Times New Roman"/>
          <w:b/>
          <w:noProof/>
          <w:sz w:val="24"/>
          <w:szCs w:val="24"/>
          <w:lang w:eastAsia="id-ID"/>
        </w:rPr>
        <w:lastRenderedPageBreak/>
        <w:drawing>
          <wp:inline distT="0" distB="0" distL="0" distR="0" wp14:anchorId="69561F4B" wp14:editId="27FB7CA1">
            <wp:extent cx="5039995" cy="2940050"/>
            <wp:effectExtent l="0" t="0" r="27305"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24E0" w:rsidRPr="00FD5DDD" w:rsidRDefault="00EB24E0" w:rsidP="000720EC">
      <w:pPr>
        <w:spacing w:line="360" w:lineRule="auto"/>
        <w:ind w:firstLine="567"/>
        <w:jc w:val="center"/>
        <w:rPr>
          <w:rFonts w:ascii="Times New Roman" w:eastAsiaTheme="minorEastAsia" w:hAnsi="Times New Roman" w:cs="Times New Roman"/>
          <w:b/>
          <w:sz w:val="24"/>
          <w:szCs w:val="24"/>
        </w:rPr>
      </w:pPr>
      <w:r w:rsidRPr="00FD5DDD">
        <w:rPr>
          <w:rFonts w:ascii="Times New Roman" w:eastAsiaTheme="minorEastAsia" w:hAnsi="Times New Roman" w:cs="Times New Roman"/>
          <w:b/>
          <w:sz w:val="24"/>
          <w:szCs w:val="24"/>
        </w:rPr>
        <w:t>Grafik 4.3</w:t>
      </w:r>
    </w:p>
    <w:p w:rsidR="00EB24E0" w:rsidRPr="00FD5DDD" w:rsidRDefault="00EB24E0" w:rsidP="000720EC">
      <w:pPr>
        <w:spacing w:line="360" w:lineRule="auto"/>
        <w:ind w:firstLine="567"/>
        <w:jc w:val="center"/>
        <w:rPr>
          <w:rFonts w:ascii="Times New Roman" w:eastAsiaTheme="minorEastAsia" w:hAnsi="Times New Roman" w:cs="Times New Roman"/>
          <w:b/>
          <w:sz w:val="24"/>
          <w:szCs w:val="24"/>
        </w:rPr>
      </w:pPr>
      <w:r w:rsidRPr="00FD5DDD">
        <w:rPr>
          <w:rFonts w:ascii="Times New Roman" w:eastAsiaTheme="minorEastAsia" w:hAnsi="Times New Roman" w:cs="Times New Roman"/>
          <w:b/>
          <w:sz w:val="24"/>
          <w:szCs w:val="24"/>
        </w:rPr>
        <w:t>Peningkatan Aktivitas Peserta Didik dalam Mengikuti Pembelajaran</w:t>
      </w:r>
    </w:p>
    <w:p w:rsidR="00EB24E0" w:rsidRDefault="00EB24E0" w:rsidP="000720EC">
      <w:pPr>
        <w:pStyle w:val="ListParagraph"/>
        <w:spacing w:line="360" w:lineRule="auto"/>
        <w:ind w:left="0"/>
        <w:jc w:val="both"/>
        <w:rPr>
          <w:rFonts w:ascii="Times New Roman" w:hAnsi="Times New Roman" w:cs="Times New Roman"/>
          <w:sz w:val="24"/>
          <w:szCs w:val="24"/>
        </w:rPr>
      </w:pPr>
      <w:r>
        <w:rPr>
          <w:rFonts w:ascii="Times New Roman" w:eastAsiaTheme="minorEastAsia" w:hAnsi="Times New Roman" w:cs="Times New Roman"/>
          <w:noProof/>
          <w:sz w:val="24"/>
          <w:szCs w:val="24"/>
          <w:lang w:eastAsia="id-ID"/>
        </w:rPr>
        <w:drawing>
          <wp:inline distT="0" distB="0" distL="0" distR="0" wp14:anchorId="75E8F40B" wp14:editId="04E735BF">
            <wp:extent cx="5039995" cy="2940050"/>
            <wp:effectExtent l="0" t="0" r="27305"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24E0" w:rsidRPr="00B55A9A" w:rsidRDefault="00EB24E0" w:rsidP="000720EC">
      <w:pPr>
        <w:spacing w:line="360" w:lineRule="auto"/>
        <w:jc w:val="center"/>
        <w:rPr>
          <w:rFonts w:ascii="Times New Roman" w:eastAsiaTheme="minorEastAsia" w:hAnsi="Times New Roman" w:cs="Times New Roman"/>
          <w:b/>
          <w:noProof/>
          <w:sz w:val="24"/>
          <w:szCs w:val="24"/>
          <w:lang w:eastAsia="id-ID"/>
        </w:rPr>
      </w:pPr>
      <w:r w:rsidRPr="00B55A9A">
        <w:rPr>
          <w:rFonts w:ascii="Times New Roman" w:eastAsiaTheme="minorEastAsia" w:hAnsi="Times New Roman" w:cs="Times New Roman"/>
          <w:b/>
          <w:noProof/>
          <w:sz w:val="24"/>
          <w:szCs w:val="24"/>
          <w:lang w:eastAsia="id-ID"/>
        </w:rPr>
        <w:t>Grafik 4.4</w:t>
      </w:r>
    </w:p>
    <w:p w:rsidR="00EB24E0" w:rsidRPr="00B55A9A" w:rsidRDefault="00EB24E0" w:rsidP="000720EC">
      <w:pPr>
        <w:spacing w:line="360" w:lineRule="auto"/>
        <w:jc w:val="center"/>
        <w:rPr>
          <w:rFonts w:ascii="Times New Roman" w:eastAsiaTheme="minorEastAsia" w:hAnsi="Times New Roman" w:cs="Times New Roman"/>
          <w:b/>
          <w:noProof/>
          <w:sz w:val="24"/>
          <w:szCs w:val="24"/>
          <w:lang w:eastAsia="id-ID"/>
        </w:rPr>
      </w:pPr>
      <w:r>
        <w:rPr>
          <w:rFonts w:ascii="Times New Roman" w:eastAsiaTheme="minorEastAsia" w:hAnsi="Times New Roman" w:cs="Times New Roman"/>
          <w:b/>
          <w:noProof/>
          <w:sz w:val="24"/>
          <w:szCs w:val="24"/>
          <w:lang w:eastAsia="id-ID"/>
        </w:rPr>
        <w:t xml:space="preserve">Peningkatan Hasil Belajar </w:t>
      </w:r>
      <w:r w:rsidRPr="00B55A9A">
        <w:rPr>
          <w:rFonts w:ascii="Times New Roman" w:eastAsiaTheme="minorEastAsia" w:hAnsi="Times New Roman" w:cs="Times New Roman"/>
          <w:b/>
          <w:noProof/>
          <w:sz w:val="24"/>
          <w:szCs w:val="24"/>
          <w:lang w:eastAsia="id-ID"/>
        </w:rPr>
        <w:t>Operasi Pembagian Bilangan Cacah</w:t>
      </w:r>
    </w:p>
    <w:p w:rsidR="0001563E" w:rsidRDefault="00EB24E0" w:rsidP="000720EC">
      <w:pPr>
        <w:spacing w:line="360" w:lineRule="auto"/>
        <w:jc w:val="center"/>
        <w:rPr>
          <w:rFonts w:ascii="Times New Roman" w:eastAsiaTheme="minorEastAsia" w:hAnsi="Times New Roman" w:cs="Times New Roman"/>
          <w:b/>
          <w:noProof/>
          <w:sz w:val="24"/>
          <w:szCs w:val="24"/>
          <w:lang w:eastAsia="id-ID"/>
        </w:rPr>
      </w:pPr>
      <w:r>
        <w:rPr>
          <w:rFonts w:ascii="Times New Roman" w:eastAsiaTheme="minorEastAsia" w:hAnsi="Times New Roman" w:cs="Times New Roman"/>
          <w:b/>
          <w:noProof/>
          <w:sz w:val="24"/>
          <w:szCs w:val="24"/>
          <w:lang w:eastAsia="id-ID"/>
        </w:rPr>
        <w:t>dengan Me</w:t>
      </w:r>
      <w:r w:rsidRPr="00B55A9A">
        <w:rPr>
          <w:rFonts w:ascii="Times New Roman" w:eastAsiaTheme="minorEastAsia" w:hAnsi="Times New Roman" w:cs="Times New Roman"/>
          <w:b/>
          <w:noProof/>
          <w:sz w:val="24"/>
          <w:szCs w:val="24"/>
          <w:lang w:eastAsia="id-ID"/>
        </w:rPr>
        <w:t>d</w:t>
      </w:r>
      <w:r>
        <w:rPr>
          <w:rFonts w:ascii="Times New Roman" w:eastAsiaTheme="minorEastAsia" w:hAnsi="Times New Roman" w:cs="Times New Roman"/>
          <w:b/>
          <w:noProof/>
          <w:sz w:val="24"/>
          <w:szCs w:val="24"/>
          <w:lang w:eastAsia="id-ID"/>
        </w:rPr>
        <w:t>i</w:t>
      </w:r>
      <w:r w:rsidRPr="00B55A9A">
        <w:rPr>
          <w:rFonts w:ascii="Times New Roman" w:eastAsiaTheme="minorEastAsia" w:hAnsi="Times New Roman" w:cs="Times New Roman"/>
          <w:b/>
          <w:noProof/>
          <w:sz w:val="24"/>
          <w:szCs w:val="24"/>
          <w:lang w:eastAsia="id-ID"/>
        </w:rPr>
        <w:t>a Congklak</w:t>
      </w:r>
    </w:p>
    <w:p w:rsidR="000720EC" w:rsidRDefault="000720EC" w:rsidP="000720EC">
      <w:pPr>
        <w:spacing w:line="360" w:lineRule="auto"/>
        <w:jc w:val="center"/>
        <w:rPr>
          <w:rFonts w:ascii="Times New Roman" w:eastAsiaTheme="minorEastAsia" w:hAnsi="Times New Roman" w:cs="Times New Roman"/>
          <w:b/>
          <w:noProof/>
          <w:sz w:val="24"/>
          <w:szCs w:val="24"/>
          <w:lang w:eastAsia="id-ID"/>
        </w:rPr>
      </w:pPr>
    </w:p>
    <w:p w:rsidR="000720EC" w:rsidRDefault="000720EC" w:rsidP="000720EC">
      <w:pPr>
        <w:spacing w:line="360" w:lineRule="auto"/>
        <w:rPr>
          <w:rFonts w:ascii="Times New Roman" w:eastAsiaTheme="minorEastAsia" w:hAnsi="Times New Roman" w:cs="Times New Roman"/>
          <w:b/>
          <w:noProof/>
          <w:sz w:val="24"/>
          <w:szCs w:val="24"/>
          <w:lang w:eastAsia="id-ID"/>
        </w:rPr>
      </w:pPr>
      <w:r w:rsidRPr="000720EC">
        <w:rPr>
          <w:rFonts w:ascii="Times New Roman" w:eastAsiaTheme="minorEastAsia" w:hAnsi="Times New Roman" w:cs="Times New Roman"/>
          <w:b/>
          <w:noProof/>
          <w:sz w:val="24"/>
          <w:szCs w:val="24"/>
          <w:lang w:eastAsia="id-ID"/>
        </w:rPr>
        <w:lastRenderedPageBreak/>
        <w:t>SIMPULAN</w:t>
      </w:r>
    </w:p>
    <w:p w:rsidR="000720EC" w:rsidRPr="000720EC" w:rsidRDefault="000720EC" w:rsidP="000720EC">
      <w:pPr>
        <w:spacing w:line="360" w:lineRule="auto"/>
        <w:jc w:val="both"/>
        <w:rPr>
          <w:rFonts w:ascii="Times New Roman" w:eastAsiaTheme="minorEastAsia" w:hAnsi="Times New Roman" w:cs="Times New Roman"/>
          <w:noProof/>
          <w:sz w:val="24"/>
          <w:szCs w:val="24"/>
          <w:lang w:eastAsia="id-ID"/>
        </w:rPr>
      </w:pPr>
      <w:r w:rsidRPr="000720EC">
        <w:rPr>
          <w:rFonts w:ascii="Times New Roman" w:eastAsiaTheme="minorEastAsia" w:hAnsi="Times New Roman" w:cs="Times New Roman"/>
          <w:noProof/>
          <w:sz w:val="24"/>
          <w:szCs w:val="24"/>
          <w:lang w:eastAsia="id-ID"/>
        </w:rPr>
        <w:t>Hasil belajar peserta didik tentang materi operasi hitung pembagian bilangan cacah dengan menggunakan media permainan tradisional congklak untuk meningkatkan hasil belajar peserta didik di kelas II Semester II Tahun Pelajaran 2021/2022 di SD Negeri 1 Pagerageung, Kecamatan Pagerageung, Kabupaten Tasikmalaya dapat meningkat. Dari 24 orang peserta didik, ternyata nilai rata-rata tes siklus I mendapat jumlah 1895 dengan persentase 79%, sedangkan nilai rata-rata tes siklus II mendapat jumlah 2170 dengan persentase 90%. Hal ini dapat diartikan bahwa pembelajaran Matematika materi operasi hitung pembagian bilangan cacah dengan menggunakan media permainan tradisional congklak, selain meningkatkan terhadap rencana pelaksanaan pembelajaran, pelaksanaan pembelajaran, dan aktivitas belajar peserta didik, juga meningkatkan hasil belajar peserta didik.</w:t>
      </w:r>
    </w:p>
    <w:p w:rsidR="0001563E" w:rsidRPr="00846870" w:rsidRDefault="0001563E" w:rsidP="000720EC">
      <w:pPr>
        <w:spacing w:before="120" w:after="120" w:line="360" w:lineRule="auto"/>
        <w:ind w:left="1276" w:hanging="1276"/>
        <w:jc w:val="both"/>
        <w:rPr>
          <w:rFonts w:asciiTheme="majorBidi" w:hAnsiTheme="majorBidi" w:cstheme="majorBidi"/>
          <w:b/>
          <w:bCs/>
          <w:sz w:val="24"/>
          <w:szCs w:val="24"/>
          <w:lang w:val="en-ID"/>
        </w:rPr>
      </w:pPr>
      <w:r w:rsidRPr="00846870">
        <w:rPr>
          <w:rFonts w:asciiTheme="majorBidi" w:hAnsiTheme="majorBidi" w:cstheme="majorBidi"/>
          <w:b/>
          <w:bCs/>
          <w:sz w:val="24"/>
          <w:szCs w:val="24"/>
          <w:lang w:val="en-ID"/>
        </w:rPr>
        <w:t>DAFTAR PUSTAKA</w:t>
      </w:r>
    </w:p>
    <w:sdt>
      <w:sdtPr>
        <w:rPr>
          <w:rFonts w:asciiTheme="majorBidi" w:hAnsiTheme="majorBidi" w:cstheme="majorBidi"/>
          <w:b/>
          <w:bCs/>
          <w:sz w:val="24"/>
          <w:szCs w:val="24"/>
          <w:lang w:val="en-ID"/>
        </w:rPr>
        <w:tag w:val="MENDELEY_BIBLIOGRAPHY"/>
        <w:id w:val="-2044505712"/>
        <w:placeholder>
          <w:docPart w:val="9B852E2DD74E41A49E907E8F8217DF77"/>
        </w:placeholder>
      </w:sdtPr>
      <w:sdtEndPr/>
      <w:sdtContent>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rPr>
          </w:pPr>
          <w:r w:rsidRPr="002E54C8">
            <w:rPr>
              <w:rFonts w:asciiTheme="majorBidi" w:eastAsia="Times New Roman" w:hAnsiTheme="majorBidi" w:cstheme="majorBidi"/>
              <w:sz w:val="24"/>
              <w:szCs w:val="24"/>
            </w:rPr>
            <w:t xml:space="preserve">Alamiah, U. S., &amp; Afriansyah, E. A. (2017). </w:t>
          </w:r>
          <w:r w:rsidRPr="002E54C8">
            <w:rPr>
              <w:rFonts w:asciiTheme="majorBidi" w:eastAsia="Times New Roman" w:hAnsiTheme="majorBidi" w:cstheme="majorBidi"/>
              <w:sz w:val="24"/>
              <w:szCs w:val="24"/>
              <w:lang w:val="en-ID"/>
            </w:rPr>
            <w:t>“</w:t>
          </w:r>
          <w:r w:rsidRPr="002E54C8">
            <w:rPr>
              <w:rFonts w:asciiTheme="majorBidi" w:eastAsia="Times New Roman" w:hAnsiTheme="majorBidi" w:cstheme="majorBidi"/>
              <w:sz w:val="24"/>
              <w:szCs w:val="24"/>
            </w:rPr>
            <w:t>Perbandingan kemampuan komunikasi matematis siswa antara yang mendapatkan model pembelajaran problem</w:t>
          </w:r>
          <w:r w:rsidRPr="00846870">
            <w:rPr>
              <w:rFonts w:asciiTheme="majorBidi" w:eastAsia="Times New Roman" w:hAnsiTheme="majorBidi" w:cstheme="majorBidi"/>
              <w:sz w:val="24"/>
              <w:szCs w:val="24"/>
              <w:lang w:val="en-ID"/>
            </w:rPr>
            <w:t xml:space="preserve"> </w:t>
          </w:r>
          <w:r w:rsidRPr="002E54C8">
            <w:rPr>
              <w:rFonts w:asciiTheme="majorBidi" w:eastAsia="Times New Roman" w:hAnsiTheme="majorBidi" w:cstheme="majorBidi"/>
              <w:sz w:val="24"/>
              <w:szCs w:val="24"/>
            </w:rPr>
            <w:t>based learning dengan pendekatan realistic mathematics education dan open-ended</w:t>
          </w:r>
          <w:r w:rsidRPr="002E54C8">
            <w:rPr>
              <w:rFonts w:asciiTheme="majorBidi" w:eastAsia="Times New Roman" w:hAnsiTheme="majorBidi" w:cstheme="majorBidi"/>
              <w:sz w:val="24"/>
              <w:szCs w:val="24"/>
              <w:lang w:val="en-ID"/>
            </w:rPr>
            <w:t>”</w:t>
          </w:r>
          <w:r w:rsidRPr="002E54C8">
            <w:rPr>
              <w:rFonts w:asciiTheme="majorBidi" w:eastAsia="Times New Roman" w:hAnsiTheme="majorBidi" w:cstheme="majorBidi"/>
              <w:sz w:val="24"/>
              <w:szCs w:val="24"/>
            </w:rPr>
            <w:t>. Mosharafa: Jurnal Pendidikan Matematika, 6(2), 207-216.</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rPr>
          </w:pPr>
          <w:r w:rsidRPr="002E54C8">
            <w:rPr>
              <w:rFonts w:asciiTheme="majorBidi" w:eastAsia="Times New Roman" w:hAnsiTheme="majorBidi" w:cstheme="majorBidi"/>
              <w:sz w:val="24"/>
              <w:szCs w:val="24"/>
            </w:rPr>
            <w:t xml:space="preserve">Agustin, P. S. </w:t>
          </w:r>
          <w:proofErr w:type="gramStart"/>
          <w:r w:rsidRPr="002E54C8">
            <w:rPr>
              <w:rFonts w:asciiTheme="majorBidi" w:eastAsia="Times New Roman" w:hAnsiTheme="majorBidi" w:cstheme="majorBidi"/>
              <w:sz w:val="24"/>
              <w:szCs w:val="24"/>
              <w:lang w:val="en-ID"/>
            </w:rPr>
            <w:t>“</w:t>
          </w:r>
          <w:r w:rsidRPr="002E54C8">
            <w:rPr>
              <w:rFonts w:asciiTheme="majorBidi" w:eastAsia="Times New Roman" w:hAnsiTheme="majorBidi" w:cstheme="majorBidi"/>
              <w:sz w:val="24"/>
              <w:szCs w:val="24"/>
            </w:rPr>
            <w:t>Desain Didaktis Keliling Persegi Panjang Berbasis Model Pembelajaran SPADE</w:t>
          </w:r>
          <w:r w:rsidRPr="002E54C8">
            <w:rPr>
              <w:rFonts w:asciiTheme="majorBidi" w:eastAsia="Times New Roman" w:hAnsiTheme="majorBidi" w:cstheme="majorBidi"/>
              <w:sz w:val="24"/>
              <w:szCs w:val="24"/>
              <w:lang w:val="en-ID"/>
            </w:rPr>
            <w:t>”</w:t>
          </w:r>
          <w:r w:rsidRPr="002E54C8">
            <w:rPr>
              <w:rFonts w:asciiTheme="majorBidi" w:eastAsia="Times New Roman" w:hAnsiTheme="majorBidi" w:cstheme="majorBidi"/>
              <w:sz w:val="24"/>
              <w:szCs w:val="24"/>
            </w:rPr>
            <w:t>.</w:t>
          </w:r>
          <w:proofErr w:type="gramEnd"/>
          <w:r w:rsidRPr="002E54C8">
            <w:rPr>
              <w:rFonts w:asciiTheme="majorBidi" w:eastAsia="Times New Roman" w:hAnsiTheme="majorBidi" w:cstheme="majorBidi"/>
              <w:sz w:val="24"/>
              <w:szCs w:val="24"/>
            </w:rPr>
            <w:t> </w:t>
          </w:r>
          <w:r w:rsidRPr="002E54C8">
            <w:rPr>
              <w:rFonts w:asciiTheme="majorBidi" w:eastAsia="Times New Roman" w:hAnsiTheme="majorBidi" w:cstheme="majorBidi"/>
              <w:i/>
              <w:iCs/>
              <w:sz w:val="24"/>
              <w:szCs w:val="24"/>
            </w:rPr>
            <w:t>PEDADIDAKTIKA: Jurnal Ilmiah Pendidikan Guru Sekolah Dasar</w:t>
          </w:r>
          <w:r w:rsidRPr="002E54C8">
            <w:rPr>
              <w:rFonts w:asciiTheme="majorBidi" w:eastAsia="Times New Roman" w:hAnsiTheme="majorBidi" w:cstheme="majorBidi"/>
              <w:sz w:val="24"/>
              <w:szCs w:val="24"/>
            </w:rPr>
            <w:t>, </w:t>
          </w:r>
          <w:r w:rsidRPr="002E54C8">
            <w:rPr>
              <w:rFonts w:asciiTheme="majorBidi" w:eastAsia="Times New Roman" w:hAnsiTheme="majorBidi" w:cstheme="majorBidi"/>
              <w:i/>
              <w:iCs/>
              <w:sz w:val="24"/>
              <w:szCs w:val="24"/>
            </w:rPr>
            <w:t>7</w:t>
          </w:r>
          <w:r w:rsidRPr="002E54C8">
            <w:rPr>
              <w:rFonts w:asciiTheme="majorBidi" w:eastAsia="Times New Roman" w:hAnsiTheme="majorBidi" w:cstheme="majorBidi"/>
              <w:sz w:val="24"/>
              <w:szCs w:val="24"/>
            </w:rPr>
            <w:t>(2), 33-41.</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rPr>
          </w:pPr>
          <w:r w:rsidRPr="00846870">
            <w:rPr>
              <w:rFonts w:asciiTheme="majorBidi" w:eastAsia="Times New Roman" w:hAnsiTheme="majorBidi" w:cstheme="majorBidi"/>
              <w:sz w:val="24"/>
              <w:szCs w:val="24"/>
            </w:rPr>
            <w:t xml:space="preserve">Hewi, L., &amp; Shaleh, M. (2020). Refleksi Hasil PISA (The Programme For International Student Assesment): Upaya Perbaikan Bertumpu Pada Pendidikan Anak Usia Dini). </w:t>
          </w:r>
          <w:r w:rsidRPr="00846870">
            <w:rPr>
              <w:rFonts w:asciiTheme="majorBidi" w:eastAsia="Times New Roman" w:hAnsiTheme="majorBidi" w:cstheme="majorBidi"/>
              <w:i/>
              <w:iCs/>
              <w:sz w:val="24"/>
              <w:szCs w:val="24"/>
            </w:rPr>
            <w:t>Jurnal Golden Age</w:t>
          </w:r>
          <w:r w:rsidRPr="00846870">
            <w:rPr>
              <w:rFonts w:asciiTheme="majorBidi" w:eastAsia="Times New Roman" w:hAnsiTheme="majorBidi" w:cstheme="majorBidi"/>
              <w:sz w:val="24"/>
              <w:szCs w:val="24"/>
            </w:rPr>
            <w:t xml:space="preserve">, </w:t>
          </w:r>
          <w:r w:rsidRPr="00846870">
            <w:rPr>
              <w:rFonts w:asciiTheme="majorBidi" w:eastAsia="Times New Roman" w:hAnsiTheme="majorBidi" w:cstheme="majorBidi"/>
              <w:i/>
              <w:iCs/>
              <w:sz w:val="24"/>
              <w:szCs w:val="24"/>
            </w:rPr>
            <w:t>4</w:t>
          </w:r>
          <w:r w:rsidRPr="00846870">
            <w:rPr>
              <w:rFonts w:asciiTheme="majorBidi" w:eastAsia="Times New Roman" w:hAnsiTheme="majorBidi" w:cstheme="majorBidi"/>
              <w:sz w:val="24"/>
              <w:szCs w:val="24"/>
            </w:rPr>
            <w:t>(01), 30–41. https://doi.org/10.29408/jga.v4i01.2018</w:t>
          </w:r>
        </w:p>
        <w:p w:rsidR="0001563E" w:rsidRPr="00846870" w:rsidRDefault="0001563E" w:rsidP="002020CE">
          <w:pPr>
            <w:autoSpaceDE w:val="0"/>
            <w:autoSpaceDN w:val="0"/>
            <w:spacing w:before="120" w:after="120" w:line="360" w:lineRule="auto"/>
            <w:ind w:left="567" w:hanging="567"/>
            <w:jc w:val="both"/>
            <w:rPr>
              <w:rFonts w:asciiTheme="majorBidi" w:hAnsiTheme="majorBidi" w:cstheme="majorBidi"/>
              <w:sz w:val="24"/>
              <w:szCs w:val="24"/>
              <w:lang w:val="en-ID"/>
            </w:rPr>
          </w:pPr>
          <w:r w:rsidRPr="00846870">
            <w:rPr>
              <w:rFonts w:asciiTheme="majorBidi" w:hAnsiTheme="majorBidi" w:cstheme="majorBidi"/>
              <w:sz w:val="24"/>
              <w:szCs w:val="24"/>
            </w:rPr>
            <w:t xml:space="preserve">Imawati, T., &amp; Dharma, U. S. (2016). </w:t>
          </w:r>
          <w:proofErr w:type="gramStart"/>
          <w:r w:rsidRPr="00846870">
            <w:rPr>
              <w:rFonts w:asciiTheme="majorBidi" w:hAnsiTheme="majorBidi" w:cstheme="majorBidi"/>
              <w:sz w:val="24"/>
              <w:szCs w:val="24"/>
              <w:lang w:val="en-ID"/>
            </w:rPr>
            <w:t>“</w:t>
          </w:r>
          <w:r w:rsidRPr="00846870">
            <w:rPr>
              <w:rFonts w:asciiTheme="majorBidi" w:hAnsiTheme="majorBidi" w:cstheme="majorBidi"/>
              <w:sz w:val="24"/>
              <w:szCs w:val="24"/>
            </w:rPr>
            <w:t>Diagnosis Kesulitan Belajar Matematika Pada Materi Luas dan Keliling Lingkaran di Kelas VIII E SMP Negeri 2 Jatinom</w:t>
          </w:r>
          <w:r w:rsidRPr="00846870">
            <w:rPr>
              <w:rFonts w:asciiTheme="majorBidi" w:hAnsiTheme="majorBidi" w:cstheme="majorBidi"/>
              <w:sz w:val="24"/>
              <w:szCs w:val="24"/>
              <w:lang w:val="en-ID"/>
            </w:rPr>
            <w:t>”</w:t>
          </w:r>
          <w:r w:rsidRPr="00846870">
            <w:rPr>
              <w:rFonts w:asciiTheme="majorBidi" w:hAnsiTheme="majorBidi" w:cstheme="majorBidi"/>
              <w:sz w:val="24"/>
              <w:szCs w:val="24"/>
            </w:rPr>
            <w:t>.</w:t>
          </w:r>
          <w:proofErr w:type="gramEnd"/>
          <w:r w:rsidRPr="00846870">
            <w:rPr>
              <w:rFonts w:asciiTheme="majorBidi" w:hAnsiTheme="majorBidi" w:cstheme="majorBidi"/>
              <w:sz w:val="24"/>
              <w:szCs w:val="24"/>
            </w:rPr>
            <w:t> Universitas Sanata Dharma: Yogyakarta</w:t>
          </w:r>
          <w:r w:rsidRPr="00846870">
            <w:rPr>
              <w:rFonts w:asciiTheme="majorBidi" w:hAnsiTheme="majorBidi" w:cstheme="majorBidi"/>
              <w:sz w:val="24"/>
              <w:szCs w:val="24"/>
              <w:lang w:val="en-ID"/>
            </w:rPr>
            <w:t>.</w:t>
          </w:r>
        </w:p>
        <w:p w:rsidR="0001563E" w:rsidRPr="00846870" w:rsidRDefault="0001563E" w:rsidP="002020CE">
          <w:pPr>
            <w:autoSpaceDE w:val="0"/>
            <w:autoSpaceDN w:val="0"/>
            <w:spacing w:before="120" w:after="120" w:line="360" w:lineRule="auto"/>
            <w:ind w:left="567" w:hanging="567"/>
            <w:jc w:val="both"/>
            <w:rPr>
              <w:rFonts w:asciiTheme="majorBidi" w:hAnsiTheme="majorBidi" w:cstheme="majorBidi"/>
              <w:sz w:val="24"/>
              <w:szCs w:val="24"/>
              <w:lang w:val="en-ID"/>
            </w:rPr>
          </w:pPr>
          <w:r w:rsidRPr="00846870">
            <w:rPr>
              <w:rFonts w:asciiTheme="majorBidi" w:hAnsiTheme="majorBidi" w:cstheme="majorBidi"/>
              <w:noProof/>
              <w:sz w:val="24"/>
              <w:szCs w:val="24"/>
            </w:rPr>
            <w:lastRenderedPageBreak/>
            <w:t xml:space="preserve">Kholil, M., &amp; Zulfiani, S. (2020). “Faktor-Faktor Kesulitan Belajar Matematika Siswa Madrasah Ibtidaiyah Da ’ watul Falah Kecamatan Tegaldlimo Kabupaten Banyuwangi”. </w:t>
          </w:r>
          <w:r w:rsidRPr="00846870">
            <w:rPr>
              <w:rFonts w:asciiTheme="majorBidi" w:hAnsiTheme="majorBidi" w:cstheme="majorBidi"/>
              <w:i/>
              <w:iCs/>
              <w:noProof/>
              <w:sz w:val="24"/>
              <w:szCs w:val="24"/>
            </w:rPr>
            <w:t>Journal of Primary Education</w:t>
          </w:r>
          <w:r w:rsidRPr="00846870">
            <w:rPr>
              <w:rFonts w:asciiTheme="majorBidi" w:hAnsiTheme="majorBidi" w:cstheme="majorBidi"/>
              <w:noProof/>
              <w:sz w:val="24"/>
              <w:szCs w:val="24"/>
            </w:rPr>
            <w:t xml:space="preserve">, </w:t>
          </w:r>
          <w:r w:rsidRPr="00846870">
            <w:rPr>
              <w:rFonts w:asciiTheme="majorBidi" w:hAnsiTheme="majorBidi" w:cstheme="majorBidi"/>
              <w:i/>
              <w:iCs/>
              <w:noProof/>
              <w:sz w:val="24"/>
              <w:szCs w:val="24"/>
            </w:rPr>
            <w:t>1</w:t>
          </w:r>
          <w:r w:rsidRPr="00846870">
            <w:rPr>
              <w:rFonts w:asciiTheme="majorBidi" w:hAnsiTheme="majorBidi" w:cstheme="majorBidi"/>
              <w:noProof/>
              <w:sz w:val="24"/>
              <w:szCs w:val="24"/>
            </w:rPr>
            <w:t>(2), 151–168.</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rPr>
          </w:pPr>
          <w:r w:rsidRPr="00846870">
            <w:rPr>
              <w:rFonts w:asciiTheme="majorBidi" w:eastAsia="Times New Roman" w:hAnsiTheme="majorBidi" w:cstheme="majorBidi"/>
              <w:sz w:val="24"/>
              <w:szCs w:val="24"/>
            </w:rPr>
            <w:t xml:space="preserve">Nengsih, G. A., &amp; Pujiastuti, H. (2021). Analisis Kesulitan dalam Menyelesaikan Soal Materi Operasi Bilangan Cacah Siswa Sekolah Dasar. </w:t>
          </w:r>
          <w:r w:rsidRPr="00846870">
            <w:rPr>
              <w:rFonts w:asciiTheme="majorBidi" w:eastAsia="Times New Roman" w:hAnsiTheme="majorBidi" w:cstheme="majorBidi"/>
              <w:i/>
              <w:iCs/>
              <w:sz w:val="24"/>
              <w:szCs w:val="24"/>
            </w:rPr>
            <w:t>JKPM (Jurnal Kajian Pendidikan Matematika)</w:t>
          </w:r>
          <w:r w:rsidRPr="00846870">
            <w:rPr>
              <w:rFonts w:asciiTheme="majorBidi" w:eastAsia="Times New Roman" w:hAnsiTheme="majorBidi" w:cstheme="majorBidi"/>
              <w:sz w:val="24"/>
              <w:szCs w:val="24"/>
            </w:rPr>
            <w:t xml:space="preserve">, </w:t>
          </w:r>
          <w:r w:rsidRPr="00846870">
            <w:rPr>
              <w:rFonts w:asciiTheme="majorBidi" w:eastAsia="Times New Roman" w:hAnsiTheme="majorBidi" w:cstheme="majorBidi"/>
              <w:i/>
              <w:iCs/>
              <w:sz w:val="24"/>
              <w:szCs w:val="24"/>
            </w:rPr>
            <w:t>6</w:t>
          </w:r>
          <w:r w:rsidRPr="00846870">
            <w:rPr>
              <w:rFonts w:asciiTheme="majorBidi" w:eastAsia="Times New Roman" w:hAnsiTheme="majorBidi" w:cstheme="majorBidi"/>
              <w:sz w:val="24"/>
              <w:szCs w:val="24"/>
            </w:rPr>
            <w:t>(2), 293. https://doi.org/10.30998/jkpm.v6i2.9941</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lang w:val="en-ID"/>
            </w:rPr>
          </w:pPr>
          <w:proofErr w:type="spellStart"/>
          <w:r w:rsidRPr="00846870">
            <w:rPr>
              <w:rFonts w:asciiTheme="majorBidi" w:eastAsia="Times New Roman" w:hAnsiTheme="majorBidi" w:cstheme="majorBidi"/>
              <w:sz w:val="24"/>
              <w:szCs w:val="24"/>
              <w:lang w:val="en-ID"/>
            </w:rPr>
            <w:t>Permendiknas</w:t>
          </w:r>
          <w:proofErr w:type="spellEnd"/>
          <w:r w:rsidRPr="00846870">
            <w:rPr>
              <w:rFonts w:asciiTheme="majorBidi" w:eastAsia="Times New Roman" w:hAnsiTheme="majorBidi" w:cstheme="majorBidi"/>
              <w:sz w:val="24"/>
              <w:szCs w:val="24"/>
              <w:lang w:val="en-ID"/>
            </w:rPr>
            <w:t xml:space="preserve"> </w:t>
          </w:r>
          <w:proofErr w:type="spellStart"/>
          <w:r w:rsidRPr="00846870">
            <w:rPr>
              <w:rFonts w:asciiTheme="majorBidi" w:eastAsia="Times New Roman" w:hAnsiTheme="majorBidi" w:cstheme="majorBidi"/>
              <w:sz w:val="24"/>
              <w:szCs w:val="24"/>
              <w:lang w:val="en-ID"/>
            </w:rPr>
            <w:t>Nomor</w:t>
          </w:r>
          <w:proofErr w:type="spellEnd"/>
          <w:r w:rsidRPr="00846870">
            <w:rPr>
              <w:rFonts w:asciiTheme="majorBidi" w:eastAsia="Times New Roman" w:hAnsiTheme="majorBidi" w:cstheme="majorBidi"/>
              <w:sz w:val="24"/>
              <w:szCs w:val="24"/>
              <w:lang w:val="en-ID"/>
            </w:rPr>
            <w:t xml:space="preserve"> 22 </w:t>
          </w:r>
          <w:proofErr w:type="spellStart"/>
          <w:r w:rsidRPr="00846870">
            <w:rPr>
              <w:rFonts w:asciiTheme="majorBidi" w:eastAsia="Times New Roman" w:hAnsiTheme="majorBidi" w:cstheme="majorBidi"/>
              <w:sz w:val="24"/>
              <w:szCs w:val="24"/>
              <w:lang w:val="en-ID"/>
            </w:rPr>
            <w:t>Tahun</w:t>
          </w:r>
          <w:proofErr w:type="spellEnd"/>
          <w:r w:rsidRPr="00846870">
            <w:rPr>
              <w:rFonts w:asciiTheme="majorBidi" w:eastAsia="Times New Roman" w:hAnsiTheme="majorBidi" w:cstheme="majorBidi"/>
              <w:sz w:val="24"/>
              <w:szCs w:val="24"/>
              <w:lang w:val="en-ID"/>
            </w:rPr>
            <w:t xml:space="preserve"> 2006</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lang w:val="en-ID"/>
            </w:rPr>
          </w:pPr>
          <w:r w:rsidRPr="00846870">
            <w:rPr>
              <w:rFonts w:asciiTheme="majorBidi" w:hAnsiTheme="majorBidi" w:cstheme="majorBidi"/>
              <w:noProof/>
              <w:sz w:val="24"/>
              <w:szCs w:val="24"/>
            </w:rPr>
            <w:t xml:space="preserve">Rahayuningsih, S. (2017). </w:t>
          </w:r>
          <w:r w:rsidRPr="00846870">
            <w:rPr>
              <w:rFonts w:asciiTheme="majorBidi" w:hAnsiTheme="majorBidi" w:cstheme="majorBidi"/>
              <w:noProof/>
              <w:sz w:val="24"/>
              <w:szCs w:val="24"/>
              <w:lang w:val="en-ID"/>
            </w:rPr>
            <w:t>“</w:t>
          </w:r>
          <w:r w:rsidRPr="00846870">
            <w:rPr>
              <w:rFonts w:asciiTheme="majorBidi" w:hAnsiTheme="majorBidi" w:cstheme="majorBidi"/>
              <w:noProof/>
              <w:sz w:val="24"/>
              <w:szCs w:val="24"/>
            </w:rPr>
            <w:t>Penerapan model pembelajaran matematika model auditory intellectually repetition (AIR)</w:t>
          </w:r>
          <w:r w:rsidRPr="00846870">
            <w:rPr>
              <w:rFonts w:asciiTheme="majorBidi" w:hAnsiTheme="majorBidi" w:cstheme="majorBidi"/>
              <w:noProof/>
              <w:sz w:val="24"/>
              <w:szCs w:val="24"/>
              <w:lang w:val="en-ID"/>
            </w:rPr>
            <w:t>”</w:t>
          </w:r>
          <w:r w:rsidRPr="00846870">
            <w:rPr>
              <w:rFonts w:asciiTheme="majorBidi" w:hAnsiTheme="majorBidi" w:cstheme="majorBidi"/>
              <w:noProof/>
              <w:sz w:val="24"/>
              <w:szCs w:val="24"/>
            </w:rPr>
            <w:t>. </w:t>
          </w:r>
          <w:r w:rsidRPr="00846870">
            <w:rPr>
              <w:rFonts w:asciiTheme="majorBidi" w:hAnsiTheme="majorBidi" w:cstheme="majorBidi"/>
              <w:i/>
              <w:iCs/>
              <w:noProof/>
              <w:sz w:val="24"/>
              <w:szCs w:val="24"/>
            </w:rPr>
            <w:t>Erudio Journal of Educational Innovation</w:t>
          </w:r>
          <w:r w:rsidRPr="00846870">
            <w:rPr>
              <w:rFonts w:asciiTheme="majorBidi" w:hAnsiTheme="majorBidi" w:cstheme="majorBidi"/>
              <w:noProof/>
              <w:sz w:val="24"/>
              <w:szCs w:val="24"/>
            </w:rPr>
            <w:t>, </w:t>
          </w:r>
          <w:r w:rsidRPr="00846870">
            <w:rPr>
              <w:rFonts w:asciiTheme="majorBidi" w:hAnsiTheme="majorBidi" w:cstheme="majorBidi"/>
              <w:i/>
              <w:iCs/>
              <w:noProof/>
              <w:sz w:val="24"/>
              <w:szCs w:val="24"/>
            </w:rPr>
            <w:t>3</w:t>
          </w:r>
          <w:r w:rsidRPr="00846870">
            <w:rPr>
              <w:rFonts w:asciiTheme="majorBidi" w:hAnsiTheme="majorBidi" w:cstheme="majorBidi"/>
              <w:noProof/>
              <w:sz w:val="24"/>
              <w:szCs w:val="24"/>
            </w:rPr>
            <w:t>(2), 67-83.</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lang w:val="en-ID"/>
            </w:rPr>
          </w:pPr>
          <w:r w:rsidRPr="00846870">
            <w:rPr>
              <w:rFonts w:asciiTheme="majorBidi" w:hAnsiTheme="majorBidi" w:cstheme="majorBidi"/>
              <w:noProof/>
              <w:sz w:val="24"/>
              <w:szCs w:val="24"/>
            </w:rPr>
            <w:t xml:space="preserve">Rahmadita, V. (2021). </w:t>
          </w:r>
          <w:r w:rsidRPr="00846870">
            <w:rPr>
              <w:rFonts w:asciiTheme="majorBidi" w:hAnsiTheme="majorBidi" w:cstheme="majorBidi"/>
              <w:noProof/>
              <w:sz w:val="24"/>
              <w:szCs w:val="24"/>
              <w:lang w:val="en-ID"/>
            </w:rPr>
            <w:t>“</w:t>
          </w:r>
          <w:r w:rsidRPr="00846870">
            <w:rPr>
              <w:rFonts w:asciiTheme="majorBidi" w:hAnsiTheme="majorBidi" w:cstheme="majorBidi"/>
              <w:noProof/>
              <w:sz w:val="24"/>
              <w:szCs w:val="24"/>
            </w:rPr>
            <w:t>Desain Didaktis Luas Daerah Persegi Berbasis Model Pembelajaran SPADE</w:t>
          </w:r>
          <w:r w:rsidRPr="00846870">
            <w:rPr>
              <w:rFonts w:asciiTheme="majorBidi" w:hAnsiTheme="majorBidi" w:cstheme="majorBidi"/>
              <w:noProof/>
              <w:sz w:val="24"/>
              <w:szCs w:val="24"/>
              <w:lang w:val="en-ID"/>
            </w:rPr>
            <w:t>”</w:t>
          </w:r>
          <w:r w:rsidRPr="00846870">
            <w:rPr>
              <w:rFonts w:asciiTheme="majorBidi" w:hAnsiTheme="majorBidi" w:cstheme="majorBidi"/>
              <w:noProof/>
              <w:sz w:val="24"/>
              <w:szCs w:val="24"/>
            </w:rPr>
            <w:t>. </w:t>
          </w:r>
          <w:r w:rsidRPr="00846870">
            <w:rPr>
              <w:rFonts w:asciiTheme="majorBidi" w:hAnsiTheme="majorBidi" w:cstheme="majorBidi"/>
              <w:i/>
              <w:iCs/>
              <w:noProof/>
              <w:sz w:val="24"/>
              <w:szCs w:val="24"/>
            </w:rPr>
            <w:t>PEDADIDAKTIKA: Jurnal Ilmiah Pendidikan Guru Sekolah Dasar</w:t>
          </w:r>
          <w:r w:rsidRPr="00846870">
            <w:rPr>
              <w:rFonts w:asciiTheme="majorBidi" w:hAnsiTheme="majorBidi" w:cstheme="majorBidi"/>
              <w:noProof/>
              <w:sz w:val="24"/>
              <w:szCs w:val="24"/>
            </w:rPr>
            <w:t>, </w:t>
          </w:r>
          <w:r w:rsidRPr="00846870">
            <w:rPr>
              <w:rFonts w:asciiTheme="majorBidi" w:hAnsiTheme="majorBidi" w:cstheme="majorBidi"/>
              <w:i/>
              <w:iCs/>
              <w:noProof/>
              <w:sz w:val="24"/>
              <w:szCs w:val="24"/>
            </w:rPr>
            <w:t>8</w:t>
          </w:r>
          <w:r w:rsidRPr="00846870">
            <w:rPr>
              <w:rFonts w:asciiTheme="majorBidi" w:hAnsiTheme="majorBidi" w:cstheme="majorBidi"/>
              <w:noProof/>
              <w:sz w:val="24"/>
              <w:szCs w:val="24"/>
            </w:rPr>
            <w:t>(1), 148-155.</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rPr>
          </w:pPr>
          <w:r w:rsidRPr="00846870">
            <w:rPr>
              <w:rFonts w:asciiTheme="majorBidi" w:eastAsia="Times New Roman" w:hAnsiTheme="majorBidi" w:cstheme="majorBidi"/>
              <w:sz w:val="24"/>
              <w:szCs w:val="24"/>
            </w:rPr>
            <w:t xml:space="preserve">Salim Nahdi, D. (2019). Keterampilan Matematika Di Abad 21. </w:t>
          </w:r>
          <w:r w:rsidRPr="00846870">
            <w:rPr>
              <w:rFonts w:asciiTheme="majorBidi" w:eastAsia="Times New Roman" w:hAnsiTheme="majorBidi" w:cstheme="majorBidi"/>
              <w:i/>
              <w:iCs/>
              <w:sz w:val="24"/>
              <w:szCs w:val="24"/>
            </w:rPr>
            <w:t>Jurnal Cakrawala Pendas</w:t>
          </w:r>
          <w:r w:rsidRPr="00846870">
            <w:rPr>
              <w:rFonts w:asciiTheme="majorBidi" w:eastAsia="Times New Roman" w:hAnsiTheme="majorBidi" w:cstheme="majorBidi"/>
              <w:sz w:val="24"/>
              <w:szCs w:val="24"/>
            </w:rPr>
            <w:t xml:space="preserve">, </w:t>
          </w:r>
          <w:r w:rsidRPr="00846870">
            <w:rPr>
              <w:rFonts w:asciiTheme="majorBidi" w:eastAsia="Times New Roman" w:hAnsiTheme="majorBidi" w:cstheme="majorBidi"/>
              <w:i/>
              <w:iCs/>
              <w:sz w:val="24"/>
              <w:szCs w:val="24"/>
            </w:rPr>
            <w:t>5</w:t>
          </w:r>
          <w:r w:rsidRPr="00846870">
            <w:rPr>
              <w:rFonts w:asciiTheme="majorBidi" w:eastAsia="Times New Roman" w:hAnsiTheme="majorBidi" w:cstheme="majorBidi"/>
              <w:sz w:val="24"/>
              <w:szCs w:val="24"/>
            </w:rPr>
            <w:t>(2), 133–140. https://doi.org/10.31949/jcp.v5i2.1386</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rPr>
          </w:pPr>
          <w:r w:rsidRPr="00846870">
            <w:rPr>
              <w:rFonts w:asciiTheme="majorBidi" w:eastAsia="Times New Roman" w:hAnsiTheme="majorBidi" w:cstheme="majorBidi"/>
              <w:sz w:val="24"/>
              <w:szCs w:val="24"/>
            </w:rPr>
            <w:t xml:space="preserve">Salim Nahdi, D., &amp; Cahyaningsih, U. (2018). Pengembangan Perangkat Pembelajaran Matematika Sd Kelas V Dengan Berbasis Pendekatan Saintifik Yang Berorientasi Pada Kemampuan Pemecahan Masalah Siswa. </w:t>
          </w:r>
          <w:r w:rsidRPr="00846870">
            <w:rPr>
              <w:rFonts w:asciiTheme="majorBidi" w:eastAsia="Times New Roman" w:hAnsiTheme="majorBidi" w:cstheme="majorBidi"/>
              <w:i/>
              <w:iCs/>
              <w:sz w:val="24"/>
              <w:szCs w:val="24"/>
            </w:rPr>
            <w:t>Jurnal Cakrawala Pendas</w:t>
          </w:r>
          <w:r w:rsidRPr="00846870">
            <w:rPr>
              <w:rFonts w:asciiTheme="majorBidi" w:eastAsia="Times New Roman" w:hAnsiTheme="majorBidi" w:cstheme="majorBidi"/>
              <w:sz w:val="24"/>
              <w:szCs w:val="24"/>
            </w:rPr>
            <w:t xml:space="preserve">, </w:t>
          </w:r>
          <w:r w:rsidRPr="00846870">
            <w:rPr>
              <w:rFonts w:asciiTheme="majorBidi" w:eastAsia="Times New Roman" w:hAnsiTheme="majorBidi" w:cstheme="majorBidi"/>
              <w:i/>
              <w:iCs/>
              <w:sz w:val="24"/>
              <w:szCs w:val="24"/>
            </w:rPr>
            <w:t>5</w:t>
          </w:r>
          <w:r w:rsidRPr="00846870">
            <w:rPr>
              <w:rFonts w:asciiTheme="majorBidi" w:eastAsia="Times New Roman" w:hAnsiTheme="majorBidi" w:cstheme="majorBidi"/>
              <w:sz w:val="24"/>
              <w:szCs w:val="24"/>
            </w:rPr>
            <w:t>(1), 1–7. https://doi.org/10.31949/jcp.v5i1.1119</w:t>
          </w:r>
        </w:p>
        <w:p w:rsidR="0001563E" w:rsidRPr="00846870" w:rsidRDefault="0001563E" w:rsidP="002020CE">
          <w:pPr>
            <w:autoSpaceDE w:val="0"/>
            <w:autoSpaceDN w:val="0"/>
            <w:spacing w:before="120" w:after="120" w:line="360" w:lineRule="auto"/>
            <w:ind w:left="567" w:hanging="567"/>
            <w:jc w:val="both"/>
            <w:rPr>
              <w:rFonts w:asciiTheme="majorBidi" w:eastAsia="Times New Roman" w:hAnsiTheme="majorBidi" w:cstheme="majorBidi"/>
              <w:sz w:val="24"/>
              <w:szCs w:val="24"/>
            </w:rPr>
          </w:pPr>
          <w:r w:rsidRPr="00846870">
            <w:rPr>
              <w:rFonts w:asciiTheme="majorBidi" w:eastAsia="Times New Roman" w:hAnsiTheme="majorBidi" w:cstheme="majorBidi"/>
              <w:sz w:val="24"/>
              <w:szCs w:val="24"/>
            </w:rPr>
            <w:t xml:space="preserve">Simanullang, M. C. (2020). Pengaruh Model Pembelajaran Pendidikan Matematika Realistik (Pmr) Terhadap Kemandirian Belajar Siswa. </w:t>
          </w:r>
          <w:r w:rsidRPr="00846870">
            <w:rPr>
              <w:rFonts w:asciiTheme="majorBidi" w:eastAsia="Times New Roman" w:hAnsiTheme="majorBidi" w:cstheme="majorBidi"/>
              <w:i/>
              <w:iCs/>
              <w:sz w:val="24"/>
              <w:szCs w:val="24"/>
            </w:rPr>
            <w:t>Paradikma:Jurnal Pendidikan Matematika</w:t>
          </w:r>
          <w:r w:rsidRPr="00846870">
            <w:rPr>
              <w:rFonts w:asciiTheme="majorBidi" w:eastAsia="Times New Roman" w:hAnsiTheme="majorBidi" w:cstheme="majorBidi"/>
              <w:sz w:val="24"/>
              <w:szCs w:val="24"/>
            </w:rPr>
            <w:t xml:space="preserve">, </w:t>
          </w:r>
          <w:r w:rsidRPr="00846870">
            <w:rPr>
              <w:rFonts w:asciiTheme="majorBidi" w:eastAsia="Times New Roman" w:hAnsiTheme="majorBidi" w:cstheme="majorBidi"/>
              <w:i/>
              <w:iCs/>
              <w:sz w:val="24"/>
              <w:szCs w:val="24"/>
            </w:rPr>
            <w:t>13</w:t>
          </w:r>
          <w:r w:rsidRPr="00846870">
            <w:rPr>
              <w:rFonts w:asciiTheme="majorBidi" w:eastAsia="Times New Roman" w:hAnsiTheme="majorBidi" w:cstheme="majorBidi"/>
              <w:sz w:val="24"/>
              <w:szCs w:val="24"/>
            </w:rPr>
            <w:t>(2), 1–8. https://doi.org/10.24114/paradikma.v13i3.22916</w:t>
          </w:r>
        </w:p>
        <w:p w:rsidR="0001563E" w:rsidRPr="00846870" w:rsidRDefault="0001563E" w:rsidP="00660C7A">
          <w:pPr>
            <w:widowControl w:val="0"/>
            <w:autoSpaceDE w:val="0"/>
            <w:autoSpaceDN w:val="0"/>
            <w:adjustRightInd w:val="0"/>
            <w:spacing w:before="120" w:after="120" w:line="360" w:lineRule="auto"/>
            <w:ind w:left="480" w:hanging="480"/>
            <w:jc w:val="both"/>
            <w:rPr>
              <w:rFonts w:asciiTheme="majorBidi" w:hAnsiTheme="majorBidi" w:cstheme="majorBidi"/>
              <w:noProof/>
              <w:sz w:val="24"/>
              <w:szCs w:val="24"/>
              <w:lang w:val="en-ID"/>
            </w:rPr>
          </w:pPr>
          <w:r w:rsidRPr="00846870">
            <w:rPr>
              <w:rFonts w:asciiTheme="majorBidi" w:eastAsia="Times New Roman" w:hAnsiTheme="majorBidi" w:cstheme="majorBidi"/>
              <w:sz w:val="24"/>
              <w:szCs w:val="24"/>
            </w:rPr>
            <w:t> </w:t>
          </w:r>
        </w:p>
        <w:p w:rsidR="0001563E" w:rsidRDefault="004B306C" w:rsidP="000720EC">
          <w:pPr>
            <w:widowControl w:val="0"/>
            <w:autoSpaceDE w:val="0"/>
            <w:autoSpaceDN w:val="0"/>
            <w:adjustRightInd w:val="0"/>
            <w:spacing w:after="120" w:line="360" w:lineRule="auto"/>
            <w:ind w:left="480" w:hanging="480"/>
            <w:jc w:val="both"/>
            <w:rPr>
              <w:rFonts w:asciiTheme="majorBidi" w:hAnsiTheme="majorBidi" w:cstheme="majorBidi"/>
              <w:b/>
              <w:bCs/>
              <w:sz w:val="24"/>
              <w:szCs w:val="24"/>
              <w:lang w:val="en-ID"/>
            </w:rPr>
          </w:pPr>
        </w:p>
      </w:sdtContent>
    </w:sdt>
    <w:p w:rsidR="00EB24E0" w:rsidRDefault="00EB24E0" w:rsidP="000720EC">
      <w:pPr>
        <w:spacing w:line="360" w:lineRule="auto"/>
        <w:rPr>
          <w:rFonts w:ascii="Times New Roman" w:eastAsiaTheme="minorEastAsia" w:hAnsi="Times New Roman" w:cs="Times New Roman"/>
          <w:b/>
          <w:noProof/>
          <w:sz w:val="24"/>
          <w:szCs w:val="24"/>
          <w:lang w:eastAsia="id-ID"/>
        </w:rPr>
      </w:pPr>
    </w:p>
    <w:p w:rsidR="00EB24E0" w:rsidRPr="008C2A72" w:rsidRDefault="00EB24E0" w:rsidP="000720EC">
      <w:pPr>
        <w:pStyle w:val="ListParagraph"/>
        <w:spacing w:line="360" w:lineRule="auto"/>
        <w:ind w:left="0"/>
        <w:jc w:val="both"/>
        <w:rPr>
          <w:rFonts w:ascii="Times New Roman" w:hAnsi="Times New Roman" w:cs="Times New Roman"/>
          <w:sz w:val="24"/>
          <w:szCs w:val="24"/>
        </w:rPr>
      </w:pPr>
    </w:p>
    <w:sectPr w:rsidR="00EB24E0" w:rsidRPr="008C2A72" w:rsidSect="00E56422">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7"/>
    <w:rsid w:val="0001563E"/>
    <w:rsid w:val="000720EC"/>
    <w:rsid w:val="00110555"/>
    <w:rsid w:val="001573E7"/>
    <w:rsid w:val="001D40C5"/>
    <w:rsid w:val="002020CE"/>
    <w:rsid w:val="002B248F"/>
    <w:rsid w:val="002B2CE3"/>
    <w:rsid w:val="002D7E26"/>
    <w:rsid w:val="002E7F10"/>
    <w:rsid w:val="00355C5D"/>
    <w:rsid w:val="003710DA"/>
    <w:rsid w:val="00405EAB"/>
    <w:rsid w:val="00437F1E"/>
    <w:rsid w:val="004B306C"/>
    <w:rsid w:val="004C74F1"/>
    <w:rsid w:val="005875EA"/>
    <w:rsid w:val="005F6ED8"/>
    <w:rsid w:val="00660C7A"/>
    <w:rsid w:val="006B1430"/>
    <w:rsid w:val="006F0BE8"/>
    <w:rsid w:val="00740C16"/>
    <w:rsid w:val="00880ECC"/>
    <w:rsid w:val="008C2A72"/>
    <w:rsid w:val="0091645F"/>
    <w:rsid w:val="00AA6554"/>
    <w:rsid w:val="00C04B9C"/>
    <w:rsid w:val="00C4139D"/>
    <w:rsid w:val="00C553E4"/>
    <w:rsid w:val="00C81F56"/>
    <w:rsid w:val="00E0619A"/>
    <w:rsid w:val="00E56422"/>
    <w:rsid w:val="00E566BD"/>
    <w:rsid w:val="00E67B6A"/>
    <w:rsid w:val="00EB24E0"/>
    <w:rsid w:val="00EC2AB4"/>
    <w:rsid w:val="00FA23E7"/>
    <w:rsid w:val="00FA6E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3E7"/>
    <w:rPr>
      <w:color w:val="0000FF" w:themeColor="hyperlink"/>
      <w:u w:val="single"/>
    </w:rPr>
  </w:style>
  <w:style w:type="paragraph" w:styleId="ListParagraph">
    <w:name w:val="List Paragraph"/>
    <w:basedOn w:val="Normal"/>
    <w:uiPriority w:val="34"/>
    <w:qFormat/>
    <w:rsid w:val="005F6ED8"/>
    <w:pPr>
      <w:ind w:left="720"/>
      <w:contextualSpacing/>
    </w:pPr>
  </w:style>
  <w:style w:type="paragraph" w:styleId="BalloonText">
    <w:name w:val="Balloon Text"/>
    <w:basedOn w:val="Normal"/>
    <w:link w:val="BalloonTextChar"/>
    <w:uiPriority w:val="99"/>
    <w:semiHidden/>
    <w:unhideWhenUsed/>
    <w:rsid w:val="00EB2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3E7"/>
    <w:rPr>
      <w:color w:val="0000FF" w:themeColor="hyperlink"/>
      <w:u w:val="single"/>
    </w:rPr>
  </w:style>
  <w:style w:type="paragraph" w:styleId="ListParagraph">
    <w:name w:val="List Paragraph"/>
    <w:basedOn w:val="Normal"/>
    <w:uiPriority w:val="34"/>
    <w:qFormat/>
    <w:rsid w:val="005F6ED8"/>
    <w:pPr>
      <w:ind w:left="720"/>
      <w:contextualSpacing/>
    </w:pPr>
  </w:style>
  <w:style w:type="paragraph" w:styleId="BalloonText">
    <w:name w:val="Balloon Text"/>
    <w:basedOn w:val="Normal"/>
    <w:link w:val="BalloonTextChar"/>
    <w:uiPriority w:val="99"/>
    <w:semiHidden/>
    <w:unhideWhenUsed/>
    <w:rsid w:val="00EB2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3nanaganda.@upi.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2yusufsuryana@upi.edu" TargetMode="External"/><Relationship Id="rId11" Type="http://schemas.openxmlformats.org/officeDocument/2006/relationships/chart" Target="charts/chart4.xml"/><Relationship Id="rId5" Type="http://schemas.openxmlformats.org/officeDocument/2006/relationships/hyperlink" Target="mailto:1jurinih.77@upi.edu"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1">
                  <c:v>Siklus 1</c:v>
                </c:pt>
                <c:pt idx="2">
                  <c:v>Siklus 2</c:v>
                </c:pt>
              </c:strCache>
            </c:strRef>
          </c:cat>
          <c:val>
            <c:numRef>
              <c:f>Sheet1!$B$2:$B$5</c:f>
              <c:numCache>
                <c:formatCode>General</c:formatCode>
                <c:ptCount val="4"/>
              </c:numCache>
            </c:numRef>
          </c:val>
        </c:ser>
        <c:ser>
          <c:idx val="1"/>
          <c:order val="1"/>
          <c:tx>
            <c:strRef>
              <c:f>Sheet1!$C$1</c:f>
              <c:strCache>
                <c:ptCount val="1"/>
                <c:pt idx="0">
                  <c:v>Siklus 1 (70,50%)</c:v>
                </c:pt>
              </c:strCache>
            </c:strRef>
          </c:tx>
          <c:invertIfNegative val="0"/>
          <c:cat>
            <c:strRef>
              <c:f>Sheet1!$A$2:$A$5</c:f>
              <c:strCache>
                <c:ptCount val="3"/>
                <c:pt idx="1">
                  <c:v>Siklus 1</c:v>
                </c:pt>
                <c:pt idx="2">
                  <c:v>Siklus 2</c:v>
                </c:pt>
              </c:strCache>
            </c:strRef>
          </c:cat>
          <c:val>
            <c:numRef>
              <c:f>Sheet1!$C$2:$C$5</c:f>
              <c:numCache>
                <c:formatCode>General</c:formatCode>
                <c:ptCount val="4"/>
                <c:pt idx="1">
                  <c:v>70.5</c:v>
                </c:pt>
              </c:numCache>
            </c:numRef>
          </c:val>
        </c:ser>
        <c:ser>
          <c:idx val="2"/>
          <c:order val="2"/>
          <c:tx>
            <c:strRef>
              <c:f>Sheet1!$D$1</c:f>
              <c:strCache>
                <c:ptCount val="1"/>
                <c:pt idx="0">
                  <c:v>Siklus 2 (90,00%)</c:v>
                </c:pt>
              </c:strCache>
            </c:strRef>
          </c:tx>
          <c:invertIfNegative val="0"/>
          <c:cat>
            <c:strRef>
              <c:f>Sheet1!$A$2:$A$5</c:f>
              <c:strCache>
                <c:ptCount val="3"/>
                <c:pt idx="1">
                  <c:v>Siklus 1</c:v>
                </c:pt>
                <c:pt idx="2">
                  <c:v>Siklus 2</c:v>
                </c:pt>
              </c:strCache>
            </c:strRef>
          </c:cat>
          <c:val>
            <c:numRef>
              <c:f>Sheet1!$D$2:$D$5</c:f>
              <c:numCache>
                <c:formatCode>General</c:formatCode>
                <c:ptCount val="4"/>
                <c:pt idx="2">
                  <c:v>90</c:v>
                </c:pt>
              </c:numCache>
            </c:numRef>
          </c:val>
        </c:ser>
        <c:dLbls>
          <c:showLegendKey val="0"/>
          <c:showVal val="0"/>
          <c:showCatName val="0"/>
          <c:showSerName val="0"/>
          <c:showPercent val="0"/>
          <c:showBubbleSize val="0"/>
        </c:dLbls>
        <c:gapWidth val="150"/>
        <c:axId val="248680448"/>
        <c:axId val="248683904"/>
      </c:barChart>
      <c:catAx>
        <c:axId val="248680448"/>
        <c:scaling>
          <c:orientation val="minMax"/>
        </c:scaling>
        <c:delete val="0"/>
        <c:axPos val="b"/>
        <c:majorTickMark val="out"/>
        <c:minorTickMark val="none"/>
        <c:tickLblPos val="nextTo"/>
        <c:crossAx val="248683904"/>
        <c:crosses val="autoZero"/>
        <c:auto val="1"/>
        <c:lblAlgn val="ctr"/>
        <c:lblOffset val="100"/>
        <c:noMultiLvlLbl val="0"/>
      </c:catAx>
      <c:valAx>
        <c:axId val="248683904"/>
        <c:scaling>
          <c:orientation val="minMax"/>
        </c:scaling>
        <c:delete val="0"/>
        <c:axPos val="l"/>
        <c:majorGridlines/>
        <c:numFmt formatCode="General" sourceLinked="1"/>
        <c:majorTickMark val="out"/>
        <c:minorTickMark val="none"/>
        <c:tickLblPos val="nextTo"/>
        <c:crossAx val="248680448"/>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1">
                  <c:v>Siklus 2</c:v>
                </c:pt>
                <c:pt idx="2">
                  <c:v>Siklus 1</c:v>
                </c:pt>
              </c:strCache>
            </c:strRef>
          </c:cat>
          <c:val>
            <c:numRef>
              <c:f>Sheet1!$B$2:$B$5</c:f>
              <c:numCache>
                <c:formatCode>General</c:formatCode>
                <c:ptCount val="4"/>
              </c:numCache>
            </c:numRef>
          </c:val>
        </c:ser>
        <c:ser>
          <c:idx val="1"/>
          <c:order val="1"/>
          <c:tx>
            <c:strRef>
              <c:f>Sheet1!$C$1</c:f>
              <c:strCache>
                <c:ptCount val="1"/>
                <c:pt idx="0">
                  <c:v>Siklus (86,00%)</c:v>
                </c:pt>
              </c:strCache>
            </c:strRef>
          </c:tx>
          <c:invertIfNegative val="0"/>
          <c:cat>
            <c:strRef>
              <c:f>Sheet1!$A$2:$A$5</c:f>
              <c:strCache>
                <c:ptCount val="3"/>
                <c:pt idx="1">
                  <c:v>Siklus 2</c:v>
                </c:pt>
                <c:pt idx="2">
                  <c:v>Siklus 1</c:v>
                </c:pt>
              </c:strCache>
            </c:strRef>
          </c:cat>
          <c:val>
            <c:numRef>
              <c:f>Sheet1!$C$2:$C$5</c:f>
              <c:numCache>
                <c:formatCode>General</c:formatCode>
                <c:ptCount val="4"/>
                <c:pt idx="1">
                  <c:v>86</c:v>
                </c:pt>
              </c:numCache>
            </c:numRef>
          </c:val>
        </c:ser>
        <c:ser>
          <c:idx val="2"/>
          <c:order val="2"/>
          <c:tx>
            <c:strRef>
              <c:f>Sheet1!$D$1</c:f>
              <c:strCache>
                <c:ptCount val="1"/>
                <c:pt idx="0">
                  <c:v>Siklus 1 (75,00%)</c:v>
                </c:pt>
              </c:strCache>
            </c:strRef>
          </c:tx>
          <c:invertIfNegative val="0"/>
          <c:cat>
            <c:strRef>
              <c:f>Sheet1!$A$2:$A$5</c:f>
              <c:strCache>
                <c:ptCount val="3"/>
                <c:pt idx="1">
                  <c:v>Siklus 2</c:v>
                </c:pt>
                <c:pt idx="2">
                  <c:v>Siklus 1</c:v>
                </c:pt>
              </c:strCache>
            </c:strRef>
          </c:cat>
          <c:val>
            <c:numRef>
              <c:f>Sheet1!$D$2:$D$5</c:f>
              <c:numCache>
                <c:formatCode>General</c:formatCode>
                <c:ptCount val="4"/>
                <c:pt idx="2">
                  <c:v>75</c:v>
                </c:pt>
              </c:numCache>
            </c:numRef>
          </c:val>
        </c:ser>
        <c:dLbls>
          <c:showLegendKey val="0"/>
          <c:showVal val="0"/>
          <c:showCatName val="0"/>
          <c:showSerName val="0"/>
          <c:showPercent val="0"/>
          <c:showBubbleSize val="0"/>
        </c:dLbls>
        <c:gapWidth val="150"/>
        <c:axId val="248493184"/>
        <c:axId val="248494720"/>
      </c:barChart>
      <c:catAx>
        <c:axId val="248493184"/>
        <c:scaling>
          <c:orientation val="minMax"/>
        </c:scaling>
        <c:delete val="0"/>
        <c:axPos val="b"/>
        <c:majorTickMark val="out"/>
        <c:minorTickMark val="none"/>
        <c:tickLblPos val="nextTo"/>
        <c:crossAx val="248494720"/>
        <c:crosses val="autoZero"/>
        <c:auto val="1"/>
        <c:lblAlgn val="ctr"/>
        <c:lblOffset val="100"/>
        <c:noMultiLvlLbl val="0"/>
      </c:catAx>
      <c:valAx>
        <c:axId val="248494720"/>
        <c:scaling>
          <c:orientation val="minMax"/>
        </c:scaling>
        <c:delete val="0"/>
        <c:axPos val="l"/>
        <c:majorGridlines/>
        <c:numFmt formatCode="General" sourceLinked="1"/>
        <c:majorTickMark val="out"/>
        <c:minorTickMark val="none"/>
        <c:tickLblPos val="nextTo"/>
        <c:crossAx val="248493184"/>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1">
                  <c:v>Siklus 1</c:v>
                </c:pt>
                <c:pt idx="2">
                  <c:v>Siklus 2</c:v>
                </c:pt>
              </c:strCache>
            </c:strRef>
          </c:cat>
          <c:val>
            <c:numRef>
              <c:f>Sheet1!$B$2:$B$5</c:f>
              <c:numCache>
                <c:formatCode>General</c:formatCode>
                <c:ptCount val="4"/>
              </c:numCache>
            </c:numRef>
          </c:val>
        </c:ser>
        <c:ser>
          <c:idx val="1"/>
          <c:order val="1"/>
          <c:tx>
            <c:strRef>
              <c:f>Sheet1!$C$1</c:f>
              <c:strCache>
                <c:ptCount val="1"/>
                <c:pt idx="0">
                  <c:v>Siklus 1 (70,80%)</c:v>
                </c:pt>
              </c:strCache>
            </c:strRef>
          </c:tx>
          <c:invertIfNegative val="0"/>
          <c:cat>
            <c:strRef>
              <c:f>Sheet1!$A$2:$A$5</c:f>
              <c:strCache>
                <c:ptCount val="3"/>
                <c:pt idx="1">
                  <c:v>Siklus 1</c:v>
                </c:pt>
                <c:pt idx="2">
                  <c:v>Siklus 2</c:v>
                </c:pt>
              </c:strCache>
            </c:strRef>
          </c:cat>
          <c:val>
            <c:numRef>
              <c:f>Sheet1!$C$2:$C$5</c:f>
              <c:numCache>
                <c:formatCode>General</c:formatCode>
                <c:ptCount val="4"/>
                <c:pt idx="1">
                  <c:v>70.8</c:v>
                </c:pt>
              </c:numCache>
            </c:numRef>
          </c:val>
        </c:ser>
        <c:ser>
          <c:idx val="2"/>
          <c:order val="2"/>
          <c:tx>
            <c:strRef>
              <c:f>Sheet1!$D$1</c:f>
              <c:strCache>
                <c:ptCount val="1"/>
                <c:pt idx="0">
                  <c:v>Siklus 2 (91,67%)</c:v>
                </c:pt>
              </c:strCache>
            </c:strRef>
          </c:tx>
          <c:invertIfNegative val="0"/>
          <c:cat>
            <c:strRef>
              <c:f>Sheet1!$A$2:$A$5</c:f>
              <c:strCache>
                <c:ptCount val="3"/>
                <c:pt idx="1">
                  <c:v>Siklus 1</c:v>
                </c:pt>
                <c:pt idx="2">
                  <c:v>Siklus 2</c:v>
                </c:pt>
              </c:strCache>
            </c:strRef>
          </c:cat>
          <c:val>
            <c:numRef>
              <c:f>Sheet1!$D$2:$D$5</c:f>
              <c:numCache>
                <c:formatCode>General</c:formatCode>
                <c:ptCount val="4"/>
                <c:pt idx="2">
                  <c:v>91.67</c:v>
                </c:pt>
              </c:numCache>
            </c:numRef>
          </c:val>
        </c:ser>
        <c:dLbls>
          <c:showLegendKey val="0"/>
          <c:showVal val="0"/>
          <c:showCatName val="0"/>
          <c:showSerName val="0"/>
          <c:showPercent val="0"/>
          <c:showBubbleSize val="0"/>
        </c:dLbls>
        <c:gapWidth val="150"/>
        <c:axId val="248512896"/>
        <c:axId val="248514432"/>
      </c:barChart>
      <c:catAx>
        <c:axId val="248512896"/>
        <c:scaling>
          <c:orientation val="minMax"/>
        </c:scaling>
        <c:delete val="0"/>
        <c:axPos val="b"/>
        <c:majorTickMark val="out"/>
        <c:minorTickMark val="none"/>
        <c:tickLblPos val="nextTo"/>
        <c:crossAx val="248514432"/>
        <c:crosses val="autoZero"/>
        <c:auto val="1"/>
        <c:lblAlgn val="ctr"/>
        <c:lblOffset val="100"/>
        <c:noMultiLvlLbl val="0"/>
      </c:catAx>
      <c:valAx>
        <c:axId val="248514432"/>
        <c:scaling>
          <c:orientation val="minMax"/>
        </c:scaling>
        <c:delete val="0"/>
        <c:axPos val="l"/>
        <c:majorGridlines/>
        <c:numFmt formatCode="General" sourceLinked="1"/>
        <c:majorTickMark val="out"/>
        <c:minorTickMark val="none"/>
        <c:tickLblPos val="nextTo"/>
        <c:crossAx val="248512896"/>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1">
                  <c:v>Siklus 1</c:v>
                </c:pt>
                <c:pt idx="2">
                  <c:v>Siklus 2</c:v>
                </c:pt>
              </c:strCache>
            </c:strRef>
          </c:cat>
          <c:val>
            <c:numRef>
              <c:f>Sheet1!$B$2:$B$5</c:f>
              <c:numCache>
                <c:formatCode>General</c:formatCode>
                <c:ptCount val="4"/>
              </c:numCache>
            </c:numRef>
          </c:val>
        </c:ser>
        <c:ser>
          <c:idx val="1"/>
          <c:order val="1"/>
          <c:tx>
            <c:strRef>
              <c:f>Sheet1!$C$1</c:f>
              <c:strCache>
                <c:ptCount val="1"/>
                <c:pt idx="0">
                  <c:v>Siklus 1 (79%)</c:v>
                </c:pt>
              </c:strCache>
            </c:strRef>
          </c:tx>
          <c:invertIfNegative val="0"/>
          <c:cat>
            <c:strRef>
              <c:f>Sheet1!$A$2:$A$5</c:f>
              <c:strCache>
                <c:ptCount val="3"/>
                <c:pt idx="1">
                  <c:v>Siklus 1</c:v>
                </c:pt>
                <c:pt idx="2">
                  <c:v>Siklus 2</c:v>
                </c:pt>
              </c:strCache>
            </c:strRef>
          </c:cat>
          <c:val>
            <c:numRef>
              <c:f>Sheet1!$C$2:$C$5</c:f>
              <c:numCache>
                <c:formatCode>General</c:formatCode>
                <c:ptCount val="4"/>
                <c:pt idx="1">
                  <c:v>79</c:v>
                </c:pt>
              </c:numCache>
            </c:numRef>
          </c:val>
        </c:ser>
        <c:ser>
          <c:idx val="2"/>
          <c:order val="2"/>
          <c:tx>
            <c:strRef>
              <c:f>Sheet1!$D$1</c:f>
              <c:strCache>
                <c:ptCount val="1"/>
                <c:pt idx="0">
                  <c:v>Siklus 2 90,5%)</c:v>
                </c:pt>
              </c:strCache>
            </c:strRef>
          </c:tx>
          <c:invertIfNegative val="0"/>
          <c:cat>
            <c:strRef>
              <c:f>Sheet1!$A$2:$A$5</c:f>
              <c:strCache>
                <c:ptCount val="3"/>
                <c:pt idx="1">
                  <c:v>Siklus 1</c:v>
                </c:pt>
                <c:pt idx="2">
                  <c:v>Siklus 2</c:v>
                </c:pt>
              </c:strCache>
            </c:strRef>
          </c:cat>
          <c:val>
            <c:numRef>
              <c:f>Sheet1!$D$2:$D$5</c:f>
              <c:numCache>
                <c:formatCode>General</c:formatCode>
                <c:ptCount val="4"/>
                <c:pt idx="2">
                  <c:v>90.5</c:v>
                </c:pt>
              </c:numCache>
            </c:numRef>
          </c:val>
        </c:ser>
        <c:dLbls>
          <c:showLegendKey val="0"/>
          <c:showVal val="0"/>
          <c:showCatName val="0"/>
          <c:showSerName val="0"/>
          <c:showPercent val="0"/>
          <c:showBubbleSize val="0"/>
        </c:dLbls>
        <c:gapWidth val="150"/>
        <c:axId val="248671616"/>
        <c:axId val="248697984"/>
      </c:barChart>
      <c:catAx>
        <c:axId val="248671616"/>
        <c:scaling>
          <c:orientation val="minMax"/>
        </c:scaling>
        <c:delete val="0"/>
        <c:axPos val="b"/>
        <c:majorTickMark val="out"/>
        <c:minorTickMark val="none"/>
        <c:tickLblPos val="nextTo"/>
        <c:crossAx val="248697984"/>
        <c:crosses val="autoZero"/>
        <c:auto val="1"/>
        <c:lblAlgn val="ctr"/>
        <c:lblOffset val="100"/>
        <c:noMultiLvlLbl val="0"/>
      </c:catAx>
      <c:valAx>
        <c:axId val="248697984"/>
        <c:scaling>
          <c:orientation val="minMax"/>
        </c:scaling>
        <c:delete val="0"/>
        <c:axPos val="l"/>
        <c:majorGridlines/>
        <c:numFmt formatCode="General" sourceLinked="1"/>
        <c:majorTickMark val="out"/>
        <c:minorTickMark val="none"/>
        <c:tickLblPos val="nextTo"/>
        <c:crossAx val="248671616"/>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852E2DD74E41A49E907E8F8217DF77"/>
        <w:category>
          <w:name w:val="General"/>
          <w:gallery w:val="placeholder"/>
        </w:category>
        <w:types>
          <w:type w:val="bbPlcHdr"/>
        </w:types>
        <w:behaviors>
          <w:behavior w:val="content"/>
        </w:behaviors>
        <w:guid w:val="{DF70C87C-2BF4-4A9A-8BD0-AC2163AD5006}"/>
      </w:docPartPr>
      <w:docPartBody>
        <w:p w:rsidR="00F15F3C" w:rsidRDefault="004238FB" w:rsidP="004238FB">
          <w:pPr>
            <w:pStyle w:val="9B852E2DD74E41A49E907E8F8217DF77"/>
          </w:pPr>
          <w:r w:rsidRPr="00EA025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FB"/>
    <w:rsid w:val="0001745F"/>
    <w:rsid w:val="00150234"/>
    <w:rsid w:val="002701D5"/>
    <w:rsid w:val="004238FB"/>
    <w:rsid w:val="00F15F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8FB"/>
    <w:rPr>
      <w:color w:val="808080"/>
    </w:rPr>
  </w:style>
  <w:style w:type="paragraph" w:customStyle="1" w:styleId="9B852E2DD74E41A49E907E8F8217DF77">
    <w:name w:val="9B852E2DD74E41A49E907E8F8217DF77"/>
    <w:rsid w:val="004238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8FB"/>
    <w:rPr>
      <w:color w:val="808080"/>
    </w:rPr>
  </w:style>
  <w:style w:type="paragraph" w:customStyle="1" w:styleId="9B852E2DD74E41A49E907E8F8217DF77">
    <w:name w:val="9B852E2DD74E41A49E907E8F8217DF77"/>
    <w:rsid w:val="00423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2022-08-14T10:24:00Z</cp:lastPrinted>
  <dcterms:created xsi:type="dcterms:W3CDTF">2022-07-30T03:07:00Z</dcterms:created>
  <dcterms:modified xsi:type="dcterms:W3CDTF">2022-08-14T10:24:00Z</dcterms:modified>
</cp:coreProperties>
</file>