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90D83" w14:textId="77777777" w:rsidR="007E7065" w:rsidRPr="00A05B79" w:rsidRDefault="007E7065" w:rsidP="007E7065">
      <w:pPr>
        <w:spacing w:after="0" w:line="240" w:lineRule="auto"/>
        <w:rPr>
          <w:rFonts w:ascii="Times New Roman" w:hAnsi="Times New Roman" w:cs="Times New Roman"/>
          <w:b/>
          <w:sz w:val="11"/>
          <w:szCs w:val="11"/>
        </w:rPr>
      </w:pPr>
    </w:p>
    <w:p w14:paraId="5160754E" w14:textId="10126770" w:rsidR="00286E8B" w:rsidRPr="00286E8B" w:rsidRDefault="007E7065" w:rsidP="00286E8B">
      <w:pPr>
        <w:spacing w:before="100" w:beforeAutospacing="1" w:after="100" w:afterAutospacing="1" w:line="240" w:lineRule="auto"/>
        <w:jc w:val="center"/>
        <w:rPr>
          <w:rFonts w:ascii="Times New Roman" w:eastAsia="Times New Roman" w:hAnsi="Times New Roman" w:cs="Times New Roman"/>
          <w:b/>
          <w:bCs/>
          <w:sz w:val="24"/>
          <w:szCs w:val="24"/>
          <w:lang w:val="en-ID" w:eastAsia="en-ID"/>
        </w:rPr>
      </w:pPr>
      <w:r w:rsidRPr="003D35B8">
        <w:rPr>
          <w:rFonts w:ascii="Times New Roman" w:eastAsia="Times New Roman" w:hAnsi="Times New Roman" w:cs="Times New Roman"/>
          <w:b/>
          <w:bCs/>
          <w:sz w:val="24"/>
          <w:szCs w:val="24"/>
          <w:lang w:val="en-ID" w:eastAsia="en-ID"/>
        </w:rPr>
        <w:t xml:space="preserve">EFEKTIVITAS LAYANAN BIMBINGAN KLASIKAL MENGGUNAKAN TEKNIK SOSIODRAMA DALAM MENCEGAH PERILAKU </w:t>
      </w:r>
      <w:r w:rsidRPr="003D35B8">
        <w:rPr>
          <w:rFonts w:ascii="Times New Roman" w:eastAsia="Times New Roman" w:hAnsi="Times New Roman" w:cs="Times New Roman"/>
          <w:b/>
          <w:bCs/>
          <w:i/>
          <w:iCs/>
          <w:sz w:val="24"/>
          <w:szCs w:val="24"/>
          <w:lang w:val="en-ID" w:eastAsia="en-ID"/>
        </w:rPr>
        <w:t xml:space="preserve">BULLYING </w:t>
      </w:r>
      <w:r w:rsidRPr="003D35B8">
        <w:rPr>
          <w:rFonts w:ascii="Times New Roman" w:eastAsia="Times New Roman" w:hAnsi="Times New Roman" w:cs="Times New Roman"/>
          <w:b/>
          <w:bCs/>
          <w:sz w:val="24"/>
          <w:szCs w:val="24"/>
          <w:lang w:val="en-ID" w:eastAsia="en-ID"/>
        </w:rPr>
        <w:t>PADA SISWA KELAS VII DI MTS AL MUWAFIQ CICALENGKA</w:t>
      </w:r>
    </w:p>
    <w:p w14:paraId="65ACEE85" w14:textId="77777777" w:rsidR="007E7065" w:rsidRDefault="007E7065" w:rsidP="007E7065">
      <w:pPr>
        <w:spacing w:after="0" w:line="240" w:lineRule="auto"/>
        <w:jc w:val="center"/>
        <w:rPr>
          <w:rFonts w:ascii="Times New Roman" w:hAnsi="Times New Roman" w:cs="Times New Roman"/>
          <w:b/>
          <w:szCs w:val="24"/>
        </w:rPr>
      </w:pPr>
      <w:r>
        <w:rPr>
          <w:rFonts w:ascii="Times New Roman" w:hAnsi="Times New Roman" w:cs="Times New Roman"/>
          <w:b/>
          <w:sz w:val="24"/>
          <w:lang w:val="en-US"/>
        </w:rPr>
        <w:t>Irna Maryana</w:t>
      </w:r>
      <w:r>
        <w:rPr>
          <w:rFonts w:ascii="Times New Roman" w:hAnsi="Times New Roman" w:cs="Times New Roman"/>
          <w:b/>
          <w:sz w:val="24"/>
          <w:vertAlign w:val="superscript"/>
        </w:rPr>
        <w:t>1</w:t>
      </w:r>
      <w:r>
        <w:rPr>
          <w:rFonts w:ascii="Times New Roman" w:hAnsi="Times New Roman" w:cs="Times New Roman"/>
          <w:b/>
          <w:sz w:val="24"/>
        </w:rPr>
        <w:t xml:space="preserve">, </w:t>
      </w:r>
      <w:r>
        <w:rPr>
          <w:rFonts w:ascii="Times New Roman" w:hAnsi="Times New Roman" w:cs="Times New Roman"/>
          <w:b/>
          <w:sz w:val="24"/>
          <w:lang w:val="en-US"/>
        </w:rPr>
        <w:t>Wahyu Hidayat</w:t>
      </w:r>
      <w:r>
        <w:rPr>
          <w:rFonts w:ascii="Times New Roman" w:hAnsi="Times New Roman" w:cs="Times New Roman"/>
          <w:b/>
          <w:sz w:val="24"/>
          <w:vertAlign w:val="superscript"/>
        </w:rPr>
        <w:t>2</w:t>
      </w:r>
      <w:r>
        <w:rPr>
          <w:rFonts w:ascii="Times New Roman" w:hAnsi="Times New Roman" w:cs="Times New Roman"/>
          <w:b/>
          <w:sz w:val="24"/>
        </w:rPr>
        <w:t xml:space="preserve">, </w:t>
      </w:r>
      <w:r>
        <w:rPr>
          <w:rFonts w:ascii="Times New Roman" w:hAnsi="Times New Roman" w:cs="Times New Roman"/>
          <w:b/>
          <w:sz w:val="24"/>
          <w:lang w:val="en-US"/>
        </w:rPr>
        <w:t xml:space="preserve">Reza </w:t>
      </w:r>
      <w:proofErr w:type="spellStart"/>
      <w:r>
        <w:rPr>
          <w:rFonts w:ascii="Times New Roman" w:hAnsi="Times New Roman" w:cs="Times New Roman"/>
          <w:b/>
          <w:sz w:val="24"/>
          <w:lang w:val="en-US"/>
        </w:rPr>
        <w:t>Pahlevi</w:t>
      </w:r>
      <w:proofErr w:type="spellEnd"/>
      <w:r>
        <w:rPr>
          <w:rFonts w:ascii="Times New Roman" w:hAnsi="Times New Roman" w:cs="Times New Roman"/>
          <w:b/>
          <w:sz w:val="24"/>
          <w:vertAlign w:val="superscript"/>
        </w:rPr>
        <w:t>3</w:t>
      </w:r>
    </w:p>
    <w:p w14:paraId="364742A7" w14:textId="77777777" w:rsidR="007E7065" w:rsidRPr="00B8398F" w:rsidRDefault="007E7065" w:rsidP="007E7065">
      <w:pPr>
        <w:spacing w:after="0" w:line="240" w:lineRule="auto"/>
        <w:jc w:val="center"/>
        <w:rPr>
          <w:rFonts w:ascii="Times New Roman" w:hAnsi="Times New Roman" w:cs="Times New Roman"/>
          <w:color w:val="000000" w:themeColor="text1"/>
          <w:sz w:val="12"/>
          <w:szCs w:val="24"/>
        </w:rPr>
      </w:pPr>
    </w:p>
    <w:p w14:paraId="66D4CE71" w14:textId="77777777" w:rsidR="007E7065" w:rsidRPr="003C034A" w:rsidRDefault="007E7065" w:rsidP="007E7065">
      <w:pPr>
        <w:spacing w:after="0" w:line="240" w:lineRule="auto"/>
        <w:jc w:val="center"/>
        <w:rPr>
          <w:rFonts w:ascii="Times New Roman" w:eastAsia="Times New Roman" w:hAnsi="Times New Roman" w:cs="Times New Roman"/>
          <w:sz w:val="24"/>
          <w:szCs w:val="24"/>
        </w:rPr>
      </w:pPr>
      <w:r w:rsidRPr="00B8398F">
        <w:rPr>
          <w:rFonts w:ascii="Times New Roman" w:hAnsi="Times New Roman" w:cs="Times New Roman"/>
          <w:color w:val="000000" w:themeColor="text1"/>
          <w:vertAlign w:val="superscript"/>
        </w:rPr>
        <w:t>1</w:t>
      </w:r>
      <w:r w:rsidRPr="00C72C02">
        <w:rPr>
          <w:rFonts w:ascii="Times New Roman" w:eastAsia="Times New Roman" w:hAnsi="Times New Roman" w:cs="Times New Roman"/>
          <w:color w:val="000000"/>
        </w:rPr>
        <w:t>irna.maryanaa85@gmail.com</w:t>
      </w:r>
      <w:r w:rsidRPr="00B8398F">
        <w:rPr>
          <w:rFonts w:ascii="Times New Roman" w:hAnsi="Times New Roman" w:cs="Times New Roman"/>
          <w:color w:val="000000" w:themeColor="text1"/>
        </w:rPr>
        <w:t xml:space="preserve">, </w:t>
      </w:r>
      <w:r w:rsidRPr="00322262">
        <w:rPr>
          <w:rFonts w:ascii="Times New Roman" w:hAnsi="Times New Roman" w:cs="Times New Roman"/>
          <w:color w:val="000000" w:themeColor="text1"/>
          <w:vertAlign w:val="superscript"/>
        </w:rPr>
        <w:t>2</w:t>
      </w:r>
      <w:r w:rsidRPr="00C72C02">
        <w:rPr>
          <w:rFonts w:ascii="Times New Roman" w:eastAsia="Times New Roman" w:hAnsi="Times New Roman" w:cs="Times New Roman"/>
          <w:color w:val="000000"/>
        </w:rPr>
        <w:t>wahyu.azzam.hidayat@gmail.com</w:t>
      </w:r>
      <w:r w:rsidRPr="00322262">
        <w:rPr>
          <w:rFonts w:ascii="Times New Roman" w:hAnsi="Times New Roman" w:cs="Times New Roman"/>
          <w:bCs/>
          <w:color w:val="000000" w:themeColor="text1"/>
        </w:rPr>
        <w:t xml:space="preserve">, </w:t>
      </w:r>
      <w:r w:rsidRPr="00322262">
        <w:rPr>
          <w:rFonts w:ascii="Times New Roman" w:hAnsi="Times New Roman" w:cs="Times New Roman"/>
          <w:color w:val="000000" w:themeColor="text1"/>
          <w:vertAlign w:val="superscript"/>
        </w:rPr>
        <w:t>3</w:t>
      </w:r>
      <w:r w:rsidRPr="003C034A">
        <w:rPr>
          <w:rFonts w:ascii="Times New Roman" w:eastAsia="Times New Roman" w:hAnsi="Times New Roman" w:cs="Times New Roman"/>
          <w:color w:val="000000"/>
        </w:rPr>
        <w:t xml:space="preserve"> </w:t>
      </w:r>
      <w:r w:rsidRPr="00C72C02">
        <w:rPr>
          <w:rFonts w:ascii="Times New Roman" w:eastAsia="Times New Roman" w:hAnsi="Times New Roman" w:cs="Times New Roman"/>
          <w:color w:val="000000"/>
        </w:rPr>
        <w:t>rezapahlevi@ikipsiliwangi.ac.id</w:t>
      </w:r>
    </w:p>
    <w:p w14:paraId="0D00B3B9" w14:textId="77777777" w:rsidR="007E7065" w:rsidRPr="003C034A" w:rsidRDefault="007E7065" w:rsidP="007E7065">
      <w:pPr>
        <w:spacing w:after="0" w:line="240" w:lineRule="auto"/>
        <w:jc w:val="center"/>
        <w:rPr>
          <w:rFonts w:ascii="Times New Roman" w:hAnsi="Times New Roman" w:cs="Times New Roman"/>
          <w:sz w:val="24"/>
          <w:szCs w:val="24"/>
        </w:rPr>
      </w:pPr>
    </w:p>
    <w:p w14:paraId="5EF0834A" w14:textId="77777777" w:rsidR="007E7065" w:rsidRDefault="007E7065" w:rsidP="007E7065">
      <w:pPr>
        <w:spacing w:after="0" w:line="240" w:lineRule="auto"/>
        <w:rPr>
          <w:rFonts w:ascii="Times New Roman" w:hAnsi="Times New Roman" w:cs="Times New Roman"/>
          <w:b/>
          <w:sz w:val="24"/>
          <w:szCs w:val="24"/>
        </w:rPr>
      </w:pPr>
    </w:p>
    <w:p w14:paraId="4BE98FF7" w14:textId="77777777" w:rsidR="007E7065" w:rsidRDefault="007E7065" w:rsidP="007E7065">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Abstract</w:t>
      </w:r>
      <w:proofErr w:type="spellEnd"/>
    </w:p>
    <w:p w14:paraId="380AE085" w14:textId="77777777" w:rsidR="007E7065" w:rsidRPr="003E1273" w:rsidRDefault="007E7065" w:rsidP="007E7065">
      <w:pPr>
        <w:tabs>
          <w:tab w:val="left" w:pos="1134"/>
        </w:tabs>
        <w:spacing w:after="0" w:line="240" w:lineRule="auto"/>
        <w:rPr>
          <w:rFonts w:ascii="Times New Roman" w:eastAsia="Times New Roman" w:hAnsi="Times New Roman" w:cs="Times New Roman"/>
          <w:sz w:val="6"/>
          <w:szCs w:val="24"/>
          <w:lang w:val="en-ID"/>
        </w:rPr>
      </w:pPr>
    </w:p>
    <w:p w14:paraId="78E936FB" w14:textId="1D6E761F" w:rsidR="007E7065" w:rsidRPr="00286E8B" w:rsidRDefault="007E7065" w:rsidP="007E7065">
      <w:pPr>
        <w:spacing w:after="0" w:line="240" w:lineRule="auto"/>
        <w:rPr>
          <w:rFonts w:ascii="Times New Roman" w:eastAsia="Times New Roman" w:hAnsi="Times New Roman" w:cs="Times New Roman"/>
          <w:i/>
          <w:iCs/>
          <w:sz w:val="22"/>
          <w:szCs w:val="22"/>
        </w:rPr>
      </w:pPr>
      <w:proofErr w:type="spellStart"/>
      <w:r w:rsidRPr="00286E8B">
        <w:rPr>
          <w:rFonts w:ascii="Times New Roman" w:eastAsia="Times New Roman" w:hAnsi="Times New Roman" w:cs="Times New Roman"/>
          <w:i/>
          <w:iCs/>
          <w:sz w:val="22"/>
          <w:szCs w:val="22"/>
        </w:rPr>
        <w:t>This</w:t>
      </w:r>
      <w:proofErr w:type="spellEnd"/>
      <w:r w:rsidRPr="00286E8B">
        <w:rPr>
          <w:rFonts w:ascii="Times New Roman" w:eastAsia="Times New Roman" w:hAnsi="Times New Roman" w:cs="Times New Roman"/>
          <w:i/>
          <w:iCs/>
          <w:sz w:val="22"/>
          <w:szCs w:val="22"/>
        </w:rPr>
        <w:t xml:space="preserve"> study </w:t>
      </w:r>
      <w:proofErr w:type="spellStart"/>
      <w:r w:rsidRPr="00286E8B">
        <w:rPr>
          <w:rFonts w:ascii="Times New Roman" w:eastAsia="Times New Roman" w:hAnsi="Times New Roman" w:cs="Times New Roman"/>
          <w:i/>
          <w:iCs/>
          <w:sz w:val="22"/>
          <w:szCs w:val="22"/>
        </w:rPr>
        <w:t>aimed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to</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prevent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bullying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behavior</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among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seventh-grade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students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MTs</w:t>
      </w:r>
      <w:proofErr w:type="spellEnd"/>
      <w:r w:rsidRPr="00286E8B">
        <w:rPr>
          <w:rFonts w:ascii="Times New Roman" w:eastAsia="Times New Roman" w:hAnsi="Times New Roman" w:cs="Times New Roman"/>
          <w:i/>
          <w:iCs/>
          <w:sz w:val="22"/>
          <w:szCs w:val="22"/>
        </w:rPr>
        <w:t xml:space="preserve"> Al </w:t>
      </w:r>
      <w:proofErr w:type="spellStart"/>
      <w:r w:rsidRPr="00286E8B">
        <w:rPr>
          <w:rFonts w:ascii="Times New Roman" w:eastAsia="Times New Roman" w:hAnsi="Times New Roman" w:cs="Times New Roman"/>
          <w:i/>
          <w:iCs/>
          <w:sz w:val="22"/>
          <w:szCs w:val="22"/>
        </w:rPr>
        <w:t>Muwafiq</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Cicalengka</w:t>
      </w:r>
      <w:proofErr w:type="spellEnd"/>
      <w:r w:rsidRPr="00286E8B">
        <w:rPr>
          <w:rFonts w:ascii="Times New Roman" w:eastAsia="Times New Roman" w:hAnsi="Times New Roman" w:cs="Times New Roman"/>
          <w:i/>
          <w:iCs/>
          <w:sz w:val="22"/>
          <w:szCs w:val="22"/>
        </w:rPr>
        <w:t xml:space="preserve">. The </w:t>
      </w:r>
      <w:proofErr w:type="spellStart"/>
      <w:r w:rsidRPr="00286E8B">
        <w:rPr>
          <w:rFonts w:ascii="Times New Roman" w:eastAsia="Times New Roman" w:hAnsi="Times New Roman" w:cs="Times New Roman"/>
          <w:i/>
          <w:iCs/>
          <w:sz w:val="22"/>
          <w:szCs w:val="22"/>
        </w:rPr>
        <w:t>research</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involved</w:t>
      </w:r>
      <w:proofErr w:type="spellEnd"/>
      <w:r w:rsidRPr="00286E8B">
        <w:rPr>
          <w:rFonts w:ascii="Times New Roman" w:eastAsia="Times New Roman" w:hAnsi="Times New Roman" w:cs="Times New Roman"/>
          <w:i/>
          <w:iCs/>
          <w:sz w:val="22"/>
          <w:szCs w:val="22"/>
        </w:rPr>
        <w:t xml:space="preserve"> 30 </w:t>
      </w:r>
      <w:proofErr w:type="spellStart"/>
      <w:r w:rsidRPr="00286E8B">
        <w:rPr>
          <w:rFonts w:ascii="Times New Roman" w:eastAsia="Times New Roman" w:hAnsi="Times New Roman" w:cs="Times New Roman"/>
          <w:i/>
          <w:iCs/>
          <w:sz w:val="22"/>
          <w:szCs w:val="22"/>
        </w:rPr>
        <w:t>seventh-grade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students</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quantitative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method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employed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using</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questionnaire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with</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one-group</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pre-test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post-test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design</w:t>
      </w:r>
      <w:proofErr w:type="spellEnd"/>
      <w:r w:rsidRPr="00286E8B">
        <w:rPr>
          <w:rFonts w:ascii="Times New Roman" w:eastAsia="Times New Roman" w:hAnsi="Times New Roman" w:cs="Times New Roman"/>
          <w:i/>
          <w:iCs/>
          <w:sz w:val="22"/>
          <w:szCs w:val="22"/>
        </w:rPr>
        <w:t xml:space="preserve">. Data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collected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from</w:t>
      </w:r>
      <w:proofErr w:type="spellEnd"/>
      <w:r w:rsidRPr="00286E8B">
        <w:rPr>
          <w:rFonts w:ascii="Times New Roman" w:eastAsia="Times New Roman" w:hAnsi="Times New Roman" w:cs="Times New Roman"/>
          <w:i/>
          <w:iCs/>
          <w:sz w:val="22"/>
          <w:szCs w:val="22"/>
        </w:rPr>
        <w:t xml:space="preserve"> 30 </w:t>
      </w:r>
      <w:proofErr w:type="spellStart"/>
      <w:r w:rsidRPr="00286E8B">
        <w:rPr>
          <w:rFonts w:ascii="Times New Roman" w:eastAsia="Times New Roman" w:hAnsi="Times New Roman" w:cs="Times New Roman"/>
          <w:i/>
          <w:iCs/>
          <w:sz w:val="22"/>
          <w:szCs w:val="22"/>
        </w:rPr>
        <w:t>seventh-grade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students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through</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Likert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scale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questionnaires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before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after</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intervention</w:t>
      </w:r>
      <w:proofErr w:type="spellEnd"/>
      <w:r w:rsidRPr="00286E8B">
        <w:rPr>
          <w:rFonts w:ascii="Times New Roman" w:eastAsia="Times New Roman" w:hAnsi="Times New Roman" w:cs="Times New Roman"/>
          <w:i/>
          <w:iCs/>
          <w:sz w:val="22"/>
          <w:szCs w:val="22"/>
        </w:rPr>
        <w:t xml:space="preserve">. Data </w:t>
      </w:r>
      <w:proofErr w:type="spellStart"/>
      <w:r w:rsidRPr="00286E8B">
        <w:rPr>
          <w:rFonts w:ascii="Times New Roman" w:eastAsia="Times New Roman" w:hAnsi="Times New Roman" w:cs="Times New Roman"/>
          <w:i/>
          <w:iCs/>
          <w:sz w:val="22"/>
          <w:szCs w:val="22"/>
        </w:rPr>
        <w:t>analysis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conducted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using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paired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sample</w:t>
      </w:r>
      <w:proofErr w:type="spellEnd"/>
      <w:r w:rsidRPr="00286E8B">
        <w:rPr>
          <w:rFonts w:ascii="Times New Roman" w:eastAsia="Times New Roman" w:hAnsi="Times New Roman" w:cs="Times New Roman"/>
          <w:i/>
          <w:iCs/>
          <w:sz w:val="22"/>
          <w:szCs w:val="22"/>
        </w:rPr>
        <w:t xml:space="preserve"> t-</w:t>
      </w:r>
      <w:proofErr w:type="spellStart"/>
      <w:r w:rsidRPr="00286E8B">
        <w:rPr>
          <w:rFonts w:ascii="Times New Roman" w:eastAsia="Times New Roman" w:hAnsi="Times New Roman" w:cs="Times New Roman"/>
          <w:i/>
          <w:iCs/>
          <w:sz w:val="22"/>
          <w:szCs w:val="22"/>
        </w:rPr>
        <w:t>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normalized</w:t>
      </w:r>
      <w:proofErr w:type="spellEnd"/>
      <w:r w:rsidRPr="00286E8B">
        <w:rPr>
          <w:rFonts w:ascii="Times New Roman" w:eastAsia="Times New Roman" w:hAnsi="Times New Roman" w:cs="Times New Roman"/>
          <w:i/>
          <w:iCs/>
          <w:sz w:val="22"/>
          <w:szCs w:val="22"/>
        </w:rPr>
        <w:t xml:space="preserve"> gain (N-Gain) </w:t>
      </w:r>
      <w:proofErr w:type="spellStart"/>
      <w:r w:rsidRPr="00286E8B">
        <w:rPr>
          <w:rFonts w:ascii="Times New Roman" w:eastAsia="Times New Roman" w:hAnsi="Times New Roman" w:cs="Times New Roman"/>
          <w:i/>
          <w:iCs/>
          <w:sz w:val="22"/>
          <w:szCs w:val="22"/>
        </w:rPr>
        <w:t>test</w:t>
      </w:r>
      <w:proofErr w:type="spellEnd"/>
      <w:r w:rsidRPr="00286E8B">
        <w:rPr>
          <w:rFonts w:ascii="Times New Roman" w:eastAsia="Times New Roman" w:hAnsi="Times New Roman" w:cs="Times New Roman"/>
          <w:i/>
          <w:iCs/>
          <w:sz w:val="22"/>
          <w:szCs w:val="22"/>
        </w:rPr>
        <w:t xml:space="preserve">. The </w:t>
      </w:r>
      <w:proofErr w:type="spellStart"/>
      <w:r w:rsidRPr="00286E8B">
        <w:rPr>
          <w:rFonts w:ascii="Times New Roman" w:eastAsia="Times New Roman" w:hAnsi="Times New Roman" w:cs="Times New Roman"/>
          <w:i/>
          <w:iCs/>
          <w:sz w:val="22"/>
          <w:szCs w:val="22"/>
        </w:rPr>
        <w:t>results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paired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sample</w:t>
      </w:r>
      <w:proofErr w:type="spellEnd"/>
      <w:r w:rsidRPr="00286E8B">
        <w:rPr>
          <w:rFonts w:ascii="Times New Roman" w:eastAsia="Times New Roman" w:hAnsi="Times New Roman" w:cs="Times New Roman"/>
          <w:i/>
          <w:iCs/>
          <w:sz w:val="22"/>
          <w:szCs w:val="22"/>
        </w:rPr>
        <w:t xml:space="preserve"> t-</w:t>
      </w:r>
      <w:proofErr w:type="spellStart"/>
      <w:r w:rsidRPr="00286E8B">
        <w:rPr>
          <w:rFonts w:ascii="Times New Roman" w:eastAsia="Times New Roman" w:hAnsi="Times New Roman" w:cs="Times New Roman"/>
          <w:i/>
          <w:iCs/>
          <w:sz w:val="22"/>
          <w:szCs w:val="22"/>
        </w:rPr>
        <w:t>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showed</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Sig</w:t>
      </w:r>
      <w:proofErr w:type="spellEnd"/>
      <w:r w:rsidRPr="00286E8B">
        <w:rPr>
          <w:rFonts w:ascii="Times New Roman" w:eastAsia="Times New Roman" w:hAnsi="Times New Roman" w:cs="Times New Roman"/>
          <w:i/>
          <w:iCs/>
          <w:sz w:val="22"/>
          <w:szCs w:val="22"/>
        </w:rPr>
        <w:t xml:space="preserve"> (2-tailed) </w:t>
      </w:r>
      <w:proofErr w:type="spellStart"/>
      <w:r w:rsidRPr="00286E8B">
        <w:rPr>
          <w:rFonts w:ascii="Times New Roman" w:eastAsia="Times New Roman" w:hAnsi="Times New Roman" w:cs="Times New Roman"/>
          <w:i/>
          <w:iCs/>
          <w:sz w:val="22"/>
          <w:szCs w:val="22"/>
        </w:rPr>
        <w:t>value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0.363 &gt; 0.05, </w:t>
      </w:r>
      <w:proofErr w:type="spellStart"/>
      <w:r w:rsidRPr="00286E8B">
        <w:rPr>
          <w:rFonts w:ascii="Times New Roman" w:eastAsia="Times New Roman" w:hAnsi="Times New Roman" w:cs="Times New Roman"/>
          <w:i/>
          <w:iCs/>
          <w:sz w:val="22"/>
          <w:szCs w:val="22"/>
        </w:rPr>
        <w:t>meaning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null</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hypothesis</w:t>
      </w:r>
      <w:proofErr w:type="spellEnd"/>
      <w:r w:rsidRPr="00286E8B">
        <w:rPr>
          <w:rFonts w:ascii="Times New Roman" w:eastAsia="Times New Roman" w:hAnsi="Times New Roman" w:cs="Times New Roman"/>
          <w:i/>
          <w:iCs/>
          <w:sz w:val="22"/>
          <w:szCs w:val="22"/>
        </w:rPr>
        <w:t xml:space="preserve"> (H0)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accepted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no</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significant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difference</w:t>
      </w:r>
      <w:proofErr w:type="spellEnd"/>
      <w:r w:rsidRPr="00286E8B">
        <w:rPr>
          <w:rFonts w:ascii="Times New Roman" w:eastAsia="Times New Roman" w:hAnsi="Times New Roman" w:cs="Times New Roman"/>
          <w:i/>
          <w:iCs/>
          <w:sz w:val="22"/>
          <w:szCs w:val="22"/>
        </w:rPr>
        <w:t xml:space="preserve"> in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effectiveness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classical</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guidance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services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using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sociodrama</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techniques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to</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prevent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bullying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MTs</w:t>
      </w:r>
      <w:proofErr w:type="spellEnd"/>
      <w:r w:rsidRPr="00286E8B">
        <w:rPr>
          <w:rFonts w:ascii="Times New Roman" w:eastAsia="Times New Roman" w:hAnsi="Times New Roman" w:cs="Times New Roman"/>
          <w:i/>
          <w:iCs/>
          <w:sz w:val="22"/>
          <w:szCs w:val="22"/>
        </w:rPr>
        <w:t xml:space="preserve"> Al </w:t>
      </w:r>
      <w:proofErr w:type="spellStart"/>
      <w:r w:rsidRPr="00286E8B">
        <w:rPr>
          <w:rFonts w:ascii="Times New Roman" w:eastAsia="Times New Roman" w:hAnsi="Times New Roman" w:cs="Times New Roman"/>
          <w:i/>
          <w:iCs/>
          <w:sz w:val="22"/>
          <w:szCs w:val="22"/>
        </w:rPr>
        <w:t>Muwafiq</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Cicalengka</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Additionally</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results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normalized</w:t>
      </w:r>
      <w:proofErr w:type="spellEnd"/>
      <w:r w:rsidRPr="00286E8B">
        <w:rPr>
          <w:rFonts w:ascii="Times New Roman" w:eastAsia="Times New Roman" w:hAnsi="Times New Roman" w:cs="Times New Roman"/>
          <w:i/>
          <w:iCs/>
          <w:sz w:val="22"/>
          <w:szCs w:val="22"/>
        </w:rPr>
        <w:t xml:space="preserve"> gain (N-Gain) </w:t>
      </w:r>
      <w:proofErr w:type="spellStart"/>
      <w:r w:rsidRPr="00286E8B">
        <w:rPr>
          <w:rFonts w:ascii="Times New Roman" w:eastAsia="Times New Roman" w:hAnsi="Times New Roman" w:cs="Times New Roman"/>
          <w:i/>
          <w:iCs/>
          <w:sz w:val="22"/>
          <w:szCs w:val="22"/>
        </w:rPr>
        <w:t>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showed</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mean</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score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-0.178 </w:t>
      </w:r>
      <w:proofErr w:type="spellStart"/>
      <w:r w:rsidRPr="00286E8B">
        <w:rPr>
          <w:rFonts w:ascii="Times New Roman" w:eastAsia="Times New Roman" w:hAnsi="Times New Roman" w:cs="Times New Roman"/>
          <w:i/>
          <w:iCs/>
          <w:sz w:val="22"/>
          <w:szCs w:val="22"/>
        </w:rPr>
        <w:t>or</w:t>
      </w:r>
      <w:proofErr w:type="spellEnd"/>
      <w:r w:rsidRPr="00286E8B">
        <w:rPr>
          <w:rFonts w:ascii="Times New Roman" w:eastAsia="Times New Roman" w:hAnsi="Times New Roman" w:cs="Times New Roman"/>
          <w:i/>
          <w:iCs/>
          <w:sz w:val="22"/>
          <w:szCs w:val="22"/>
        </w:rPr>
        <w:t xml:space="preserve"> -17%, </w:t>
      </w:r>
      <w:proofErr w:type="spellStart"/>
      <w:r w:rsidRPr="00286E8B">
        <w:rPr>
          <w:rFonts w:ascii="Times New Roman" w:eastAsia="Times New Roman" w:hAnsi="Times New Roman" w:cs="Times New Roman"/>
          <w:i/>
          <w:iCs/>
          <w:sz w:val="22"/>
          <w:szCs w:val="22"/>
        </w:rPr>
        <w:t>indicating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that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this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guidance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service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not </w:t>
      </w:r>
      <w:proofErr w:type="spellStart"/>
      <w:r w:rsidRPr="00286E8B">
        <w:rPr>
          <w:rFonts w:ascii="Times New Roman" w:eastAsia="Times New Roman" w:hAnsi="Times New Roman" w:cs="Times New Roman"/>
          <w:i/>
          <w:iCs/>
          <w:sz w:val="22"/>
          <w:szCs w:val="22"/>
        </w:rPr>
        <w:t>effective</w:t>
      </w:r>
      <w:proofErr w:type="spellEnd"/>
      <w:r w:rsidRPr="00286E8B">
        <w:rPr>
          <w:rFonts w:ascii="Times New Roman" w:eastAsia="Times New Roman" w:hAnsi="Times New Roman" w:cs="Times New Roman"/>
          <w:i/>
          <w:iCs/>
          <w:sz w:val="22"/>
          <w:szCs w:val="22"/>
        </w:rPr>
        <w:t xml:space="preserve"> in </w:t>
      </w:r>
      <w:proofErr w:type="spellStart"/>
      <w:r w:rsidRPr="00286E8B">
        <w:rPr>
          <w:rFonts w:ascii="Times New Roman" w:eastAsia="Times New Roman" w:hAnsi="Times New Roman" w:cs="Times New Roman"/>
          <w:i/>
          <w:iCs/>
          <w:sz w:val="22"/>
          <w:szCs w:val="22"/>
        </w:rPr>
        <w:t>preventing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bullying</w:t>
      </w:r>
      <w:proofErr w:type="spellEnd"/>
      <w:r w:rsidRPr="00286E8B">
        <w:rPr>
          <w:rFonts w:ascii="Times New Roman" w:eastAsia="Times New Roman" w:hAnsi="Times New Roman" w:cs="Times New Roman"/>
          <w:i/>
          <w:iCs/>
          <w:sz w:val="22"/>
          <w:szCs w:val="22"/>
        </w:rPr>
        <w:t xml:space="preserve"> in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seventh</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grade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MTs</w:t>
      </w:r>
      <w:proofErr w:type="spellEnd"/>
      <w:r w:rsidRPr="00286E8B">
        <w:rPr>
          <w:rFonts w:ascii="Times New Roman" w:eastAsia="Times New Roman" w:hAnsi="Times New Roman" w:cs="Times New Roman"/>
          <w:i/>
          <w:iCs/>
          <w:sz w:val="22"/>
          <w:szCs w:val="22"/>
        </w:rPr>
        <w:t xml:space="preserve"> Al </w:t>
      </w:r>
      <w:proofErr w:type="spellStart"/>
      <w:r w:rsidRPr="00286E8B">
        <w:rPr>
          <w:rFonts w:ascii="Times New Roman" w:eastAsia="Times New Roman" w:hAnsi="Times New Roman" w:cs="Times New Roman"/>
          <w:i/>
          <w:iCs/>
          <w:sz w:val="22"/>
          <w:szCs w:val="22"/>
        </w:rPr>
        <w:t>Muwafiq</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Cicalengka</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Based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on</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research</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findings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statistical</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tests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it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was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concluded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that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classical</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guidance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services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using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sociodrama</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techniques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to</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prevent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bullying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behavior</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among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seventh-grade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students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MTs</w:t>
      </w:r>
      <w:proofErr w:type="spellEnd"/>
      <w:r w:rsidRPr="00286E8B">
        <w:rPr>
          <w:rFonts w:ascii="Times New Roman" w:eastAsia="Times New Roman" w:hAnsi="Times New Roman" w:cs="Times New Roman"/>
          <w:i/>
          <w:iCs/>
          <w:sz w:val="22"/>
          <w:szCs w:val="22"/>
        </w:rPr>
        <w:t xml:space="preserve"> Al </w:t>
      </w:r>
      <w:proofErr w:type="spellStart"/>
      <w:r w:rsidRPr="00286E8B">
        <w:rPr>
          <w:rFonts w:ascii="Times New Roman" w:eastAsia="Times New Roman" w:hAnsi="Times New Roman" w:cs="Times New Roman"/>
          <w:i/>
          <w:iCs/>
          <w:sz w:val="22"/>
          <w:szCs w:val="22"/>
        </w:rPr>
        <w:t>Muwafiq</w:t>
      </w:r>
      <w:proofErr w:type="spellEnd"/>
      <w:r w:rsidRPr="00286E8B">
        <w:rPr>
          <w:rFonts w:ascii="Times New Roman" w:eastAsia="Times New Roman" w:hAnsi="Times New Roman" w:cs="Times New Roman"/>
          <w:i/>
          <w:iCs/>
          <w:sz w:val="22"/>
          <w:szCs w:val="22"/>
        </w:rPr>
        <w:t xml:space="preserve"> were not </w:t>
      </w:r>
      <w:proofErr w:type="spellStart"/>
      <w:r w:rsidRPr="00286E8B">
        <w:rPr>
          <w:rFonts w:ascii="Times New Roman" w:eastAsia="Times New Roman" w:hAnsi="Times New Roman" w:cs="Times New Roman"/>
          <w:i/>
          <w:iCs/>
          <w:sz w:val="22"/>
          <w:szCs w:val="22"/>
        </w:rPr>
        <w:t>effective</w:t>
      </w:r>
      <w:proofErr w:type="spellEnd"/>
      <w:r w:rsidRPr="00286E8B">
        <w:rPr>
          <w:rFonts w:ascii="Times New Roman" w:eastAsia="Times New Roman" w:hAnsi="Times New Roman" w:cs="Times New Roman"/>
          <w:i/>
          <w:iCs/>
          <w:sz w:val="22"/>
          <w:szCs w:val="22"/>
        </w:rPr>
        <w:t xml:space="preserve">. The </w:t>
      </w:r>
      <w:proofErr w:type="spellStart"/>
      <w:r w:rsidRPr="00286E8B">
        <w:rPr>
          <w:rFonts w:ascii="Times New Roman" w:eastAsia="Times New Roman" w:hAnsi="Times New Roman" w:cs="Times New Roman"/>
          <w:i/>
          <w:iCs/>
          <w:sz w:val="22"/>
          <w:szCs w:val="22"/>
        </w:rPr>
        <w:t>impact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effectiveness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obtained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based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on</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pre-test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post-test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results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showed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an</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increase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1.5% </w:t>
      </w:r>
      <w:proofErr w:type="spellStart"/>
      <w:r w:rsidRPr="00286E8B">
        <w:rPr>
          <w:rFonts w:ascii="Times New Roman" w:eastAsia="Times New Roman" w:hAnsi="Times New Roman" w:cs="Times New Roman"/>
          <w:i/>
          <w:iCs/>
          <w:sz w:val="22"/>
          <w:szCs w:val="22"/>
        </w:rPr>
        <w:t>from</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entire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sample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Therefore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the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effectiveness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of</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classical</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guidance</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services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using</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sociodrama</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techniques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provided</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to</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students</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did</w:t>
      </w:r>
      <w:proofErr w:type="spellEnd"/>
      <w:r w:rsidRPr="00286E8B">
        <w:rPr>
          <w:rFonts w:ascii="Times New Roman" w:eastAsia="Times New Roman" w:hAnsi="Times New Roman" w:cs="Times New Roman"/>
          <w:i/>
          <w:iCs/>
          <w:sz w:val="22"/>
          <w:szCs w:val="22"/>
        </w:rPr>
        <w:t xml:space="preserve"> not </w:t>
      </w:r>
      <w:proofErr w:type="spellStart"/>
      <w:r w:rsidRPr="00286E8B">
        <w:rPr>
          <w:rFonts w:ascii="Times New Roman" w:eastAsia="Times New Roman" w:hAnsi="Times New Roman" w:cs="Times New Roman"/>
          <w:i/>
          <w:iCs/>
          <w:sz w:val="22"/>
          <w:szCs w:val="22"/>
        </w:rPr>
        <w:t>have</w:t>
      </w:r>
      <w:proofErr w:type="spellEnd"/>
      <w:r w:rsidRPr="00286E8B">
        <w:rPr>
          <w:rFonts w:ascii="Times New Roman" w:eastAsia="Times New Roman" w:hAnsi="Times New Roman" w:cs="Times New Roman"/>
          <w:i/>
          <w:iCs/>
          <w:sz w:val="22"/>
          <w:szCs w:val="22"/>
        </w:rPr>
        <w:t xml:space="preserve"> a </w:t>
      </w:r>
      <w:proofErr w:type="spellStart"/>
      <w:r w:rsidRPr="00286E8B">
        <w:rPr>
          <w:rFonts w:ascii="Times New Roman" w:eastAsia="Times New Roman" w:hAnsi="Times New Roman" w:cs="Times New Roman"/>
          <w:i/>
          <w:iCs/>
          <w:sz w:val="22"/>
          <w:szCs w:val="22"/>
        </w:rPr>
        <w:t>significant</w:t>
      </w:r>
      <w:proofErr w:type="spellEnd"/>
      <w:r w:rsidRPr="00286E8B">
        <w:rPr>
          <w:rFonts w:ascii="Times New Roman" w:eastAsia="Times New Roman" w:hAnsi="Times New Roman" w:cs="Times New Roman"/>
          <w:i/>
          <w:iCs/>
          <w:sz w:val="22"/>
          <w:szCs w:val="22"/>
        </w:rPr>
        <w:t xml:space="preserve"> </w:t>
      </w:r>
      <w:proofErr w:type="spellStart"/>
      <w:r w:rsidRPr="00286E8B">
        <w:rPr>
          <w:rFonts w:ascii="Times New Roman" w:eastAsia="Times New Roman" w:hAnsi="Times New Roman" w:cs="Times New Roman"/>
          <w:i/>
          <w:iCs/>
          <w:sz w:val="22"/>
          <w:szCs w:val="22"/>
        </w:rPr>
        <w:t>impact</w:t>
      </w:r>
      <w:proofErr w:type="spellEnd"/>
      <w:r w:rsidRPr="00286E8B">
        <w:rPr>
          <w:rFonts w:ascii="Times New Roman" w:eastAsia="Times New Roman" w:hAnsi="Times New Roman" w:cs="Times New Roman"/>
          <w:i/>
          <w:iCs/>
          <w:sz w:val="22"/>
          <w:szCs w:val="22"/>
        </w:rPr>
        <w:t>.</w:t>
      </w:r>
    </w:p>
    <w:p w14:paraId="25EF2A4E" w14:textId="77777777" w:rsidR="007E7065" w:rsidRPr="00286E8B" w:rsidRDefault="007E7065" w:rsidP="007E7065">
      <w:pPr>
        <w:spacing w:after="0" w:line="240" w:lineRule="auto"/>
        <w:rPr>
          <w:rFonts w:ascii="Times New Roman" w:eastAsia="Times New Roman" w:hAnsi="Times New Roman" w:cs="Times New Roman"/>
          <w:i/>
          <w:iCs/>
          <w:sz w:val="22"/>
          <w:szCs w:val="22"/>
          <w:lang w:val="en-ID"/>
        </w:rPr>
      </w:pPr>
      <w:proofErr w:type="spellStart"/>
      <w:r w:rsidRPr="00286E8B">
        <w:rPr>
          <w:rFonts w:ascii="Times New Roman" w:eastAsia="Times New Roman" w:hAnsi="Times New Roman" w:cs="Times New Roman"/>
          <w:b/>
          <w:i/>
          <w:iCs/>
          <w:sz w:val="22"/>
          <w:szCs w:val="22"/>
        </w:rPr>
        <w:t>Keywords</w:t>
      </w:r>
      <w:proofErr w:type="spellEnd"/>
      <w:r w:rsidRPr="00286E8B">
        <w:rPr>
          <w:rFonts w:ascii="Times New Roman" w:eastAsia="Times New Roman" w:hAnsi="Times New Roman" w:cs="Times New Roman"/>
          <w:i/>
          <w:iCs/>
          <w:sz w:val="22"/>
          <w:szCs w:val="22"/>
        </w:rPr>
        <w:t>:</w:t>
      </w:r>
      <w:r w:rsidRPr="00286E8B">
        <w:rPr>
          <w:rFonts w:ascii="Times New Roman" w:eastAsia="Times New Roman" w:hAnsi="Times New Roman" w:cs="Times New Roman"/>
          <w:i/>
          <w:iCs/>
          <w:sz w:val="22"/>
          <w:szCs w:val="22"/>
          <w:lang w:val="en"/>
        </w:rPr>
        <w:t xml:space="preserve"> </w:t>
      </w:r>
      <w:r w:rsidRPr="00286E8B">
        <w:rPr>
          <w:rFonts w:ascii="Times New Roman" w:eastAsia="Times New Roman" w:hAnsi="Times New Roman" w:cs="Times New Roman"/>
          <w:i/>
          <w:iCs/>
          <w:sz w:val="22"/>
          <w:szCs w:val="22"/>
          <w:lang w:val="en-ID"/>
        </w:rPr>
        <w:t>Bullying, Classroom Guidance, Sociodrama</w:t>
      </w:r>
    </w:p>
    <w:p w14:paraId="6336B432" w14:textId="77777777" w:rsidR="007E7065" w:rsidRPr="00ED2E0C" w:rsidRDefault="007E7065" w:rsidP="007E7065">
      <w:pPr>
        <w:spacing w:after="0" w:line="240" w:lineRule="auto"/>
        <w:rPr>
          <w:rFonts w:ascii="Times New Roman" w:eastAsia="Times New Roman" w:hAnsi="Times New Roman" w:cs="Times New Roman"/>
          <w:i/>
          <w:iCs/>
          <w:sz w:val="22"/>
          <w:szCs w:val="28"/>
        </w:rPr>
      </w:pPr>
    </w:p>
    <w:p w14:paraId="44ABD567" w14:textId="77777777" w:rsidR="007E7065" w:rsidRDefault="007E7065" w:rsidP="007E7065">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Abstrak</w:t>
      </w:r>
    </w:p>
    <w:p w14:paraId="0F26B832" w14:textId="77777777" w:rsidR="007E7065" w:rsidRDefault="007E7065" w:rsidP="007E7065">
      <w:pPr>
        <w:spacing w:after="0" w:line="240" w:lineRule="auto"/>
        <w:rPr>
          <w:rFonts w:ascii="Times New Roman" w:eastAsia="Times New Roman" w:hAnsi="Times New Roman" w:cs="Times New Roman"/>
          <w:b/>
          <w:sz w:val="6"/>
        </w:rPr>
      </w:pPr>
    </w:p>
    <w:p w14:paraId="3749E45C" w14:textId="68BD202B" w:rsidR="007E7065" w:rsidRPr="00286E8B" w:rsidRDefault="007E7065" w:rsidP="007E706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Times New Roman" w:eastAsia="Times New Roman" w:hAnsi="Times New Roman" w:cs="Times New Roman"/>
          <w:iCs/>
          <w:color w:val="111111"/>
          <w:sz w:val="22"/>
          <w:szCs w:val="22"/>
          <w:lang w:val="en-ID"/>
        </w:rPr>
      </w:pPr>
      <w:r w:rsidRPr="0011538F">
        <w:rPr>
          <w:rFonts w:ascii="Times New Roman" w:eastAsia="Times New Roman" w:hAnsi="Times New Roman" w:cs="Times New Roman"/>
          <w:iCs/>
          <w:color w:val="111111"/>
          <w:sz w:val="22"/>
          <w:szCs w:val="22"/>
        </w:rPr>
        <w:t xml:space="preserve">Penelitian ini bertujuan untuk </w:t>
      </w:r>
      <w:r>
        <w:rPr>
          <w:rFonts w:ascii="Times New Roman" w:eastAsia="Times New Roman" w:hAnsi="Times New Roman" w:cs="Times New Roman"/>
          <w:iCs/>
          <w:color w:val="111111"/>
          <w:sz w:val="22"/>
          <w:szCs w:val="22"/>
        </w:rPr>
        <w:t>mencegah</w:t>
      </w:r>
      <w:r w:rsidRPr="0011538F">
        <w:rPr>
          <w:rFonts w:ascii="Times New Roman" w:eastAsia="Times New Roman" w:hAnsi="Times New Roman" w:cs="Times New Roman"/>
          <w:iCs/>
          <w:color w:val="111111"/>
          <w:sz w:val="22"/>
          <w:szCs w:val="22"/>
        </w:rPr>
        <w:t xml:space="preserve"> </w:t>
      </w:r>
      <w:r>
        <w:rPr>
          <w:rFonts w:ascii="Times New Roman" w:eastAsia="Times New Roman" w:hAnsi="Times New Roman" w:cs="Times New Roman"/>
          <w:iCs/>
          <w:color w:val="111111"/>
          <w:sz w:val="22"/>
          <w:szCs w:val="22"/>
        </w:rPr>
        <w:t xml:space="preserve">perilaku </w:t>
      </w:r>
      <w:proofErr w:type="spellStart"/>
      <w:r w:rsidRPr="0011538F">
        <w:rPr>
          <w:rFonts w:ascii="Times New Roman" w:eastAsia="Times New Roman" w:hAnsi="Times New Roman" w:cs="Times New Roman"/>
          <w:i/>
          <w:color w:val="111111"/>
          <w:sz w:val="22"/>
          <w:szCs w:val="22"/>
        </w:rPr>
        <w:t>bullying</w:t>
      </w:r>
      <w:proofErr w:type="spellEnd"/>
      <w:r w:rsidRPr="0011538F">
        <w:rPr>
          <w:rFonts w:ascii="Times New Roman" w:eastAsia="Times New Roman" w:hAnsi="Times New Roman" w:cs="Times New Roman"/>
          <w:iCs/>
          <w:color w:val="111111"/>
          <w:sz w:val="22"/>
          <w:szCs w:val="22"/>
        </w:rPr>
        <w:t>. Penelitian ini dilakukan pada siswa kelas</w:t>
      </w:r>
      <w:r>
        <w:rPr>
          <w:rFonts w:ascii="Times New Roman" w:eastAsia="Times New Roman" w:hAnsi="Times New Roman" w:cs="Times New Roman"/>
          <w:iCs/>
          <w:color w:val="111111"/>
          <w:sz w:val="22"/>
          <w:szCs w:val="22"/>
        </w:rPr>
        <w:t xml:space="preserve"> VII di</w:t>
      </w:r>
      <w:r w:rsidRPr="0011538F">
        <w:rPr>
          <w:rFonts w:ascii="Times New Roman" w:eastAsia="Times New Roman" w:hAnsi="Times New Roman" w:cs="Times New Roman"/>
          <w:iCs/>
          <w:color w:val="111111"/>
          <w:sz w:val="22"/>
          <w:szCs w:val="22"/>
        </w:rPr>
        <w:t xml:space="preserve"> </w:t>
      </w:r>
      <w:proofErr w:type="spellStart"/>
      <w:r w:rsidRPr="004A55BE">
        <w:rPr>
          <w:rFonts w:ascii="Times New Roman" w:eastAsia="Times New Roman" w:hAnsi="Times New Roman" w:cs="Times New Roman"/>
          <w:iCs/>
          <w:color w:val="111111"/>
          <w:sz w:val="22"/>
          <w:szCs w:val="22"/>
        </w:rPr>
        <w:t>MTs</w:t>
      </w:r>
      <w:proofErr w:type="spellEnd"/>
      <w:r w:rsidRPr="004A55BE">
        <w:rPr>
          <w:rFonts w:ascii="Times New Roman" w:eastAsia="Times New Roman" w:hAnsi="Times New Roman" w:cs="Times New Roman"/>
          <w:iCs/>
          <w:color w:val="111111"/>
          <w:sz w:val="22"/>
          <w:szCs w:val="22"/>
        </w:rPr>
        <w:t xml:space="preserve"> Al </w:t>
      </w:r>
      <w:proofErr w:type="spellStart"/>
      <w:r w:rsidRPr="004A55BE">
        <w:rPr>
          <w:rFonts w:ascii="Times New Roman" w:eastAsia="Times New Roman" w:hAnsi="Times New Roman" w:cs="Times New Roman"/>
          <w:iCs/>
          <w:color w:val="111111"/>
          <w:sz w:val="22"/>
          <w:szCs w:val="22"/>
        </w:rPr>
        <w:t>Muwafiq</w:t>
      </w:r>
      <w:proofErr w:type="spellEnd"/>
      <w:r w:rsidRPr="004A55BE">
        <w:rPr>
          <w:rFonts w:ascii="Times New Roman" w:eastAsia="Times New Roman" w:hAnsi="Times New Roman" w:cs="Times New Roman"/>
          <w:iCs/>
          <w:color w:val="111111"/>
          <w:sz w:val="22"/>
          <w:szCs w:val="22"/>
        </w:rPr>
        <w:t xml:space="preserve"> </w:t>
      </w:r>
      <w:proofErr w:type="spellStart"/>
      <w:r w:rsidRPr="004A55BE">
        <w:rPr>
          <w:rFonts w:ascii="Times New Roman" w:eastAsia="Times New Roman" w:hAnsi="Times New Roman" w:cs="Times New Roman"/>
          <w:iCs/>
          <w:color w:val="111111"/>
          <w:sz w:val="22"/>
          <w:szCs w:val="22"/>
        </w:rPr>
        <w:t>Cicalengka</w:t>
      </w:r>
      <w:proofErr w:type="spellEnd"/>
      <w:r w:rsidRPr="0011538F">
        <w:rPr>
          <w:rFonts w:ascii="Times New Roman" w:eastAsia="Times New Roman" w:hAnsi="Times New Roman" w:cs="Times New Roman"/>
          <w:iCs/>
          <w:color w:val="111111"/>
          <w:sz w:val="22"/>
          <w:szCs w:val="22"/>
        </w:rPr>
        <w:t xml:space="preserve"> sebanyak </w:t>
      </w:r>
      <w:r>
        <w:rPr>
          <w:rFonts w:ascii="Times New Roman" w:eastAsia="Times New Roman" w:hAnsi="Times New Roman" w:cs="Times New Roman"/>
          <w:iCs/>
          <w:color w:val="111111"/>
          <w:sz w:val="22"/>
          <w:szCs w:val="22"/>
        </w:rPr>
        <w:t>30</w:t>
      </w:r>
      <w:r w:rsidRPr="0011538F">
        <w:rPr>
          <w:rFonts w:ascii="Times New Roman" w:eastAsia="Times New Roman" w:hAnsi="Times New Roman" w:cs="Times New Roman"/>
          <w:iCs/>
          <w:color w:val="111111"/>
          <w:sz w:val="22"/>
          <w:szCs w:val="22"/>
        </w:rPr>
        <w:t xml:space="preserve"> </w:t>
      </w:r>
      <w:r>
        <w:rPr>
          <w:rFonts w:ascii="Times New Roman" w:eastAsia="Times New Roman" w:hAnsi="Times New Roman" w:cs="Times New Roman"/>
          <w:iCs/>
          <w:color w:val="111111"/>
          <w:sz w:val="22"/>
          <w:szCs w:val="22"/>
        </w:rPr>
        <w:t>orang</w:t>
      </w:r>
      <w:r w:rsidRPr="0011538F">
        <w:rPr>
          <w:rFonts w:ascii="Times New Roman" w:eastAsia="Times New Roman" w:hAnsi="Times New Roman" w:cs="Times New Roman"/>
          <w:iCs/>
          <w:color w:val="111111"/>
          <w:sz w:val="22"/>
          <w:szCs w:val="22"/>
        </w:rPr>
        <w:t xml:space="preserve">. </w:t>
      </w:r>
      <w:r>
        <w:rPr>
          <w:rFonts w:ascii="Times New Roman" w:eastAsia="Times New Roman" w:hAnsi="Times New Roman" w:cs="Times New Roman"/>
          <w:iCs/>
          <w:color w:val="111111"/>
          <w:sz w:val="22"/>
          <w:szCs w:val="22"/>
        </w:rPr>
        <w:t>M</w:t>
      </w:r>
      <w:r w:rsidRPr="0011538F">
        <w:rPr>
          <w:rFonts w:ascii="Times New Roman" w:eastAsia="Times New Roman" w:hAnsi="Times New Roman" w:cs="Times New Roman"/>
          <w:iCs/>
          <w:color w:val="111111"/>
          <w:sz w:val="22"/>
          <w:szCs w:val="22"/>
        </w:rPr>
        <w:t xml:space="preserve">etode </w:t>
      </w:r>
      <w:r>
        <w:rPr>
          <w:rFonts w:ascii="Times New Roman" w:eastAsia="Times New Roman" w:hAnsi="Times New Roman" w:cs="Times New Roman"/>
          <w:iCs/>
          <w:color w:val="111111"/>
          <w:sz w:val="22"/>
          <w:szCs w:val="22"/>
        </w:rPr>
        <w:t xml:space="preserve">yang digunakan adalah metode </w:t>
      </w:r>
      <w:r w:rsidRPr="0011538F">
        <w:rPr>
          <w:rFonts w:ascii="Times New Roman" w:eastAsia="Times New Roman" w:hAnsi="Times New Roman" w:cs="Times New Roman"/>
          <w:iCs/>
          <w:color w:val="111111"/>
          <w:sz w:val="22"/>
          <w:szCs w:val="22"/>
        </w:rPr>
        <w:t>kuantitatif dengan teknik pengumpulan</w:t>
      </w:r>
      <w:r>
        <w:rPr>
          <w:rFonts w:ascii="Times New Roman" w:eastAsia="Times New Roman" w:hAnsi="Times New Roman" w:cs="Times New Roman"/>
          <w:iCs/>
          <w:color w:val="111111"/>
          <w:sz w:val="22"/>
          <w:szCs w:val="22"/>
        </w:rPr>
        <w:t xml:space="preserve"> data berupa</w:t>
      </w:r>
      <w:r w:rsidRPr="0011538F">
        <w:rPr>
          <w:rFonts w:ascii="Times New Roman" w:eastAsia="Times New Roman" w:hAnsi="Times New Roman" w:cs="Times New Roman"/>
          <w:iCs/>
          <w:color w:val="111111"/>
          <w:sz w:val="22"/>
          <w:szCs w:val="22"/>
        </w:rPr>
        <w:t xml:space="preserve"> angket </w:t>
      </w:r>
      <w:r>
        <w:rPr>
          <w:rFonts w:ascii="Times New Roman" w:eastAsia="Times New Roman" w:hAnsi="Times New Roman" w:cs="Times New Roman"/>
          <w:iCs/>
          <w:color w:val="111111"/>
          <w:sz w:val="22"/>
          <w:szCs w:val="22"/>
        </w:rPr>
        <w:t xml:space="preserve">dengan desain </w:t>
      </w:r>
      <w:proofErr w:type="spellStart"/>
      <w:r w:rsidRPr="004A55BE">
        <w:rPr>
          <w:rFonts w:ascii="Times New Roman" w:eastAsia="Times New Roman" w:hAnsi="Times New Roman" w:cs="Times New Roman"/>
          <w:i/>
          <w:color w:val="111111"/>
          <w:sz w:val="22"/>
          <w:szCs w:val="22"/>
        </w:rPr>
        <w:t>one-group</w:t>
      </w:r>
      <w:proofErr w:type="spellEnd"/>
      <w:r w:rsidRPr="004A55BE">
        <w:rPr>
          <w:rFonts w:ascii="Times New Roman" w:eastAsia="Times New Roman" w:hAnsi="Times New Roman" w:cs="Times New Roman"/>
          <w:i/>
          <w:color w:val="111111"/>
          <w:sz w:val="22"/>
          <w:szCs w:val="22"/>
        </w:rPr>
        <w:t xml:space="preserve"> </w:t>
      </w:r>
      <w:proofErr w:type="spellStart"/>
      <w:r w:rsidRPr="004A55BE">
        <w:rPr>
          <w:rFonts w:ascii="Times New Roman" w:eastAsia="Times New Roman" w:hAnsi="Times New Roman" w:cs="Times New Roman"/>
          <w:i/>
          <w:color w:val="111111"/>
          <w:sz w:val="22"/>
          <w:szCs w:val="22"/>
        </w:rPr>
        <w:t>pre-test</w:t>
      </w:r>
      <w:proofErr w:type="spellEnd"/>
      <w:r w:rsidRPr="004A55BE">
        <w:rPr>
          <w:rFonts w:ascii="Times New Roman" w:eastAsia="Times New Roman" w:hAnsi="Times New Roman" w:cs="Times New Roman"/>
          <w:i/>
          <w:color w:val="111111"/>
          <w:sz w:val="22"/>
          <w:szCs w:val="22"/>
        </w:rPr>
        <w:t xml:space="preserve"> </w:t>
      </w:r>
      <w:proofErr w:type="spellStart"/>
      <w:r w:rsidRPr="004A55BE">
        <w:rPr>
          <w:rFonts w:ascii="Times New Roman" w:eastAsia="Times New Roman" w:hAnsi="Times New Roman" w:cs="Times New Roman"/>
          <w:i/>
          <w:color w:val="111111"/>
          <w:sz w:val="22"/>
          <w:szCs w:val="22"/>
        </w:rPr>
        <w:t>postest</w:t>
      </w:r>
      <w:proofErr w:type="spellEnd"/>
      <w:r>
        <w:rPr>
          <w:rFonts w:ascii="Times New Roman" w:eastAsia="Times New Roman" w:hAnsi="Times New Roman" w:cs="Times New Roman"/>
          <w:i/>
          <w:color w:val="111111"/>
          <w:sz w:val="22"/>
          <w:szCs w:val="22"/>
        </w:rPr>
        <w:t xml:space="preserve">. </w:t>
      </w:r>
      <w:r w:rsidRPr="0017121B">
        <w:rPr>
          <w:rFonts w:ascii="Times New Roman" w:eastAsia="Times New Roman" w:hAnsi="Times New Roman" w:cs="Times New Roman"/>
          <w:color w:val="111111"/>
          <w:sz w:val="22"/>
          <w:szCs w:val="22"/>
          <w:lang w:val="en-ID"/>
        </w:rPr>
        <w:t xml:space="preserve">Data </w:t>
      </w:r>
      <w:proofErr w:type="spellStart"/>
      <w:r w:rsidRPr="0017121B">
        <w:rPr>
          <w:rFonts w:ascii="Times New Roman" w:eastAsia="Times New Roman" w:hAnsi="Times New Roman" w:cs="Times New Roman"/>
          <w:color w:val="111111"/>
          <w:sz w:val="22"/>
          <w:szCs w:val="22"/>
          <w:lang w:val="en-ID"/>
        </w:rPr>
        <w:t>diperoleh</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dari</w:t>
      </w:r>
      <w:proofErr w:type="spellEnd"/>
      <w:r w:rsidRPr="0017121B">
        <w:rPr>
          <w:rFonts w:ascii="Times New Roman" w:eastAsia="Times New Roman" w:hAnsi="Times New Roman" w:cs="Times New Roman"/>
          <w:color w:val="111111"/>
          <w:sz w:val="22"/>
          <w:szCs w:val="22"/>
          <w:lang w:val="en-ID"/>
        </w:rPr>
        <w:t xml:space="preserve"> 30 </w:t>
      </w:r>
      <w:proofErr w:type="spellStart"/>
      <w:r w:rsidRPr="0017121B">
        <w:rPr>
          <w:rFonts w:ascii="Times New Roman" w:eastAsia="Times New Roman" w:hAnsi="Times New Roman" w:cs="Times New Roman"/>
          <w:color w:val="111111"/>
          <w:sz w:val="22"/>
          <w:szCs w:val="22"/>
          <w:lang w:val="en-ID"/>
        </w:rPr>
        <w:t>siswa</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kelas</w:t>
      </w:r>
      <w:proofErr w:type="spellEnd"/>
      <w:r w:rsidRPr="0017121B">
        <w:rPr>
          <w:rFonts w:ascii="Times New Roman" w:eastAsia="Times New Roman" w:hAnsi="Times New Roman" w:cs="Times New Roman"/>
          <w:color w:val="111111"/>
          <w:sz w:val="22"/>
          <w:szCs w:val="22"/>
          <w:lang w:val="en-ID"/>
        </w:rPr>
        <w:t xml:space="preserve"> VII </w:t>
      </w:r>
      <w:proofErr w:type="spellStart"/>
      <w:r w:rsidRPr="0017121B">
        <w:rPr>
          <w:rFonts w:ascii="Times New Roman" w:eastAsia="Times New Roman" w:hAnsi="Times New Roman" w:cs="Times New Roman"/>
          <w:color w:val="111111"/>
          <w:sz w:val="22"/>
          <w:szCs w:val="22"/>
          <w:lang w:val="en-ID"/>
        </w:rPr>
        <w:t>melalui</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angket</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skala</w:t>
      </w:r>
      <w:proofErr w:type="spellEnd"/>
      <w:r w:rsidRPr="0017121B">
        <w:rPr>
          <w:rFonts w:ascii="Times New Roman" w:eastAsia="Times New Roman" w:hAnsi="Times New Roman" w:cs="Times New Roman"/>
          <w:color w:val="111111"/>
          <w:sz w:val="22"/>
          <w:szCs w:val="22"/>
          <w:lang w:val="en-ID"/>
        </w:rPr>
        <w:t xml:space="preserve"> </w:t>
      </w:r>
      <w:proofErr w:type="spellStart"/>
      <w:r>
        <w:rPr>
          <w:rFonts w:ascii="Times New Roman" w:eastAsia="Times New Roman" w:hAnsi="Times New Roman" w:cs="Times New Roman"/>
          <w:color w:val="111111"/>
          <w:sz w:val="22"/>
          <w:szCs w:val="22"/>
          <w:lang w:val="en-ID"/>
        </w:rPr>
        <w:t>l</w:t>
      </w:r>
      <w:r w:rsidRPr="0017121B">
        <w:rPr>
          <w:rFonts w:ascii="Times New Roman" w:eastAsia="Times New Roman" w:hAnsi="Times New Roman" w:cs="Times New Roman"/>
          <w:color w:val="111111"/>
          <w:sz w:val="22"/>
          <w:szCs w:val="22"/>
          <w:lang w:val="en-ID"/>
        </w:rPr>
        <w:t>ikert</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sebelum</w:t>
      </w:r>
      <w:proofErr w:type="spellEnd"/>
      <w:r w:rsidRPr="0017121B">
        <w:rPr>
          <w:rFonts w:ascii="Times New Roman" w:eastAsia="Times New Roman" w:hAnsi="Times New Roman" w:cs="Times New Roman"/>
          <w:color w:val="111111"/>
          <w:sz w:val="22"/>
          <w:szCs w:val="22"/>
          <w:lang w:val="en-ID"/>
        </w:rPr>
        <w:t xml:space="preserve"> dan </w:t>
      </w:r>
      <w:proofErr w:type="spellStart"/>
      <w:r w:rsidRPr="0017121B">
        <w:rPr>
          <w:rFonts w:ascii="Times New Roman" w:eastAsia="Times New Roman" w:hAnsi="Times New Roman" w:cs="Times New Roman"/>
          <w:color w:val="111111"/>
          <w:sz w:val="22"/>
          <w:szCs w:val="22"/>
          <w:lang w:val="en-ID"/>
        </w:rPr>
        <w:t>setelah</w:t>
      </w:r>
      <w:proofErr w:type="spellEnd"/>
      <w:r w:rsidRPr="0017121B">
        <w:rPr>
          <w:rFonts w:ascii="Times New Roman" w:eastAsia="Times New Roman" w:hAnsi="Times New Roman" w:cs="Times New Roman"/>
          <w:color w:val="111111"/>
          <w:sz w:val="22"/>
          <w:szCs w:val="22"/>
          <w:lang w:val="en-ID"/>
        </w:rPr>
        <w:t xml:space="preserve"> </w:t>
      </w:r>
      <w:proofErr w:type="spellStart"/>
      <w:r>
        <w:rPr>
          <w:rFonts w:ascii="Times New Roman" w:eastAsia="Times New Roman" w:hAnsi="Times New Roman" w:cs="Times New Roman"/>
          <w:color w:val="111111"/>
          <w:sz w:val="22"/>
          <w:szCs w:val="22"/>
          <w:lang w:val="en-ID"/>
        </w:rPr>
        <w:t>diberikan</w:t>
      </w:r>
      <w:proofErr w:type="spellEnd"/>
      <w:r>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intervensi</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Analisis</w:t>
      </w:r>
      <w:proofErr w:type="spellEnd"/>
      <w:r w:rsidRPr="0017121B">
        <w:rPr>
          <w:rFonts w:ascii="Times New Roman" w:eastAsia="Times New Roman" w:hAnsi="Times New Roman" w:cs="Times New Roman"/>
          <w:color w:val="111111"/>
          <w:sz w:val="22"/>
          <w:szCs w:val="22"/>
          <w:lang w:val="en-ID"/>
        </w:rPr>
        <w:t xml:space="preserve"> data </w:t>
      </w:r>
      <w:proofErr w:type="spellStart"/>
      <w:r w:rsidRPr="0017121B">
        <w:rPr>
          <w:rFonts w:ascii="Times New Roman" w:eastAsia="Times New Roman" w:hAnsi="Times New Roman" w:cs="Times New Roman"/>
          <w:color w:val="111111"/>
          <w:sz w:val="22"/>
          <w:szCs w:val="22"/>
          <w:lang w:val="en-ID"/>
        </w:rPr>
        <w:t>dilakukan</w:t>
      </w:r>
      <w:proofErr w:type="spellEnd"/>
      <w:r w:rsidRPr="0017121B">
        <w:rPr>
          <w:rFonts w:ascii="Times New Roman" w:eastAsia="Times New Roman" w:hAnsi="Times New Roman" w:cs="Times New Roman"/>
          <w:color w:val="111111"/>
          <w:sz w:val="22"/>
          <w:szCs w:val="22"/>
          <w:lang w:val="en-ID"/>
        </w:rPr>
        <w:t xml:space="preserve"> </w:t>
      </w:r>
      <w:proofErr w:type="spellStart"/>
      <w:r w:rsidRPr="0017121B">
        <w:rPr>
          <w:rFonts w:ascii="Times New Roman" w:eastAsia="Times New Roman" w:hAnsi="Times New Roman" w:cs="Times New Roman"/>
          <w:color w:val="111111"/>
          <w:sz w:val="22"/>
          <w:szCs w:val="22"/>
          <w:lang w:val="en-ID"/>
        </w:rPr>
        <w:t>dengan</w:t>
      </w:r>
      <w:proofErr w:type="spellEnd"/>
      <w:r w:rsidRPr="0017121B">
        <w:rPr>
          <w:rFonts w:ascii="Times New Roman" w:eastAsia="Times New Roman" w:hAnsi="Times New Roman" w:cs="Times New Roman"/>
          <w:color w:val="111111"/>
          <w:sz w:val="22"/>
          <w:szCs w:val="22"/>
          <w:lang w:val="en-ID"/>
        </w:rPr>
        <w:t xml:space="preserve"> uji </w:t>
      </w:r>
      <w:r w:rsidRPr="0017121B">
        <w:rPr>
          <w:rFonts w:ascii="Times New Roman" w:eastAsia="Times New Roman" w:hAnsi="Times New Roman" w:cs="Times New Roman"/>
          <w:i/>
          <w:iCs/>
          <w:color w:val="111111"/>
          <w:sz w:val="22"/>
          <w:szCs w:val="22"/>
          <w:lang w:val="en-ID"/>
        </w:rPr>
        <w:t>paired sample t-test</w:t>
      </w:r>
      <w:r w:rsidRPr="0017121B">
        <w:rPr>
          <w:rFonts w:ascii="Times New Roman" w:eastAsia="Times New Roman" w:hAnsi="Times New Roman" w:cs="Times New Roman"/>
          <w:color w:val="111111"/>
          <w:sz w:val="22"/>
          <w:szCs w:val="22"/>
          <w:lang w:val="en-ID"/>
        </w:rPr>
        <w:t xml:space="preserve"> dan uji </w:t>
      </w:r>
      <w:r w:rsidRPr="0017121B">
        <w:rPr>
          <w:rFonts w:ascii="Times New Roman" w:eastAsia="Times New Roman" w:hAnsi="Times New Roman" w:cs="Times New Roman"/>
          <w:i/>
          <w:iCs/>
          <w:color w:val="111111"/>
          <w:sz w:val="22"/>
          <w:szCs w:val="22"/>
          <w:lang w:val="en-ID"/>
        </w:rPr>
        <w:t>normalized gain</w:t>
      </w:r>
      <w:r w:rsidRPr="0017121B">
        <w:rPr>
          <w:rFonts w:ascii="Times New Roman" w:eastAsia="Times New Roman" w:hAnsi="Times New Roman" w:cs="Times New Roman"/>
          <w:color w:val="111111"/>
          <w:sz w:val="22"/>
          <w:szCs w:val="22"/>
          <w:lang w:val="en-ID"/>
        </w:rPr>
        <w:t xml:space="preserve"> (N-Gain).</w:t>
      </w:r>
      <w:r>
        <w:rPr>
          <w:rFonts w:ascii="Times New Roman" w:eastAsia="Times New Roman" w:hAnsi="Times New Roman" w:cs="Times New Roman"/>
          <w:iCs/>
          <w:color w:val="111111"/>
          <w:sz w:val="22"/>
          <w:szCs w:val="22"/>
        </w:rPr>
        <w:t xml:space="preserve"> Hasil</w:t>
      </w:r>
      <w:r w:rsidRPr="00FE722A">
        <w:rPr>
          <w:rFonts w:ascii="Times New Roman" w:eastAsia="Times New Roman" w:hAnsi="Times New Roman" w:cs="Times New Roman"/>
          <w:color w:val="111111"/>
          <w:sz w:val="22"/>
          <w:szCs w:val="22"/>
        </w:rPr>
        <w:t xml:space="preserve"> uji </w:t>
      </w:r>
      <w:proofErr w:type="spellStart"/>
      <w:r w:rsidRPr="00FE722A">
        <w:rPr>
          <w:rFonts w:ascii="Times New Roman" w:eastAsia="Times New Roman" w:hAnsi="Times New Roman" w:cs="Times New Roman"/>
          <w:i/>
          <w:iCs/>
          <w:color w:val="111111"/>
          <w:sz w:val="22"/>
          <w:szCs w:val="22"/>
        </w:rPr>
        <w:t>paired</w:t>
      </w:r>
      <w:proofErr w:type="spellEnd"/>
      <w:r w:rsidRPr="00FE722A">
        <w:rPr>
          <w:rFonts w:ascii="Times New Roman" w:eastAsia="Times New Roman" w:hAnsi="Times New Roman" w:cs="Times New Roman"/>
          <w:i/>
          <w:iCs/>
          <w:color w:val="111111"/>
          <w:sz w:val="22"/>
          <w:szCs w:val="22"/>
        </w:rPr>
        <w:t xml:space="preserve"> </w:t>
      </w:r>
      <w:proofErr w:type="spellStart"/>
      <w:r w:rsidRPr="00FE722A">
        <w:rPr>
          <w:rFonts w:ascii="Times New Roman" w:eastAsia="Times New Roman" w:hAnsi="Times New Roman" w:cs="Times New Roman"/>
          <w:i/>
          <w:iCs/>
          <w:color w:val="111111"/>
          <w:sz w:val="22"/>
          <w:szCs w:val="22"/>
        </w:rPr>
        <w:t>sample</w:t>
      </w:r>
      <w:proofErr w:type="spellEnd"/>
      <w:r w:rsidRPr="00FE722A">
        <w:rPr>
          <w:rFonts w:ascii="Times New Roman" w:eastAsia="Times New Roman" w:hAnsi="Times New Roman" w:cs="Times New Roman"/>
          <w:i/>
          <w:iCs/>
          <w:color w:val="111111"/>
          <w:sz w:val="22"/>
          <w:szCs w:val="22"/>
        </w:rPr>
        <w:t xml:space="preserve"> t-</w:t>
      </w:r>
      <w:proofErr w:type="spellStart"/>
      <w:r w:rsidRPr="00FE722A">
        <w:rPr>
          <w:rFonts w:ascii="Times New Roman" w:eastAsia="Times New Roman" w:hAnsi="Times New Roman" w:cs="Times New Roman"/>
          <w:i/>
          <w:iCs/>
          <w:color w:val="111111"/>
          <w:sz w:val="22"/>
          <w:szCs w:val="22"/>
        </w:rPr>
        <w:t>test</w:t>
      </w:r>
      <w:proofErr w:type="spellEnd"/>
      <w:r>
        <w:rPr>
          <w:rFonts w:ascii="Times New Roman" w:eastAsia="Times New Roman" w:hAnsi="Times New Roman" w:cs="Times New Roman"/>
          <w:iCs/>
          <w:color w:val="111111"/>
          <w:sz w:val="22"/>
          <w:szCs w:val="22"/>
        </w:rPr>
        <w:t xml:space="preserve"> </w:t>
      </w:r>
      <w:r w:rsidRPr="004A55BE">
        <w:rPr>
          <w:rFonts w:ascii="Times New Roman" w:eastAsia="Times New Roman" w:hAnsi="Times New Roman" w:cs="Times New Roman"/>
          <w:iCs/>
          <w:color w:val="111111"/>
          <w:sz w:val="22"/>
          <w:szCs w:val="22"/>
        </w:rPr>
        <w:t>menunjukkan nilai</w:t>
      </w:r>
      <w:r>
        <w:rPr>
          <w:rFonts w:ascii="Times New Roman" w:eastAsia="Times New Roman" w:hAnsi="Times New Roman" w:cs="Times New Roman"/>
          <w:iCs/>
          <w:color w:val="111111"/>
          <w:sz w:val="22"/>
          <w:szCs w:val="22"/>
        </w:rPr>
        <w:t xml:space="preserve"> </w:t>
      </w:r>
      <w:proofErr w:type="spellStart"/>
      <w:r>
        <w:rPr>
          <w:rFonts w:ascii="Times New Roman" w:eastAsia="Times New Roman" w:hAnsi="Times New Roman" w:cs="Times New Roman"/>
          <w:iCs/>
          <w:color w:val="111111"/>
          <w:sz w:val="22"/>
          <w:szCs w:val="22"/>
        </w:rPr>
        <w:t>Sig</w:t>
      </w:r>
      <w:proofErr w:type="spellEnd"/>
      <w:r>
        <w:rPr>
          <w:rFonts w:ascii="Times New Roman" w:eastAsia="Times New Roman" w:hAnsi="Times New Roman" w:cs="Times New Roman"/>
          <w:iCs/>
          <w:color w:val="111111"/>
          <w:sz w:val="22"/>
          <w:szCs w:val="22"/>
        </w:rPr>
        <w:t xml:space="preserve"> (2-tailed) sebesar</w:t>
      </w:r>
      <w:r w:rsidRPr="004A55BE">
        <w:rPr>
          <w:rFonts w:ascii="Times New Roman" w:eastAsia="Times New Roman" w:hAnsi="Times New Roman" w:cs="Times New Roman"/>
          <w:iCs/>
          <w:color w:val="111111"/>
          <w:sz w:val="22"/>
          <w:szCs w:val="22"/>
        </w:rPr>
        <w:t xml:space="preserve"> 0,363 &gt; 0,05</w:t>
      </w:r>
      <w:r>
        <w:rPr>
          <w:rFonts w:ascii="Times New Roman" w:eastAsia="Times New Roman" w:hAnsi="Times New Roman" w:cs="Times New Roman"/>
          <w:iCs/>
          <w:color w:val="111111"/>
          <w:sz w:val="22"/>
          <w:szCs w:val="22"/>
        </w:rPr>
        <w:t>, yang artinya</w:t>
      </w:r>
      <w:r w:rsidRPr="004A55BE">
        <w:rPr>
          <w:rFonts w:ascii="Times New Roman" w:eastAsia="Times New Roman" w:hAnsi="Times New Roman" w:cs="Times New Roman"/>
          <w:iCs/>
          <w:color w:val="111111"/>
          <w:sz w:val="22"/>
          <w:szCs w:val="22"/>
        </w:rPr>
        <w:t xml:space="preserve"> hipotesis nol (H0) diterima</w:t>
      </w:r>
      <w:r>
        <w:rPr>
          <w:rFonts w:ascii="Times New Roman" w:eastAsia="Times New Roman" w:hAnsi="Times New Roman" w:cs="Times New Roman"/>
          <w:iCs/>
          <w:color w:val="111111"/>
          <w:sz w:val="22"/>
          <w:szCs w:val="22"/>
        </w:rPr>
        <w:t xml:space="preserve"> dan bermakna</w:t>
      </w:r>
      <w:r w:rsidRPr="004A55BE">
        <w:rPr>
          <w:rFonts w:ascii="Times New Roman" w:eastAsia="Times New Roman" w:hAnsi="Times New Roman" w:cs="Times New Roman"/>
          <w:iCs/>
          <w:color w:val="111111"/>
          <w:sz w:val="22"/>
          <w:szCs w:val="22"/>
        </w:rPr>
        <w:t xml:space="preserve"> tidak ada perbedaan signifikan dalam efektivitas layanan bimbingan klasikal dengan teknik sosiodrama untuk mencegah </w:t>
      </w:r>
      <w:proofErr w:type="spellStart"/>
      <w:r w:rsidRPr="0017121B">
        <w:rPr>
          <w:rFonts w:ascii="Times New Roman" w:eastAsia="Times New Roman" w:hAnsi="Times New Roman" w:cs="Times New Roman"/>
          <w:i/>
          <w:color w:val="111111"/>
          <w:sz w:val="22"/>
          <w:szCs w:val="22"/>
        </w:rPr>
        <w:t>bullying</w:t>
      </w:r>
      <w:proofErr w:type="spellEnd"/>
      <w:r w:rsidRPr="004A55BE">
        <w:rPr>
          <w:rFonts w:ascii="Times New Roman" w:eastAsia="Times New Roman" w:hAnsi="Times New Roman" w:cs="Times New Roman"/>
          <w:iCs/>
          <w:color w:val="111111"/>
          <w:sz w:val="22"/>
          <w:szCs w:val="22"/>
        </w:rPr>
        <w:t xml:space="preserve"> di </w:t>
      </w:r>
      <w:proofErr w:type="spellStart"/>
      <w:r w:rsidRPr="004A55BE">
        <w:rPr>
          <w:rFonts w:ascii="Times New Roman" w:eastAsia="Times New Roman" w:hAnsi="Times New Roman" w:cs="Times New Roman"/>
          <w:iCs/>
          <w:color w:val="111111"/>
          <w:sz w:val="22"/>
          <w:szCs w:val="22"/>
        </w:rPr>
        <w:t>MTs</w:t>
      </w:r>
      <w:proofErr w:type="spellEnd"/>
      <w:r w:rsidRPr="004A55BE">
        <w:rPr>
          <w:rFonts w:ascii="Times New Roman" w:eastAsia="Times New Roman" w:hAnsi="Times New Roman" w:cs="Times New Roman"/>
          <w:iCs/>
          <w:color w:val="111111"/>
          <w:sz w:val="22"/>
          <w:szCs w:val="22"/>
        </w:rPr>
        <w:t xml:space="preserve"> Al </w:t>
      </w:r>
      <w:proofErr w:type="spellStart"/>
      <w:r w:rsidRPr="004A55BE">
        <w:rPr>
          <w:rFonts w:ascii="Times New Roman" w:eastAsia="Times New Roman" w:hAnsi="Times New Roman" w:cs="Times New Roman"/>
          <w:iCs/>
          <w:color w:val="111111"/>
          <w:sz w:val="22"/>
          <w:szCs w:val="22"/>
        </w:rPr>
        <w:t>Muwafiq</w:t>
      </w:r>
      <w:proofErr w:type="spellEnd"/>
      <w:r w:rsidRPr="004A55BE">
        <w:rPr>
          <w:rFonts w:ascii="Times New Roman" w:eastAsia="Times New Roman" w:hAnsi="Times New Roman" w:cs="Times New Roman"/>
          <w:iCs/>
          <w:color w:val="111111"/>
          <w:sz w:val="22"/>
          <w:szCs w:val="22"/>
        </w:rPr>
        <w:t xml:space="preserve"> </w:t>
      </w:r>
      <w:proofErr w:type="spellStart"/>
      <w:r w:rsidRPr="004A55BE">
        <w:rPr>
          <w:rFonts w:ascii="Times New Roman" w:eastAsia="Times New Roman" w:hAnsi="Times New Roman" w:cs="Times New Roman"/>
          <w:iCs/>
          <w:color w:val="111111"/>
          <w:sz w:val="22"/>
          <w:szCs w:val="22"/>
        </w:rPr>
        <w:t>Cicalengka</w:t>
      </w:r>
      <w:proofErr w:type="spellEnd"/>
      <w:r w:rsidRPr="004A55BE">
        <w:rPr>
          <w:rFonts w:ascii="Times New Roman" w:eastAsia="Times New Roman" w:hAnsi="Times New Roman" w:cs="Times New Roman"/>
          <w:iCs/>
          <w:color w:val="111111"/>
          <w:sz w:val="22"/>
          <w:szCs w:val="22"/>
        </w:rPr>
        <w:t xml:space="preserve">. Selain itu, hasil uji </w:t>
      </w:r>
      <w:proofErr w:type="spellStart"/>
      <w:r w:rsidRPr="0017121B">
        <w:rPr>
          <w:rFonts w:ascii="Times New Roman" w:eastAsia="Times New Roman" w:hAnsi="Times New Roman" w:cs="Times New Roman"/>
          <w:i/>
          <w:color w:val="111111"/>
          <w:sz w:val="22"/>
          <w:szCs w:val="22"/>
        </w:rPr>
        <w:t>normalized</w:t>
      </w:r>
      <w:proofErr w:type="spellEnd"/>
      <w:r w:rsidRPr="0017121B">
        <w:rPr>
          <w:rFonts w:ascii="Times New Roman" w:eastAsia="Times New Roman" w:hAnsi="Times New Roman" w:cs="Times New Roman"/>
          <w:i/>
          <w:color w:val="111111"/>
          <w:sz w:val="22"/>
          <w:szCs w:val="22"/>
        </w:rPr>
        <w:t xml:space="preserve"> gain</w:t>
      </w:r>
      <w:r w:rsidRPr="004A55BE">
        <w:rPr>
          <w:rFonts w:ascii="Times New Roman" w:eastAsia="Times New Roman" w:hAnsi="Times New Roman" w:cs="Times New Roman"/>
          <w:iCs/>
          <w:color w:val="111111"/>
          <w:sz w:val="22"/>
          <w:szCs w:val="22"/>
        </w:rPr>
        <w:t xml:space="preserve"> (N-Gain) menunjukkan skor</w:t>
      </w:r>
      <w:r>
        <w:rPr>
          <w:rFonts w:ascii="Times New Roman" w:eastAsia="Times New Roman" w:hAnsi="Times New Roman" w:cs="Times New Roman"/>
          <w:iCs/>
          <w:color w:val="111111"/>
          <w:sz w:val="22"/>
          <w:szCs w:val="22"/>
        </w:rPr>
        <w:t xml:space="preserve"> </w:t>
      </w:r>
      <w:proofErr w:type="spellStart"/>
      <w:r w:rsidRPr="00FE722A">
        <w:rPr>
          <w:rFonts w:ascii="Times New Roman" w:eastAsia="Times New Roman" w:hAnsi="Times New Roman" w:cs="Times New Roman"/>
          <w:i/>
          <w:color w:val="111111"/>
          <w:sz w:val="22"/>
          <w:szCs w:val="22"/>
        </w:rPr>
        <w:t>mean</w:t>
      </w:r>
      <w:proofErr w:type="spellEnd"/>
      <w:r w:rsidRPr="004A55BE">
        <w:rPr>
          <w:rFonts w:ascii="Times New Roman" w:eastAsia="Times New Roman" w:hAnsi="Times New Roman" w:cs="Times New Roman"/>
          <w:iCs/>
          <w:color w:val="111111"/>
          <w:sz w:val="22"/>
          <w:szCs w:val="22"/>
        </w:rPr>
        <w:t xml:space="preserve"> -0,178 atau -17%, yang menunjukkan bahwa layanan bimbingan ini tidak efektif dalam mencegah </w:t>
      </w:r>
      <w:proofErr w:type="spellStart"/>
      <w:r w:rsidRPr="0017121B">
        <w:rPr>
          <w:rFonts w:ascii="Times New Roman" w:eastAsia="Times New Roman" w:hAnsi="Times New Roman" w:cs="Times New Roman"/>
          <w:i/>
          <w:color w:val="111111"/>
          <w:sz w:val="22"/>
          <w:szCs w:val="22"/>
        </w:rPr>
        <w:t>bullying</w:t>
      </w:r>
      <w:proofErr w:type="spellEnd"/>
      <w:r w:rsidRPr="004A55BE">
        <w:rPr>
          <w:rFonts w:ascii="Times New Roman" w:eastAsia="Times New Roman" w:hAnsi="Times New Roman" w:cs="Times New Roman"/>
          <w:iCs/>
          <w:color w:val="111111"/>
          <w:sz w:val="22"/>
          <w:szCs w:val="22"/>
        </w:rPr>
        <w:t xml:space="preserve"> di kelas VII </w:t>
      </w:r>
      <w:proofErr w:type="spellStart"/>
      <w:r w:rsidRPr="004A55BE">
        <w:rPr>
          <w:rFonts w:ascii="Times New Roman" w:eastAsia="Times New Roman" w:hAnsi="Times New Roman" w:cs="Times New Roman"/>
          <w:iCs/>
          <w:color w:val="111111"/>
          <w:sz w:val="22"/>
          <w:szCs w:val="22"/>
        </w:rPr>
        <w:t>MTs</w:t>
      </w:r>
      <w:proofErr w:type="spellEnd"/>
      <w:r w:rsidRPr="004A55BE">
        <w:rPr>
          <w:rFonts w:ascii="Times New Roman" w:eastAsia="Times New Roman" w:hAnsi="Times New Roman" w:cs="Times New Roman"/>
          <w:iCs/>
          <w:color w:val="111111"/>
          <w:sz w:val="22"/>
          <w:szCs w:val="22"/>
        </w:rPr>
        <w:t xml:space="preserve"> Al </w:t>
      </w:r>
      <w:proofErr w:type="spellStart"/>
      <w:r w:rsidRPr="004A55BE">
        <w:rPr>
          <w:rFonts w:ascii="Times New Roman" w:eastAsia="Times New Roman" w:hAnsi="Times New Roman" w:cs="Times New Roman"/>
          <w:iCs/>
          <w:color w:val="111111"/>
          <w:sz w:val="22"/>
          <w:szCs w:val="22"/>
        </w:rPr>
        <w:t>Muwafiq</w:t>
      </w:r>
      <w:proofErr w:type="spellEnd"/>
      <w:r w:rsidRPr="004A55BE">
        <w:rPr>
          <w:rFonts w:ascii="Times New Roman" w:eastAsia="Times New Roman" w:hAnsi="Times New Roman" w:cs="Times New Roman"/>
          <w:iCs/>
          <w:color w:val="111111"/>
          <w:sz w:val="22"/>
          <w:szCs w:val="22"/>
        </w:rPr>
        <w:t xml:space="preserve"> </w:t>
      </w:r>
      <w:proofErr w:type="spellStart"/>
      <w:r w:rsidRPr="004A55BE">
        <w:rPr>
          <w:rFonts w:ascii="Times New Roman" w:eastAsia="Times New Roman" w:hAnsi="Times New Roman" w:cs="Times New Roman"/>
          <w:iCs/>
          <w:color w:val="111111"/>
          <w:sz w:val="22"/>
          <w:szCs w:val="22"/>
        </w:rPr>
        <w:t>Cicalengka</w:t>
      </w:r>
      <w:proofErr w:type="spellEnd"/>
      <w:r w:rsidRPr="004A55BE">
        <w:rPr>
          <w:rFonts w:ascii="Times New Roman" w:eastAsia="Times New Roman" w:hAnsi="Times New Roman" w:cs="Times New Roman"/>
          <w:iCs/>
          <w:color w:val="111111"/>
          <w:sz w:val="22"/>
          <w:szCs w:val="22"/>
        </w:rPr>
        <w:t>.</w:t>
      </w:r>
      <w:r w:rsidRPr="004A55BE">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Berdasarkan</w:t>
      </w:r>
      <w:proofErr w:type="spellEnd"/>
      <w:r>
        <w:rPr>
          <w:rFonts w:ascii="Times New Roman" w:eastAsia="Times New Roman" w:hAnsi="Times New Roman" w:cs="Times New Roman"/>
          <w:iCs/>
          <w:color w:val="111111"/>
          <w:sz w:val="22"/>
          <w:szCs w:val="22"/>
          <w:lang w:val="en-ID"/>
        </w:rPr>
        <w:t xml:space="preserve"> pada </w:t>
      </w:r>
      <w:proofErr w:type="spellStart"/>
      <w:r>
        <w:rPr>
          <w:rFonts w:ascii="Times New Roman" w:eastAsia="Times New Roman" w:hAnsi="Times New Roman" w:cs="Times New Roman"/>
          <w:iCs/>
          <w:color w:val="111111"/>
          <w:sz w:val="22"/>
          <w:szCs w:val="22"/>
          <w:lang w:val="en-ID"/>
        </w:rPr>
        <w:t>hasil</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penelitian</w:t>
      </w:r>
      <w:proofErr w:type="spellEnd"/>
      <w:r>
        <w:rPr>
          <w:rFonts w:ascii="Times New Roman" w:eastAsia="Times New Roman" w:hAnsi="Times New Roman" w:cs="Times New Roman"/>
          <w:iCs/>
          <w:color w:val="111111"/>
          <w:sz w:val="22"/>
          <w:szCs w:val="22"/>
          <w:lang w:val="en-ID"/>
        </w:rPr>
        <w:t xml:space="preserve"> dan </w:t>
      </w:r>
      <w:proofErr w:type="spellStart"/>
      <w:r>
        <w:rPr>
          <w:rFonts w:ascii="Times New Roman" w:eastAsia="Times New Roman" w:hAnsi="Times New Roman" w:cs="Times New Roman"/>
          <w:iCs/>
          <w:color w:val="111111"/>
          <w:sz w:val="22"/>
          <w:szCs w:val="22"/>
          <w:lang w:val="en-ID"/>
        </w:rPr>
        <w:t>hasil</w:t>
      </w:r>
      <w:proofErr w:type="spellEnd"/>
      <w:r>
        <w:rPr>
          <w:rFonts w:ascii="Times New Roman" w:eastAsia="Times New Roman" w:hAnsi="Times New Roman" w:cs="Times New Roman"/>
          <w:iCs/>
          <w:color w:val="111111"/>
          <w:sz w:val="22"/>
          <w:szCs w:val="22"/>
          <w:lang w:val="en-ID"/>
        </w:rPr>
        <w:t xml:space="preserve"> uji </w:t>
      </w:r>
      <w:proofErr w:type="spellStart"/>
      <w:r>
        <w:rPr>
          <w:rFonts w:ascii="Times New Roman" w:eastAsia="Times New Roman" w:hAnsi="Times New Roman" w:cs="Times New Roman"/>
          <w:iCs/>
          <w:color w:val="111111"/>
          <w:sz w:val="22"/>
          <w:szCs w:val="22"/>
          <w:lang w:val="en-ID"/>
        </w:rPr>
        <w:t>statistika</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menunjukkan</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bahwa</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layanan</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bimbingan</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klasikal</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menggunakan</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teknik</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sosiodrama</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untuk</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mencegah</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perilaku</w:t>
      </w:r>
      <w:proofErr w:type="spellEnd"/>
      <w:r>
        <w:rPr>
          <w:rFonts w:ascii="Times New Roman" w:eastAsia="Times New Roman" w:hAnsi="Times New Roman" w:cs="Times New Roman"/>
          <w:iCs/>
          <w:color w:val="111111"/>
          <w:sz w:val="22"/>
          <w:szCs w:val="22"/>
          <w:lang w:val="en-ID"/>
        </w:rPr>
        <w:t xml:space="preserve"> </w:t>
      </w:r>
      <w:r w:rsidRPr="00A82C86">
        <w:rPr>
          <w:rFonts w:ascii="Times New Roman" w:eastAsia="Times New Roman" w:hAnsi="Times New Roman" w:cs="Times New Roman"/>
          <w:i/>
          <w:color w:val="111111"/>
          <w:sz w:val="22"/>
          <w:szCs w:val="22"/>
          <w:lang w:val="en-ID"/>
        </w:rPr>
        <w:t>bullying</w:t>
      </w:r>
      <w:r>
        <w:rPr>
          <w:rFonts w:ascii="Times New Roman" w:eastAsia="Times New Roman" w:hAnsi="Times New Roman" w:cs="Times New Roman"/>
          <w:iCs/>
          <w:color w:val="111111"/>
          <w:sz w:val="22"/>
          <w:szCs w:val="22"/>
          <w:lang w:val="en-ID"/>
        </w:rPr>
        <w:t xml:space="preserve"> pada </w:t>
      </w:r>
      <w:proofErr w:type="spellStart"/>
      <w:r>
        <w:rPr>
          <w:rFonts w:ascii="Times New Roman" w:eastAsia="Times New Roman" w:hAnsi="Times New Roman" w:cs="Times New Roman"/>
          <w:iCs/>
          <w:color w:val="111111"/>
          <w:sz w:val="22"/>
          <w:szCs w:val="22"/>
          <w:lang w:val="en-ID"/>
        </w:rPr>
        <w:t>siswa</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kelas</w:t>
      </w:r>
      <w:proofErr w:type="spellEnd"/>
      <w:r>
        <w:rPr>
          <w:rFonts w:ascii="Times New Roman" w:eastAsia="Times New Roman" w:hAnsi="Times New Roman" w:cs="Times New Roman"/>
          <w:iCs/>
          <w:color w:val="111111"/>
          <w:sz w:val="22"/>
          <w:szCs w:val="22"/>
          <w:lang w:val="en-ID"/>
        </w:rPr>
        <w:t xml:space="preserve"> VII MTs Al </w:t>
      </w:r>
      <w:proofErr w:type="spellStart"/>
      <w:r>
        <w:rPr>
          <w:rFonts w:ascii="Times New Roman" w:eastAsia="Times New Roman" w:hAnsi="Times New Roman" w:cs="Times New Roman"/>
          <w:iCs/>
          <w:color w:val="111111"/>
          <w:sz w:val="22"/>
          <w:szCs w:val="22"/>
          <w:lang w:val="en-ID"/>
        </w:rPr>
        <w:t>Muwafiq</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tidak</w:t>
      </w:r>
      <w:proofErr w:type="spellEnd"/>
      <w:r>
        <w:rPr>
          <w:rFonts w:ascii="Times New Roman" w:eastAsia="Times New Roman" w:hAnsi="Times New Roman" w:cs="Times New Roman"/>
          <w:iCs/>
          <w:color w:val="111111"/>
          <w:sz w:val="22"/>
          <w:szCs w:val="22"/>
          <w:lang w:val="en-ID"/>
        </w:rPr>
        <w:t xml:space="preserve"> </w:t>
      </w:r>
      <w:proofErr w:type="spellStart"/>
      <w:r>
        <w:rPr>
          <w:rFonts w:ascii="Times New Roman" w:eastAsia="Times New Roman" w:hAnsi="Times New Roman" w:cs="Times New Roman"/>
          <w:iCs/>
          <w:color w:val="111111"/>
          <w:sz w:val="22"/>
          <w:szCs w:val="22"/>
          <w:lang w:val="en-ID"/>
        </w:rPr>
        <w:t>efektif</w:t>
      </w:r>
      <w:proofErr w:type="spellEnd"/>
      <w:r>
        <w:rPr>
          <w:rFonts w:ascii="Times New Roman" w:eastAsia="Times New Roman" w:hAnsi="Times New Roman" w:cs="Times New Roman"/>
          <w:iCs/>
          <w:color w:val="111111"/>
          <w:sz w:val="22"/>
          <w:szCs w:val="22"/>
          <w:lang w:val="en-ID"/>
        </w:rPr>
        <w:t xml:space="preserve">. </w:t>
      </w:r>
      <w:proofErr w:type="spellStart"/>
      <w:r w:rsidRPr="00A82C86">
        <w:rPr>
          <w:rFonts w:ascii="Times New Roman" w:eastAsia="Times New Roman" w:hAnsi="Times New Roman" w:cs="Times New Roman"/>
          <w:iCs/>
          <w:color w:val="111111"/>
          <w:sz w:val="22"/>
          <w:szCs w:val="22"/>
          <w:lang w:val="en-US"/>
        </w:rPr>
        <w:t>Pengaruh</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efektivitas</w:t>
      </w:r>
      <w:proofErr w:type="spellEnd"/>
      <w:r w:rsidRPr="00A82C86">
        <w:rPr>
          <w:rFonts w:ascii="Times New Roman" w:eastAsia="Times New Roman" w:hAnsi="Times New Roman" w:cs="Times New Roman"/>
          <w:iCs/>
          <w:color w:val="111111"/>
          <w:sz w:val="22"/>
          <w:szCs w:val="22"/>
          <w:lang w:val="en-US"/>
        </w:rPr>
        <w:t xml:space="preserve"> yang </w:t>
      </w:r>
      <w:proofErr w:type="spellStart"/>
      <w:r w:rsidRPr="00A82C86">
        <w:rPr>
          <w:rFonts w:ascii="Times New Roman" w:eastAsia="Times New Roman" w:hAnsi="Times New Roman" w:cs="Times New Roman"/>
          <w:iCs/>
          <w:color w:val="111111"/>
          <w:sz w:val="22"/>
          <w:szCs w:val="22"/>
          <w:lang w:val="en-US"/>
        </w:rPr>
        <w:t>didapatkan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berdasarkan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hasil</w:t>
      </w:r>
      <w:proofErr w:type="spellEnd"/>
      <w:r w:rsidRPr="00A82C86">
        <w:rPr>
          <w:rFonts w:ascii="Times New Roman" w:eastAsia="Times New Roman" w:hAnsi="Times New Roman" w:cs="Times New Roman"/>
          <w:iCs/>
          <w:color w:val="111111"/>
          <w:sz w:val="22"/>
          <w:szCs w:val="22"/>
          <w:lang w:val="en-US"/>
        </w:rPr>
        <w:t xml:space="preserve"> </w:t>
      </w:r>
      <w:r w:rsidRPr="00A82C86">
        <w:rPr>
          <w:rFonts w:ascii="Times New Roman" w:eastAsia="Times New Roman" w:hAnsi="Times New Roman" w:cs="Times New Roman"/>
          <w:i/>
          <w:iCs/>
          <w:color w:val="111111"/>
          <w:sz w:val="22"/>
          <w:szCs w:val="22"/>
          <w:lang w:val="en-US"/>
        </w:rPr>
        <w:t>pretest</w:t>
      </w:r>
      <w:r w:rsidRPr="00A82C86">
        <w:rPr>
          <w:rFonts w:ascii="Times New Roman" w:eastAsia="Times New Roman" w:hAnsi="Times New Roman" w:cs="Times New Roman"/>
          <w:iCs/>
          <w:color w:val="111111"/>
          <w:sz w:val="22"/>
          <w:szCs w:val="22"/>
          <w:lang w:val="en-US"/>
        </w:rPr>
        <w:t xml:space="preserve"> dan </w:t>
      </w:r>
      <w:proofErr w:type="spellStart"/>
      <w:proofErr w:type="gramStart"/>
      <w:r w:rsidRPr="00A82C86">
        <w:rPr>
          <w:rFonts w:ascii="Times New Roman" w:eastAsia="Times New Roman" w:hAnsi="Times New Roman" w:cs="Times New Roman"/>
          <w:i/>
          <w:iCs/>
          <w:color w:val="111111"/>
          <w:sz w:val="22"/>
          <w:szCs w:val="22"/>
          <w:lang w:val="en-US"/>
        </w:rPr>
        <w:t>postest</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terjadinya</w:t>
      </w:r>
      <w:proofErr w:type="spellEnd"/>
      <w:proofErr w:type="gram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peningkatan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sebesar</w:t>
      </w:r>
      <w:proofErr w:type="spellEnd"/>
      <w:r w:rsidRPr="00A82C86">
        <w:rPr>
          <w:rFonts w:ascii="Times New Roman" w:eastAsia="Times New Roman" w:hAnsi="Times New Roman" w:cs="Times New Roman"/>
          <w:iCs/>
          <w:color w:val="111111"/>
          <w:sz w:val="22"/>
          <w:szCs w:val="22"/>
          <w:lang w:val="en-US"/>
        </w:rPr>
        <w:t xml:space="preserve"> 1,5% </w:t>
      </w:r>
      <w:proofErr w:type="spellStart"/>
      <w:r w:rsidRPr="00A82C86">
        <w:rPr>
          <w:rFonts w:ascii="Times New Roman" w:eastAsia="Times New Roman" w:hAnsi="Times New Roman" w:cs="Times New Roman"/>
          <w:iCs/>
          <w:color w:val="111111"/>
          <w:sz w:val="22"/>
          <w:szCs w:val="22"/>
          <w:lang w:val="en-US"/>
        </w:rPr>
        <w:t>dari</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seluruh</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sampel</w:t>
      </w:r>
      <w:proofErr w:type="spellEnd"/>
      <w:r w:rsidRPr="00A82C86">
        <w:rPr>
          <w:rFonts w:ascii="Times New Roman" w:eastAsia="Times New Roman" w:hAnsi="Times New Roman" w:cs="Times New Roman"/>
          <w:iCs/>
          <w:color w:val="111111"/>
          <w:sz w:val="22"/>
          <w:szCs w:val="22"/>
          <w:lang w:val="en-US"/>
        </w:rPr>
        <w:t xml:space="preserve">. </w:t>
      </w:r>
      <w:r>
        <w:rPr>
          <w:rFonts w:ascii="Times New Roman" w:eastAsia="Times New Roman" w:hAnsi="Times New Roman" w:cs="Times New Roman"/>
          <w:iCs/>
          <w:color w:val="111111"/>
          <w:sz w:val="22"/>
          <w:szCs w:val="22"/>
          <w:lang w:val="en-US"/>
        </w:rPr>
        <w:t>Maka</w:t>
      </w:r>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efektivitas</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layanann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bimbingan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klasikal</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dengan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teknik</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sosiodrama</w:t>
      </w:r>
      <w:proofErr w:type="spellEnd"/>
      <w:r w:rsidRPr="00A82C86">
        <w:rPr>
          <w:rFonts w:ascii="Times New Roman" w:eastAsia="Times New Roman" w:hAnsi="Times New Roman" w:cs="Times New Roman"/>
          <w:iCs/>
          <w:color w:val="111111"/>
          <w:sz w:val="22"/>
          <w:szCs w:val="22"/>
          <w:lang w:val="en-US"/>
        </w:rPr>
        <w:t xml:space="preserve"> yang </w:t>
      </w:r>
      <w:proofErr w:type="spellStart"/>
      <w:r w:rsidRPr="00A82C86">
        <w:rPr>
          <w:rFonts w:ascii="Times New Roman" w:eastAsia="Times New Roman" w:hAnsi="Times New Roman" w:cs="Times New Roman"/>
          <w:iCs/>
          <w:color w:val="111111"/>
          <w:sz w:val="22"/>
          <w:szCs w:val="22"/>
          <w:lang w:val="en-US"/>
        </w:rPr>
        <w:t>diberikan</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terhadap</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siswa</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tidak</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berdampak</w:t>
      </w:r>
      <w:proofErr w:type="spellEnd"/>
      <w:r w:rsidRPr="00A82C86">
        <w:rPr>
          <w:rFonts w:ascii="Times New Roman" w:eastAsia="Times New Roman" w:hAnsi="Times New Roman" w:cs="Times New Roman"/>
          <w:iCs/>
          <w:color w:val="111111"/>
          <w:sz w:val="22"/>
          <w:szCs w:val="22"/>
          <w:lang w:val="en-US"/>
        </w:rPr>
        <w:t xml:space="preserve"> </w:t>
      </w:r>
      <w:proofErr w:type="spellStart"/>
      <w:r w:rsidRPr="00A82C86">
        <w:rPr>
          <w:rFonts w:ascii="Times New Roman" w:eastAsia="Times New Roman" w:hAnsi="Times New Roman" w:cs="Times New Roman"/>
          <w:iCs/>
          <w:color w:val="111111"/>
          <w:sz w:val="22"/>
          <w:szCs w:val="22"/>
          <w:lang w:val="en-US"/>
        </w:rPr>
        <w:t>signifikan</w:t>
      </w:r>
      <w:proofErr w:type="spellEnd"/>
    </w:p>
    <w:p w14:paraId="28CA649B" w14:textId="77777777" w:rsidR="007E7065" w:rsidRPr="00B8398F" w:rsidRDefault="007E7065" w:rsidP="007E7065">
      <w:pPr>
        <w:spacing w:after="0" w:line="240" w:lineRule="auto"/>
        <w:jc w:val="left"/>
        <w:rPr>
          <w:rFonts w:ascii="Times New Roman" w:eastAsia="Times New Roman" w:hAnsi="Times New Roman" w:cs="Times New Roman"/>
          <w:sz w:val="24"/>
          <w:szCs w:val="24"/>
          <w:lang w:val="en-ID"/>
        </w:rPr>
      </w:pPr>
      <w:r w:rsidRPr="000D0A61">
        <w:rPr>
          <w:rFonts w:ascii="Times New Roman" w:eastAsia="Times New Roman" w:hAnsi="Times New Roman" w:cs="Times New Roman"/>
          <w:b/>
          <w:sz w:val="22"/>
          <w:szCs w:val="22"/>
        </w:rPr>
        <w:t>Kata Kunci</w:t>
      </w:r>
      <w:r>
        <w:rPr>
          <w:rFonts w:ascii="Times New Roman" w:eastAsia="Times New Roman" w:hAnsi="Times New Roman" w:cs="Times New Roman"/>
          <w:sz w:val="22"/>
          <w:szCs w:val="22"/>
        </w:rPr>
        <w:t xml:space="preserve">: </w:t>
      </w:r>
      <w:proofErr w:type="spellStart"/>
      <w:r w:rsidRPr="00ED2E0C">
        <w:rPr>
          <w:rFonts w:ascii="Times New Roman" w:eastAsia="Times New Roman" w:hAnsi="Times New Roman" w:cs="Times New Roman"/>
          <w:i/>
          <w:iCs/>
        </w:rPr>
        <w:t>Bullying</w:t>
      </w:r>
      <w:proofErr w:type="spellEnd"/>
      <w:r>
        <w:rPr>
          <w:rFonts w:ascii="Times New Roman" w:eastAsia="Times New Roman" w:hAnsi="Times New Roman" w:cs="Times New Roman"/>
          <w:color w:val="000000"/>
          <w:lang w:val="en-ID"/>
        </w:rPr>
        <w:t xml:space="preserve">, </w:t>
      </w:r>
      <w:proofErr w:type="spellStart"/>
      <w:r>
        <w:rPr>
          <w:rFonts w:ascii="Times New Roman" w:eastAsia="Times New Roman" w:hAnsi="Times New Roman" w:cs="Times New Roman"/>
          <w:color w:val="000000"/>
          <w:lang w:val="en-ID"/>
        </w:rPr>
        <w:t>Bimbingan</w:t>
      </w:r>
      <w:proofErr w:type="spellEnd"/>
      <w:r>
        <w:rPr>
          <w:rFonts w:ascii="Times New Roman" w:eastAsia="Times New Roman" w:hAnsi="Times New Roman" w:cs="Times New Roman"/>
          <w:color w:val="000000"/>
          <w:lang w:val="en-ID"/>
        </w:rPr>
        <w:t xml:space="preserve"> Klasikal, </w:t>
      </w:r>
      <w:proofErr w:type="spellStart"/>
      <w:r>
        <w:rPr>
          <w:rFonts w:ascii="Times New Roman" w:eastAsia="Times New Roman" w:hAnsi="Times New Roman" w:cs="Times New Roman"/>
          <w:color w:val="000000"/>
          <w:lang w:val="en-ID"/>
        </w:rPr>
        <w:t>Sosiodrama</w:t>
      </w:r>
      <w:proofErr w:type="spellEnd"/>
    </w:p>
    <w:p w14:paraId="4B1F3754" w14:textId="77777777" w:rsidR="007E7065" w:rsidRDefault="007E7065" w:rsidP="007E7065">
      <w:pPr>
        <w:spacing w:after="0" w:line="360" w:lineRule="auto"/>
        <w:jc w:val="left"/>
        <w:rPr>
          <w:rFonts w:ascii="Times New Roman" w:hAnsi="Times New Roman" w:cs="Times New Roman"/>
          <w:b/>
          <w:sz w:val="24"/>
          <w:szCs w:val="24"/>
        </w:rPr>
      </w:pPr>
    </w:p>
    <w:p w14:paraId="079A710E" w14:textId="77777777" w:rsidR="007E7065" w:rsidRDefault="007E7065" w:rsidP="007E7065">
      <w:pPr>
        <w:spacing w:after="0" w:line="360" w:lineRule="auto"/>
        <w:jc w:val="left"/>
        <w:rPr>
          <w:rFonts w:ascii="Times New Roman" w:eastAsia="Times New Roman" w:hAnsi="Times New Roman" w:cs="Times New Roman"/>
          <w:sz w:val="24"/>
          <w:szCs w:val="24"/>
          <w:lang w:val="en-ID"/>
        </w:rPr>
      </w:pPr>
      <w:r>
        <w:rPr>
          <w:rFonts w:ascii="Times New Roman" w:hAnsi="Times New Roman" w:cs="Times New Roman"/>
          <w:b/>
          <w:sz w:val="24"/>
          <w:szCs w:val="24"/>
        </w:rPr>
        <w:lastRenderedPageBreak/>
        <w:t>PENDAHULUAN</w:t>
      </w:r>
    </w:p>
    <w:p w14:paraId="6C217603" w14:textId="4878A7AF" w:rsidR="007E7065" w:rsidRPr="002905AA" w:rsidRDefault="002905AA" w:rsidP="007E706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7065" w:rsidRPr="00274FB4">
        <w:rPr>
          <w:rFonts w:ascii="Times New Roman" w:eastAsia="Times New Roman" w:hAnsi="Times New Roman" w:cs="Times New Roman"/>
          <w:sz w:val="24"/>
          <w:szCs w:val="24"/>
        </w:rPr>
        <w:t>Fenomena</w:t>
      </w:r>
      <w:r w:rsidR="007E7065">
        <w:rPr>
          <w:rFonts w:ascii="Times New Roman" w:eastAsia="Times New Roman" w:hAnsi="Times New Roman" w:cs="Times New Roman"/>
          <w:i/>
          <w:iCs/>
          <w:sz w:val="24"/>
          <w:szCs w:val="24"/>
        </w:rPr>
        <w:t xml:space="preserve"> </w:t>
      </w:r>
      <w:proofErr w:type="spellStart"/>
      <w:r w:rsidR="007E7065">
        <w:rPr>
          <w:rFonts w:ascii="Times New Roman" w:eastAsia="Times New Roman" w:hAnsi="Times New Roman" w:cs="Times New Roman"/>
          <w:i/>
          <w:iCs/>
          <w:sz w:val="24"/>
          <w:szCs w:val="24"/>
        </w:rPr>
        <w:t>b</w:t>
      </w:r>
      <w:r w:rsidR="007E7065" w:rsidRPr="00274FB4">
        <w:rPr>
          <w:rFonts w:ascii="Times New Roman" w:eastAsia="Times New Roman" w:hAnsi="Times New Roman" w:cs="Times New Roman"/>
          <w:i/>
          <w:iCs/>
          <w:sz w:val="24"/>
          <w:szCs w:val="24"/>
        </w:rPr>
        <w:t>ullying</w:t>
      </w:r>
      <w:proofErr w:type="spellEnd"/>
      <w:r w:rsidR="007E7065" w:rsidRPr="00274FB4">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 xml:space="preserve">atau </w:t>
      </w:r>
      <w:proofErr w:type="spellStart"/>
      <w:r w:rsidR="007E7065">
        <w:rPr>
          <w:rFonts w:ascii="Times New Roman" w:eastAsia="Times New Roman" w:hAnsi="Times New Roman" w:cs="Times New Roman"/>
          <w:sz w:val="24"/>
          <w:szCs w:val="24"/>
        </w:rPr>
        <w:t>perundungan</w:t>
      </w:r>
      <w:proofErr w:type="spellEnd"/>
      <w:r w:rsidR="007E7065">
        <w:rPr>
          <w:rFonts w:ascii="Times New Roman" w:eastAsia="Times New Roman" w:hAnsi="Times New Roman" w:cs="Times New Roman"/>
          <w:sz w:val="24"/>
          <w:szCs w:val="24"/>
        </w:rPr>
        <w:t xml:space="preserve"> </w:t>
      </w:r>
      <w:r w:rsidR="007E7065" w:rsidRPr="00274FB4">
        <w:rPr>
          <w:rFonts w:ascii="Times New Roman" w:eastAsia="Times New Roman" w:hAnsi="Times New Roman" w:cs="Times New Roman"/>
          <w:sz w:val="24"/>
          <w:szCs w:val="24"/>
        </w:rPr>
        <w:t>di sekolah merupakan masalah</w:t>
      </w:r>
      <w:r w:rsidR="007E7065">
        <w:rPr>
          <w:rFonts w:ascii="Times New Roman" w:eastAsia="Times New Roman" w:hAnsi="Times New Roman" w:cs="Times New Roman"/>
          <w:sz w:val="24"/>
          <w:szCs w:val="24"/>
        </w:rPr>
        <w:t xml:space="preserve"> </w:t>
      </w:r>
      <w:r w:rsidR="007E7065" w:rsidRPr="00274FB4">
        <w:rPr>
          <w:rFonts w:ascii="Times New Roman" w:eastAsia="Times New Roman" w:hAnsi="Times New Roman" w:cs="Times New Roman"/>
          <w:sz w:val="24"/>
          <w:szCs w:val="24"/>
        </w:rPr>
        <w:t xml:space="preserve">serius </w:t>
      </w:r>
      <w:r w:rsidR="007E7065">
        <w:rPr>
          <w:rFonts w:ascii="Times New Roman" w:eastAsia="Times New Roman" w:hAnsi="Times New Roman" w:cs="Times New Roman"/>
          <w:sz w:val="24"/>
          <w:szCs w:val="24"/>
        </w:rPr>
        <w:t xml:space="preserve">yang </w:t>
      </w:r>
      <w:proofErr w:type="spellStart"/>
      <w:r w:rsidR="007E7065">
        <w:rPr>
          <w:rFonts w:ascii="Times New Roman" w:eastAsia="Times New Roman" w:hAnsi="Times New Roman" w:cs="Times New Roman"/>
          <w:sz w:val="24"/>
          <w:szCs w:val="24"/>
        </w:rPr>
        <w:t>seringkali</w:t>
      </w:r>
      <w:proofErr w:type="spellEnd"/>
      <w:r w:rsidR="007E7065">
        <w:rPr>
          <w:rFonts w:ascii="Times New Roman" w:eastAsia="Times New Roman" w:hAnsi="Times New Roman" w:cs="Times New Roman"/>
          <w:sz w:val="24"/>
          <w:szCs w:val="24"/>
        </w:rPr>
        <w:t xml:space="preserve"> terjadi dari generasi ke generasi.</w:t>
      </w:r>
      <w:r w:rsidR="007E7065" w:rsidRPr="00274FB4">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fldChar w:fldCharType="begin" w:fldLock="1"/>
      </w:r>
      <w:r w:rsidR="007E7065">
        <w:rPr>
          <w:rFonts w:ascii="Times New Roman" w:eastAsia="Times New Roman" w:hAnsi="Times New Roman" w:cs="Times New Roman"/>
          <w:sz w:val="24"/>
          <w:szCs w:val="24"/>
        </w:rPr>
        <w:instrText>ADDIN CSL_CITATION {"citationItems":[{"id":"ITEM-1","itemData":{"ISSN":"2963-542X","author":[{"dropping-particle":"","family":"Wijayanti","given":"Chantika Nurul","non-dropping-particle":"","parse-names":false,"suffix":""},{"dropping-particle":"","family":"Adinda","given":"Cindy Tiara","non-dropping-particle":"","parse-names":false,"suffix":""},{"dropping-particle":"","family":"Humayra","given":"Hanna Aqeela","non-dropping-particle":"","parse-names":false,"suffix":""},{"dropping-particle":"","family":"Sallim","given":"Mochammad Aqshal","non-dropping-particle":"","parse-names":false,"suffix":""},{"dropping-particle":"","family":"Fahmi","given":"Syafira Suniyah Nur","non-dropping-particle":"","parse-names":false,"suffix":""},{"dropping-particle":"","family":"Bangun","given":"Mic Finanto Ario","non-dropping-particle":"","parse-names":false,"suffix":""}],"container-title":"Sinar Dunia: Jurnal Riset Sosial Humaniora dan Ilmu Pendidikan","id":"ITEM-1","issue":"2","issued":{"date-parts":[["2024"]]},"page":"182-192","title":"Bullying Sebagai Penghambat Kedewasaan Remaja di Bekasi","type":"article-journal","volume":"3"},"uris":["http://www.mendeley.com/documents/?uuid=7282d657-a560-4441-90d2-91735f5fc51f"]}],"mendeley":{"formattedCitation":"(Wijayanti et al., 2024)","manualFormatting":"Wijayanti et al., (2024)","plainTextFormattedCitation":"(Wijayanti et al., 2024)","previouslyFormattedCitation":"(Wijayanti et al., 2024)"},"properties":{"noteIndex":0},"schema":"https://github.com/citation-style-language/schema/raw/master/csl-citation.json"}</w:instrText>
      </w:r>
      <w:r w:rsidR="007E7065">
        <w:rPr>
          <w:rFonts w:ascii="Times New Roman" w:eastAsia="Times New Roman" w:hAnsi="Times New Roman" w:cs="Times New Roman"/>
          <w:sz w:val="24"/>
          <w:szCs w:val="24"/>
        </w:rPr>
        <w:fldChar w:fldCharType="separate"/>
      </w:r>
      <w:r w:rsidR="007E7065" w:rsidRPr="00FC20AD">
        <w:rPr>
          <w:rFonts w:ascii="Times New Roman" w:eastAsia="Times New Roman" w:hAnsi="Times New Roman" w:cs="Times New Roman"/>
          <w:noProof/>
          <w:sz w:val="24"/>
          <w:szCs w:val="24"/>
        </w:rPr>
        <w:t xml:space="preserve">Wijayanti et al., </w:t>
      </w:r>
      <w:r w:rsidR="007E7065">
        <w:rPr>
          <w:rFonts w:ascii="Times New Roman" w:eastAsia="Times New Roman" w:hAnsi="Times New Roman" w:cs="Times New Roman"/>
          <w:noProof/>
          <w:sz w:val="24"/>
          <w:szCs w:val="24"/>
        </w:rPr>
        <w:t>(</w:t>
      </w:r>
      <w:r w:rsidR="007E7065" w:rsidRPr="00FC20AD">
        <w:rPr>
          <w:rFonts w:ascii="Times New Roman" w:eastAsia="Times New Roman" w:hAnsi="Times New Roman" w:cs="Times New Roman"/>
          <w:noProof/>
          <w:sz w:val="24"/>
          <w:szCs w:val="24"/>
        </w:rPr>
        <w:t>2024)</w:t>
      </w:r>
      <w:r w:rsidR="007E7065">
        <w:rPr>
          <w:rFonts w:ascii="Times New Roman" w:eastAsia="Times New Roman" w:hAnsi="Times New Roman" w:cs="Times New Roman"/>
          <w:sz w:val="24"/>
          <w:szCs w:val="24"/>
        </w:rPr>
        <w:fldChar w:fldCharType="end"/>
      </w:r>
      <w:r w:rsidR="007E7065">
        <w:rPr>
          <w:rFonts w:ascii="Times New Roman" w:eastAsia="Times New Roman" w:hAnsi="Times New Roman" w:cs="Times New Roman"/>
          <w:sz w:val="24"/>
          <w:szCs w:val="24"/>
        </w:rPr>
        <w:t xml:space="preserve"> menjelaskan siswa yang menjadi korban dari </w:t>
      </w:r>
      <w:proofErr w:type="spellStart"/>
      <w:r w:rsidR="007E7065">
        <w:rPr>
          <w:rFonts w:ascii="Times New Roman" w:eastAsia="Times New Roman" w:hAnsi="Times New Roman" w:cs="Times New Roman"/>
          <w:i/>
          <w:iCs/>
          <w:sz w:val="24"/>
          <w:szCs w:val="24"/>
        </w:rPr>
        <w:t>bullying</w:t>
      </w:r>
      <w:proofErr w:type="spellEnd"/>
      <w:r w:rsidR="007E7065">
        <w:rPr>
          <w:rFonts w:ascii="Times New Roman" w:eastAsia="Times New Roman" w:hAnsi="Times New Roman" w:cs="Times New Roman"/>
          <w:sz w:val="24"/>
          <w:szCs w:val="24"/>
        </w:rPr>
        <w:t xml:space="preserve"> tidak jarang mendapatkan suatu trauma yang </w:t>
      </w:r>
      <w:r w:rsidR="007E7065" w:rsidRPr="00274FB4">
        <w:rPr>
          <w:rFonts w:ascii="Times New Roman" w:eastAsia="Times New Roman" w:hAnsi="Times New Roman" w:cs="Times New Roman"/>
          <w:sz w:val="24"/>
          <w:szCs w:val="24"/>
        </w:rPr>
        <w:t>mempengaruhi kesejahteraan psikologis, sosial, dan akademik</w:t>
      </w:r>
      <w:r w:rsidR="007E7065">
        <w:rPr>
          <w:rFonts w:ascii="Times New Roman" w:eastAsia="Times New Roman" w:hAnsi="Times New Roman" w:cs="Times New Roman"/>
          <w:sz w:val="24"/>
          <w:szCs w:val="24"/>
        </w:rPr>
        <w:t>nya</w:t>
      </w:r>
      <w:r w:rsidR="007E7065" w:rsidRPr="00274FB4">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 xml:space="preserve">Akibatnya siswa mengalami ketidakstabilan emosi, merasa takut, sulit beradaptasi dan mengalami hambatan dalam bersosialisasi. Menurut </w:t>
      </w:r>
      <w:proofErr w:type="spellStart"/>
      <w:r w:rsidR="007E7065">
        <w:rPr>
          <w:rFonts w:ascii="Times New Roman" w:eastAsia="Times New Roman" w:hAnsi="Times New Roman" w:cs="Times New Roman"/>
          <w:sz w:val="24"/>
          <w:szCs w:val="24"/>
        </w:rPr>
        <w:t>Oleweus</w:t>
      </w:r>
      <w:proofErr w:type="spellEnd"/>
      <w:r w:rsidR="007E7065">
        <w:rPr>
          <w:rFonts w:ascii="Times New Roman" w:eastAsia="Times New Roman" w:hAnsi="Times New Roman" w:cs="Times New Roman"/>
          <w:sz w:val="24"/>
          <w:szCs w:val="24"/>
        </w:rPr>
        <w:t xml:space="preserve"> (1995) dalam jurnal </w:t>
      </w:r>
      <w:r w:rsidR="007E7065">
        <w:rPr>
          <w:rFonts w:ascii="Times New Roman" w:eastAsia="Times New Roman" w:hAnsi="Times New Roman" w:cs="Times New Roman"/>
          <w:sz w:val="24"/>
          <w:szCs w:val="24"/>
        </w:rPr>
        <w:fldChar w:fldCharType="begin" w:fldLock="1"/>
      </w:r>
      <w:r w:rsidR="007E7065">
        <w:rPr>
          <w:rFonts w:ascii="Times New Roman" w:eastAsia="Times New Roman" w:hAnsi="Times New Roman" w:cs="Times New Roman"/>
          <w:sz w:val="24"/>
          <w:szCs w:val="24"/>
        </w:rPr>
        <w:instrText>ADDIN CSL_CITATION {"citationItems":[{"id":"ITEM-1","itemData":{"ISSN":"2622-0636","author":[{"dropping-particle":"","family":"Dewi","given":"Claudia Fariday","non-dropping-particle":"","parse-names":false,"suffix":""},{"dropping-particle":"","family":"Sema","given":"Nai","non-dropping-particle":"","parse-names":false,"suffix":""},{"dropping-particle":"","family":"Salam","given":"Sahrul","non-dropping-particle":"","parse-names":false,"suffix":""}],"container-title":"Randang Tana-Jurnal Pengabdian Masyarakat","id":"ITEM-1","issue":"3","issued":{"date-parts":[["2020"]]},"page":"120-129","title":"Upaya edukasi pencegahan bullying pada siswa sekolah menengah atas di kabupaten Manggarai Ntt","type":"article-journal","volume":"3"},"uris":["http://www.mendeley.com/documents/?uuid=44fb26f9-f571-4536-9f41-c17c116b56ff"]}],"mendeley":{"formattedCitation":"(Dewi et al., 2020)","plainTextFormattedCitation":"(Dewi et al., 2020)","previouslyFormattedCitation":"(Dewi et al., 2020)"},"properties":{"noteIndex":0},"schema":"https://github.com/citation-style-language/schema/raw/master/csl-citation.json"}</w:instrText>
      </w:r>
      <w:r w:rsidR="007E7065">
        <w:rPr>
          <w:rFonts w:ascii="Times New Roman" w:eastAsia="Times New Roman" w:hAnsi="Times New Roman" w:cs="Times New Roman"/>
          <w:sz w:val="24"/>
          <w:szCs w:val="24"/>
        </w:rPr>
        <w:fldChar w:fldCharType="separate"/>
      </w:r>
      <w:r w:rsidR="007E7065" w:rsidRPr="00873663">
        <w:rPr>
          <w:rFonts w:ascii="Times New Roman" w:eastAsia="Times New Roman" w:hAnsi="Times New Roman" w:cs="Times New Roman"/>
          <w:noProof/>
          <w:sz w:val="24"/>
          <w:szCs w:val="24"/>
        </w:rPr>
        <w:t>(Dewi et al., 2020)</w:t>
      </w:r>
      <w:r w:rsidR="007E7065">
        <w:rPr>
          <w:rFonts w:ascii="Times New Roman" w:eastAsia="Times New Roman" w:hAnsi="Times New Roman" w:cs="Times New Roman"/>
          <w:sz w:val="24"/>
          <w:szCs w:val="24"/>
        </w:rPr>
        <w:fldChar w:fldCharType="end"/>
      </w:r>
      <w:r w:rsidR="007E7065">
        <w:rPr>
          <w:rFonts w:ascii="Times New Roman" w:eastAsia="Times New Roman" w:hAnsi="Times New Roman" w:cs="Times New Roman"/>
          <w:sz w:val="24"/>
          <w:szCs w:val="24"/>
        </w:rPr>
        <w:t xml:space="preserve">, tindakan </w:t>
      </w:r>
      <w:proofErr w:type="spellStart"/>
      <w:r w:rsidR="007E7065">
        <w:rPr>
          <w:rFonts w:ascii="Times New Roman" w:eastAsia="Times New Roman" w:hAnsi="Times New Roman" w:cs="Times New Roman"/>
          <w:i/>
          <w:iCs/>
          <w:sz w:val="24"/>
          <w:szCs w:val="24"/>
        </w:rPr>
        <w:t>bullying</w:t>
      </w:r>
      <w:proofErr w:type="spellEnd"/>
      <w:r w:rsidR="007E7065">
        <w:rPr>
          <w:rFonts w:ascii="Times New Roman" w:eastAsia="Times New Roman" w:hAnsi="Times New Roman" w:cs="Times New Roman"/>
          <w:i/>
          <w:iCs/>
          <w:sz w:val="24"/>
          <w:szCs w:val="24"/>
        </w:rPr>
        <w:t xml:space="preserve"> </w:t>
      </w:r>
      <w:r w:rsidR="007E7065">
        <w:rPr>
          <w:rFonts w:ascii="Times New Roman" w:eastAsia="Times New Roman" w:hAnsi="Times New Roman" w:cs="Times New Roman"/>
          <w:sz w:val="24"/>
          <w:szCs w:val="24"/>
        </w:rPr>
        <w:t>yang dilakukan oleh pelaku dalam meng</w:t>
      </w:r>
      <w:r w:rsidR="007E7065" w:rsidRPr="00274FB4">
        <w:rPr>
          <w:rFonts w:ascii="Times New Roman" w:eastAsia="Times New Roman" w:hAnsi="Times New Roman" w:cs="Times New Roman"/>
          <w:sz w:val="24"/>
          <w:szCs w:val="24"/>
        </w:rPr>
        <w:t xml:space="preserve">intimidasi dan </w:t>
      </w:r>
      <w:r w:rsidR="007E7065">
        <w:rPr>
          <w:rFonts w:ascii="Times New Roman" w:eastAsia="Times New Roman" w:hAnsi="Times New Roman" w:cs="Times New Roman"/>
          <w:sz w:val="24"/>
          <w:szCs w:val="24"/>
        </w:rPr>
        <w:t xml:space="preserve">melakukan pemaksaan atau </w:t>
      </w:r>
      <w:r w:rsidR="007E7065" w:rsidRPr="00274FB4">
        <w:rPr>
          <w:rFonts w:ascii="Times New Roman" w:eastAsia="Times New Roman" w:hAnsi="Times New Roman" w:cs="Times New Roman"/>
          <w:sz w:val="24"/>
          <w:szCs w:val="24"/>
        </w:rPr>
        <w:t>kekerasan</w:t>
      </w:r>
      <w:r w:rsidR="007E7065">
        <w:rPr>
          <w:rFonts w:ascii="Times New Roman" w:eastAsia="Times New Roman" w:hAnsi="Times New Roman" w:cs="Times New Roman"/>
          <w:sz w:val="24"/>
          <w:szCs w:val="24"/>
        </w:rPr>
        <w:t xml:space="preserve"> secara fisik maupun mental</w:t>
      </w:r>
      <w:r w:rsidR="007E7065" w:rsidRPr="00274FB4">
        <w:rPr>
          <w:rFonts w:ascii="Times New Roman" w:eastAsia="Times New Roman" w:hAnsi="Times New Roman" w:cs="Times New Roman"/>
          <w:sz w:val="24"/>
          <w:szCs w:val="24"/>
        </w:rPr>
        <w:t xml:space="preserve"> terhadap teman sebayanya</w:t>
      </w:r>
      <w:r w:rsidR="007E7065">
        <w:rPr>
          <w:rFonts w:ascii="Times New Roman" w:eastAsia="Times New Roman" w:hAnsi="Times New Roman" w:cs="Times New Roman"/>
          <w:sz w:val="24"/>
          <w:szCs w:val="24"/>
        </w:rPr>
        <w:t xml:space="preserve"> yang dapat terjadi secara berulang kali. </w:t>
      </w:r>
    </w:p>
    <w:p w14:paraId="0F37810A" w14:textId="57C5B39F" w:rsidR="007E7065" w:rsidRPr="002905AA" w:rsidRDefault="002905AA" w:rsidP="007E706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7065" w:rsidRPr="001F4F44">
        <w:rPr>
          <w:rFonts w:ascii="Times New Roman" w:eastAsia="Times New Roman" w:hAnsi="Times New Roman" w:cs="Times New Roman"/>
          <w:sz w:val="24"/>
          <w:szCs w:val="24"/>
        </w:rPr>
        <w:t>Kasus</w:t>
      </w:r>
      <w:r w:rsidR="007E7065">
        <w:rPr>
          <w:rFonts w:ascii="Times New Roman" w:eastAsia="Times New Roman" w:hAnsi="Times New Roman" w:cs="Times New Roman"/>
          <w:sz w:val="24"/>
          <w:szCs w:val="24"/>
        </w:rPr>
        <w:t xml:space="preserve"> </w:t>
      </w:r>
      <w:proofErr w:type="spellStart"/>
      <w:r w:rsidR="007E7065" w:rsidRPr="00873663">
        <w:rPr>
          <w:rFonts w:ascii="Times New Roman" w:eastAsia="Times New Roman" w:hAnsi="Times New Roman" w:cs="Times New Roman"/>
          <w:i/>
          <w:iCs/>
          <w:sz w:val="24"/>
          <w:szCs w:val="24"/>
        </w:rPr>
        <w:t>bullying</w:t>
      </w:r>
      <w:proofErr w:type="spellEnd"/>
      <w:r w:rsidR="007E7065">
        <w:rPr>
          <w:rFonts w:ascii="Times New Roman" w:eastAsia="Times New Roman" w:hAnsi="Times New Roman" w:cs="Times New Roman"/>
          <w:sz w:val="24"/>
          <w:szCs w:val="24"/>
        </w:rPr>
        <w:t xml:space="preserve"> yang </w:t>
      </w:r>
      <w:proofErr w:type="spellStart"/>
      <w:r w:rsidR="007E7065">
        <w:rPr>
          <w:rFonts w:ascii="Times New Roman" w:eastAsia="Times New Roman" w:hAnsi="Times New Roman" w:cs="Times New Roman"/>
          <w:sz w:val="24"/>
          <w:szCs w:val="24"/>
        </w:rPr>
        <w:t>seringkali</w:t>
      </w:r>
      <w:proofErr w:type="spellEnd"/>
      <w:r w:rsidR="007E7065">
        <w:rPr>
          <w:rFonts w:ascii="Times New Roman" w:eastAsia="Times New Roman" w:hAnsi="Times New Roman" w:cs="Times New Roman"/>
          <w:sz w:val="24"/>
          <w:szCs w:val="24"/>
        </w:rPr>
        <w:t xml:space="preserve"> terjadi </w:t>
      </w:r>
      <w:r w:rsidR="007E7065" w:rsidRPr="00873663">
        <w:rPr>
          <w:rFonts w:ascii="Times New Roman" w:eastAsia="Times New Roman" w:hAnsi="Times New Roman" w:cs="Times New Roman"/>
          <w:sz w:val="24"/>
          <w:szCs w:val="24"/>
        </w:rPr>
        <w:t xml:space="preserve">di lingkungan pendidikan  menyebabkan keprihatinan di berbagai kalangan. </w:t>
      </w:r>
      <w:r w:rsidR="007E7065">
        <w:rPr>
          <w:rFonts w:ascii="Times New Roman" w:eastAsia="Times New Roman" w:hAnsi="Times New Roman" w:cs="Times New Roman"/>
          <w:sz w:val="24"/>
          <w:szCs w:val="24"/>
        </w:rPr>
        <w:t>Safaat (2020) mengatakan bahwa h</w:t>
      </w:r>
      <w:r w:rsidR="007E7065" w:rsidRPr="00873663">
        <w:rPr>
          <w:rFonts w:ascii="Times New Roman" w:eastAsia="Times New Roman" w:hAnsi="Times New Roman" w:cs="Times New Roman"/>
          <w:sz w:val="24"/>
          <w:szCs w:val="24"/>
        </w:rPr>
        <w:t>al ini tidak hanya menjadi perhatian bagi para pendidik dan orang tua, tetapi juga bagi komisi perlindungan anak yang terus berupaya mencari solusi guna mengatasi permasalahan ini.</w:t>
      </w:r>
      <w:r w:rsidR="007E7065">
        <w:rPr>
          <w:rFonts w:ascii="Times New Roman" w:eastAsia="Times New Roman" w:hAnsi="Times New Roman" w:cs="Times New Roman"/>
          <w:sz w:val="24"/>
          <w:szCs w:val="24"/>
        </w:rPr>
        <w:t xml:space="preserve"> </w:t>
      </w:r>
      <w:r w:rsidR="007E7065">
        <w:rPr>
          <w:rFonts w:ascii="Times New Roman" w:eastAsia="Times New Roman" w:hAnsi="Times New Roman" w:cs="Times New Roman"/>
          <w:i/>
          <w:iCs/>
          <w:sz w:val="24"/>
          <w:szCs w:val="24"/>
        </w:rPr>
        <w:fldChar w:fldCharType="begin" w:fldLock="1"/>
      </w:r>
      <w:r w:rsidR="007E7065">
        <w:rPr>
          <w:rFonts w:ascii="Times New Roman" w:eastAsia="Times New Roman" w:hAnsi="Times New Roman" w:cs="Times New Roman"/>
          <w:i/>
          <w:iCs/>
          <w:sz w:val="24"/>
          <w:szCs w:val="24"/>
        </w:rPr>
        <w:instrText>ADDIN CSL_CITATION {"citationItems":[{"id":"ITEM-1","itemData":{"ISSN":"2721-9054","author":[{"dropping-particle":"","family":"Kusumardi","given":"Adi","non-dropping-particle":"","parse-names":false,"suffix":""}],"container-title":"LENTERNAL: Learning and Teaching Journal","id":"ITEM-1","issue":"1","issued":{"date-parts":[["2024"]]},"page":"10-26","title":"Strategi pembelajaran sosial emosional dalam pencegahan perundungan, bullying pada kurikulum merdeka","type":"article-journal","volume":"5"},"uris":["http://www.mendeley.com/documents/?uuid=4e0713f3-b48a-4e5a-af9a-d544d0e313da"]}],"mendeley":{"formattedCitation":"(Kusumardi, 2024)","manualFormatting":"Kusumardi (2024)","plainTextFormattedCitation":"(Kusumardi, 2024)","previouslyFormattedCitation":"(Kusumardi, 2024)"},"properties":{"noteIndex":0},"schema":"https://github.com/citation-style-language/schema/raw/master/csl-citation.json"}</w:instrText>
      </w:r>
      <w:r w:rsidR="007E7065">
        <w:rPr>
          <w:rFonts w:ascii="Times New Roman" w:eastAsia="Times New Roman" w:hAnsi="Times New Roman" w:cs="Times New Roman"/>
          <w:i/>
          <w:iCs/>
          <w:sz w:val="24"/>
          <w:szCs w:val="24"/>
        </w:rPr>
        <w:fldChar w:fldCharType="separate"/>
      </w:r>
      <w:r w:rsidR="007E7065" w:rsidRPr="001D02F8">
        <w:rPr>
          <w:rFonts w:ascii="Times New Roman" w:eastAsia="Times New Roman" w:hAnsi="Times New Roman" w:cs="Times New Roman"/>
          <w:iCs/>
          <w:noProof/>
          <w:sz w:val="24"/>
          <w:szCs w:val="24"/>
        </w:rPr>
        <w:t xml:space="preserve">Kusumardi </w:t>
      </w:r>
      <w:r w:rsidR="007E7065">
        <w:rPr>
          <w:rFonts w:ascii="Times New Roman" w:eastAsia="Times New Roman" w:hAnsi="Times New Roman" w:cs="Times New Roman"/>
          <w:iCs/>
          <w:noProof/>
          <w:sz w:val="24"/>
          <w:szCs w:val="24"/>
        </w:rPr>
        <w:t>(</w:t>
      </w:r>
      <w:r w:rsidR="007E7065" w:rsidRPr="001D02F8">
        <w:rPr>
          <w:rFonts w:ascii="Times New Roman" w:eastAsia="Times New Roman" w:hAnsi="Times New Roman" w:cs="Times New Roman"/>
          <w:iCs/>
          <w:noProof/>
          <w:sz w:val="24"/>
          <w:szCs w:val="24"/>
        </w:rPr>
        <w:t>2024)</w:t>
      </w:r>
      <w:r w:rsidR="007E7065">
        <w:rPr>
          <w:rFonts w:ascii="Times New Roman" w:eastAsia="Times New Roman" w:hAnsi="Times New Roman" w:cs="Times New Roman"/>
          <w:i/>
          <w:iCs/>
          <w:sz w:val="24"/>
          <w:szCs w:val="24"/>
        </w:rPr>
        <w:fldChar w:fldCharType="end"/>
      </w:r>
      <w:r w:rsidR="007E7065">
        <w:rPr>
          <w:rFonts w:ascii="Times New Roman" w:eastAsia="Times New Roman" w:hAnsi="Times New Roman" w:cs="Times New Roman"/>
          <w:sz w:val="24"/>
          <w:szCs w:val="24"/>
        </w:rPr>
        <w:t xml:space="preserve"> mengatakan b</w:t>
      </w:r>
      <w:r w:rsidR="007E7065" w:rsidRPr="001D02F8">
        <w:rPr>
          <w:rFonts w:ascii="Times New Roman" w:eastAsia="Times New Roman" w:hAnsi="Times New Roman" w:cs="Times New Roman"/>
          <w:sz w:val="24"/>
          <w:szCs w:val="24"/>
        </w:rPr>
        <w:t>erbagai</w:t>
      </w:r>
      <w:r w:rsidR="007E7065">
        <w:rPr>
          <w:rFonts w:ascii="Times New Roman" w:eastAsia="Times New Roman" w:hAnsi="Times New Roman" w:cs="Times New Roman"/>
          <w:sz w:val="24"/>
          <w:szCs w:val="24"/>
        </w:rPr>
        <w:t xml:space="preserve"> macam solusi</w:t>
      </w:r>
      <w:r w:rsidR="007E7065" w:rsidRPr="001D02F8">
        <w:rPr>
          <w:rFonts w:ascii="Times New Roman" w:eastAsia="Times New Roman" w:hAnsi="Times New Roman" w:cs="Times New Roman"/>
          <w:sz w:val="24"/>
          <w:szCs w:val="24"/>
        </w:rPr>
        <w:t xml:space="preserve"> yang dimaksud melibatkan penerapan strategi dan kebijakan mencakup penyelenggaraan program edukasi untuk meningkatkan kesadaran akan </w:t>
      </w:r>
      <w:proofErr w:type="spellStart"/>
      <w:r w:rsidR="007E7065" w:rsidRPr="001D02F8">
        <w:rPr>
          <w:rFonts w:ascii="Times New Roman" w:eastAsia="Times New Roman" w:hAnsi="Times New Roman" w:cs="Times New Roman"/>
          <w:i/>
          <w:iCs/>
          <w:sz w:val="24"/>
          <w:szCs w:val="24"/>
        </w:rPr>
        <w:t>bullying</w:t>
      </w:r>
      <w:proofErr w:type="spellEnd"/>
      <w:r w:rsidR="007E7065" w:rsidRPr="001D02F8">
        <w:rPr>
          <w:rFonts w:ascii="Times New Roman" w:eastAsia="Times New Roman" w:hAnsi="Times New Roman" w:cs="Times New Roman"/>
          <w:sz w:val="24"/>
          <w:szCs w:val="24"/>
        </w:rPr>
        <w:t xml:space="preserve">, pelatihan bagi </w:t>
      </w:r>
      <w:r w:rsidR="007E7065">
        <w:rPr>
          <w:rFonts w:ascii="Times New Roman" w:eastAsia="Times New Roman" w:hAnsi="Times New Roman" w:cs="Times New Roman"/>
          <w:sz w:val="24"/>
          <w:szCs w:val="24"/>
        </w:rPr>
        <w:t xml:space="preserve">tenaga </w:t>
      </w:r>
      <w:r w:rsidR="007E7065" w:rsidRPr="001D02F8">
        <w:rPr>
          <w:rFonts w:ascii="Times New Roman" w:eastAsia="Times New Roman" w:hAnsi="Times New Roman" w:cs="Times New Roman"/>
          <w:sz w:val="24"/>
          <w:szCs w:val="24"/>
        </w:rPr>
        <w:t xml:space="preserve">pengajar untuk mendeteksi dan menangani kasus </w:t>
      </w:r>
      <w:proofErr w:type="spellStart"/>
      <w:r w:rsidR="007E7065" w:rsidRPr="001D02F8">
        <w:rPr>
          <w:rFonts w:ascii="Times New Roman" w:eastAsia="Times New Roman" w:hAnsi="Times New Roman" w:cs="Times New Roman"/>
          <w:i/>
          <w:iCs/>
          <w:sz w:val="24"/>
          <w:szCs w:val="24"/>
        </w:rPr>
        <w:t>bullying</w:t>
      </w:r>
      <w:proofErr w:type="spellEnd"/>
      <w:r w:rsidR="007E7065" w:rsidRPr="001D02F8">
        <w:rPr>
          <w:rFonts w:ascii="Times New Roman" w:eastAsia="Times New Roman" w:hAnsi="Times New Roman" w:cs="Times New Roman"/>
          <w:sz w:val="24"/>
          <w:szCs w:val="24"/>
        </w:rPr>
        <w:t xml:space="preserve">, serta penyediaan mekanisme pelaporan yang aman bagi siswa yang menjadi korban atau saksi </w:t>
      </w:r>
      <w:proofErr w:type="spellStart"/>
      <w:r w:rsidR="007E7065" w:rsidRPr="001D02F8">
        <w:rPr>
          <w:rFonts w:ascii="Times New Roman" w:eastAsia="Times New Roman" w:hAnsi="Times New Roman" w:cs="Times New Roman"/>
          <w:i/>
          <w:iCs/>
          <w:sz w:val="24"/>
          <w:szCs w:val="24"/>
        </w:rPr>
        <w:t>bullying</w:t>
      </w:r>
      <w:proofErr w:type="spellEnd"/>
      <w:r w:rsidR="007E7065">
        <w:rPr>
          <w:rFonts w:ascii="Times New Roman" w:eastAsia="Times New Roman" w:hAnsi="Times New Roman" w:cs="Times New Roman"/>
          <w:i/>
          <w:iCs/>
          <w:sz w:val="24"/>
          <w:szCs w:val="24"/>
        </w:rPr>
        <w:t>.</w:t>
      </w:r>
    </w:p>
    <w:p w14:paraId="5F5E0923" w14:textId="4D6CA3DD" w:rsidR="007E7065" w:rsidRPr="00965CDD" w:rsidRDefault="002905AA" w:rsidP="007E7065">
      <w:pPr>
        <w:spacing w:after="0" w:line="360" w:lineRule="auto"/>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Terjadinya p</w:t>
      </w:r>
      <w:r w:rsidR="007E7065" w:rsidRPr="00BC287A">
        <w:rPr>
          <w:rFonts w:ascii="Times New Roman" w:eastAsia="Times New Roman" w:hAnsi="Times New Roman" w:cs="Times New Roman"/>
          <w:sz w:val="24"/>
          <w:szCs w:val="24"/>
        </w:rPr>
        <w:t xml:space="preserve">erilaku </w:t>
      </w:r>
      <w:proofErr w:type="spellStart"/>
      <w:r w:rsidR="007E7065" w:rsidRPr="00BC287A">
        <w:rPr>
          <w:rFonts w:ascii="Times New Roman" w:eastAsia="Times New Roman" w:hAnsi="Times New Roman" w:cs="Times New Roman"/>
          <w:i/>
          <w:iCs/>
          <w:sz w:val="24"/>
          <w:szCs w:val="24"/>
        </w:rPr>
        <w:t>b</w:t>
      </w:r>
      <w:r w:rsidR="007E7065">
        <w:rPr>
          <w:rFonts w:ascii="Times New Roman" w:eastAsia="Times New Roman" w:hAnsi="Times New Roman" w:cs="Times New Roman"/>
          <w:i/>
          <w:iCs/>
          <w:sz w:val="24"/>
          <w:szCs w:val="24"/>
        </w:rPr>
        <w:t>ullying</w:t>
      </w:r>
      <w:proofErr w:type="spellEnd"/>
      <w:r w:rsidR="007E7065">
        <w:rPr>
          <w:rFonts w:ascii="Times New Roman" w:eastAsia="Times New Roman" w:hAnsi="Times New Roman" w:cs="Times New Roman"/>
          <w:i/>
          <w:iCs/>
          <w:sz w:val="24"/>
          <w:szCs w:val="24"/>
        </w:rPr>
        <w:t xml:space="preserve"> </w:t>
      </w:r>
      <w:r w:rsidR="007E7065">
        <w:rPr>
          <w:rFonts w:ascii="Times New Roman" w:eastAsia="Times New Roman" w:hAnsi="Times New Roman" w:cs="Times New Roman"/>
          <w:sz w:val="24"/>
          <w:szCs w:val="24"/>
        </w:rPr>
        <w:t xml:space="preserve">sendiri </w:t>
      </w:r>
      <w:r w:rsidR="007E7065" w:rsidRPr="00BC287A">
        <w:rPr>
          <w:rFonts w:ascii="Times New Roman" w:eastAsia="Times New Roman" w:hAnsi="Times New Roman" w:cs="Times New Roman"/>
          <w:sz w:val="24"/>
          <w:szCs w:val="24"/>
        </w:rPr>
        <w:t xml:space="preserve">menurut </w:t>
      </w:r>
      <w:proofErr w:type="spellStart"/>
      <w:r w:rsidR="007E7065" w:rsidRPr="00BC287A">
        <w:rPr>
          <w:rFonts w:ascii="Times New Roman" w:eastAsia="Times New Roman" w:hAnsi="Times New Roman" w:cs="Times New Roman"/>
          <w:sz w:val="24"/>
          <w:szCs w:val="24"/>
        </w:rPr>
        <w:t>Santrock</w:t>
      </w:r>
      <w:proofErr w:type="spellEnd"/>
      <w:r w:rsidR="007E7065" w:rsidRPr="00BC287A">
        <w:rPr>
          <w:rFonts w:ascii="Times New Roman" w:eastAsia="Times New Roman" w:hAnsi="Times New Roman" w:cs="Times New Roman"/>
          <w:sz w:val="24"/>
          <w:szCs w:val="24"/>
        </w:rPr>
        <w:t xml:space="preserve"> (2011) dapat dilakukan secara fisik maupun verbal yang dilakukan </w:t>
      </w:r>
      <w:r w:rsidR="007E7065">
        <w:rPr>
          <w:rFonts w:ascii="Times New Roman" w:eastAsia="Times New Roman" w:hAnsi="Times New Roman" w:cs="Times New Roman"/>
          <w:sz w:val="24"/>
          <w:szCs w:val="24"/>
        </w:rPr>
        <w:t xml:space="preserve">dengan tujuan </w:t>
      </w:r>
      <w:proofErr w:type="spellStart"/>
      <w:r w:rsidR="007E7065" w:rsidRPr="00BC287A">
        <w:rPr>
          <w:rFonts w:ascii="Times New Roman" w:eastAsia="Times New Roman" w:hAnsi="Times New Roman" w:cs="Times New Roman"/>
          <w:sz w:val="24"/>
          <w:szCs w:val="24"/>
        </w:rPr>
        <w:t>mengangu</w:t>
      </w:r>
      <w:proofErr w:type="spellEnd"/>
      <w:r w:rsidR="007E7065" w:rsidRPr="00BC287A">
        <w:rPr>
          <w:rFonts w:ascii="Times New Roman" w:eastAsia="Times New Roman" w:hAnsi="Times New Roman" w:cs="Times New Roman"/>
          <w:sz w:val="24"/>
          <w:szCs w:val="24"/>
        </w:rPr>
        <w:t xml:space="preserve"> orang lain yang lebih lemah </w:t>
      </w:r>
      <w:r w:rsidR="007E7065">
        <w:rPr>
          <w:rFonts w:ascii="Times New Roman" w:eastAsia="Times New Roman" w:hAnsi="Times New Roman" w:cs="Times New Roman"/>
          <w:sz w:val="24"/>
          <w:szCs w:val="24"/>
        </w:rPr>
        <w:t>dari dirinya</w:t>
      </w:r>
      <w:r w:rsidR="007E7065" w:rsidRPr="00BC287A">
        <w:rPr>
          <w:rFonts w:ascii="Times New Roman" w:eastAsia="Times New Roman" w:hAnsi="Times New Roman" w:cs="Times New Roman"/>
          <w:sz w:val="24"/>
          <w:szCs w:val="24"/>
        </w:rPr>
        <w:t>.</w:t>
      </w:r>
      <w:r w:rsidR="007E7065">
        <w:rPr>
          <w:rFonts w:ascii="Times New Roman" w:eastAsia="Times New Roman" w:hAnsi="Times New Roman" w:cs="Times New Roman"/>
          <w:sz w:val="24"/>
          <w:szCs w:val="24"/>
        </w:rPr>
        <w:t xml:space="preserve"> Perlakuan tersebut juga dapat terjadi melalui berbagai macam situasi dan kondisi, baik secara kontak langsung maupun dilakukan melalui saluran media </w:t>
      </w:r>
      <w:proofErr w:type="spellStart"/>
      <w:r w:rsidR="007E7065">
        <w:rPr>
          <w:rFonts w:ascii="Times New Roman" w:eastAsia="Times New Roman" w:hAnsi="Times New Roman" w:cs="Times New Roman"/>
          <w:sz w:val="24"/>
          <w:szCs w:val="24"/>
        </w:rPr>
        <w:t>digial</w:t>
      </w:r>
      <w:proofErr w:type="spellEnd"/>
      <w:r w:rsidR="007E7065">
        <w:rPr>
          <w:rFonts w:ascii="Times New Roman" w:eastAsia="Times New Roman" w:hAnsi="Times New Roman" w:cs="Times New Roman"/>
          <w:sz w:val="24"/>
          <w:szCs w:val="24"/>
        </w:rPr>
        <w:t xml:space="preserve"> seperti </w:t>
      </w:r>
      <w:r w:rsidR="007E7065" w:rsidRPr="00BC287A">
        <w:rPr>
          <w:rFonts w:ascii="Times New Roman" w:eastAsia="Times New Roman" w:hAnsi="Times New Roman" w:cs="Times New Roman"/>
          <w:sz w:val="24"/>
          <w:szCs w:val="24"/>
        </w:rPr>
        <w:t>menyebarkan konten yang merugikan, mengancam, atau mempermalukan korban</w:t>
      </w:r>
      <w:r w:rsidR="007E7065">
        <w:rPr>
          <w:rFonts w:ascii="Times New Roman" w:eastAsia="Times New Roman" w:hAnsi="Times New Roman" w:cs="Times New Roman"/>
          <w:sz w:val="24"/>
          <w:szCs w:val="24"/>
        </w:rPr>
        <w:t xml:space="preserve">nya dengan menyebarkan </w:t>
      </w:r>
      <w:r w:rsidR="007E7065" w:rsidRPr="00BC287A">
        <w:rPr>
          <w:rFonts w:ascii="Times New Roman" w:eastAsia="Times New Roman" w:hAnsi="Times New Roman" w:cs="Times New Roman"/>
          <w:sz w:val="24"/>
          <w:szCs w:val="24"/>
        </w:rPr>
        <w:t xml:space="preserve">rumor atau gosip, </w:t>
      </w:r>
      <w:r w:rsidR="007E7065">
        <w:rPr>
          <w:rFonts w:ascii="Times New Roman" w:eastAsia="Times New Roman" w:hAnsi="Times New Roman" w:cs="Times New Roman"/>
          <w:sz w:val="24"/>
          <w:szCs w:val="24"/>
        </w:rPr>
        <w:t>menghina</w:t>
      </w:r>
      <w:r w:rsidR="007E7065" w:rsidRPr="00BC287A">
        <w:rPr>
          <w:rFonts w:ascii="Times New Roman" w:eastAsia="Times New Roman" w:hAnsi="Times New Roman" w:cs="Times New Roman"/>
          <w:sz w:val="24"/>
          <w:szCs w:val="24"/>
        </w:rPr>
        <w:t>, dan penyebaran informasi pribadi tanpa izin</w:t>
      </w:r>
      <w:r w:rsidR="007E7065">
        <w:rPr>
          <w:rFonts w:ascii="Times New Roman" w:eastAsia="Times New Roman" w:hAnsi="Times New Roman" w:cs="Times New Roman"/>
          <w:sz w:val="24"/>
          <w:szCs w:val="24"/>
        </w:rPr>
        <w:t>.</w:t>
      </w:r>
      <w:r w:rsidR="007E7065" w:rsidRPr="00BC287A">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P</w:t>
      </w:r>
      <w:r w:rsidR="007E7065" w:rsidRPr="00A36CD9">
        <w:rPr>
          <w:rFonts w:ascii="Times New Roman" w:eastAsia="Times New Roman" w:hAnsi="Times New Roman" w:cs="Times New Roman"/>
          <w:sz w:val="24"/>
          <w:szCs w:val="24"/>
        </w:rPr>
        <w:t xml:space="preserve">engaruh media </w:t>
      </w:r>
      <w:r w:rsidR="007E7065">
        <w:rPr>
          <w:rFonts w:ascii="Times New Roman" w:eastAsia="Times New Roman" w:hAnsi="Times New Roman" w:cs="Times New Roman"/>
          <w:sz w:val="24"/>
          <w:szCs w:val="24"/>
        </w:rPr>
        <w:t>digital menurut Raharjo (2020)</w:t>
      </w:r>
      <w:r w:rsidR="007E7065" w:rsidRPr="00A36CD9">
        <w:rPr>
          <w:rFonts w:ascii="Times New Roman" w:eastAsia="Times New Roman" w:hAnsi="Times New Roman" w:cs="Times New Roman"/>
          <w:sz w:val="24"/>
          <w:szCs w:val="24"/>
        </w:rPr>
        <w:t xml:space="preserve"> memiliki dampak</w:t>
      </w:r>
      <w:r w:rsidR="007E7065">
        <w:rPr>
          <w:rFonts w:ascii="Times New Roman" w:eastAsia="Times New Roman" w:hAnsi="Times New Roman" w:cs="Times New Roman"/>
          <w:sz w:val="24"/>
          <w:szCs w:val="24"/>
        </w:rPr>
        <w:t xml:space="preserve"> </w:t>
      </w:r>
      <w:r w:rsidR="007E7065" w:rsidRPr="00C60F55">
        <w:rPr>
          <w:rFonts w:ascii="Times New Roman" w:eastAsia="Times New Roman" w:hAnsi="Times New Roman" w:cs="Times New Roman"/>
          <w:sz w:val="24"/>
          <w:szCs w:val="24"/>
        </w:rPr>
        <w:t xml:space="preserve">signifikan terhadap perilaku dan psikologi individu, terutama di kalangan remaja. </w:t>
      </w:r>
      <w:r w:rsidR="007E7065">
        <w:rPr>
          <w:rFonts w:ascii="Times New Roman" w:eastAsia="Times New Roman" w:hAnsi="Times New Roman" w:cs="Times New Roman"/>
          <w:sz w:val="24"/>
          <w:szCs w:val="24"/>
        </w:rPr>
        <w:t>Adanya m</w:t>
      </w:r>
      <w:r w:rsidR="007E7065" w:rsidRPr="00C60F55">
        <w:rPr>
          <w:rFonts w:ascii="Times New Roman" w:eastAsia="Times New Roman" w:hAnsi="Times New Roman" w:cs="Times New Roman"/>
          <w:sz w:val="24"/>
          <w:szCs w:val="24"/>
        </w:rPr>
        <w:t xml:space="preserve">edia digital </w:t>
      </w:r>
      <w:r w:rsidR="007E7065">
        <w:rPr>
          <w:rFonts w:ascii="Times New Roman" w:eastAsia="Times New Roman" w:hAnsi="Times New Roman" w:cs="Times New Roman"/>
          <w:sz w:val="24"/>
          <w:szCs w:val="24"/>
        </w:rPr>
        <w:t xml:space="preserve">yang digunakan oleh pelaku secara tidak bijak tersebut </w:t>
      </w:r>
      <w:r w:rsidR="007E7065" w:rsidRPr="00C60F55">
        <w:rPr>
          <w:rFonts w:ascii="Times New Roman" w:eastAsia="Times New Roman" w:hAnsi="Times New Roman" w:cs="Times New Roman"/>
          <w:sz w:val="24"/>
          <w:szCs w:val="24"/>
        </w:rPr>
        <w:t xml:space="preserve">dapat mempercepat dan memperluas jangkauan </w:t>
      </w:r>
      <w:proofErr w:type="spellStart"/>
      <w:r w:rsidR="007E7065" w:rsidRPr="00C60F55">
        <w:rPr>
          <w:rFonts w:ascii="Times New Roman" w:eastAsia="Times New Roman" w:hAnsi="Times New Roman" w:cs="Times New Roman"/>
          <w:i/>
          <w:iCs/>
          <w:sz w:val="24"/>
          <w:szCs w:val="24"/>
        </w:rPr>
        <w:t>bullying</w:t>
      </w:r>
      <w:proofErr w:type="spellEnd"/>
      <w:r w:rsidR="007E7065" w:rsidRPr="00C60F55">
        <w:rPr>
          <w:rFonts w:ascii="Times New Roman" w:eastAsia="Times New Roman" w:hAnsi="Times New Roman" w:cs="Times New Roman"/>
          <w:sz w:val="24"/>
          <w:szCs w:val="24"/>
        </w:rPr>
        <w:t>, sehingga korban merasa lebih terisolasi dan tertekan</w:t>
      </w:r>
      <w:r w:rsidR="007E7065" w:rsidRPr="00A36CD9">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 xml:space="preserve">Di Indonesia sendiri kasus </w:t>
      </w:r>
      <w:proofErr w:type="spellStart"/>
      <w:r w:rsidR="007E7065">
        <w:rPr>
          <w:rFonts w:ascii="Times New Roman" w:eastAsia="Times New Roman" w:hAnsi="Times New Roman" w:cs="Times New Roman"/>
          <w:sz w:val="24"/>
          <w:szCs w:val="24"/>
        </w:rPr>
        <w:t>perundungan</w:t>
      </w:r>
      <w:proofErr w:type="spellEnd"/>
      <w:r w:rsidR="007E7065">
        <w:rPr>
          <w:rFonts w:ascii="Times New Roman" w:eastAsia="Times New Roman" w:hAnsi="Times New Roman" w:cs="Times New Roman"/>
          <w:sz w:val="24"/>
          <w:szCs w:val="24"/>
        </w:rPr>
        <w:t xml:space="preserve"> di kalangan anak-anak remaja melalui media digital atau dikenal dengan </w:t>
      </w:r>
      <w:proofErr w:type="spellStart"/>
      <w:r w:rsidR="007E7065">
        <w:rPr>
          <w:rFonts w:ascii="Times New Roman" w:eastAsia="Times New Roman" w:hAnsi="Times New Roman" w:cs="Times New Roman"/>
          <w:i/>
          <w:iCs/>
          <w:sz w:val="24"/>
          <w:szCs w:val="24"/>
        </w:rPr>
        <w:t>cyberbullying</w:t>
      </w:r>
      <w:proofErr w:type="spellEnd"/>
      <w:r w:rsidR="007E7065">
        <w:rPr>
          <w:rFonts w:ascii="Times New Roman" w:eastAsia="Times New Roman" w:hAnsi="Times New Roman" w:cs="Times New Roman"/>
          <w:i/>
          <w:iCs/>
          <w:sz w:val="24"/>
          <w:szCs w:val="24"/>
        </w:rPr>
        <w:t xml:space="preserve"> </w:t>
      </w:r>
      <w:r w:rsidR="007E7065">
        <w:rPr>
          <w:rFonts w:ascii="Times New Roman" w:eastAsia="Times New Roman" w:hAnsi="Times New Roman" w:cs="Times New Roman"/>
          <w:sz w:val="24"/>
          <w:szCs w:val="24"/>
        </w:rPr>
        <w:t xml:space="preserve">terkategorikan masih sangat tinggi (Puspita </w:t>
      </w:r>
      <w:proofErr w:type="spellStart"/>
      <w:r w:rsidR="007E7065">
        <w:rPr>
          <w:rFonts w:ascii="Times New Roman" w:eastAsia="Times New Roman" w:hAnsi="Times New Roman" w:cs="Times New Roman"/>
          <w:sz w:val="24"/>
          <w:szCs w:val="24"/>
        </w:rPr>
        <w:t>et</w:t>
      </w:r>
      <w:proofErr w:type="spellEnd"/>
      <w:r w:rsidR="007E7065">
        <w:rPr>
          <w:rFonts w:ascii="Times New Roman" w:eastAsia="Times New Roman" w:hAnsi="Times New Roman" w:cs="Times New Roman"/>
          <w:sz w:val="24"/>
          <w:szCs w:val="24"/>
        </w:rPr>
        <w:t xml:space="preserve"> </w:t>
      </w:r>
      <w:proofErr w:type="spellStart"/>
      <w:r w:rsidR="007E7065">
        <w:rPr>
          <w:rFonts w:ascii="Times New Roman" w:eastAsia="Times New Roman" w:hAnsi="Times New Roman" w:cs="Times New Roman"/>
          <w:sz w:val="24"/>
          <w:szCs w:val="24"/>
        </w:rPr>
        <w:t>al.</w:t>
      </w:r>
      <w:proofErr w:type="spellEnd"/>
      <w:r w:rsidR="007E7065">
        <w:rPr>
          <w:rFonts w:ascii="Times New Roman" w:eastAsia="Times New Roman" w:hAnsi="Times New Roman" w:cs="Times New Roman"/>
          <w:sz w:val="24"/>
          <w:szCs w:val="24"/>
        </w:rPr>
        <w:t>, 2023)</w:t>
      </w:r>
      <w:r w:rsidR="007E7065" w:rsidRPr="006F0B99">
        <w:rPr>
          <w:rFonts w:ascii="Times New Roman" w:eastAsia="Times New Roman" w:hAnsi="Times New Roman" w:cs="Times New Roman"/>
          <w:sz w:val="24"/>
          <w:szCs w:val="24"/>
        </w:rPr>
        <w:t xml:space="preserve">. </w:t>
      </w:r>
    </w:p>
    <w:p w14:paraId="35917FDF" w14:textId="77777777" w:rsidR="007E7065" w:rsidRPr="00AB6D3D" w:rsidRDefault="007E7065" w:rsidP="007E7065">
      <w:pPr>
        <w:spacing w:after="0" w:line="360" w:lineRule="auto"/>
        <w:rPr>
          <w:rFonts w:ascii="Times New Roman" w:eastAsia="Times New Roman" w:hAnsi="Times New Roman" w:cs="Times New Roman"/>
          <w:sz w:val="10"/>
          <w:szCs w:val="10"/>
        </w:rPr>
      </w:pPr>
    </w:p>
    <w:p w14:paraId="13F4494B" w14:textId="3AD9BCA2" w:rsidR="007E7065" w:rsidRPr="002905AA" w:rsidRDefault="002905AA" w:rsidP="007E7065">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spellStart"/>
      <w:r w:rsidR="007E7065" w:rsidRPr="00FF07EB">
        <w:rPr>
          <w:rFonts w:ascii="Times New Roman" w:eastAsia="Times New Roman" w:hAnsi="Times New Roman" w:cs="Times New Roman"/>
          <w:sz w:val="24"/>
          <w:szCs w:val="24"/>
        </w:rPr>
        <w:t>Coloroso</w:t>
      </w:r>
      <w:proofErr w:type="spellEnd"/>
      <w:r w:rsidR="007E7065" w:rsidRPr="00FF07EB">
        <w:rPr>
          <w:rFonts w:ascii="Times New Roman" w:eastAsia="Times New Roman" w:hAnsi="Times New Roman" w:cs="Times New Roman"/>
          <w:sz w:val="24"/>
          <w:szCs w:val="24"/>
        </w:rPr>
        <w:t xml:space="preserve"> (2007) menjelaskan bahwa </w:t>
      </w:r>
      <w:proofErr w:type="spellStart"/>
      <w:r w:rsidR="007E7065" w:rsidRPr="00FF07EB">
        <w:rPr>
          <w:rFonts w:ascii="Times New Roman" w:eastAsia="Times New Roman" w:hAnsi="Times New Roman" w:cs="Times New Roman"/>
          <w:i/>
          <w:iCs/>
          <w:sz w:val="24"/>
          <w:szCs w:val="24"/>
        </w:rPr>
        <w:t>bullying</w:t>
      </w:r>
      <w:proofErr w:type="spellEnd"/>
      <w:r w:rsidR="007E7065" w:rsidRPr="00FF07EB">
        <w:rPr>
          <w:rFonts w:ascii="Times New Roman" w:eastAsia="Times New Roman" w:hAnsi="Times New Roman" w:cs="Times New Roman"/>
          <w:sz w:val="24"/>
          <w:szCs w:val="24"/>
        </w:rPr>
        <w:t xml:space="preserve"> dilakukan oleh individu yang lebih kuat terhadap yang lebih lemah. </w:t>
      </w:r>
      <w:proofErr w:type="spellStart"/>
      <w:r w:rsidR="007E7065" w:rsidRPr="00FF07EB">
        <w:rPr>
          <w:rFonts w:ascii="Times New Roman" w:eastAsia="Times New Roman" w:hAnsi="Times New Roman" w:cs="Times New Roman"/>
          <w:sz w:val="24"/>
          <w:szCs w:val="24"/>
        </w:rPr>
        <w:t>Rigby</w:t>
      </w:r>
      <w:proofErr w:type="spellEnd"/>
      <w:r w:rsidR="007E7065" w:rsidRPr="00FF07EB">
        <w:rPr>
          <w:rFonts w:ascii="Times New Roman" w:eastAsia="Times New Roman" w:hAnsi="Times New Roman" w:cs="Times New Roman"/>
          <w:sz w:val="24"/>
          <w:szCs w:val="24"/>
        </w:rPr>
        <w:t xml:space="preserve"> (2002) menambahkan bahwa </w:t>
      </w:r>
      <w:proofErr w:type="spellStart"/>
      <w:r w:rsidR="007E7065" w:rsidRPr="00FF07EB">
        <w:rPr>
          <w:rFonts w:ascii="Times New Roman" w:eastAsia="Times New Roman" w:hAnsi="Times New Roman" w:cs="Times New Roman"/>
          <w:sz w:val="24"/>
          <w:szCs w:val="24"/>
        </w:rPr>
        <w:t>bullying</w:t>
      </w:r>
      <w:proofErr w:type="spellEnd"/>
      <w:r w:rsidR="007E7065" w:rsidRPr="00FF07EB">
        <w:rPr>
          <w:rFonts w:ascii="Times New Roman" w:eastAsia="Times New Roman" w:hAnsi="Times New Roman" w:cs="Times New Roman"/>
          <w:sz w:val="24"/>
          <w:szCs w:val="24"/>
        </w:rPr>
        <w:t xml:space="preserve"> adalah bentuk penindasan berulang, baik secara psikologis maupun fisik, yang dilakukan oleh individu atau kelompok yang lebih kuat terhadap seseorang yang memiliki kekuatan atau kekuasaan lebih rendah.</w:t>
      </w:r>
      <w:r w:rsidR="007E7065">
        <w:rPr>
          <w:rFonts w:ascii="Times New Roman" w:eastAsia="Times New Roman" w:hAnsi="Times New Roman" w:cs="Times New Roman"/>
          <w:sz w:val="24"/>
          <w:szCs w:val="24"/>
        </w:rPr>
        <w:t xml:space="preserve"> </w:t>
      </w:r>
      <w:r w:rsidR="007E7065" w:rsidRPr="00295F4A">
        <w:rPr>
          <w:rFonts w:ascii="Times New Roman" w:eastAsia="Times New Roman" w:hAnsi="Times New Roman" w:cs="Times New Roman"/>
          <w:sz w:val="24"/>
          <w:szCs w:val="24"/>
        </w:rPr>
        <w:t>Di sekolah</w:t>
      </w:r>
      <w:r w:rsidR="007E7065">
        <w:rPr>
          <w:rFonts w:ascii="Times New Roman" w:eastAsia="Times New Roman" w:hAnsi="Times New Roman" w:cs="Times New Roman"/>
          <w:sz w:val="24"/>
          <w:szCs w:val="24"/>
        </w:rPr>
        <w:t xml:space="preserve"> sendiri</w:t>
      </w:r>
      <w:r w:rsidR="007E7065" w:rsidRPr="00295F4A">
        <w:rPr>
          <w:rFonts w:ascii="Times New Roman" w:eastAsia="Times New Roman" w:hAnsi="Times New Roman" w:cs="Times New Roman"/>
          <w:sz w:val="24"/>
          <w:szCs w:val="24"/>
        </w:rPr>
        <w:t>, anak-anak yang lebih dominan atau populer mungkin menggunakan kekuatan</w:t>
      </w:r>
      <w:r w:rsidR="007E7065">
        <w:rPr>
          <w:rFonts w:ascii="Times New Roman" w:eastAsia="Times New Roman" w:hAnsi="Times New Roman" w:cs="Times New Roman"/>
          <w:sz w:val="24"/>
          <w:szCs w:val="24"/>
        </w:rPr>
        <w:t xml:space="preserve">nya </w:t>
      </w:r>
      <w:r w:rsidR="007E7065" w:rsidRPr="00295F4A">
        <w:rPr>
          <w:rFonts w:ascii="Times New Roman" w:eastAsia="Times New Roman" w:hAnsi="Times New Roman" w:cs="Times New Roman"/>
          <w:sz w:val="24"/>
          <w:szCs w:val="24"/>
        </w:rPr>
        <w:t>dalam bentuk fisik, sosial, atau psikologis</w:t>
      </w:r>
      <w:r w:rsidR="007E7065">
        <w:rPr>
          <w:rFonts w:ascii="Times New Roman" w:eastAsia="Times New Roman" w:hAnsi="Times New Roman" w:cs="Times New Roman"/>
          <w:sz w:val="24"/>
          <w:szCs w:val="24"/>
        </w:rPr>
        <w:t xml:space="preserve"> </w:t>
      </w:r>
      <w:r w:rsidR="007E7065" w:rsidRPr="00295F4A">
        <w:rPr>
          <w:rFonts w:ascii="Times New Roman" w:eastAsia="Times New Roman" w:hAnsi="Times New Roman" w:cs="Times New Roman"/>
          <w:sz w:val="24"/>
          <w:szCs w:val="24"/>
        </w:rPr>
        <w:t>untuk menindas teman-teman</w:t>
      </w:r>
      <w:r w:rsidR="007E7065">
        <w:rPr>
          <w:rFonts w:ascii="Times New Roman" w:eastAsia="Times New Roman" w:hAnsi="Times New Roman" w:cs="Times New Roman"/>
          <w:sz w:val="24"/>
          <w:szCs w:val="24"/>
        </w:rPr>
        <w:t>nya</w:t>
      </w:r>
      <w:r w:rsidR="007E7065" w:rsidRPr="00295F4A">
        <w:rPr>
          <w:rFonts w:ascii="Times New Roman" w:eastAsia="Times New Roman" w:hAnsi="Times New Roman" w:cs="Times New Roman"/>
          <w:sz w:val="24"/>
          <w:szCs w:val="24"/>
        </w:rPr>
        <w:t xml:space="preserve"> yang dianggap lebih lemah. Misalnya, anak-anak yang lebih besar </w:t>
      </w:r>
      <w:r w:rsidR="007E7065">
        <w:rPr>
          <w:rFonts w:ascii="Times New Roman" w:eastAsia="Times New Roman" w:hAnsi="Times New Roman" w:cs="Times New Roman"/>
          <w:sz w:val="24"/>
          <w:szCs w:val="24"/>
        </w:rPr>
        <w:t>pengaruhnya</w:t>
      </w:r>
      <w:r w:rsidR="007E7065" w:rsidRPr="00295F4A">
        <w:rPr>
          <w:rFonts w:ascii="Times New Roman" w:eastAsia="Times New Roman" w:hAnsi="Times New Roman" w:cs="Times New Roman"/>
          <w:sz w:val="24"/>
          <w:szCs w:val="24"/>
        </w:rPr>
        <w:t xml:space="preserve"> dalam </w:t>
      </w:r>
      <w:r w:rsidR="007E7065">
        <w:rPr>
          <w:rFonts w:ascii="Times New Roman" w:eastAsia="Times New Roman" w:hAnsi="Times New Roman" w:cs="Times New Roman"/>
          <w:sz w:val="24"/>
          <w:szCs w:val="24"/>
        </w:rPr>
        <w:t xml:space="preserve">suatu </w:t>
      </w:r>
      <w:r w:rsidR="007E7065" w:rsidRPr="00295F4A">
        <w:rPr>
          <w:rFonts w:ascii="Times New Roman" w:eastAsia="Times New Roman" w:hAnsi="Times New Roman" w:cs="Times New Roman"/>
          <w:sz w:val="24"/>
          <w:szCs w:val="24"/>
        </w:rPr>
        <w:t>kelompok sosial</w:t>
      </w:r>
      <w:r w:rsidR="007E7065">
        <w:rPr>
          <w:rFonts w:ascii="Times New Roman" w:eastAsia="Times New Roman" w:hAnsi="Times New Roman" w:cs="Times New Roman"/>
          <w:sz w:val="24"/>
          <w:szCs w:val="24"/>
        </w:rPr>
        <w:t xml:space="preserve"> dan tidak adanya pengawasan dari orang dewasa membuatnya</w:t>
      </w:r>
      <w:r w:rsidR="007E7065" w:rsidRPr="00295F4A">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dapat</w:t>
      </w:r>
      <w:r w:rsidR="007E7065" w:rsidRPr="00295F4A">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t xml:space="preserve">secara bebas </w:t>
      </w:r>
      <w:r w:rsidR="007E7065" w:rsidRPr="00295F4A">
        <w:rPr>
          <w:rFonts w:ascii="Times New Roman" w:eastAsia="Times New Roman" w:hAnsi="Times New Roman" w:cs="Times New Roman"/>
          <w:sz w:val="24"/>
          <w:szCs w:val="24"/>
        </w:rPr>
        <w:t xml:space="preserve">mengejek, </w:t>
      </w:r>
      <w:proofErr w:type="spellStart"/>
      <w:r w:rsidR="007E7065" w:rsidRPr="00295F4A">
        <w:rPr>
          <w:rFonts w:ascii="Times New Roman" w:eastAsia="Times New Roman" w:hAnsi="Times New Roman" w:cs="Times New Roman"/>
          <w:sz w:val="24"/>
          <w:szCs w:val="24"/>
        </w:rPr>
        <w:t>mem-</w:t>
      </w:r>
      <w:r w:rsidR="007E7065" w:rsidRPr="00295F4A">
        <w:rPr>
          <w:rFonts w:ascii="Times New Roman" w:eastAsia="Times New Roman" w:hAnsi="Times New Roman" w:cs="Times New Roman"/>
          <w:i/>
          <w:iCs/>
          <w:sz w:val="24"/>
          <w:szCs w:val="24"/>
        </w:rPr>
        <w:t>bully</w:t>
      </w:r>
      <w:proofErr w:type="spellEnd"/>
      <w:r w:rsidR="007E7065" w:rsidRPr="00295F4A">
        <w:rPr>
          <w:rFonts w:ascii="Times New Roman" w:eastAsia="Times New Roman" w:hAnsi="Times New Roman" w:cs="Times New Roman"/>
          <w:sz w:val="24"/>
          <w:szCs w:val="24"/>
        </w:rPr>
        <w:t>, atau mengancam anak-anak lain yang kurang memiliki dukungan sosial atau kekuatan fisik</w:t>
      </w:r>
      <w:r w:rsidR="007E7065">
        <w:rPr>
          <w:rFonts w:ascii="Times New Roman" w:eastAsia="Times New Roman" w:hAnsi="Times New Roman" w:cs="Times New Roman"/>
          <w:sz w:val="24"/>
          <w:szCs w:val="24"/>
        </w:rPr>
        <w:t xml:space="preserve"> secara bebas</w:t>
      </w:r>
      <w:r w:rsidR="007E7065" w:rsidRPr="00295F4A">
        <w:rPr>
          <w:rFonts w:ascii="Times New Roman" w:eastAsia="Times New Roman" w:hAnsi="Times New Roman" w:cs="Times New Roman"/>
          <w:sz w:val="24"/>
          <w:szCs w:val="24"/>
        </w:rPr>
        <w:t>.</w:t>
      </w:r>
    </w:p>
    <w:p w14:paraId="7D2720A0" w14:textId="50536E8A" w:rsidR="007E7065" w:rsidRPr="002905AA" w:rsidRDefault="002905AA" w:rsidP="007E7065">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lang w:val="id"/>
        </w:rPr>
        <w:t xml:space="preserve">           </w:t>
      </w:r>
      <w:r w:rsidR="007E7065">
        <w:rPr>
          <w:rFonts w:ascii="Times New Roman" w:eastAsia="Calibri" w:hAnsi="Times New Roman" w:cs="Times New Roman"/>
          <w:sz w:val="24"/>
          <w:szCs w:val="24"/>
          <w:lang w:val="id"/>
        </w:rPr>
        <w:t xml:space="preserve">Upaya yang dilakukan untuk </w:t>
      </w:r>
      <w:proofErr w:type="spellStart"/>
      <w:r w:rsidR="007E7065">
        <w:rPr>
          <w:rFonts w:ascii="Times New Roman" w:eastAsia="Calibri" w:hAnsi="Times New Roman" w:cs="Times New Roman"/>
          <w:sz w:val="24"/>
          <w:szCs w:val="24"/>
          <w:lang w:val="id"/>
        </w:rPr>
        <w:t>meminimalisir</w:t>
      </w:r>
      <w:proofErr w:type="spellEnd"/>
      <w:r w:rsidR="007E7065">
        <w:rPr>
          <w:rFonts w:ascii="Times New Roman" w:eastAsia="Calibri" w:hAnsi="Times New Roman" w:cs="Times New Roman"/>
          <w:sz w:val="24"/>
          <w:szCs w:val="24"/>
          <w:lang w:val="id"/>
        </w:rPr>
        <w:t xml:space="preserve"> terjadinya kasus </w:t>
      </w:r>
      <w:proofErr w:type="spellStart"/>
      <w:r w:rsidR="007E7065">
        <w:rPr>
          <w:rFonts w:ascii="Times New Roman" w:eastAsia="Calibri" w:hAnsi="Times New Roman" w:cs="Times New Roman"/>
          <w:i/>
          <w:iCs/>
          <w:sz w:val="24"/>
          <w:szCs w:val="24"/>
          <w:lang w:val="id"/>
        </w:rPr>
        <w:t>bullying</w:t>
      </w:r>
      <w:proofErr w:type="spellEnd"/>
      <w:r w:rsidR="007E7065">
        <w:rPr>
          <w:rFonts w:ascii="Times New Roman" w:eastAsia="Calibri" w:hAnsi="Times New Roman" w:cs="Times New Roman"/>
          <w:i/>
          <w:iCs/>
          <w:sz w:val="24"/>
          <w:szCs w:val="24"/>
          <w:lang w:val="id"/>
        </w:rPr>
        <w:t xml:space="preserve"> </w:t>
      </w:r>
      <w:r w:rsidR="007E7065">
        <w:rPr>
          <w:rFonts w:ascii="Times New Roman" w:eastAsia="Calibri" w:hAnsi="Times New Roman" w:cs="Times New Roman"/>
          <w:sz w:val="24"/>
          <w:szCs w:val="24"/>
          <w:lang w:val="id"/>
        </w:rPr>
        <w:t>dapat dilakukan melalui berbagai macam st</w:t>
      </w:r>
      <w:r w:rsidR="007E7065" w:rsidRPr="00295F4A">
        <w:rPr>
          <w:rFonts w:ascii="Times New Roman" w:eastAsia="Times New Roman" w:hAnsi="Times New Roman" w:cs="Times New Roman"/>
          <w:color w:val="000000"/>
          <w:sz w:val="24"/>
          <w:szCs w:val="24"/>
          <w:lang w:val="id"/>
        </w:rPr>
        <w:t>rategi</w:t>
      </w:r>
      <w:r w:rsidR="007E7065">
        <w:rPr>
          <w:rFonts w:ascii="Times New Roman" w:eastAsia="Times New Roman" w:hAnsi="Times New Roman" w:cs="Times New Roman"/>
          <w:color w:val="000000"/>
          <w:sz w:val="24"/>
          <w:szCs w:val="24"/>
          <w:lang w:val="id"/>
        </w:rPr>
        <w:t>,</w:t>
      </w:r>
      <w:r w:rsidR="007E7065" w:rsidRPr="00295F4A">
        <w:rPr>
          <w:rFonts w:ascii="Times New Roman" w:eastAsia="Times New Roman" w:hAnsi="Times New Roman" w:cs="Times New Roman"/>
          <w:color w:val="000000"/>
          <w:sz w:val="24"/>
          <w:szCs w:val="24"/>
          <w:lang w:val="id"/>
        </w:rPr>
        <w:t xml:space="preserve"> </w:t>
      </w:r>
      <w:r w:rsidR="007E7065">
        <w:rPr>
          <w:rFonts w:ascii="Times New Roman" w:eastAsia="Times New Roman" w:hAnsi="Times New Roman" w:cs="Times New Roman"/>
          <w:color w:val="000000"/>
          <w:sz w:val="24"/>
          <w:szCs w:val="24"/>
          <w:lang w:val="id"/>
        </w:rPr>
        <w:t>seperti melalui</w:t>
      </w:r>
      <w:r w:rsidR="007E7065" w:rsidRPr="00295F4A">
        <w:rPr>
          <w:rFonts w:ascii="Times New Roman" w:eastAsia="Times New Roman" w:hAnsi="Times New Roman" w:cs="Times New Roman"/>
          <w:color w:val="000000"/>
          <w:sz w:val="24"/>
          <w:szCs w:val="24"/>
          <w:lang w:val="id"/>
        </w:rPr>
        <w:t xml:space="preserve"> </w:t>
      </w:r>
      <w:r w:rsidR="007E7065">
        <w:rPr>
          <w:rFonts w:ascii="Times New Roman" w:eastAsia="Times New Roman" w:hAnsi="Times New Roman" w:cs="Times New Roman"/>
          <w:color w:val="000000"/>
          <w:sz w:val="24"/>
          <w:szCs w:val="24"/>
          <w:lang w:val="id"/>
        </w:rPr>
        <w:t>l</w:t>
      </w:r>
      <w:r w:rsidR="007E7065" w:rsidRPr="00295F4A">
        <w:rPr>
          <w:rFonts w:ascii="Times New Roman" w:eastAsia="Times New Roman" w:hAnsi="Times New Roman" w:cs="Times New Roman"/>
          <w:color w:val="000000"/>
          <w:sz w:val="24"/>
          <w:szCs w:val="24"/>
          <w:lang w:val="id"/>
        </w:rPr>
        <w:t xml:space="preserve">ayanan bimbingan klasikal dengan menggunakan teknik sosiodrama. </w:t>
      </w:r>
      <w:r w:rsidR="007E7065" w:rsidRPr="00295F4A">
        <w:rPr>
          <w:rFonts w:ascii="Times New Roman" w:eastAsia="Times New Roman" w:hAnsi="Times New Roman" w:cs="Times New Roman"/>
          <w:sz w:val="24"/>
          <w:szCs w:val="24"/>
        </w:rPr>
        <w:t xml:space="preserve">Tujuan dari pemberian bimbingan klasikal adalah untuk memfasilitasi pengembangan diri dan potensi peserta didik secara optimal. Menurut Nurihsan </w:t>
      </w:r>
      <w:proofErr w:type="spellStart"/>
      <w:r w:rsidR="007E7065" w:rsidRPr="00295F4A">
        <w:rPr>
          <w:rFonts w:ascii="Times New Roman" w:eastAsia="Times New Roman" w:hAnsi="Times New Roman" w:cs="Times New Roman"/>
          <w:sz w:val="24"/>
          <w:szCs w:val="24"/>
        </w:rPr>
        <w:t>et</w:t>
      </w:r>
      <w:proofErr w:type="spellEnd"/>
      <w:r w:rsidR="007E7065" w:rsidRPr="00295F4A">
        <w:rPr>
          <w:rFonts w:ascii="Times New Roman" w:eastAsia="Times New Roman" w:hAnsi="Times New Roman" w:cs="Times New Roman"/>
          <w:sz w:val="24"/>
          <w:szCs w:val="24"/>
        </w:rPr>
        <w:t xml:space="preserve"> </w:t>
      </w:r>
      <w:proofErr w:type="spellStart"/>
      <w:r w:rsidR="007E7065" w:rsidRPr="00295F4A">
        <w:rPr>
          <w:rFonts w:ascii="Times New Roman" w:eastAsia="Times New Roman" w:hAnsi="Times New Roman" w:cs="Times New Roman"/>
          <w:sz w:val="24"/>
          <w:szCs w:val="24"/>
        </w:rPr>
        <w:t>al.</w:t>
      </w:r>
      <w:proofErr w:type="spellEnd"/>
      <w:r w:rsidR="007E7065" w:rsidRPr="00295F4A">
        <w:rPr>
          <w:rFonts w:ascii="Times New Roman" w:eastAsia="Times New Roman" w:hAnsi="Times New Roman" w:cs="Times New Roman"/>
          <w:sz w:val="24"/>
          <w:szCs w:val="24"/>
        </w:rPr>
        <w:t xml:space="preserve"> (2013), bimbingan klasikal merupakan salah satu bentuk layanan bimbingan dasar yang dirancang untuk mendukung seluruh peserta didik dalam mengembangkan perilaku efektif dan keterampilan hidup yang relevan dengan tahap-tahap perkembangan mereka. Di sisi lain, penggunaan teknik sosiodrama dalam bimbingan klasikal dipilih karena </w:t>
      </w:r>
      <w:r w:rsidR="007E7065">
        <w:rPr>
          <w:rFonts w:ascii="Times New Roman" w:eastAsia="Times New Roman" w:hAnsi="Times New Roman" w:cs="Times New Roman"/>
          <w:sz w:val="24"/>
          <w:szCs w:val="24"/>
        </w:rPr>
        <w:t xml:space="preserve">dapat menggambarkan suatu konflik yang terjadi dan menginterpretasi suatu makna dari berbagai macam sudut pandang. </w:t>
      </w:r>
    </w:p>
    <w:p w14:paraId="78EE51DA" w14:textId="77777777" w:rsidR="007E7065" w:rsidRPr="003C034A" w:rsidRDefault="007E7065" w:rsidP="007E7065">
      <w:pPr>
        <w:spacing w:after="0" w:line="240" w:lineRule="auto"/>
        <w:rPr>
          <w:rFonts w:ascii="Times New Roman" w:eastAsia="Times New Roman" w:hAnsi="Times New Roman" w:cs="Times New Roman"/>
          <w:b/>
          <w:bCs/>
          <w:color w:val="000000"/>
          <w:sz w:val="24"/>
          <w:szCs w:val="24"/>
        </w:rPr>
      </w:pPr>
    </w:p>
    <w:p w14:paraId="69C70AD5" w14:textId="77777777" w:rsidR="007E7065" w:rsidRPr="004917F6" w:rsidRDefault="007E7065" w:rsidP="007E7065">
      <w:pPr>
        <w:spacing w:after="0" w:line="240" w:lineRule="auto"/>
        <w:rPr>
          <w:rFonts w:ascii="-webkit-standard" w:eastAsia="Times New Roman" w:hAnsi="-webkit-standard" w:cs="Times New Roman"/>
          <w:color w:val="000000"/>
          <w:sz w:val="24"/>
          <w:szCs w:val="24"/>
          <w:lang w:val="en-ID"/>
        </w:rPr>
      </w:pPr>
      <w:r w:rsidRPr="004917F6">
        <w:rPr>
          <w:rFonts w:ascii="Times New Roman" w:eastAsia="Times New Roman" w:hAnsi="Times New Roman" w:cs="Times New Roman"/>
          <w:b/>
          <w:bCs/>
          <w:color w:val="000000"/>
          <w:sz w:val="24"/>
          <w:szCs w:val="24"/>
          <w:lang w:val="en-ID"/>
        </w:rPr>
        <w:t>METODE</w:t>
      </w:r>
      <w:r>
        <w:rPr>
          <w:rFonts w:ascii="Times New Roman" w:eastAsia="Times New Roman" w:hAnsi="Times New Roman" w:cs="Times New Roman"/>
          <w:b/>
          <w:bCs/>
          <w:color w:val="000000"/>
          <w:sz w:val="24"/>
          <w:szCs w:val="24"/>
          <w:lang w:val="en-ID"/>
        </w:rPr>
        <w:t xml:space="preserve"> PENELITIAN</w:t>
      </w:r>
    </w:p>
    <w:p w14:paraId="13F78A23" w14:textId="77777777" w:rsidR="007E7065" w:rsidRPr="004917F6" w:rsidRDefault="007E7065" w:rsidP="007E7065">
      <w:pPr>
        <w:spacing w:after="0" w:line="240" w:lineRule="auto"/>
        <w:jc w:val="left"/>
        <w:rPr>
          <w:rFonts w:ascii="-webkit-standard" w:eastAsia="Times New Roman" w:hAnsi="-webkit-standard" w:cs="Times New Roman"/>
          <w:color w:val="000000"/>
          <w:sz w:val="10"/>
          <w:szCs w:val="10"/>
          <w:lang w:val="en-ID"/>
        </w:rPr>
      </w:pPr>
    </w:p>
    <w:p w14:paraId="6625455B" w14:textId="68ABDD81" w:rsidR="007E7065" w:rsidRPr="0027346C" w:rsidRDefault="002905AA" w:rsidP="002905AA">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E7065" w:rsidRPr="00291CB8">
        <w:rPr>
          <w:rFonts w:ascii="Times New Roman" w:eastAsia="Times New Roman" w:hAnsi="Times New Roman" w:cs="Times New Roman"/>
          <w:sz w:val="24"/>
          <w:szCs w:val="24"/>
        </w:rPr>
        <w:t xml:space="preserve">Penelitian </w:t>
      </w:r>
      <w:r w:rsidR="007E7065">
        <w:rPr>
          <w:rFonts w:ascii="Times New Roman" w:eastAsia="Times New Roman" w:hAnsi="Times New Roman" w:cs="Times New Roman"/>
          <w:sz w:val="24"/>
          <w:szCs w:val="24"/>
        </w:rPr>
        <w:t>menggunakan metode</w:t>
      </w:r>
      <w:r w:rsidR="007E7065" w:rsidRPr="00291CB8">
        <w:rPr>
          <w:rFonts w:ascii="Times New Roman" w:eastAsia="Times New Roman" w:hAnsi="Times New Roman" w:cs="Times New Roman"/>
          <w:sz w:val="24"/>
          <w:szCs w:val="24"/>
        </w:rPr>
        <w:t xml:space="preserve"> kuantitatif. </w:t>
      </w:r>
      <w:r w:rsidR="007E7065" w:rsidRPr="00291CB8">
        <w:rPr>
          <w:rFonts w:ascii="Times New Roman" w:eastAsia="Times New Roman" w:hAnsi="Times New Roman" w:cs="Times New Roman"/>
          <w:sz w:val="24"/>
          <w:szCs w:val="24"/>
        </w:rPr>
        <w:fldChar w:fldCharType="begin" w:fldLock="1"/>
      </w:r>
      <w:r w:rsidR="007E7065">
        <w:rPr>
          <w:rFonts w:ascii="Times New Roman" w:eastAsia="Times New Roman" w:hAnsi="Times New Roman" w:cs="Times New Roman"/>
          <w:sz w:val="24"/>
          <w:szCs w:val="24"/>
        </w:rPr>
        <w:instrText>ADDIN CSL_CITATION {"citationItems":[{"id":"ITEM-1","itemData":{"author":[{"dropping-particle":"","family":"Sugiyono","given":"P","non-dropping-particle":"","parse-names":false,"suffix":""}],"container-title":"Bandung: Alfabeta","id":"ITEM-1","issued":{"date-parts":[["2019"]]},"title":"Metode Penelitian Kuantitatif Kualitatif dan R&amp;D (D. Sutopo. S. Pd, MT, Ir","type":"article-journal"},"uris":["http://www.mendeley.com/documents/?uuid=d013a673-6df6-4935-b3d8-fbe6de72dd10"]}],"mendeley":{"formattedCitation":"(Sugiyono, 2019)","manualFormatting":"Sugiyono (2019)","plainTextFormattedCitation":"(Sugiyono, 2019)","previouslyFormattedCitation":"(Sugiyono, 2019)"},"properties":{"noteIndex":0},"schema":"https://github.com/citation-style-language/schema/raw/master/csl-citation.json"}</w:instrText>
      </w:r>
      <w:r w:rsidR="007E7065" w:rsidRPr="00291CB8">
        <w:rPr>
          <w:rFonts w:ascii="Times New Roman" w:eastAsia="Times New Roman" w:hAnsi="Times New Roman" w:cs="Times New Roman"/>
          <w:sz w:val="24"/>
          <w:szCs w:val="24"/>
        </w:rPr>
        <w:fldChar w:fldCharType="separate"/>
      </w:r>
      <w:r w:rsidR="007E7065" w:rsidRPr="00291CB8">
        <w:rPr>
          <w:rFonts w:ascii="Times New Roman" w:eastAsia="Times New Roman" w:hAnsi="Times New Roman" w:cs="Times New Roman"/>
          <w:noProof/>
          <w:sz w:val="24"/>
          <w:szCs w:val="24"/>
        </w:rPr>
        <w:t>Sugiyono (2019)</w:t>
      </w:r>
      <w:r w:rsidR="007E7065" w:rsidRPr="00291CB8">
        <w:rPr>
          <w:rFonts w:ascii="Times New Roman" w:eastAsia="Times New Roman" w:hAnsi="Times New Roman" w:cs="Times New Roman"/>
          <w:sz w:val="24"/>
          <w:szCs w:val="24"/>
        </w:rPr>
        <w:fldChar w:fldCharType="end"/>
      </w:r>
      <w:r w:rsidR="007E7065" w:rsidRPr="00291CB8">
        <w:rPr>
          <w:rFonts w:ascii="Times New Roman" w:eastAsia="Times New Roman" w:hAnsi="Times New Roman" w:cs="Times New Roman"/>
          <w:sz w:val="24"/>
          <w:szCs w:val="24"/>
        </w:rPr>
        <w:t xml:space="preserve"> menjelaskan bahwa  metode kuantitatif </w:t>
      </w:r>
      <w:r w:rsidR="007E7065">
        <w:rPr>
          <w:rFonts w:ascii="Times New Roman" w:eastAsia="Times New Roman" w:hAnsi="Times New Roman" w:cs="Times New Roman"/>
          <w:sz w:val="24"/>
          <w:szCs w:val="24"/>
        </w:rPr>
        <w:t>digunakan untuk</w:t>
      </w:r>
      <w:r w:rsidR="007E7065" w:rsidRPr="00291CB8">
        <w:rPr>
          <w:rFonts w:ascii="Times New Roman" w:eastAsia="Times New Roman" w:hAnsi="Times New Roman" w:cs="Times New Roman"/>
          <w:sz w:val="24"/>
          <w:szCs w:val="24"/>
        </w:rPr>
        <w:t xml:space="preserve"> memperoleh pemahaman yang terukur, jelas, dan pasti. </w:t>
      </w:r>
      <w:r w:rsidR="007E7065">
        <w:rPr>
          <w:rFonts w:ascii="Times New Roman" w:hAnsi="Times New Roman" w:cs="Times New Roman"/>
          <w:sz w:val="24"/>
          <w:szCs w:val="24"/>
        </w:rPr>
        <w:t>Adapun d</w:t>
      </w:r>
      <w:r w:rsidR="007E7065" w:rsidRPr="00291CB8">
        <w:rPr>
          <w:rFonts w:ascii="Times New Roman" w:hAnsi="Times New Roman" w:cs="Times New Roman"/>
          <w:sz w:val="24"/>
          <w:szCs w:val="24"/>
        </w:rPr>
        <w:t xml:space="preserve">ata kuantitatif diperoleh dari 30 siswa kelas VII melalui desain penelitian yang dilakukan secara </w:t>
      </w:r>
      <w:proofErr w:type="spellStart"/>
      <w:r w:rsidR="007E7065" w:rsidRPr="00291CB8">
        <w:rPr>
          <w:rFonts w:ascii="Times New Roman" w:hAnsi="Times New Roman" w:cs="Times New Roman"/>
          <w:i/>
          <w:iCs/>
          <w:sz w:val="24"/>
          <w:szCs w:val="24"/>
        </w:rPr>
        <w:t>one</w:t>
      </w:r>
      <w:proofErr w:type="spellEnd"/>
      <w:r w:rsidR="007E7065" w:rsidRPr="00291CB8">
        <w:rPr>
          <w:rFonts w:ascii="Times New Roman" w:hAnsi="Times New Roman" w:cs="Times New Roman"/>
          <w:i/>
          <w:iCs/>
          <w:sz w:val="24"/>
          <w:szCs w:val="24"/>
        </w:rPr>
        <w:t xml:space="preserve"> </w:t>
      </w:r>
      <w:proofErr w:type="spellStart"/>
      <w:r w:rsidR="007E7065" w:rsidRPr="00291CB8">
        <w:rPr>
          <w:rFonts w:ascii="Times New Roman" w:hAnsi="Times New Roman" w:cs="Times New Roman"/>
          <w:i/>
          <w:iCs/>
          <w:sz w:val="24"/>
          <w:szCs w:val="24"/>
        </w:rPr>
        <w:t>group</w:t>
      </w:r>
      <w:proofErr w:type="spellEnd"/>
      <w:r w:rsidR="007E7065" w:rsidRPr="00291CB8">
        <w:rPr>
          <w:rFonts w:ascii="Times New Roman" w:hAnsi="Times New Roman" w:cs="Times New Roman"/>
          <w:i/>
          <w:iCs/>
          <w:sz w:val="24"/>
          <w:szCs w:val="24"/>
        </w:rPr>
        <w:t xml:space="preserve"> </w:t>
      </w:r>
      <w:proofErr w:type="spellStart"/>
      <w:r w:rsidR="007E7065" w:rsidRPr="00291CB8">
        <w:rPr>
          <w:rFonts w:ascii="Times New Roman" w:hAnsi="Times New Roman" w:cs="Times New Roman"/>
          <w:i/>
          <w:iCs/>
          <w:sz w:val="24"/>
          <w:szCs w:val="24"/>
        </w:rPr>
        <w:t>pretest-posttest</w:t>
      </w:r>
      <w:proofErr w:type="spellEnd"/>
      <w:r w:rsidR="007E7065">
        <w:rPr>
          <w:rFonts w:ascii="Times New Roman" w:hAnsi="Times New Roman" w:cs="Times New Roman"/>
          <w:sz w:val="24"/>
          <w:szCs w:val="24"/>
        </w:rPr>
        <w:t>. Teknik pengumpulan data yang digunakan adalah</w:t>
      </w:r>
      <w:r w:rsidR="007E7065" w:rsidRPr="00291CB8">
        <w:rPr>
          <w:rFonts w:ascii="Times New Roman" w:hAnsi="Times New Roman" w:cs="Times New Roman"/>
          <w:sz w:val="24"/>
          <w:szCs w:val="24"/>
        </w:rPr>
        <w:t xml:space="preserve"> angket </w:t>
      </w:r>
      <w:r w:rsidR="007E7065">
        <w:rPr>
          <w:rFonts w:ascii="Times New Roman" w:hAnsi="Times New Roman" w:cs="Times New Roman"/>
          <w:sz w:val="24"/>
          <w:szCs w:val="24"/>
        </w:rPr>
        <w:t xml:space="preserve">dengan </w:t>
      </w:r>
      <w:r w:rsidR="007E7065" w:rsidRPr="00291CB8">
        <w:rPr>
          <w:rFonts w:ascii="Times New Roman" w:hAnsi="Times New Roman" w:cs="Times New Roman"/>
          <w:sz w:val="24"/>
          <w:szCs w:val="24"/>
        </w:rPr>
        <w:t xml:space="preserve">skala </w:t>
      </w:r>
      <w:proofErr w:type="spellStart"/>
      <w:r w:rsidR="007E7065" w:rsidRPr="00291CB8">
        <w:rPr>
          <w:rFonts w:ascii="Times New Roman" w:hAnsi="Times New Roman" w:cs="Times New Roman"/>
          <w:sz w:val="24"/>
          <w:szCs w:val="24"/>
        </w:rPr>
        <w:t>li</w:t>
      </w:r>
      <w:r w:rsidR="007E7065">
        <w:rPr>
          <w:rFonts w:ascii="Times New Roman" w:hAnsi="Times New Roman" w:cs="Times New Roman"/>
          <w:sz w:val="24"/>
          <w:szCs w:val="24"/>
        </w:rPr>
        <w:t>kert</w:t>
      </w:r>
      <w:proofErr w:type="spellEnd"/>
      <w:r w:rsidR="007E7065" w:rsidRPr="00291CB8">
        <w:rPr>
          <w:rFonts w:ascii="Times New Roman" w:hAnsi="Times New Roman" w:cs="Times New Roman"/>
          <w:sz w:val="24"/>
          <w:szCs w:val="24"/>
        </w:rPr>
        <w:t xml:space="preserve">, di mana siswa diuji sebelum dan sesudah diberikan intervensi menggunakan </w:t>
      </w:r>
      <w:r w:rsidR="007E7065" w:rsidRPr="00291CB8">
        <w:rPr>
          <w:rFonts w:ascii="Times New Roman" w:eastAsia="Times New Roman" w:hAnsi="Times New Roman" w:cs="Times New Roman"/>
          <w:sz w:val="24"/>
          <w:szCs w:val="24"/>
        </w:rPr>
        <w:t xml:space="preserve">layanan bimbingan klasikal </w:t>
      </w:r>
      <w:r w:rsidR="007E7065" w:rsidRPr="00291CB8">
        <w:rPr>
          <w:rFonts w:ascii="Times New Roman" w:hAnsi="Times New Roman" w:cs="Times New Roman"/>
          <w:sz w:val="24"/>
          <w:szCs w:val="24"/>
        </w:rPr>
        <w:t xml:space="preserve">dengan </w:t>
      </w:r>
      <w:r w:rsidR="007E7065" w:rsidRPr="00291CB8">
        <w:rPr>
          <w:rFonts w:ascii="Times New Roman" w:eastAsia="Times New Roman" w:hAnsi="Times New Roman" w:cs="Times New Roman"/>
          <w:sz w:val="24"/>
          <w:szCs w:val="24"/>
        </w:rPr>
        <w:t>teknik sosiodrama</w:t>
      </w:r>
      <w:r w:rsidR="007E7065">
        <w:rPr>
          <w:rFonts w:ascii="Times New Roman" w:eastAsia="Times New Roman" w:hAnsi="Times New Roman" w:cs="Times New Roman"/>
          <w:sz w:val="24"/>
          <w:szCs w:val="24"/>
        </w:rPr>
        <w:t xml:space="preserve">. Sedangkan analisis data menggunakan uji </w:t>
      </w:r>
      <w:proofErr w:type="spellStart"/>
      <w:r w:rsidR="007E7065">
        <w:rPr>
          <w:rFonts w:ascii="Times New Roman" w:eastAsia="Times New Roman" w:hAnsi="Times New Roman" w:cs="Times New Roman"/>
          <w:i/>
          <w:iCs/>
          <w:sz w:val="24"/>
          <w:szCs w:val="24"/>
        </w:rPr>
        <w:t>paired</w:t>
      </w:r>
      <w:proofErr w:type="spellEnd"/>
      <w:r w:rsidR="007E7065">
        <w:rPr>
          <w:rFonts w:ascii="Times New Roman" w:eastAsia="Times New Roman" w:hAnsi="Times New Roman" w:cs="Times New Roman"/>
          <w:i/>
          <w:iCs/>
          <w:sz w:val="24"/>
          <w:szCs w:val="24"/>
        </w:rPr>
        <w:t xml:space="preserve"> </w:t>
      </w:r>
      <w:proofErr w:type="spellStart"/>
      <w:r w:rsidR="007E7065">
        <w:rPr>
          <w:rFonts w:ascii="Times New Roman" w:eastAsia="Times New Roman" w:hAnsi="Times New Roman" w:cs="Times New Roman"/>
          <w:i/>
          <w:iCs/>
          <w:sz w:val="24"/>
          <w:szCs w:val="24"/>
        </w:rPr>
        <w:t>sample</w:t>
      </w:r>
      <w:proofErr w:type="spellEnd"/>
      <w:r w:rsidR="007E7065">
        <w:rPr>
          <w:rFonts w:ascii="Times New Roman" w:eastAsia="Times New Roman" w:hAnsi="Times New Roman" w:cs="Times New Roman"/>
          <w:i/>
          <w:iCs/>
          <w:sz w:val="24"/>
          <w:szCs w:val="24"/>
        </w:rPr>
        <w:t xml:space="preserve"> t-</w:t>
      </w:r>
      <w:proofErr w:type="spellStart"/>
      <w:r w:rsidR="007E7065">
        <w:rPr>
          <w:rFonts w:ascii="Times New Roman" w:eastAsia="Times New Roman" w:hAnsi="Times New Roman" w:cs="Times New Roman"/>
          <w:i/>
          <w:iCs/>
          <w:sz w:val="24"/>
          <w:szCs w:val="24"/>
        </w:rPr>
        <w:t>test</w:t>
      </w:r>
      <w:proofErr w:type="spellEnd"/>
      <w:r w:rsidR="007E7065">
        <w:rPr>
          <w:rFonts w:ascii="Times New Roman" w:eastAsia="Times New Roman" w:hAnsi="Times New Roman" w:cs="Times New Roman"/>
          <w:i/>
          <w:iCs/>
          <w:sz w:val="24"/>
          <w:szCs w:val="24"/>
        </w:rPr>
        <w:t xml:space="preserve"> </w:t>
      </w:r>
      <w:r w:rsidR="007E7065">
        <w:rPr>
          <w:rFonts w:ascii="Times New Roman" w:eastAsia="Times New Roman" w:hAnsi="Times New Roman" w:cs="Times New Roman"/>
          <w:sz w:val="24"/>
          <w:szCs w:val="24"/>
        </w:rPr>
        <w:t xml:space="preserve">dan uji </w:t>
      </w:r>
      <w:proofErr w:type="spellStart"/>
      <w:r w:rsidR="007E7065">
        <w:rPr>
          <w:rFonts w:ascii="Times New Roman" w:eastAsia="Times New Roman" w:hAnsi="Times New Roman" w:cs="Times New Roman"/>
          <w:i/>
          <w:iCs/>
          <w:sz w:val="24"/>
          <w:szCs w:val="24"/>
        </w:rPr>
        <w:t>normalized</w:t>
      </w:r>
      <w:proofErr w:type="spellEnd"/>
      <w:r w:rsidR="007E7065">
        <w:rPr>
          <w:rFonts w:ascii="Times New Roman" w:eastAsia="Times New Roman" w:hAnsi="Times New Roman" w:cs="Times New Roman"/>
          <w:i/>
          <w:iCs/>
          <w:sz w:val="24"/>
          <w:szCs w:val="24"/>
        </w:rPr>
        <w:t xml:space="preserve"> gain </w:t>
      </w:r>
      <w:r w:rsidR="007E7065">
        <w:rPr>
          <w:rFonts w:ascii="Times New Roman" w:eastAsia="Times New Roman" w:hAnsi="Times New Roman" w:cs="Times New Roman"/>
          <w:sz w:val="24"/>
          <w:szCs w:val="24"/>
        </w:rPr>
        <w:t xml:space="preserve">(N-Gain). </w:t>
      </w:r>
      <w:proofErr w:type="spellStart"/>
      <w:r w:rsidR="007E7065" w:rsidRPr="00291CB8">
        <w:rPr>
          <w:rFonts w:ascii="Times New Roman" w:hAnsi="Times New Roman" w:cs="Times New Roman"/>
          <w:sz w:val="24"/>
          <w:szCs w:val="24"/>
          <w:lang w:val="en-US"/>
        </w:rPr>
        <w:t>Kemudian</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untuk</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mengetahui</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apakah</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terdapat</w:t>
      </w:r>
      <w:proofErr w:type="spellEnd"/>
      <w:r w:rsidR="007E7065" w:rsidRPr="00291CB8">
        <w:rPr>
          <w:rFonts w:ascii="Times New Roman" w:hAnsi="Times New Roman" w:cs="Times New Roman"/>
          <w:sz w:val="24"/>
          <w:szCs w:val="24"/>
          <w:lang w:val="en-US"/>
        </w:rPr>
        <w:t xml:space="preserve"> </w:t>
      </w:r>
      <w:proofErr w:type="spellStart"/>
      <w:r w:rsidR="007E7065">
        <w:rPr>
          <w:rFonts w:ascii="Times New Roman" w:hAnsi="Times New Roman" w:cs="Times New Roman"/>
          <w:sz w:val="24"/>
          <w:szCs w:val="24"/>
          <w:lang w:val="en-US"/>
        </w:rPr>
        <w:t>efektivitas</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atau</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tidak</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didasarkan</w:t>
      </w:r>
      <w:proofErr w:type="spellEnd"/>
      <w:r w:rsidR="007E7065" w:rsidRPr="00291CB8">
        <w:rPr>
          <w:rFonts w:ascii="Times New Roman" w:hAnsi="Times New Roman" w:cs="Times New Roman"/>
          <w:sz w:val="24"/>
          <w:szCs w:val="24"/>
          <w:lang w:val="en-US"/>
        </w:rPr>
        <w:t xml:space="preserve"> pada </w:t>
      </w:r>
      <w:proofErr w:type="spellStart"/>
      <w:r w:rsidR="007E7065" w:rsidRPr="00291CB8">
        <w:rPr>
          <w:rFonts w:ascii="Times New Roman" w:hAnsi="Times New Roman" w:cs="Times New Roman"/>
          <w:sz w:val="24"/>
          <w:szCs w:val="24"/>
          <w:lang w:val="en-US"/>
        </w:rPr>
        <w:t>asumsi</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sebagai</w:t>
      </w:r>
      <w:proofErr w:type="spellEnd"/>
      <w:r w:rsidR="007E7065" w:rsidRPr="00291CB8">
        <w:rPr>
          <w:rFonts w:ascii="Times New Roman" w:hAnsi="Times New Roman" w:cs="Times New Roman"/>
          <w:sz w:val="24"/>
          <w:szCs w:val="24"/>
          <w:lang w:val="en-US"/>
        </w:rPr>
        <w:t xml:space="preserve"> </w:t>
      </w:r>
      <w:proofErr w:type="spellStart"/>
      <w:r w:rsidR="007E7065" w:rsidRPr="00291CB8">
        <w:rPr>
          <w:rFonts w:ascii="Times New Roman" w:hAnsi="Times New Roman" w:cs="Times New Roman"/>
          <w:sz w:val="24"/>
          <w:szCs w:val="24"/>
          <w:lang w:val="en-US"/>
        </w:rPr>
        <w:t>berikut</w:t>
      </w:r>
      <w:proofErr w:type="spellEnd"/>
      <w:r w:rsidR="007E7065" w:rsidRPr="00291CB8">
        <w:rPr>
          <w:rFonts w:ascii="Times New Roman" w:hAnsi="Times New Roman" w:cs="Times New Roman"/>
          <w:sz w:val="24"/>
          <w:szCs w:val="24"/>
          <w:lang w:val="en-US"/>
        </w:rPr>
        <w:t>.</w:t>
      </w:r>
      <w:r w:rsidR="0027346C">
        <w:rPr>
          <w:rFonts w:ascii="Times New Roman" w:eastAsia="Times New Roman" w:hAnsi="Times New Roman" w:cs="Times New Roman"/>
          <w:sz w:val="24"/>
          <w:szCs w:val="24"/>
        </w:rPr>
        <w:t xml:space="preserve"> </w:t>
      </w:r>
      <w:proofErr w:type="spellStart"/>
      <w:r w:rsidR="0027346C">
        <w:rPr>
          <w:rFonts w:ascii="Times New Roman" w:eastAsia="Calibri" w:hAnsi="Times New Roman" w:cs="Times New Roman"/>
          <w:sz w:val="24"/>
          <w:szCs w:val="24"/>
          <w:lang w:val="en-ID"/>
        </w:rPr>
        <w:t>A</w:t>
      </w:r>
      <w:r w:rsidR="007E7065">
        <w:rPr>
          <w:rFonts w:ascii="Times New Roman" w:eastAsia="Calibri" w:hAnsi="Times New Roman" w:cs="Times New Roman"/>
          <w:sz w:val="24"/>
          <w:szCs w:val="24"/>
          <w:lang w:val="en-ID"/>
        </w:rPr>
        <w:t>nalisis</w:t>
      </w:r>
      <w:proofErr w:type="spellEnd"/>
      <w:r w:rsidR="007E7065">
        <w:rPr>
          <w:rFonts w:ascii="Times New Roman" w:eastAsia="Calibri" w:hAnsi="Times New Roman" w:cs="Times New Roman"/>
          <w:sz w:val="24"/>
          <w:szCs w:val="24"/>
          <w:lang w:val="en-ID"/>
        </w:rPr>
        <w:t xml:space="preserve"> uji N-gain </w:t>
      </w:r>
      <w:r w:rsidR="007E7065" w:rsidRPr="00457284">
        <w:rPr>
          <w:rFonts w:ascii="Times New Roman" w:eastAsia="Times New Roman" w:hAnsi="Times New Roman" w:cs="Times New Roman"/>
          <w:sz w:val="24"/>
          <w:szCs w:val="24"/>
        </w:rPr>
        <w:t xml:space="preserve">diinterpretasikan </w:t>
      </w:r>
      <w:proofErr w:type="spellStart"/>
      <w:r w:rsidR="007E7065" w:rsidRPr="00457284">
        <w:rPr>
          <w:rFonts w:ascii="Times New Roman" w:eastAsia="Times New Roman" w:hAnsi="Times New Roman" w:cs="Times New Roman"/>
          <w:sz w:val="24"/>
          <w:szCs w:val="24"/>
        </w:rPr>
        <w:t>berdarkan</w:t>
      </w:r>
      <w:proofErr w:type="spellEnd"/>
      <w:r w:rsidR="007E7065" w:rsidRPr="00457284">
        <w:rPr>
          <w:rFonts w:ascii="Times New Roman" w:eastAsia="Times New Roman" w:hAnsi="Times New Roman" w:cs="Times New Roman"/>
          <w:sz w:val="24"/>
          <w:szCs w:val="24"/>
        </w:rPr>
        <w:t xml:space="preserve"> kriteria yang telah ditetapkan oleh </w:t>
      </w:r>
      <w:proofErr w:type="spellStart"/>
      <w:r w:rsidR="007E7065" w:rsidRPr="00457284">
        <w:rPr>
          <w:rFonts w:ascii="Times New Roman" w:eastAsia="Times New Roman" w:hAnsi="Times New Roman" w:cs="Times New Roman"/>
          <w:sz w:val="24"/>
          <w:szCs w:val="24"/>
        </w:rPr>
        <w:t>Hake</w:t>
      </w:r>
      <w:proofErr w:type="spellEnd"/>
      <w:r w:rsidR="007E7065">
        <w:rPr>
          <w:rFonts w:ascii="Times New Roman" w:eastAsia="Times New Roman" w:hAnsi="Times New Roman" w:cs="Times New Roman"/>
          <w:sz w:val="24"/>
          <w:szCs w:val="24"/>
        </w:rPr>
        <w:t xml:space="preserve"> </w:t>
      </w:r>
      <w:r w:rsidR="007E7065">
        <w:rPr>
          <w:rFonts w:ascii="Times New Roman" w:eastAsia="Times New Roman" w:hAnsi="Times New Roman" w:cs="Times New Roman"/>
          <w:sz w:val="24"/>
          <w:szCs w:val="24"/>
        </w:rPr>
        <w:fldChar w:fldCharType="begin" w:fldLock="1"/>
      </w:r>
      <w:r w:rsidR="007E7065">
        <w:rPr>
          <w:rFonts w:ascii="Times New Roman" w:eastAsia="Times New Roman" w:hAnsi="Times New Roman" w:cs="Times New Roman"/>
          <w:sz w:val="24"/>
          <w:szCs w:val="24"/>
        </w:rPr>
        <w:instrText>ADDIN CSL_CITATION {"citationItems":[{"id":"ITEM-1","itemData":{"ISSN":"3025-1206","author":[{"dropping-particle":"","family":"Missa","given":"Rodi Y E","non-dropping-particle":"","parse-names":false,"suffix":""},{"dropping-particle":"","family":"Gunawan","given":"Ronny","non-dropping-particle":"","parse-names":false,"suffix":""},{"dropping-particle":"","family":"Nugroho","given":"Andreas Rian","non-dropping-particle":"","parse-names":false,"suffix":""}],"container-title":"Cendikia: Jurnal Pendidikan dan Pengajaran","id":"ITEM-1","issue":"4","issued":{"date-parts":[["2023"]]},"page":"103-116","title":"Keefektifan Konseling Kelompok Teknik Sosiodrama dalam Meningkatkan Keterampilan Komunikasi Interpersonal Siswa SMK Bhakti 1 Jakarta","type":"article-journal","volume":"1"},"uris":["http://www.mendeley.com/documents/?uuid=723dc551-0e89-4533-ab4a-e8c34d8fdd03"]}],"mendeley":{"formattedCitation":"(Missa et al., 2023)","manualFormatting":"(dalam Missa et al., 2023)","plainTextFormattedCitation":"(Missa et al., 2023)","previouslyFormattedCitation":"(Missa et al., 2023)"},"properties":{"noteIndex":0},"schema":"https://github.com/citation-style-language/schema/raw/master/csl-citation.json"}</w:instrText>
      </w:r>
      <w:r w:rsidR="007E7065">
        <w:rPr>
          <w:rFonts w:ascii="Times New Roman" w:eastAsia="Times New Roman" w:hAnsi="Times New Roman" w:cs="Times New Roman"/>
          <w:sz w:val="24"/>
          <w:szCs w:val="24"/>
        </w:rPr>
        <w:fldChar w:fldCharType="separate"/>
      </w:r>
      <w:r w:rsidR="007E7065" w:rsidRPr="00457284">
        <w:rPr>
          <w:rFonts w:ascii="Times New Roman" w:eastAsia="Times New Roman" w:hAnsi="Times New Roman" w:cs="Times New Roman"/>
          <w:noProof/>
          <w:sz w:val="24"/>
          <w:szCs w:val="24"/>
        </w:rPr>
        <w:t>(</w:t>
      </w:r>
      <w:r w:rsidR="007E7065">
        <w:rPr>
          <w:rFonts w:ascii="Times New Roman" w:eastAsia="Times New Roman" w:hAnsi="Times New Roman" w:cs="Times New Roman"/>
          <w:noProof/>
          <w:sz w:val="24"/>
          <w:szCs w:val="24"/>
        </w:rPr>
        <w:t xml:space="preserve">dalam </w:t>
      </w:r>
      <w:r w:rsidR="007E7065" w:rsidRPr="00457284">
        <w:rPr>
          <w:rFonts w:ascii="Times New Roman" w:eastAsia="Times New Roman" w:hAnsi="Times New Roman" w:cs="Times New Roman"/>
          <w:noProof/>
          <w:sz w:val="24"/>
          <w:szCs w:val="24"/>
        </w:rPr>
        <w:t>Missa et al., 2023)</w:t>
      </w:r>
      <w:r w:rsidR="007E7065">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14:paraId="3EE28F19" w14:textId="77777777" w:rsidR="007E7065" w:rsidRDefault="007E7065" w:rsidP="007E7065">
      <w:pPr>
        <w:spacing w:after="0" w:line="240" w:lineRule="auto"/>
        <w:rPr>
          <w:rFonts w:ascii="Times New Roman" w:eastAsia="Times New Roman" w:hAnsi="Times New Roman" w:cs="Times New Roman"/>
          <w:b/>
          <w:bCs/>
          <w:color w:val="000000"/>
          <w:sz w:val="24"/>
          <w:szCs w:val="24"/>
          <w:lang w:val="en-ID"/>
        </w:rPr>
      </w:pPr>
    </w:p>
    <w:p w14:paraId="397962B6" w14:textId="245D8604" w:rsidR="007E7065" w:rsidRPr="004917F6" w:rsidRDefault="007E7065" w:rsidP="0027346C">
      <w:pPr>
        <w:spacing w:after="0" w:line="360" w:lineRule="auto"/>
        <w:rPr>
          <w:rFonts w:ascii="-webkit-standard" w:eastAsia="Times New Roman" w:hAnsi="-webkit-standard" w:cs="Times New Roman"/>
          <w:color w:val="000000"/>
          <w:sz w:val="24"/>
          <w:szCs w:val="24"/>
          <w:lang w:val="en-ID"/>
        </w:rPr>
      </w:pPr>
      <w:r w:rsidRPr="004917F6">
        <w:rPr>
          <w:rFonts w:ascii="Times New Roman" w:eastAsia="Times New Roman" w:hAnsi="Times New Roman" w:cs="Times New Roman"/>
          <w:b/>
          <w:bCs/>
          <w:color w:val="000000"/>
          <w:sz w:val="24"/>
          <w:szCs w:val="24"/>
          <w:lang w:val="en-ID"/>
        </w:rPr>
        <w:lastRenderedPageBreak/>
        <w:t>HASIL DAN PEMBAHASAN</w:t>
      </w:r>
    </w:p>
    <w:p w14:paraId="00CCB457" w14:textId="77777777" w:rsidR="007E7065" w:rsidRPr="004917F6" w:rsidRDefault="007E7065" w:rsidP="0027346C">
      <w:pPr>
        <w:spacing w:after="0" w:line="360" w:lineRule="auto"/>
        <w:rPr>
          <w:rFonts w:ascii="-webkit-standard" w:eastAsia="Times New Roman" w:hAnsi="-webkit-standard" w:cs="Times New Roman"/>
          <w:color w:val="000000"/>
          <w:sz w:val="24"/>
          <w:szCs w:val="24"/>
          <w:lang w:val="en-ID"/>
        </w:rPr>
      </w:pPr>
      <w:r w:rsidRPr="004917F6">
        <w:rPr>
          <w:rFonts w:ascii="Times New Roman" w:eastAsia="Times New Roman" w:hAnsi="Times New Roman" w:cs="Times New Roman"/>
          <w:b/>
          <w:bCs/>
          <w:color w:val="000000"/>
          <w:sz w:val="24"/>
          <w:szCs w:val="24"/>
          <w:lang w:val="en-ID"/>
        </w:rPr>
        <w:t>Hasil</w:t>
      </w:r>
    </w:p>
    <w:p w14:paraId="231CA187" w14:textId="27805C9D" w:rsidR="002905AA" w:rsidRDefault="007E7065" w:rsidP="007E7065">
      <w:pPr>
        <w:spacing w:after="0" w:line="360" w:lineRule="auto"/>
        <w:rPr>
          <w:rFonts w:ascii="Times New Roman" w:eastAsia="Times New Roman" w:hAnsi="Times New Roman" w:cs="Times New Roman"/>
          <w:color w:val="000000"/>
          <w:sz w:val="24"/>
          <w:szCs w:val="24"/>
          <w:lang w:val="en-US"/>
        </w:rPr>
      </w:pPr>
      <w:proofErr w:type="spellStart"/>
      <w:r w:rsidRPr="00CF2D06">
        <w:rPr>
          <w:rFonts w:ascii="Times New Roman" w:eastAsia="Times New Roman" w:hAnsi="Times New Roman" w:cs="Times New Roman"/>
          <w:color w:val="000000"/>
          <w:sz w:val="24"/>
          <w:szCs w:val="24"/>
          <w:lang w:val="en-US"/>
        </w:rPr>
        <w:t>Berdasarkan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hasil</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sebaran</w:t>
      </w:r>
      <w:proofErr w:type="spellEnd"/>
      <w:r w:rsidRPr="00CF2D06">
        <w:rPr>
          <w:rFonts w:ascii="Times New Roman" w:eastAsia="Times New Roman" w:hAnsi="Times New Roman" w:cs="Times New Roman"/>
          <w:color w:val="000000"/>
          <w:sz w:val="24"/>
          <w:szCs w:val="24"/>
          <w:lang w:val="en-US"/>
        </w:rPr>
        <w:t xml:space="preserve"> data </w:t>
      </w:r>
      <w:proofErr w:type="spellStart"/>
      <w:r w:rsidRPr="00CF2D06">
        <w:rPr>
          <w:rFonts w:ascii="Times New Roman" w:eastAsia="Times New Roman" w:hAnsi="Times New Roman" w:cs="Times New Roman"/>
          <w:color w:val="000000"/>
          <w:sz w:val="24"/>
          <w:szCs w:val="24"/>
          <w:lang w:val="en-US"/>
        </w:rPr>
        <w:t>angket</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r w:rsidRPr="00CF2D06">
        <w:rPr>
          <w:rFonts w:ascii="Times New Roman" w:eastAsia="Times New Roman" w:hAnsi="Times New Roman" w:cs="Times New Roman"/>
          <w:i/>
          <w:iCs/>
          <w:color w:val="000000"/>
          <w:sz w:val="24"/>
          <w:szCs w:val="24"/>
          <w:lang w:val="en-US"/>
        </w:rPr>
        <w:t xml:space="preserve">pretest </w:t>
      </w:r>
      <w:proofErr w:type="spellStart"/>
      <w:r w:rsidRPr="00CF2D06">
        <w:rPr>
          <w:rFonts w:ascii="Times New Roman" w:eastAsia="Times New Roman" w:hAnsi="Times New Roman" w:cs="Times New Roman"/>
          <w:color w:val="000000"/>
          <w:sz w:val="24"/>
          <w:szCs w:val="24"/>
          <w:lang w:val="en-US"/>
        </w:rPr>
        <w:t>dari</w:t>
      </w:r>
      <w:proofErr w:type="spellEnd"/>
      <w:r w:rsidRPr="00CF2D06">
        <w:rPr>
          <w:rFonts w:ascii="Times New Roman" w:eastAsia="Times New Roman" w:hAnsi="Times New Roman" w:cs="Times New Roman"/>
          <w:color w:val="000000"/>
          <w:sz w:val="24"/>
          <w:szCs w:val="24"/>
          <w:lang w:val="en-US"/>
        </w:rPr>
        <w:t xml:space="preserve"> total </w:t>
      </w:r>
      <w:proofErr w:type="spellStart"/>
      <w:r w:rsidRPr="00CF2D06">
        <w:rPr>
          <w:rFonts w:ascii="Times New Roman" w:eastAsia="Times New Roman" w:hAnsi="Times New Roman" w:cs="Times New Roman"/>
          <w:color w:val="000000"/>
          <w:sz w:val="24"/>
          <w:szCs w:val="24"/>
          <w:lang w:val="en-US"/>
        </w:rPr>
        <w:t>jumlah</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siswa</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sebanyak</w:t>
      </w:r>
      <w:proofErr w:type="spellEnd"/>
      <w:r w:rsidRPr="00CF2D06">
        <w:rPr>
          <w:rFonts w:ascii="Times New Roman" w:eastAsia="Times New Roman" w:hAnsi="Times New Roman" w:cs="Times New Roman"/>
          <w:color w:val="000000"/>
          <w:sz w:val="24"/>
          <w:szCs w:val="24"/>
          <w:lang w:val="en-US"/>
        </w:rPr>
        <w:t xml:space="preserve"> 30 </w:t>
      </w:r>
      <w:proofErr w:type="spellStart"/>
      <w:r>
        <w:rPr>
          <w:rFonts w:ascii="Times New Roman" w:eastAsia="Times New Roman" w:hAnsi="Times New Roman" w:cs="Times New Roman"/>
          <w:color w:val="000000"/>
          <w:sz w:val="24"/>
          <w:szCs w:val="24"/>
          <w:lang w:val="en-US"/>
        </w:rPr>
        <w:t>siswa</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analisis</w:t>
      </w:r>
      <w:proofErr w:type="spellEnd"/>
      <w:r w:rsidRPr="00CF2D06">
        <w:rPr>
          <w:rFonts w:ascii="Times New Roman" w:eastAsia="Times New Roman" w:hAnsi="Times New Roman" w:cs="Times New Roman"/>
          <w:color w:val="000000"/>
          <w:sz w:val="24"/>
          <w:szCs w:val="24"/>
          <w:lang w:val="en-US"/>
        </w:rPr>
        <w:t xml:space="preserve"> data </w:t>
      </w:r>
      <w:proofErr w:type="spellStart"/>
      <w:r w:rsidRPr="00CF2D06">
        <w:rPr>
          <w:rFonts w:ascii="Times New Roman" w:eastAsia="Times New Roman" w:hAnsi="Times New Roman" w:cs="Times New Roman"/>
          <w:color w:val="000000"/>
          <w:sz w:val="24"/>
          <w:szCs w:val="24"/>
          <w:lang w:val="en-US"/>
        </w:rPr>
        <w:t>frekuensi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berdasarkan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kelas</w:t>
      </w:r>
      <w:proofErr w:type="spellEnd"/>
      <w:r w:rsidRPr="00CF2D06">
        <w:rPr>
          <w:rFonts w:ascii="Times New Roman" w:eastAsia="Times New Roman" w:hAnsi="Times New Roman" w:cs="Times New Roman"/>
          <w:color w:val="000000"/>
          <w:sz w:val="24"/>
          <w:szCs w:val="24"/>
          <w:lang w:val="en-US"/>
        </w:rPr>
        <w:t xml:space="preserve"> interval yang </w:t>
      </w:r>
      <w:proofErr w:type="spellStart"/>
      <w:r w:rsidRPr="00CF2D06">
        <w:rPr>
          <w:rFonts w:ascii="Times New Roman" w:eastAsia="Times New Roman" w:hAnsi="Times New Roman" w:cs="Times New Roman"/>
          <w:color w:val="000000"/>
          <w:sz w:val="24"/>
          <w:szCs w:val="24"/>
          <w:lang w:val="en-US"/>
        </w:rPr>
        <w:t>telah</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ditentukan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diketahui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terendah</w:t>
      </w:r>
      <w:proofErr w:type="spellEnd"/>
      <w:r w:rsidRPr="00CF2D06">
        <w:rPr>
          <w:rFonts w:ascii="Times New Roman" w:eastAsia="Times New Roman" w:hAnsi="Times New Roman" w:cs="Times New Roman"/>
          <w:color w:val="000000"/>
          <w:sz w:val="24"/>
          <w:szCs w:val="24"/>
          <w:lang w:val="en-US"/>
        </w:rPr>
        <w:t xml:space="preserve"> yang </w:t>
      </w:r>
      <w:proofErr w:type="spellStart"/>
      <w:r w:rsidRPr="00CF2D06">
        <w:rPr>
          <w:rFonts w:ascii="Times New Roman" w:eastAsia="Times New Roman" w:hAnsi="Times New Roman" w:cs="Times New Roman"/>
          <w:color w:val="000000"/>
          <w:sz w:val="24"/>
          <w:szCs w:val="24"/>
          <w:lang w:val="en-US"/>
        </w:rPr>
        <w:t>didapati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adalah</w:t>
      </w:r>
      <w:proofErr w:type="spellEnd"/>
      <w:r w:rsidRPr="00CF2D06">
        <w:rPr>
          <w:rFonts w:ascii="Times New Roman" w:eastAsia="Times New Roman" w:hAnsi="Times New Roman" w:cs="Times New Roman"/>
          <w:color w:val="000000"/>
          <w:sz w:val="24"/>
          <w:szCs w:val="24"/>
          <w:lang w:val="en-US"/>
        </w:rPr>
        <w:t xml:space="preserve"> 159 </w:t>
      </w:r>
      <w:proofErr w:type="spellStart"/>
      <w:r w:rsidRPr="00CF2D06">
        <w:rPr>
          <w:rFonts w:ascii="Times New Roman" w:eastAsia="Times New Roman" w:hAnsi="Times New Roman" w:cs="Times New Roman"/>
          <w:color w:val="000000"/>
          <w:sz w:val="24"/>
          <w:szCs w:val="24"/>
          <w:lang w:val="en-US"/>
        </w:rPr>
        <w:t>sedangkan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tertinggi</w:t>
      </w:r>
      <w:proofErr w:type="spellEnd"/>
      <w:r w:rsidRPr="00CF2D06">
        <w:rPr>
          <w:rFonts w:ascii="Times New Roman" w:eastAsia="Times New Roman" w:hAnsi="Times New Roman" w:cs="Times New Roman"/>
          <w:color w:val="000000"/>
          <w:sz w:val="24"/>
          <w:szCs w:val="24"/>
          <w:lang w:val="en-US"/>
        </w:rPr>
        <w:t xml:space="preserve"> 209. </w:t>
      </w:r>
      <w:proofErr w:type="spellStart"/>
      <w:r w:rsidRPr="00CF2D06">
        <w:rPr>
          <w:rFonts w:ascii="Times New Roman" w:eastAsia="Times New Roman" w:hAnsi="Times New Roman" w:cs="Times New Roman"/>
          <w:color w:val="000000"/>
          <w:sz w:val="24"/>
          <w:szCs w:val="24"/>
          <w:lang w:val="en-US"/>
        </w:rPr>
        <w:t>Sedangkan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berdasarkan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hasil</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sebaran</w:t>
      </w:r>
      <w:proofErr w:type="spellEnd"/>
      <w:r w:rsidRPr="00CF2D06">
        <w:rPr>
          <w:rFonts w:ascii="Times New Roman" w:eastAsia="Times New Roman" w:hAnsi="Times New Roman" w:cs="Times New Roman"/>
          <w:color w:val="000000"/>
          <w:sz w:val="24"/>
          <w:szCs w:val="24"/>
          <w:lang w:val="en-US"/>
        </w:rPr>
        <w:t xml:space="preserve"> data </w:t>
      </w:r>
      <w:proofErr w:type="spellStart"/>
      <w:r w:rsidRPr="00CF2D06">
        <w:rPr>
          <w:rFonts w:ascii="Times New Roman" w:eastAsia="Times New Roman" w:hAnsi="Times New Roman" w:cs="Times New Roman"/>
          <w:color w:val="000000"/>
          <w:sz w:val="24"/>
          <w:szCs w:val="24"/>
          <w:lang w:val="en-US"/>
        </w:rPr>
        <w:t>angket</w:t>
      </w:r>
      <w:proofErr w:type="spellEnd"/>
      <w:r w:rsidRPr="00CF2D06">
        <w:rPr>
          <w:rFonts w:ascii="Times New Roman" w:eastAsia="Times New Roman" w:hAnsi="Times New Roman" w:cs="Times New Roman"/>
          <w:color w:val="000000"/>
          <w:sz w:val="24"/>
          <w:szCs w:val="24"/>
          <w:lang w:val="en-US"/>
        </w:rPr>
        <w:t xml:space="preserve"> pada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r w:rsidRPr="00CF2D06">
        <w:rPr>
          <w:rFonts w:ascii="Times New Roman" w:eastAsia="Times New Roman" w:hAnsi="Times New Roman" w:cs="Times New Roman"/>
          <w:i/>
          <w:iCs/>
          <w:color w:val="000000"/>
          <w:sz w:val="24"/>
          <w:szCs w:val="24"/>
          <w:lang w:val="en-US"/>
        </w:rPr>
        <w:t xml:space="preserve">posttest </w:t>
      </w:r>
      <w:proofErr w:type="spellStart"/>
      <w:r w:rsidRPr="00CF2D06">
        <w:rPr>
          <w:rFonts w:ascii="Times New Roman" w:eastAsia="Times New Roman" w:hAnsi="Times New Roman" w:cs="Times New Roman"/>
          <w:color w:val="000000"/>
          <w:sz w:val="24"/>
          <w:szCs w:val="24"/>
          <w:lang w:val="en-US"/>
        </w:rPr>
        <w:t>dari</w:t>
      </w:r>
      <w:proofErr w:type="spellEnd"/>
      <w:r w:rsidRPr="00CF2D06">
        <w:rPr>
          <w:rFonts w:ascii="Times New Roman" w:eastAsia="Times New Roman" w:hAnsi="Times New Roman" w:cs="Times New Roman"/>
          <w:color w:val="000000"/>
          <w:sz w:val="24"/>
          <w:szCs w:val="24"/>
          <w:lang w:val="en-US"/>
        </w:rPr>
        <w:t xml:space="preserve"> total </w:t>
      </w:r>
      <w:proofErr w:type="spellStart"/>
      <w:r w:rsidRPr="00CF2D06">
        <w:rPr>
          <w:rFonts w:ascii="Times New Roman" w:eastAsia="Times New Roman" w:hAnsi="Times New Roman" w:cs="Times New Roman"/>
          <w:color w:val="000000"/>
          <w:sz w:val="24"/>
          <w:szCs w:val="24"/>
          <w:lang w:val="en-US"/>
        </w:rPr>
        <w:t>jumlah</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siswa</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sebanyak</w:t>
      </w:r>
      <w:proofErr w:type="spellEnd"/>
      <w:r w:rsidRPr="00CF2D06">
        <w:rPr>
          <w:rFonts w:ascii="Times New Roman" w:eastAsia="Times New Roman" w:hAnsi="Times New Roman" w:cs="Times New Roman"/>
          <w:color w:val="000000"/>
          <w:sz w:val="24"/>
          <w:szCs w:val="24"/>
          <w:lang w:val="en-US"/>
        </w:rPr>
        <w:t xml:space="preserve"> 30 orang, </w:t>
      </w:r>
      <w:proofErr w:type="spellStart"/>
      <w:r w:rsidRPr="00CF2D06">
        <w:rPr>
          <w:rFonts w:ascii="Times New Roman" w:eastAsia="Times New Roman" w:hAnsi="Times New Roman" w:cs="Times New Roman"/>
          <w:color w:val="000000"/>
          <w:sz w:val="24"/>
          <w:szCs w:val="24"/>
          <w:lang w:val="en-US"/>
        </w:rPr>
        <w:t>analisis</w:t>
      </w:r>
      <w:proofErr w:type="spellEnd"/>
      <w:r w:rsidRPr="00CF2D06">
        <w:rPr>
          <w:rFonts w:ascii="Times New Roman" w:eastAsia="Times New Roman" w:hAnsi="Times New Roman" w:cs="Times New Roman"/>
          <w:color w:val="000000"/>
          <w:sz w:val="24"/>
          <w:szCs w:val="24"/>
          <w:lang w:val="en-US"/>
        </w:rPr>
        <w:t xml:space="preserve"> data </w:t>
      </w:r>
      <w:proofErr w:type="spellStart"/>
      <w:r w:rsidRPr="00CF2D06">
        <w:rPr>
          <w:rFonts w:ascii="Times New Roman" w:eastAsia="Times New Roman" w:hAnsi="Times New Roman" w:cs="Times New Roman"/>
          <w:color w:val="000000"/>
          <w:sz w:val="24"/>
          <w:szCs w:val="24"/>
          <w:lang w:val="en-US"/>
        </w:rPr>
        <w:t>frekuensi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berdasarkan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kelas</w:t>
      </w:r>
      <w:proofErr w:type="spellEnd"/>
      <w:r w:rsidRPr="00CF2D06">
        <w:rPr>
          <w:rFonts w:ascii="Times New Roman" w:eastAsia="Times New Roman" w:hAnsi="Times New Roman" w:cs="Times New Roman"/>
          <w:color w:val="000000"/>
          <w:sz w:val="24"/>
          <w:szCs w:val="24"/>
          <w:lang w:val="en-US"/>
        </w:rPr>
        <w:t xml:space="preserve"> interval yang </w:t>
      </w:r>
      <w:proofErr w:type="spellStart"/>
      <w:r w:rsidRPr="00CF2D06">
        <w:rPr>
          <w:rFonts w:ascii="Times New Roman" w:eastAsia="Times New Roman" w:hAnsi="Times New Roman" w:cs="Times New Roman"/>
          <w:color w:val="000000"/>
          <w:sz w:val="24"/>
          <w:szCs w:val="24"/>
          <w:lang w:val="en-US"/>
        </w:rPr>
        <w:t>telah</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ditentukan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diketahui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terendah</w:t>
      </w:r>
      <w:proofErr w:type="spellEnd"/>
      <w:r w:rsidRPr="00CF2D06">
        <w:rPr>
          <w:rFonts w:ascii="Times New Roman" w:eastAsia="Times New Roman" w:hAnsi="Times New Roman" w:cs="Times New Roman"/>
          <w:color w:val="000000"/>
          <w:sz w:val="24"/>
          <w:szCs w:val="24"/>
          <w:lang w:val="en-US"/>
        </w:rPr>
        <w:t xml:space="preserve"> yang </w:t>
      </w:r>
      <w:proofErr w:type="spellStart"/>
      <w:r w:rsidRPr="00CF2D06">
        <w:rPr>
          <w:rFonts w:ascii="Times New Roman" w:eastAsia="Times New Roman" w:hAnsi="Times New Roman" w:cs="Times New Roman"/>
          <w:color w:val="000000"/>
          <w:sz w:val="24"/>
          <w:szCs w:val="24"/>
          <w:lang w:val="en-US"/>
        </w:rPr>
        <w:t>didapati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adalah</w:t>
      </w:r>
      <w:proofErr w:type="spellEnd"/>
      <w:r w:rsidRPr="00CF2D06">
        <w:rPr>
          <w:rFonts w:ascii="Times New Roman" w:eastAsia="Times New Roman" w:hAnsi="Times New Roman" w:cs="Times New Roman"/>
          <w:color w:val="000000"/>
          <w:sz w:val="24"/>
          <w:szCs w:val="24"/>
          <w:lang w:val="en-US"/>
        </w:rPr>
        <w:t xml:space="preserve"> 159 </w:t>
      </w:r>
      <w:proofErr w:type="spellStart"/>
      <w:r w:rsidRPr="00CF2D06">
        <w:rPr>
          <w:rFonts w:ascii="Times New Roman" w:eastAsia="Times New Roman" w:hAnsi="Times New Roman" w:cs="Times New Roman"/>
          <w:color w:val="000000"/>
          <w:sz w:val="24"/>
          <w:szCs w:val="24"/>
          <w:lang w:val="en-US"/>
        </w:rPr>
        <w:t>sedangkan</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nilai</w:t>
      </w:r>
      <w:proofErr w:type="spellEnd"/>
      <w:r w:rsidRPr="00CF2D06">
        <w:rPr>
          <w:rFonts w:ascii="Times New Roman" w:eastAsia="Times New Roman" w:hAnsi="Times New Roman" w:cs="Times New Roman"/>
          <w:color w:val="000000"/>
          <w:sz w:val="24"/>
          <w:szCs w:val="24"/>
          <w:lang w:val="en-US"/>
        </w:rPr>
        <w:t xml:space="preserve"> </w:t>
      </w:r>
      <w:proofErr w:type="spellStart"/>
      <w:r w:rsidRPr="00CF2D06">
        <w:rPr>
          <w:rFonts w:ascii="Times New Roman" w:eastAsia="Times New Roman" w:hAnsi="Times New Roman" w:cs="Times New Roman"/>
          <w:color w:val="000000"/>
          <w:sz w:val="24"/>
          <w:szCs w:val="24"/>
          <w:lang w:val="en-US"/>
        </w:rPr>
        <w:t>tertinggi</w:t>
      </w:r>
      <w:proofErr w:type="spellEnd"/>
      <w:r w:rsidRPr="00CF2D06">
        <w:rPr>
          <w:rFonts w:ascii="Times New Roman" w:eastAsia="Times New Roman" w:hAnsi="Times New Roman" w:cs="Times New Roman"/>
          <w:color w:val="000000"/>
          <w:sz w:val="24"/>
          <w:szCs w:val="24"/>
          <w:lang w:val="en-US"/>
        </w:rPr>
        <w:t xml:space="preserve"> 212. </w:t>
      </w:r>
      <w:proofErr w:type="spellStart"/>
      <w:r>
        <w:rPr>
          <w:rFonts w:ascii="Times New Roman" w:eastAsia="Times New Roman" w:hAnsi="Times New Roman" w:cs="Times New Roman"/>
          <w:color w:val="000000"/>
          <w:sz w:val="24"/>
          <w:szCs w:val="24"/>
          <w:lang w:val="en-US"/>
        </w:rPr>
        <w:t>Sehingga</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hasil</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analisis</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persentase</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nilai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sebelum</w:t>
      </w:r>
      <w:proofErr w:type="spellEnd"/>
      <w:r>
        <w:rPr>
          <w:rFonts w:ascii="Times New Roman" w:eastAsia="Times New Roman" w:hAnsi="Times New Roman" w:cs="Times New Roman"/>
          <w:color w:val="000000"/>
          <w:sz w:val="24"/>
          <w:szCs w:val="24"/>
          <w:lang w:val="en-US"/>
        </w:rPr>
        <w:t xml:space="preserve"> dan </w:t>
      </w:r>
      <w:proofErr w:type="spellStart"/>
      <w:r>
        <w:rPr>
          <w:rFonts w:ascii="Times New Roman" w:eastAsia="Times New Roman" w:hAnsi="Times New Roman" w:cs="Times New Roman"/>
          <w:color w:val="000000"/>
          <w:sz w:val="24"/>
          <w:szCs w:val="24"/>
          <w:lang w:val="en-US"/>
        </w:rPr>
        <w:t>sesudah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diberikan</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intervensi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berdasarkan</w:t>
      </w:r>
      <w:proofErr w:type="spellEnd"/>
      <w:r>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i/>
          <w:iCs/>
          <w:color w:val="000000"/>
          <w:sz w:val="24"/>
          <w:szCs w:val="24"/>
          <w:lang w:val="en-US"/>
        </w:rPr>
        <w:t xml:space="preserve">pretest </w:t>
      </w:r>
      <w:r>
        <w:rPr>
          <w:rFonts w:ascii="Times New Roman" w:eastAsia="Times New Roman" w:hAnsi="Times New Roman" w:cs="Times New Roman"/>
          <w:color w:val="000000"/>
          <w:sz w:val="24"/>
          <w:szCs w:val="24"/>
          <w:lang w:val="en-US"/>
        </w:rPr>
        <w:t xml:space="preserve">dan </w:t>
      </w:r>
      <w:r>
        <w:rPr>
          <w:rFonts w:ascii="Times New Roman" w:eastAsia="Times New Roman" w:hAnsi="Times New Roman" w:cs="Times New Roman"/>
          <w:i/>
          <w:iCs/>
          <w:color w:val="000000"/>
          <w:sz w:val="24"/>
          <w:szCs w:val="24"/>
          <w:lang w:val="en-US"/>
        </w:rPr>
        <w:t xml:space="preserve">posttest </w:t>
      </w:r>
      <w:proofErr w:type="spellStart"/>
      <w:r>
        <w:rPr>
          <w:rFonts w:ascii="Times New Roman" w:eastAsia="Times New Roman" w:hAnsi="Times New Roman" w:cs="Times New Roman"/>
          <w:color w:val="000000"/>
          <w:sz w:val="24"/>
          <w:szCs w:val="24"/>
          <w:lang w:val="en-US"/>
        </w:rPr>
        <w:t>adalah</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sebagai</w:t>
      </w:r>
      <w:proofErr w:type="spellEnd"/>
      <w:r>
        <w:rPr>
          <w:rFonts w:ascii="Times New Roman" w:eastAsia="Times New Roman" w:hAnsi="Times New Roman" w:cs="Times New Roman"/>
          <w:color w:val="000000"/>
          <w:sz w:val="24"/>
          <w:szCs w:val="24"/>
          <w:lang w:val="en-US"/>
        </w:rPr>
        <w:t xml:space="preserve"> </w:t>
      </w:r>
      <w:proofErr w:type="spellStart"/>
      <w:r>
        <w:rPr>
          <w:rFonts w:ascii="Times New Roman" w:eastAsia="Times New Roman" w:hAnsi="Times New Roman" w:cs="Times New Roman"/>
          <w:color w:val="000000"/>
          <w:sz w:val="24"/>
          <w:szCs w:val="24"/>
          <w:lang w:val="en-US"/>
        </w:rPr>
        <w:t>berikut</w:t>
      </w:r>
      <w:proofErr w:type="spellEnd"/>
      <w:r>
        <w:rPr>
          <w:rFonts w:ascii="Times New Roman" w:eastAsia="Times New Roman" w:hAnsi="Times New Roman" w:cs="Times New Roman"/>
          <w:color w:val="000000"/>
          <w:sz w:val="24"/>
          <w:szCs w:val="24"/>
          <w:lang w:val="en-US"/>
        </w:rPr>
        <w:t>.</w:t>
      </w:r>
      <w:r w:rsidRPr="00CF2D06">
        <w:rPr>
          <w:rFonts w:ascii="Times New Roman" w:eastAsia="Times New Roman" w:hAnsi="Times New Roman" w:cs="Times New Roman"/>
          <w:color w:val="000000"/>
          <w:sz w:val="24"/>
          <w:szCs w:val="24"/>
          <w:lang w:val="en-US"/>
        </w:rPr>
        <w:t xml:space="preserve"> </w:t>
      </w:r>
    </w:p>
    <w:p w14:paraId="54066970" w14:textId="548A5F9A" w:rsidR="007E7065" w:rsidRPr="005A4F1F" w:rsidRDefault="007E7065" w:rsidP="007E7065">
      <w:pPr>
        <w:spacing w:after="0" w:line="360" w:lineRule="auto"/>
        <w:ind w:firstLine="720"/>
        <w:jc w:val="center"/>
        <w:rPr>
          <w:rFonts w:ascii="Times New Roman" w:eastAsia="Times New Roman" w:hAnsi="Times New Roman" w:cs="Times New Roman"/>
          <w:b/>
          <w:bCs/>
          <w:sz w:val="24"/>
          <w:szCs w:val="24"/>
        </w:rPr>
      </w:pPr>
      <w:r w:rsidRPr="005A4F1F">
        <w:rPr>
          <w:rFonts w:ascii="Times New Roman" w:eastAsia="Times New Roman" w:hAnsi="Times New Roman" w:cs="Times New Roman"/>
          <w:b/>
          <w:bCs/>
          <w:sz w:val="24"/>
          <w:szCs w:val="24"/>
        </w:rPr>
        <w:t xml:space="preserve">Tabel </w:t>
      </w:r>
      <w:r w:rsidR="002905AA">
        <w:rPr>
          <w:rFonts w:ascii="Times New Roman" w:eastAsia="Times New Roman" w:hAnsi="Times New Roman" w:cs="Times New Roman"/>
          <w:b/>
          <w:bCs/>
          <w:sz w:val="24"/>
          <w:szCs w:val="24"/>
        </w:rPr>
        <w:t>1</w:t>
      </w:r>
      <w:r w:rsidRPr="005A4F1F">
        <w:rPr>
          <w:rFonts w:ascii="Times New Roman" w:eastAsia="Times New Roman" w:hAnsi="Times New Roman" w:cs="Times New Roman"/>
          <w:b/>
          <w:bCs/>
          <w:sz w:val="24"/>
          <w:szCs w:val="24"/>
        </w:rPr>
        <w:t>. Status Perubahan Sebelum dan Setelah Tes</w:t>
      </w:r>
    </w:p>
    <w:tbl>
      <w:tblPr>
        <w:tblW w:w="0" w:type="auto"/>
        <w:tblInd w:w="1327" w:type="dxa"/>
        <w:tblLook w:val="04A0" w:firstRow="1" w:lastRow="0" w:firstColumn="1" w:lastColumn="0" w:noHBand="0" w:noVBand="1"/>
      </w:tblPr>
      <w:tblGrid>
        <w:gridCol w:w="510"/>
        <w:gridCol w:w="1056"/>
        <w:gridCol w:w="896"/>
        <w:gridCol w:w="976"/>
        <w:gridCol w:w="1769"/>
        <w:gridCol w:w="1256"/>
      </w:tblGrid>
      <w:tr w:rsidR="007E7065" w:rsidRPr="00085031" w14:paraId="1EC6195B" w14:textId="77777777" w:rsidTr="00C511B0">
        <w:trPr>
          <w:trHeight w:val="320"/>
        </w:trPr>
        <w:tc>
          <w:tcPr>
            <w:tcW w:w="0" w:type="auto"/>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1507D1A5" w14:textId="77777777" w:rsidR="007E7065" w:rsidRPr="00085031" w:rsidRDefault="007E7065" w:rsidP="00C511B0">
            <w:pPr>
              <w:spacing w:after="0" w:line="240" w:lineRule="auto"/>
              <w:jc w:val="center"/>
              <w:rPr>
                <w:rFonts w:asciiTheme="majorBidi" w:eastAsia="Times New Roman" w:hAnsiTheme="majorBidi" w:cstheme="majorBidi"/>
                <w:b/>
                <w:bCs/>
                <w:color w:val="000000"/>
                <w:sz w:val="24"/>
                <w:szCs w:val="24"/>
                <w:lang w:eastAsia="en-ID"/>
              </w:rPr>
            </w:pPr>
            <w:proofErr w:type="spellStart"/>
            <w:r w:rsidRPr="00085031">
              <w:rPr>
                <w:rFonts w:asciiTheme="majorBidi" w:eastAsia="Times New Roman" w:hAnsiTheme="majorBidi" w:cstheme="majorBidi"/>
                <w:b/>
                <w:bCs/>
                <w:color w:val="000000"/>
                <w:sz w:val="24"/>
                <w:szCs w:val="24"/>
                <w:lang w:eastAsia="en-ID"/>
              </w:rPr>
              <w:t>No</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hideMark/>
          </w:tcPr>
          <w:p w14:paraId="68026641" w14:textId="77777777" w:rsidR="007E7065" w:rsidRPr="00085031" w:rsidRDefault="007E7065" w:rsidP="00C511B0">
            <w:pPr>
              <w:spacing w:after="0" w:line="240" w:lineRule="auto"/>
              <w:jc w:val="center"/>
              <w:rPr>
                <w:rFonts w:asciiTheme="majorBidi" w:eastAsia="Times New Roman" w:hAnsiTheme="majorBidi" w:cstheme="majorBidi"/>
                <w:b/>
                <w:bCs/>
                <w:color w:val="000000"/>
                <w:sz w:val="24"/>
                <w:szCs w:val="24"/>
                <w:lang w:eastAsia="en-ID"/>
              </w:rPr>
            </w:pPr>
            <w:r w:rsidRPr="00085031">
              <w:rPr>
                <w:rFonts w:asciiTheme="majorBidi" w:eastAsia="Times New Roman" w:hAnsiTheme="majorBidi" w:cstheme="majorBidi"/>
                <w:b/>
                <w:bCs/>
                <w:color w:val="000000"/>
                <w:sz w:val="24"/>
                <w:szCs w:val="24"/>
                <w:lang w:eastAsia="en-ID"/>
              </w:rPr>
              <w:t>Kriteria</w:t>
            </w:r>
          </w:p>
        </w:tc>
        <w:tc>
          <w:tcPr>
            <w:tcW w:w="0" w:type="auto"/>
            <w:gridSpan w:val="2"/>
            <w:tcBorders>
              <w:top w:val="single" w:sz="4" w:space="0" w:color="auto"/>
              <w:left w:val="nil"/>
              <w:bottom w:val="single" w:sz="4" w:space="0" w:color="auto"/>
              <w:right w:val="single" w:sz="4" w:space="0" w:color="auto"/>
            </w:tcBorders>
            <w:shd w:val="clear" w:color="auto" w:fill="EDEDED" w:themeFill="accent3" w:themeFillTint="33"/>
            <w:noWrap/>
            <w:vAlign w:val="center"/>
            <w:hideMark/>
          </w:tcPr>
          <w:p w14:paraId="3F19B81C" w14:textId="77777777" w:rsidR="007E7065" w:rsidRPr="00085031" w:rsidRDefault="007E7065" w:rsidP="00C511B0">
            <w:pPr>
              <w:spacing w:after="0" w:line="240" w:lineRule="auto"/>
              <w:jc w:val="center"/>
              <w:rPr>
                <w:rFonts w:asciiTheme="majorBidi" w:eastAsia="Times New Roman" w:hAnsiTheme="majorBidi" w:cstheme="majorBidi"/>
                <w:b/>
                <w:bCs/>
                <w:color w:val="000000"/>
                <w:sz w:val="24"/>
                <w:szCs w:val="24"/>
                <w:lang w:eastAsia="en-ID"/>
              </w:rPr>
            </w:pPr>
            <w:r w:rsidRPr="00085031">
              <w:rPr>
                <w:rFonts w:asciiTheme="majorBidi" w:eastAsia="Times New Roman" w:hAnsiTheme="majorBidi" w:cstheme="majorBidi"/>
                <w:b/>
                <w:bCs/>
                <w:color w:val="000000"/>
                <w:sz w:val="24"/>
                <w:szCs w:val="24"/>
                <w:lang w:eastAsia="en-ID"/>
              </w:rPr>
              <w:t>Nilai</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8B8E49C" w14:textId="77777777" w:rsidR="007E7065" w:rsidRPr="00085031" w:rsidRDefault="007E7065" w:rsidP="00C511B0">
            <w:pPr>
              <w:spacing w:after="0" w:line="240" w:lineRule="auto"/>
              <w:jc w:val="center"/>
              <w:rPr>
                <w:rFonts w:asciiTheme="majorBidi" w:eastAsia="Times New Roman" w:hAnsiTheme="majorBidi" w:cstheme="majorBidi"/>
                <w:b/>
                <w:bCs/>
                <w:color w:val="000000"/>
                <w:sz w:val="24"/>
                <w:szCs w:val="24"/>
                <w:lang w:eastAsia="en-ID"/>
              </w:rPr>
            </w:pPr>
            <w:r w:rsidRPr="00085031">
              <w:rPr>
                <w:rFonts w:asciiTheme="majorBidi" w:eastAsia="Times New Roman" w:hAnsiTheme="majorBidi" w:cstheme="majorBidi"/>
                <w:b/>
                <w:bCs/>
                <w:color w:val="000000"/>
                <w:sz w:val="24"/>
                <w:szCs w:val="24"/>
                <w:lang w:eastAsia="en-ID"/>
              </w:rPr>
              <w:t>Persentase (%)</w:t>
            </w:r>
          </w:p>
        </w:tc>
        <w:tc>
          <w:tcPr>
            <w:tcW w:w="0" w:type="auto"/>
            <w:vMerge w:val="restart"/>
            <w:tcBorders>
              <w:top w:val="single" w:sz="4" w:space="0" w:color="auto"/>
              <w:left w:val="single" w:sz="4" w:space="0" w:color="auto"/>
              <w:right w:val="single" w:sz="4" w:space="0" w:color="auto"/>
            </w:tcBorders>
            <w:shd w:val="clear" w:color="auto" w:fill="EDEDED" w:themeFill="accent3" w:themeFillTint="33"/>
            <w:vAlign w:val="center"/>
          </w:tcPr>
          <w:p w14:paraId="482717BA" w14:textId="77777777" w:rsidR="007E7065" w:rsidRPr="00085031" w:rsidRDefault="007E7065" w:rsidP="00C511B0">
            <w:pPr>
              <w:spacing w:after="0" w:line="240" w:lineRule="auto"/>
              <w:jc w:val="center"/>
              <w:rPr>
                <w:rFonts w:asciiTheme="majorBidi" w:eastAsia="Times New Roman" w:hAnsiTheme="majorBidi" w:cstheme="majorBidi"/>
                <w:b/>
                <w:bCs/>
                <w:color w:val="000000"/>
                <w:sz w:val="24"/>
                <w:szCs w:val="24"/>
                <w:lang w:eastAsia="en-ID"/>
              </w:rPr>
            </w:pPr>
            <w:r w:rsidRPr="00085031">
              <w:rPr>
                <w:rFonts w:asciiTheme="majorBidi" w:eastAsia="Times New Roman" w:hAnsiTheme="majorBidi" w:cstheme="majorBidi"/>
                <w:b/>
                <w:bCs/>
                <w:color w:val="000000"/>
                <w:sz w:val="24"/>
                <w:szCs w:val="24"/>
                <w:lang w:eastAsia="en-ID"/>
              </w:rPr>
              <w:t>Status</w:t>
            </w:r>
          </w:p>
        </w:tc>
      </w:tr>
      <w:tr w:rsidR="007E7065" w:rsidRPr="00085031" w14:paraId="6006D5F1" w14:textId="77777777" w:rsidTr="00C511B0">
        <w:trPr>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78948" w14:textId="77777777" w:rsidR="007E7065" w:rsidRPr="00085031" w:rsidRDefault="007E7065" w:rsidP="00C511B0">
            <w:pPr>
              <w:spacing w:after="0" w:line="240" w:lineRule="auto"/>
              <w:rPr>
                <w:rFonts w:asciiTheme="majorBidi" w:eastAsia="Times New Roman" w:hAnsiTheme="majorBidi" w:cstheme="majorBidi"/>
                <w:color w:val="000000"/>
                <w:sz w:val="24"/>
                <w:szCs w:val="24"/>
                <w:lang w:eastAsia="en-ID"/>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A6519" w14:textId="77777777" w:rsidR="007E7065" w:rsidRPr="00085031" w:rsidRDefault="007E7065" w:rsidP="00C511B0">
            <w:pPr>
              <w:spacing w:after="0" w:line="240" w:lineRule="auto"/>
              <w:rPr>
                <w:rFonts w:asciiTheme="majorBidi" w:eastAsia="Times New Roman" w:hAnsiTheme="majorBidi" w:cstheme="majorBidi"/>
                <w:color w:val="000000"/>
                <w:sz w:val="24"/>
                <w:szCs w:val="24"/>
                <w:lang w:eastAsia="en-ID"/>
              </w:rPr>
            </w:pPr>
          </w:p>
        </w:tc>
        <w:tc>
          <w:tcPr>
            <w:tcW w:w="0" w:type="auto"/>
            <w:tcBorders>
              <w:top w:val="nil"/>
              <w:left w:val="nil"/>
              <w:bottom w:val="single" w:sz="4" w:space="0" w:color="auto"/>
              <w:right w:val="single" w:sz="4" w:space="0" w:color="auto"/>
            </w:tcBorders>
            <w:shd w:val="clear" w:color="auto" w:fill="EDEDED" w:themeFill="accent3" w:themeFillTint="33"/>
            <w:noWrap/>
            <w:vAlign w:val="center"/>
            <w:hideMark/>
          </w:tcPr>
          <w:p w14:paraId="48355709" w14:textId="77777777" w:rsidR="007E7065" w:rsidRPr="00085031" w:rsidRDefault="007E7065" w:rsidP="00C511B0">
            <w:pPr>
              <w:spacing w:after="0" w:line="240" w:lineRule="auto"/>
              <w:jc w:val="center"/>
              <w:rPr>
                <w:rFonts w:asciiTheme="majorBidi" w:eastAsia="Times New Roman" w:hAnsiTheme="majorBidi" w:cstheme="majorBidi"/>
                <w:b/>
                <w:bCs/>
                <w:i/>
                <w:iCs/>
                <w:color w:val="000000"/>
                <w:sz w:val="24"/>
                <w:szCs w:val="24"/>
                <w:lang w:eastAsia="en-ID"/>
              </w:rPr>
            </w:pPr>
            <w:proofErr w:type="spellStart"/>
            <w:r w:rsidRPr="00085031">
              <w:rPr>
                <w:rFonts w:asciiTheme="majorBidi" w:eastAsia="Times New Roman" w:hAnsiTheme="majorBidi" w:cstheme="majorBidi"/>
                <w:b/>
                <w:bCs/>
                <w:i/>
                <w:iCs/>
                <w:color w:val="000000"/>
                <w:sz w:val="24"/>
                <w:szCs w:val="24"/>
                <w:lang w:eastAsia="en-ID"/>
              </w:rPr>
              <w:t>Pretest</w:t>
            </w:r>
            <w:proofErr w:type="spellEnd"/>
          </w:p>
        </w:tc>
        <w:tc>
          <w:tcPr>
            <w:tcW w:w="0" w:type="auto"/>
            <w:tcBorders>
              <w:top w:val="nil"/>
              <w:left w:val="nil"/>
              <w:bottom w:val="single" w:sz="4" w:space="0" w:color="auto"/>
              <w:right w:val="single" w:sz="4" w:space="0" w:color="auto"/>
            </w:tcBorders>
            <w:shd w:val="clear" w:color="auto" w:fill="EDEDED" w:themeFill="accent3" w:themeFillTint="33"/>
            <w:noWrap/>
            <w:vAlign w:val="center"/>
            <w:hideMark/>
          </w:tcPr>
          <w:p w14:paraId="4158BDC6" w14:textId="77777777" w:rsidR="007E7065" w:rsidRPr="00085031" w:rsidRDefault="007E7065" w:rsidP="00C511B0">
            <w:pPr>
              <w:spacing w:after="0" w:line="240" w:lineRule="auto"/>
              <w:jc w:val="center"/>
              <w:rPr>
                <w:rFonts w:asciiTheme="majorBidi" w:eastAsia="Times New Roman" w:hAnsiTheme="majorBidi" w:cstheme="majorBidi"/>
                <w:b/>
                <w:bCs/>
                <w:i/>
                <w:iCs/>
                <w:color w:val="000000"/>
                <w:sz w:val="24"/>
                <w:szCs w:val="24"/>
                <w:lang w:eastAsia="en-ID"/>
              </w:rPr>
            </w:pPr>
            <w:proofErr w:type="spellStart"/>
            <w:r w:rsidRPr="00085031">
              <w:rPr>
                <w:rFonts w:asciiTheme="majorBidi" w:eastAsia="Times New Roman" w:hAnsiTheme="majorBidi" w:cstheme="majorBidi"/>
                <w:b/>
                <w:bCs/>
                <w:i/>
                <w:iCs/>
                <w:color w:val="000000"/>
                <w:sz w:val="24"/>
                <w:szCs w:val="24"/>
                <w:lang w:eastAsia="en-ID"/>
              </w:rPr>
              <w:t>Posttest</w:t>
            </w:r>
            <w:proofErr w:type="spellEnd"/>
          </w:p>
        </w:tc>
        <w:tc>
          <w:tcPr>
            <w:tcW w:w="0" w:type="auto"/>
            <w:vMerge/>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475360A" w14:textId="77777777" w:rsidR="007E7065" w:rsidRPr="00085031" w:rsidRDefault="007E7065" w:rsidP="00C511B0">
            <w:pPr>
              <w:spacing w:after="0" w:line="240" w:lineRule="auto"/>
              <w:rPr>
                <w:rFonts w:asciiTheme="majorBidi" w:eastAsia="Times New Roman" w:hAnsiTheme="majorBidi" w:cstheme="majorBidi"/>
                <w:color w:val="000000"/>
                <w:sz w:val="24"/>
                <w:szCs w:val="24"/>
                <w:lang w:eastAsia="en-ID"/>
              </w:rPr>
            </w:pPr>
          </w:p>
        </w:tc>
        <w:tc>
          <w:tcPr>
            <w:tcW w:w="0" w:type="auto"/>
            <w:vMerge/>
            <w:tcBorders>
              <w:left w:val="single" w:sz="4" w:space="0" w:color="auto"/>
              <w:bottom w:val="single" w:sz="4" w:space="0" w:color="auto"/>
              <w:right w:val="single" w:sz="4" w:space="0" w:color="auto"/>
            </w:tcBorders>
          </w:tcPr>
          <w:p w14:paraId="1FA6E0B2" w14:textId="77777777" w:rsidR="007E7065" w:rsidRPr="00085031" w:rsidRDefault="007E7065" w:rsidP="00C511B0">
            <w:pPr>
              <w:spacing w:after="0" w:line="240" w:lineRule="auto"/>
              <w:rPr>
                <w:rFonts w:asciiTheme="majorBidi" w:eastAsia="Times New Roman" w:hAnsiTheme="majorBidi" w:cstheme="majorBidi"/>
                <w:color w:val="000000"/>
                <w:sz w:val="24"/>
                <w:szCs w:val="24"/>
                <w:lang w:eastAsia="en-ID"/>
              </w:rPr>
            </w:pPr>
          </w:p>
        </w:tc>
      </w:tr>
      <w:tr w:rsidR="007E7065" w:rsidRPr="00085031" w14:paraId="69FFE90D" w14:textId="77777777" w:rsidTr="00C511B0">
        <w:trPr>
          <w:trHeight w:val="320"/>
        </w:trPr>
        <w:tc>
          <w:tcPr>
            <w:tcW w:w="0" w:type="auto"/>
            <w:tcBorders>
              <w:top w:val="nil"/>
              <w:left w:val="single" w:sz="4" w:space="0" w:color="auto"/>
              <w:bottom w:val="single" w:sz="4" w:space="0" w:color="auto"/>
              <w:right w:val="single" w:sz="4" w:space="0" w:color="auto"/>
            </w:tcBorders>
            <w:noWrap/>
            <w:vAlign w:val="center"/>
            <w:hideMark/>
          </w:tcPr>
          <w:p w14:paraId="014A711F"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1</w:t>
            </w:r>
          </w:p>
        </w:tc>
        <w:tc>
          <w:tcPr>
            <w:tcW w:w="0" w:type="auto"/>
            <w:tcBorders>
              <w:top w:val="nil"/>
              <w:left w:val="nil"/>
              <w:bottom w:val="single" w:sz="4" w:space="0" w:color="auto"/>
              <w:right w:val="single" w:sz="4" w:space="0" w:color="auto"/>
            </w:tcBorders>
            <w:noWrap/>
            <w:vAlign w:val="center"/>
            <w:hideMark/>
          </w:tcPr>
          <w:p w14:paraId="1FE25B53"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Rendah</w:t>
            </w:r>
          </w:p>
        </w:tc>
        <w:tc>
          <w:tcPr>
            <w:tcW w:w="0" w:type="auto"/>
            <w:tcBorders>
              <w:top w:val="nil"/>
              <w:left w:val="nil"/>
              <w:bottom w:val="single" w:sz="4" w:space="0" w:color="auto"/>
              <w:right w:val="single" w:sz="4" w:space="0" w:color="auto"/>
            </w:tcBorders>
            <w:noWrap/>
            <w:vAlign w:val="center"/>
            <w:hideMark/>
          </w:tcPr>
          <w:p w14:paraId="49D6474F"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37%</w:t>
            </w:r>
          </w:p>
        </w:tc>
        <w:tc>
          <w:tcPr>
            <w:tcW w:w="0" w:type="auto"/>
            <w:tcBorders>
              <w:top w:val="nil"/>
              <w:left w:val="nil"/>
              <w:bottom w:val="single" w:sz="4" w:space="0" w:color="auto"/>
              <w:right w:val="single" w:sz="4" w:space="0" w:color="auto"/>
            </w:tcBorders>
            <w:noWrap/>
            <w:vAlign w:val="center"/>
            <w:hideMark/>
          </w:tcPr>
          <w:p w14:paraId="3C7A83F8"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27%</w:t>
            </w:r>
          </w:p>
        </w:tc>
        <w:tc>
          <w:tcPr>
            <w:tcW w:w="0" w:type="auto"/>
            <w:tcBorders>
              <w:top w:val="nil"/>
              <w:left w:val="nil"/>
              <w:bottom w:val="single" w:sz="4" w:space="0" w:color="auto"/>
              <w:right w:val="single" w:sz="4" w:space="0" w:color="auto"/>
            </w:tcBorders>
            <w:noWrap/>
            <w:vAlign w:val="center"/>
            <w:hideMark/>
          </w:tcPr>
          <w:p w14:paraId="4325904B"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-10%</w:t>
            </w:r>
          </w:p>
        </w:tc>
        <w:tc>
          <w:tcPr>
            <w:tcW w:w="0" w:type="auto"/>
            <w:tcBorders>
              <w:top w:val="nil"/>
              <w:left w:val="nil"/>
              <w:bottom w:val="single" w:sz="4" w:space="0" w:color="auto"/>
              <w:right w:val="single" w:sz="4" w:space="0" w:color="auto"/>
            </w:tcBorders>
          </w:tcPr>
          <w:p w14:paraId="131D66DD"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Menurun</w:t>
            </w:r>
          </w:p>
        </w:tc>
      </w:tr>
      <w:tr w:rsidR="007E7065" w:rsidRPr="00085031" w14:paraId="685BC1A0" w14:textId="77777777" w:rsidTr="00C511B0">
        <w:trPr>
          <w:trHeight w:val="320"/>
        </w:trPr>
        <w:tc>
          <w:tcPr>
            <w:tcW w:w="0" w:type="auto"/>
            <w:tcBorders>
              <w:top w:val="nil"/>
              <w:left w:val="single" w:sz="4" w:space="0" w:color="auto"/>
              <w:bottom w:val="single" w:sz="4" w:space="0" w:color="auto"/>
              <w:right w:val="single" w:sz="4" w:space="0" w:color="auto"/>
            </w:tcBorders>
            <w:noWrap/>
            <w:vAlign w:val="center"/>
            <w:hideMark/>
          </w:tcPr>
          <w:p w14:paraId="199C7D7A"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2</w:t>
            </w:r>
          </w:p>
        </w:tc>
        <w:tc>
          <w:tcPr>
            <w:tcW w:w="0" w:type="auto"/>
            <w:tcBorders>
              <w:top w:val="nil"/>
              <w:left w:val="nil"/>
              <w:bottom w:val="single" w:sz="4" w:space="0" w:color="auto"/>
              <w:right w:val="single" w:sz="4" w:space="0" w:color="auto"/>
            </w:tcBorders>
            <w:noWrap/>
            <w:vAlign w:val="center"/>
            <w:hideMark/>
          </w:tcPr>
          <w:p w14:paraId="23867E6C"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Sedang</w:t>
            </w:r>
          </w:p>
        </w:tc>
        <w:tc>
          <w:tcPr>
            <w:tcW w:w="0" w:type="auto"/>
            <w:tcBorders>
              <w:top w:val="nil"/>
              <w:left w:val="nil"/>
              <w:bottom w:val="single" w:sz="4" w:space="0" w:color="auto"/>
              <w:right w:val="single" w:sz="4" w:space="0" w:color="auto"/>
            </w:tcBorders>
            <w:noWrap/>
            <w:vAlign w:val="center"/>
            <w:hideMark/>
          </w:tcPr>
          <w:p w14:paraId="79ACCB8C"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43%</w:t>
            </w:r>
          </w:p>
        </w:tc>
        <w:tc>
          <w:tcPr>
            <w:tcW w:w="0" w:type="auto"/>
            <w:tcBorders>
              <w:top w:val="nil"/>
              <w:left w:val="nil"/>
              <w:bottom w:val="single" w:sz="4" w:space="0" w:color="auto"/>
              <w:right w:val="single" w:sz="4" w:space="0" w:color="auto"/>
            </w:tcBorders>
            <w:noWrap/>
            <w:vAlign w:val="center"/>
            <w:hideMark/>
          </w:tcPr>
          <w:p w14:paraId="7509C3A6"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40%</w:t>
            </w:r>
          </w:p>
        </w:tc>
        <w:tc>
          <w:tcPr>
            <w:tcW w:w="0" w:type="auto"/>
            <w:tcBorders>
              <w:top w:val="nil"/>
              <w:left w:val="nil"/>
              <w:bottom w:val="single" w:sz="4" w:space="0" w:color="auto"/>
              <w:right w:val="single" w:sz="4" w:space="0" w:color="auto"/>
            </w:tcBorders>
            <w:noWrap/>
            <w:vAlign w:val="center"/>
            <w:hideMark/>
          </w:tcPr>
          <w:p w14:paraId="12A3B902"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-3%</w:t>
            </w:r>
          </w:p>
        </w:tc>
        <w:tc>
          <w:tcPr>
            <w:tcW w:w="0" w:type="auto"/>
            <w:tcBorders>
              <w:top w:val="nil"/>
              <w:left w:val="nil"/>
              <w:bottom w:val="single" w:sz="4" w:space="0" w:color="auto"/>
              <w:right w:val="single" w:sz="4" w:space="0" w:color="auto"/>
            </w:tcBorders>
          </w:tcPr>
          <w:p w14:paraId="2DFD4563"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Menurun</w:t>
            </w:r>
          </w:p>
        </w:tc>
      </w:tr>
      <w:tr w:rsidR="007E7065" w:rsidRPr="00085031" w14:paraId="58A2FE75" w14:textId="77777777" w:rsidTr="00C511B0">
        <w:trPr>
          <w:trHeight w:val="320"/>
        </w:trPr>
        <w:tc>
          <w:tcPr>
            <w:tcW w:w="0" w:type="auto"/>
            <w:tcBorders>
              <w:top w:val="nil"/>
              <w:left w:val="single" w:sz="4" w:space="0" w:color="auto"/>
              <w:bottom w:val="single" w:sz="4" w:space="0" w:color="auto"/>
              <w:right w:val="single" w:sz="4" w:space="0" w:color="auto"/>
            </w:tcBorders>
            <w:noWrap/>
            <w:vAlign w:val="center"/>
            <w:hideMark/>
          </w:tcPr>
          <w:p w14:paraId="23200F16"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3</w:t>
            </w:r>
          </w:p>
        </w:tc>
        <w:tc>
          <w:tcPr>
            <w:tcW w:w="0" w:type="auto"/>
            <w:tcBorders>
              <w:top w:val="nil"/>
              <w:left w:val="nil"/>
              <w:bottom w:val="single" w:sz="4" w:space="0" w:color="auto"/>
              <w:right w:val="single" w:sz="4" w:space="0" w:color="auto"/>
            </w:tcBorders>
            <w:noWrap/>
            <w:vAlign w:val="center"/>
            <w:hideMark/>
          </w:tcPr>
          <w:p w14:paraId="1FEF916A"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Tinggi</w:t>
            </w:r>
          </w:p>
        </w:tc>
        <w:tc>
          <w:tcPr>
            <w:tcW w:w="0" w:type="auto"/>
            <w:tcBorders>
              <w:top w:val="nil"/>
              <w:left w:val="nil"/>
              <w:bottom w:val="single" w:sz="4" w:space="0" w:color="auto"/>
              <w:right w:val="single" w:sz="4" w:space="0" w:color="auto"/>
            </w:tcBorders>
            <w:noWrap/>
            <w:vAlign w:val="center"/>
            <w:hideMark/>
          </w:tcPr>
          <w:p w14:paraId="44AA61DB"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20%</w:t>
            </w:r>
          </w:p>
        </w:tc>
        <w:tc>
          <w:tcPr>
            <w:tcW w:w="0" w:type="auto"/>
            <w:tcBorders>
              <w:top w:val="nil"/>
              <w:left w:val="nil"/>
              <w:bottom w:val="single" w:sz="4" w:space="0" w:color="auto"/>
              <w:right w:val="single" w:sz="4" w:space="0" w:color="auto"/>
            </w:tcBorders>
            <w:noWrap/>
            <w:vAlign w:val="center"/>
            <w:hideMark/>
          </w:tcPr>
          <w:p w14:paraId="5778D9EF"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33%</w:t>
            </w:r>
          </w:p>
        </w:tc>
        <w:tc>
          <w:tcPr>
            <w:tcW w:w="0" w:type="auto"/>
            <w:tcBorders>
              <w:top w:val="nil"/>
              <w:left w:val="nil"/>
              <w:bottom w:val="single" w:sz="4" w:space="0" w:color="auto"/>
              <w:right w:val="single" w:sz="4" w:space="0" w:color="auto"/>
            </w:tcBorders>
            <w:noWrap/>
            <w:vAlign w:val="center"/>
            <w:hideMark/>
          </w:tcPr>
          <w:p w14:paraId="524D9BB0"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13%</w:t>
            </w:r>
          </w:p>
        </w:tc>
        <w:tc>
          <w:tcPr>
            <w:tcW w:w="0" w:type="auto"/>
            <w:tcBorders>
              <w:top w:val="nil"/>
              <w:left w:val="nil"/>
              <w:bottom w:val="single" w:sz="4" w:space="0" w:color="auto"/>
              <w:right w:val="single" w:sz="4" w:space="0" w:color="auto"/>
            </w:tcBorders>
          </w:tcPr>
          <w:p w14:paraId="065A7E11" w14:textId="77777777" w:rsidR="007E7065" w:rsidRPr="00085031" w:rsidRDefault="007E7065" w:rsidP="00C511B0">
            <w:pPr>
              <w:spacing w:after="0" w:line="240" w:lineRule="auto"/>
              <w:jc w:val="center"/>
              <w:rPr>
                <w:rFonts w:asciiTheme="majorBidi" w:eastAsia="Times New Roman" w:hAnsiTheme="majorBidi" w:cstheme="majorBidi"/>
                <w:color w:val="000000"/>
                <w:sz w:val="24"/>
                <w:szCs w:val="24"/>
                <w:lang w:eastAsia="en-ID"/>
              </w:rPr>
            </w:pPr>
            <w:r w:rsidRPr="00085031">
              <w:rPr>
                <w:rFonts w:asciiTheme="majorBidi" w:eastAsia="Times New Roman" w:hAnsiTheme="majorBidi" w:cstheme="majorBidi"/>
                <w:color w:val="000000"/>
                <w:sz w:val="24"/>
                <w:szCs w:val="24"/>
                <w:lang w:eastAsia="en-ID"/>
              </w:rPr>
              <w:t>Meningkat</w:t>
            </w:r>
          </w:p>
        </w:tc>
      </w:tr>
    </w:tbl>
    <w:p w14:paraId="0008B5C2" w14:textId="77777777" w:rsidR="007E7065" w:rsidRPr="00CF2D06" w:rsidRDefault="007E7065" w:rsidP="007E7065">
      <w:pPr>
        <w:spacing w:after="0" w:line="360" w:lineRule="auto"/>
        <w:rPr>
          <w:rFonts w:ascii="Times New Roman" w:eastAsia="Times New Roman" w:hAnsi="Times New Roman" w:cs="Times New Roman"/>
          <w:i/>
          <w:iCs/>
          <w:color w:val="000000"/>
          <w:sz w:val="24"/>
          <w:szCs w:val="24"/>
          <w:lang w:val="en-US"/>
        </w:rPr>
      </w:pPr>
    </w:p>
    <w:p w14:paraId="6A7107A7" w14:textId="0F687087" w:rsidR="007E7065" w:rsidRPr="002905AA" w:rsidRDefault="002905AA" w:rsidP="002905AA">
      <w:pPr>
        <w:spacing w:after="0" w:line="360" w:lineRule="auto"/>
        <w:rPr>
          <w:rFonts w:ascii="Times New Roman" w:eastAsia="Times New Roman" w:hAnsi="Times New Roman" w:cs="Times New Roman"/>
          <w:i/>
          <w:iCs/>
          <w:color w:val="000000"/>
          <w:sz w:val="24"/>
          <w:szCs w:val="24"/>
          <w:lang w:val="en-US"/>
        </w:rPr>
      </w:pPr>
      <w:r>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Berdasarkan</w:t>
      </w:r>
      <w:proofErr w:type="spellEnd"/>
      <w:r w:rsidR="007E7065">
        <w:rPr>
          <w:rFonts w:ascii="Times New Roman" w:eastAsia="Times New Roman" w:hAnsi="Times New Roman" w:cs="Times New Roman"/>
          <w:color w:val="000000"/>
          <w:sz w:val="24"/>
          <w:szCs w:val="24"/>
          <w:lang w:val="en-US"/>
        </w:rPr>
        <w:t xml:space="preserve"> data pada </w:t>
      </w:r>
      <w:proofErr w:type="spellStart"/>
      <w:r w:rsidR="007E7065">
        <w:rPr>
          <w:rFonts w:ascii="Times New Roman" w:eastAsia="Times New Roman" w:hAnsi="Times New Roman" w:cs="Times New Roman"/>
          <w:color w:val="000000"/>
          <w:sz w:val="24"/>
          <w:szCs w:val="24"/>
          <w:lang w:val="en-US"/>
        </w:rPr>
        <w:t>tabel</w:t>
      </w:r>
      <w:proofErr w:type="spellEnd"/>
      <w:r w:rsidR="007E7065">
        <w:rPr>
          <w:rFonts w:ascii="Times New Roman" w:eastAsia="Times New Roman" w:hAnsi="Times New Roman" w:cs="Times New Roman"/>
          <w:color w:val="000000"/>
          <w:sz w:val="24"/>
          <w:szCs w:val="24"/>
          <w:lang w:val="en-US"/>
        </w:rPr>
        <w:t xml:space="preserve"> di </w:t>
      </w:r>
      <w:proofErr w:type="spellStart"/>
      <w:r w:rsidR="007E7065">
        <w:rPr>
          <w:rFonts w:ascii="Times New Roman" w:eastAsia="Times New Roman" w:hAnsi="Times New Roman" w:cs="Times New Roman"/>
          <w:color w:val="000000"/>
          <w:sz w:val="24"/>
          <w:szCs w:val="24"/>
          <w:lang w:val="en-US"/>
        </w:rPr>
        <w:t>atas</w:t>
      </w:r>
      <w:proofErr w:type="spellEnd"/>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dapat</w:t>
      </w:r>
      <w:proofErr w:type="spellEnd"/>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diketahui</w:t>
      </w:r>
      <w:proofErr w:type="spellEnd"/>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bahwa</w:t>
      </w:r>
      <w:proofErr w:type="spellEnd"/>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terjadi</w:t>
      </w:r>
      <w:proofErr w:type="spellEnd"/>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p</w:t>
      </w:r>
      <w:r w:rsidR="007E7065" w:rsidRPr="00CF2D06">
        <w:rPr>
          <w:rFonts w:ascii="Times New Roman" w:eastAsia="Times New Roman" w:hAnsi="Times New Roman" w:cs="Times New Roman"/>
          <w:color w:val="000000"/>
          <w:sz w:val="24"/>
          <w:szCs w:val="24"/>
          <w:lang w:val="en-US"/>
        </w:rPr>
        <w:t>eningkatan</w:t>
      </w:r>
      <w:proofErr w:type="spellEnd"/>
      <w:r w:rsidR="007E7065" w:rsidRPr="00CF2D06">
        <w:rPr>
          <w:rFonts w:ascii="Times New Roman" w:eastAsia="Times New Roman" w:hAnsi="Times New Roman" w:cs="Times New Roman"/>
          <w:color w:val="000000"/>
          <w:sz w:val="24"/>
          <w:szCs w:val="24"/>
          <w:lang w:val="en-US"/>
        </w:rPr>
        <w:t xml:space="preserve"> pada </w:t>
      </w:r>
      <w:proofErr w:type="spellStart"/>
      <w:r w:rsidR="007E7065" w:rsidRPr="00CF2D06">
        <w:rPr>
          <w:rFonts w:ascii="Times New Roman" w:eastAsia="Times New Roman" w:hAnsi="Times New Roman" w:cs="Times New Roman"/>
          <w:color w:val="000000"/>
          <w:sz w:val="24"/>
          <w:szCs w:val="24"/>
          <w:lang w:val="en-US"/>
        </w:rPr>
        <w:t>kriteria</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tinggi</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sebesar</w:t>
      </w:r>
      <w:proofErr w:type="spellEnd"/>
      <w:r w:rsidR="007E7065" w:rsidRPr="00CF2D06">
        <w:rPr>
          <w:rFonts w:ascii="Times New Roman" w:eastAsia="Times New Roman" w:hAnsi="Times New Roman" w:cs="Times New Roman"/>
          <w:color w:val="000000"/>
          <w:sz w:val="24"/>
          <w:szCs w:val="24"/>
          <w:lang w:val="en-US"/>
        </w:rPr>
        <w:t xml:space="preserve"> 13%, dan </w:t>
      </w:r>
      <w:proofErr w:type="spellStart"/>
      <w:r w:rsidR="007E7065" w:rsidRPr="00CF2D06">
        <w:rPr>
          <w:rFonts w:ascii="Times New Roman" w:eastAsia="Times New Roman" w:hAnsi="Times New Roman" w:cs="Times New Roman"/>
          <w:color w:val="000000"/>
          <w:sz w:val="24"/>
          <w:szCs w:val="24"/>
          <w:lang w:val="en-US"/>
        </w:rPr>
        <w:t>kriteria</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sedang</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menurun</w:t>
      </w:r>
      <w:proofErr w:type="spellEnd"/>
      <w:r w:rsidR="007E7065" w:rsidRPr="00CF2D06">
        <w:rPr>
          <w:rFonts w:ascii="Times New Roman" w:eastAsia="Times New Roman" w:hAnsi="Times New Roman" w:cs="Times New Roman"/>
          <w:color w:val="000000"/>
          <w:sz w:val="24"/>
          <w:szCs w:val="24"/>
          <w:lang w:val="en-US"/>
        </w:rPr>
        <w:t xml:space="preserve"> -3% </w:t>
      </w:r>
      <w:proofErr w:type="spellStart"/>
      <w:r w:rsidR="007E7065" w:rsidRPr="00CF2D06">
        <w:rPr>
          <w:rFonts w:ascii="Times New Roman" w:eastAsia="Times New Roman" w:hAnsi="Times New Roman" w:cs="Times New Roman"/>
          <w:color w:val="000000"/>
          <w:sz w:val="24"/>
          <w:szCs w:val="24"/>
          <w:lang w:val="en-US"/>
        </w:rPr>
        <w:t>serta</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adanya</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penurunan</w:t>
      </w:r>
      <w:proofErr w:type="spellEnd"/>
      <w:r w:rsidR="007E7065" w:rsidRPr="00CF2D06">
        <w:rPr>
          <w:rFonts w:ascii="Times New Roman" w:eastAsia="Times New Roman" w:hAnsi="Times New Roman" w:cs="Times New Roman"/>
          <w:color w:val="000000"/>
          <w:sz w:val="24"/>
          <w:szCs w:val="24"/>
          <w:lang w:val="en-US"/>
        </w:rPr>
        <w:t xml:space="preserve"> pada </w:t>
      </w:r>
      <w:proofErr w:type="spellStart"/>
      <w:r w:rsidR="007E7065" w:rsidRPr="00CF2D06">
        <w:rPr>
          <w:rFonts w:ascii="Times New Roman" w:eastAsia="Times New Roman" w:hAnsi="Times New Roman" w:cs="Times New Roman"/>
          <w:color w:val="000000"/>
          <w:sz w:val="24"/>
          <w:szCs w:val="24"/>
          <w:lang w:val="en-US"/>
        </w:rPr>
        <w:t>kriteria</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rendah</w:t>
      </w:r>
      <w:proofErr w:type="spellEnd"/>
      <w:r w:rsidR="007E7065" w:rsidRPr="00CF2D06">
        <w:rPr>
          <w:rFonts w:ascii="Times New Roman" w:eastAsia="Times New Roman" w:hAnsi="Times New Roman" w:cs="Times New Roman"/>
          <w:color w:val="000000"/>
          <w:sz w:val="24"/>
          <w:szCs w:val="24"/>
          <w:lang w:val="en-US"/>
        </w:rPr>
        <w:t xml:space="preserve"> </w:t>
      </w:r>
      <w:proofErr w:type="spellStart"/>
      <w:r w:rsidR="007E7065" w:rsidRPr="00CF2D06">
        <w:rPr>
          <w:rFonts w:ascii="Times New Roman" w:eastAsia="Times New Roman" w:hAnsi="Times New Roman" w:cs="Times New Roman"/>
          <w:color w:val="000000"/>
          <w:sz w:val="24"/>
          <w:szCs w:val="24"/>
          <w:lang w:val="en-US"/>
        </w:rPr>
        <w:t>sebesar</w:t>
      </w:r>
      <w:proofErr w:type="spellEnd"/>
      <w:r w:rsidR="007E7065" w:rsidRPr="00CF2D06">
        <w:rPr>
          <w:rFonts w:ascii="Times New Roman" w:eastAsia="Times New Roman" w:hAnsi="Times New Roman" w:cs="Times New Roman"/>
          <w:color w:val="000000"/>
          <w:sz w:val="24"/>
          <w:szCs w:val="24"/>
          <w:lang w:val="en-US"/>
        </w:rPr>
        <w:t xml:space="preserve"> -10%</w:t>
      </w:r>
      <w:r w:rsidR="007E7065">
        <w:rPr>
          <w:rFonts w:ascii="Times New Roman" w:eastAsia="Times New Roman" w:hAnsi="Times New Roman" w:cs="Times New Roman"/>
          <w:color w:val="000000"/>
          <w:sz w:val="24"/>
          <w:szCs w:val="24"/>
          <w:lang w:val="en-US"/>
        </w:rPr>
        <w:t xml:space="preserve">. </w:t>
      </w:r>
      <w:proofErr w:type="spellStart"/>
      <w:r w:rsidR="007E7065">
        <w:rPr>
          <w:rFonts w:ascii="Times New Roman" w:eastAsia="Times New Roman" w:hAnsi="Times New Roman" w:cs="Times New Roman"/>
          <w:color w:val="000000"/>
          <w:sz w:val="24"/>
          <w:szCs w:val="24"/>
          <w:lang w:val="en-US"/>
        </w:rPr>
        <w:t>K</w:t>
      </w:r>
      <w:r w:rsidR="007E7065" w:rsidRPr="005A4F1F">
        <w:rPr>
          <w:rFonts w:ascii="Times New Roman" w:eastAsia="Times New Roman" w:hAnsi="Times New Roman" w:cs="Times New Roman"/>
          <w:color w:val="000000"/>
          <w:sz w:val="24"/>
          <w:szCs w:val="24"/>
          <w:lang w:val="en-US"/>
        </w:rPr>
        <w:t>emudian</w:t>
      </w:r>
      <w:proofErr w:type="spellEnd"/>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hasil</w:t>
      </w:r>
      <w:proofErr w:type="spellEnd"/>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perolehan</w:t>
      </w:r>
      <w:proofErr w:type="spellEnd"/>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nilai</w:t>
      </w:r>
      <w:proofErr w:type="spellEnd"/>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dari</w:t>
      </w:r>
      <w:proofErr w:type="spellEnd"/>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angket</w:t>
      </w:r>
      <w:proofErr w:type="spellEnd"/>
      <w:r w:rsidR="007E7065" w:rsidRPr="005A4F1F">
        <w:rPr>
          <w:rFonts w:ascii="Times New Roman" w:eastAsia="Times New Roman" w:hAnsi="Times New Roman" w:cs="Times New Roman"/>
          <w:color w:val="000000"/>
          <w:sz w:val="24"/>
          <w:szCs w:val="24"/>
          <w:lang w:val="en-US"/>
        </w:rPr>
        <w:t xml:space="preserve"> </w:t>
      </w:r>
      <w:r w:rsidR="007E7065" w:rsidRPr="00204C14">
        <w:rPr>
          <w:rFonts w:ascii="Times New Roman" w:eastAsia="Times New Roman" w:hAnsi="Times New Roman" w:cs="Times New Roman"/>
          <w:i/>
          <w:iCs/>
          <w:color w:val="000000"/>
          <w:sz w:val="24"/>
          <w:szCs w:val="24"/>
          <w:lang w:val="en-US"/>
        </w:rPr>
        <w:t xml:space="preserve">pretest </w:t>
      </w:r>
      <w:r w:rsidR="007E7065" w:rsidRPr="00204C14">
        <w:rPr>
          <w:rFonts w:ascii="Times New Roman" w:eastAsia="Times New Roman" w:hAnsi="Times New Roman" w:cs="Times New Roman"/>
          <w:color w:val="000000"/>
          <w:sz w:val="24"/>
          <w:szCs w:val="24"/>
          <w:lang w:val="en-US"/>
        </w:rPr>
        <w:t>dan</w:t>
      </w:r>
      <w:r w:rsidR="007E7065" w:rsidRPr="00204C14">
        <w:rPr>
          <w:rFonts w:ascii="Times New Roman" w:eastAsia="Times New Roman" w:hAnsi="Times New Roman" w:cs="Times New Roman"/>
          <w:i/>
          <w:iCs/>
          <w:color w:val="000000"/>
          <w:sz w:val="24"/>
          <w:szCs w:val="24"/>
          <w:lang w:val="en-US"/>
        </w:rPr>
        <w:t xml:space="preserve"> posttest</w:t>
      </w:r>
      <w:r w:rsidR="007E7065" w:rsidRPr="005A4F1F">
        <w:rPr>
          <w:rFonts w:ascii="Times New Roman" w:eastAsia="Times New Roman" w:hAnsi="Times New Roman" w:cs="Times New Roman"/>
          <w:color w:val="000000"/>
          <w:sz w:val="24"/>
          <w:szCs w:val="24"/>
          <w:lang w:val="en-US"/>
        </w:rPr>
        <w:t xml:space="preserve"> </w:t>
      </w:r>
      <w:proofErr w:type="spellStart"/>
      <w:r w:rsidR="007E7065" w:rsidRPr="005A4F1F">
        <w:rPr>
          <w:rFonts w:ascii="Times New Roman" w:eastAsia="Times New Roman" w:hAnsi="Times New Roman" w:cs="Times New Roman"/>
          <w:color w:val="000000"/>
          <w:sz w:val="24"/>
          <w:szCs w:val="24"/>
          <w:lang w:val="en-US"/>
        </w:rPr>
        <w:t>dilakukan</w:t>
      </w:r>
      <w:proofErr w:type="spellEnd"/>
      <w:r w:rsidR="007E7065" w:rsidRPr="005A4F1F">
        <w:rPr>
          <w:rFonts w:ascii="Times New Roman" w:eastAsia="Times New Roman" w:hAnsi="Times New Roman" w:cs="Times New Roman"/>
          <w:color w:val="000000"/>
          <w:sz w:val="24"/>
          <w:szCs w:val="24"/>
          <w:lang w:val="en-US"/>
        </w:rPr>
        <w:t xml:space="preserve"> uji </w:t>
      </w:r>
      <w:proofErr w:type="spellStart"/>
      <w:r w:rsidR="007E7065" w:rsidRPr="005A4F1F">
        <w:rPr>
          <w:rFonts w:ascii="Times New Roman" w:eastAsia="Times New Roman" w:hAnsi="Times New Roman" w:cs="Times New Roman"/>
          <w:color w:val="000000"/>
          <w:sz w:val="24"/>
          <w:szCs w:val="24"/>
          <w:lang w:val="en-US"/>
        </w:rPr>
        <w:t>normalitas</w:t>
      </w:r>
      <w:proofErr w:type="spellEnd"/>
      <w:r w:rsidR="007E7065" w:rsidRPr="005A4F1F">
        <w:rPr>
          <w:rFonts w:ascii="Times New Roman" w:eastAsia="Times New Roman" w:hAnsi="Times New Roman" w:cs="Times New Roman"/>
          <w:color w:val="000000"/>
          <w:sz w:val="24"/>
          <w:szCs w:val="24"/>
          <w:lang w:val="en-US"/>
        </w:rPr>
        <w:t xml:space="preserve"> dan uji N-</w:t>
      </w:r>
      <w:r w:rsidR="007E7065">
        <w:rPr>
          <w:rFonts w:ascii="Times New Roman" w:eastAsia="Times New Roman" w:hAnsi="Times New Roman" w:cs="Times New Roman"/>
          <w:color w:val="000000"/>
          <w:sz w:val="24"/>
          <w:szCs w:val="24"/>
          <w:lang w:val="en-US"/>
        </w:rPr>
        <w:t>g</w:t>
      </w:r>
      <w:r w:rsidR="007E7065" w:rsidRPr="005A4F1F">
        <w:rPr>
          <w:rFonts w:ascii="Times New Roman" w:eastAsia="Times New Roman" w:hAnsi="Times New Roman" w:cs="Times New Roman"/>
          <w:color w:val="000000"/>
          <w:sz w:val="24"/>
          <w:szCs w:val="24"/>
          <w:lang w:val="en-US"/>
        </w:rPr>
        <w:t xml:space="preserve">ain </w:t>
      </w:r>
      <w:proofErr w:type="spellStart"/>
      <w:r w:rsidR="007E7065" w:rsidRPr="005A4F1F">
        <w:rPr>
          <w:rFonts w:ascii="Times New Roman" w:eastAsia="Times New Roman" w:hAnsi="Times New Roman" w:cs="Times New Roman"/>
          <w:color w:val="000000"/>
          <w:sz w:val="24"/>
          <w:szCs w:val="24"/>
          <w:lang w:val="en-US"/>
        </w:rPr>
        <w:t>menggunakan</w:t>
      </w:r>
      <w:proofErr w:type="spellEnd"/>
      <w:r w:rsidR="007E7065" w:rsidRPr="005A4F1F">
        <w:rPr>
          <w:rFonts w:ascii="Times New Roman" w:eastAsia="Times New Roman" w:hAnsi="Times New Roman" w:cs="Times New Roman"/>
          <w:color w:val="000000"/>
          <w:sz w:val="24"/>
          <w:szCs w:val="24"/>
          <w:lang w:val="en-US"/>
        </w:rPr>
        <w:t xml:space="preserve"> </w:t>
      </w:r>
      <w:r w:rsidR="007E7065" w:rsidRPr="005A4F1F">
        <w:rPr>
          <w:rFonts w:ascii="Times New Roman" w:eastAsia="Times New Roman" w:hAnsi="Times New Roman" w:cs="Times New Roman"/>
          <w:i/>
          <w:iCs/>
          <w:color w:val="000000"/>
          <w:sz w:val="24"/>
          <w:szCs w:val="24"/>
          <w:lang w:val="en-US"/>
        </w:rPr>
        <w:t>software SPSS 2</w:t>
      </w:r>
      <w:r w:rsidR="007E7065">
        <w:rPr>
          <w:rFonts w:ascii="Times New Roman" w:eastAsia="Times New Roman" w:hAnsi="Times New Roman" w:cs="Times New Roman"/>
          <w:i/>
          <w:iCs/>
          <w:color w:val="000000"/>
          <w:sz w:val="24"/>
          <w:szCs w:val="24"/>
          <w:lang w:val="en-US"/>
        </w:rPr>
        <w:t>2.</w:t>
      </w:r>
    </w:p>
    <w:p w14:paraId="338315EA" w14:textId="6AC0046C" w:rsidR="002905AA" w:rsidRDefault="002905AA" w:rsidP="007E7065">
      <w:pPr>
        <w:spacing w:after="0"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Berdasarkan</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hasil</w:t>
      </w:r>
      <w:proofErr w:type="spellEnd"/>
      <w:r w:rsidR="007E7065" w:rsidRPr="00204C14">
        <w:rPr>
          <w:rFonts w:ascii="Times New Roman" w:hAnsi="Times New Roman" w:cs="Times New Roman"/>
          <w:bCs/>
          <w:sz w:val="24"/>
          <w:szCs w:val="24"/>
          <w:lang w:val="en-US"/>
        </w:rPr>
        <w:t xml:space="preserve"> uji </w:t>
      </w:r>
      <w:proofErr w:type="spellStart"/>
      <w:r w:rsidR="007E7065" w:rsidRPr="00204C14">
        <w:rPr>
          <w:rFonts w:ascii="Times New Roman" w:hAnsi="Times New Roman" w:cs="Times New Roman"/>
          <w:bCs/>
          <w:sz w:val="24"/>
          <w:szCs w:val="24"/>
          <w:lang w:val="en-US"/>
        </w:rPr>
        <w:t>normalitas</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diketahui</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bahwa</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nilai</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signifikansi</w:t>
      </w:r>
      <w:proofErr w:type="spellEnd"/>
      <w:r w:rsidR="007E7065" w:rsidRPr="00204C14">
        <w:rPr>
          <w:rFonts w:ascii="Times New Roman" w:hAnsi="Times New Roman" w:cs="Times New Roman"/>
          <w:bCs/>
          <w:sz w:val="24"/>
          <w:szCs w:val="24"/>
          <w:lang w:val="en-US"/>
        </w:rPr>
        <w:t xml:space="preserve"> </w:t>
      </w:r>
      <w:r w:rsidR="007E7065" w:rsidRPr="00204C14">
        <w:rPr>
          <w:rFonts w:ascii="Times New Roman" w:hAnsi="Times New Roman" w:cs="Times New Roman"/>
          <w:bCs/>
          <w:i/>
          <w:iCs/>
          <w:sz w:val="24"/>
          <w:szCs w:val="24"/>
          <w:lang w:val="en-US"/>
        </w:rPr>
        <w:t xml:space="preserve">pretest </w:t>
      </w:r>
      <w:r w:rsidR="007E7065" w:rsidRPr="00204C14">
        <w:rPr>
          <w:rFonts w:ascii="Times New Roman" w:hAnsi="Times New Roman" w:cs="Times New Roman"/>
          <w:bCs/>
          <w:sz w:val="24"/>
          <w:szCs w:val="24"/>
          <w:lang w:val="en-US"/>
        </w:rPr>
        <w:t>dan</w:t>
      </w:r>
      <w:r w:rsidR="007E7065" w:rsidRPr="00204C14">
        <w:rPr>
          <w:rFonts w:ascii="Times New Roman" w:hAnsi="Times New Roman" w:cs="Times New Roman"/>
          <w:bCs/>
          <w:i/>
          <w:iCs/>
          <w:sz w:val="24"/>
          <w:szCs w:val="24"/>
          <w:lang w:val="en-US"/>
        </w:rPr>
        <w:t xml:space="preserve"> posttest </w:t>
      </w:r>
      <w:r w:rsidR="007E7065" w:rsidRPr="00204C14">
        <w:rPr>
          <w:rFonts w:ascii="Times New Roman" w:hAnsi="Times New Roman" w:cs="Times New Roman"/>
          <w:bCs/>
          <w:sz w:val="24"/>
          <w:szCs w:val="24"/>
          <w:lang w:val="en-US"/>
        </w:rPr>
        <w:t xml:space="preserve">yang </w:t>
      </w:r>
      <w:proofErr w:type="spellStart"/>
      <w:r w:rsidR="007E7065" w:rsidRPr="00204C14">
        <w:rPr>
          <w:rFonts w:ascii="Times New Roman" w:hAnsi="Times New Roman" w:cs="Times New Roman"/>
          <w:bCs/>
          <w:sz w:val="24"/>
          <w:szCs w:val="24"/>
          <w:lang w:val="en-US"/>
        </w:rPr>
        <w:t>diperoleh</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dari</w:t>
      </w:r>
      <w:proofErr w:type="spellEnd"/>
      <w:r w:rsidR="007E7065" w:rsidRPr="00204C14">
        <w:rPr>
          <w:rFonts w:ascii="Times New Roman" w:hAnsi="Times New Roman" w:cs="Times New Roman"/>
          <w:bCs/>
          <w:sz w:val="24"/>
          <w:szCs w:val="24"/>
          <w:lang w:val="en-US"/>
        </w:rPr>
        <w:t xml:space="preserve"> </w:t>
      </w:r>
      <w:r w:rsidR="007E7065">
        <w:rPr>
          <w:rFonts w:ascii="Times New Roman" w:hAnsi="Times New Roman" w:cs="Times New Roman"/>
          <w:bCs/>
          <w:sz w:val="24"/>
          <w:szCs w:val="24"/>
          <w:lang w:val="en-US"/>
        </w:rPr>
        <w:t>30</w:t>
      </w:r>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siswa</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yakni</w:t>
      </w:r>
      <w:proofErr w:type="spellEnd"/>
      <w:r w:rsidR="007E7065" w:rsidRPr="00204C14">
        <w:rPr>
          <w:rFonts w:ascii="Times New Roman" w:hAnsi="Times New Roman" w:cs="Times New Roman"/>
          <w:bCs/>
          <w:sz w:val="24"/>
          <w:szCs w:val="24"/>
          <w:lang w:val="en-US"/>
        </w:rPr>
        <w:t xml:space="preserve"> 0,</w:t>
      </w:r>
      <w:r w:rsidR="007E7065">
        <w:rPr>
          <w:rFonts w:ascii="Times New Roman" w:hAnsi="Times New Roman" w:cs="Times New Roman"/>
          <w:bCs/>
          <w:sz w:val="24"/>
          <w:szCs w:val="24"/>
          <w:lang w:val="en-US"/>
        </w:rPr>
        <w:t>630</w:t>
      </w:r>
      <w:r w:rsidR="007E7065" w:rsidRPr="00204C14">
        <w:rPr>
          <w:rFonts w:ascii="Times New Roman" w:hAnsi="Times New Roman" w:cs="Times New Roman"/>
          <w:bCs/>
          <w:sz w:val="24"/>
          <w:szCs w:val="24"/>
          <w:lang w:val="en-US"/>
        </w:rPr>
        <w:t xml:space="preserve"> dan 0,</w:t>
      </w:r>
      <w:r w:rsidR="007E7065">
        <w:rPr>
          <w:rFonts w:ascii="Times New Roman" w:hAnsi="Times New Roman" w:cs="Times New Roman"/>
          <w:bCs/>
          <w:sz w:val="24"/>
          <w:szCs w:val="24"/>
          <w:lang w:val="en-US"/>
        </w:rPr>
        <w:t>671</w:t>
      </w:r>
      <w:r w:rsidR="007E7065" w:rsidRPr="00204C14">
        <w:rPr>
          <w:rFonts w:ascii="Times New Roman" w:hAnsi="Times New Roman" w:cs="Times New Roman"/>
          <w:bCs/>
          <w:sz w:val="24"/>
          <w:szCs w:val="24"/>
          <w:lang w:val="en-US"/>
        </w:rPr>
        <w:t xml:space="preserve">, yang </w:t>
      </w:r>
      <w:proofErr w:type="spellStart"/>
      <w:r w:rsidR="007E7065" w:rsidRPr="00204C14">
        <w:rPr>
          <w:rFonts w:ascii="Times New Roman" w:hAnsi="Times New Roman" w:cs="Times New Roman"/>
          <w:bCs/>
          <w:sz w:val="24"/>
          <w:szCs w:val="24"/>
          <w:lang w:val="en-US"/>
        </w:rPr>
        <w:t>artinya</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kedua</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nilai</w:t>
      </w:r>
      <w:proofErr w:type="spellEnd"/>
      <w:r w:rsidR="007E7065" w:rsidRPr="00204C14">
        <w:rPr>
          <w:rFonts w:ascii="Times New Roman" w:hAnsi="Times New Roman" w:cs="Times New Roman"/>
          <w:bCs/>
          <w:sz w:val="24"/>
          <w:szCs w:val="24"/>
          <w:lang w:val="en-US"/>
        </w:rPr>
        <w:t xml:space="preserve"> </w:t>
      </w:r>
      <w:r w:rsidR="007E7065" w:rsidRPr="00204C14">
        <w:rPr>
          <w:rFonts w:ascii="Times New Roman" w:hAnsi="Times New Roman" w:cs="Times New Roman"/>
          <w:bCs/>
          <w:i/>
          <w:iCs/>
          <w:sz w:val="24"/>
          <w:szCs w:val="24"/>
          <w:lang w:val="en-US"/>
        </w:rPr>
        <w:t xml:space="preserve">Sig. </w:t>
      </w:r>
      <w:proofErr w:type="spellStart"/>
      <w:r w:rsidR="007E7065" w:rsidRPr="00204C14">
        <w:rPr>
          <w:rFonts w:ascii="Times New Roman" w:hAnsi="Times New Roman" w:cs="Times New Roman"/>
          <w:bCs/>
          <w:sz w:val="24"/>
          <w:szCs w:val="24"/>
          <w:lang w:val="en-US"/>
        </w:rPr>
        <w:t>tersebut</w:t>
      </w:r>
      <w:proofErr w:type="spellEnd"/>
      <w:r w:rsidR="007E7065" w:rsidRPr="00204C14">
        <w:rPr>
          <w:rFonts w:ascii="Times New Roman" w:hAnsi="Times New Roman" w:cs="Times New Roman"/>
          <w:bCs/>
          <w:sz w:val="24"/>
          <w:szCs w:val="24"/>
          <w:lang w:val="en-US"/>
        </w:rPr>
        <w:t xml:space="preserve"> &gt; 0,05 </w:t>
      </w:r>
      <w:proofErr w:type="spellStart"/>
      <w:r w:rsidR="007E7065" w:rsidRPr="00204C14">
        <w:rPr>
          <w:rFonts w:ascii="Times New Roman" w:hAnsi="Times New Roman" w:cs="Times New Roman"/>
          <w:bCs/>
          <w:sz w:val="24"/>
          <w:szCs w:val="24"/>
          <w:lang w:val="en-US"/>
        </w:rPr>
        <w:t>atau</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mempunyai</w:t>
      </w:r>
      <w:proofErr w:type="spellEnd"/>
      <w:r w:rsidR="007E7065" w:rsidRPr="00204C14">
        <w:rPr>
          <w:rFonts w:ascii="Times New Roman" w:hAnsi="Times New Roman" w:cs="Times New Roman"/>
          <w:bCs/>
          <w:sz w:val="24"/>
          <w:szCs w:val="24"/>
          <w:lang w:val="en-US"/>
        </w:rPr>
        <w:t xml:space="preserve"> data yang </w:t>
      </w:r>
      <w:proofErr w:type="spellStart"/>
      <w:r w:rsidR="007E7065" w:rsidRPr="00204C14">
        <w:rPr>
          <w:rFonts w:ascii="Times New Roman" w:hAnsi="Times New Roman" w:cs="Times New Roman"/>
          <w:bCs/>
          <w:sz w:val="24"/>
          <w:szCs w:val="24"/>
          <w:lang w:val="en-US"/>
        </w:rPr>
        <w:t>berdistribusi</w:t>
      </w:r>
      <w:proofErr w:type="spellEnd"/>
      <w:r w:rsidR="007E7065" w:rsidRPr="00204C14">
        <w:rPr>
          <w:rFonts w:ascii="Times New Roman" w:hAnsi="Times New Roman" w:cs="Times New Roman"/>
          <w:bCs/>
          <w:sz w:val="24"/>
          <w:szCs w:val="24"/>
          <w:lang w:val="en-US"/>
        </w:rPr>
        <w:t xml:space="preserve"> normal. </w:t>
      </w:r>
      <w:proofErr w:type="spellStart"/>
      <w:r w:rsidR="007E7065" w:rsidRPr="00204C14">
        <w:rPr>
          <w:rFonts w:ascii="Times New Roman" w:hAnsi="Times New Roman" w:cs="Times New Roman"/>
          <w:bCs/>
          <w:sz w:val="24"/>
          <w:szCs w:val="24"/>
          <w:lang w:val="en-US"/>
        </w:rPr>
        <w:t>Selanjutnya</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hasil</w:t>
      </w:r>
      <w:proofErr w:type="spellEnd"/>
      <w:r w:rsidR="007E7065" w:rsidRPr="00204C14">
        <w:rPr>
          <w:rFonts w:ascii="Times New Roman" w:hAnsi="Times New Roman" w:cs="Times New Roman"/>
          <w:bCs/>
          <w:sz w:val="24"/>
          <w:szCs w:val="24"/>
          <w:lang w:val="en-US"/>
        </w:rPr>
        <w:t xml:space="preserve"> uji </w:t>
      </w:r>
      <w:proofErr w:type="spellStart"/>
      <w:r w:rsidR="007E7065" w:rsidRPr="00204C14">
        <w:rPr>
          <w:rFonts w:ascii="Times New Roman" w:hAnsi="Times New Roman" w:cs="Times New Roman"/>
          <w:bCs/>
          <w:sz w:val="24"/>
          <w:szCs w:val="24"/>
          <w:lang w:val="en-US"/>
        </w:rPr>
        <w:t>normalitas</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tersebut</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dilakukan</w:t>
      </w:r>
      <w:proofErr w:type="spellEnd"/>
      <w:r w:rsidR="007E7065" w:rsidRPr="00204C14">
        <w:rPr>
          <w:rFonts w:ascii="Times New Roman" w:hAnsi="Times New Roman" w:cs="Times New Roman"/>
          <w:bCs/>
          <w:sz w:val="24"/>
          <w:szCs w:val="24"/>
          <w:lang w:val="en-US"/>
        </w:rPr>
        <w:t xml:space="preserve"> uji </w:t>
      </w:r>
      <w:r w:rsidR="007E7065" w:rsidRPr="00204C14">
        <w:rPr>
          <w:rFonts w:ascii="Times New Roman" w:hAnsi="Times New Roman" w:cs="Times New Roman"/>
          <w:bCs/>
          <w:i/>
          <w:iCs/>
          <w:sz w:val="24"/>
          <w:szCs w:val="24"/>
          <w:lang w:val="en-US"/>
        </w:rPr>
        <w:t>paired sample t-test</w:t>
      </w:r>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untuk</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membandingkan</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perbedaan</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tingkat</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signifikansi</w:t>
      </w:r>
      <w:proofErr w:type="spellEnd"/>
      <w:r w:rsidR="007E7065" w:rsidRPr="00204C14">
        <w:rPr>
          <w:rFonts w:ascii="Times New Roman" w:hAnsi="Times New Roman" w:cs="Times New Roman"/>
          <w:bCs/>
          <w:sz w:val="24"/>
          <w:szCs w:val="24"/>
          <w:lang w:val="en-US"/>
        </w:rPr>
        <w:t xml:space="preserve"> </w:t>
      </w:r>
      <w:proofErr w:type="spellStart"/>
      <w:r w:rsidR="007E7065" w:rsidRPr="00204C14">
        <w:rPr>
          <w:rFonts w:ascii="Times New Roman" w:hAnsi="Times New Roman" w:cs="Times New Roman"/>
          <w:bCs/>
          <w:sz w:val="24"/>
          <w:szCs w:val="24"/>
          <w:lang w:val="en-US"/>
        </w:rPr>
        <w:t>skor</w:t>
      </w:r>
      <w:proofErr w:type="spellEnd"/>
      <w:r w:rsidR="007E7065" w:rsidRPr="00204C14">
        <w:rPr>
          <w:rFonts w:ascii="Times New Roman" w:hAnsi="Times New Roman" w:cs="Times New Roman"/>
          <w:bCs/>
          <w:sz w:val="24"/>
          <w:szCs w:val="24"/>
          <w:lang w:val="en-US"/>
        </w:rPr>
        <w:t xml:space="preserve"> yang </w:t>
      </w:r>
      <w:proofErr w:type="spellStart"/>
      <w:r w:rsidR="007E7065" w:rsidRPr="00204C14">
        <w:rPr>
          <w:rFonts w:ascii="Times New Roman" w:hAnsi="Times New Roman" w:cs="Times New Roman"/>
          <w:bCs/>
          <w:sz w:val="24"/>
          <w:szCs w:val="24"/>
          <w:lang w:val="en-US"/>
        </w:rPr>
        <w:t>diperoleh</w:t>
      </w:r>
      <w:proofErr w:type="spellEnd"/>
      <w:r w:rsidR="007E7065">
        <w:rPr>
          <w:rFonts w:ascii="Times New Roman" w:hAnsi="Times New Roman" w:cs="Times New Roman"/>
          <w:bCs/>
          <w:sz w:val="24"/>
          <w:szCs w:val="24"/>
          <w:lang w:val="en-US"/>
        </w:rPr>
        <w:t>.</w:t>
      </w:r>
    </w:p>
    <w:p w14:paraId="5781AF93" w14:textId="4C72DD9C" w:rsidR="007E7065" w:rsidRPr="00204C14" w:rsidRDefault="007E7065" w:rsidP="007E7065">
      <w:pPr>
        <w:spacing w:after="0" w:line="360" w:lineRule="auto"/>
        <w:jc w:val="center"/>
        <w:rPr>
          <w:rFonts w:ascii="Times New Roman" w:hAnsi="Times New Roman" w:cs="Times New Roman"/>
          <w:bCs/>
          <w:i/>
          <w:iCs/>
          <w:sz w:val="24"/>
          <w:szCs w:val="24"/>
          <w:lang w:val="en-US"/>
        </w:rPr>
      </w:pPr>
      <w:r w:rsidRPr="005A4F1F">
        <w:rPr>
          <w:rFonts w:ascii="Times New Roman" w:eastAsia="Times New Roman" w:hAnsi="Times New Roman" w:cs="Times New Roman"/>
          <w:b/>
          <w:bCs/>
          <w:sz w:val="24"/>
          <w:szCs w:val="24"/>
        </w:rPr>
        <w:t xml:space="preserve">Tabel </w:t>
      </w:r>
      <w:r w:rsidR="002905A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Hasil Uji </w:t>
      </w:r>
      <w:proofErr w:type="spellStart"/>
      <w:r>
        <w:rPr>
          <w:rFonts w:ascii="Times New Roman" w:eastAsia="Times New Roman" w:hAnsi="Times New Roman" w:cs="Times New Roman"/>
          <w:b/>
          <w:bCs/>
          <w:i/>
          <w:iCs/>
          <w:sz w:val="24"/>
          <w:szCs w:val="24"/>
        </w:rPr>
        <w:t>Paired</w:t>
      </w:r>
      <w:proofErr w:type="spellEnd"/>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b/>
          <w:bCs/>
          <w:i/>
          <w:iCs/>
          <w:sz w:val="24"/>
          <w:szCs w:val="24"/>
        </w:rPr>
        <w:t>Samples</w:t>
      </w:r>
      <w:proofErr w:type="spellEnd"/>
      <w:r>
        <w:rPr>
          <w:rFonts w:ascii="Times New Roman" w:eastAsia="Times New Roman" w:hAnsi="Times New Roman" w:cs="Times New Roman"/>
          <w:b/>
          <w:bCs/>
          <w:i/>
          <w:iCs/>
          <w:sz w:val="24"/>
          <w:szCs w:val="24"/>
        </w:rPr>
        <w:t xml:space="preserve"> T </w:t>
      </w:r>
      <w:proofErr w:type="spellStart"/>
      <w:r>
        <w:rPr>
          <w:rFonts w:ascii="Times New Roman" w:eastAsia="Times New Roman" w:hAnsi="Times New Roman" w:cs="Times New Roman"/>
          <w:b/>
          <w:bCs/>
          <w:i/>
          <w:iCs/>
          <w:sz w:val="24"/>
          <w:szCs w:val="24"/>
        </w:rPr>
        <w:t>Test</w:t>
      </w:r>
      <w:proofErr w:type="spellEnd"/>
    </w:p>
    <w:tbl>
      <w:tblPr>
        <w:tblW w:w="7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63"/>
        <w:gridCol w:w="916"/>
        <w:gridCol w:w="738"/>
        <w:gridCol w:w="978"/>
        <w:gridCol w:w="950"/>
        <w:gridCol w:w="1094"/>
        <w:gridCol w:w="1045"/>
        <w:gridCol w:w="478"/>
        <w:gridCol w:w="320"/>
        <w:gridCol w:w="800"/>
      </w:tblGrid>
      <w:tr w:rsidR="007E7065" w:rsidRPr="00085031" w14:paraId="2AD6818C" w14:textId="77777777" w:rsidTr="002905AA">
        <w:trPr>
          <w:cantSplit/>
          <w:trHeight w:val="283"/>
        </w:trPr>
        <w:tc>
          <w:tcPr>
            <w:tcW w:w="0" w:type="auto"/>
            <w:gridSpan w:val="10"/>
            <w:tcBorders>
              <w:top w:val="nil"/>
              <w:left w:val="nil"/>
              <w:bottom w:val="nil"/>
              <w:right w:val="nil"/>
            </w:tcBorders>
            <w:shd w:val="clear" w:color="auto" w:fill="FFFFFF"/>
            <w:vAlign w:val="center"/>
          </w:tcPr>
          <w:p w14:paraId="25398600"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010205"/>
                <w:sz w:val="16"/>
                <w:szCs w:val="16"/>
              </w:rPr>
            </w:pPr>
            <w:proofErr w:type="spellStart"/>
            <w:r w:rsidRPr="00085031">
              <w:rPr>
                <w:rFonts w:asciiTheme="majorBidi" w:hAnsiTheme="majorBidi" w:cstheme="majorBidi"/>
                <w:b/>
                <w:bCs/>
                <w:color w:val="010205"/>
              </w:rPr>
              <w:t>Paired</w:t>
            </w:r>
            <w:proofErr w:type="spellEnd"/>
            <w:r w:rsidRPr="00085031">
              <w:rPr>
                <w:rFonts w:asciiTheme="majorBidi" w:hAnsiTheme="majorBidi" w:cstheme="majorBidi"/>
                <w:b/>
                <w:bCs/>
                <w:color w:val="010205"/>
              </w:rPr>
              <w:t xml:space="preserve"> </w:t>
            </w:r>
            <w:proofErr w:type="spellStart"/>
            <w:r w:rsidRPr="00085031">
              <w:rPr>
                <w:rFonts w:asciiTheme="majorBidi" w:hAnsiTheme="majorBidi" w:cstheme="majorBidi"/>
                <w:b/>
                <w:bCs/>
                <w:color w:val="010205"/>
              </w:rPr>
              <w:t>Samples</w:t>
            </w:r>
            <w:proofErr w:type="spellEnd"/>
            <w:r w:rsidRPr="00085031">
              <w:rPr>
                <w:rFonts w:asciiTheme="majorBidi" w:hAnsiTheme="majorBidi" w:cstheme="majorBidi"/>
                <w:b/>
                <w:bCs/>
                <w:color w:val="010205"/>
              </w:rPr>
              <w:t xml:space="preserve"> </w:t>
            </w:r>
            <w:proofErr w:type="spellStart"/>
            <w:r w:rsidRPr="00085031">
              <w:rPr>
                <w:rFonts w:asciiTheme="majorBidi" w:hAnsiTheme="majorBidi" w:cstheme="majorBidi"/>
                <w:b/>
                <w:bCs/>
                <w:color w:val="010205"/>
              </w:rPr>
              <w:t>Test</w:t>
            </w:r>
            <w:proofErr w:type="spellEnd"/>
          </w:p>
        </w:tc>
      </w:tr>
      <w:tr w:rsidR="007E7065" w:rsidRPr="00085031" w14:paraId="6B79EBB3" w14:textId="77777777" w:rsidTr="002905AA">
        <w:trPr>
          <w:cantSplit/>
          <w:trHeight w:val="283"/>
        </w:trPr>
        <w:tc>
          <w:tcPr>
            <w:tcW w:w="0" w:type="auto"/>
            <w:gridSpan w:val="2"/>
            <w:vMerge w:val="restart"/>
            <w:tcBorders>
              <w:top w:val="nil"/>
              <w:left w:val="nil"/>
              <w:bottom w:val="nil"/>
              <w:right w:val="nil"/>
            </w:tcBorders>
            <w:shd w:val="clear" w:color="auto" w:fill="FFFFFF"/>
            <w:vAlign w:val="bottom"/>
          </w:tcPr>
          <w:p w14:paraId="02349FA5" w14:textId="77777777" w:rsidR="007E7065" w:rsidRPr="00085031" w:rsidRDefault="007E7065" w:rsidP="00C511B0">
            <w:pPr>
              <w:autoSpaceDE w:val="0"/>
              <w:autoSpaceDN w:val="0"/>
              <w:adjustRightInd w:val="0"/>
              <w:spacing w:after="0" w:line="240" w:lineRule="auto"/>
              <w:rPr>
                <w:rFonts w:asciiTheme="majorBidi" w:hAnsiTheme="majorBidi" w:cstheme="majorBidi"/>
                <w:sz w:val="18"/>
                <w:szCs w:val="18"/>
              </w:rPr>
            </w:pPr>
          </w:p>
        </w:tc>
        <w:tc>
          <w:tcPr>
            <w:tcW w:w="0" w:type="auto"/>
            <w:gridSpan w:val="5"/>
            <w:tcBorders>
              <w:top w:val="nil"/>
              <w:left w:val="nil"/>
              <w:bottom w:val="nil"/>
              <w:right w:val="single" w:sz="8" w:space="0" w:color="E0E0E0"/>
            </w:tcBorders>
            <w:shd w:val="clear" w:color="auto" w:fill="FFFFFF"/>
            <w:vAlign w:val="bottom"/>
          </w:tcPr>
          <w:p w14:paraId="37DD30DE"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Paired</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Differences</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3BA889C5"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r w:rsidRPr="00085031">
              <w:rPr>
                <w:rFonts w:asciiTheme="majorBidi" w:hAnsiTheme="majorBidi" w:cstheme="majorBidi"/>
                <w:color w:val="264A60"/>
                <w:sz w:val="18"/>
                <w:szCs w:val="18"/>
              </w:rPr>
              <w:t>T</w:t>
            </w:r>
          </w:p>
        </w:tc>
        <w:tc>
          <w:tcPr>
            <w:tcW w:w="0" w:type="auto"/>
            <w:vMerge w:val="restart"/>
            <w:tcBorders>
              <w:top w:val="nil"/>
              <w:left w:val="single" w:sz="8" w:space="0" w:color="E0E0E0"/>
              <w:bottom w:val="nil"/>
              <w:right w:val="single" w:sz="8" w:space="0" w:color="E0E0E0"/>
            </w:tcBorders>
            <w:shd w:val="clear" w:color="auto" w:fill="FFFFFF"/>
            <w:vAlign w:val="bottom"/>
          </w:tcPr>
          <w:p w14:paraId="4BBA223B"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df</w:t>
            </w:r>
            <w:proofErr w:type="spellEnd"/>
          </w:p>
        </w:tc>
        <w:tc>
          <w:tcPr>
            <w:tcW w:w="0" w:type="auto"/>
            <w:vMerge w:val="restart"/>
            <w:tcBorders>
              <w:top w:val="nil"/>
              <w:left w:val="single" w:sz="8" w:space="0" w:color="E0E0E0"/>
              <w:bottom w:val="nil"/>
              <w:right w:val="nil"/>
            </w:tcBorders>
            <w:shd w:val="clear" w:color="auto" w:fill="FFFFFF"/>
            <w:vAlign w:val="bottom"/>
          </w:tcPr>
          <w:p w14:paraId="3EC01F34"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Sig</w:t>
            </w:r>
            <w:proofErr w:type="spellEnd"/>
            <w:r w:rsidRPr="00085031">
              <w:rPr>
                <w:rFonts w:asciiTheme="majorBidi" w:hAnsiTheme="majorBidi" w:cstheme="majorBidi"/>
                <w:color w:val="264A60"/>
                <w:sz w:val="18"/>
                <w:szCs w:val="18"/>
              </w:rPr>
              <w:t>. (2-tailed)</w:t>
            </w:r>
          </w:p>
        </w:tc>
      </w:tr>
      <w:tr w:rsidR="007E7065" w:rsidRPr="00085031" w14:paraId="2615852E" w14:textId="77777777" w:rsidTr="002905AA">
        <w:trPr>
          <w:cantSplit/>
          <w:trHeight w:val="127"/>
        </w:trPr>
        <w:tc>
          <w:tcPr>
            <w:tcW w:w="0" w:type="auto"/>
            <w:gridSpan w:val="2"/>
            <w:vMerge/>
            <w:tcBorders>
              <w:top w:val="nil"/>
              <w:left w:val="nil"/>
              <w:bottom w:val="nil"/>
              <w:right w:val="nil"/>
            </w:tcBorders>
            <w:shd w:val="clear" w:color="auto" w:fill="FFFFFF"/>
            <w:vAlign w:val="bottom"/>
          </w:tcPr>
          <w:p w14:paraId="3F541BC0"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val="restart"/>
            <w:tcBorders>
              <w:top w:val="nil"/>
              <w:left w:val="nil"/>
              <w:bottom w:val="nil"/>
              <w:right w:val="single" w:sz="8" w:space="0" w:color="E0E0E0"/>
            </w:tcBorders>
            <w:shd w:val="clear" w:color="auto" w:fill="FFFFFF"/>
            <w:vAlign w:val="bottom"/>
          </w:tcPr>
          <w:p w14:paraId="18B979FB"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Mean</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1E8954DF"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Std</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Deviation</w:t>
            </w:r>
            <w:proofErr w:type="spellEnd"/>
          </w:p>
        </w:tc>
        <w:tc>
          <w:tcPr>
            <w:tcW w:w="0" w:type="auto"/>
            <w:vMerge w:val="restart"/>
            <w:tcBorders>
              <w:top w:val="nil"/>
              <w:left w:val="single" w:sz="8" w:space="0" w:color="E0E0E0"/>
              <w:bottom w:val="nil"/>
              <w:right w:val="single" w:sz="8" w:space="0" w:color="E0E0E0"/>
            </w:tcBorders>
            <w:shd w:val="clear" w:color="auto" w:fill="FFFFFF"/>
            <w:vAlign w:val="bottom"/>
          </w:tcPr>
          <w:p w14:paraId="1589BBD1"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Std</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Error</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Mean</w:t>
            </w:r>
            <w:proofErr w:type="spellEnd"/>
          </w:p>
        </w:tc>
        <w:tc>
          <w:tcPr>
            <w:tcW w:w="0" w:type="auto"/>
            <w:gridSpan w:val="2"/>
            <w:tcBorders>
              <w:top w:val="nil"/>
              <w:left w:val="single" w:sz="8" w:space="0" w:color="E0E0E0"/>
              <w:bottom w:val="nil"/>
              <w:right w:val="single" w:sz="8" w:space="0" w:color="E0E0E0"/>
            </w:tcBorders>
            <w:shd w:val="clear" w:color="auto" w:fill="FFFFFF"/>
            <w:vAlign w:val="bottom"/>
          </w:tcPr>
          <w:p w14:paraId="5FF6FB5E"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r w:rsidRPr="00085031">
              <w:rPr>
                <w:rFonts w:asciiTheme="majorBidi" w:hAnsiTheme="majorBidi" w:cstheme="majorBidi"/>
                <w:color w:val="264A60"/>
                <w:sz w:val="18"/>
                <w:szCs w:val="18"/>
              </w:rPr>
              <w:t xml:space="preserve">95% </w:t>
            </w:r>
            <w:proofErr w:type="spellStart"/>
            <w:r w:rsidRPr="00085031">
              <w:rPr>
                <w:rFonts w:asciiTheme="majorBidi" w:hAnsiTheme="majorBidi" w:cstheme="majorBidi"/>
                <w:color w:val="264A60"/>
                <w:sz w:val="18"/>
                <w:szCs w:val="18"/>
              </w:rPr>
              <w:t>Confidence</w:t>
            </w:r>
            <w:proofErr w:type="spellEnd"/>
            <w:r w:rsidRPr="00085031">
              <w:rPr>
                <w:rFonts w:asciiTheme="majorBidi" w:hAnsiTheme="majorBidi" w:cstheme="majorBidi"/>
                <w:color w:val="264A60"/>
                <w:sz w:val="18"/>
                <w:szCs w:val="18"/>
              </w:rPr>
              <w:t xml:space="preserve"> Interval </w:t>
            </w:r>
            <w:proofErr w:type="spellStart"/>
            <w:r w:rsidRPr="00085031">
              <w:rPr>
                <w:rFonts w:asciiTheme="majorBidi" w:hAnsiTheme="majorBidi" w:cstheme="majorBidi"/>
                <w:color w:val="264A60"/>
                <w:sz w:val="18"/>
                <w:szCs w:val="18"/>
              </w:rPr>
              <w:t>of</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the</w:t>
            </w:r>
            <w:proofErr w:type="spellEnd"/>
            <w:r w:rsidRPr="00085031">
              <w:rPr>
                <w:rFonts w:asciiTheme="majorBidi" w:hAnsiTheme="majorBidi" w:cstheme="majorBidi"/>
                <w:color w:val="264A60"/>
                <w:sz w:val="18"/>
                <w:szCs w:val="18"/>
              </w:rPr>
              <w:t xml:space="preserve"> </w:t>
            </w:r>
            <w:proofErr w:type="spellStart"/>
            <w:r w:rsidRPr="00085031">
              <w:rPr>
                <w:rFonts w:asciiTheme="majorBidi" w:hAnsiTheme="majorBidi" w:cstheme="majorBidi"/>
                <w:color w:val="264A60"/>
                <w:sz w:val="18"/>
                <w:szCs w:val="18"/>
              </w:rPr>
              <w:t>Difference</w:t>
            </w:r>
            <w:proofErr w:type="spellEnd"/>
          </w:p>
        </w:tc>
        <w:tc>
          <w:tcPr>
            <w:tcW w:w="0" w:type="auto"/>
            <w:vMerge/>
            <w:tcBorders>
              <w:top w:val="nil"/>
              <w:left w:val="single" w:sz="8" w:space="0" w:color="E0E0E0"/>
              <w:bottom w:val="nil"/>
              <w:right w:val="single" w:sz="8" w:space="0" w:color="E0E0E0"/>
            </w:tcBorders>
            <w:shd w:val="clear" w:color="auto" w:fill="FFFFFF"/>
            <w:vAlign w:val="bottom"/>
          </w:tcPr>
          <w:p w14:paraId="21163911"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6C97F493"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nil"/>
            </w:tcBorders>
            <w:shd w:val="clear" w:color="auto" w:fill="FFFFFF"/>
            <w:vAlign w:val="bottom"/>
          </w:tcPr>
          <w:p w14:paraId="1C8E9C79"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r>
      <w:tr w:rsidR="007E7065" w:rsidRPr="00085031" w14:paraId="404120AC" w14:textId="77777777" w:rsidTr="002905AA">
        <w:trPr>
          <w:cantSplit/>
          <w:trHeight w:val="127"/>
        </w:trPr>
        <w:tc>
          <w:tcPr>
            <w:tcW w:w="0" w:type="auto"/>
            <w:gridSpan w:val="2"/>
            <w:vMerge/>
            <w:tcBorders>
              <w:top w:val="nil"/>
              <w:left w:val="nil"/>
              <w:bottom w:val="nil"/>
              <w:right w:val="nil"/>
            </w:tcBorders>
            <w:shd w:val="clear" w:color="auto" w:fill="FFFFFF"/>
            <w:vAlign w:val="bottom"/>
          </w:tcPr>
          <w:p w14:paraId="22A30A88"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nil"/>
              <w:bottom w:val="nil"/>
              <w:right w:val="single" w:sz="8" w:space="0" w:color="E0E0E0"/>
            </w:tcBorders>
            <w:shd w:val="clear" w:color="auto" w:fill="FFFFFF"/>
            <w:vAlign w:val="bottom"/>
          </w:tcPr>
          <w:p w14:paraId="63D7CE8F"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691C24E7"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77C0B3C4"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36BD5E17"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Lower</w:t>
            </w:r>
            <w:proofErr w:type="spellEnd"/>
          </w:p>
        </w:tc>
        <w:tc>
          <w:tcPr>
            <w:tcW w:w="0" w:type="auto"/>
            <w:tcBorders>
              <w:top w:val="nil"/>
              <w:left w:val="single" w:sz="8" w:space="0" w:color="E0E0E0"/>
              <w:bottom w:val="single" w:sz="8" w:space="0" w:color="152935"/>
              <w:right w:val="single" w:sz="8" w:space="0" w:color="E0E0E0"/>
            </w:tcBorders>
            <w:shd w:val="clear" w:color="auto" w:fill="FFFFFF"/>
            <w:vAlign w:val="bottom"/>
          </w:tcPr>
          <w:p w14:paraId="19CF63D0" w14:textId="77777777" w:rsidR="007E7065" w:rsidRPr="00085031" w:rsidRDefault="007E7065" w:rsidP="00C511B0">
            <w:pPr>
              <w:autoSpaceDE w:val="0"/>
              <w:autoSpaceDN w:val="0"/>
              <w:adjustRightInd w:val="0"/>
              <w:spacing w:after="0" w:line="320" w:lineRule="atLeast"/>
              <w:ind w:left="60" w:right="60"/>
              <w:jc w:val="center"/>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Upper</w:t>
            </w:r>
            <w:proofErr w:type="spellEnd"/>
          </w:p>
        </w:tc>
        <w:tc>
          <w:tcPr>
            <w:tcW w:w="0" w:type="auto"/>
            <w:vMerge/>
            <w:tcBorders>
              <w:top w:val="nil"/>
              <w:left w:val="single" w:sz="8" w:space="0" w:color="E0E0E0"/>
              <w:bottom w:val="nil"/>
              <w:right w:val="single" w:sz="8" w:space="0" w:color="E0E0E0"/>
            </w:tcBorders>
            <w:shd w:val="clear" w:color="auto" w:fill="FFFFFF"/>
            <w:vAlign w:val="bottom"/>
          </w:tcPr>
          <w:p w14:paraId="4434D2AB"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single" w:sz="8" w:space="0" w:color="E0E0E0"/>
            </w:tcBorders>
            <w:shd w:val="clear" w:color="auto" w:fill="FFFFFF"/>
            <w:vAlign w:val="bottom"/>
          </w:tcPr>
          <w:p w14:paraId="3982B520"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c>
          <w:tcPr>
            <w:tcW w:w="0" w:type="auto"/>
            <w:vMerge/>
            <w:tcBorders>
              <w:top w:val="nil"/>
              <w:left w:val="single" w:sz="8" w:space="0" w:color="E0E0E0"/>
              <w:bottom w:val="nil"/>
              <w:right w:val="nil"/>
            </w:tcBorders>
            <w:shd w:val="clear" w:color="auto" w:fill="FFFFFF"/>
            <w:vAlign w:val="bottom"/>
          </w:tcPr>
          <w:p w14:paraId="666B5FA5" w14:textId="77777777" w:rsidR="007E7065" w:rsidRPr="00085031" w:rsidRDefault="007E7065" w:rsidP="00C511B0">
            <w:pPr>
              <w:autoSpaceDE w:val="0"/>
              <w:autoSpaceDN w:val="0"/>
              <w:adjustRightInd w:val="0"/>
              <w:spacing w:after="0" w:line="240" w:lineRule="auto"/>
              <w:rPr>
                <w:rFonts w:asciiTheme="majorBidi" w:hAnsiTheme="majorBidi" w:cstheme="majorBidi"/>
                <w:color w:val="264A60"/>
                <w:sz w:val="18"/>
                <w:szCs w:val="18"/>
              </w:rPr>
            </w:pPr>
          </w:p>
        </w:tc>
      </w:tr>
      <w:tr w:rsidR="007E7065" w:rsidRPr="00085031" w14:paraId="5D8E8D47" w14:textId="77777777" w:rsidTr="002905AA">
        <w:trPr>
          <w:cantSplit/>
          <w:trHeight w:val="566"/>
        </w:trPr>
        <w:tc>
          <w:tcPr>
            <w:tcW w:w="0" w:type="auto"/>
            <w:tcBorders>
              <w:top w:val="single" w:sz="8" w:space="0" w:color="152935"/>
              <w:left w:val="nil"/>
              <w:bottom w:val="single" w:sz="8" w:space="0" w:color="152935"/>
              <w:right w:val="nil"/>
            </w:tcBorders>
            <w:shd w:val="clear" w:color="auto" w:fill="E0E0E0"/>
          </w:tcPr>
          <w:p w14:paraId="1D8F3742" w14:textId="77777777" w:rsidR="007E7065" w:rsidRPr="00085031" w:rsidRDefault="007E7065" w:rsidP="00C511B0">
            <w:pPr>
              <w:autoSpaceDE w:val="0"/>
              <w:autoSpaceDN w:val="0"/>
              <w:adjustRightInd w:val="0"/>
              <w:spacing w:after="0" w:line="320" w:lineRule="atLeast"/>
              <w:ind w:left="60" w:right="60"/>
              <w:rPr>
                <w:rFonts w:asciiTheme="majorBidi" w:hAnsiTheme="majorBidi" w:cstheme="majorBidi"/>
                <w:color w:val="264A60"/>
                <w:sz w:val="18"/>
                <w:szCs w:val="18"/>
              </w:rPr>
            </w:pPr>
            <w:r w:rsidRPr="00085031">
              <w:rPr>
                <w:rFonts w:asciiTheme="majorBidi" w:hAnsiTheme="majorBidi" w:cstheme="majorBidi"/>
                <w:color w:val="264A60"/>
                <w:sz w:val="18"/>
                <w:szCs w:val="18"/>
              </w:rPr>
              <w:t>Pair 1</w:t>
            </w:r>
          </w:p>
        </w:tc>
        <w:tc>
          <w:tcPr>
            <w:tcW w:w="0" w:type="auto"/>
            <w:tcBorders>
              <w:top w:val="single" w:sz="8" w:space="0" w:color="152935"/>
              <w:left w:val="nil"/>
              <w:bottom w:val="single" w:sz="8" w:space="0" w:color="152935"/>
              <w:right w:val="nil"/>
            </w:tcBorders>
            <w:shd w:val="clear" w:color="auto" w:fill="E0E0E0"/>
          </w:tcPr>
          <w:p w14:paraId="1A47B17A" w14:textId="77777777" w:rsidR="007E7065" w:rsidRPr="00085031" w:rsidRDefault="007E7065" w:rsidP="00C511B0">
            <w:pPr>
              <w:autoSpaceDE w:val="0"/>
              <w:autoSpaceDN w:val="0"/>
              <w:adjustRightInd w:val="0"/>
              <w:spacing w:after="0" w:line="320" w:lineRule="atLeast"/>
              <w:ind w:left="60" w:right="60"/>
              <w:rPr>
                <w:rFonts w:asciiTheme="majorBidi" w:hAnsiTheme="majorBidi" w:cstheme="majorBidi"/>
                <w:color w:val="264A60"/>
                <w:sz w:val="18"/>
                <w:szCs w:val="18"/>
              </w:rPr>
            </w:pPr>
            <w:proofErr w:type="spellStart"/>
            <w:r w:rsidRPr="00085031">
              <w:rPr>
                <w:rFonts w:asciiTheme="majorBidi" w:hAnsiTheme="majorBidi" w:cstheme="majorBidi"/>
                <w:color w:val="264A60"/>
                <w:sz w:val="18"/>
                <w:szCs w:val="18"/>
              </w:rPr>
              <w:t>pretest</w:t>
            </w:r>
            <w:proofErr w:type="spellEnd"/>
            <w:r w:rsidRPr="00085031">
              <w:rPr>
                <w:rFonts w:asciiTheme="majorBidi" w:hAnsiTheme="majorBidi" w:cstheme="majorBidi"/>
                <w:color w:val="264A60"/>
                <w:sz w:val="18"/>
                <w:szCs w:val="18"/>
              </w:rPr>
              <w:t xml:space="preserve"> - </w:t>
            </w:r>
            <w:proofErr w:type="spellStart"/>
            <w:r w:rsidRPr="00085031">
              <w:rPr>
                <w:rFonts w:asciiTheme="majorBidi" w:hAnsiTheme="majorBidi" w:cstheme="majorBidi"/>
                <w:color w:val="264A60"/>
                <w:sz w:val="18"/>
                <w:szCs w:val="18"/>
              </w:rPr>
              <w:t>posttest</w:t>
            </w:r>
            <w:proofErr w:type="spellEnd"/>
          </w:p>
        </w:tc>
        <w:tc>
          <w:tcPr>
            <w:tcW w:w="0" w:type="auto"/>
            <w:tcBorders>
              <w:top w:val="single" w:sz="8" w:space="0" w:color="152935"/>
              <w:left w:val="nil"/>
              <w:bottom w:val="single" w:sz="8" w:space="0" w:color="152935"/>
              <w:right w:val="single" w:sz="8" w:space="0" w:color="E0E0E0"/>
            </w:tcBorders>
            <w:shd w:val="clear" w:color="auto" w:fill="FFFFFF"/>
          </w:tcPr>
          <w:p w14:paraId="4B704845"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-1.50000</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2D916CB0"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8.89304</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3F036BD0"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1.62364</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014BD62B"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-4.82072</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5563EDA9"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1.82072</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75A15584"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-.924</w:t>
            </w:r>
          </w:p>
        </w:tc>
        <w:tc>
          <w:tcPr>
            <w:tcW w:w="0" w:type="auto"/>
            <w:tcBorders>
              <w:top w:val="single" w:sz="8" w:space="0" w:color="152935"/>
              <w:left w:val="single" w:sz="8" w:space="0" w:color="E0E0E0"/>
              <w:bottom w:val="single" w:sz="8" w:space="0" w:color="152935"/>
              <w:right w:val="single" w:sz="8" w:space="0" w:color="E0E0E0"/>
            </w:tcBorders>
            <w:shd w:val="clear" w:color="auto" w:fill="FFFFFF"/>
          </w:tcPr>
          <w:p w14:paraId="495AAE8D"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29</w:t>
            </w:r>
          </w:p>
        </w:tc>
        <w:tc>
          <w:tcPr>
            <w:tcW w:w="0" w:type="auto"/>
            <w:tcBorders>
              <w:top w:val="single" w:sz="8" w:space="0" w:color="152935"/>
              <w:left w:val="single" w:sz="8" w:space="0" w:color="E0E0E0"/>
              <w:bottom w:val="single" w:sz="8" w:space="0" w:color="152935"/>
              <w:right w:val="nil"/>
            </w:tcBorders>
            <w:shd w:val="clear" w:color="auto" w:fill="FFFFFF"/>
          </w:tcPr>
          <w:p w14:paraId="36E72BF8" w14:textId="77777777" w:rsidR="007E7065" w:rsidRPr="00085031" w:rsidRDefault="007E7065" w:rsidP="00C511B0">
            <w:pPr>
              <w:autoSpaceDE w:val="0"/>
              <w:autoSpaceDN w:val="0"/>
              <w:adjustRightInd w:val="0"/>
              <w:spacing w:after="0" w:line="320" w:lineRule="atLeast"/>
              <w:ind w:left="60" w:right="60"/>
              <w:jc w:val="right"/>
              <w:rPr>
                <w:rFonts w:asciiTheme="majorBidi" w:hAnsiTheme="majorBidi" w:cstheme="majorBidi"/>
                <w:color w:val="010205"/>
                <w:sz w:val="18"/>
                <w:szCs w:val="18"/>
              </w:rPr>
            </w:pPr>
            <w:r w:rsidRPr="00085031">
              <w:rPr>
                <w:rFonts w:asciiTheme="majorBidi" w:hAnsiTheme="majorBidi" w:cstheme="majorBidi"/>
                <w:color w:val="010205"/>
                <w:sz w:val="18"/>
                <w:szCs w:val="18"/>
              </w:rPr>
              <w:t>.363</w:t>
            </w:r>
          </w:p>
        </w:tc>
      </w:tr>
    </w:tbl>
    <w:p w14:paraId="40CEC1DF" w14:textId="77777777" w:rsidR="007E7065" w:rsidRPr="00AB6D3D" w:rsidRDefault="007E7065" w:rsidP="007E7065">
      <w:pPr>
        <w:spacing w:after="0" w:line="360" w:lineRule="auto"/>
        <w:ind w:firstLine="720"/>
        <w:rPr>
          <w:rFonts w:ascii="Times New Roman" w:eastAsia="Times New Roman" w:hAnsi="Times New Roman" w:cs="Times New Roman"/>
          <w:color w:val="000000"/>
          <w:sz w:val="14"/>
          <w:szCs w:val="14"/>
          <w:lang w:val="en-US"/>
        </w:rPr>
      </w:pPr>
    </w:p>
    <w:p w14:paraId="76FEE047" w14:textId="5808F586" w:rsidR="007E7065" w:rsidRPr="002905AA" w:rsidRDefault="002905AA" w:rsidP="007E7065">
      <w:pPr>
        <w:spacing w:after="0" w:line="360" w:lineRule="auto"/>
        <w:rPr>
          <w:rFonts w:asciiTheme="majorBidi" w:hAnsiTheme="majorBidi" w:cstheme="majorBidi"/>
          <w:sz w:val="24"/>
          <w:szCs w:val="24"/>
          <w:lang w:val="en-US"/>
        </w:rPr>
      </w:pPr>
      <w:r>
        <w:rPr>
          <w:rFonts w:asciiTheme="majorBidi" w:hAnsiTheme="majorBidi" w:cstheme="majorBidi"/>
          <w:sz w:val="24"/>
          <w:szCs w:val="24"/>
        </w:rPr>
        <w:lastRenderedPageBreak/>
        <w:t xml:space="preserve">          </w:t>
      </w:r>
      <w:r w:rsidR="007E7065" w:rsidRPr="00085031">
        <w:rPr>
          <w:rFonts w:asciiTheme="majorBidi" w:hAnsiTheme="majorBidi" w:cstheme="majorBidi"/>
          <w:sz w:val="24"/>
          <w:szCs w:val="24"/>
        </w:rPr>
        <w:t xml:space="preserve">Berdasarkan dari tabel 4 diketahui bahwa nilai </w:t>
      </w:r>
      <w:proofErr w:type="spellStart"/>
      <w:r w:rsidR="007E7065" w:rsidRPr="00085031">
        <w:rPr>
          <w:rFonts w:asciiTheme="majorBidi" w:hAnsiTheme="majorBidi" w:cstheme="majorBidi"/>
          <w:i/>
          <w:iCs/>
          <w:sz w:val="24"/>
          <w:szCs w:val="24"/>
        </w:rPr>
        <w:t>Sig</w:t>
      </w:r>
      <w:proofErr w:type="spellEnd"/>
      <w:r w:rsidR="007E7065" w:rsidRPr="00085031">
        <w:rPr>
          <w:rFonts w:asciiTheme="majorBidi" w:hAnsiTheme="majorBidi" w:cstheme="majorBidi"/>
          <w:sz w:val="24"/>
          <w:szCs w:val="24"/>
        </w:rPr>
        <w:t xml:space="preserve">. </w:t>
      </w:r>
      <w:r w:rsidR="007E7065" w:rsidRPr="00085031">
        <w:rPr>
          <w:rFonts w:asciiTheme="majorBidi" w:hAnsiTheme="majorBidi" w:cstheme="majorBidi"/>
          <w:i/>
          <w:iCs/>
          <w:sz w:val="24"/>
          <w:szCs w:val="24"/>
        </w:rPr>
        <w:t xml:space="preserve">(2-tailed) </w:t>
      </w:r>
      <w:r w:rsidR="007E7065" w:rsidRPr="00085031">
        <w:rPr>
          <w:rFonts w:asciiTheme="majorBidi" w:hAnsiTheme="majorBidi" w:cstheme="majorBidi"/>
          <w:sz w:val="24"/>
          <w:szCs w:val="24"/>
        </w:rPr>
        <w:t xml:space="preserve">yang didapatkan yakni 0,363 &gt; 0,05, yang artinya hipotesis nol (H0) diterima atau bermakna: Tidak terdapat perbedaan yang signifikan dari efektivitas layanan bimbingan klasikal dengan teknik sosiodrama dalam mencegah </w:t>
      </w:r>
      <w:proofErr w:type="spellStart"/>
      <w:r w:rsidR="007E7065" w:rsidRPr="00085031">
        <w:rPr>
          <w:rFonts w:asciiTheme="majorBidi" w:hAnsiTheme="majorBidi" w:cstheme="majorBidi"/>
          <w:sz w:val="24"/>
          <w:szCs w:val="24"/>
        </w:rPr>
        <w:t>perlaku</w:t>
      </w:r>
      <w:proofErr w:type="spellEnd"/>
      <w:r w:rsidR="007E7065" w:rsidRPr="00085031">
        <w:rPr>
          <w:rFonts w:asciiTheme="majorBidi" w:hAnsiTheme="majorBidi" w:cstheme="majorBidi"/>
          <w:sz w:val="24"/>
          <w:szCs w:val="24"/>
        </w:rPr>
        <w:t xml:space="preserve"> </w:t>
      </w:r>
      <w:proofErr w:type="spellStart"/>
      <w:r w:rsidR="007E7065" w:rsidRPr="00085031">
        <w:rPr>
          <w:rFonts w:asciiTheme="majorBidi" w:hAnsiTheme="majorBidi" w:cstheme="majorBidi"/>
          <w:i/>
          <w:iCs/>
          <w:sz w:val="24"/>
          <w:szCs w:val="24"/>
        </w:rPr>
        <w:t>bullying</w:t>
      </w:r>
      <w:proofErr w:type="spellEnd"/>
      <w:r w:rsidR="007E7065" w:rsidRPr="00085031">
        <w:rPr>
          <w:rFonts w:asciiTheme="majorBidi" w:hAnsiTheme="majorBidi" w:cstheme="majorBidi"/>
          <w:sz w:val="24"/>
          <w:szCs w:val="24"/>
        </w:rPr>
        <w:t xml:space="preserve"> pada siswa kelas VII </w:t>
      </w:r>
      <w:proofErr w:type="spellStart"/>
      <w:r w:rsidR="007E7065" w:rsidRPr="00085031">
        <w:rPr>
          <w:rFonts w:asciiTheme="majorBidi" w:hAnsiTheme="majorBidi" w:cstheme="majorBidi"/>
          <w:sz w:val="24"/>
          <w:szCs w:val="24"/>
        </w:rPr>
        <w:t>MTs</w:t>
      </w:r>
      <w:proofErr w:type="spellEnd"/>
      <w:r w:rsidR="007E7065" w:rsidRPr="00085031">
        <w:rPr>
          <w:rFonts w:asciiTheme="majorBidi" w:hAnsiTheme="majorBidi" w:cstheme="majorBidi"/>
          <w:sz w:val="24"/>
          <w:szCs w:val="24"/>
        </w:rPr>
        <w:t xml:space="preserve"> Al-</w:t>
      </w:r>
      <w:proofErr w:type="spellStart"/>
      <w:r w:rsidR="007E7065" w:rsidRPr="00085031">
        <w:rPr>
          <w:rFonts w:asciiTheme="majorBidi" w:hAnsiTheme="majorBidi" w:cstheme="majorBidi"/>
          <w:sz w:val="24"/>
          <w:szCs w:val="24"/>
        </w:rPr>
        <w:t>Muwafiq</w:t>
      </w:r>
      <w:proofErr w:type="spellEnd"/>
      <w:r w:rsidR="007E7065" w:rsidRPr="00085031">
        <w:rPr>
          <w:rFonts w:asciiTheme="majorBidi" w:hAnsiTheme="majorBidi" w:cstheme="majorBidi"/>
          <w:sz w:val="24"/>
          <w:szCs w:val="24"/>
        </w:rPr>
        <w:t xml:space="preserve"> </w:t>
      </w:r>
      <w:proofErr w:type="spellStart"/>
      <w:r w:rsidR="007E7065" w:rsidRPr="00085031">
        <w:rPr>
          <w:rFonts w:asciiTheme="majorBidi" w:hAnsiTheme="majorBidi" w:cstheme="majorBidi"/>
          <w:sz w:val="24"/>
          <w:szCs w:val="24"/>
        </w:rPr>
        <w:t>Cicalengka</w:t>
      </w:r>
      <w:proofErr w:type="spellEnd"/>
      <w:r w:rsidR="007E7065" w:rsidRPr="00085031">
        <w:rPr>
          <w:rFonts w:asciiTheme="majorBidi" w:hAnsiTheme="majorBidi" w:cstheme="majorBidi"/>
          <w:sz w:val="24"/>
          <w:szCs w:val="24"/>
        </w:rPr>
        <w:t>.</w:t>
      </w:r>
      <w:r w:rsidR="007E7065">
        <w:rPr>
          <w:rFonts w:asciiTheme="majorBidi" w:hAnsiTheme="majorBidi" w:cstheme="majorBidi"/>
          <w:sz w:val="24"/>
          <w:szCs w:val="24"/>
        </w:rPr>
        <w:t xml:space="preserve"> </w:t>
      </w:r>
      <w:r w:rsidR="007E7065" w:rsidRPr="00467F46">
        <w:rPr>
          <w:rFonts w:ascii="Times New Roman" w:eastAsia="Times New Roman" w:hAnsi="Times New Roman" w:cs="Times New Roman"/>
          <w:color w:val="000000"/>
          <w:sz w:val="24"/>
          <w:szCs w:val="24"/>
        </w:rPr>
        <w:t xml:space="preserve">Selanjutnya, dilakukan analisis statistik menggunakan uji N-Gain untuk </w:t>
      </w:r>
      <w:r w:rsidR="007E7065" w:rsidRPr="00085031">
        <w:rPr>
          <w:rFonts w:asciiTheme="majorBidi" w:hAnsiTheme="majorBidi" w:cstheme="majorBidi"/>
          <w:sz w:val="24"/>
          <w:szCs w:val="24"/>
        </w:rPr>
        <w:t>mengukur efektivitas nilai yang didapatkan sebelum dan sesudah diberikan layanan. Berikut hasil analisisnya.</w:t>
      </w:r>
    </w:p>
    <w:p w14:paraId="2AEEF3A0" w14:textId="0BAF7C0E" w:rsidR="007E7065" w:rsidRPr="00D95956" w:rsidRDefault="002905AA" w:rsidP="007E7065">
      <w:pPr>
        <w:spacing w:after="0" w:line="36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Hasil </w:t>
      </w:r>
      <w:proofErr w:type="spellStart"/>
      <w:r w:rsidR="007E7065" w:rsidRPr="00CF2D06">
        <w:rPr>
          <w:rFonts w:ascii="Times New Roman" w:eastAsia="Calibri" w:hAnsi="Times New Roman" w:cs="Times New Roman"/>
          <w:sz w:val="24"/>
          <w:szCs w:val="24"/>
          <w:lang w:val="en-US"/>
        </w:rPr>
        <w:t>analisis</w:t>
      </w:r>
      <w:proofErr w:type="spellEnd"/>
      <w:r w:rsidR="007E7065" w:rsidRPr="00CF2D06">
        <w:rPr>
          <w:rFonts w:ascii="Times New Roman" w:eastAsia="Calibri" w:hAnsi="Times New Roman" w:cs="Times New Roman"/>
          <w:sz w:val="24"/>
          <w:szCs w:val="24"/>
          <w:lang w:val="en-US"/>
        </w:rPr>
        <w:t xml:space="preserve"> data </w:t>
      </w:r>
      <w:proofErr w:type="spellStart"/>
      <w:r w:rsidR="007E7065" w:rsidRPr="00CF2D06">
        <w:rPr>
          <w:rFonts w:ascii="Times New Roman" w:eastAsia="Calibri" w:hAnsi="Times New Roman" w:cs="Times New Roman"/>
          <w:sz w:val="24"/>
          <w:szCs w:val="24"/>
          <w:lang w:val="en-US"/>
        </w:rPr>
        <w:t>menunjukkan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nilai</w:t>
      </w:r>
      <w:proofErr w:type="spellEnd"/>
      <w:r w:rsidR="007E7065" w:rsidRPr="00CF2D06">
        <w:rPr>
          <w:rFonts w:ascii="Times New Roman" w:eastAsia="Calibri" w:hAnsi="Times New Roman" w:cs="Times New Roman"/>
          <w:sz w:val="24"/>
          <w:szCs w:val="24"/>
          <w:lang w:val="en-US"/>
        </w:rPr>
        <w:t xml:space="preserve"> </w:t>
      </w:r>
      <w:r w:rsidR="007E7065" w:rsidRPr="00CF2D06">
        <w:rPr>
          <w:rFonts w:ascii="Times New Roman" w:eastAsia="Calibri" w:hAnsi="Times New Roman" w:cs="Times New Roman"/>
          <w:i/>
          <w:iCs/>
          <w:sz w:val="24"/>
          <w:szCs w:val="24"/>
          <w:lang w:val="en-US"/>
        </w:rPr>
        <w:t xml:space="preserve">n-gain score </w:t>
      </w:r>
      <w:r w:rsidR="007E7065" w:rsidRPr="00CF2D06">
        <w:rPr>
          <w:rFonts w:ascii="Times New Roman" w:eastAsia="Calibri" w:hAnsi="Times New Roman" w:cs="Times New Roman"/>
          <w:sz w:val="24"/>
          <w:szCs w:val="24"/>
          <w:lang w:val="en-US"/>
        </w:rPr>
        <w:t xml:space="preserve">pada </w:t>
      </w:r>
      <w:proofErr w:type="spellStart"/>
      <w:r w:rsidR="007E7065" w:rsidRPr="00CF2D06">
        <w:rPr>
          <w:rFonts w:ascii="Times New Roman" w:eastAsia="Calibri" w:hAnsi="Times New Roman" w:cs="Times New Roman"/>
          <w:sz w:val="24"/>
          <w:szCs w:val="24"/>
          <w:lang w:val="en-US"/>
        </w:rPr>
        <w:t>kolom</w:t>
      </w:r>
      <w:proofErr w:type="spellEnd"/>
      <w:r w:rsidR="007E7065" w:rsidRPr="00CF2D06">
        <w:rPr>
          <w:rFonts w:ascii="Times New Roman" w:eastAsia="Calibri" w:hAnsi="Times New Roman" w:cs="Times New Roman"/>
          <w:sz w:val="24"/>
          <w:szCs w:val="24"/>
          <w:lang w:val="en-US"/>
        </w:rPr>
        <w:t xml:space="preserve"> </w:t>
      </w:r>
      <w:r w:rsidR="007E7065" w:rsidRPr="00CF2D06">
        <w:rPr>
          <w:rFonts w:ascii="Times New Roman" w:eastAsia="Calibri" w:hAnsi="Times New Roman" w:cs="Times New Roman"/>
          <w:i/>
          <w:iCs/>
          <w:sz w:val="24"/>
          <w:szCs w:val="24"/>
          <w:lang w:val="en-US"/>
        </w:rPr>
        <w:t>mean</w:t>
      </w:r>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sebesar</w:t>
      </w:r>
      <w:proofErr w:type="spellEnd"/>
      <w:r w:rsidR="007E7065" w:rsidRPr="00CF2D06">
        <w:rPr>
          <w:rFonts w:ascii="Times New Roman" w:eastAsia="Calibri" w:hAnsi="Times New Roman" w:cs="Times New Roman"/>
          <w:sz w:val="24"/>
          <w:szCs w:val="24"/>
          <w:lang w:val="en-US"/>
        </w:rPr>
        <w:t xml:space="preserve"> -0,178 </w:t>
      </w:r>
      <w:proofErr w:type="spellStart"/>
      <w:r w:rsidR="007E7065" w:rsidRPr="00CF2D06">
        <w:rPr>
          <w:rFonts w:ascii="Times New Roman" w:eastAsia="Calibri" w:hAnsi="Times New Roman" w:cs="Times New Roman"/>
          <w:sz w:val="24"/>
          <w:szCs w:val="24"/>
          <w:lang w:val="en-ID"/>
        </w:rPr>
        <w:t>atau</w:t>
      </w:r>
      <w:proofErr w:type="spellEnd"/>
      <w:r w:rsidR="007E7065" w:rsidRPr="00CF2D06">
        <w:rPr>
          <w:rFonts w:ascii="Times New Roman" w:eastAsia="Calibri" w:hAnsi="Times New Roman" w:cs="Times New Roman"/>
          <w:sz w:val="24"/>
          <w:szCs w:val="24"/>
          <w:lang w:val="en-US"/>
        </w:rPr>
        <w:t xml:space="preserve"> -17%, yang </w:t>
      </w:r>
      <w:proofErr w:type="spellStart"/>
      <w:r w:rsidR="007E7065" w:rsidRPr="00CF2D06">
        <w:rPr>
          <w:rFonts w:ascii="Times New Roman" w:eastAsia="Calibri" w:hAnsi="Times New Roman" w:cs="Times New Roman"/>
          <w:sz w:val="24"/>
          <w:szCs w:val="24"/>
          <w:lang w:val="en-US"/>
        </w:rPr>
        <w:t>artinya</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nilai</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tersebut</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bermakna</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efektivitas</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US"/>
        </w:rPr>
        <w:t>layanan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bimbingan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klasikal</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dengan</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US"/>
        </w:rPr>
        <w:t>teknik</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US"/>
        </w:rPr>
        <w:t>sosiodrama</w:t>
      </w:r>
      <w:proofErr w:type="spellEnd"/>
      <w:r w:rsidR="007E7065" w:rsidRPr="00CF2D06">
        <w:rPr>
          <w:rFonts w:ascii="Times New Roman" w:eastAsia="Calibri" w:hAnsi="Times New Roman" w:cs="Times New Roman"/>
          <w:sz w:val="24"/>
          <w:szCs w:val="24"/>
          <w:lang w:val="en-US"/>
        </w:rPr>
        <w:t xml:space="preserve"> pada </w:t>
      </w:r>
      <w:proofErr w:type="spellStart"/>
      <w:r w:rsidR="007E7065" w:rsidRPr="00CF2D06">
        <w:rPr>
          <w:rFonts w:ascii="Times New Roman" w:eastAsia="Calibri" w:hAnsi="Times New Roman" w:cs="Times New Roman"/>
          <w:sz w:val="24"/>
          <w:szCs w:val="24"/>
          <w:lang w:val="en-ID"/>
        </w:rPr>
        <w:t>siswa</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kelas</w:t>
      </w:r>
      <w:proofErr w:type="spellEnd"/>
      <w:r w:rsidR="007E7065" w:rsidRPr="00CF2D06">
        <w:rPr>
          <w:rFonts w:ascii="Times New Roman" w:eastAsia="Calibri" w:hAnsi="Times New Roman" w:cs="Times New Roman"/>
          <w:sz w:val="24"/>
          <w:szCs w:val="24"/>
          <w:lang w:val="en-ID"/>
        </w:rPr>
        <w:t xml:space="preserve"> </w:t>
      </w:r>
      <w:r w:rsidR="007E7065" w:rsidRPr="00CF2D06">
        <w:rPr>
          <w:rFonts w:ascii="Times New Roman" w:eastAsia="Calibri" w:hAnsi="Times New Roman" w:cs="Times New Roman"/>
          <w:sz w:val="24"/>
          <w:szCs w:val="24"/>
          <w:lang w:val="en-US"/>
        </w:rPr>
        <w:t xml:space="preserve">VII </w:t>
      </w:r>
      <w:r w:rsidR="007E7065" w:rsidRPr="00CF2D06">
        <w:rPr>
          <w:rFonts w:ascii="Times New Roman" w:eastAsia="Calibri" w:hAnsi="Times New Roman" w:cs="Times New Roman"/>
          <w:sz w:val="24"/>
          <w:szCs w:val="24"/>
          <w:lang w:val="en-ID"/>
        </w:rPr>
        <w:t xml:space="preserve">MTS Al </w:t>
      </w:r>
      <w:proofErr w:type="spellStart"/>
      <w:r w:rsidR="007E7065" w:rsidRPr="00CF2D06">
        <w:rPr>
          <w:rFonts w:ascii="Times New Roman" w:eastAsia="Calibri" w:hAnsi="Times New Roman" w:cs="Times New Roman"/>
          <w:sz w:val="24"/>
          <w:szCs w:val="24"/>
          <w:lang w:val="en-ID"/>
        </w:rPr>
        <w:t>Muwafiq</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Cicalengka</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terkategorikan</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tidak</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efektif</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dalam</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ID"/>
        </w:rPr>
        <w:t>mencegah</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US"/>
        </w:rPr>
        <w:t>perilaku</w:t>
      </w:r>
      <w:proofErr w:type="spellEnd"/>
      <w:r w:rsidR="007E7065" w:rsidRPr="00CF2D06">
        <w:rPr>
          <w:rFonts w:ascii="Times New Roman" w:eastAsia="Calibri" w:hAnsi="Times New Roman" w:cs="Times New Roman"/>
          <w:sz w:val="24"/>
          <w:szCs w:val="24"/>
          <w:lang w:val="en-US"/>
        </w:rPr>
        <w:t xml:space="preserve"> </w:t>
      </w:r>
      <w:r w:rsidR="007E7065" w:rsidRPr="00CF2D06">
        <w:rPr>
          <w:rFonts w:ascii="Times New Roman" w:eastAsia="Calibri" w:hAnsi="Times New Roman" w:cs="Times New Roman"/>
          <w:i/>
          <w:iCs/>
          <w:sz w:val="24"/>
          <w:szCs w:val="24"/>
          <w:lang w:val="en-US"/>
        </w:rPr>
        <w:t>bullying</w:t>
      </w:r>
      <w:r w:rsidR="007E7065" w:rsidRPr="00CF2D06">
        <w:rPr>
          <w:rFonts w:ascii="Times New Roman" w:eastAsia="Calibri" w:hAnsi="Times New Roman" w:cs="Times New Roman"/>
          <w:sz w:val="24"/>
          <w:szCs w:val="24"/>
          <w:lang w:val="en-ID"/>
        </w:rPr>
        <w:t xml:space="preserve">. Hal </w:t>
      </w:r>
      <w:proofErr w:type="spellStart"/>
      <w:r w:rsidR="007E7065" w:rsidRPr="00CF2D06">
        <w:rPr>
          <w:rFonts w:ascii="Times New Roman" w:eastAsia="Calibri" w:hAnsi="Times New Roman" w:cs="Times New Roman"/>
          <w:sz w:val="24"/>
          <w:szCs w:val="24"/>
          <w:lang w:val="en-ID"/>
        </w:rPr>
        <w:t>tersebut</w:t>
      </w:r>
      <w:proofErr w:type="spellEnd"/>
      <w:r w:rsidR="007E7065" w:rsidRPr="00CF2D06">
        <w:rPr>
          <w:rFonts w:ascii="Times New Roman" w:eastAsia="Calibri" w:hAnsi="Times New Roman" w:cs="Times New Roman"/>
          <w:sz w:val="24"/>
          <w:szCs w:val="24"/>
          <w:lang w:val="en-ID"/>
        </w:rPr>
        <w:t xml:space="preserve"> </w:t>
      </w:r>
      <w:proofErr w:type="spellStart"/>
      <w:r w:rsidR="007E7065" w:rsidRPr="00CF2D06">
        <w:rPr>
          <w:rFonts w:ascii="Times New Roman" w:eastAsia="Calibri" w:hAnsi="Times New Roman" w:cs="Times New Roman"/>
          <w:sz w:val="24"/>
          <w:szCs w:val="24"/>
          <w:lang w:val="en-US"/>
        </w:rPr>
        <w:t>dikarenakan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nilai</w:t>
      </w:r>
      <w:proofErr w:type="spellEnd"/>
      <w:r w:rsidR="007E7065" w:rsidRPr="00CF2D06">
        <w:rPr>
          <w:rFonts w:ascii="Times New Roman" w:eastAsia="Calibri" w:hAnsi="Times New Roman" w:cs="Times New Roman"/>
          <w:sz w:val="24"/>
          <w:szCs w:val="24"/>
          <w:lang w:val="en-US"/>
        </w:rPr>
        <w:t xml:space="preserve"> -17% </w:t>
      </w:r>
      <w:proofErr w:type="spellStart"/>
      <w:r w:rsidR="007E7065" w:rsidRPr="00CF2D06">
        <w:rPr>
          <w:rFonts w:ascii="Times New Roman" w:eastAsia="Calibri" w:hAnsi="Times New Roman" w:cs="Times New Roman"/>
          <w:sz w:val="24"/>
          <w:szCs w:val="24"/>
          <w:lang w:val="en-US"/>
        </w:rPr>
        <w:t>kurang</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dari</w:t>
      </w:r>
      <w:proofErr w:type="spellEnd"/>
      <w:r w:rsidR="007E7065" w:rsidRPr="00CF2D06">
        <w:rPr>
          <w:rFonts w:ascii="Times New Roman" w:eastAsia="Calibri" w:hAnsi="Times New Roman" w:cs="Times New Roman"/>
          <w:sz w:val="24"/>
          <w:szCs w:val="24"/>
          <w:lang w:val="en-US"/>
        </w:rPr>
        <w:t xml:space="preserve"> 40%.  Hake </w:t>
      </w:r>
      <w:r w:rsidR="007E7065" w:rsidRPr="00CF2D06">
        <w:rPr>
          <w:rFonts w:ascii="Times New Roman" w:eastAsia="Calibri" w:hAnsi="Times New Roman" w:cs="Times New Roman"/>
          <w:sz w:val="24"/>
          <w:szCs w:val="24"/>
          <w:lang w:val="en-US"/>
        </w:rPr>
        <w:fldChar w:fldCharType="begin" w:fldLock="1"/>
      </w:r>
      <w:r w:rsidR="007E7065" w:rsidRPr="00CF2D06">
        <w:rPr>
          <w:rFonts w:ascii="Times New Roman" w:eastAsia="Calibri" w:hAnsi="Times New Roman" w:cs="Times New Roman"/>
          <w:sz w:val="24"/>
          <w:szCs w:val="24"/>
          <w:lang w:val="en-US"/>
        </w:rPr>
        <w:instrText>ADDIN CSL_CITATION {"citationItems":[{"id":"ITEM-1","itemData":{"abstract":"Penelitian ini bertujuan untuk mengetahui keefektivan metode permainan berbantuan media kartu bergambar terhadap hasil belajar peserta didik kelas 1 materi penjumlahn dan …","author":[{"dropping-particle":"","family":"Santi","given":"S","non-dropping-particle":"","parse-names":false,"suffix":""},{"dropping-particle":"","family":"Suryanti","given":"H H S","non-dropping-particle":"","parse-names":false,"suffix":""},{"dropping-particle":"","family":"Prihastari","given":"E B","non-dropping-particle":"","parse-names":false,"suffix":""}],"container-title":"Jurnal Pendidikan Tambusai","id":"ITEM-1","issued":{"date-parts":[["2023"]]},"page":"18800-18806","title":"Efektivitas Metode Permainan Berbantuan Media Kartu Bergambar Terhadap Hasil Belajar Peserta Didik Kelas 1 Materi Penjumlahan dan Pengurangan SD Negeri Gandekan Surakarta Tahun Ajaran 2022/2023","type":"article-journal","volume":"7"},"uris":["http://www.mendeley.com/documents/?uuid=a6f7dfe4-4a6e-4773-b437-0bfd60177516"]}],"mendeley":{"formattedCitation":"(Santi et al., 2023)","manualFormatting":"(dalam Santi et al., 2023)","plainTextFormattedCitation":"(Santi et al., 2023)","previouslyFormattedCitation":"(Santi et al., 2023)"},"properties":{"noteIndex":0},"schema":"https://github.com/citation-style-language/schema/raw/master/csl-citation.json"}</w:instrText>
      </w:r>
      <w:r w:rsidR="007E7065" w:rsidRPr="00CF2D06">
        <w:rPr>
          <w:rFonts w:ascii="Times New Roman" w:eastAsia="Calibri" w:hAnsi="Times New Roman" w:cs="Times New Roman"/>
          <w:sz w:val="24"/>
          <w:szCs w:val="24"/>
          <w:lang w:val="en-US"/>
        </w:rPr>
        <w:fldChar w:fldCharType="separate"/>
      </w:r>
      <w:r w:rsidR="007E7065" w:rsidRPr="00CF2D06">
        <w:rPr>
          <w:rFonts w:ascii="Times New Roman" w:eastAsia="Calibri" w:hAnsi="Times New Roman" w:cs="Times New Roman"/>
          <w:noProof/>
          <w:sz w:val="24"/>
          <w:szCs w:val="24"/>
          <w:lang w:val="en-US"/>
        </w:rPr>
        <w:t>(dalam Santi et al., 2023)</w:t>
      </w:r>
      <w:r w:rsidR="007E7065" w:rsidRPr="00CF2D06">
        <w:rPr>
          <w:rFonts w:ascii="Times New Roman" w:eastAsia="Calibri" w:hAnsi="Times New Roman" w:cs="Times New Roman"/>
          <w:sz w:val="24"/>
          <w:szCs w:val="24"/>
          <w:lang w:val="en-ID"/>
        </w:rPr>
        <w:fldChar w:fldCharType="end"/>
      </w:r>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mengungkapkan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apabila</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nilai</w:t>
      </w:r>
      <w:proofErr w:type="spellEnd"/>
      <w:r w:rsidR="007E7065" w:rsidRPr="00CF2D06">
        <w:rPr>
          <w:rFonts w:ascii="Times New Roman" w:eastAsia="Calibri" w:hAnsi="Times New Roman" w:cs="Times New Roman"/>
          <w:sz w:val="24"/>
          <w:szCs w:val="24"/>
          <w:lang w:val="en-US"/>
        </w:rPr>
        <w:t xml:space="preserve"> </w:t>
      </w:r>
      <w:r w:rsidR="007E7065" w:rsidRPr="00CF2D06">
        <w:rPr>
          <w:rFonts w:ascii="Times New Roman" w:eastAsia="Calibri" w:hAnsi="Times New Roman" w:cs="Times New Roman"/>
          <w:i/>
          <w:iCs/>
          <w:sz w:val="24"/>
          <w:szCs w:val="24"/>
          <w:lang w:val="en-US"/>
        </w:rPr>
        <w:t xml:space="preserve">n-gain score </w:t>
      </w:r>
      <w:proofErr w:type="spellStart"/>
      <w:r w:rsidR="007E7065" w:rsidRPr="00CF2D06">
        <w:rPr>
          <w:rFonts w:ascii="Times New Roman" w:eastAsia="Calibri" w:hAnsi="Times New Roman" w:cs="Times New Roman"/>
          <w:sz w:val="24"/>
          <w:szCs w:val="24"/>
          <w:lang w:val="en-US"/>
        </w:rPr>
        <w:t>diperoleh</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kurang</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dari</w:t>
      </w:r>
      <w:proofErr w:type="spellEnd"/>
      <w:r w:rsidR="007E7065" w:rsidRPr="00CF2D06">
        <w:rPr>
          <w:rFonts w:ascii="Times New Roman" w:eastAsia="Calibri" w:hAnsi="Times New Roman" w:cs="Times New Roman"/>
          <w:sz w:val="24"/>
          <w:szCs w:val="24"/>
          <w:lang w:val="en-US"/>
        </w:rPr>
        <w:t xml:space="preserve"> 40%, </w:t>
      </w:r>
      <w:proofErr w:type="spellStart"/>
      <w:r w:rsidR="007E7065" w:rsidRPr="00CF2D06">
        <w:rPr>
          <w:rFonts w:ascii="Times New Roman" w:eastAsia="Calibri" w:hAnsi="Times New Roman" w:cs="Times New Roman"/>
          <w:sz w:val="24"/>
          <w:szCs w:val="24"/>
          <w:lang w:val="en-US"/>
        </w:rPr>
        <w:t>maka</w:t>
      </w:r>
      <w:proofErr w:type="spellEnd"/>
      <w:r w:rsidR="007E7065" w:rsidRPr="00CF2D06">
        <w:rPr>
          <w:rFonts w:ascii="Times New Roman" w:eastAsia="Calibri" w:hAnsi="Times New Roman" w:cs="Times New Roman"/>
          <w:sz w:val="24"/>
          <w:szCs w:val="24"/>
          <w:lang w:val="en-US"/>
        </w:rPr>
        <w:t xml:space="preserve"> model </w:t>
      </w:r>
      <w:proofErr w:type="spellStart"/>
      <w:r w:rsidR="007E7065" w:rsidRPr="00CF2D06">
        <w:rPr>
          <w:rFonts w:ascii="Times New Roman" w:eastAsia="Calibri" w:hAnsi="Times New Roman" w:cs="Times New Roman"/>
          <w:sz w:val="24"/>
          <w:szCs w:val="24"/>
          <w:lang w:val="en-US"/>
        </w:rPr>
        <w:t>layanan</w:t>
      </w:r>
      <w:proofErr w:type="spellEnd"/>
      <w:r w:rsidR="007E7065" w:rsidRPr="00CF2D06">
        <w:rPr>
          <w:rFonts w:ascii="Times New Roman" w:eastAsia="Calibri" w:hAnsi="Times New Roman" w:cs="Times New Roman"/>
          <w:sz w:val="24"/>
          <w:szCs w:val="24"/>
          <w:lang w:val="en-US"/>
        </w:rPr>
        <w:t xml:space="preserve"> yang </w:t>
      </w:r>
      <w:proofErr w:type="spellStart"/>
      <w:r w:rsidR="007E7065" w:rsidRPr="00CF2D06">
        <w:rPr>
          <w:rFonts w:ascii="Times New Roman" w:eastAsia="Calibri" w:hAnsi="Times New Roman" w:cs="Times New Roman"/>
          <w:sz w:val="24"/>
          <w:szCs w:val="24"/>
          <w:lang w:val="en-US"/>
        </w:rPr>
        <w:t>digunakan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dikategorikan</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tidak</w:t>
      </w:r>
      <w:proofErr w:type="spellEnd"/>
      <w:r w:rsidR="007E7065" w:rsidRPr="00CF2D06">
        <w:rPr>
          <w:rFonts w:ascii="Times New Roman" w:eastAsia="Calibri" w:hAnsi="Times New Roman" w:cs="Times New Roman"/>
          <w:sz w:val="24"/>
          <w:szCs w:val="24"/>
          <w:lang w:val="en-US"/>
        </w:rPr>
        <w:t xml:space="preserve"> </w:t>
      </w:r>
      <w:proofErr w:type="spellStart"/>
      <w:r w:rsidR="007E7065" w:rsidRPr="00CF2D06">
        <w:rPr>
          <w:rFonts w:ascii="Times New Roman" w:eastAsia="Calibri" w:hAnsi="Times New Roman" w:cs="Times New Roman"/>
          <w:sz w:val="24"/>
          <w:szCs w:val="24"/>
          <w:lang w:val="en-US"/>
        </w:rPr>
        <w:t>efektif</w:t>
      </w:r>
      <w:proofErr w:type="spellEnd"/>
      <w:r w:rsidR="007E7065" w:rsidRPr="00CF2D06">
        <w:rPr>
          <w:rFonts w:ascii="Times New Roman" w:eastAsia="Calibri" w:hAnsi="Times New Roman" w:cs="Times New Roman"/>
          <w:sz w:val="24"/>
          <w:szCs w:val="24"/>
          <w:lang w:val="en-US"/>
        </w:rPr>
        <w:t xml:space="preserve">. </w:t>
      </w:r>
    </w:p>
    <w:p w14:paraId="2C050B88" w14:textId="77777777" w:rsidR="007E7065" w:rsidRPr="004917F6" w:rsidRDefault="007E7065" w:rsidP="007E7065">
      <w:pPr>
        <w:spacing w:after="0" w:line="360" w:lineRule="auto"/>
        <w:rPr>
          <w:rFonts w:ascii="Times New Roman" w:eastAsia="Times New Roman" w:hAnsi="Times New Roman" w:cs="Times New Roman"/>
          <w:b/>
          <w:bCs/>
          <w:color w:val="000000"/>
          <w:sz w:val="10"/>
          <w:szCs w:val="10"/>
          <w:lang w:val="en-ID"/>
        </w:rPr>
      </w:pPr>
    </w:p>
    <w:p w14:paraId="5898220B" w14:textId="77777777" w:rsidR="007E7065" w:rsidRPr="004917F6" w:rsidRDefault="007E7065" w:rsidP="007E7065">
      <w:pPr>
        <w:spacing w:after="0" w:line="360" w:lineRule="auto"/>
        <w:rPr>
          <w:rFonts w:ascii="-webkit-standard" w:eastAsia="Times New Roman" w:hAnsi="-webkit-standard" w:cs="Times New Roman"/>
          <w:color w:val="000000"/>
          <w:sz w:val="24"/>
          <w:szCs w:val="24"/>
          <w:lang w:val="en-ID"/>
        </w:rPr>
      </w:pPr>
      <w:proofErr w:type="spellStart"/>
      <w:r w:rsidRPr="004917F6">
        <w:rPr>
          <w:rFonts w:ascii="Times New Roman" w:eastAsia="Times New Roman" w:hAnsi="Times New Roman" w:cs="Times New Roman"/>
          <w:b/>
          <w:bCs/>
          <w:color w:val="000000"/>
          <w:sz w:val="24"/>
          <w:szCs w:val="24"/>
          <w:lang w:val="en-ID"/>
        </w:rPr>
        <w:t>Pembahasan</w:t>
      </w:r>
      <w:proofErr w:type="spellEnd"/>
    </w:p>
    <w:p w14:paraId="558430A7" w14:textId="0215FF4E" w:rsidR="007E7065" w:rsidRPr="002905AA" w:rsidRDefault="002905AA" w:rsidP="007E7065">
      <w:pPr>
        <w:spacing w:after="0" w:line="360" w:lineRule="auto"/>
        <w:rPr>
          <w:rFonts w:asciiTheme="majorBidi" w:hAnsiTheme="majorBidi" w:cstheme="majorBidi"/>
          <w:sz w:val="24"/>
          <w:szCs w:val="24"/>
          <w:lang w:val="en-US"/>
        </w:rPr>
      </w:pPr>
      <w:r>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Berdasarkan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hasil</w:t>
      </w:r>
      <w:proofErr w:type="spellEnd"/>
      <w:r w:rsidR="007E7065" w:rsidRPr="00085031">
        <w:rPr>
          <w:rFonts w:asciiTheme="majorBidi" w:hAnsiTheme="majorBidi" w:cstheme="majorBidi"/>
          <w:sz w:val="24"/>
          <w:szCs w:val="24"/>
          <w:lang w:val="en-US"/>
        </w:rPr>
        <w:t xml:space="preserve"> uji </w:t>
      </w:r>
      <w:r w:rsidR="007E7065" w:rsidRPr="00085031">
        <w:rPr>
          <w:rFonts w:asciiTheme="majorBidi" w:hAnsiTheme="majorBidi" w:cstheme="majorBidi"/>
          <w:i/>
          <w:iCs/>
          <w:sz w:val="24"/>
          <w:szCs w:val="24"/>
          <w:lang w:val="en-US"/>
        </w:rPr>
        <w:t xml:space="preserve">paired </w:t>
      </w:r>
      <w:proofErr w:type="spellStart"/>
      <w:r w:rsidR="007E7065" w:rsidRPr="00085031">
        <w:rPr>
          <w:rFonts w:asciiTheme="majorBidi" w:hAnsiTheme="majorBidi" w:cstheme="majorBidi"/>
          <w:i/>
          <w:iCs/>
          <w:sz w:val="24"/>
          <w:szCs w:val="24"/>
          <w:lang w:val="en-US"/>
        </w:rPr>
        <w:t>sampel</w:t>
      </w:r>
      <w:proofErr w:type="spellEnd"/>
      <w:r w:rsidR="007E7065" w:rsidRPr="00085031">
        <w:rPr>
          <w:rFonts w:asciiTheme="majorBidi" w:hAnsiTheme="majorBidi" w:cstheme="majorBidi"/>
          <w:i/>
          <w:iCs/>
          <w:sz w:val="24"/>
          <w:szCs w:val="24"/>
          <w:lang w:val="en-US"/>
        </w:rPr>
        <w:t xml:space="preserve"> t-test</w:t>
      </w:r>
      <w:r w:rsidR="007E7065" w:rsidRPr="00085031">
        <w:rPr>
          <w:rFonts w:asciiTheme="majorBidi" w:hAnsiTheme="majorBidi" w:cstheme="majorBidi"/>
          <w:sz w:val="24"/>
          <w:szCs w:val="24"/>
          <w:lang w:val="en-US"/>
        </w:rPr>
        <w:t xml:space="preserve"> 0,363 &gt; 0,05 </w:t>
      </w:r>
      <w:proofErr w:type="spellStart"/>
      <w:r w:rsidR="007E7065" w:rsidRPr="00085031">
        <w:rPr>
          <w:rFonts w:asciiTheme="majorBidi" w:hAnsiTheme="majorBidi" w:cstheme="majorBidi"/>
          <w:sz w:val="24"/>
          <w:szCs w:val="24"/>
          <w:lang w:val="en-US"/>
        </w:rPr>
        <w:t>artinya</w:t>
      </w:r>
      <w:proofErr w:type="spellEnd"/>
      <w:r w:rsidR="007E7065" w:rsidRPr="00085031">
        <w:rPr>
          <w:rFonts w:asciiTheme="majorBidi" w:hAnsiTheme="majorBidi" w:cstheme="majorBidi"/>
          <w:sz w:val="24"/>
          <w:szCs w:val="24"/>
          <w:lang w:val="en-US"/>
        </w:rPr>
        <w:t xml:space="preserve"> H0 </w:t>
      </w:r>
      <w:proofErr w:type="spellStart"/>
      <w:r w:rsidR="007E7065" w:rsidRPr="00085031">
        <w:rPr>
          <w:rFonts w:asciiTheme="majorBidi" w:hAnsiTheme="majorBidi" w:cstheme="majorBidi"/>
          <w:sz w:val="24"/>
          <w:szCs w:val="24"/>
          <w:lang w:val="en-US"/>
        </w:rPr>
        <w:t>diterima</w:t>
      </w:r>
      <w:proofErr w:type="spellEnd"/>
      <w:r w:rsidR="007E7065" w:rsidRPr="00085031">
        <w:rPr>
          <w:rFonts w:asciiTheme="majorBidi" w:hAnsiTheme="majorBidi" w:cstheme="majorBidi"/>
          <w:sz w:val="24"/>
          <w:szCs w:val="24"/>
          <w:lang w:val="en-US"/>
        </w:rPr>
        <w:t xml:space="preserve">. Hal </w:t>
      </w:r>
      <w:proofErr w:type="spellStart"/>
      <w:r w:rsidR="007E7065" w:rsidRPr="00085031">
        <w:rPr>
          <w:rFonts w:asciiTheme="majorBidi" w:hAnsiTheme="majorBidi" w:cstheme="majorBidi"/>
          <w:sz w:val="24"/>
          <w:szCs w:val="24"/>
          <w:lang w:val="en-US"/>
        </w:rPr>
        <w:t>tersebut</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mengartikan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bahwa</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tidak</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terdapat</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perbedaan</w:t>
      </w:r>
      <w:proofErr w:type="spellEnd"/>
      <w:r w:rsidR="007E7065" w:rsidRPr="00085031">
        <w:rPr>
          <w:rFonts w:asciiTheme="majorBidi" w:hAnsiTheme="majorBidi" w:cstheme="majorBidi"/>
          <w:sz w:val="24"/>
          <w:szCs w:val="24"/>
          <w:lang w:val="en-US"/>
        </w:rPr>
        <w:t xml:space="preserve"> yang </w:t>
      </w:r>
      <w:proofErr w:type="spellStart"/>
      <w:r w:rsidR="007E7065" w:rsidRPr="00085031">
        <w:rPr>
          <w:rFonts w:asciiTheme="majorBidi" w:hAnsiTheme="majorBidi" w:cstheme="majorBidi"/>
          <w:sz w:val="24"/>
          <w:szCs w:val="24"/>
          <w:lang w:val="en-US"/>
        </w:rPr>
        <w:t>siginifikan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dari</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efektivitas</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layanan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bimbingan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klasikal</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dengan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teknik</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sosiodrama</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Pengaruh</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efektivitas</w:t>
      </w:r>
      <w:proofErr w:type="spellEnd"/>
      <w:r w:rsidR="007E7065" w:rsidRPr="00085031">
        <w:rPr>
          <w:rFonts w:asciiTheme="majorBidi" w:hAnsiTheme="majorBidi" w:cstheme="majorBidi"/>
          <w:sz w:val="24"/>
          <w:szCs w:val="24"/>
          <w:lang w:val="en-US"/>
        </w:rPr>
        <w:t xml:space="preserve"> yang </w:t>
      </w:r>
      <w:proofErr w:type="spellStart"/>
      <w:r w:rsidR="007E7065" w:rsidRPr="00085031">
        <w:rPr>
          <w:rFonts w:asciiTheme="majorBidi" w:hAnsiTheme="majorBidi" w:cstheme="majorBidi"/>
          <w:sz w:val="24"/>
          <w:szCs w:val="24"/>
          <w:lang w:val="en-US"/>
        </w:rPr>
        <w:t>didapatkan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berdasarkan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hasil</w:t>
      </w:r>
      <w:proofErr w:type="spellEnd"/>
      <w:r w:rsidR="007E7065" w:rsidRPr="00085031">
        <w:rPr>
          <w:rFonts w:asciiTheme="majorBidi" w:hAnsiTheme="majorBidi" w:cstheme="majorBidi"/>
          <w:sz w:val="24"/>
          <w:szCs w:val="24"/>
          <w:lang w:val="en-US"/>
        </w:rPr>
        <w:t xml:space="preserve"> </w:t>
      </w:r>
      <w:r w:rsidR="007E7065" w:rsidRPr="00085031">
        <w:rPr>
          <w:rFonts w:asciiTheme="majorBidi" w:hAnsiTheme="majorBidi" w:cstheme="majorBidi"/>
          <w:i/>
          <w:iCs/>
          <w:sz w:val="24"/>
          <w:szCs w:val="24"/>
          <w:lang w:val="en-US"/>
        </w:rPr>
        <w:t>pretest</w:t>
      </w:r>
      <w:r w:rsidR="007E7065" w:rsidRPr="00085031">
        <w:rPr>
          <w:rFonts w:asciiTheme="majorBidi" w:hAnsiTheme="majorBidi" w:cstheme="majorBidi"/>
          <w:sz w:val="24"/>
          <w:szCs w:val="24"/>
          <w:lang w:val="en-US"/>
        </w:rPr>
        <w:t xml:space="preserve"> dan </w:t>
      </w:r>
      <w:proofErr w:type="spellStart"/>
      <w:r w:rsidR="007E7065" w:rsidRPr="00085031">
        <w:rPr>
          <w:rFonts w:asciiTheme="majorBidi" w:hAnsiTheme="majorBidi" w:cstheme="majorBidi"/>
          <w:i/>
          <w:iCs/>
          <w:sz w:val="24"/>
          <w:szCs w:val="24"/>
          <w:lang w:val="en-US"/>
        </w:rPr>
        <w:t>postest</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yak</w:t>
      </w:r>
      <w:r w:rsidR="007E7065">
        <w:rPr>
          <w:rFonts w:asciiTheme="majorBidi" w:hAnsiTheme="majorBidi" w:cstheme="majorBidi"/>
          <w:sz w:val="24"/>
          <w:szCs w:val="24"/>
          <w:lang w:val="en-US"/>
        </w:rPr>
        <w:t>ni</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terjadinya</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peningkatan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sebesar</w:t>
      </w:r>
      <w:proofErr w:type="spellEnd"/>
      <w:r w:rsidR="007E7065" w:rsidRPr="00085031">
        <w:rPr>
          <w:rFonts w:asciiTheme="majorBidi" w:hAnsiTheme="majorBidi" w:cstheme="majorBidi"/>
          <w:sz w:val="24"/>
          <w:szCs w:val="24"/>
          <w:lang w:val="en-US"/>
        </w:rPr>
        <w:t xml:space="preserve"> 1,5% </w:t>
      </w:r>
      <w:proofErr w:type="spellStart"/>
      <w:r w:rsidR="007E7065" w:rsidRPr="00085031">
        <w:rPr>
          <w:rFonts w:asciiTheme="majorBidi" w:hAnsiTheme="majorBidi" w:cstheme="majorBidi"/>
          <w:sz w:val="24"/>
          <w:szCs w:val="24"/>
          <w:lang w:val="en-US"/>
        </w:rPr>
        <w:t>dari</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seluruh</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sampel</w:t>
      </w:r>
      <w:proofErr w:type="spellEnd"/>
      <w:r w:rsidR="007E7065" w:rsidRPr="00085031">
        <w:rPr>
          <w:rFonts w:asciiTheme="majorBidi" w:hAnsiTheme="majorBidi" w:cstheme="majorBidi"/>
          <w:sz w:val="24"/>
          <w:szCs w:val="24"/>
          <w:lang w:val="en-US"/>
        </w:rPr>
        <w:t xml:space="preserve">. Hal </w:t>
      </w:r>
      <w:proofErr w:type="spellStart"/>
      <w:r w:rsidR="007E7065" w:rsidRPr="00085031">
        <w:rPr>
          <w:rFonts w:asciiTheme="majorBidi" w:hAnsiTheme="majorBidi" w:cstheme="majorBidi"/>
          <w:sz w:val="24"/>
          <w:szCs w:val="24"/>
          <w:lang w:val="en-US"/>
        </w:rPr>
        <w:t>itu</w:t>
      </w:r>
      <w:proofErr w:type="spellEnd"/>
      <w:r w:rsidR="007E7065" w:rsidRPr="00085031">
        <w:rPr>
          <w:rFonts w:asciiTheme="majorBidi" w:hAnsiTheme="majorBidi" w:cstheme="majorBidi"/>
          <w:sz w:val="24"/>
          <w:szCs w:val="24"/>
          <w:lang w:val="en-US"/>
        </w:rPr>
        <w:t xml:space="preserve"> juga yang </w:t>
      </w:r>
      <w:proofErr w:type="spellStart"/>
      <w:r w:rsidR="007E7065" w:rsidRPr="00085031">
        <w:rPr>
          <w:rFonts w:asciiTheme="majorBidi" w:hAnsiTheme="majorBidi" w:cstheme="majorBidi"/>
          <w:sz w:val="24"/>
          <w:szCs w:val="24"/>
          <w:lang w:val="en-US"/>
        </w:rPr>
        <w:t>menjadi</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alasan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mengapa</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efektivitas</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layanann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bimbingan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klasikal</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dengan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teknik</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sosiodrama</w:t>
      </w:r>
      <w:proofErr w:type="spellEnd"/>
      <w:r w:rsidR="007E7065" w:rsidRPr="00085031">
        <w:rPr>
          <w:rFonts w:asciiTheme="majorBidi" w:hAnsiTheme="majorBidi" w:cstheme="majorBidi"/>
          <w:sz w:val="24"/>
          <w:szCs w:val="24"/>
          <w:lang w:val="en-US"/>
        </w:rPr>
        <w:t xml:space="preserve"> yang </w:t>
      </w:r>
      <w:proofErr w:type="spellStart"/>
      <w:r w:rsidR="007E7065" w:rsidRPr="00085031">
        <w:rPr>
          <w:rFonts w:asciiTheme="majorBidi" w:hAnsiTheme="majorBidi" w:cstheme="majorBidi"/>
          <w:sz w:val="24"/>
          <w:szCs w:val="24"/>
          <w:lang w:val="en-US"/>
        </w:rPr>
        <w:t>diberikan</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terhadap</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siswa</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tidak</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berdampak</w:t>
      </w:r>
      <w:proofErr w:type="spellEnd"/>
      <w:r w:rsidR="007E7065" w:rsidRPr="00085031">
        <w:rPr>
          <w:rFonts w:asciiTheme="majorBidi" w:hAnsiTheme="majorBidi" w:cstheme="majorBidi"/>
          <w:sz w:val="24"/>
          <w:szCs w:val="24"/>
          <w:lang w:val="en-US"/>
        </w:rPr>
        <w:t xml:space="preserve"> </w:t>
      </w:r>
      <w:proofErr w:type="spellStart"/>
      <w:r w:rsidR="007E7065" w:rsidRPr="00085031">
        <w:rPr>
          <w:rFonts w:asciiTheme="majorBidi" w:hAnsiTheme="majorBidi" w:cstheme="majorBidi"/>
          <w:sz w:val="24"/>
          <w:szCs w:val="24"/>
          <w:lang w:val="en-US"/>
        </w:rPr>
        <w:t>signifikan</w:t>
      </w:r>
      <w:proofErr w:type="spellEnd"/>
      <w:r w:rsidR="007E7065" w:rsidRPr="00085031">
        <w:rPr>
          <w:rFonts w:asciiTheme="majorBidi" w:hAnsiTheme="majorBidi" w:cstheme="majorBidi"/>
          <w:sz w:val="24"/>
          <w:szCs w:val="24"/>
          <w:lang w:val="en-US"/>
        </w:rPr>
        <w:t>.</w:t>
      </w:r>
    </w:p>
    <w:p w14:paraId="267B78F3" w14:textId="45295AC9" w:rsidR="007E7065" w:rsidRPr="002905AA" w:rsidRDefault="002905AA" w:rsidP="007E7065">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7E7065" w:rsidRPr="00085031">
        <w:rPr>
          <w:rFonts w:asciiTheme="majorBidi" w:hAnsiTheme="majorBidi" w:cstheme="majorBidi"/>
          <w:sz w:val="24"/>
          <w:szCs w:val="24"/>
        </w:rPr>
        <w:t xml:space="preserve">Penelitian tersebut serupa dengan hasil penelitian yang dilakukan oleh </w:t>
      </w:r>
      <w:r w:rsidR="007E7065" w:rsidRPr="00085031">
        <w:rPr>
          <w:rFonts w:asciiTheme="majorBidi" w:hAnsiTheme="majorBidi" w:cstheme="majorBidi"/>
          <w:sz w:val="24"/>
          <w:szCs w:val="24"/>
        </w:rPr>
        <w:fldChar w:fldCharType="begin" w:fldLock="1"/>
      </w:r>
      <w:r w:rsidR="007E7065" w:rsidRPr="00085031">
        <w:rPr>
          <w:rFonts w:asciiTheme="majorBidi" w:hAnsiTheme="majorBidi" w:cstheme="majorBidi"/>
          <w:sz w:val="24"/>
          <w:szCs w:val="24"/>
        </w:rPr>
        <w:instrText>ADDIN CSL_CITATION {"citationItems":[{"id":"ITEM-1","itemData":{"author":[{"dropping-particle":"","family":"Helni","given":"Helni","non-dropping-particle":"","parse-names":false,"suffix":""}],"id":"ITEM-1","issued":{"date-parts":[["2023"]]},"publisher":"Tarbiyah dan Keguruan","title":"Layanan Bimbingan Klasikal dengan Teknik Sosiodrama sebagai Upaya Mengatasi Perilaku Bullying di MTs Negeri 4 Banjarmasin","type":"article-journal"},"uris":["http://www.mendeley.com/documents/?uuid=49d7d28f-b045-4945-bb0b-7ceaedb750ba"]}],"mendeley":{"formattedCitation":"(Helni, 2023)","plainTextFormattedCitation":"(Helni, 2023)","previouslyFormattedCitation":"(Helni, 2023)"},"properties":{"noteIndex":0},"schema":"https://github.com/citation-style-language/schema/raw/master/csl-citation.json"}</w:instrText>
      </w:r>
      <w:r w:rsidR="007E7065" w:rsidRPr="00085031">
        <w:rPr>
          <w:rFonts w:asciiTheme="majorBidi" w:hAnsiTheme="majorBidi" w:cstheme="majorBidi"/>
          <w:sz w:val="24"/>
          <w:szCs w:val="24"/>
        </w:rPr>
        <w:fldChar w:fldCharType="separate"/>
      </w:r>
      <w:r w:rsidR="007E7065" w:rsidRPr="00085031">
        <w:rPr>
          <w:rFonts w:asciiTheme="majorBidi" w:hAnsiTheme="majorBidi" w:cstheme="majorBidi"/>
          <w:noProof/>
          <w:sz w:val="24"/>
          <w:szCs w:val="24"/>
        </w:rPr>
        <w:t>(Helni, 2023)</w:t>
      </w:r>
      <w:r w:rsidR="007E7065" w:rsidRPr="00085031">
        <w:rPr>
          <w:rFonts w:asciiTheme="majorBidi" w:hAnsiTheme="majorBidi" w:cstheme="majorBidi"/>
          <w:sz w:val="24"/>
          <w:szCs w:val="24"/>
        </w:rPr>
        <w:fldChar w:fldCharType="end"/>
      </w:r>
      <w:r w:rsidR="007E7065" w:rsidRPr="00085031">
        <w:rPr>
          <w:rFonts w:asciiTheme="majorBidi" w:hAnsiTheme="majorBidi" w:cstheme="majorBidi"/>
          <w:sz w:val="24"/>
          <w:szCs w:val="24"/>
        </w:rPr>
        <w:t xml:space="preserve"> di </w:t>
      </w:r>
      <w:proofErr w:type="spellStart"/>
      <w:r w:rsidR="007E7065" w:rsidRPr="00085031">
        <w:rPr>
          <w:rFonts w:asciiTheme="majorBidi" w:hAnsiTheme="majorBidi" w:cstheme="majorBidi"/>
          <w:sz w:val="24"/>
          <w:szCs w:val="24"/>
        </w:rPr>
        <w:t>MTs</w:t>
      </w:r>
      <w:proofErr w:type="spellEnd"/>
      <w:r w:rsidR="007E7065" w:rsidRPr="00085031">
        <w:rPr>
          <w:rFonts w:asciiTheme="majorBidi" w:hAnsiTheme="majorBidi" w:cstheme="majorBidi"/>
          <w:sz w:val="24"/>
          <w:szCs w:val="24"/>
        </w:rPr>
        <w:t xml:space="preserve"> Negeri 4 Banjarmasin yang mengungkapkan bahwa layanan bimbingan klasikal dengan teknik sosiodrama dikatakan tidak efektif dikarenakan adanya faktor penghambat seperti teknik layanan bimbingan yang digunakan dianggap sebagai hiburan oleh siswa, suasana kelas yang kurang kondusif, dan alokasi waktu yang terbatas. Kemudian penelitian </w:t>
      </w:r>
      <w:r w:rsidR="007E7065" w:rsidRPr="00085031">
        <w:rPr>
          <w:rFonts w:asciiTheme="majorBidi" w:hAnsiTheme="majorBidi" w:cstheme="majorBidi"/>
          <w:sz w:val="24"/>
          <w:szCs w:val="24"/>
        </w:rPr>
        <w:fldChar w:fldCharType="begin" w:fldLock="1"/>
      </w:r>
      <w:r w:rsidR="007E7065" w:rsidRPr="00085031">
        <w:rPr>
          <w:rFonts w:asciiTheme="majorBidi" w:hAnsiTheme="majorBidi" w:cstheme="majorBidi"/>
          <w:sz w:val="24"/>
          <w:szCs w:val="24"/>
        </w:rPr>
        <w:instrText>ADDIN CSL_CITATION {"citationItems":[{"id":"ITEM-1","itemData":{"author":[{"dropping-particle":"","family":"Husna","given":"Luluk Nabilatul","non-dropping-particle":"","parse-names":false,"suffix":""},{"dropping-particle":"","family":"Slamet","given":"Fayrus Abadi","non-dropping-particle":"","parse-names":false,"suffix":""}],"container-title":"DA'WA: Jurnal Bimbingan Penyuluhan &amp; Konseling Islam","id":"ITEM-1","issue":"2","issued":{"date-parts":[["2023"]]},"page":"31-38","title":"Efektivitas Bimbingan Klasikal Menggunankan Teknik Sosiodrama untuk Meningkatkan Kepercayaan Diri Peserta Didik di MTs Islamiyah Sukopuro Malang","type":"article-journal","volume":"2"},"uris":["http://www.mendeley.com/documents/?uuid=80934a0f-f314-45da-a72c-689c36e13c0c"]}],"mendeley":{"formattedCitation":"(Husna &amp; Slamet, 2023)","plainTextFormattedCitation":"(Husna &amp; Slamet, 2023)","previouslyFormattedCitation":"(Husna &amp; Slamet, 2023)"},"properties":{"noteIndex":0},"schema":"https://github.com/citation-style-language/schema/raw/master/csl-citation.json"}</w:instrText>
      </w:r>
      <w:r w:rsidR="007E7065" w:rsidRPr="00085031">
        <w:rPr>
          <w:rFonts w:asciiTheme="majorBidi" w:hAnsiTheme="majorBidi" w:cstheme="majorBidi"/>
          <w:sz w:val="24"/>
          <w:szCs w:val="24"/>
        </w:rPr>
        <w:fldChar w:fldCharType="separate"/>
      </w:r>
      <w:r w:rsidR="007E7065" w:rsidRPr="00085031">
        <w:rPr>
          <w:rFonts w:asciiTheme="majorBidi" w:hAnsiTheme="majorBidi" w:cstheme="majorBidi"/>
          <w:noProof/>
          <w:sz w:val="24"/>
          <w:szCs w:val="24"/>
        </w:rPr>
        <w:t>(Husna &amp; Slamet, 2023)</w:t>
      </w:r>
      <w:r w:rsidR="007E7065" w:rsidRPr="00085031">
        <w:rPr>
          <w:rFonts w:asciiTheme="majorBidi" w:hAnsiTheme="majorBidi" w:cstheme="majorBidi"/>
          <w:sz w:val="24"/>
          <w:szCs w:val="24"/>
        </w:rPr>
        <w:fldChar w:fldCharType="end"/>
      </w:r>
      <w:r w:rsidR="007E7065" w:rsidRPr="00085031">
        <w:rPr>
          <w:rFonts w:asciiTheme="majorBidi" w:hAnsiTheme="majorBidi" w:cstheme="majorBidi"/>
          <w:sz w:val="24"/>
          <w:szCs w:val="24"/>
        </w:rPr>
        <w:t xml:space="preserve"> menemukan bahwa layanan bimbingan klasikal dengan teknik sosiodrama tidak efektif dalam meningkatkan kepercayaan diri peserta didik. Meski ada peningkatan skor kepercayaan diri, peningkatan tersebut tidak signifikan dan tidak mencapai kriteria keberhasilan yang diharapkan. Selanjutnya hasil analisis hipotesis penelitian </w:t>
      </w:r>
      <w:r w:rsidR="007E7065" w:rsidRPr="00085031">
        <w:rPr>
          <w:rFonts w:asciiTheme="majorBidi" w:hAnsiTheme="majorBidi" w:cstheme="majorBidi"/>
          <w:sz w:val="24"/>
          <w:szCs w:val="24"/>
          <w:lang w:val="en-US"/>
        </w:rPr>
        <w:fldChar w:fldCharType="begin" w:fldLock="1"/>
      </w:r>
      <w:r w:rsidR="007E7065" w:rsidRPr="00A97649">
        <w:rPr>
          <w:rFonts w:asciiTheme="majorBidi" w:hAnsiTheme="majorBidi" w:cstheme="majorBidi"/>
          <w:sz w:val="24"/>
          <w:szCs w:val="24"/>
        </w:rPr>
        <w:instrText>ADDIN CSL_CITATION {"citationItems":[{"id":"ITEM-1","itemData":{"ISSN":"2477-5886","author":[{"dropping-particle":"","family":"Syifani Aulia","given":"Pratiwi","non-dropping-particle":"","parse-names":false,"suffix":""},{"dropping-particle":"","family":"Heris","given":"Hendriana","non-dropping-particle":"","parse-names":false,"suffix":""},{"dropping-particle":"","family":"Reza","given":"Pahlevi","non-dropping-particle":"","parse-names":false,"suffix":""}],"container-title":"Counsellia: Jurnal Bimbingan Dan Konseling","id":"ITEM-1","issue":"1","issued":{"date-parts":[["2022"]]},"page":"12-21","title":"Keefektifan Layanan Bimbingan Kelompok Teknik Permainan Simulasi untuk Meningkatkan Eksplorasi Karir Siswa","type":"article-journal","volume":"12"},"uris":["http://www.mendeley.com/documents/?uuid=57e67633-8dd1-48b2-941d-7fcd3ddcf8b8"]}],"mendeley":{"formattedCitation":"(Syifani Aulia et al., 2022)","plainTextFormattedCitation":"(Syifani Aulia et al., 2022)","previouslyFormattedCitation":"(Syifani Aulia et al., 2022)"},"properties":{"noteIndex":0},"schema":"https://github.com/citation-style-language/schema/raw/master/csl-citation.json"}</w:instrText>
      </w:r>
      <w:r w:rsidR="007E7065" w:rsidRPr="00085031">
        <w:rPr>
          <w:rFonts w:asciiTheme="majorBidi" w:hAnsiTheme="majorBidi" w:cstheme="majorBidi"/>
          <w:sz w:val="24"/>
          <w:szCs w:val="24"/>
          <w:lang w:val="en-US"/>
        </w:rPr>
        <w:fldChar w:fldCharType="separate"/>
      </w:r>
      <w:r w:rsidR="007E7065" w:rsidRPr="00A97649">
        <w:rPr>
          <w:rFonts w:asciiTheme="majorBidi" w:hAnsiTheme="majorBidi" w:cstheme="majorBidi"/>
          <w:noProof/>
          <w:sz w:val="24"/>
          <w:szCs w:val="24"/>
        </w:rPr>
        <w:t>(Syifani Aulia et al., 2022)</w:t>
      </w:r>
      <w:r w:rsidR="007E7065" w:rsidRPr="00085031">
        <w:rPr>
          <w:rFonts w:asciiTheme="majorBidi" w:hAnsiTheme="majorBidi" w:cstheme="majorBidi"/>
          <w:sz w:val="24"/>
          <w:szCs w:val="24"/>
          <w:lang w:val="en-US"/>
        </w:rPr>
        <w:fldChar w:fldCharType="end"/>
      </w:r>
      <w:r w:rsidR="007E7065" w:rsidRPr="00A97649">
        <w:rPr>
          <w:rFonts w:asciiTheme="majorBidi" w:hAnsiTheme="majorBidi" w:cstheme="majorBidi"/>
          <w:sz w:val="24"/>
          <w:szCs w:val="24"/>
        </w:rPr>
        <w:t xml:space="preserve">  diketahui nilai </w:t>
      </w:r>
      <w:proofErr w:type="spellStart"/>
      <w:r w:rsidR="007E7065" w:rsidRPr="00A97649">
        <w:rPr>
          <w:rFonts w:asciiTheme="majorBidi" w:hAnsiTheme="majorBidi" w:cstheme="majorBidi"/>
          <w:i/>
          <w:iCs/>
          <w:sz w:val="24"/>
          <w:szCs w:val="24"/>
        </w:rPr>
        <w:t>sig</w:t>
      </w:r>
      <w:proofErr w:type="spellEnd"/>
      <w:r w:rsidR="007E7065" w:rsidRPr="00A97649">
        <w:rPr>
          <w:rFonts w:asciiTheme="majorBidi" w:hAnsiTheme="majorBidi" w:cstheme="majorBidi"/>
          <w:sz w:val="24"/>
          <w:szCs w:val="24"/>
        </w:rPr>
        <w:t xml:space="preserve">. yang </w:t>
      </w:r>
      <w:r w:rsidR="007E7065" w:rsidRPr="00A97649">
        <w:rPr>
          <w:rFonts w:asciiTheme="majorBidi" w:hAnsiTheme="majorBidi" w:cstheme="majorBidi"/>
          <w:sz w:val="24"/>
          <w:szCs w:val="24"/>
        </w:rPr>
        <w:lastRenderedPageBreak/>
        <w:t xml:space="preserve">didapatkan adalah 0,100 &gt; 0,05, yang artinya layanan bimbingan kelompok teknik permainan simulasi tidak efektif untuk meningkatkan eksplorasi </w:t>
      </w:r>
      <w:proofErr w:type="spellStart"/>
      <w:r w:rsidR="007E7065" w:rsidRPr="00A97649">
        <w:rPr>
          <w:rFonts w:asciiTheme="majorBidi" w:hAnsiTheme="majorBidi" w:cstheme="majorBidi"/>
          <w:sz w:val="24"/>
          <w:szCs w:val="24"/>
        </w:rPr>
        <w:t>karir</w:t>
      </w:r>
      <w:proofErr w:type="spellEnd"/>
      <w:r w:rsidR="007E7065" w:rsidRPr="00A97649">
        <w:rPr>
          <w:rFonts w:asciiTheme="majorBidi" w:hAnsiTheme="majorBidi" w:cstheme="majorBidi"/>
          <w:sz w:val="24"/>
          <w:szCs w:val="24"/>
        </w:rPr>
        <w:t xml:space="preserve"> siswa</w:t>
      </w:r>
    </w:p>
    <w:p w14:paraId="1A1F376A" w14:textId="1C068EA9" w:rsidR="007E7065" w:rsidRPr="009F4801" w:rsidRDefault="002905AA" w:rsidP="009F4801">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7E7065" w:rsidRPr="00085031">
        <w:rPr>
          <w:rFonts w:asciiTheme="majorBidi" w:hAnsiTheme="majorBidi" w:cstheme="majorBidi"/>
          <w:sz w:val="24"/>
          <w:szCs w:val="24"/>
        </w:rPr>
        <w:t xml:space="preserve">Salah satu penyebab metode bimbingan klasikal tidak berjalan efektif dalam </w:t>
      </w:r>
      <w:proofErr w:type="spellStart"/>
      <w:r w:rsidR="007E7065" w:rsidRPr="00085031">
        <w:rPr>
          <w:rFonts w:asciiTheme="majorBidi" w:hAnsiTheme="majorBidi" w:cstheme="majorBidi"/>
          <w:sz w:val="24"/>
          <w:szCs w:val="24"/>
        </w:rPr>
        <w:t>merubah</w:t>
      </w:r>
      <w:proofErr w:type="spellEnd"/>
      <w:r w:rsidR="007E7065" w:rsidRPr="00085031">
        <w:rPr>
          <w:rFonts w:asciiTheme="majorBidi" w:hAnsiTheme="majorBidi" w:cstheme="majorBidi"/>
          <w:sz w:val="24"/>
          <w:szCs w:val="24"/>
        </w:rPr>
        <w:t xml:space="preserve"> suatu persepsi atau perilaku adalah penggunaan manajemen waktu dan momentum pelaksanaannya yang kurang tepat. Padahal menurut Yulianti penerapan metode perlu dilakukan secara terjadwal dengan materi yang telah dirancang dengan matang. Ia juga menemukan fakta berdasarkan hasil pengamatannya yakni: 1) </w:t>
      </w:r>
      <w:r w:rsidR="007E7065" w:rsidRPr="00A97649">
        <w:rPr>
          <w:rFonts w:asciiTheme="majorBidi" w:hAnsiTheme="majorBidi" w:cstheme="majorBidi"/>
          <w:sz w:val="24"/>
          <w:szCs w:val="24"/>
        </w:rPr>
        <w:t>Guru masih belum berhasil sepenuhnya dalam membimbing siswa untuk termotivasi, aktif merespons, dan mengemukakan ide-idenya; 2)</w:t>
      </w:r>
      <w:r w:rsidR="007E7065" w:rsidRPr="00085031">
        <w:rPr>
          <w:rFonts w:asciiTheme="majorBidi" w:hAnsiTheme="majorBidi" w:cstheme="majorBidi"/>
        </w:rPr>
        <w:t xml:space="preserve"> </w:t>
      </w:r>
      <w:r w:rsidR="007E7065" w:rsidRPr="00A97649">
        <w:rPr>
          <w:rFonts w:asciiTheme="majorBidi" w:hAnsiTheme="majorBidi" w:cstheme="majorBidi"/>
          <w:sz w:val="24"/>
          <w:szCs w:val="24"/>
        </w:rPr>
        <w:t xml:space="preserve">Porsi waktu yang dihabiskan untuk </w:t>
      </w:r>
      <w:proofErr w:type="spellStart"/>
      <w:r w:rsidR="007E7065" w:rsidRPr="00A97649">
        <w:rPr>
          <w:rFonts w:asciiTheme="majorBidi" w:hAnsiTheme="majorBidi" w:cstheme="majorBidi"/>
          <w:sz w:val="24"/>
          <w:szCs w:val="24"/>
        </w:rPr>
        <w:t>ekspositori</w:t>
      </w:r>
      <w:proofErr w:type="spellEnd"/>
      <w:r w:rsidR="007E7065" w:rsidRPr="00A97649">
        <w:rPr>
          <w:rFonts w:asciiTheme="majorBidi" w:hAnsiTheme="majorBidi" w:cstheme="majorBidi"/>
          <w:sz w:val="24"/>
          <w:szCs w:val="24"/>
        </w:rPr>
        <w:t xml:space="preserve"> lisan terlalu besar, sehingga tidak cukup waktu tersisa untuk </w:t>
      </w:r>
      <w:proofErr w:type="spellStart"/>
      <w:r w:rsidR="007E7065" w:rsidRPr="00A97649">
        <w:rPr>
          <w:rFonts w:asciiTheme="majorBidi" w:hAnsiTheme="majorBidi" w:cstheme="majorBidi"/>
          <w:sz w:val="24"/>
          <w:szCs w:val="24"/>
        </w:rPr>
        <w:t>ekspositori</w:t>
      </w:r>
      <w:proofErr w:type="spellEnd"/>
      <w:r w:rsidR="007E7065" w:rsidRPr="00A97649">
        <w:rPr>
          <w:rFonts w:asciiTheme="majorBidi" w:hAnsiTheme="majorBidi" w:cstheme="majorBidi"/>
          <w:sz w:val="24"/>
          <w:szCs w:val="24"/>
        </w:rPr>
        <w:t xml:space="preserve"> tertulis. Akibatnya, pelaksanaan </w:t>
      </w:r>
      <w:proofErr w:type="spellStart"/>
      <w:r w:rsidR="007E7065" w:rsidRPr="00A97649">
        <w:rPr>
          <w:rFonts w:asciiTheme="majorBidi" w:hAnsiTheme="majorBidi" w:cstheme="majorBidi"/>
          <w:sz w:val="24"/>
          <w:szCs w:val="24"/>
        </w:rPr>
        <w:t>ekspositori</w:t>
      </w:r>
      <w:proofErr w:type="spellEnd"/>
      <w:r w:rsidR="007E7065" w:rsidRPr="00A97649">
        <w:rPr>
          <w:rFonts w:asciiTheme="majorBidi" w:hAnsiTheme="majorBidi" w:cstheme="majorBidi"/>
          <w:sz w:val="24"/>
          <w:szCs w:val="24"/>
        </w:rPr>
        <w:t xml:space="preserve"> tertulis menjadi tidak efektif; dan 3) Siswa tidak memiliki cukup waktu untuk mempelajari dan membaca materi </w:t>
      </w:r>
      <w:proofErr w:type="spellStart"/>
      <w:r w:rsidR="007E7065" w:rsidRPr="00A97649">
        <w:rPr>
          <w:rFonts w:asciiTheme="majorBidi" w:hAnsiTheme="majorBidi" w:cstheme="majorBidi"/>
          <w:sz w:val="24"/>
          <w:szCs w:val="24"/>
        </w:rPr>
        <w:t>ekspositori</w:t>
      </w:r>
      <w:proofErr w:type="spellEnd"/>
      <w:r w:rsidR="007E7065" w:rsidRPr="00A97649">
        <w:rPr>
          <w:rFonts w:asciiTheme="majorBidi" w:hAnsiTheme="majorBidi" w:cstheme="majorBidi"/>
          <w:sz w:val="24"/>
          <w:szCs w:val="24"/>
        </w:rPr>
        <w:t xml:space="preserve"> tertulis yang disiapkan oleh guru ketika mengerjakan uji pemahaman, sehingga beberapa siswa tidak dapat menyelesaikan uji kompetensi dengan baik</w:t>
      </w:r>
      <w:r w:rsidR="009F4801">
        <w:rPr>
          <w:rFonts w:asciiTheme="majorBidi" w:hAnsiTheme="majorBidi" w:cstheme="majorBidi"/>
          <w:sz w:val="24"/>
          <w:szCs w:val="24"/>
        </w:rPr>
        <w:t xml:space="preserve">. </w:t>
      </w:r>
      <w:r w:rsidR="007E7065" w:rsidRPr="003C034A">
        <w:rPr>
          <w:rFonts w:asciiTheme="majorBidi" w:hAnsiTheme="majorBidi" w:cstheme="majorBidi"/>
          <w:sz w:val="24"/>
          <w:szCs w:val="24"/>
        </w:rPr>
        <w:t xml:space="preserve">Penyebab lain yang dapat membuat layanan bimbingan klasikal tidak berjalan efektif berdasarkan hasil penelitian </w:t>
      </w:r>
      <w:r w:rsidR="007E7065" w:rsidRPr="00085031">
        <w:rPr>
          <w:rFonts w:asciiTheme="majorBidi" w:hAnsiTheme="majorBidi" w:cstheme="majorBidi"/>
          <w:sz w:val="24"/>
          <w:szCs w:val="24"/>
          <w:lang w:val="en-US"/>
        </w:rPr>
        <w:fldChar w:fldCharType="begin" w:fldLock="1"/>
      </w:r>
      <w:r w:rsidR="007E7065" w:rsidRPr="003C034A">
        <w:rPr>
          <w:rFonts w:asciiTheme="majorBidi" w:hAnsiTheme="majorBidi" w:cstheme="majorBidi"/>
          <w:sz w:val="24"/>
          <w:szCs w:val="24"/>
        </w:rPr>
        <w:instrText>ADDIN CSL_CITATION {"citationItems":[{"id":"ITEM-1","itemData":{"ISSN":"2477-5886","author":[{"dropping-particle":"","family":"Syifani Aulia","given":"Pratiwi","non-dropping-particle":"","parse-names":false,"suffix":""},{"dropping-particle":"","family":"Heris","given":"Hendriana","non-dropping-particle":"","parse-names":false,"suffix":""},{"dropping-particle":"","family":"Reza","given":"Pahlevi","non-dropping-particle":"","parse-names":false,"suffix":""}],"container-title":"Counsellia: Jurnal Bimbingan Dan Konseling","id":"ITEM-1","issue":"1","issued":{"date-parts":[["2022"]]},"page":"12-21","title":"Keefektifan Layanan Bimbingan Kelompok Teknik Permainan Simulasi untuk Meningkatkan Eksplorasi Karir Siswa","type":"article-journal","volume":"12"},"uris":["http://www.mendeley.com/documents/?uuid=57e67633-8dd1-48b2-941d-7fcd3ddcf8b8"]}],"mendeley":{"formattedCitation":"(Syifani Aulia et al., 2022)","plainTextFormattedCitation":"(Syifani Aulia et al., 2022)","previouslyFormattedCitation":"(Syifani Aulia et al., 2022)"},"properties":{"noteIndex":0},"schema":"https://github.com/citation-style-language/schema/raw/master/csl-citation.json"}</w:instrText>
      </w:r>
      <w:r w:rsidR="007E7065" w:rsidRPr="00085031">
        <w:rPr>
          <w:rFonts w:asciiTheme="majorBidi" w:hAnsiTheme="majorBidi" w:cstheme="majorBidi"/>
          <w:sz w:val="24"/>
          <w:szCs w:val="24"/>
          <w:lang w:val="en-US"/>
        </w:rPr>
        <w:fldChar w:fldCharType="separate"/>
      </w:r>
      <w:r w:rsidR="007E7065" w:rsidRPr="003C034A">
        <w:rPr>
          <w:rFonts w:asciiTheme="majorBidi" w:hAnsiTheme="majorBidi" w:cstheme="majorBidi"/>
          <w:noProof/>
          <w:sz w:val="24"/>
          <w:szCs w:val="24"/>
        </w:rPr>
        <w:t>(Syifani Aulia et al., 2022)</w:t>
      </w:r>
      <w:r w:rsidR="007E7065" w:rsidRPr="00085031">
        <w:rPr>
          <w:rFonts w:asciiTheme="majorBidi" w:hAnsiTheme="majorBidi" w:cstheme="majorBidi"/>
          <w:sz w:val="24"/>
          <w:szCs w:val="24"/>
          <w:lang w:val="en-US"/>
        </w:rPr>
        <w:fldChar w:fldCharType="end"/>
      </w:r>
      <w:r w:rsidR="007E7065" w:rsidRPr="003C034A">
        <w:rPr>
          <w:rFonts w:asciiTheme="majorBidi" w:hAnsiTheme="majorBidi" w:cstheme="majorBidi"/>
          <w:sz w:val="24"/>
          <w:szCs w:val="24"/>
        </w:rPr>
        <w:t xml:space="preserve"> adalah minimnya durasi waktu intervensi menyebabkan siswa kurang memahami apa yang diintervensikan secara matang dan menyeluruh. </w:t>
      </w:r>
    </w:p>
    <w:p w14:paraId="3A9D9D59" w14:textId="68453884" w:rsidR="007E7065" w:rsidRPr="00D95956" w:rsidRDefault="007E7065" w:rsidP="007E7065">
      <w:pPr>
        <w:autoSpaceDE w:val="0"/>
        <w:autoSpaceDN w:val="0"/>
        <w:adjustRightInd w:val="0"/>
        <w:spacing w:after="0" w:line="360" w:lineRule="auto"/>
        <w:rPr>
          <w:rFonts w:ascii="Times New Roman" w:eastAsia="Calibri" w:hAnsi="Times New Roman" w:cs="Times New Roman"/>
          <w:sz w:val="24"/>
          <w:szCs w:val="24"/>
          <w:lang w:val="en-US"/>
        </w:rPr>
      </w:pPr>
    </w:p>
    <w:p w14:paraId="4BAA2FE1" w14:textId="77777777" w:rsidR="007E7065" w:rsidRPr="004917F6" w:rsidRDefault="007E7065" w:rsidP="007E7065">
      <w:pPr>
        <w:spacing w:after="0" w:line="360" w:lineRule="auto"/>
        <w:rPr>
          <w:rFonts w:ascii="-webkit-standard" w:eastAsia="Times New Roman" w:hAnsi="-webkit-standard" w:cs="Times New Roman"/>
          <w:color w:val="000000"/>
          <w:sz w:val="24"/>
          <w:szCs w:val="24"/>
          <w:lang w:val="en-ID"/>
        </w:rPr>
      </w:pPr>
      <w:r w:rsidRPr="004917F6">
        <w:rPr>
          <w:rFonts w:ascii="Times New Roman" w:eastAsia="Times New Roman" w:hAnsi="Times New Roman" w:cs="Times New Roman"/>
          <w:b/>
          <w:bCs/>
          <w:color w:val="000000"/>
          <w:sz w:val="24"/>
          <w:szCs w:val="24"/>
          <w:lang w:val="en-ID"/>
        </w:rPr>
        <w:t>SIMPULAN</w:t>
      </w:r>
    </w:p>
    <w:p w14:paraId="0469A1FC" w14:textId="026DB0EE" w:rsidR="007E7065" w:rsidRDefault="002905AA" w:rsidP="007E7065">
      <w:pPr>
        <w:autoSpaceDE w:val="0"/>
        <w:autoSpaceDN w:val="0"/>
        <w:adjustRightInd w:val="0"/>
        <w:spacing w:after="0" w:line="360" w:lineRule="auto"/>
        <w:rPr>
          <w:rFonts w:ascii="Times New Roman" w:eastAsia="Calibri" w:hAnsi="Times New Roman" w:cs="Times New Roman"/>
          <w:sz w:val="24"/>
          <w:szCs w:val="24"/>
          <w:lang w:val="en-US"/>
        </w:rPr>
      </w:pPr>
      <w:bookmarkStart w:id="0" w:name="_Hlk172320185"/>
      <w:bookmarkStart w:id="1" w:name="_Hlk172320624"/>
      <w:r>
        <w:rPr>
          <w:rFonts w:ascii="Times New Roman" w:eastAsia="Times New Roman" w:hAnsi="Times New Roman" w:cs="Times New Roman"/>
          <w:color w:val="000000"/>
          <w:sz w:val="24"/>
          <w:szCs w:val="24"/>
        </w:rPr>
        <w:t xml:space="preserve">         </w:t>
      </w:r>
      <w:r w:rsidR="007E7065" w:rsidRPr="00D95956">
        <w:rPr>
          <w:rFonts w:ascii="Times New Roman" w:eastAsia="Times New Roman" w:hAnsi="Times New Roman" w:cs="Times New Roman"/>
          <w:color w:val="000000"/>
          <w:sz w:val="24"/>
          <w:szCs w:val="24"/>
        </w:rPr>
        <w:t xml:space="preserve">Hasil uji statistik menggunakan uji </w:t>
      </w:r>
      <w:proofErr w:type="spellStart"/>
      <w:r w:rsidR="007E7065" w:rsidRPr="00AE046C">
        <w:rPr>
          <w:rFonts w:ascii="Times New Roman" w:eastAsia="Times New Roman" w:hAnsi="Times New Roman" w:cs="Times New Roman"/>
          <w:i/>
          <w:iCs/>
          <w:color w:val="000000"/>
          <w:sz w:val="24"/>
          <w:szCs w:val="24"/>
        </w:rPr>
        <w:t>paired</w:t>
      </w:r>
      <w:proofErr w:type="spellEnd"/>
      <w:r w:rsidR="007E7065" w:rsidRPr="00AE046C">
        <w:rPr>
          <w:rFonts w:ascii="Times New Roman" w:eastAsia="Times New Roman" w:hAnsi="Times New Roman" w:cs="Times New Roman"/>
          <w:i/>
          <w:iCs/>
          <w:color w:val="000000"/>
          <w:sz w:val="24"/>
          <w:szCs w:val="24"/>
        </w:rPr>
        <w:t xml:space="preserve"> </w:t>
      </w:r>
      <w:proofErr w:type="spellStart"/>
      <w:r w:rsidR="007E7065" w:rsidRPr="00AE046C">
        <w:rPr>
          <w:rFonts w:ascii="Times New Roman" w:eastAsia="Times New Roman" w:hAnsi="Times New Roman" w:cs="Times New Roman"/>
          <w:i/>
          <w:iCs/>
          <w:color w:val="000000"/>
          <w:sz w:val="24"/>
          <w:szCs w:val="24"/>
        </w:rPr>
        <w:t>sample</w:t>
      </w:r>
      <w:proofErr w:type="spellEnd"/>
      <w:r w:rsidR="007E7065" w:rsidRPr="00AE046C">
        <w:rPr>
          <w:rFonts w:ascii="Times New Roman" w:eastAsia="Times New Roman" w:hAnsi="Times New Roman" w:cs="Times New Roman"/>
          <w:i/>
          <w:iCs/>
          <w:color w:val="000000"/>
          <w:sz w:val="24"/>
          <w:szCs w:val="24"/>
        </w:rPr>
        <w:t xml:space="preserve"> t </w:t>
      </w:r>
      <w:proofErr w:type="spellStart"/>
      <w:r w:rsidR="007E7065" w:rsidRPr="00AE046C">
        <w:rPr>
          <w:rFonts w:ascii="Times New Roman" w:eastAsia="Times New Roman" w:hAnsi="Times New Roman" w:cs="Times New Roman"/>
          <w:i/>
          <w:iCs/>
          <w:color w:val="000000"/>
          <w:sz w:val="24"/>
          <w:szCs w:val="24"/>
        </w:rPr>
        <w:t>test</w:t>
      </w:r>
      <w:proofErr w:type="spellEnd"/>
      <w:r w:rsidR="007E7065" w:rsidRPr="00D95956">
        <w:rPr>
          <w:rFonts w:ascii="Times New Roman" w:eastAsia="Times New Roman" w:hAnsi="Times New Roman" w:cs="Times New Roman"/>
          <w:color w:val="000000"/>
          <w:sz w:val="24"/>
          <w:szCs w:val="24"/>
        </w:rPr>
        <w:t xml:space="preserve"> menunjukkan nilai 0,363 &gt; 0,05. Ini berarti hipotesis nol (H0) diterima, </w:t>
      </w:r>
      <w:r w:rsidR="007E7065">
        <w:rPr>
          <w:rFonts w:ascii="Times New Roman" w:eastAsia="Times New Roman" w:hAnsi="Times New Roman" w:cs="Times New Roman"/>
          <w:color w:val="000000"/>
          <w:sz w:val="24"/>
          <w:szCs w:val="24"/>
        </w:rPr>
        <w:t xml:space="preserve">yang </w:t>
      </w:r>
      <w:r w:rsidR="007E7065" w:rsidRPr="00D95956">
        <w:rPr>
          <w:rFonts w:ascii="Times New Roman" w:eastAsia="Times New Roman" w:hAnsi="Times New Roman" w:cs="Times New Roman"/>
          <w:color w:val="000000"/>
          <w:sz w:val="24"/>
          <w:szCs w:val="24"/>
        </w:rPr>
        <w:t xml:space="preserve">artinya tidak ada perbedaan signifikan dalam efektivitas layanan bimbingan klasikal dengan teknik sosiodrama untuk mencegah </w:t>
      </w:r>
      <w:proofErr w:type="spellStart"/>
      <w:r w:rsidR="007E7065" w:rsidRPr="00AE046C">
        <w:rPr>
          <w:rFonts w:ascii="Times New Roman" w:eastAsia="Times New Roman" w:hAnsi="Times New Roman" w:cs="Times New Roman"/>
          <w:i/>
          <w:iCs/>
          <w:color w:val="000000"/>
          <w:sz w:val="24"/>
          <w:szCs w:val="24"/>
        </w:rPr>
        <w:t>bullying</w:t>
      </w:r>
      <w:proofErr w:type="spellEnd"/>
      <w:r w:rsidR="007E7065" w:rsidRPr="00D95956">
        <w:rPr>
          <w:rFonts w:ascii="Times New Roman" w:eastAsia="Times New Roman" w:hAnsi="Times New Roman" w:cs="Times New Roman"/>
          <w:color w:val="000000"/>
          <w:sz w:val="24"/>
          <w:szCs w:val="24"/>
        </w:rPr>
        <w:t xml:space="preserve"> di </w:t>
      </w:r>
      <w:proofErr w:type="spellStart"/>
      <w:r w:rsidR="007E7065" w:rsidRPr="00D95956">
        <w:rPr>
          <w:rFonts w:ascii="Times New Roman" w:eastAsia="Times New Roman" w:hAnsi="Times New Roman" w:cs="Times New Roman"/>
          <w:color w:val="000000"/>
          <w:sz w:val="24"/>
          <w:szCs w:val="24"/>
        </w:rPr>
        <w:t>MTs</w:t>
      </w:r>
      <w:proofErr w:type="spellEnd"/>
      <w:r w:rsidR="007E7065" w:rsidRPr="00D95956">
        <w:rPr>
          <w:rFonts w:ascii="Times New Roman" w:eastAsia="Times New Roman" w:hAnsi="Times New Roman" w:cs="Times New Roman"/>
          <w:color w:val="000000"/>
          <w:sz w:val="24"/>
          <w:szCs w:val="24"/>
        </w:rPr>
        <w:t xml:space="preserve"> Al </w:t>
      </w:r>
      <w:proofErr w:type="spellStart"/>
      <w:r w:rsidR="007E7065" w:rsidRPr="00D95956">
        <w:rPr>
          <w:rFonts w:ascii="Times New Roman" w:eastAsia="Times New Roman" w:hAnsi="Times New Roman" w:cs="Times New Roman"/>
          <w:color w:val="000000"/>
          <w:sz w:val="24"/>
          <w:szCs w:val="24"/>
        </w:rPr>
        <w:t>Muwafiq</w:t>
      </w:r>
      <w:proofErr w:type="spellEnd"/>
      <w:r w:rsidR="007E7065" w:rsidRPr="00D95956">
        <w:rPr>
          <w:rFonts w:ascii="Times New Roman" w:eastAsia="Times New Roman" w:hAnsi="Times New Roman" w:cs="Times New Roman"/>
          <w:color w:val="000000"/>
          <w:sz w:val="24"/>
          <w:szCs w:val="24"/>
        </w:rPr>
        <w:t xml:space="preserve"> </w:t>
      </w:r>
      <w:proofErr w:type="spellStart"/>
      <w:r w:rsidR="007E7065" w:rsidRPr="00D95956">
        <w:rPr>
          <w:rFonts w:ascii="Times New Roman" w:eastAsia="Times New Roman" w:hAnsi="Times New Roman" w:cs="Times New Roman"/>
          <w:color w:val="000000"/>
          <w:sz w:val="24"/>
          <w:szCs w:val="24"/>
        </w:rPr>
        <w:t>Cicalengka</w:t>
      </w:r>
      <w:proofErr w:type="spellEnd"/>
      <w:r w:rsidR="007E7065" w:rsidRPr="00D95956">
        <w:rPr>
          <w:rFonts w:ascii="Times New Roman" w:eastAsia="Times New Roman" w:hAnsi="Times New Roman" w:cs="Times New Roman"/>
          <w:color w:val="000000"/>
          <w:sz w:val="24"/>
          <w:szCs w:val="24"/>
        </w:rPr>
        <w:t xml:space="preserve">. Selain itu, hasil uji </w:t>
      </w:r>
      <w:proofErr w:type="spellStart"/>
      <w:r w:rsidR="007E7065" w:rsidRPr="00AE046C">
        <w:rPr>
          <w:rFonts w:ascii="Times New Roman" w:eastAsia="Times New Roman" w:hAnsi="Times New Roman" w:cs="Times New Roman"/>
          <w:i/>
          <w:iCs/>
          <w:color w:val="000000"/>
          <w:sz w:val="24"/>
          <w:szCs w:val="24"/>
        </w:rPr>
        <w:t>normalized</w:t>
      </w:r>
      <w:proofErr w:type="spellEnd"/>
      <w:r w:rsidR="007E7065" w:rsidRPr="00AE046C">
        <w:rPr>
          <w:rFonts w:ascii="Times New Roman" w:eastAsia="Times New Roman" w:hAnsi="Times New Roman" w:cs="Times New Roman"/>
          <w:i/>
          <w:iCs/>
          <w:color w:val="000000"/>
          <w:sz w:val="24"/>
          <w:szCs w:val="24"/>
        </w:rPr>
        <w:t xml:space="preserve"> gain</w:t>
      </w:r>
      <w:r w:rsidR="007E7065" w:rsidRPr="00D95956">
        <w:rPr>
          <w:rFonts w:ascii="Times New Roman" w:eastAsia="Times New Roman" w:hAnsi="Times New Roman" w:cs="Times New Roman"/>
          <w:color w:val="000000"/>
          <w:sz w:val="24"/>
          <w:szCs w:val="24"/>
        </w:rPr>
        <w:t xml:space="preserve"> (N-Gain) menunjukkan skor -0,178 atau -17%, yang menunjukkan bahwa layanan bimbingan klasikal dengan teknik sosiodrama untuk mencegah </w:t>
      </w:r>
      <w:proofErr w:type="spellStart"/>
      <w:r w:rsidR="007E7065" w:rsidRPr="00AE046C">
        <w:rPr>
          <w:rFonts w:ascii="Times New Roman" w:eastAsia="Times New Roman" w:hAnsi="Times New Roman" w:cs="Times New Roman"/>
          <w:i/>
          <w:iCs/>
          <w:color w:val="000000"/>
          <w:sz w:val="24"/>
          <w:szCs w:val="24"/>
        </w:rPr>
        <w:t>bullying</w:t>
      </w:r>
      <w:proofErr w:type="spellEnd"/>
      <w:r w:rsidR="007E7065" w:rsidRPr="00D95956">
        <w:rPr>
          <w:rFonts w:ascii="Times New Roman" w:eastAsia="Times New Roman" w:hAnsi="Times New Roman" w:cs="Times New Roman"/>
          <w:color w:val="000000"/>
          <w:sz w:val="24"/>
          <w:szCs w:val="24"/>
        </w:rPr>
        <w:t xml:space="preserve"> di </w:t>
      </w:r>
      <w:proofErr w:type="spellStart"/>
      <w:r w:rsidR="007E7065" w:rsidRPr="00D95956">
        <w:rPr>
          <w:rFonts w:ascii="Times New Roman" w:eastAsia="Times New Roman" w:hAnsi="Times New Roman" w:cs="Times New Roman"/>
          <w:color w:val="000000"/>
          <w:sz w:val="24"/>
          <w:szCs w:val="24"/>
        </w:rPr>
        <w:t>MTs</w:t>
      </w:r>
      <w:proofErr w:type="spellEnd"/>
      <w:r w:rsidR="007E7065" w:rsidRPr="00D95956">
        <w:rPr>
          <w:rFonts w:ascii="Times New Roman" w:eastAsia="Times New Roman" w:hAnsi="Times New Roman" w:cs="Times New Roman"/>
          <w:color w:val="000000"/>
          <w:sz w:val="24"/>
          <w:szCs w:val="24"/>
        </w:rPr>
        <w:t xml:space="preserve"> Al </w:t>
      </w:r>
      <w:proofErr w:type="spellStart"/>
      <w:r w:rsidR="007E7065" w:rsidRPr="00D95956">
        <w:rPr>
          <w:rFonts w:ascii="Times New Roman" w:eastAsia="Times New Roman" w:hAnsi="Times New Roman" w:cs="Times New Roman"/>
          <w:color w:val="000000"/>
          <w:sz w:val="24"/>
          <w:szCs w:val="24"/>
        </w:rPr>
        <w:t>Muwafiq</w:t>
      </w:r>
      <w:proofErr w:type="spellEnd"/>
      <w:r w:rsidR="007E7065" w:rsidRPr="00D95956">
        <w:rPr>
          <w:rFonts w:ascii="Times New Roman" w:eastAsia="Times New Roman" w:hAnsi="Times New Roman" w:cs="Times New Roman"/>
          <w:color w:val="000000"/>
          <w:sz w:val="24"/>
          <w:szCs w:val="24"/>
        </w:rPr>
        <w:t xml:space="preserve"> </w:t>
      </w:r>
      <w:proofErr w:type="spellStart"/>
      <w:r w:rsidR="007E7065" w:rsidRPr="00D95956">
        <w:rPr>
          <w:rFonts w:ascii="Times New Roman" w:eastAsia="Times New Roman" w:hAnsi="Times New Roman" w:cs="Times New Roman"/>
          <w:color w:val="000000"/>
          <w:sz w:val="24"/>
          <w:szCs w:val="24"/>
        </w:rPr>
        <w:t>Cicalengka</w:t>
      </w:r>
      <w:proofErr w:type="spellEnd"/>
      <w:r w:rsidR="007E7065" w:rsidRPr="00D95956">
        <w:rPr>
          <w:rFonts w:ascii="Times New Roman" w:eastAsia="Times New Roman" w:hAnsi="Times New Roman" w:cs="Times New Roman"/>
          <w:color w:val="000000"/>
          <w:sz w:val="24"/>
          <w:szCs w:val="24"/>
        </w:rPr>
        <w:t xml:space="preserve"> </w:t>
      </w:r>
      <w:r w:rsidR="007E7065">
        <w:rPr>
          <w:rFonts w:ascii="Times New Roman" w:eastAsia="Times New Roman" w:hAnsi="Times New Roman" w:cs="Times New Roman"/>
          <w:color w:val="000000"/>
          <w:sz w:val="24"/>
          <w:szCs w:val="24"/>
        </w:rPr>
        <w:t xml:space="preserve">dikategorikan </w:t>
      </w:r>
      <w:r w:rsidR="007E7065" w:rsidRPr="00D95956">
        <w:rPr>
          <w:rFonts w:ascii="Times New Roman" w:eastAsia="Times New Roman" w:hAnsi="Times New Roman" w:cs="Times New Roman"/>
          <w:color w:val="000000"/>
          <w:sz w:val="24"/>
          <w:szCs w:val="24"/>
        </w:rPr>
        <w:t>tidak efektif</w:t>
      </w:r>
      <w:bookmarkEnd w:id="0"/>
      <w:r w:rsidR="007E7065" w:rsidRPr="00D95956">
        <w:rPr>
          <w:rFonts w:ascii="Times New Roman" w:eastAsia="Times New Roman" w:hAnsi="Times New Roman" w:cs="Times New Roman"/>
          <w:color w:val="000000"/>
          <w:sz w:val="24"/>
          <w:szCs w:val="24"/>
        </w:rPr>
        <w:t>.</w:t>
      </w:r>
      <w:r w:rsidR="007E7065">
        <w:rPr>
          <w:rFonts w:ascii="Times New Roman" w:eastAsia="Times New Roman" w:hAnsi="Times New Roman" w:cs="Times New Roman"/>
          <w:color w:val="000000"/>
          <w:sz w:val="24"/>
          <w:szCs w:val="24"/>
        </w:rPr>
        <w:t xml:space="preserve"> </w:t>
      </w:r>
      <w:bookmarkEnd w:id="1"/>
    </w:p>
    <w:p w14:paraId="08E55DDE" w14:textId="77777777" w:rsidR="007E7065" w:rsidRPr="00AB6D3D" w:rsidRDefault="007E7065" w:rsidP="007E7065">
      <w:pPr>
        <w:autoSpaceDE w:val="0"/>
        <w:autoSpaceDN w:val="0"/>
        <w:adjustRightInd w:val="0"/>
        <w:spacing w:after="0" w:line="360" w:lineRule="auto"/>
        <w:rPr>
          <w:rFonts w:ascii="Times New Roman" w:eastAsia="Calibri" w:hAnsi="Times New Roman" w:cs="Times New Roman"/>
          <w:sz w:val="24"/>
          <w:szCs w:val="24"/>
          <w:lang w:val="en-US"/>
        </w:rPr>
      </w:pPr>
    </w:p>
    <w:p w14:paraId="624ECA57" w14:textId="77777777" w:rsidR="007E7065" w:rsidRPr="00536BA2" w:rsidRDefault="007E7065" w:rsidP="007E7065">
      <w:pPr>
        <w:spacing w:after="0" w:line="360" w:lineRule="auto"/>
        <w:rPr>
          <w:rFonts w:ascii="Times New Roman" w:eastAsia="Times New Roman" w:hAnsi="Times New Roman" w:cs="Times New Roman"/>
          <w:b/>
          <w:bCs/>
          <w:color w:val="000000"/>
          <w:sz w:val="24"/>
          <w:szCs w:val="24"/>
          <w:lang w:val="en-ID"/>
        </w:rPr>
      </w:pPr>
      <w:r w:rsidRPr="004917F6">
        <w:rPr>
          <w:rFonts w:ascii="Times New Roman" w:eastAsia="Times New Roman" w:hAnsi="Times New Roman" w:cs="Times New Roman"/>
          <w:b/>
          <w:bCs/>
          <w:color w:val="000000"/>
          <w:sz w:val="24"/>
          <w:szCs w:val="24"/>
          <w:lang w:val="en-ID"/>
        </w:rPr>
        <w:t>REFERENSI</w:t>
      </w:r>
    </w:p>
    <w:p w14:paraId="5CF3AF8D" w14:textId="77777777" w:rsidR="007E7065" w:rsidRDefault="007E7065" w:rsidP="00286E8B">
      <w:pPr>
        <w:spacing w:after="0" w:line="240" w:lineRule="auto"/>
        <w:ind w:left="720" w:hanging="720"/>
        <w:rPr>
          <w:rFonts w:ascii="Times New Roman" w:eastAsia="Times New Roman" w:hAnsi="Times New Roman" w:cs="Times New Roman"/>
          <w:color w:val="000000"/>
          <w:sz w:val="24"/>
          <w:szCs w:val="24"/>
          <w:lang w:val="en-ID"/>
        </w:rPr>
      </w:pPr>
      <w:proofErr w:type="spellStart"/>
      <w:r w:rsidRPr="00915BAB">
        <w:rPr>
          <w:rFonts w:ascii="Times New Roman" w:eastAsia="Times New Roman" w:hAnsi="Times New Roman" w:cs="Times New Roman"/>
          <w:color w:val="000000"/>
          <w:sz w:val="24"/>
          <w:szCs w:val="24"/>
          <w:lang w:val="en-ID"/>
        </w:rPr>
        <w:t>Coloroso</w:t>
      </w:r>
      <w:proofErr w:type="spellEnd"/>
      <w:r w:rsidRPr="00915BAB">
        <w:rPr>
          <w:rFonts w:ascii="Times New Roman" w:eastAsia="Times New Roman" w:hAnsi="Times New Roman" w:cs="Times New Roman"/>
          <w:color w:val="000000"/>
          <w:sz w:val="24"/>
          <w:szCs w:val="24"/>
          <w:lang w:val="en-ID"/>
        </w:rPr>
        <w:t xml:space="preserve">, B. (2007). Stop </w:t>
      </w:r>
      <w:proofErr w:type="spellStart"/>
      <w:r w:rsidRPr="00915BAB">
        <w:rPr>
          <w:rFonts w:ascii="Times New Roman" w:eastAsia="Times New Roman" w:hAnsi="Times New Roman" w:cs="Times New Roman"/>
          <w:color w:val="000000"/>
          <w:sz w:val="24"/>
          <w:szCs w:val="24"/>
          <w:lang w:val="en-ID"/>
        </w:rPr>
        <w:t>Bullying:Memutus</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Rantai</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Kekerasan</w:t>
      </w:r>
      <w:proofErr w:type="spellEnd"/>
      <w:r w:rsidRPr="00915BAB">
        <w:rPr>
          <w:rFonts w:ascii="Times New Roman" w:eastAsia="Times New Roman" w:hAnsi="Times New Roman" w:cs="Times New Roman"/>
          <w:color w:val="000000"/>
          <w:sz w:val="24"/>
          <w:szCs w:val="24"/>
          <w:lang w:val="en-ID"/>
        </w:rPr>
        <w:t xml:space="preserve"> Anak Dari </w:t>
      </w:r>
      <w:proofErr w:type="spellStart"/>
      <w:r w:rsidRPr="00915BAB">
        <w:rPr>
          <w:rFonts w:ascii="Times New Roman" w:eastAsia="Times New Roman" w:hAnsi="Times New Roman" w:cs="Times New Roman"/>
          <w:color w:val="000000"/>
          <w:sz w:val="24"/>
          <w:szCs w:val="24"/>
          <w:lang w:val="en-ID"/>
        </w:rPr>
        <w:t>Persekolahan</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Hingga</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Smu</w:t>
      </w:r>
      <w:proofErr w:type="spellEnd"/>
      <w:r w:rsidRPr="00915BAB">
        <w:rPr>
          <w:rFonts w:ascii="Times New Roman" w:eastAsia="Times New Roman" w:hAnsi="Times New Roman" w:cs="Times New Roman"/>
          <w:color w:val="000000"/>
          <w:sz w:val="24"/>
          <w:szCs w:val="24"/>
          <w:lang w:val="en-ID"/>
        </w:rPr>
        <w:t xml:space="preserve">. Jakarta: PT </w:t>
      </w:r>
      <w:proofErr w:type="spellStart"/>
      <w:r w:rsidRPr="00915BAB">
        <w:rPr>
          <w:rFonts w:ascii="Times New Roman" w:eastAsia="Times New Roman" w:hAnsi="Times New Roman" w:cs="Times New Roman"/>
          <w:color w:val="000000"/>
          <w:sz w:val="24"/>
          <w:szCs w:val="24"/>
          <w:lang w:val="en-ID"/>
        </w:rPr>
        <w:t>Serambi</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Ilmu</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Semesta</w:t>
      </w:r>
      <w:proofErr w:type="spellEnd"/>
      <w:r w:rsidRPr="00915BAB">
        <w:rPr>
          <w:rFonts w:ascii="Times New Roman" w:eastAsia="Times New Roman" w:hAnsi="Times New Roman" w:cs="Times New Roman"/>
          <w:color w:val="000000"/>
          <w:sz w:val="24"/>
          <w:szCs w:val="24"/>
          <w:lang w:val="en-ID"/>
        </w:rPr>
        <w:t xml:space="preserve">. </w:t>
      </w:r>
    </w:p>
    <w:p w14:paraId="0BA28A2B" w14:textId="77777777" w:rsidR="007E7065" w:rsidRPr="0057041F" w:rsidRDefault="007E7065" w:rsidP="00286E8B">
      <w:pPr>
        <w:spacing w:after="0" w:line="240" w:lineRule="auto"/>
        <w:ind w:left="720" w:hanging="720"/>
        <w:rPr>
          <w:rFonts w:ascii="Times New Roman" w:hAnsi="Times New Roman" w:cs="Times New Roman"/>
          <w:noProof/>
          <w:sz w:val="24"/>
          <w:szCs w:val="24"/>
        </w:rPr>
      </w:pPr>
      <w:r w:rsidRPr="0057041F">
        <w:rPr>
          <w:rFonts w:ascii="Times New Roman" w:hAnsi="Times New Roman" w:cs="Times New Roman"/>
          <w:noProof/>
          <w:sz w:val="24"/>
          <w:szCs w:val="24"/>
        </w:rPr>
        <w:t xml:space="preserve">Dewi, C. F., Sema, N., &amp; Salam, S. (2020). Upaya edukasi pencegahan bullying pada siswa sekolah menengah atas di kabupaten Manggarai Ntt. </w:t>
      </w:r>
      <w:r w:rsidRPr="0057041F">
        <w:rPr>
          <w:rFonts w:ascii="Times New Roman" w:hAnsi="Times New Roman" w:cs="Times New Roman"/>
          <w:i/>
          <w:iCs/>
          <w:noProof/>
          <w:sz w:val="24"/>
          <w:szCs w:val="24"/>
        </w:rPr>
        <w:t>Randang Tana-Jurnal Pengabdian Masyarakat</w:t>
      </w:r>
      <w:r w:rsidRPr="0057041F">
        <w:rPr>
          <w:rFonts w:ascii="Times New Roman" w:hAnsi="Times New Roman" w:cs="Times New Roman"/>
          <w:noProof/>
          <w:sz w:val="24"/>
          <w:szCs w:val="24"/>
        </w:rPr>
        <w:t xml:space="preserve">, </w:t>
      </w:r>
      <w:r w:rsidRPr="0057041F">
        <w:rPr>
          <w:rFonts w:ascii="Times New Roman" w:hAnsi="Times New Roman" w:cs="Times New Roman"/>
          <w:i/>
          <w:iCs/>
          <w:noProof/>
          <w:sz w:val="24"/>
          <w:szCs w:val="24"/>
        </w:rPr>
        <w:t>3</w:t>
      </w:r>
      <w:r w:rsidRPr="0057041F">
        <w:rPr>
          <w:rFonts w:ascii="Times New Roman" w:hAnsi="Times New Roman" w:cs="Times New Roman"/>
          <w:noProof/>
          <w:sz w:val="24"/>
          <w:szCs w:val="24"/>
        </w:rPr>
        <w:t>(3), 120–129.</w:t>
      </w:r>
    </w:p>
    <w:p w14:paraId="759B5435" w14:textId="77777777" w:rsidR="007E7065" w:rsidRPr="00D95956" w:rsidRDefault="007E7065" w:rsidP="00286E8B">
      <w:pPr>
        <w:spacing w:after="0" w:line="240" w:lineRule="auto"/>
        <w:ind w:left="720" w:hanging="720"/>
        <w:rPr>
          <w:rFonts w:asciiTheme="majorBidi" w:eastAsia="Times New Roman" w:hAnsiTheme="majorBidi" w:cstheme="majorBidi"/>
          <w:color w:val="000000"/>
          <w:sz w:val="24"/>
          <w:szCs w:val="24"/>
          <w:lang w:val="en-ID"/>
        </w:rPr>
      </w:pPr>
      <w:proofErr w:type="spellStart"/>
      <w:r w:rsidRPr="00D95956">
        <w:rPr>
          <w:rFonts w:asciiTheme="majorBidi" w:eastAsia="Times New Roman" w:hAnsiTheme="majorBidi" w:cstheme="majorBidi"/>
          <w:color w:val="000000"/>
          <w:sz w:val="24"/>
          <w:szCs w:val="24"/>
          <w:lang w:val="en-ID"/>
        </w:rPr>
        <w:lastRenderedPageBreak/>
        <w:t>Helni</w:t>
      </w:r>
      <w:proofErr w:type="spellEnd"/>
      <w:r w:rsidRPr="00D95956">
        <w:rPr>
          <w:rFonts w:asciiTheme="majorBidi" w:eastAsia="Times New Roman" w:hAnsiTheme="majorBidi" w:cstheme="majorBidi"/>
          <w:color w:val="000000"/>
          <w:sz w:val="24"/>
          <w:szCs w:val="24"/>
          <w:lang w:val="en-ID"/>
        </w:rPr>
        <w:t xml:space="preserve">, H. (2023). </w:t>
      </w:r>
      <w:proofErr w:type="spellStart"/>
      <w:r w:rsidRPr="00D95956">
        <w:rPr>
          <w:rFonts w:asciiTheme="majorBidi" w:eastAsia="Times New Roman" w:hAnsiTheme="majorBidi" w:cstheme="majorBidi"/>
          <w:i/>
          <w:iCs/>
          <w:color w:val="000000"/>
          <w:sz w:val="24"/>
          <w:szCs w:val="24"/>
          <w:lang w:val="en-ID"/>
        </w:rPr>
        <w:t>Layanan</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Bimbingan</w:t>
      </w:r>
      <w:proofErr w:type="spellEnd"/>
      <w:r w:rsidRPr="00D95956">
        <w:rPr>
          <w:rFonts w:asciiTheme="majorBidi" w:eastAsia="Times New Roman" w:hAnsiTheme="majorBidi" w:cstheme="majorBidi"/>
          <w:i/>
          <w:iCs/>
          <w:color w:val="000000"/>
          <w:sz w:val="24"/>
          <w:szCs w:val="24"/>
          <w:lang w:val="en-ID"/>
        </w:rPr>
        <w:t xml:space="preserve"> Klasikal </w:t>
      </w:r>
      <w:proofErr w:type="spellStart"/>
      <w:r w:rsidRPr="00D95956">
        <w:rPr>
          <w:rFonts w:asciiTheme="majorBidi" w:eastAsia="Times New Roman" w:hAnsiTheme="majorBidi" w:cstheme="majorBidi"/>
          <w:i/>
          <w:iCs/>
          <w:color w:val="000000"/>
          <w:sz w:val="24"/>
          <w:szCs w:val="24"/>
          <w:lang w:val="en-ID"/>
        </w:rPr>
        <w:t>dengan</w:t>
      </w:r>
      <w:proofErr w:type="spellEnd"/>
      <w:r w:rsidRPr="00D95956">
        <w:rPr>
          <w:rFonts w:asciiTheme="majorBidi" w:eastAsia="Times New Roman" w:hAnsiTheme="majorBidi" w:cstheme="majorBidi"/>
          <w:i/>
          <w:iCs/>
          <w:color w:val="000000"/>
          <w:sz w:val="24"/>
          <w:szCs w:val="24"/>
          <w:lang w:val="en-ID"/>
        </w:rPr>
        <w:t xml:space="preserve"> Teknik </w:t>
      </w:r>
      <w:proofErr w:type="spellStart"/>
      <w:r w:rsidRPr="00D95956">
        <w:rPr>
          <w:rFonts w:asciiTheme="majorBidi" w:eastAsia="Times New Roman" w:hAnsiTheme="majorBidi" w:cstheme="majorBidi"/>
          <w:i/>
          <w:iCs/>
          <w:color w:val="000000"/>
          <w:sz w:val="24"/>
          <w:szCs w:val="24"/>
          <w:lang w:val="en-ID"/>
        </w:rPr>
        <w:t>Sosiodrama</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sebagai</w:t>
      </w:r>
      <w:proofErr w:type="spellEnd"/>
      <w:r w:rsidRPr="00D95956">
        <w:rPr>
          <w:rFonts w:asciiTheme="majorBidi" w:eastAsia="Times New Roman" w:hAnsiTheme="majorBidi" w:cstheme="majorBidi"/>
          <w:i/>
          <w:iCs/>
          <w:color w:val="000000"/>
          <w:sz w:val="24"/>
          <w:szCs w:val="24"/>
          <w:lang w:val="en-ID"/>
        </w:rPr>
        <w:t xml:space="preserve"> Upaya </w:t>
      </w:r>
      <w:proofErr w:type="spellStart"/>
      <w:r w:rsidRPr="00D95956">
        <w:rPr>
          <w:rFonts w:asciiTheme="majorBidi" w:eastAsia="Times New Roman" w:hAnsiTheme="majorBidi" w:cstheme="majorBidi"/>
          <w:i/>
          <w:iCs/>
          <w:color w:val="000000"/>
          <w:sz w:val="24"/>
          <w:szCs w:val="24"/>
          <w:lang w:val="en-ID"/>
        </w:rPr>
        <w:t>Mengatasi</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Perilaku</w:t>
      </w:r>
      <w:proofErr w:type="spellEnd"/>
      <w:r w:rsidRPr="00D95956">
        <w:rPr>
          <w:rFonts w:asciiTheme="majorBidi" w:eastAsia="Times New Roman" w:hAnsiTheme="majorBidi" w:cstheme="majorBidi"/>
          <w:i/>
          <w:iCs/>
          <w:color w:val="000000"/>
          <w:sz w:val="24"/>
          <w:szCs w:val="24"/>
          <w:lang w:val="en-ID"/>
        </w:rPr>
        <w:t xml:space="preserve"> Bullying di MTs Negeri 4 Banjarmasin</w:t>
      </w:r>
      <w:r w:rsidRPr="00D95956">
        <w:rPr>
          <w:rFonts w:asciiTheme="majorBidi" w:eastAsia="Times New Roman" w:hAnsiTheme="majorBidi" w:cstheme="majorBidi"/>
          <w:color w:val="000000"/>
          <w:sz w:val="24"/>
          <w:szCs w:val="24"/>
          <w:lang w:val="en-ID"/>
        </w:rPr>
        <w:t>.</w:t>
      </w:r>
    </w:p>
    <w:p w14:paraId="62FA651F" w14:textId="77777777" w:rsidR="007E7065" w:rsidRDefault="007E7065" w:rsidP="00286E8B">
      <w:pPr>
        <w:spacing w:after="0" w:line="240" w:lineRule="auto"/>
        <w:ind w:left="720" w:hanging="720"/>
        <w:rPr>
          <w:rFonts w:asciiTheme="majorBidi" w:eastAsia="Times New Roman" w:hAnsiTheme="majorBidi" w:cstheme="majorBidi"/>
          <w:color w:val="000000"/>
          <w:sz w:val="24"/>
          <w:szCs w:val="24"/>
          <w:lang w:val="en-ID"/>
        </w:rPr>
      </w:pPr>
      <w:r w:rsidRPr="00D95956">
        <w:rPr>
          <w:rFonts w:asciiTheme="majorBidi" w:eastAsia="Times New Roman" w:hAnsiTheme="majorBidi" w:cstheme="majorBidi"/>
          <w:color w:val="000000"/>
          <w:sz w:val="24"/>
          <w:szCs w:val="24"/>
          <w:lang w:val="en-ID"/>
        </w:rPr>
        <w:t xml:space="preserve">Husna, L. N., &amp; Slamet, F. A. (2023). </w:t>
      </w:r>
      <w:proofErr w:type="spellStart"/>
      <w:r w:rsidRPr="00D95956">
        <w:rPr>
          <w:rFonts w:asciiTheme="majorBidi" w:eastAsia="Times New Roman" w:hAnsiTheme="majorBidi" w:cstheme="majorBidi"/>
          <w:color w:val="000000"/>
          <w:sz w:val="24"/>
          <w:szCs w:val="24"/>
          <w:lang w:val="en-ID"/>
        </w:rPr>
        <w:t>Efektivitas</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Bimbingan</w:t>
      </w:r>
      <w:proofErr w:type="spellEnd"/>
      <w:r w:rsidRPr="00D95956">
        <w:rPr>
          <w:rFonts w:asciiTheme="majorBidi" w:eastAsia="Times New Roman" w:hAnsiTheme="majorBidi" w:cstheme="majorBidi"/>
          <w:color w:val="000000"/>
          <w:sz w:val="24"/>
          <w:szCs w:val="24"/>
          <w:lang w:val="en-ID"/>
        </w:rPr>
        <w:t xml:space="preserve"> Klasikal </w:t>
      </w:r>
      <w:proofErr w:type="spellStart"/>
      <w:r w:rsidRPr="00D95956">
        <w:rPr>
          <w:rFonts w:asciiTheme="majorBidi" w:eastAsia="Times New Roman" w:hAnsiTheme="majorBidi" w:cstheme="majorBidi"/>
          <w:color w:val="000000"/>
          <w:sz w:val="24"/>
          <w:szCs w:val="24"/>
          <w:lang w:val="en-ID"/>
        </w:rPr>
        <w:t>Menggunankan</w:t>
      </w:r>
      <w:proofErr w:type="spellEnd"/>
      <w:r w:rsidRPr="00D95956">
        <w:rPr>
          <w:rFonts w:asciiTheme="majorBidi" w:eastAsia="Times New Roman" w:hAnsiTheme="majorBidi" w:cstheme="majorBidi"/>
          <w:color w:val="000000"/>
          <w:sz w:val="24"/>
          <w:szCs w:val="24"/>
          <w:lang w:val="en-ID"/>
        </w:rPr>
        <w:t xml:space="preserve"> Teknik </w:t>
      </w:r>
      <w:proofErr w:type="spellStart"/>
      <w:r w:rsidRPr="00D95956">
        <w:rPr>
          <w:rFonts w:asciiTheme="majorBidi" w:eastAsia="Times New Roman" w:hAnsiTheme="majorBidi" w:cstheme="majorBidi"/>
          <w:color w:val="000000"/>
          <w:sz w:val="24"/>
          <w:szCs w:val="24"/>
          <w:lang w:val="en-ID"/>
        </w:rPr>
        <w:t>Sosiodrama</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untuk</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Meningkatkan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Kepercayaan</w:t>
      </w:r>
      <w:proofErr w:type="spellEnd"/>
      <w:r w:rsidRPr="00D95956">
        <w:rPr>
          <w:rFonts w:asciiTheme="majorBidi" w:eastAsia="Times New Roman" w:hAnsiTheme="majorBidi" w:cstheme="majorBidi"/>
          <w:color w:val="000000"/>
          <w:sz w:val="24"/>
          <w:szCs w:val="24"/>
          <w:lang w:val="en-ID"/>
        </w:rPr>
        <w:t xml:space="preserve"> Diri </w:t>
      </w:r>
      <w:proofErr w:type="spellStart"/>
      <w:r w:rsidRPr="00D95956">
        <w:rPr>
          <w:rFonts w:asciiTheme="majorBidi" w:eastAsia="Times New Roman" w:hAnsiTheme="majorBidi" w:cstheme="majorBidi"/>
          <w:color w:val="000000"/>
          <w:sz w:val="24"/>
          <w:szCs w:val="24"/>
          <w:lang w:val="en-ID"/>
        </w:rPr>
        <w:t>Peserta</w:t>
      </w:r>
      <w:proofErr w:type="spellEnd"/>
      <w:r w:rsidRPr="00D95956">
        <w:rPr>
          <w:rFonts w:asciiTheme="majorBidi" w:eastAsia="Times New Roman" w:hAnsiTheme="majorBidi" w:cstheme="majorBidi"/>
          <w:color w:val="000000"/>
          <w:sz w:val="24"/>
          <w:szCs w:val="24"/>
          <w:lang w:val="en-ID"/>
        </w:rPr>
        <w:t xml:space="preserve"> Didik di MTs Islamiyah </w:t>
      </w:r>
      <w:proofErr w:type="spellStart"/>
      <w:r w:rsidRPr="00D95956">
        <w:rPr>
          <w:rFonts w:asciiTheme="majorBidi" w:eastAsia="Times New Roman" w:hAnsiTheme="majorBidi" w:cstheme="majorBidi"/>
          <w:color w:val="000000"/>
          <w:sz w:val="24"/>
          <w:szCs w:val="24"/>
          <w:lang w:val="en-ID"/>
        </w:rPr>
        <w:t>Sukopuro</w:t>
      </w:r>
      <w:proofErr w:type="spellEnd"/>
      <w:r w:rsidRPr="00D95956">
        <w:rPr>
          <w:rFonts w:asciiTheme="majorBidi" w:eastAsia="Times New Roman" w:hAnsiTheme="majorBidi" w:cstheme="majorBidi"/>
          <w:color w:val="000000"/>
          <w:sz w:val="24"/>
          <w:szCs w:val="24"/>
          <w:lang w:val="en-ID"/>
        </w:rPr>
        <w:t xml:space="preserve"> Malang. </w:t>
      </w:r>
      <w:r w:rsidRPr="00D95956">
        <w:rPr>
          <w:rFonts w:asciiTheme="majorBidi" w:eastAsia="Times New Roman" w:hAnsiTheme="majorBidi" w:cstheme="majorBidi"/>
          <w:i/>
          <w:iCs/>
          <w:color w:val="000000"/>
          <w:sz w:val="24"/>
          <w:szCs w:val="24"/>
          <w:lang w:val="en-ID"/>
        </w:rPr>
        <w:t xml:space="preserve">DA’WA: </w:t>
      </w:r>
      <w:proofErr w:type="spellStart"/>
      <w:r w:rsidRPr="00D95956">
        <w:rPr>
          <w:rFonts w:asciiTheme="majorBidi" w:eastAsia="Times New Roman" w:hAnsiTheme="majorBidi" w:cstheme="majorBidi"/>
          <w:i/>
          <w:iCs/>
          <w:color w:val="000000"/>
          <w:sz w:val="24"/>
          <w:szCs w:val="24"/>
          <w:lang w:val="en-ID"/>
        </w:rPr>
        <w:t>Jurnal</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Bimbingan</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Penyuluhan</w:t>
      </w:r>
      <w:proofErr w:type="spellEnd"/>
      <w:r w:rsidRPr="00D95956">
        <w:rPr>
          <w:rFonts w:asciiTheme="majorBidi" w:eastAsia="Times New Roman" w:hAnsiTheme="majorBidi" w:cstheme="majorBidi"/>
          <w:i/>
          <w:iCs/>
          <w:color w:val="000000"/>
          <w:sz w:val="24"/>
          <w:szCs w:val="24"/>
          <w:lang w:val="en-ID"/>
        </w:rPr>
        <w:t xml:space="preserve"> &amp; </w:t>
      </w:r>
      <w:proofErr w:type="spellStart"/>
      <w:r w:rsidRPr="00D95956">
        <w:rPr>
          <w:rFonts w:asciiTheme="majorBidi" w:eastAsia="Times New Roman" w:hAnsiTheme="majorBidi" w:cstheme="majorBidi"/>
          <w:i/>
          <w:iCs/>
          <w:color w:val="000000"/>
          <w:sz w:val="24"/>
          <w:szCs w:val="24"/>
          <w:lang w:val="en-ID"/>
        </w:rPr>
        <w:t>Konseling</w:t>
      </w:r>
      <w:proofErr w:type="spellEnd"/>
      <w:r w:rsidRPr="00D95956">
        <w:rPr>
          <w:rFonts w:asciiTheme="majorBidi" w:eastAsia="Times New Roman" w:hAnsiTheme="majorBidi" w:cstheme="majorBidi"/>
          <w:i/>
          <w:iCs/>
          <w:color w:val="000000"/>
          <w:sz w:val="24"/>
          <w:szCs w:val="24"/>
          <w:lang w:val="en-ID"/>
        </w:rPr>
        <w:t xml:space="preserve"> Islam</w:t>
      </w:r>
      <w:r w:rsidRPr="00D95956">
        <w:rPr>
          <w:rFonts w:asciiTheme="majorBidi" w:eastAsia="Times New Roman" w:hAnsiTheme="majorBidi" w:cstheme="majorBidi"/>
          <w:color w:val="000000"/>
          <w:sz w:val="24"/>
          <w:szCs w:val="24"/>
          <w:lang w:val="en-ID"/>
        </w:rPr>
        <w:t xml:space="preserve">, </w:t>
      </w:r>
      <w:r w:rsidRPr="00D95956">
        <w:rPr>
          <w:rFonts w:asciiTheme="majorBidi" w:eastAsia="Times New Roman" w:hAnsiTheme="majorBidi" w:cstheme="majorBidi"/>
          <w:i/>
          <w:iCs/>
          <w:color w:val="000000"/>
          <w:sz w:val="24"/>
          <w:szCs w:val="24"/>
          <w:lang w:val="en-ID"/>
        </w:rPr>
        <w:t>2</w:t>
      </w:r>
      <w:r w:rsidRPr="00D95956">
        <w:rPr>
          <w:rFonts w:asciiTheme="majorBidi" w:eastAsia="Times New Roman" w:hAnsiTheme="majorBidi" w:cstheme="majorBidi"/>
          <w:color w:val="000000"/>
          <w:sz w:val="24"/>
          <w:szCs w:val="24"/>
          <w:lang w:val="en-ID"/>
        </w:rPr>
        <w:t>(2), 31–38.</w:t>
      </w:r>
    </w:p>
    <w:p w14:paraId="3B063772" w14:textId="77777777" w:rsidR="007E7065" w:rsidRDefault="007E7065" w:rsidP="00286E8B">
      <w:pPr>
        <w:spacing w:after="0" w:line="240" w:lineRule="auto"/>
        <w:ind w:left="720" w:hanging="720"/>
        <w:rPr>
          <w:rFonts w:ascii="Times New Roman" w:hAnsi="Times New Roman" w:cs="Times New Roman"/>
          <w:noProof/>
          <w:sz w:val="24"/>
          <w:szCs w:val="24"/>
        </w:rPr>
      </w:pPr>
      <w:r w:rsidRPr="0057041F">
        <w:rPr>
          <w:rFonts w:ascii="Times New Roman" w:hAnsi="Times New Roman" w:cs="Times New Roman"/>
          <w:noProof/>
          <w:sz w:val="24"/>
          <w:szCs w:val="24"/>
        </w:rPr>
        <w:t xml:space="preserve">Kusumardi, A. (2024). Strategi pembelajaran sosial emosional dalam pencegahan perundungan, bullying pada kurikulum merdeka. </w:t>
      </w:r>
      <w:r w:rsidRPr="0057041F">
        <w:rPr>
          <w:rFonts w:ascii="Times New Roman" w:hAnsi="Times New Roman" w:cs="Times New Roman"/>
          <w:i/>
          <w:iCs/>
          <w:noProof/>
          <w:sz w:val="24"/>
          <w:szCs w:val="24"/>
        </w:rPr>
        <w:t>LENTERNAL: Learning and Teaching Journal</w:t>
      </w:r>
      <w:r w:rsidRPr="0057041F">
        <w:rPr>
          <w:rFonts w:ascii="Times New Roman" w:hAnsi="Times New Roman" w:cs="Times New Roman"/>
          <w:noProof/>
          <w:sz w:val="24"/>
          <w:szCs w:val="24"/>
        </w:rPr>
        <w:t xml:space="preserve">, </w:t>
      </w:r>
      <w:r w:rsidRPr="0057041F">
        <w:rPr>
          <w:rFonts w:ascii="Times New Roman" w:hAnsi="Times New Roman" w:cs="Times New Roman"/>
          <w:i/>
          <w:iCs/>
          <w:noProof/>
          <w:sz w:val="24"/>
          <w:szCs w:val="24"/>
        </w:rPr>
        <w:t>5</w:t>
      </w:r>
      <w:r w:rsidRPr="0057041F">
        <w:rPr>
          <w:rFonts w:ascii="Times New Roman" w:hAnsi="Times New Roman" w:cs="Times New Roman"/>
          <w:noProof/>
          <w:sz w:val="24"/>
          <w:szCs w:val="24"/>
        </w:rPr>
        <w:t>(1), 10–26.</w:t>
      </w:r>
    </w:p>
    <w:p w14:paraId="7889DA71" w14:textId="77777777" w:rsidR="007E7065" w:rsidRPr="0057041F" w:rsidRDefault="007E7065" w:rsidP="00286E8B">
      <w:pPr>
        <w:spacing w:after="0" w:line="240" w:lineRule="auto"/>
        <w:ind w:left="720" w:hanging="720"/>
        <w:rPr>
          <w:rFonts w:ascii="Times New Roman" w:hAnsi="Times New Roman" w:cs="Times New Roman"/>
          <w:noProof/>
          <w:sz w:val="24"/>
          <w:szCs w:val="24"/>
        </w:rPr>
      </w:pPr>
      <w:r w:rsidRPr="0057041F">
        <w:rPr>
          <w:rFonts w:ascii="Times New Roman" w:hAnsi="Times New Roman" w:cs="Times New Roman"/>
          <w:noProof/>
          <w:sz w:val="24"/>
          <w:szCs w:val="24"/>
        </w:rPr>
        <w:t xml:space="preserve">Missa, R. Y. E., Gunawan, R., &amp; Nugroho, A. R. (2023). Keefektifan Konseling Kelompok Teknik Sosiodrama dalam Meningkatkan Keterampilan Komunikasi Interpersonal Siswa SMK Bhakti 1 Jakarta. </w:t>
      </w:r>
      <w:r w:rsidRPr="0057041F">
        <w:rPr>
          <w:rFonts w:ascii="Times New Roman" w:hAnsi="Times New Roman" w:cs="Times New Roman"/>
          <w:i/>
          <w:iCs/>
          <w:noProof/>
          <w:sz w:val="24"/>
          <w:szCs w:val="24"/>
        </w:rPr>
        <w:t>Cendikia: Jurnal Pendidikan Dan Pengajaran</w:t>
      </w:r>
      <w:r w:rsidRPr="0057041F">
        <w:rPr>
          <w:rFonts w:ascii="Times New Roman" w:hAnsi="Times New Roman" w:cs="Times New Roman"/>
          <w:noProof/>
          <w:sz w:val="24"/>
          <w:szCs w:val="24"/>
        </w:rPr>
        <w:t xml:space="preserve">, </w:t>
      </w:r>
      <w:r w:rsidRPr="0057041F">
        <w:rPr>
          <w:rFonts w:ascii="Times New Roman" w:hAnsi="Times New Roman" w:cs="Times New Roman"/>
          <w:i/>
          <w:iCs/>
          <w:noProof/>
          <w:sz w:val="24"/>
          <w:szCs w:val="24"/>
        </w:rPr>
        <w:t>1</w:t>
      </w:r>
      <w:r w:rsidRPr="0057041F">
        <w:rPr>
          <w:rFonts w:ascii="Times New Roman" w:hAnsi="Times New Roman" w:cs="Times New Roman"/>
          <w:noProof/>
          <w:sz w:val="24"/>
          <w:szCs w:val="24"/>
        </w:rPr>
        <w:t>(4), 103–116.</w:t>
      </w:r>
    </w:p>
    <w:p w14:paraId="57915BF5" w14:textId="77777777" w:rsidR="007E7065" w:rsidRDefault="007E7065" w:rsidP="00286E8B">
      <w:pPr>
        <w:spacing w:after="0" w:line="240" w:lineRule="auto"/>
        <w:ind w:left="720" w:hanging="720"/>
        <w:rPr>
          <w:rFonts w:asciiTheme="majorBidi" w:eastAsia="Times New Roman" w:hAnsiTheme="majorBidi" w:cstheme="majorBidi"/>
          <w:color w:val="000000"/>
          <w:sz w:val="24"/>
          <w:szCs w:val="24"/>
        </w:rPr>
      </w:pPr>
      <w:r w:rsidRPr="00915BAB">
        <w:rPr>
          <w:rFonts w:asciiTheme="majorBidi" w:eastAsia="Times New Roman" w:hAnsiTheme="majorBidi" w:cstheme="majorBidi"/>
          <w:color w:val="000000"/>
          <w:sz w:val="24"/>
          <w:szCs w:val="24"/>
        </w:rPr>
        <w:t xml:space="preserve">Puspita, E. A., Hartanti, J., &amp; Mufidah, E. F. (2023). Efektivitas Layanan Bimbingan Kelompok Dengan Teknik Sosiodrama Terhadap Perilaku </w:t>
      </w:r>
      <w:proofErr w:type="spellStart"/>
      <w:r w:rsidRPr="00915BAB">
        <w:rPr>
          <w:rFonts w:asciiTheme="majorBidi" w:eastAsia="Times New Roman" w:hAnsiTheme="majorBidi" w:cstheme="majorBidi"/>
          <w:color w:val="000000"/>
          <w:sz w:val="24"/>
          <w:szCs w:val="24"/>
        </w:rPr>
        <w:t>Cyber</w:t>
      </w:r>
      <w:proofErr w:type="spellEnd"/>
      <w:r w:rsidRPr="00915BAB">
        <w:rPr>
          <w:rFonts w:asciiTheme="majorBidi" w:eastAsia="Times New Roman" w:hAnsiTheme="majorBidi" w:cstheme="majorBidi"/>
          <w:color w:val="000000"/>
          <w:sz w:val="24"/>
          <w:szCs w:val="24"/>
        </w:rPr>
        <w:t xml:space="preserve"> </w:t>
      </w:r>
      <w:proofErr w:type="spellStart"/>
      <w:r w:rsidRPr="00915BAB">
        <w:rPr>
          <w:rFonts w:asciiTheme="majorBidi" w:eastAsia="Times New Roman" w:hAnsiTheme="majorBidi" w:cstheme="majorBidi"/>
          <w:color w:val="000000"/>
          <w:sz w:val="24"/>
          <w:szCs w:val="24"/>
        </w:rPr>
        <w:t>Bullying</w:t>
      </w:r>
      <w:proofErr w:type="spellEnd"/>
      <w:r w:rsidRPr="00915BAB">
        <w:rPr>
          <w:rFonts w:asciiTheme="majorBidi" w:eastAsia="Times New Roman" w:hAnsiTheme="majorBidi" w:cstheme="majorBidi"/>
          <w:color w:val="000000"/>
          <w:sz w:val="24"/>
          <w:szCs w:val="24"/>
        </w:rPr>
        <w:t xml:space="preserve"> Pada Remaja. </w:t>
      </w:r>
      <w:r w:rsidRPr="00915BAB">
        <w:rPr>
          <w:rFonts w:asciiTheme="majorBidi" w:eastAsia="Times New Roman" w:hAnsiTheme="majorBidi" w:cstheme="majorBidi"/>
          <w:i/>
          <w:iCs/>
          <w:color w:val="000000"/>
          <w:sz w:val="24"/>
          <w:szCs w:val="24"/>
        </w:rPr>
        <w:t xml:space="preserve">Edu </w:t>
      </w:r>
      <w:proofErr w:type="spellStart"/>
      <w:r w:rsidRPr="00915BAB">
        <w:rPr>
          <w:rFonts w:asciiTheme="majorBidi" w:eastAsia="Times New Roman" w:hAnsiTheme="majorBidi" w:cstheme="majorBidi"/>
          <w:i/>
          <w:iCs/>
          <w:color w:val="000000"/>
          <w:sz w:val="24"/>
          <w:szCs w:val="24"/>
        </w:rPr>
        <w:t>Consilium</w:t>
      </w:r>
      <w:proofErr w:type="spellEnd"/>
      <w:r w:rsidRPr="00915BAB">
        <w:rPr>
          <w:rFonts w:asciiTheme="majorBidi" w:eastAsia="Times New Roman" w:hAnsiTheme="majorBidi" w:cstheme="majorBidi"/>
          <w:i/>
          <w:iCs/>
          <w:color w:val="000000"/>
          <w:sz w:val="24"/>
          <w:szCs w:val="24"/>
        </w:rPr>
        <w:t>: Jurnal Bimbingan dan Konseling Pendidikan Islam</w:t>
      </w:r>
      <w:r w:rsidRPr="00915BAB">
        <w:rPr>
          <w:rFonts w:asciiTheme="majorBidi" w:eastAsia="Times New Roman" w:hAnsiTheme="majorBidi" w:cstheme="majorBidi"/>
          <w:color w:val="000000"/>
          <w:sz w:val="24"/>
          <w:szCs w:val="24"/>
        </w:rPr>
        <w:t>, </w:t>
      </w:r>
      <w:r w:rsidRPr="00915BAB">
        <w:rPr>
          <w:rFonts w:asciiTheme="majorBidi" w:eastAsia="Times New Roman" w:hAnsiTheme="majorBidi" w:cstheme="majorBidi"/>
          <w:i/>
          <w:iCs/>
          <w:color w:val="000000"/>
          <w:sz w:val="24"/>
          <w:szCs w:val="24"/>
        </w:rPr>
        <w:t>4</w:t>
      </w:r>
      <w:r w:rsidRPr="00915BAB">
        <w:rPr>
          <w:rFonts w:asciiTheme="majorBidi" w:eastAsia="Times New Roman" w:hAnsiTheme="majorBidi" w:cstheme="majorBidi"/>
          <w:color w:val="000000"/>
          <w:sz w:val="24"/>
          <w:szCs w:val="24"/>
        </w:rPr>
        <w:t>(1), 76-86.</w:t>
      </w:r>
    </w:p>
    <w:p w14:paraId="4D42BA20" w14:textId="77777777" w:rsidR="007E7065" w:rsidRDefault="007E7065" w:rsidP="00286E8B">
      <w:pPr>
        <w:spacing w:after="0" w:line="240" w:lineRule="auto"/>
        <w:ind w:left="720" w:hanging="720"/>
        <w:rPr>
          <w:rFonts w:ascii="Times New Roman" w:eastAsia="Times New Roman" w:hAnsi="Times New Roman" w:cs="Times New Roman"/>
          <w:color w:val="000000"/>
          <w:sz w:val="24"/>
          <w:szCs w:val="24"/>
          <w:lang w:val="en-ID"/>
        </w:rPr>
      </w:pPr>
      <w:r w:rsidRPr="00915BAB">
        <w:rPr>
          <w:rFonts w:ascii="Times New Roman" w:eastAsia="Times New Roman" w:hAnsi="Times New Roman" w:cs="Times New Roman"/>
          <w:color w:val="000000"/>
          <w:sz w:val="24"/>
          <w:szCs w:val="24"/>
          <w:lang w:val="en-ID"/>
        </w:rPr>
        <w:t xml:space="preserve">Rigby, K. (2007). </w:t>
      </w:r>
      <w:r w:rsidRPr="00915BAB">
        <w:rPr>
          <w:rFonts w:ascii="Times New Roman" w:eastAsia="Times New Roman" w:hAnsi="Times New Roman" w:cs="Times New Roman"/>
          <w:i/>
          <w:iCs/>
          <w:color w:val="000000"/>
          <w:sz w:val="24"/>
          <w:szCs w:val="24"/>
          <w:lang w:val="en-ID"/>
        </w:rPr>
        <w:t>Bullying in Schools: and what to do about it (Revised and updated.</w:t>
      </w:r>
      <w:r w:rsidRPr="00915BAB">
        <w:rPr>
          <w:rFonts w:ascii="Times New Roman" w:eastAsia="Times New Roman" w:hAnsi="Times New Roman" w:cs="Times New Roman"/>
          <w:color w:val="000000"/>
          <w:sz w:val="24"/>
          <w:szCs w:val="24"/>
          <w:lang w:val="en-ID"/>
        </w:rPr>
        <w:t xml:space="preserve"> Australia: Acer Press.</w:t>
      </w:r>
    </w:p>
    <w:p w14:paraId="13EB2F60" w14:textId="19DAFD21" w:rsidR="007E7065" w:rsidRPr="0057041F" w:rsidRDefault="007E7065" w:rsidP="00286E8B">
      <w:pPr>
        <w:spacing w:after="0" w:line="240" w:lineRule="auto"/>
        <w:ind w:left="720" w:hanging="720"/>
        <w:rPr>
          <w:rFonts w:ascii="Times New Roman" w:hAnsi="Times New Roman" w:cs="Times New Roman"/>
          <w:noProof/>
          <w:sz w:val="24"/>
          <w:szCs w:val="24"/>
        </w:rPr>
      </w:pPr>
      <w:r w:rsidRPr="0057041F">
        <w:rPr>
          <w:rFonts w:ascii="Times New Roman" w:hAnsi="Times New Roman" w:cs="Times New Roman"/>
          <w:noProof/>
          <w:sz w:val="24"/>
          <w:szCs w:val="24"/>
        </w:rPr>
        <w:t>https://www.jptam.org/index.php/jptam/article/view/9367%0Ahttps://www.jptam.org/index.php/jptam/article/download/9367/7639</w:t>
      </w:r>
    </w:p>
    <w:p w14:paraId="40852FDF" w14:textId="77777777" w:rsidR="007E7065" w:rsidRPr="00915BAB" w:rsidRDefault="007E7065" w:rsidP="00286E8B">
      <w:pPr>
        <w:spacing w:after="0" w:line="240" w:lineRule="auto"/>
        <w:ind w:left="720" w:hanging="720"/>
        <w:rPr>
          <w:rFonts w:ascii="Times New Roman" w:eastAsia="Times New Roman" w:hAnsi="Times New Roman" w:cs="Times New Roman"/>
          <w:color w:val="000000"/>
          <w:sz w:val="24"/>
          <w:szCs w:val="24"/>
          <w:lang w:val="en-ID"/>
        </w:rPr>
      </w:pPr>
      <w:proofErr w:type="spellStart"/>
      <w:r w:rsidRPr="00536BA2">
        <w:rPr>
          <w:rFonts w:ascii="Times New Roman" w:eastAsia="Times New Roman" w:hAnsi="Times New Roman" w:cs="Times New Roman"/>
          <w:color w:val="000000"/>
          <w:sz w:val="24"/>
          <w:szCs w:val="24"/>
          <w:lang w:val="en-ID"/>
        </w:rPr>
        <w:t>Safaat</w:t>
      </w:r>
      <w:proofErr w:type="spellEnd"/>
      <w:r w:rsidRPr="00536BA2">
        <w:rPr>
          <w:rFonts w:ascii="Times New Roman" w:eastAsia="Times New Roman" w:hAnsi="Times New Roman" w:cs="Times New Roman"/>
          <w:color w:val="000000"/>
          <w:sz w:val="24"/>
          <w:szCs w:val="24"/>
          <w:lang w:val="en-ID"/>
        </w:rPr>
        <w:t xml:space="preserve">, R. A. (2023). Tindakan Bullying di </w:t>
      </w:r>
      <w:proofErr w:type="spellStart"/>
      <w:r w:rsidRPr="00536BA2">
        <w:rPr>
          <w:rFonts w:ascii="Times New Roman" w:eastAsia="Times New Roman" w:hAnsi="Times New Roman" w:cs="Times New Roman"/>
          <w:color w:val="000000"/>
          <w:sz w:val="24"/>
          <w:szCs w:val="24"/>
          <w:lang w:val="en-ID"/>
        </w:rPr>
        <w:t>Lingkungan</w:t>
      </w:r>
      <w:proofErr w:type="spellEnd"/>
      <w:r w:rsidRPr="00536BA2">
        <w:rPr>
          <w:rFonts w:ascii="Times New Roman" w:eastAsia="Times New Roman" w:hAnsi="Times New Roman" w:cs="Times New Roman"/>
          <w:color w:val="000000"/>
          <w:sz w:val="24"/>
          <w:szCs w:val="24"/>
          <w:lang w:val="en-ID"/>
        </w:rPr>
        <w:t xml:space="preserve"> </w:t>
      </w:r>
      <w:proofErr w:type="spellStart"/>
      <w:r w:rsidRPr="00536BA2">
        <w:rPr>
          <w:rFonts w:ascii="Times New Roman" w:eastAsia="Times New Roman" w:hAnsi="Times New Roman" w:cs="Times New Roman"/>
          <w:color w:val="000000"/>
          <w:sz w:val="24"/>
          <w:szCs w:val="24"/>
          <w:lang w:val="en-ID"/>
        </w:rPr>
        <w:t>Sekolah</w:t>
      </w:r>
      <w:proofErr w:type="spellEnd"/>
      <w:r w:rsidRPr="00536BA2">
        <w:rPr>
          <w:rFonts w:ascii="Times New Roman" w:eastAsia="Times New Roman" w:hAnsi="Times New Roman" w:cs="Times New Roman"/>
          <w:color w:val="000000"/>
          <w:sz w:val="24"/>
          <w:szCs w:val="24"/>
          <w:lang w:val="en-ID"/>
        </w:rPr>
        <w:t xml:space="preserve"> yang </w:t>
      </w:r>
      <w:proofErr w:type="spellStart"/>
      <w:r w:rsidRPr="00536BA2">
        <w:rPr>
          <w:rFonts w:ascii="Times New Roman" w:eastAsia="Times New Roman" w:hAnsi="Times New Roman" w:cs="Times New Roman"/>
          <w:color w:val="000000"/>
          <w:sz w:val="24"/>
          <w:szCs w:val="24"/>
          <w:lang w:val="en-ID"/>
        </w:rPr>
        <w:t>Dilakukan</w:t>
      </w:r>
      <w:proofErr w:type="spellEnd"/>
      <w:r w:rsidRPr="00536BA2">
        <w:rPr>
          <w:rFonts w:ascii="Times New Roman" w:eastAsia="Times New Roman" w:hAnsi="Times New Roman" w:cs="Times New Roman"/>
          <w:color w:val="000000"/>
          <w:sz w:val="24"/>
          <w:szCs w:val="24"/>
          <w:lang w:val="en-ID"/>
        </w:rPr>
        <w:t xml:space="preserve"> Para </w:t>
      </w:r>
      <w:proofErr w:type="spellStart"/>
      <w:r w:rsidRPr="00536BA2">
        <w:rPr>
          <w:rFonts w:ascii="Times New Roman" w:eastAsia="Times New Roman" w:hAnsi="Times New Roman" w:cs="Times New Roman"/>
          <w:color w:val="000000"/>
          <w:sz w:val="24"/>
          <w:szCs w:val="24"/>
          <w:lang w:val="en-ID"/>
        </w:rPr>
        <w:t>Remaja</w:t>
      </w:r>
      <w:proofErr w:type="spellEnd"/>
      <w:r w:rsidRPr="00536BA2">
        <w:rPr>
          <w:rFonts w:ascii="Times New Roman" w:eastAsia="Times New Roman" w:hAnsi="Times New Roman" w:cs="Times New Roman"/>
          <w:color w:val="000000"/>
          <w:sz w:val="24"/>
          <w:szCs w:val="24"/>
          <w:lang w:val="en-ID"/>
        </w:rPr>
        <w:t xml:space="preserve">. </w:t>
      </w:r>
      <w:proofErr w:type="spellStart"/>
      <w:r w:rsidRPr="00536BA2">
        <w:rPr>
          <w:rFonts w:ascii="Times New Roman" w:eastAsia="Times New Roman" w:hAnsi="Times New Roman" w:cs="Times New Roman"/>
          <w:color w:val="000000"/>
          <w:sz w:val="24"/>
          <w:szCs w:val="24"/>
          <w:lang w:val="en-ID"/>
        </w:rPr>
        <w:t>Jurnal</w:t>
      </w:r>
      <w:proofErr w:type="spellEnd"/>
      <w:r w:rsidRPr="00536BA2">
        <w:rPr>
          <w:rFonts w:ascii="Times New Roman" w:eastAsia="Times New Roman" w:hAnsi="Times New Roman" w:cs="Times New Roman"/>
          <w:color w:val="000000"/>
          <w:sz w:val="24"/>
          <w:szCs w:val="24"/>
          <w:lang w:val="en-ID"/>
        </w:rPr>
        <w:t xml:space="preserve"> Global </w:t>
      </w:r>
      <w:proofErr w:type="spellStart"/>
      <w:r w:rsidRPr="00536BA2">
        <w:rPr>
          <w:rFonts w:ascii="Times New Roman" w:eastAsia="Times New Roman" w:hAnsi="Times New Roman" w:cs="Times New Roman"/>
          <w:color w:val="000000"/>
          <w:sz w:val="24"/>
          <w:szCs w:val="24"/>
          <w:lang w:val="en-ID"/>
        </w:rPr>
        <w:t>Ilmiah</w:t>
      </w:r>
      <w:proofErr w:type="spellEnd"/>
      <w:r w:rsidRPr="00536BA2">
        <w:rPr>
          <w:rFonts w:ascii="Times New Roman" w:eastAsia="Times New Roman" w:hAnsi="Times New Roman" w:cs="Times New Roman"/>
          <w:color w:val="000000"/>
          <w:sz w:val="24"/>
          <w:szCs w:val="24"/>
          <w:lang w:val="en-ID"/>
        </w:rPr>
        <w:t>, 1(2), 97-100.</w:t>
      </w:r>
    </w:p>
    <w:p w14:paraId="508A481D" w14:textId="77777777" w:rsidR="007E7065" w:rsidRPr="00D95956" w:rsidRDefault="007E7065" w:rsidP="00286E8B">
      <w:pPr>
        <w:spacing w:after="0" w:line="240" w:lineRule="auto"/>
        <w:ind w:left="720" w:hanging="720"/>
        <w:rPr>
          <w:rFonts w:asciiTheme="majorBidi" w:eastAsia="Times New Roman" w:hAnsiTheme="majorBidi" w:cstheme="majorBidi"/>
          <w:color w:val="000000"/>
          <w:sz w:val="24"/>
          <w:szCs w:val="24"/>
          <w:lang w:val="en-ID"/>
        </w:rPr>
      </w:pPr>
      <w:r w:rsidRPr="00D95956">
        <w:rPr>
          <w:rFonts w:asciiTheme="majorBidi" w:eastAsia="Times New Roman" w:hAnsiTheme="majorBidi" w:cstheme="majorBidi"/>
          <w:color w:val="000000"/>
          <w:sz w:val="24"/>
          <w:szCs w:val="24"/>
          <w:lang w:val="en-ID"/>
        </w:rPr>
        <w:t xml:space="preserve">Santi, S., </w:t>
      </w:r>
      <w:proofErr w:type="spellStart"/>
      <w:r w:rsidRPr="00D95956">
        <w:rPr>
          <w:rFonts w:asciiTheme="majorBidi" w:eastAsia="Times New Roman" w:hAnsiTheme="majorBidi" w:cstheme="majorBidi"/>
          <w:color w:val="000000"/>
          <w:sz w:val="24"/>
          <w:szCs w:val="24"/>
          <w:lang w:val="en-ID"/>
        </w:rPr>
        <w:t>Suryanti</w:t>
      </w:r>
      <w:proofErr w:type="spellEnd"/>
      <w:r w:rsidRPr="00D95956">
        <w:rPr>
          <w:rFonts w:asciiTheme="majorBidi" w:eastAsia="Times New Roman" w:hAnsiTheme="majorBidi" w:cstheme="majorBidi"/>
          <w:color w:val="000000"/>
          <w:sz w:val="24"/>
          <w:szCs w:val="24"/>
          <w:lang w:val="en-ID"/>
        </w:rPr>
        <w:t xml:space="preserve">, H. H. S., &amp; </w:t>
      </w:r>
      <w:proofErr w:type="spellStart"/>
      <w:r w:rsidRPr="00D95956">
        <w:rPr>
          <w:rFonts w:asciiTheme="majorBidi" w:eastAsia="Times New Roman" w:hAnsiTheme="majorBidi" w:cstheme="majorBidi"/>
          <w:color w:val="000000"/>
          <w:sz w:val="24"/>
          <w:szCs w:val="24"/>
          <w:lang w:val="en-ID"/>
        </w:rPr>
        <w:t>Prihastari</w:t>
      </w:r>
      <w:proofErr w:type="spellEnd"/>
      <w:r w:rsidRPr="00D95956">
        <w:rPr>
          <w:rFonts w:asciiTheme="majorBidi" w:eastAsia="Times New Roman" w:hAnsiTheme="majorBidi" w:cstheme="majorBidi"/>
          <w:color w:val="000000"/>
          <w:sz w:val="24"/>
          <w:szCs w:val="24"/>
          <w:lang w:val="en-ID"/>
        </w:rPr>
        <w:t xml:space="preserve">, E. B. (2023). </w:t>
      </w:r>
      <w:proofErr w:type="spellStart"/>
      <w:r w:rsidRPr="00D95956">
        <w:rPr>
          <w:rFonts w:asciiTheme="majorBidi" w:eastAsia="Times New Roman" w:hAnsiTheme="majorBidi" w:cstheme="majorBidi"/>
          <w:color w:val="000000"/>
          <w:sz w:val="24"/>
          <w:szCs w:val="24"/>
          <w:lang w:val="en-ID"/>
        </w:rPr>
        <w:t>Efektivitas</w:t>
      </w:r>
      <w:proofErr w:type="spellEnd"/>
      <w:r w:rsidRPr="00D95956">
        <w:rPr>
          <w:rFonts w:asciiTheme="majorBidi" w:eastAsia="Times New Roman" w:hAnsiTheme="majorBidi" w:cstheme="majorBidi"/>
          <w:color w:val="000000"/>
          <w:sz w:val="24"/>
          <w:szCs w:val="24"/>
          <w:lang w:val="en-ID"/>
        </w:rPr>
        <w:t xml:space="preserve"> Metode </w:t>
      </w:r>
      <w:proofErr w:type="spellStart"/>
      <w:r w:rsidRPr="00D95956">
        <w:rPr>
          <w:rFonts w:asciiTheme="majorBidi" w:eastAsia="Times New Roman" w:hAnsiTheme="majorBidi" w:cstheme="majorBidi"/>
          <w:color w:val="000000"/>
          <w:sz w:val="24"/>
          <w:szCs w:val="24"/>
          <w:lang w:val="en-ID"/>
        </w:rPr>
        <w:t>Permainan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Berbantuan</w:t>
      </w:r>
      <w:proofErr w:type="spellEnd"/>
      <w:r w:rsidRPr="00D95956">
        <w:rPr>
          <w:rFonts w:asciiTheme="majorBidi" w:eastAsia="Times New Roman" w:hAnsiTheme="majorBidi" w:cstheme="majorBidi"/>
          <w:color w:val="000000"/>
          <w:sz w:val="24"/>
          <w:szCs w:val="24"/>
          <w:lang w:val="en-ID"/>
        </w:rPr>
        <w:t xml:space="preserve"> Media Kartu </w:t>
      </w:r>
      <w:proofErr w:type="spellStart"/>
      <w:r w:rsidRPr="00D95956">
        <w:rPr>
          <w:rFonts w:asciiTheme="majorBidi" w:eastAsia="Times New Roman" w:hAnsiTheme="majorBidi" w:cstheme="majorBidi"/>
          <w:color w:val="000000"/>
          <w:sz w:val="24"/>
          <w:szCs w:val="24"/>
          <w:lang w:val="en-ID"/>
        </w:rPr>
        <w:t>Bergambar</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Terhadap</w:t>
      </w:r>
      <w:proofErr w:type="spellEnd"/>
      <w:r w:rsidRPr="00D95956">
        <w:rPr>
          <w:rFonts w:asciiTheme="majorBidi" w:eastAsia="Times New Roman" w:hAnsiTheme="majorBidi" w:cstheme="majorBidi"/>
          <w:color w:val="000000"/>
          <w:sz w:val="24"/>
          <w:szCs w:val="24"/>
          <w:lang w:val="en-ID"/>
        </w:rPr>
        <w:t xml:space="preserve"> Hasil </w:t>
      </w:r>
      <w:proofErr w:type="spellStart"/>
      <w:r w:rsidRPr="00D95956">
        <w:rPr>
          <w:rFonts w:asciiTheme="majorBidi" w:eastAsia="Times New Roman" w:hAnsiTheme="majorBidi" w:cstheme="majorBidi"/>
          <w:color w:val="000000"/>
          <w:sz w:val="24"/>
          <w:szCs w:val="24"/>
          <w:lang w:val="en-ID"/>
        </w:rPr>
        <w:t>Belajar</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Peserta</w:t>
      </w:r>
      <w:proofErr w:type="spellEnd"/>
      <w:r w:rsidRPr="00D95956">
        <w:rPr>
          <w:rFonts w:asciiTheme="majorBidi" w:eastAsia="Times New Roman" w:hAnsiTheme="majorBidi" w:cstheme="majorBidi"/>
          <w:color w:val="000000"/>
          <w:sz w:val="24"/>
          <w:szCs w:val="24"/>
          <w:lang w:val="en-ID"/>
        </w:rPr>
        <w:t xml:space="preserve"> Didik </w:t>
      </w:r>
      <w:proofErr w:type="spellStart"/>
      <w:r w:rsidRPr="00D95956">
        <w:rPr>
          <w:rFonts w:asciiTheme="majorBidi" w:eastAsia="Times New Roman" w:hAnsiTheme="majorBidi" w:cstheme="majorBidi"/>
          <w:color w:val="000000"/>
          <w:sz w:val="24"/>
          <w:szCs w:val="24"/>
          <w:lang w:val="en-ID"/>
        </w:rPr>
        <w:t>Kelas</w:t>
      </w:r>
      <w:proofErr w:type="spellEnd"/>
      <w:r w:rsidRPr="00D95956">
        <w:rPr>
          <w:rFonts w:asciiTheme="majorBidi" w:eastAsia="Times New Roman" w:hAnsiTheme="majorBidi" w:cstheme="majorBidi"/>
          <w:color w:val="000000"/>
          <w:sz w:val="24"/>
          <w:szCs w:val="24"/>
          <w:lang w:val="en-ID"/>
        </w:rPr>
        <w:t xml:space="preserve"> 1 Materi </w:t>
      </w:r>
      <w:proofErr w:type="spellStart"/>
      <w:r w:rsidRPr="00D95956">
        <w:rPr>
          <w:rFonts w:asciiTheme="majorBidi" w:eastAsia="Times New Roman" w:hAnsiTheme="majorBidi" w:cstheme="majorBidi"/>
          <w:color w:val="000000"/>
          <w:sz w:val="24"/>
          <w:szCs w:val="24"/>
          <w:lang w:val="en-ID"/>
        </w:rPr>
        <w:t>Penjumlahan</w:t>
      </w:r>
      <w:proofErr w:type="spellEnd"/>
      <w:r w:rsidRPr="00D95956">
        <w:rPr>
          <w:rFonts w:asciiTheme="majorBidi" w:eastAsia="Times New Roman" w:hAnsiTheme="majorBidi" w:cstheme="majorBidi"/>
          <w:color w:val="000000"/>
          <w:sz w:val="24"/>
          <w:szCs w:val="24"/>
          <w:lang w:val="en-ID"/>
        </w:rPr>
        <w:t xml:space="preserve"> dan </w:t>
      </w:r>
      <w:proofErr w:type="spellStart"/>
      <w:r w:rsidRPr="00D95956">
        <w:rPr>
          <w:rFonts w:asciiTheme="majorBidi" w:eastAsia="Times New Roman" w:hAnsiTheme="majorBidi" w:cstheme="majorBidi"/>
          <w:color w:val="000000"/>
          <w:sz w:val="24"/>
          <w:szCs w:val="24"/>
          <w:lang w:val="en-ID"/>
        </w:rPr>
        <w:t>Pengurangan</w:t>
      </w:r>
      <w:proofErr w:type="spellEnd"/>
      <w:r w:rsidRPr="00D95956">
        <w:rPr>
          <w:rFonts w:asciiTheme="majorBidi" w:eastAsia="Times New Roman" w:hAnsiTheme="majorBidi" w:cstheme="majorBidi"/>
          <w:color w:val="000000"/>
          <w:sz w:val="24"/>
          <w:szCs w:val="24"/>
          <w:lang w:val="en-ID"/>
        </w:rPr>
        <w:t xml:space="preserve"> SD Negeri</w:t>
      </w:r>
    </w:p>
    <w:p w14:paraId="63FD7306" w14:textId="77777777" w:rsidR="007E7065" w:rsidRDefault="007E7065" w:rsidP="00286E8B">
      <w:pPr>
        <w:spacing w:after="0" w:line="240" w:lineRule="auto"/>
        <w:ind w:left="720" w:hanging="720"/>
        <w:rPr>
          <w:rFonts w:ascii="Times New Roman" w:eastAsia="Times New Roman" w:hAnsi="Times New Roman" w:cs="Times New Roman"/>
          <w:color w:val="000000"/>
          <w:sz w:val="24"/>
          <w:szCs w:val="24"/>
          <w:lang w:val="en-ID"/>
        </w:rPr>
      </w:pPr>
      <w:r w:rsidRPr="00915BAB">
        <w:rPr>
          <w:rFonts w:ascii="Times New Roman" w:eastAsia="Times New Roman" w:hAnsi="Times New Roman" w:cs="Times New Roman"/>
          <w:color w:val="000000"/>
          <w:sz w:val="24"/>
          <w:szCs w:val="24"/>
          <w:lang w:val="en-ID"/>
        </w:rPr>
        <w:t xml:space="preserve">Santrock, J.W. (2012). </w:t>
      </w:r>
      <w:r w:rsidRPr="00915BAB">
        <w:rPr>
          <w:rFonts w:ascii="Times New Roman" w:eastAsia="Times New Roman" w:hAnsi="Times New Roman" w:cs="Times New Roman"/>
          <w:i/>
          <w:iCs/>
          <w:color w:val="000000"/>
          <w:sz w:val="24"/>
          <w:szCs w:val="24"/>
          <w:lang w:val="en-ID"/>
        </w:rPr>
        <w:t>Life-Span Development</w:t>
      </w:r>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Perkembangan</w:t>
      </w:r>
      <w:proofErr w:type="spellEnd"/>
      <w:r w:rsidRPr="00915BAB">
        <w:rPr>
          <w:rFonts w:ascii="Times New Roman" w:eastAsia="Times New Roman" w:hAnsi="Times New Roman" w:cs="Times New Roman"/>
          <w:color w:val="000000"/>
          <w:sz w:val="24"/>
          <w:szCs w:val="24"/>
          <w:lang w:val="en-ID"/>
        </w:rPr>
        <w:t xml:space="preserve"> Masa Hidup </w:t>
      </w:r>
      <w:proofErr w:type="spellStart"/>
      <w:r w:rsidRPr="00915BAB">
        <w:rPr>
          <w:rFonts w:ascii="Times New Roman" w:eastAsia="Times New Roman" w:hAnsi="Times New Roman" w:cs="Times New Roman"/>
          <w:color w:val="000000"/>
          <w:sz w:val="24"/>
          <w:szCs w:val="24"/>
          <w:lang w:val="en-ID"/>
        </w:rPr>
        <w:t>Edisi</w:t>
      </w:r>
      <w:proofErr w:type="spellEnd"/>
      <w:r w:rsidRPr="00915BAB">
        <w:rPr>
          <w:rFonts w:ascii="Times New Roman" w:eastAsia="Times New Roman" w:hAnsi="Times New Roman" w:cs="Times New Roman"/>
          <w:color w:val="000000"/>
          <w:sz w:val="24"/>
          <w:szCs w:val="24"/>
          <w:lang w:val="en-ID"/>
        </w:rPr>
        <w:t xml:space="preserve"> 13 Jilid 1, </w:t>
      </w:r>
      <w:proofErr w:type="spellStart"/>
      <w:r w:rsidRPr="00915BAB">
        <w:rPr>
          <w:rFonts w:ascii="Times New Roman" w:eastAsia="Times New Roman" w:hAnsi="Times New Roman" w:cs="Times New Roman"/>
          <w:color w:val="000000"/>
          <w:sz w:val="24"/>
          <w:szCs w:val="24"/>
          <w:lang w:val="en-ID"/>
        </w:rPr>
        <w:t>Penerjemah</w:t>
      </w:r>
      <w:proofErr w:type="spellEnd"/>
      <w:r w:rsidRPr="00915BAB">
        <w:rPr>
          <w:rFonts w:ascii="Times New Roman" w:eastAsia="Times New Roman" w:hAnsi="Times New Roman" w:cs="Times New Roman"/>
          <w:color w:val="000000"/>
          <w:sz w:val="24"/>
          <w:szCs w:val="24"/>
          <w:lang w:val="en-ID"/>
        </w:rPr>
        <w:t xml:space="preserve">: </w:t>
      </w:r>
      <w:proofErr w:type="spellStart"/>
      <w:r w:rsidRPr="00915BAB">
        <w:rPr>
          <w:rFonts w:ascii="Times New Roman" w:eastAsia="Times New Roman" w:hAnsi="Times New Roman" w:cs="Times New Roman"/>
          <w:color w:val="000000"/>
          <w:sz w:val="24"/>
          <w:szCs w:val="24"/>
          <w:lang w:val="en-ID"/>
        </w:rPr>
        <w:t>Widyasinta,B</w:t>
      </w:r>
      <w:proofErr w:type="spellEnd"/>
      <w:r w:rsidRPr="00915BAB">
        <w:rPr>
          <w:rFonts w:ascii="Times New Roman" w:eastAsia="Times New Roman" w:hAnsi="Times New Roman" w:cs="Times New Roman"/>
          <w:color w:val="000000"/>
          <w:sz w:val="24"/>
          <w:szCs w:val="24"/>
          <w:lang w:val="en-ID"/>
        </w:rPr>
        <w:t xml:space="preserve">). Jakarta: </w:t>
      </w:r>
      <w:proofErr w:type="spellStart"/>
      <w:r w:rsidRPr="00915BAB">
        <w:rPr>
          <w:rFonts w:ascii="Times New Roman" w:eastAsia="Times New Roman" w:hAnsi="Times New Roman" w:cs="Times New Roman"/>
          <w:color w:val="000000"/>
          <w:sz w:val="24"/>
          <w:szCs w:val="24"/>
          <w:lang w:val="en-ID"/>
        </w:rPr>
        <w:t>Erlangga</w:t>
      </w:r>
      <w:proofErr w:type="spellEnd"/>
      <w:r w:rsidRPr="00915BAB">
        <w:rPr>
          <w:rFonts w:ascii="Times New Roman" w:eastAsia="Times New Roman" w:hAnsi="Times New Roman" w:cs="Times New Roman"/>
          <w:color w:val="000000"/>
          <w:sz w:val="24"/>
          <w:szCs w:val="24"/>
          <w:lang w:val="en-ID"/>
        </w:rPr>
        <w:t>.</w:t>
      </w:r>
    </w:p>
    <w:p w14:paraId="0D329C01" w14:textId="77777777" w:rsidR="007E7065" w:rsidRPr="0057041F" w:rsidRDefault="007E7065" w:rsidP="00286E8B">
      <w:pPr>
        <w:spacing w:after="0" w:line="240" w:lineRule="auto"/>
        <w:ind w:left="720" w:hanging="720"/>
        <w:rPr>
          <w:rFonts w:ascii="Times New Roman" w:hAnsi="Times New Roman" w:cs="Times New Roman"/>
          <w:noProof/>
          <w:sz w:val="24"/>
          <w:szCs w:val="24"/>
        </w:rPr>
      </w:pPr>
      <w:r w:rsidRPr="0057041F">
        <w:rPr>
          <w:rFonts w:ascii="Times New Roman" w:hAnsi="Times New Roman" w:cs="Times New Roman"/>
          <w:noProof/>
          <w:sz w:val="24"/>
          <w:szCs w:val="24"/>
        </w:rPr>
        <w:t xml:space="preserve">Sugiyono, P. (2019). Metode Penelitian Kuantitatif Kualitatif dan R&amp;D (D. Sutopo. S. Pd, MT, Ir. </w:t>
      </w:r>
      <w:r w:rsidRPr="0057041F">
        <w:rPr>
          <w:rFonts w:ascii="Times New Roman" w:hAnsi="Times New Roman" w:cs="Times New Roman"/>
          <w:i/>
          <w:iCs/>
          <w:noProof/>
          <w:sz w:val="24"/>
          <w:szCs w:val="24"/>
        </w:rPr>
        <w:t>Bandung: Alfabeta</w:t>
      </w:r>
      <w:r w:rsidRPr="0057041F">
        <w:rPr>
          <w:rFonts w:ascii="Times New Roman" w:hAnsi="Times New Roman" w:cs="Times New Roman"/>
          <w:noProof/>
          <w:sz w:val="24"/>
          <w:szCs w:val="24"/>
        </w:rPr>
        <w:t>.</w:t>
      </w:r>
    </w:p>
    <w:p w14:paraId="69977846" w14:textId="77777777" w:rsidR="007E7065" w:rsidRPr="0057041F" w:rsidRDefault="007E7065" w:rsidP="00286E8B">
      <w:pPr>
        <w:spacing w:after="0" w:line="240" w:lineRule="auto"/>
        <w:ind w:left="720" w:hanging="720"/>
        <w:rPr>
          <w:rFonts w:asciiTheme="majorBidi" w:eastAsia="Times New Roman" w:hAnsiTheme="majorBidi" w:cstheme="majorBidi"/>
          <w:color w:val="000000"/>
          <w:sz w:val="24"/>
          <w:szCs w:val="24"/>
          <w:lang w:val="en-ID"/>
        </w:rPr>
      </w:pPr>
      <w:proofErr w:type="spellStart"/>
      <w:r w:rsidRPr="00D95956">
        <w:rPr>
          <w:rFonts w:asciiTheme="majorBidi" w:eastAsia="Times New Roman" w:hAnsiTheme="majorBidi" w:cstheme="majorBidi"/>
          <w:color w:val="000000"/>
          <w:sz w:val="24"/>
          <w:szCs w:val="24"/>
          <w:lang w:val="en-ID"/>
        </w:rPr>
        <w:t>Syifani</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Aulia</w:t>
      </w:r>
      <w:proofErr w:type="spellEnd"/>
      <w:r w:rsidRPr="00D95956">
        <w:rPr>
          <w:rFonts w:asciiTheme="majorBidi" w:eastAsia="Times New Roman" w:hAnsiTheme="majorBidi" w:cstheme="majorBidi"/>
          <w:color w:val="000000"/>
          <w:sz w:val="24"/>
          <w:szCs w:val="24"/>
          <w:lang w:val="en-ID"/>
        </w:rPr>
        <w:t xml:space="preserve">, P., </w:t>
      </w:r>
      <w:proofErr w:type="spellStart"/>
      <w:r w:rsidRPr="00D95956">
        <w:rPr>
          <w:rFonts w:asciiTheme="majorBidi" w:eastAsia="Times New Roman" w:hAnsiTheme="majorBidi" w:cstheme="majorBidi"/>
          <w:color w:val="000000"/>
          <w:sz w:val="24"/>
          <w:szCs w:val="24"/>
          <w:lang w:val="en-ID"/>
        </w:rPr>
        <w:t>Heris</w:t>
      </w:r>
      <w:proofErr w:type="spellEnd"/>
      <w:r w:rsidRPr="00D95956">
        <w:rPr>
          <w:rFonts w:asciiTheme="majorBidi" w:eastAsia="Times New Roman" w:hAnsiTheme="majorBidi" w:cstheme="majorBidi"/>
          <w:color w:val="000000"/>
          <w:sz w:val="24"/>
          <w:szCs w:val="24"/>
          <w:lang w:val="en-ID"/>
        </w:rPr>
        <w:t xml:space="preserve">, H., &amp; Reza, P. (2022). </w:t>
      </w:r>
      <w:proofErr w:type="spellStart"/>
      <w:r w:rsidRPr="00D95956">
        <w:rPr>
          <w:rFonts w:asciiTheme="majorBidi" w:eastAsia="Times New Roman" w:hAnsiTheme="majorBidi" w:cstheme="majorBidi"/>
          <w:color w:val="000000"/>
          <w:sz w:val="24"/>
          <w:szCs w:val="24"/>
          <w:lang w:val="en-ID"/>
        </w:rPr>
        <w:t>Keefektifan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Layanan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Bimbingan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Kelompok</w:t>
      </w:r>
      <w:proofErr w:type="spellEnd"/>
      <w:r w:rsidRPr="00D95956">
        <w:rPr>
          <w:rFonts w:asciiTheme="majorBidi" w:eastAsia="Times New Roman" w:hAnsiTheme="majorBidi" w:cstheme="majorBidi"/>
          <w:color w:val="000000"/>
          <w:sz w:val="24"/>
          <w:szCs w:val="24"/>
          <w:lang w:val="en-ID"/>
        </w:rPr>
        <w:t xml:space="preserve"> Teknik </w:t>
      </w:r>
      <w:proofErr w:type="spellStart"/>
      <w:r w:rsidRPr="00D95956">
        <w:rPr>
          <w:rFonts w:asciiTheme="majorBidi" w:eastAsia="Times New Roman" w:hAnsiTheme="majorBidi" w:cstheme="majorBidi"/>
          <w:color w:val="000000"/>
          <w:sz w:val="24"/>
          <w:szCs w:val="24"/>
          <w:lang w:val="en-ID"/>
        </w:rPr>
        <w:t>Permainan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Simulasi</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untuk</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Meningkatkan</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Eksplorasi</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Karir</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color w:val="000000"/>
          <w:sz w:val="24"/>
          <w:szCs w:val="24"/>
          <w:lang w:val="en-ID"/>
        </w:rPr>
        <w:t>Siswa</w:t>
      </w:r>
      <w:proofErr w:type="spellEnd"/>
      <w:r w:rsidRPr="00D95956">
        <w:rPr>
          <w:rFonts w:asciiTheme="majorBidi" w:eastAsia="Times New Roman" w:hAnsiTheme="majorBidi" w:cstheme="majorBidi"/>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Counsellia</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Jurnal</w:t>
      </w:r>
      <w:proofErr w:type="spellEnd"/>
      <w:r w:rsidRPr="00D95956">
        <w:rPr>
          <w:rFonts w:asciiTheme="majorBidi" w:eastAsia="Times New Roman" w:hAnsiTheme="majorBidi" w:cstheme="majorBidi"/>
          <w:i/>
          <w:iCs/>
          <w:color w:val="000000"/>
          <w:sz w:val="24"/>
          <w:szCs w:val="24"/>
          <w:lang w:val="en-ID"/>
        </w:rPr>
        <w:t xml:space="preserve"> </w:t>
      </w:r>
      <w:proofErr w:type="spellStart"/>
      <w:r w:rsidRPr="00D95956">
        <w:rPr>
          <w:rFonts w:asciiTheme="majorBidi" w:eastAsia="Times New Roman" w:hAnsiTheme="majorBidi" w:cstheme="majorBidi"/>
          <w:i/>
          <w:iCs/>
          <w:color w:val="000000"/>
          <w:sz w:val="24"/>
          <w:szCs w:val="24"/>
          <w:lang w:val="en-ID"/>
        </w:rPr>
        <w:t>Bimbingan</w:t>
      </w:r>
      <w:proofErr w:type="spellEnd"/>
      <w:r w:rsidRPr="00D95956">
        <w:rPr>
          <w:rFonts w:asciiTheme="majorBidi" w:eastAsia="Times New Roman" w:hAnsiTheme="majorBidi" w:cstheme="majorBidi"/>
          <w:i/>
          <w:iCs/>
          <w:color w:val="000000"/>
          <w:sz w:val="24"/>
          <w:szCs w:val="24"/>
          <w:lang w:val="en-ID"/>
        </w:rPr>
        <w:t xml:space="preserve"> Dan </w:t>
      </w:r>
      <w:proofErr w:type="spellStart"/>
      <w:r w:rsidRPr="00D95956">
        <w:rPr>
          <w:rFonts w:asciiTheme="majorBidi" w:eastAsia="Times New Roman" w:hAnsiTheme="majorBidi" w:cstheme="majorBidi"/>
          <w:i/>
          <w:iCs/>
          <w:color w:val="000000"/>
          <w:sz w:val="24"/>
          <w:szCs w:val="24"/>
          <w:lang w:val="en-ID"/>
        </w:rPr>
        <w:t>Konseling</w:t>
      </w:r>
      <w:proofErr w:type="spellEnd"/>
      <w:r w:rsidRPr="00D95956">
        <w:rPr>
          <w:rFonts w:asciiTheme="majorBidi" w:eastAsia="Times New Roman" w:hAnsiTheme="majorBidi" w:cstheme="majorBidi"/>
          <w:color w:val="000000"/>
          <w:sz w:val="24"/>
          <w:szCs w:val="24"/>
          <w:lang w:val="en-ID"/>
        </w:rPr>
        <w:t xml:space="preserve">, </w:t>
      </w:r>
      <w:r w:rsidRPr="00D95956">
        <w:rPr>
          <w:rFonts w:asciiTheme="majorBidi" w:eastAsia="Times New Roman" w:hAnsiTheme="majorBidi" w:cstheme="majorBidi"/>
          <w:i/>
          <w:iCs/>
          <w:color w:val="000000"/>
          <w:sz w:val="24"/>
          <w:szCs w:val="24"/>
          <w:lang w:val="en-ID"/>
        </w:rPr>
        <w:t>12</w:t>
      </w:r>
      <w:r w:rsidRPr="00D95956">
        <w:rPr>
          <w:rFonts w:asciiTheme="majorBidi" w:eastAsia="Times New Roman" w:hAnsiTheme="majorBidi" w:cstheme="majorBidi"/>
          <w:color w:val="000000"/>
          <w:sz w:val="24"/>
          <w:szCs w:val="24"/>
          <w:lang w:val="en-ID"/>
        </w:rPr>
        <w:t>(1), 12–21.</w:t>
      </w:r>
      <w:r>
        <w:rPr>
          <w:rFonts w:ascii="Times New Roman" w:eastAsia="Times New Roman" w:hAnsi="Times New Roman" w:cs="Times New Roman"/>
          <w:color w:val="000000"/>
          <w:sz w:val="24"/>
          <w:szCs w:val="24"/>
          <w:lang w:val="en-ID"/>
        </w:rPr>
        <w:fldChar w:fldCharType="begin" w:fldLock="1"/>
      </w:r>
      <w:r>
        <w:rPr>
          <w:rFonts w:ascii="Times New Roman" w:eastAsia="Times New Roman" w:hAnsi="Times New Roman" w:cs="Times New Roman"/>
          <w:color w:val="000000"/>
          <w:sz w:val="24"/>
          <w:szCs w:val="24"/>
          <w:lang w:val="en-ID"/>
        </w:rPr>
        <w:instrText xml:space="preserve">ADDIN Mendeley Bibliography CSL_BIBLIOGRAPHY </w:instrText>
      </w:r>
      <w:r>
        <w:rPr>
          <w:rFonts w:ascii="Times New Roman" w:eastAsia="Times New Roman" w:hAnsi="Times New Roman" w:cs="Times New Roman"/>
          <w:color w:val="000000"/>
          <w:sz w:val="24"/>
          <w:szCs w:val="24"/>
          <w:lang w:val="en-ID"/>
        </w:rPr>
        <w:fldChar w:fldCharType="separate"/>
      </w:r>
    </w:p>
    <w:p w14:paraId="72EE122F" w14:textId="77777777" w:rsidR="007E7065" w:rsidRPr="0057041F" w:rsidRDefault="007E7065" w:rsidP="00286E8B">
      <w:pPr>
        <w:spacing w:after="0" w:line="240" w:lineRule="auto"/>
        <w:ind w:left="720" w:hanging="720"/>
        <w:rPr>
          <w:rFonts w:ascii="Times New Roman" w:hAnsi="Times New Roman" w:cs="Times New Roman"/>
          <w:noProof/>
          <w:sz w:val="24"/>
        </w:rPr>
      </w:pPr>
      <w:r w:rsidRPr="0057041F">
        <w:rPr>
          <w:rFonts w:ascii="Times New Roman" w:hAnsi="Times New Roman" w:cs="Times New Roman"/>
          <w:noProof/>
          <w:sz w:val="24"/>
          <w:szCs w:val="24"/>
        </w:rPr>
        <w:t xml:space="preserve">Wijayanti, C. N., Adinda, C. T., Humayra, H. A., Sallim, M. A., Fahmi, S. S. N., &amp; Bangun, M. F. A. (2024). Bullying Sebagai Penghambat Kedewasaan Remaja di Bekasi. </w:t>
      </w:r>
      <w:r w:rsidRPr="0057041F">
        <w:rPr>
          <w:rFonts w:ascii="Times New Roman" w:hAnsi="Times New Roman" w:cs="Times New Roman"/>
          <w:i/>
          <w:iCs/>
          <w:noProof/>
          <w:sz w:val="24"/>
          <w:szCs w:val="24"/>
        </w:rPr>
        <w:t>Sinar Dunia: Jurnal Riset Sosial Humaniora Dan Ilmu Pendidikan</w:t>
      </w:r>
      <w:r w:rsidRPr="0057041F">
        <w:rPr>
          <w:rFonts w:ascii="Times New Roman" w:hAnsi="Times New Roman" w:cs="Times New Roman"/>
          <w:noProof/>
          <w:sz w:val="24"/>
          <w:szCs w:val="24"/>
        </w:rPr>
        <w:t xml:space="preserve">, </w:t>
      </w:r>
      <w:r w:rsidRPr="0057041F">
        <w:rPr>
          <w:rFonts w:ascii="Times New Roman" w:hAnsi="Times New Roman" w:cs="Times New Roman"/>
          <w:i/>
          <w:iCs/>
          <w:noProof/>
          <w:sz w:val="24"/>
          <w:szCs w:val="24"/>
        </w:rPr>
        <w:t>3</w:t>
      </w:r>
      <w:r w:rsidRPr="0057041F">
        <w:rPr>
          <w:rFonts w:ascii="Times New Roman" w:hAnsi="Times New Roman" w:cs="Times New Roman"/>
          <w:noProof/>
          <w:sz w:val="24"/>
          <w:szCs w:val="24"/>
        </w:rPr>
        <w:t>(2), 182–192.</w:t>
      </w:r>
    </w:p>
    <w:p w14:paraId="252EB21E" w14:textId="34B192E8" w:rsidR="00F101CB" w:rsidRPr="009F4801" w:rsidRDefault="007E7065" w:rsidP="009F4801">
      <w:pPr>
        <w:spacing w:after="0" w:line="240" w:lineRule="auto"/>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fldChar w:fldCharType="end"/>
      </w:r>
    </w:p>
    <w:sectPr w:rsidR="00F101CB" w:rsidRPr="009F4801" w:rsidSect="00286E8B">
      <w:headerReference w:type="even" r:id="rId8"/>
      <w:headerReference w:type="default" r:id="rId9"/>
      <w:footerReference w:type="default" r:id="rId10"/>
      <w:headerReference w:type="first" r:id="rId11"/>
      <w:footerReference w:type="first" r:id="rId12"/>
      <w:pgSz w:w="11907" w:h="16839"/>
      <w:pgMar w:top="1701" w:right="1701" w:bottom="1701" w:left="1701" w:header="851" w:footer="720"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BCFE" w14:textId="77777777" w:rsidR="00E95EF8" w:rsidRDefault="00E95EF8" w:rsidP="009A2B8E">
      <w:pPr>
        <w:spacing w:after="0" w:line="240" w:lineRule="auto"/>
      </w:pPr>
      <w:r>
        <w:separator/>
      </w:r>
    </w:p>
  </w:endnote>
  <w:endnote w:type="continuationSeparator" w:id="0">
    <w:p w14:paraId="4076966F" w14:textId="77777777" w:rsidR="00E95EF8" w:rsidRDefault="00E95EF8" w:rsidP="009A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14CC" w14:textId="77777777" w:rsidR="001753D0" w:rsidRDefault="001753D0">
    <w:pPr>
      <w:pStyle w:val="Footer"/>
      <w:jc w:val="center"/>
    </w:pPr>
  </w:p>
  <w:p w14:paraId="10D9C48F" w14:textId="77777777" w:rsidR="001753D0" w:rsidRDefault="00175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71323"/>
      <w:docPartObj>
        <w:docPartGallery w:val="Page Numbers (Bottom of Page)"/>
        <w:docPartUnique/>
      </w:docPartObj>
    </w:sdtPr>
    <w:sdtContent>
      <w:p w14:paraId="3B90F552" w14:textId="43D95E45" w:rsidR="00F63489" w:rsidRDefault="00F63489">
        <w:pPr>
          <w:pStyle w:val="Footer"/>
          <w:jc w:val="center"/>
        </w:pPr>
        <w:r>
          <w:fldChar w:fldCharType="begin"/>
        </w:r>
        <w:r>
          <w:instrText>PAGE   \* MERGEFORMAT</w:instrText>
        </w:r>
        <w:r>
          <w:fldChar w:fldCharType="separate"/>
        </w:r>
        <w:r w:rsidR="00F54633">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CD3C0" w14:textId="77777777" w:rsidR="00E95EF8" w:rsidRDefault="00E95EF8" w:rsidP="009A2B8E">
      <w:pPr>
        <w:spacing w:after="0" w:line="240" w:lineRule="auto"/>
      </w:pPr>
      <w:r>
        <w:separator/>
      </w:r>
    </w:p>
  </w:footnote>
  <w:footnote w:type="continuationSeparator" w:id="0">
    <w:p w14:paraId="192143F7" w14:textId="77777777" w:rsidR="00E95EF8" w:rsidRDefault="00E95EF8" w:rsidP="009A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EFA39" w14:textId="77777777" w:rsidR="001753D0" w:rsidRDefault="00170EAE" w:rsidP="00595A03">
    <w:pPr>
      <w:pStyle w:val="Header"/>
      <w:framePr w:wrap="around" w:vAnchor="text" w:hAnchor="page" w:x="9781" w:y="5"/>
      <w:rPr>
        <w:rStyle w:val="PageNumber"/>
        <w:rFonts w:ascii="Times New Roman" w:hAnsi="Times New Roman" w:cs="Times New Roman"/>
        <w:i/>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442B9C">
      <w:rPr>
        <w:rStyle w:val="PageNumber"/>
        <w:rFonts w:ascii="Times New Roman" w:hAnsi="Times New Roman" w:cs="Times New Roman"/>
        <w:noProof/>
      </w:rPr>
      <w:t>14</w:t>
    </w:r>
    <w:r>
      <w:rPr>
        <w:rStyle w:val="PageNumber"/>
        <w:rFonts w:ascii="Times New Roman" w:hAnsi="Times New Roman" w:cs="Times New Roman"/>
      </w:rPr>
      <w:fldChar w:fldCharType="end"/>
    </w:r>
  </w:p>
  <w:p w14:paraId="4947E6CC" w14:textId="3877F326" w:rsidR="001753D0" w:rsidRPr="00EB6468" w:rsidRDefault="009A2B8E" w:rsidP="00FB401D">
    <w:pPr>
      <w:spacing w:line="0" w:lineRule="atLeast"/>
      <w:jc w:val="center"/>
      <w:rPr>
        <w:rFonts w:ascii="Arial" w:eastAsia="Arial" w:hAnsi="Arial"/>
        <w:color w:val="000000"/>
        <w:lang w:val="en-US"/>
      </w:rPr>
    </w:pPr>
    <w:r>
      <w:rPr>
        <w:rFonts w:ascii="Arial" w:eastAsia="Arial" w:hAnsi="Arial"/>
        <w:b/>
        <w:color w:val="7030A0"/>
      </w:rPr>
      <w:t xml:space="preserve">FOKUS </w:t>
    </w:r>
    <w:r>
      <w:rPr>
        <w:rFonts w:ascii="Arial" w:eastAsia="Arial" w:hAnsi="Arial"/>
        <w:color w:val="000000"/>
      </w:rPr>
      <w:t xml:space="preserve">Volume </w:t>
    </w:r>
    <w:r w:rsidR="005F20AA">
      <w:rPr>
        <w:rFonts w:ascii="Arial" w:eastAsia="Arial" w:hAnsi="Arial"/>
        <w:color w:val="000000"/>
        <w:lang w:val="en-US"/>
      </w:rPr>
      <w:t>8</w:t>
    </w:r>
    <w:r>
      <w:rPr>
        <w:rFonts w:ascii="Arial" w:eastAsia="Arial" w:hAnsi="Arial"/>
        <w:color w:val="000000"/>
      </w:rPr>
      <w:t xml:space="preserve">, No. </w:t>
    </w:r>
    <w:r w:rsidR="005F20AA">
      <w:rPr>
        <w:rFonts w:ascii="Arial" w:eastAsia="Arial" w:hAnsi="Arial"/>
        <w:color w:val="000000"/>
        <w:lang w:val="en-US"/>
      </w:rPr>
      <w:t>1</w:t>
    </w:r>
    <w:r w:rsidR="00E44230">
      <w:rPr>
        <w:rFonts w:ascii="Arial" w:eastAsia="Arial" w:hAnsi="Arial"/>
        <w:color w:val="000000"/>
        <w:lang w:val="en-US"/>
      </w:rPr>
      <w:t xml:space="preserve">, </w:t>
    </w:r>
    <w:proofErr w:type="gramStart"/>
    <w:r w:rsidR="005F20AA">
      <w:rPr>
        <w:rFonts w:ascii="Arial" w:eastAsia="Arial" w:hAnsi="Arial"/>
        <w:color w:val="000000"/>
        <w:lang w:val="en-US"/>
      </w:rPr>
      <w:t>Januari</w:t>
    </w:r>
    <w:r w:rsidR="00E44230">
      <w:rPr>
        <w:rFonts w:ascii="Arial" w:eastAsia="Arial" w:hAnsi="Arial"/>
        <w:color w:val="000000"/>
        <w:lang w:val="en-US"/>
      </w:rPr>
      <w:t xml:space="preserve"> </w:t>
    </w:r>
    <w:r>
      <w:rPr>
        <w:rFonts w:ascii="Arial" w:eastAsia="Arial" w:hAnsi="Arial"/>
        <w:color w:val="000000"/>
      </w:rPr>
      <w:t xml:space="preserve"> 202</w:t>
    </w:r>
    <w:r w:rsidR="005F20AA">
      <w:rPr>
        <w:rFonts w:ascii="Arial" w:eastAsia="Arial" w:hAnsi="Arial"/>
        <w:color w:val="000000"/>
        <w:lang w:val="en-US"/>
      </w:rPr>
      <w:t>5</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ADD9" w14:textId="77777777" w:rsidR="001753D0" w:rsidRPr="00FB401D" w:rsidRDefault="00170EAE" w:rsidP="00595A03">
    <w:pPr>
      <w:pStyle w:val="Header"/>
      <w:framePr w:wrap="around" w:vAnchor="text" w:hAnchor="page" w:x="1786" w:y="20"/>
      <w:rPr>
        <w:rStyle w:val="PageNumber"/>
        <w:rFonts w:ascii="Arial" w:hAnsi="Arial"/>
        <w:sz w:val="16"/>
        <w:szCs w:val="16"/>
      </w:rPr>
    </w:pPr>
    <w:r w:rsidRPr="00FB401D">
      <w:rPr>
        <w:rStyle w:val="PageNumber"/>
        <w:rFonts w:ascii="Arial" w:hAnsi="Arial"/>
        <w:sz w:val="18"/>
        <w:szCs w:val="18"/>
      </w:rPr>
      <w:fldChar w:fldCharType="begin"/>
    </w:r>
    <w:r w:rsidRPr="00FB401D">
      <w:rPr>
        <w:rStyle w:val="PageNumber"/>
        <w:rFonts w:ascii="Arial" w:hAnsi="Arial"/>
        <w:sz w:val="18"/>
        <w:szCs w:val="18"/>
      </w:rPr>
      <w:instrText xml:space="preserve">PAGE  </w:instrText>
    </w:r>
    <w:r w:rsidRPr="00FB401D">
      <w:rPr>
        <w:rStyle w:val="PageNumber"/>
        <w:rFonts w:ascii="Arial" w:hAnsi="Arial"/>
        <w:sz w:val="18"/>
        <w:szCs w:val="18"/>
      </w:rPr>
      <w:fldChar w:fldCharType="separate"/>
    </w:r>
    <w:r w:rsidR="00442B9C">
      <w:rPr>
        <w:rStyle w:val="PageNumber"/>
        <w:rFonts w:ascii="Arial" w:hAnsi="Arial"/>
        <w:noProof/>
        <w:sz w:val="18"/>
        <w:szCs w:val="18"/>
      </w:rPr>
      <w:t>1</w:t>
    </w:r>
    <w:r w:rsidR="00442B9C">
      <w:rPr>
        <w:rStyle w:val="PageNumber"/>
        <w:rFonts w:ascii="Arial" w:hAnsi="Arial"/>
        <w:noProof/>
        <w:sz w:val="18"/>
        <w:szCs w:val="18"/>
      </w:rPr>
      <w:t>3</w:t>
    </w:r>
    <w:r w:rsidRPr="00FB401D">
      <w:rPr>
        <w:rStyle w:val="PageNumber"/>
        <w:rFonts w:ascii="Arial" w:hAnsi="Arial"/>
        <w:sz w:val="18"/>
        <w:szCs w:val="18"/>
      </w:rPr>
      <w:fldChar w:fldCharType="end"/>
    </w:r>
  </w:p>
  <w:p w14:paraId="78097A36" w14:textId="23869DAA" w:rsidR="001753D0" w:rsidRDefault="007E7065" w:rsidP="007E7065">
    <w:pPr>
      <w:spacing w:after="0"/>
      <w:jc w:val="center"/>
    </w:pPr>
    <w:r>
      <w:rPr>
        <w:rFonts w:ascii="Arial" w:hAnsi="Arial"/>
        <w:bCs/>
        <w:i/>
        <w:iCs/>
        <w:sz w:val="18"/>
        <w:szCs w:val="18"/>
        <w:lang w:val="en-US"/>
      </w:rPr>
      <w:t>Maryana</w:t>
    </w:r>
    <w:r w:rsidR="009A2B8E">
      <w:rPr>
        <w:rFonts w:ascii="Arial" w:hAnsi="Arial"/>
        <w:bCs/>
        <w:i/>
        <w:iCs/>
        <w:sz w:val="18"/>
        <w:szCs w:val="18"/>
      </w:rPr>
      <w:t xml:space="preserve">-1, </w:t>
    </w:r>
    <w:r>
      <w:rPr>
        <w:rFonts w:ascii="Arial" w:hAnsi="Arial"/>
        <w:bCs/>
        <w:i/>
        <w:iCs/>
        <w:sz w:val="18"/>
        <w:szCs w:val="18"/>
        <w:lang w:val="en-US"/>
      </w:rPr>
      <w:t>Hidayat</w:t>
    </w:r>
    <w:r w:rsidR="009A2B8E">
      <w:rPr>
        <w:rFonts w:ascii="Arial" w:hAnsi="Arial"/>
        <w:bCs/>
        <w:i/>
        <w:iCs/>
        <w:sz w:val="18"/>
        <w:szCs w:val="18"/>
      </w:rPr>
      <w:t>-</w:t>
    </w:r>
    <w:r w:rsidR="00101E4C">
      <w:rPr>
        <w:rFonts w:ascii="Arial" w:hAnsi="Arial"/>
        <w:bCs/>
        <w:i/>
        <w:iCs/>
        <w:sz w:val="18"/>
        <w:szCs w:val="18"/>
        <w:lang w:val="en-US"/>
      </w:rPr>
      <w:t>2</w:t>
    </w:r>
    <w:r w:rsidR="00EB6468">
      <w:rPr>
        <w:rFonts w:ascii="Arial" w:hAnsi="Arial"/>
        <w:bCs/>
        <w:i/>
        <w:iCs/>
        <w:sz w:val="18"/>
        <w:szCs w:val="18"/>
        <w:lang w:val="en-US"/>
      </w:rPr>
      <w:t xml:space="preserve"> &amp; </w:t>
    </w:r>
    <w:r>
      <w:rPr>
        <w:rFonts w:ascii="Arial" w:hAnsi="Arial"/>
        <w:bCs/>
        <w:i/>
        <w:iCs/>
        <w:sz w:val="18"/>
        <w:szCs w:val="18"/>
        <w:lang w:val="en-US"/>
      </w:rPr>
      <w:t>pahlevi</w:t>
    </w:r>
    <w:r w:rsidR="00EB6468">
      <w:rPr>
        <w:rFonts w:ascii="Arial" w:hAnsi="Arial"/>
        <w:bCs/>
        <w:i/>
        <w:iCs/>
        <w:sz w:val="18"/>
        <w:szCs w:val="18"/>
        <w:lang w:val="en-US"/>
      </w:rPr>
      <w:t>-3</w:t>
    </w:r>
    <w:r w:rsidR="009A2B8E" w:rsidRPr="009431D2">
      <w:rPr>
        <w:rFonts w:ascii="Arial" w:hAnsi="Arial"/>
        <w:bCs/>
        <w:i/>
        <w:iCs/>
        <w:sz w:val="18"/>
        <w:szCs w:val="18"/>
      </w:rPr>
      <w:t xml:space="preserve">, </w:t>
    </w:r>
    <w:proofErr w:type="spellStart"/>
    <w:r w:rsidR="00591756">
      <w:rPr>
        <w:rFonts w:ascii="Arial" w:hAnsi="Arial"/>
        <w:bCs/>
        <w:i/>
        <w:iCs/>
        <w:sz w:val="18"/>
        <w:szCs w:val="18"/>
        <w:lang w:val="en-US"/>
      </w:rPr>
      <w:t>Efektivitas</w:t>
    </w:r>
    <w:proofErr w:type="spellEnd"/>
    <w:r w:rsidR="00591756">
      <w:rPr>
        <w:rFonts w:ascii="Arial" w:hAnsi="Arial"/>
        <w:bCs/>
        <w:i/>
        <w:iCs/>
        <w:sz w:val="18"/>
        <w:szCs w:val="18"/>
        <w:lang w:val="en-US"/>
      </w:rPr>
      <w:t xml:space="preserve"> </w:t>
    </w:r>
    <w:proofErr w:type="spellStart"/>
    <w:r w:rsidR="00591756">
      <w:rPr>
        <w:rFonts w:ascii="Arial" w:hAnsi="Arial"/>
        <w:bCs/>
        <w:i/>
        <w:iCs/>
        <w:sz w:val="18"/>
        <w:szCs w:val="18"/>
        <w:lang w:val="en-US"/>
      </w:rPr>
      <w:t>Layanan</w:t>
    </w:r>
    <w:proofErr w:type="spellEnd"/>
    <w:r w:rsidR="00591756">
      <w:rPr>
        <w:rFonts w:ascii="Arial" w:hAnsi="Arial"/>
        <w:bCs/>
        <w:i/>
        <w:iCs/>
        <w:sz w:val="18"/>
        <w:szCs w:val="18"/>
        <w:lang w:val="en-US"/>
      </w:rPr>
      <w:t xml:space="preserve"> </w:t>
    </w:r>
    <w:proofErr w:type="spellStart"/>
    <w:r w:rsidR="00591756">
      <w:rPr>
        <w:rFonts w:ascii="Arial" w:hAnsi="Arial"/>
        <w:bCs/>
        <w:i/>
        <w:iCs/>
        <w:sz w:val="18"/>
        <w:szCs w:val="18"/>
        <w:lang w:val="en-US"/>
      </w:rPr>
      <w:t>Bimbingan</w:t>
    </w:r>
    <w:proofErr w:type="spellEnd"/>
    <w:r w:rsidR="00591756">
      <w:rPr>
        <w:rFonts w:ascii="Arial" w:hAnsi="Arial"/>
        <w:bCs/>
        <w:i/>
        <w:iCs/>
        <w:sz w:val="18"/>
        <w:szCs w:val="18"/>
        <w:lang w:val="en-US"/>
      </w:rPr>
      <w:t xml:space="preserve"> </w:t>
    </w:r>
    <w:r>
      <w:rPr>
        <w:rFonts w:ascii="Arial" w:hAnsi="Arial"/>
        <w:bCs/>
        <w:i/>
        <w:iCs/>
        <w:sz w:val="18"/>
        <w:szCs w:val="18"/>
        <w:lang w:val="en-US"/>
      </w:rPr>
      <w:t xml:space="preserve">Klasikal </w:t>
    </w:r>
    <w:proofErr w:type="spellStart"/>
    <w:r>
      <w:rPr>
        <w:rFonts w:ascii="Arial" w:hAnsi="Arial"/>
        <w:bCs/>
        <w:i/>
        <w:iCs/>
        <w:sz w:val="18"/>
        <w:szCs w:val="18"/>
        <w:lang w:val="en-US"/>
      </w:rPr>
      <w:t>Menggunakan</w:t>
    </w:r>
    <w:proofErr w:type="spellEnd"/>
    <w:r>
      <w:rPr>
        <w:rFonts w:ascii="Arial" w:hAnsi="Arial"/>
        <w:bCs/>
        <w:i/>
        <w:iCs/>
        <w:sz w:val="18"/>
        <w:szCs w:val="18"/>
        <w:lang w:val="en-US"/>
      </w:rPr>
      <w:t xml:space="preserve"> Teknik </w:t>
    </w:r>
    <w:proofErr w:type="spellStart"/>
    <w:r>
      <w:rPr>
        <w:rFonts w:ascii="Arial" w:hAnsi="Arial"/>
        <w:bCs/>
        <w:i/>
        <w:iCs/>
        <w:sz w:val="18"/>
        <w:szCs w:val="18"/>
        <w:lang w:val="en-US"/>
      </w:rPr>
      <w:t>Sosiodrama</w:t>
    </w:r>
    <w:proofErr w:type="spellEnd"/>
    <w:r>
      <w:rPr>
        <w:rFonts w:ascii="Arial" w:hAnsi="Arial"/>
        <w:bCs/>
        <w:i/>
        <w:iCs/>
        <w:sz w:val="18"/>
        <w:szCs w:val="18"/>
        <w:lang w:val="en-US"/>
      </w:rPr>
      <w:t xml:space="preserve"> </w:t>
    </w:r>
    <w:proofErr w:type="spellStart"/>
    <w:r>
      <w:rPr>
        <w:rFonts w:ascii="Arial" w:hAnsi="Arial"/>
        <w:bCs/>
        <w:i/>
        <w:iCs/>
        <w:sz w:val="18"/>
        <w:szCs w:val="18"/>
        <w:lang w:val="en-US"/>
      </w:rPr>
      <w:t>dalam</w:t>
    </w:r>
    <w:proofErr w:type="spellEnd"/>
    <w:r>
      <w:rPr>
        <w:rFonts w:ascii="Arial" w:hAnsi="Arial"/>
        <w:bCs/>
        <w:i/>
        <w:iCs/>
        <w:sz w:val="18"/>
        <w:szCs w:val="18"/>
        <w:lang w:val="en-US"/>
      </w:rPr>
      <w:t xml:space="preserve"> </w:t>
    </w:r>
    <w:proofErr w:type="spellStart"/>
    <w:r>
      <w:rPr>
        <w:rFonts w:ascii="Arial" w:hAnsi="Arial"/>
        <w:bCs/>
        <w:i/>
        <w:iCs/>
        <w:sz w:val="18"/>
        <w:szCs w:val="18"/>
        <w:lang w:val="en-US"/>
      </w:rPr>
      <w:t>mencegah</w:t>
    </w:r>
    <w:proofErr w:type="spellEnd"/>
    <w:r>
      <w:rPr>
        <w:rFonts w:ascii="Arial" w:hAnsi="Arial"/>
        <w:bCs/>
        <w:i/>
        <w:iCs/>
        <w:sz w:val="18"/>
        <w:szCs w:val="18"/>
        <w:lang w:val="en-US"/>
      </w:rPr>
      <w:t xml:space="preserve"> </w:t>
    </w:r>
    <w:proofErr w:type="spellStart"/>
    <w:r>
      <w:rPr>
        <w:rFonts w:ascii="Arial" w:hAnsi="Arial"/>
        <w:bCs/>
        <w:i/>
        <w:iCs/>
        <w:sz w:val="18"/>
        <w:szCs w:val="18"/>
        <w:lang w:val="en-US"/>
      </w:rPr>
      <w:t>Perilaku</w:t>
    </w:r>
    <w:proofErr w:type="spellEnd"/>
    <w:r>
      <w:rPr>
        <w:rFonts w:ascii="Arial" w:hAnsi="Arial"/>
        <w:bCs/>
        <w:i/>
        <w:iCs/>
        <w:sz w:val="18"/>
        <w:szCs w:val="18"/>
        <w:lang w:val="en-US"/>
      </w:rPr>
      <w:t xml:space="preserve"> Bullying pada </w:t>
    </w:r>
    <w:proofErr w:type="spellStart"/>
    <w:r>
      <w:rPr>
        <w:rFonts w:ascii="Arial" w:hAnsi="Arial"/>
        <w:bCs/>
        <w:i/>
        <w:iCs/>
        <w:sz w:val="18"/>
        <w:szCs w:val="18"/>
        <w:lang w:val="en-US"/>
      </w:rPr>
      <w:t>Siswa</w:t>
    </w:r>
    <w:proofErr w:type="spellEnd"/>
    <w:r>
      <w:rPr>
        <w:rFonts w:ascii="Arial" w:hAnsi="Arial"/>
        <w:bCs/>
        <w:i/>
        <w:iCs/>
        <w:sz w:val="18"/>
        <w:szCs w:val="18"/>
        <w:lang w:val="en-US"/>
      </w:rPr>
      <w:t xml:space="preserve"> </w:t>
    </w:r>
    <w:proofErr w:type="spellStart"/>
    <w:r>
      <w:rPr>
        <w:rFonts w:ascii="Arial" w:hAnsi="Arial"/>
        <w:bCs/>
        <w:i/>
        <w:iCs/>
        <w:sz w:val="18"/>
        <w:szCs w:val="18"/>
        <w:lang w:val="en-US"/>
      </w:rPr>
      <w:t>Kelas</w:t>
    </w:r>
    <w:proofErr w:type="spellEnd"/>
    <w:r>
      <w:rPr>
        <w:rFonts w:ascii="Arial" w:hAnsi="Arial"/>
        <w:bCs/>
        <w:i/>
        <w:iCs/>
        <w:sz w:val="18"/>
        <w:szCs w:val="18"/>
        <w:lang w:val="en-US"/>
      </w:rPr>
      <w:t xml:space="preserve"> VII di MTs </w:t>
    </w:r>
    <w:proofErr w:type="spellStart"/>
    <w:r>
      <w:rPr>
        <w:rFonts w:ascii="Arial" w:hAnsi="Arial"/>
        <w:bCs/>
        <w:i/>
        <w:iCs/>
        <w:sz w:val="18"/>
        <w:szCs w:val="18"/>
        <w:lang w:val="en-US"/>
      </w:rPr>
      <w:t>Muwafiq</w:t>
    </w:r>
    <w:proofErr w:type="spellEnd"/>
    <w:r>
      <w:rPr>
        <w:rFonts w:ascii="Arial" w:hAnsi="Arial"/>
        <w:bCs/>
        <w:i/>
        <w:iCs/>
        <w:sz w:val="18"/>
        <w:szCs w:val="18"/>
        <w:lang w:val="en-US"/>
      </w:rPr>
      <w:t xml:space="preserve"> </w:t>
    </w:r>
    <w:proofErr w:type="spellStart"/>
    <w:r>
      <w:rPr>
        <w:rFonts w:ascii="Arial" w:hAnsi="Arial"/>
        <w:bCs/>
        <w:i/>
        <w:iCs/>
        <w:sz w:val="18"/>
        <w:szCs w:val="18"/>
        <w:lang w:val="en-US"/>
      </w:rPr>
      <w:t>Cicalengka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D999" w14:textId="03D40D5C" w:rsidR="001753D0" w:rsidRDefault="009A2B8E">
    <w:pPr>
      <w:spacing w:after="0" w:line="240" w:lineRule="auto"/>
      <w:ind w:right="-45"/>
      <w:rPr>
        <w:rFonts w:ascii="Arial" w:eastAsia="Arial" w:hAnsi="Arial"/>
        <w:sz w:val="18"/>
        <w:lang w:val="en-US"/>
      </w:rPr>
    </w:pPr>
    <w:r>
      <w:rPr>
        <w:noProof/>
        <w:lang w:val="en-US"/>
      </w:rPr>
      <mc:AlternateContent>
        <mc:Choice Requires="wps">
          <w:drawing>
            <wp:anchor distT="0" distB="0" distL="0" distR="0" simplePos="0" relativeHeight="251659264" behindDoc="0" locked="0" layoutInCell="1" allowOverlap="1" wp14:anchorId="0DEB5741" wp14:editId="6E495253">
              <wp:simplePos x="0" y="0"/>
              <wp:positionH relativeFrom="margin">
                <wp:posOffset>3898265</wp:posOffset>
              </wp:positionH>
              <wp:positionV relativeFrom="paragraph">
                <wp:posOffset>12065</wp:posOffset>
              </wp:positionV>
              <wp:extent cx="2075180" cy="466090"/>
              <wp:effectExtent l="0" t="0" r="0" b="0"/>
              <wp:wrapNone/>
              <wp:docPr id="1" name="Persegi Panjang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5180" cy="466090"/>
                      </a:xfrm>
                      <a:prstGeom prst="rect">
                        <a:avLst/>
                      </a:prstGeom>
                      <a:ln>
                        <a:noFill/>
                      </a:ln>
                    </wps:spPr>
                    <wps:txbx>
                      <w:txbxContent>
                        <w:p w14:paraId="5FF4E06D" w14:textId="77777777" w:rsidR="001753D0" w:rsidRDefault="00170EAE">
                          <w:pPr>
                            <w:spacing w:after="0" w:line="240" w:lineRule="auto"/>
                            <w:ind w:right="-45"/>
                            <w:jc w:val="center"/>
                            <w:rPr>
                              <w:rFonts w:ascii="Times New Roman" w:hAnsi="Times New Roman" w:cs="Times New Roman"/>
                              <w:b/>
                              <w:bCs/>
                              <w:color w:val="7030A0"/>
                              <w:sz w:val="56"/>
                              <w:szCs w:val="56"/>
                            </w:rPr>
                          </w:pPr>
                          <w:r>
                            <w:rPr>
                              <w:rFonts w:ascii="Times New Roman" w:hAnsi="Times New Roman" w:cs="Times New Roman"/>
                              <w:b/>
                              <w:bCs/>
                              <w:color w:val="7F7F7F"/>
                              <w:sz w:val="56"/>
                              <w:szCs w:val="56"/>
                            </w:rPr>
                            <w:t>FO</w:t>
                          </w:r>
                          <w:r>
                            <w:rPr>
                              <w:rFonts w:ascii="Times New Roman" w:hAnsi="Times New Roman" w:cs="Times New Roman"/>
                              <w:b/>
                              <w:bCs/>
                              <w:color w:val="7030A0"/>
                              <w:sz w:val="56"/>
                              <w:szCs w:val="56"/>
                            </w:rPr>
                            <w:t>KUS</w:t>
                          </w:r>
                        </w:p>
                      </w:txbxContent>
                    </wps:txbx>
                    <wps:bodyPr vert="horz" wrap="square" lIns="91440" tIns="45720" rIns="91440" bIns="45720" anchor="t">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EB5741" id="Persegi Panjang 1" o:spid="_x0000_s1026" style="position:absolute;left:0;text-align:left;margin-left:306.95pt;margin-top:.95pt;width:163.4pt;height:36.7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WeAvgEAAH8DAAAOAAAAZHJzL2Uyb0RvYy54bWysU8Fu2zAMvQ/YPwi6L3aCNG2NOMWAosOA&#13;&#10;oivQDjsrshQbs0WNVGJnXz9KdtKguw27EKJIP733SK/vhq4VB4PUgCvlfJZLYZyGqnG7Un5/ffh0&#13;&#10;IwUF5SrVgjOlPBqSd5uPH9a9L8wCamgrg4JBHBW9L2Udgi+yjHRtOkUz8MZx0QJ2KnCKu6xC1TN6&#13;&#10;12aLPF9lPWDlEbQh4tv7sSg3Cd9ao8M3a8kE0ZaSuYUUMcVtjNlmrYodKl83eqKh/oFFpxrHj56h&#13;&#10;7lVQYo/NX1BdoxEIbJhp6DKwttEmaWA18/ydmpdaeZO0sDnkzzbR/4PVT4cX/4yROvlH0D+JHcl6&#13;&#10;T8W5EhOaegaLXexl4mJILh7PLpohCM2Xi/z6an7DZmuuLVer/DbZnKni9LVHCl8MdCIeSok8pWSe&#13;&#10;OjxSiO+r4tQSH2tdjA4emrYdq/EmkRx5RYZh2A5cjMctVMdnjFvJ4DXgbyl6nnAp6ddeoZGi/erY&#13;&#10;wtv5chlXIiXLq+sFJ3hZ2V5WlNMMVcqRaaT3OvxQ6CcNgdU/wWlgqngnZewdZXzeB7BN0vnGdtLD&#13;&#10;U07yp42Ma3SZp663/2bzBwAA//8DAFBLAwQUAAYACAAAACEAa5kS+uQAAAANAQAADwAAAGRycy9k&#13;&#10;b3ducmV2LnhtbEyPQU/DMAyF70j8h8hIXBBLx2BjXdMJDSEmhDStGztnjWkrGqdrsrb8e8wJLras&#13;&#10;z35+L1kOthYdtr5ypGA8ikAg5c5UVCjY715uH0H4oMno2hEq+EYPy/TyItGxcT1tsctCIViEfKwV&#13;&#10;lCE0sZQ+L9FqP3INErNP11odeGwLaVrds7it5V0UTaXVFfGHUje4KjH/ys5WQZ9vusPu/VVubg5r&#13;&#10;R6f1aZV9vCl1fTU8L7g8LUAEHMLfBfxmYP+QsrGjO5PxolYwHU/mvMqAG/P5fTQDcVQwe5iATBP5&#13;&#10;P0X6AwAA//8DAFBLAQItABQABgAIAAAAIQC2gziS/gAAAOEBAAATAAAAAAAAAAAAAAAAAAAAAABb&#13;&#10;Q29udGVudF9UeXBlc10ueG1sUEsBAi0AFAAGAAgAAAAhADj9If/WAAAAlAEAAAsAAAAAAAAAAAAA&#13;&#10;AAAALwEAAF9yZWxzLy5yZWxzUEsBAi0AFAAGAAgAAAAhACplZ4C+AQAAfwMAAA4AAAAAAAAAAAAA&#13;&#10;AAAALgIAAGRycy9lMm9Eb2MueG1sUEsBAi0AFAAGAAgAAAAhAGuZEvrkAAAADQEAAA8AAAAAAAAA&#13;&#10;AAAAAAAAGAQAAGRycy9kb3ducmV2LnhtbFBLBQYAAAAABAAEAPMAAAApBQAAAAA=&#13;&#10;" filled="f" stroked="f">
              <v:textbox>
                <w:txbxContent>
                  <w:p w14:paraId="5FF4E06D" w14:textId="77777777" w:rsidR="001753D0" w:rsidRDefault="00170EAE">
                    <w:pPr>
                      <w:spacing w:after="0" w:line="240" w:lineRule="auto"/>
                      <w:ind w:right="-45"/>
                      <w:jc w:val="center"/>
                      <w:rPr>
                        <w:rFonts w:ascii="Times New Roman" w:hAnsi="Times New Roman" w:cs="Times New Roman"/>
                        <w:b/>
                        <w:bCs/>
                        <w:color w:val="7030A0"/>
                        <w:sz w:val="56"/>
                        <w:szCs w:val="56"/>
                      </w:rPr>
                    </w:pPr>
                    <w:r>
                      <w:rPr>
                        <w:rFonts w:ascii="Times New Roman" w:hAnsi="Times New Roman" w:cs="Times New Roman"/>
                        <w:b/>
                        <w:bCs/>
                        <w:color w:val="7F7F7F"/>
                        <w:sz w:val="56"/>
                        <w:szCs w:val="56"/>
                      </w:rPr>
                      <w:t>FO</w:t>
                    </w:r>
                    <w:r>
                      <w:rPr>
                        <w:rFonts w:ascii="Times New Roman" w:hAnsi="Times New Roman" w:cs="Times New Roman"/>
                        <w:b/>
                        <w:bCs/>
                        <w:color w:val="7030A0"/>
                        <w:sz w:val="56"/>
                        <w:szCs w:val="56"/>
                      </w:rPr>
                      <w:t>KUS</w:t>
                    </w:r>
                  </w:p>
                </w:txbxContent>
              </v:textbox>
              <w10:wrap anchorx="margin"/>
            </v:rect>
          </w:pict>
        </mc:Fallback>
      </mc:AlternateContent>
    </w:r>
    <w:r>
      <w:rPr>
        <w:rFonts w:ascii="Arial" w:hAnsi="Arial"/>
        <w:sz w:val="18"/>
        <w:szCs w:val="18"/>
      </w:rPr>
      <w:t xml:space="preserve">Vol. </w:t>
    </w:r>
    <w:r w:rsidR="00657888">
      <w:rPr>
        <w:rFonts w:ascii="Arial" w:eastAsia="Arial" w:hAnsi="Arial"/>
        <w:sz w:val="18"/>
        <w:lang w:val="en-US"/>
      </w:rPr>
      <w:t>8</w:t>
    </w:r>
    <w:r w:rsidR="00F63489">
      <w:rPr>
        <w:rFonts w:ascii="Arial" w:eastAsia="Arial" w:hAnsi="Arial"/>
        <w:sz w:val="18"/>
      </w:rPr>
      <w:t xml:space="preserve">, No. </w:t>
    </w:r>
    <w:r w:rsidR="00657888">
      <w:rPr>
        <w:rFonts w:ascii="Arial" w:eastAsia="Arial" w:hAnsi="Arial"/>
        <w:sz w:val="18"/>
        <w:lang w:val="en-US"/>
      </w:rPr>
      <w:t>1</w:t>
    </w:r>
    <w:r w:rsidR="00F63489">
      <w:rPr>
        <w:rFonts w:ascii="Arial" w:eastAsia="Arial" w:hAnsi="Arial"/>
        <w:sz w:val="18"/>
      </w:rPr>
      <w:t xml:space="preserve">, </w:t>
    </w:r>
    <w:r w:rsidR="00657888">
      <w:rPr>
        <w:rFonts w:ascii="Arial" w:eastAsia="Arial" w:hAnsi="Arial"/>
        <w:sz w:val="18"/>
        <w:lang w:val="en-US"/>
      </w:rPr>
      <w:t>Januari</w:t>
    </w:r>
    <w:r w:rsidR="00F63489">
      <w:rPr>
        <w:rFonts w:ascii="Arial" w:eastAsia="Arial" w:hAnsi="Arial"/>
        <w:sz w:val="18"/>
      </w:rPr>
      <w:t xml:space="preserve"> 202</w:t>
    </w:r>
    <w:r w:rsidR="00657888">
      <w:rPr>
        <w:rFonts w:ascii="Arial" w:eastAsia="Arial" w:hAnsi="Arial"/>
        <w:sz w:val="18"/>
        <w:lang w:val="en-US"/>
      </w:rPr>
      <w:t>5</w:t>
    </w:r>
  </w:p>
  <w:p w14:paraId="6BE92F0E" w14:textId="2632CD0B" w:rsidR="005A0934" w:rsidRDefault="005A0934">
    <w:pPr>
      <w:spacing w:after="0" w:line="240" w:lineRule="auto"/>
      <w:ind w:right="-45"/>
      <w:rPr>
        <w:rFonts w:ascii="Arial" w:eastAsia="Arial" w:hAnsi="Arial"/>
        <w:sz w:val="18"/>
        <w:lang w:val="en-US"/>
      </w:rPr>
    </w:pPr>
    <w:r>
      <w:rPr>
        <w:rFonts w:ascii="Arial" w:eastAsia="Arial" w:hAnsi="Arial"/>
        <w:sz w:val="18"/>
        <w:lang w:val="en-US"/>
      </w:rPr>
      <w:t xml:space="preserve">DOI </w:t>
    </w:r>
    <w:r w:rsidR="00093B23">
      <w:rPr>
        <w:rFonts w:ascii="Arial" w:eastAsia="Arial" w:hAnsi="Arial"/>
        <w:sz w:val="18"/>
        <w:lang w:val="en-US"/>
      </w:rPr>
      <w:t>10.22460/</w:t>
    </w:r>
    <w:proofErr w:type="gramStart"/>
    <w:r w:rsidR="00657888">
      <w:rPr>
        <w:rFonts w:ascii="Arial" w:eastAsia="Arial" w:hAnsi="Arial"/>
        <w:sz w:val="18"/>
        <w:lang w:val="en-US"/>
      </w:rPr>
      <w:t>focus.v</w:t>
    </w:r>
    <w:proofErr w:type="gramEnd"/>
    <w:r w:rsidR="00657888">
      <w:rPr>
        <w:rFonts w:ascii="Arial" w:eastAsia="Arial" w:hAnsi="Arial"/>
        <w:sz w:val="18"/>
        <w:lang w:val="en-US"/>
      </w:rPr>
      <w:t>8i1.</w:t>
    </w:r>
    <w:r w:rsidR="008F4E29" w:rsidRPr="008F4E29">
      <w:t xml:space="preserve"> </w:t>
    </w:r>
    <w:r w:rsidR="008F4E29" w:rsidRPr="008F4E29">
      <w:rPr>
        <w:rFonts w:ascii="Arial" w:eastAsia="Arial" w:hAnsi="Arial"/>
        <w:sz w:val="18"/>
        <w:lang w:val="en-US"/>
      </w:rPr>
      <w:t>24762</w:t>
    </w:r>
  </w:p>
  <w:p w14:paraId="3142DED8" w14:textId="77777777" w:rsidR="005A0934" w:rsidRPr="00D63F60" w:rsidRDefault="005A0934">
    <w:pPr>
      <w:spacing w:after="0" w:line="240" w:lineRule="auto"/>
      <w:ind w:right="-45"/>
      <w:rPr>
        <w:rFonts w:ascii="Arial" w:hAnsi="Arial"/>
        <w:sz w:val="18"/>
        <w:szCs w:val="18"/>
        <w:lang w:val="en-US"/>
      </w:rPr>
    </w:pPr>
  </w:p>
  <w:p w14:paraId="567F138F" w14:textId="46092CDC" w:rsidR="001753D0" w:rsidRDefault="00170EAE" w:rsidP="00F63489">
    <w:pPr>
      <w:pStyle w:val="Jurnal-01V"/>
      <w:rPr>
        <w:szCs w:val="18"/>
      </w:rPr>
    </w:pPr>
    <w:r>
      <w:rPr>
        <w:szCs w:val="18"/>
      </w:rPr>
      <w:t>p-</w:t>
    </w:r>
    <w:r w:rsidR="00F63489" w:rsidRPr="00F63489">
      <w:t xml:space="preserve"> </w:t>
    </w:r>
    <w:r w:rsidR="00F63489">
      <w:t>ISSN 2614-4131</w:t>
    </w:r>
  </w:p>
  <w:p w14:paraId="641E2C3D" w14:textId="601D47B6" w:rsidR="001753D0" w:rsidRDefault="00170EAE">
    <w:pPr>
      <w:spacing w:after="0" w:line="240" w:lineRule="auto"/>
      <w:ind w:right="-45"/>
      <w:rPr>
        <w:rFonts w:ascii="Arial" w:hAnsi="Arial"/>
        <w:sz w:val="18"/>
        <w:szCs w:val="18"/>
      </w:rPr>
    </w:pPr>
    <w:r>
      <w:rPr>
        <w:rFonts w:ascii="Arial" w:hAnsi="Arial"/>
        <w:sz w:val="18"/>
        <w:szCs w:val="18"/>
      </w:rPr>
      <w:t>e-</w:t>
    </w:r>
    <w:r w:rsidR="00F63489" w:rsidRPr="00F63489">
      <w:rPr>
        <w:rFonts w:ascii="Arial" w:eastAsia="Arial" w:hAnsi="Arial"/>
        <w:sz w:val="18"/>
      </w:rPr>
      <w:t xml:space="preserve"> </w:t>
    </w:r>
    <w:r w:rsidR="00F63489">
      <w:rPr>
        <w:rFonts w:ascii="Arial" w:eastAsia="Arial" w:hAnsi="Arial"/>
        <w:sz w:val="18"/>
      </w:rPr>
      <w:t xml:space="preserve">ISSN </w:t>
    </w:r>
    <w:r w:rsidR="00F63489" w:rsidRPr="00396093">
      <w:rPr>
        <w:rFonts w:ascii="Arial" w:eastAsia="Times New Roman" w:hAnsi="Arial"/>
        <w:color w:val="000000"/>
        <w:sz w:val="18"/>
        <w:szCs w:val="18"/>
        <w:shd w:val="clear" w:color="auto" w:fill="FFFFFF"/>
      </w:rPr>
      <w:t>2614-4123</w:t>
    </w:r>
  </w:p>
  <w:p w14:paraId="74941173" w14:textId="77777777" w:rsidR="001753D0" w:rsidRDefault="001753D0">
    <w:pPr>
      <w:spacing w:after="0" w:line="240" w:lineRule="auto"/>
      <w:ind w:right="-45"/>
      <w:rPr>
        <w:rFonts w:ascii="Arial" w:hAnsi="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2ED"/>
    <w:multiLevelType w:val="hybridMultilevel"/>
    <w:tmpl w:val="1F404E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1C25E4"/>
    <w:multiLevelType w:val="hybridMultilevel"/>
    <w:tmpl w:val="C5A4DC74"/>
    <w:lvl w:ilvl="0" w:tplc="D6B469CA">
      <w:start w:val="1"/>
      <w:numFmt w:val="decimal"/>
      <w:lvlText w:val="%1)"/>
      <w:lvlJc w:val="left"/>
      <w:pPr>
        <w:ind w:left="7307" w:hanging="360"/>
      </w:pPr>
    </w:lvl>
    <w:lvl w:ilvl="1" w:tplc="04090019">
      <w:start w:val="1"/>
      <w:numFmt w:val="lowerLetter"/>
      <w:lvlText w:val="%2."/>
      <w:lvlJc w:val="left"/>
      <w:pPr>
        <w:ind w:left="8027" w:hanging="360"/>
      </w:pPr>
    </w:lvl>
    <w:lvl w:ilvl="2" w:tplc="0409001B">
      <w:start w:val="1"/>
      <w:numFmt w:val="lowerRoman"/>
      <w:lvlText w:val="%3."/>
      <w:lvlJc w:val="right"/>
      <w:pPr>
        <w:ind w:left="8747" w:hanging="180"/>
      </w:pPr>
    </w:lvl>
    <w:lvl w:ilvl="3" w:tplc="0409000F">
      <w:start w:val="1"/>
      <w:numFmt w:val="decimal"/>
      <w:lvlText w:val="%4."/>
      <w:lvlJc w:val="left"/>
      <w:pPr>
        <w:ind w:left="9467" w:hanging="360"/>
      </w:pPr>
    </w:lvl>
    <w:lvl w:ilvl="4" w:tplc="04090019">
      <w:start w:val="1"/>
      <w:numFmt w:val="lowerLetter"/>
      <w:lvlText w:val="%5."/>
      <w:lvlJc w:val="left"/>
      <w:pPr>
        <w:ind w:left="10187" w:hanging="360"/>
      </w:pPr>
    </w:lvl>
    <w:lvl w:ilvl="5" w:tplc="0409001B">
      <w:start w:val="1"/>
      <w:numFmt w:val="lowerRoman"/>
      <w:lvlText w:val="%6."/>
      <w:lvlJc w:val="right"/>
      <w:pPr>
        <w:ind w:left="10907" w:hanging="180"/>
      </w:pPr>
    </w:lvl>
    <w:lvl w:ilvl="6" w:tplc="0409000F">
      <w:start w:val="1"/>
      <w:numFmt w:val="decimal"/>
      <w:lvlText w:val="%7."/>
      <w:lvlJc w:val="left"/>
      <w:pPr>
        <w:ind w:left="11627" w:hanging="360"/>
      </w:pPr>
    </w:lvl>
    <w:lvl w:ilvl="7" w:tplc="04090019">
      <w:start w:val="1"/>
      <w:numFmt w:val="lowerLetter"/>
      <w:lvlText w:val="%8."/>
      <w:lvlJc w:val="left"/>
      <w:pPr>
        <w:ind w:left="12347" w:hanging="360"/>
      </w:pPr>
    </w:lvl>
    <w:lvl w:ilvl="8" w:tplc="0409001B">
      <w:start w:val="1"/>
      <w:numFmt w:val="lowerRoman"/>
      <w:lvlText w:val="%9."/>
      <w:lvlJc w:val="right"/>
      <w:pPr>
        <w:ind w:left="13067" w:hanging="180"/>
      </w:pPr>
    </w:lvl>
  </w:abstractNum>
  <w:abstractNum w:abstractNumId="2" w15:restartNumberingAfterBreak="0">
    <w:nsid w:val="23C16F19"/>
    <w:multiLevelType w:val="hybridMultilevel"/>
    <w:tmpl w:val="878ECC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7035C69"/>
    <w:multiLevelType w:val="hybridMultilevel"/>
    <w:tmpl w:val="878ECC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59709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547000">
    <w:abstractNumId w:val="0"/>
  </w:num>
  <w:num w:numId="3" w16cid:durableId="1909882522">
    <w:abstractNumId w:val="3"/>
  </w:num>
  <w:num w:numId="4" w16cid:durableId="2043360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1CB"/>
    <w:rsid w:val="00000B0C"/>
    <w:rsid w:val="00011CF9"/>
    <w:rsid w:val="00030F9C"/>
    <w:rsid w:val="00037BD8"/>
    <w:rsid w:val="000551DE"/>
    <w:rsid w:val="00056C55"/>
    <w:rsid w:val="00062643"/>
    <w:rsid w:val="00093B23"/>
    <w:rsid w:val="00094B93"/>
    <w:rsid w:val="000A3C82"/>
    <w:rsid w:val="00101E4C"/>
    <w:rsid w:val="00123461"/>
    <w:rsid w:val="00130ACF"/>
    <w:rsid w:val="00144276"/>
    <w:rsid w:val="001638BA"/>
    <w:rsid w:val="00166D38"/>
    <w:rsid w:val="00170EAE"/>
    <w:rsid w:val="001753D0"/>
    <w:rsid w:val="001825E0"/>
    <w:rsid w:val="00193104"/>
    <w:rsid w:val="001B27D8"/>
    <w:rsid w:val="001D6D93"/>
    <w:rsid w:val="001E6B2E"/>
    <w:rsid w:val="001F6C43"/>
    <w:rsid w:val="00214348"/>
    <w:rsid w:val="0023698A"/>
    <w:rsid w:val="00240434"/>
    <w:rsid w:val="0027346C"/>
    <w:rsid w:val="002762E4"/>
    <w:rsid w:val="00286E8B"/>
    <w:rsid w:val="002905AA"/>
    <w:rsid w:val="002D6C35"/>
    <w:rsid w:val="002F441A"/>
    <w:rsid w:val="002F6382"/>
    <w:rsid w:val="00312B07"/>
    <w:rsid w:val="00322262"/>
    <w:rsid w:val="00346269"/>
    <w:rsid w:val="003817E9"/>
    <w:rsid w:val="0038208F"/>
    <w:rsid w:val="003F4AA8"/>
    <w:rsid w:val="00442B9C"/>
    <w:rsid w:val="00447EB1"/>
    <w:rsid w:val="0045779D"/>
    <w:rsid w:val="004917F6"/>
    <w:rsid w:val="004D3AE8"/>
    <w:rsid w:val="00504534"/>
    <w:rsid w:val="005058C8"/>
    <w:rsid w:val="005079E3"/>
    <w:rsid w:val="00513D5C"/>
    <w:rsid w:val="00533D8F"/>
    <w:rsid w:val="0057538A"/>
    <w:rsid w:val="00591756"/>
    <w:rsid w:val="00595A03"/>
    <w:rsid w:val="005A0934"/>
    <w:rsid w:val="005A57D6"/>
    <w:rsid w:val="005D0843"/>
    <w:rsid w:val="005D1806"/>
    <w:rsid w:val="005F20AA"/>
    <w:rsid w:val="00626D97"/>
    <w:rsid w:val="00657888"/>
    <w:rsid w:val="00662A72"/>
    <w:rsid w:val="00663F6B"/>
    <w:rsid w:val="00670301"/>
    <w:rsid w:val="00673E38"/>
    <w:rsid w:val="00686039"/>
    <w:rsid w:val="006A6620"/>
    <w:rsid w:val="006F510A"/>
    <w:rsid w:val="00702012"/>
    <w:rsid w:val="0070594F"/>
    <w:rsid w:val="00712092"/>
    <w:rsid w:val="00716EC2"/>
    <w:rsid w:val="00727EFE"/>
    <w:rsid w:val="00764257"/>
    <w:rsid w:val="00771673"/>
    <w:rsid w:val="00773861"/>
    <w:rsid w:val="0078626F"/>
    <w:rsid w:val="007B24C7"/>
    <w:rsid w:val="007B2DD0"/>
    <w:rsid w:val="007E7065"/>
    <w:rsid w:val="00800F04"/>
    <w:rsid w:val="008036C9"/>
    <w:rsid w:val="0082178A"/>
    <w:rsid w:val="00861D25"/>
    <w:rsid w:val="0088013D"/>
    <w:rsid w:val="00882C1F"/>
    <w:rsid w:val="00884BE6"/>
    <w:rsid w:val="00885953"/>
    <w:rsid w:val="00897667"/>
    <w:rsid w:val="008F3A69"/>
    <w:rsid w:val="008F4E29"/>
    <w:rsid w:val="009155F4"/>
    <w:rsid w:val="009321F2"/>
    <w:rsid w:val="00941702"/>
    <w:rsid w:val="00951931"/>
    <w:rsid w:val="009A2B8E"/>
    <w:rsid w:val="009A633C"/>
    <w:rsid w:val="009C114A"/>
    <w:rsid w:val="009E63D0"/>
    <w:rsid w:val="009F0043"/>
    <w:rsid w:val="009F239A"/>
    <w:rsid w:val="009F4801"/>
    <w:rsid w:val="00A038DC"/>
    <w:rsid w:val="00A05B79"/>
    <w:rsid w:val="00A24D91"/>
    <w:rsid w:val="00A5411D"/>
    <w:rsid w:val="00A85908"/>
    <w:rsid w:val="00AC1729"/>
    <w:rsid w:val="00AC1A43"/>
    <w:rsid w:val="00AC1DCA"/>
    <w:rsid w:val="00B1357B"/>
    <w:rsid w:val="00B8398F"/>
    <w:rsid w:val="00BA23C6"/>
    <w:rsid w:val="00BA49D2"/>
    <w:rsid w:val="00BB41A7"/>
    <w:rsid w:val="00BD284E"/>
    <w:rsid w:val="00BE538E"/>
    <w:rsid w:val="00C018EB"/>
    <w:rsid w:val="00C0279A"/>
    <w:rsid w:val="00C21E3C"/>
    <w:rsid w:val="00C326DE"/>
    <w:rsid w:val="00C55CEF"/>
    <w:rsid w:val="00CA2AC0"/>
    <w:rsid w:val="00CA7A62"/>
    <w:rsid w:val="00CE4712"/>
    <w:rsid w:val="00CF6C7C"/>
    <w:rsid w:val="00D52395"/>
    <w:rsid w:val="00D55916"/>
    <w:rsid w:val="00D63F60"/>
    <w:rsid w:val="00D7237B"/>
    <w:rsid w:val="00D901A0"/>
    <w:rsid w:val="00DB55B3"/>
    <w:rsid w:val="00E44230"/>
    <w:rsid w:val="00E745DE"/>
    <w:rsid w:val="00E77EBD"/>
    <w:rsid w:val="00E95EF8"/>
    <w:rsid w:val="00E97AC5"/>
    <w:rsid w:val="00EB6468"/>
    <w:rsid w:val="00ED10DB"/>
    <w:rsid w:val="00ED51A8"/>
    <w:rsid w:val="00F02937"/>
    <w:rsid w:val="00F101CB"/>
    <w:rsid w:val="00F12642"/>
    <w:rsid w:val="00F342B7"/>
    <w:rsid w:val="00F37763"/>
    <w:rsid w:val="00F54633"/>
    <w:rsid w:val="00F63489"/>
    <w:rsid w:val="00F7136A"/>
    <w:rsid w:val="00F80B6B"/>
    <w:rsid w:val="00F87C3E"/>
    <w:rsid w:val="00F927F8"/>
    <w:rsid w:val="00F960A2"/>
    <w:rsid w:val="00FB401D"/>
    <w:rsid w:val="00FB45B5"/>
    <w:rsid w:val="00FC1897"/>
    <w:rsid w:val="00FC3C17"/>
    <w:rsid w:val="00FF3B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DE307"/>
  <w15:chartTrackingRefBased/>
  <w15:docId w15:val="{43411793-65E0-4713-A1A8-12C5AC2F2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1CB"/>
    <w:pPr>
      <w:spacing w:after="200" w:line="276" w:lineRule="auto"/>
      <w:jc w:val="both"/>
    </w:pPr>
    <w:rPr>
      <w:rFonts w:ascii="Calibri" w:eastAsia="SimSun" w:hAnsi="Calibri" w:cs="Arial"/>
      <w:sz w:val="20"/>
      <w:szCs w:val="20"/>
    </w:rPr>
  </w:style>
  <w:style w:type="paragraph" w:styleId="Heading2">
    <w:name w:val="heading 2"/>
    <w:basedOn w:val="Normal"/>
    <w:link w:val="Heading2Char"/>
    <w:uiPriority w:val="9"/>
    <w:unhideWhenUsed/>
    <w:qFormat/>
    <w:rsid w:val="00BE538E"/>
    <w:pPr>
      <w:widowControl w:val="0"/>
      <w:autoSpaceDE w:val="0"/>
      <w:autoSpaceDN w:val="0"/>
      <w:spacing w:after="0" w:line="240" w:lineRule="auto"/>
      <w:ind w:left="1409"/>
      <w:jc w:val="left"/>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rnal-Jurnal">
    <w:name w:val="Jurnal - Jurnal"/>
    <w:basedOn w:val="Normal"/>
    <w:autoRedefine/>
    <w:qFormat/>
    <w:rsid w:val="00312B07"/>
    <w:pPr>
      <w:spacing w:after="0" w:line="0" w:lineRule="atLeast"/>
    </w:pPr>
    <w:rPr>
      <w:rFonts w:ascii="Times New Roman" w:eastAsia="Times New Roman" w:hAnsi="Times New Roman"/>
      <w:b/>
      <w:color w:val="7F7F7F"/>
      <w:sz w:val="55"/>
      <w:lang w:val="en-ID"/>
    </w:rPr>
  </w:style>
  <w:style w:type="paragraph" w:customStyle="1" w:styleId="Jurnal-01V">
    <w:name w:val="Jurnal - 01. V"/>
    <w:aliases w:val="No,ISSN"/>
    <w:basedOn w:val="Normal"/>
    <w:autoRedefine/>
    <w:qFormat/>
    <w:rsid w:val="00BA49D2"/>
    <w:pPr>
      <w:spacing w:after="0" w:line="0" w:lineRule="atLeast"/>
    </w:pPr>
    <w:rPr>
      <w:rFonts w:ascii="Arial" w:eastAsia="Arial" w:hAnsi="Arial"/>
      <w:sz w:val="18"/>
      <w:lang w:val="en-ID"/>
    </w:rPr>
  </w:style>
  <w:style w:type="paragraph" w:customStyle="1" w:styleId="Jurnal-Judul">
    <w:name w:val="Jurnal - Judul"/>
    <w:basedOn w:val="Normal"/>
    <w:autoRedefine/>
    <w:qFormat/>
    <w:rsid w:val="00312B07"/>
    <w:pPr>
      <w:spacing w:after="0" w:line="240" w:lineRule="auto"/>
      <w:jc w:val="center"/>
    </w:pPr>
    <w:rPr>
      <w:rFonts w:ascii="Times New Roman" w:eastAsia="Calibri" w:hAnsi="Times New Roman" w:cs="Times New Roman"/>
      <w:b/>
      <w:sz w:val="24"/>
      <w:szCs w:val="24"/>
      <w:lang w:val="en-ID"/>
    </w:rPr>
  </w:style>
  <w:style w:type="paragraph" w:customStyle="1" w:styleId="Jurnal-nama">
    <w:name w:val="Jurnal - nama"/>
    <w:basedOn w:val="Normal"/>
    <w:autoRedefine/>
    <w:qFormat/>
    <w:rsid w:val="00312B07"/>
    <w:pPr>
      <w:spacing w:after="0" w:line="240" w:lineRule="auto"/>
      <w:jc w:val="center"/>
    </w:pPr>
    <w:rPr>
      <w:rFonts w:ascii="Times New Roman" w:eastAsia="Calibri" w:hAnsi="Times New Roman" w:cs="Times New Roman"/>
      <w:b/>
      <w:sz w:val="24"/>
      <w:lang w:val="en-ID"/>
    </w:rPr>
  </w:style>
  <w:style w:type="paragraph" w:customStyle="1" w:styleId="Jurnal-02Judul">
    <w:name w:val="Jurnal - 02. Judul"/>
    <w:basedOn w:val="Normal"/>
    <w:autoRedefine/>
    <w:qFormat/>
    <w:rsid w:val="00312B07"/>
    <w:pPr>
      <w:spacing w:after="0" w:line="240" w:lineRule="auto"/>
      <w:jc w:val="center"/>
    </w:pPr>
    <w:rPr>
      <w:rFonts w:ascii="Times New Roman" w:eastAsia="Calibri" w:hAnsi="Times New Roman" w:cs="Times New Roman"/>
      <w:b/>
      <w:sz w:val="24"/>
      <w:szCs w:val="24"/>
      <w:lang w:val="en-ID"/>
    </w:rPr>
  </w:style>
  <w:style w:type="paragraph" w:customStyle="1" w:styleId="Jurnal-03Judul">
    <w:name w:val="Jurnal - 03. Judul"/>
    <w:basedOn w:val="Normal"/>
    <w:autoRedefine/>
    <w:qFormat/>
    <w:rsid w:val="00BA49D2"/>
    <w:pPr>
      <w:spacing w:after="0" w:line="240" w:lineRule="auto"/>
      <w:jc w:val="center"/>
    </w:pPr>
    <w:rPr>
      <w:rFonts w:ascii="Times New Roman" w:eastAsia="Calibri" w:hAnsi="Times New Roman" w:cs="Times New Roman"/>
      <w:b/>
      <w:sz w:val="24"/>
      <w:szCs w:val="24"/>
      <w:lang w:val="en-ID"/>
    </w:rPr>
  </w:style>
  <w:style w:type="paragraph" w:customStyle="1" w:styleId="Jurnal-04nama">
    <w:name w:val="Jurnal - 04. nama"/>
    <w:basedOn w:val="Normal"/>
    <w:autoRedefine/>
    <w:qFormat/>
    <w:rsid w:val="00BA49D2"/>
    <w:pPr>
      <w:spacing w:after="0" w:line="240" w:lineRule="auto"/>
      <w:jc w:val="center"/>
    </w:pPr>
    <w:rPr>
      <w:rFonts w:ascii="Times New Roman" w:eastAsia="Calibri" w:hAnsi="Times New Roman" w:cs="Times New Roman"/>
      <w:b/>
      <w:sz w:val="24"/>
      <w:lang w:val="en-ID"/>
    </w:rPr>
  </w:style>
  <w:style w:type="paragraph" w:customStyle="1" w:styleId="Jurnal-05email">
    <w:name w:val="Jurnal - 05. email"/>
    <w:basedOn w:val="Normal"/>
    <w:autoRedefine/>
    <w:qFormat/>
    <w:rsid w:val="00BA49D2"/>
    <w:pPr>
      <w:spacing w:line="360" w:lineRule="auto"/>
      <w:jc w:val="center"/>
    </w:pPr>
    <w:rPr>
      <w:rFonts w:ascii="Times New Roman" w:eastAsia="Calibri" w:hAnsi="Times New Roman" w:cs="Times New Roman"/>
      <w:bCs/>
      <w:color w:val="000000" w:themeColor="text1"/>
      <w:lang w:val="en-US"/>
    </w:rPr>
  </w:style>
  <w:style w:type="paragraph" w:customStyle="1" w:styleId="Jurnal-06Prodi">
    <w:name w:val="Jurnal - 06. Prodi"/>
    <w:aliases w:val="Univ"/>
    <w:basedOn w:val="Normal"/>
    <w:autoRedefine/>
    <w:qFormat/>
    <w:rsid w:val="00BA49D2"/>
    <w:pPr>
      <w:spacing w:after="0" w:line="240" w:lineRule="auto"/>
      <w:ind w:right="9"/>
      <w:jc w:val="center"/>
    </w:pPr>
    <w:rPr>
      <w:rFonts w:ascii="Times New Roman" w:eastAsia="Times New Roman" w:hAnsi="Times New Roman"/>
      <w:sz w:val="24"/>
      <w:lang w:val="en-ID"/>
    </w:rPr>
  </w:style>
  <w:style w:type="paragraph" w:customStyle="1" w:styleId="Jurnal-07Abseng">
    <w:name w:val="Jurnal - 07. Abs eng"/>
    <w:basedOn w:val="Normal"/>
    <w:autoRedefine/>
    <w:qFormat/>
    <w:rsid w:val="00F101CB"/>
    <w:pPr>
      <w:spacing w:after="0" w:line="240" w:lineRule="auto"/>
    </w:pPr>
    <w:rPr>
      <w:rFonts w:ascii="Times New Roman" w:eastAsia="Times New Roman" w:hAnsi="Times New Roman" w:cs="Times New Roman"/>
      <w:b/>
      <w:i/>
      <w:sz w:val="24"/>
      <w:szCs w:val="24"/>
      <w:lang w:val="en-ID"/>
    </w:rPr>
  </w:style>
  <w:style w:type="paragraph" w:customStyle="1" w:styleId="Jurnal-071absisi">
    <w:name w:val="Jurnal - 07.1 abs isi"/>
    <w:basedOn w:val="Normal"/>
    <w:autoRedefine/>
    <w:qFormat/>
    <w:rsid w:val="00F101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i/>
      <w:iCs/>
      <w:sz w:val="22"/>
      <w:szCs w:val="22"/>
      <w:lang w:val="en" w:eastAsia="id-ID"/>
    </w:rPr>
  </w:style>
  <w:style w:type="paragraph" w:customStyle="1" w:styleId="Jurnal-08absind">
    <w:name w:val="Jurnal - 08. abs ind"/>
    <w:basedOn w:val="Normal"/>
    <w:autoRedefine/>
    <w:qFormat/>
    <w:rsid w:val="00BA49D2"/>
    <w:pPr>
      <w:spacing w:after="0" w:line="360" w:lineRule="auto"/>
    </w:pPr>
    <w:rPr>
      <w:rFonts w:ascii="Times New Roman" w:eastAsia="Times New Roman" w:hAnsi="Times New Roman" w:cs="Times New Roman"/>
      <w:b/>
      <w:sz w:val="24"/>
      <w:lang w:val="en-ID"/>
    </w:rPr>
  </w:style>
  <w:style w:type="paragraph" w:customStyle="1" w:styleId="Jurnal-081absindisi">
    <w:name w:val="Jurnal - 08.1 abs ind isi"/>
    <w:basedOn w:val="Normal"/>
    <w:qFormat/>
    <w:rsid w:val="00F101CB"/>
    <w:pPr>
      <w:spacing w:after="0" w:line="240" w:lineRule="auto"/>
    </w:pPr>
    <w:rPr>
      <w:rFonts w:ascii="Times New Roman" w:eastAsia="Calibri" w:hAnsi="Times New Roman" w:cs="Times New Roman"/>
      <w:sz w:val="22"/>
      <w:lang w:val="en-US"/>
    </w:rPr>
  </w:style>
  <w:style w:type="paragraph" w:customStyle="1" w:styleId="Jurnal-09SubJudul">
    <w:name w:val="Jurnal - 09. Sub Judul"/>
    <w:basedOn w:val="Normal"/>
    <w:qFormat/>
    <w:rsid w:val="00AC1729"/>
    <w:pPr>
      <w:spacing w:before="240" w:after="0" w:line="360" w:lineRule="auto"/>
    </w:pPr>
    <w:rPr>
      <w:rFonts w:ascii="Times New Roman" w:eastAsia="Calibri" w:hAnsi="Times New Roman" w:cs="Times New Roman"/>
      <w:b/>
      <w:sz w:val="24"/>
      <w:szCs w:val="24"/>
      <w:lang w:val="en-ID"/>
    </w:rPr>
  </w:style>
  <w:style w:type="paragraph" w:customStyle="1" w:styleId="Jurnal-10Teks">
    <w:name w:val="Jurnal - 10. Teks"/>
    <w:basedOn w:val="Normal"/>
    <w:autoRedefine/>
    <w:qFormat/>
    <w:rsid w:val="00AC1729"/>
    <w:pPr>
      <w:spacing w:after="0" w:line="360" w:lineRule="auto"/>
      <w:ind w:firstLine="720"/>
    </w:pPr>
    <w:rPr>
      <w:rFonts w:ascii="Times New Roman" w:eastAsia="Calibri" w:hAnsi="Times New Roman" w:cs="Times New Roman"/>
      <w:sz w:val="24"/>
      <w:szCs w:val="24"/>
      <w:lang w:val="en-ID" w:eastAsia="id-ID"/>
    </w:rPr>
  </w:style>
  <w:style w:type="paragraph" w:customStyle="1" w:styleId="Jurnal-02Jurnal">
    <w:name w:val="Jurnal - 02. Jurnal"/>
    <w:basedOn w:val="Normal"/>
    <w:autoRedefine/>
    <w:qFormat/>
    <w:rsid w:val="00BA49D2"/>
    <w:pPr>
      <w:spacing w:after="0" w:line="0" w:lineRule="atLeast"/>
    </w:pPr>
    <w:rPr>
      <w:rFonts w:ascii="Times New Roman" w:eastAsia="Times New Roman" w:hAnsi="Times New Roman"/>
      <w:b/>
      <w:color w:val="7F7F7F"/>
      <w:sz w:val="55"/>
      <w:lang w:val="en-ID"/>
    </w:rPr>
  </w:style>
  <w:style w:type="paragraph" w:customStyle="1" w:styleId="Jurnal-072keywords">
    <w:name w:val="Jurnal - 07.2. keywords"/>
    <w:basedOn w:val="HTMLPreformatted"/>
    <w:qFormat/>
    <w:rsid w:val="00FB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pPr>
    <w:rPr>
      <w:rFonts w:ascii="Times New Roman" w:eastAsia="Times New Roman" w:hAnsi="Times New Roman" w:cs="Times New Roman"/>
      <w:bCs/>
      <w:i/>
      <w:iCs/>
      <w:sz w:val="22"/>
      <w:szCs w:val="22"/>
      <w:lang w:val="en" w:eastAsia="id-ID"/>
    </w:rPr>
  </w:style>
  <w:style w:type="paragraph" w:styleId="HTMLPreformatted">
    <w:name w:val="HTML Preformatted"/>
    <w:basedOn w:val="Normal"/>
    <w:link w:val="HTMLPreformattedChar"/>
    <w:uiPriority w:val="99"/>
    <w:unhideWhenUsed/>
    <w:rsid w:val="00BA49D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rsid w:val="00BA49D2"/>
    <w:rPr>
      <w:rFonts w:ascii="Consolas" w:hAnsi="Consolas"/>
      <w:sz w:val="20"/>
      <w:szCs w:val="20"/>
    </w:rPr>
  </w:style>
  <w:style w:type="paragraph" w:styleId="BodyText">
    <w:name w:val="Body Text"/>
    <w:basedOn w:val="Normal"/>
    <w:link w:val="BodyTextChar"/>
    <w:uiPriority w:val="99"/>
    <w:rsid w:val="00F101CB"/>
    <w:pPr>
      <w:spacing w:after="0" w:line="36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uiPriority w:val="99"/>
    <w:rsid w:val="00F101CB"/>
    <w:rPr>
      <w:rFonts w:ascii="Times New Roman" w:eastAsia="Times New Roman" w:hAnsi="Times New Roman" w:cs="Times New Roman"/>
      <w:sz w:val="24"/>
      <w:szCs w:val="20"/>
    </w:rPr>
  </w:style>
  <w:style w:type="paragraph" w:styleId="Footer">
    <w:name w:val="footer"/>
    <w:basedOn w:val="Normal"/>
    <w:link w:val="FooterChar"/>
    <w:uiPriority w:val="99"/>
    <w:qFormat/>
    <w:rsid w:val="00F101CB"/>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101CB"/>
    <w:rPr>
      <w:rFonts w:ascii="Calibri" w:eastAsia="SimSun" w:hAnsi="Calibri" w:cs="Arial"/>
      <w:sz w:val="20"/>
      <w:szCs w:val="20"/>
    </w:rPr>
  </w:style>
  <w:style w:type="paragraph" w:styleId="Header">
    <w:name w:val="header"/>
    <w:basedOn w:val="Normal"/>
    <w:link w:val="HeaderChar"/>
    <w:uiPriority w:val="99"/>
    <w:qFormat/>
    <w:rsid w:val="00F101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1CB"/>
    <w:rPr>
      <w:rFonts w:ascii="Calibri" w:eastAsia="SimSun" w:hAnsi="Calibri" w:cs="Arial"/>
      <w:sz w:val="20"/>
      <w:szCs w:val="20"/>
    </w:rPr>
  </w:style>
  <w:style w:type="character" w:styleId="PageNumber">
    <w:name w:val="page number"/>
    <w:basedOn w:val="DefaultParagraphFont"/>
    <w:rsid w:val="00F101CB"/>
  </w:style>
  <w:style w:type="table" w:styleId="TableGrid">
    <w:name w:val="Table Grid"/>
    <w:basedOn w:val="TableNormal"/>
    <w:uiPriority w:val="39"/>
    <w:rsid w:val="00F101CB"/>
    <w:pPr>
      <w:spacing w:after="0" w:line="240" w:lineRule="auto"/>
      <w:jc w:val="both"/>
    </w:pPr>
    <w:rPr>
      <w:rFonts w:ascii="Calibri" w:eastAsia="SimSun" w:hAnsi="Calibri"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normal,sub-section,Colorful List - Accent 11"/>
    <w:basedOn w:val="Normal"/>
    <w:link w:val="ListParagraphChar"/>
    <w:uiPriority w:val="34"/>
    <w:qFormat/>
    <w:rsid w:val="00F101CB"/>
    <w:pPr>
      <w:ind w:left="720"/>
      <w:contextualSpacing/>
    </w:pPr>
  </w:style>
  <w:style w:type="character" w:customStyle="1" w:styleId="ListParagraphChar">
    <w:name w:val="List Paragraph Char"/>
    <w:aliases w:val="Body of text Char,List Paragraph1 Char,normal Char,sub-section Char,Colorful List - Accent 11 Char"/>
    <w:basedOn w:val="DefaultParagraphFont"/>
    <w:link w:val="ListParagraph"/>
    <w:uiPriority w:val="34"/>
    <w:rsid w:val="00F101CB"/>
    <w:rPr>
      <w:rFonts w:ascii="Calibri" w:eastAsia="SimSun" w:hAnsi="Calibri" w:cs="Arial"/>
      <w:sz w:val="20"/>
      <w:szCs w:val="20"/>
    </w:rPr>
  </w:style>
  <w:style w:type="paragraph" w:customStyle="1" w:styleId="Default">
    <w:name w:val="Default"/>
    <w:rsid w:val="00F101CB"/>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customStyle="1" w:styleId="Jurnal-11Dapus">
    <w:name w:val="Jurnal - 11. Dapus"/>
    <w:basedOn w:val="Normal"/>
    <w:qFormat/>
    <w:rsid w:val="00AC1729"/>
    <w:pPr>
      <w:spacing w:after="0" w:line="240" w:lineRule="auto"/>
      <w:ind w:left="851" w:hanging="851"/>
    </w:pPr>
    <w:rPr>
      <w:rFonts w:ascii="Times New Roman" w:hAnsi="Times New Roman" w:cs="Times New Roman"/>
      <w:sz w:val="24"/>
      <w:szCs w:val="24"/>
    </w:rPr>
  </w:style>
  <w:style w:type="character" w:styleId="Hyperlink">
    <w:name w:val="Hyperlink"/>
    <w:basedOn w:val="DefaultParagraphFont"/>
    <w:uiPriority w:val="99"/>
    <w:unhideWhenUsed/>
    <w:rsid w:val="00C55CEF"/>
    <w:rPr>
      <w:color w:val="0563C1" w:themeColor="hyperlink"/>
      <w:u w:val="single"/>
    </w:rPr>
  </w:style>
  <w:style w:type="character" w:customStyle="1" w:styleId="UnresolvedMention1">
    <w:name w:val="Unresolved Mention1"/>
    <w:basedOn w:val="DefaultParagraphFont"/>
    <w:uiPriority w:val="99"/>
    <w:semiHidden/>
    <w:unhideWhenUsed/>
    <w:rsid w:val="00C55CEF"/>
    <w:rPr>
      <w:color w:val="605E5C"/>
      <w:shd w:val="clear" w:color="auto" w:fill="E1DFDD"/>
    </w:rPr>
  </w:style>
  <w:style w:type="character" w:customStyle="1" w:styleId="markedcontent">
    <w:name w:val="markedcontent"/>
    <w:basedOn w:val="DefaultParagraphFont"/>
    <w:rsid w:val="00CF6C7C"/>
  </w:style>
  <w:style w:type="character" w:customStyle="1" w:styleId="fontstyle01">
    <w:name w:val="fontstyle01"/>
    <w:basedOn w:val="DefaultParagraphFont"/>
    <w:rsid w:val="001825E0"/>
    <w:rPr>
      <w:rFonts w:ascii="Times New Roman" w:hAnsi="Times New Roman" w:cs="Times New Roman" w:hint="default"/>
      <w:b w:val="0"/>
      <w:bCs w:val="0"/>
      <w:i w:val="0"/>
      <w:iCs w:val="0"/>
      <w:color w:val="000000"/>
      <w:sz w:val="24"/>
      <w:szCs w:val="24"/>
    </w:rPr>
  </w:style>
  <w:style w:type="paragraph" w:styleId="NormalWeb">
    <w:name w:val="Normal (Web)"/>
    <w:basedOn w:val="Normal"/>
    <w:uiPriority w:val="99"/>
    <w:semiHidden/>
    <w:unhideWhenUsed/>
    <w:rsid w:val="00B8398F"/>
    <w:pPr>
      <w:spacing w:before="100" w:beforeAutospacing="1" w:after="100" w:afterAutospacing="1" w:line="240" w:lineRule="auto"/>
      <w:jc w:val="left"/>
    </w:pPr>
    <w:rPr>
      <w:rFonts w:ascii="Times New Roman" w:eastAsia="Times New Roman" w:hAnsi="Times New Roman" w:cs="Times New Roman"/>
      <w:sz w:val="24"/>
      <w:szCs w:val="24"/>
      <w:lang w:val="en-ID"/>
    </w:rPr>
  </w:style>
  <w:style w:type="character" w:customStyle="1" w:styleId="Heading2Char">
    <w:name w:val="Heading 2 Char"/>
    <w:basedOn w:val="DefaultParagraphFont"/>
    <w:link w:val="Heading2"/>
    <w:uiPriority w:val="9"/>
    <w:rsid w:val="00BE538E"/>
    <w:rPr>
      <w:rFonts w:ascii="Times New Roman" w:eastAsia="Times New Roman" w:hAnsi="Times New Roman" w:cs="Times New Roman"/>
      <w:b/>
      <w:bCs/>
      <w:sz w:val="24"/>
      <w:szCs w:val="24"/>
      <w:lang w:val="id"/>
    </w:rPr>
  </w:style>
  <w:style w:type="character" w:styleId="CommentReference">
    <w:name w:val="annotation reference"/>
    <w:basedOn w:val="DefaultParagraphFont"/>
    <w:uiPriority w:val="99"/>
    <w:semiHidden/>
    <w:unhideWhenUsed/>
    <w:rsid w:val="003817E9"/>
    <w:rPr>
      <w:sz w:val="16"/>
      <w:szCs w:val="16"/>
    </w:rPr>
  </w:style>
  <w:style w:type="paragraph" w:styleId="CommentText">
    <w:name w:val="annotation text"/>
    <w:basedOn w:val="Normal"/>
    <w:link w:val="CommentTextChar"/>
    <w:uiPriority w:val="99"/>
    <w:semiHidden/>
    <w:unhideWhenUsed/>
    <w:rsid w:val="003817E9"/>
    <w:pPr>
      <w:spacing w:line="240" w:lineRule="auto"/>
    </w:pPr>
  </w:style>
  <w:style w:type="character" w:customStyle="1" w:styleId="CommentTextChar">
    <w:name w:val="Comment Text Char"/>
    <w:basedOn w:val="DefaultParagraphFont"/>
    <w:link w:val="CommentText"/>
    <w:uiPriority w:val="99"/>
    <w:semiHidden/>
    <w:rsid w:val="003817E9"/>
    <w:rPr>
      <w:rFonts w:ascii="Calibri" w:eastAsia="SimSun" w:hAnsi="Calibri" w:cs="Arial"/>
      <w:sz w:val="20"/>
      <w:szCs w:val="20"/>
    </w:rPr>
  </w:style>
  <w:style w:type="paragraph" w:styleId="CommentSubject">
    <w:name w:val="annotation subject"/>
    <w:basedOn w:val="CommentText"/>
    <w:next w:val="CommentText"/>
    <w:link w:val="CommentSubjectChar"/>
    <w:uiPriority w:val="99"/>
    <w:semiHidden/>
    <w:unhideWhenUsed/>
    <w:rsid w:val="003817E9"/>
    <w:rPr>
      <w:b/>
      <w:bCs/>
    </w:rPr>
  </w:style>
  <w:style w:type="character" w:customStyle="1" w:styleId="CommentSubjectChar">
    <w:name w:val="Comment Subject Char"/>
    <w:basedOn w:val="CommentTextChar"/>
    <w:link w:val="CommentSubject"/>
    <w:uiPriority w:val="99"/>
    <w:semiHidden/>
    <w:rsid w:val="003817E9"/>
    <w:rPr>
      <w:rFonts w:ascii="Calibri" w:eastAsia="SimSun" w:hAnsi="Calibri" w:cs="Arial"/>
      <w:b/>
      <w:bCs/>
      <w:sz w:val="20"/>
      <w:szCs w:val="20"/>
    </w:rPr>
  </w:style>
  <w:style w:type="character" w:styleId="UnresolvedMention">
    <w:name w:val="Unresolved Mention"/>
    <w:basedOn w:val="DefaultParagraphFont"/>
    <w:uiPriority w:val="99"/>
    <w:semiHidden/>
    <w:unhideWhenUsed/>
    <w:rsid w:val="00286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54693">
      <w:bodyDiv w:val="1"/>
      <w:marLeft w:val="0"/>
      <w:marRight w:val="0"/>
      <w:marTop w:val="0"/>
      <w:marBottom w:val="0"/>
      <w:divBdr>
        <w:top w:val="none" w:sz="0" w:space="0" w:color="auto"/>
        <w:left w:val="none" w:sz="0" w:space="0" w:color="auto"/>
        <w:bottom w:val="none" w:sz="0" w:space="0" w:color="auto"/>
        <w:right w:val="none" w:sz="0" w:space="0" w:color="auto"/>
      </w:divBdr>
    </w:div>
    <w:div w:id="162933740">
      <w:bodyDiv w:val="1"/>
      <w:marLeft w:val="0"/>
      <w:marRight w:val="0"/>
      <w:marTop w:val="0"/>
      <w:marBottom w:val="0"/>
      <w:divBdr>
        <w:top w:val="none" w:sz="0" w:space="0" w:color="auto"/>
        <w:left w:val="none" w:sz="0" w:space="0" w:color="auto"/>
        <w:bottom w:val="none" w:sz="0" w:space="0" w:color="auto"/>
        <w:right w:val="none" w:sz="0" w:space="0" w:color="auto"/>
      </w:divBdr>
    </w:div>
    <w:div w:id="223610173">
      <w:bodyDiv w:val="1"/>
      <w:marLeft w:val="0"/>
      <w:marRight w:val="0"/>
      <w:marTop w:val="0"/>
      <w:marBottom w:val="0"/>
      <w:divBdr>
        <w:top w:val="none" w:sz="0" w:space="0" w:color="auto"/>
        <w:left w:val="none" w:sz="0" w:space="0" w:color="auto"/>
        <w:bottom w:val="none" w:sz="0" w:space="0" w:color="auto"/>
        <w:right w:val="none" w:sz="0" w:space="0" w:color="auto"/>
      </w:divBdr>
    </w:div>
    <w:div w:id="258685647">
      <w:bodyDiv w:val="1"/>
      <w:marLeft w:val="0"/>
      <w:marRight w:val="0"/>
      <w:marTop w:val="0"/>
      <w:marBottom w:val="0"/>
      <w:divBdr>
        <w:top w:val="none" w:sz="0" w:space="0" w:color="auto"/>
        <w:left w:val="none" w:sz="0" w:space="0" w:color="auto"/>
        <w:bottom w:val="none" w:sz="0" w:space="0" w:color="auto"/>
        <w:right w:val="none" w:sz="0" w:space="0" w:color="auto"/>
      </w:divBdr>
    </w:div>
    <w:div w:id="314841901">
      <w:bodyDiv w:val="1"/>
      <w:marLeft w:val="0"/>
      <w:marRight w:val="0"/>
      <w:marTop w:val="0"/>
      <w:marBottom w:val="0"/>
      <w:divBdr>
        <w:top w:val="none" w:sz="0" w:space="0" w:color="auto"/>
        <w:left w:val="none" w:sz="0" w:space="0" w:color="auto"/>
        <w:bottom w:val="none" w:sz="0" w:space="0" w:color="auto"/>
        <w:right w:val="none" w:sz="0" w:space="0" w:color="auto"/>
      </w:divBdr>
    </w:div>
    <w:div w:id="568270614">
      <w:bodyDiv w:val="1"/>
      <w:marLeft w:val="0"/>
      <w:marRight w:val="0"/>
      <w:marTop w:val="0"/>
      <w:marBottom w:val="0"/>
      <w:divBdr>
        <w:top w:val="none" w:sz="0" w:space="0" w:color="auto"/>
        <w:left w:val="none" w:sz="0" w:space="0" w:color="auto"/>
        <w:bottom w:val="none" w:sz="0" w:space="0" w:color="auto"/>
        <w:right w:val="none" w:sz="0" w:space="0" w:color="auto"/>
      </w:divBdr>
    </w:div>
    <w:div w:id="1043796936">
      <w:bodyDiv w:val="1"/>
      <w:marLeft w:val="0"/>
      <w:marRight w:val="0"/>
      <w:marTop w:val="0"/>
      <w:marBottom w:val="0"/>
      <w:divBdr>
        <w:top w:val="none" w:sz="0" w:space="0" w:color="auto"/>
        <w:left w:val="none" w:sz="0" w:space="0" w:color="auto"/>
        <w:bottom w:val="none" w:sz="0" w:space="0" w:color="auto"/>
        <w:right w:val="none" w:sz="0" w:space="0" w:color="auto"/>
      </w:divBdr>
    </w:div>
    <w:div w:id="1182084916">
      <w:bodyDiv w:val="1"/>
      <w:marLeft w:val="0"/>
      <w:marRight w:val="0"/>
      <w:marTop w:val="0"/>
      <w:marBottom w:val="0"/>
      <w:divBdr>
        <w:top w:val="none" w:sz="0" w:space="0" w:color="auto"/>
        <w:left w:val="none" w:sz="0" w:space="0" w:color="auto"/>
        <w:bottom w:val="none" w:sz="0" w:space="0" w:color="auto"/>
        <w:right w:val="none" w:sz="0" w:space="0" w:color="auto"/>
      </w:divBdr>
    </w:div>
    <w:div w:id="1194610228">
      <w:bodyDiv w:val="1"/>
      <w:marLeft w:val="0"/>
      <w:marRight w:val="0"/>
      <w:marTop w:val="0"/>
      <w:marBottom w:val="0"/>
      <w:divBdr>
        <w:top w:val="none" w:sz="0" w:space="0" w:color="auto"/>
        <w:left w:val="none" w:sz="0" w:space="0" w:color="auto"/>
        <w:bottom w:val="none" w:sz="0" w:space="0" w:color="auto"/>
        <w:right w:val="none" w:sz="0" w:space="0" w:color="auto"/>
      </w:divBdr>
    </w:div>
    <w:div w:id="1290821392">
      <w:bodyDiv w:val="1"/>
      <w:marLeft w:val="0"/>
      <w:marRight w:val="0"/>
      <w:marTop w:val="0"/>
      <w:marBottom w:val="0"/>
      <w:divBdr>
        <w:top w:val="none" w:sz="0" w:space="0" w:color="auto"/>
        <w:left w:val="none" w:sz="0" w:space="0" w:color="auto"/>
        <w:bottom w:val="none" w:sz="0" w:space="0" w:color="auto"/>
        <w:right w:val="none" w:sz="0" w:space="0" w:color="auto"/>
      </w:divBdr>
    </w:div>
    <w:div w:id="1472165391">
      <w:bodyDiv w:val="1"/>
      <w:marLeft w:val="0"/>
      <w:marRight w:val="0"/>
      <w:marTop w:val="0"/>
      <w:marBottom w:val="0"/>
      <w:divBdr>
        <w:top w:val="none" w:sz="0" w:space="0" w:color="auto"/>
        <w:left w:val="none" w:sz="0" w:space="0" w:color="auto"/>
        <w:bottom w:val="none" w:sz="0" w:space="0" w:color="auto"/>
        <w:right w:val="none" w:sz="0" w:space="0" w:color="auto"/>
      </w:divBdr>
      <w:divsChild>
        <w:div w:id="1347051846">
          <w:marLeft w:val="-115"/>
          <w:marRight w:val="0"/>
          <w:marTop w:val="0"/>
          <w:marBottom w:val="0"/>
          <w:divBdr>
            <w:top w:val="none" w:sz="0" w:space="0" w:color="auto"/>
            <w:left w:val="none" w:sz="0" w:space="0" w:color="auto"/>
            <w:bottom w:val="none" w:sz="0" w:space="0" w:color="auto"/>
            <w:right w:val="none" w:sz="0" w:space="0" w:color="auto"/>
          </w:divBdr>
        </w:div>
      </w:divsChild>
    </w:div>
    <w:div w:id="1477064169">
      <w:bodyDiv w:val="1"/>
      <w:marLeft w:val="0"/>
      <w:marRight w:val="0"/>
      <w:marTop w:val="0"/>
      <w:marBottom w:val="0"/>
      <w:divBdr>
        <w:top w:val="none" w:sz="0" w:space="0" w:color="auto"/>
        <w:left w:val="none" w:sz="0" w:space="0" w:color="auto"/>
        <w:bottom w:val="none" w:sz="0" w:space="0" w:color="auto"/>
        <w:right w:val="none" w:sz="0" w:space="0" w:color="auto"/>
      </w:divBdr>
    </w:div>
    <w:div w:id="1506165393">
      <w:bodyDiv w:val="1"/>
      <w:marLeft w:val="0"/>
      <w:marRight w:val="0"/>
      <w:marTop w:val="0"/>
      <w:marBottom w:val="0"/>
      <w:divBdr>
        <w:top w:val="none" w:sz="0" w:space="0" w:color="auto"/>
        <w:left w:val="none" w:sz="0" w:space="0" w:color="auto"/>
        <w:bottom w:val="none" w:sz="0" w:space="0" w:color="auto"/>
        <w:right w:val="none" w:sz="0" w:space="0" w:color="auto"/>
      </w:divBdr>
    </w:div>
    <w:div w:id="1665082669">
      <w:bodyDiv w:val="1"/>
      <w:marLeft w:val="0"/>
      <w:marRight w:val="0"/>
      <w:marTop w:val="0"/>
      <w:marBottom w:val="0"/>
      <w:divBdr>
        <w:top w:val="none" w:sz="0" w:space="0" w:color="auto"/>
        <w:left w:val="none" w:sz="0" w:space="0" w:color="auto"/>
        <w:bottom w:val="none" w:sz="0" w:space="0" w:color="auto"/>
        <w:right w:val="none" w:sz="0" w:space="0" w:color="auto"/>
      </w:divBdr>
    </w:div>
    <w:div w:id="1747993852">
      <w:bodyDiv w:val="1"/>
      <w:marLeft w:val="0"/>
      <w:marRight w:val="0"/>
      <w:marTop w:val="0"/>
      <w:marBottom w:val="0"/>
      <w:divBdr>
        <w:top w:val="none" w:sz="0" w:space="0" w:color="auto"/>
        <w:left w:val="none" w:sz="0" w:space="0" w:color="auto"/>
        <w:bottom w:val="none" w:sz="0" w:space="0" w:color="auto"/>
        <w:right w:val="none" w:sz="0" w:space="0" w:color="auto"/>
      </w:divBdr>
    </w:div>
    <w:div w:id="1818569222">
      <w:bodyDiv w:val="1"/>
      <w:marLeft w:val="0"/>
      <w:marRight w:val="0"/>
      <w:marTop w:val="0"/>
      <w:marBottom w:val="0"/>
      <w:divBdr>
        <w:top w:val="none" w:sz="0" w:space="0" w:color="auto"/>
        <w:left w:val="none" w:sz="0" w:space="0" w:color="auto"/>
        <w:bottom w:val="none" w:sz="0" w:space="0" w:color="auto"/>
        <w:right w:val="none" w:sz="0" w:space="0" w:color="auto"/>
      </w:divBdr>
    </w:div>
    <w:div w:id="2006937562">
      <w:bodyDiv w:val="1"/>
      <w:marLeft w:val="0"/>
      <w:marRight w:val="0"/>
      <w:marTop w:val="0"/>
      <w:marBottom w:val="0"/>
      <w:divBdr>
        <w:top w:val="none" w:sz="0" w:space="0" w:color="auto"/>
        <w:left w:val="none" w:sz="0" w:space="0" w:color="auto"/>
        <w:bottom w:val="none" w:sz="0" w:space="0" w:color="auto"/>
        <w:right w:val="none" w:sz="0" w:space="0" w:color="auto"/>
      </w:divBdr>
    </w:div>
    <w:div w:id="2031833540">
      <w:bodyDiv w:val="1"/>
      <w:marLeft w:val="0"/>
      <w:marRight w:val="0"/>
      <w:marTop w:val="0"/>
      <w:marBottom w:val="0"/>
      <w:divBdr>
        <w:top w:val="none" w:sz="0" w:space="0" w:color="auto"/>
        <w:left w:val="none" w:sz="0" w:space="0" w:color="auto"/>
        <w:bottom w:val="none" w:sz="0" w:space="0" w:color="auto"/>
        <w:right w:val="none" w:sz="0" w:space="0" w:color="auto"/>
      </w:divBdr>
    </w:div>
    <w:div w:id="2034912090">
      <w:bodyDiv w:val="1"/>
      <w:marLeft w:val="0"/>
      <w:marRight w:val="0"/>
      <w:marTop w:val="0"/>
      <w:marBottom w:val="0"/>
      <w:divBdr>
        <w:top w:val="none" w:sz="0" w:space="0" w:color="auto"/>
        <w:left w:val="none" w:sz="0" w:space="0" w:color="auto"/>
        <w:bottom w:val="none" w:sz="0" w:space="0" w:color="auto"/>
        <w:right w:val="none" w:sz="0" w:space="0" w:color="auto"/>
      </w:divBdr>
    </w:div>
    <w:div w:id="21011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7D432-0790-4632-977F-649EAF97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3512</Words>
  <Characters>24943</Characters>
  <Application>Microsoft Office Word</Application>
  <DocSecurity>0</DocSecurity>
  <Lines>997</Lines>
  <Paragraphs>474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hamdan muhammad</dc:creator>
  <cp:keywords/>
  <dc:description/>
  <cp:lastModifiedBy>reviewer</cp:lastModifiedBy>
  <cp:revision>26</cp:revision>
  <cp:lastPrinted>2024-07-09T10:36:00Z</cp:lastPrinted>
  <dcterms:created xsi:type="dcterms:W3CDTF">2024-07-12T15:26:00Z</dcterms:created>
  <dcterms:modified xsi:type="dcterms:W3CDTF">2025-11-01T05:24:00Z</dcterms:modified>
</cp:coreProperties>
</file>