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EA9A4" w14:textId="3CFCCABE" w:rsidR="00FB4C34" w:rsidRPr="00FB4C34" w:rsidRDefault="00BC1308" w:rsidP="00FB4C34">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eastAsia="id-ID"/>
        </w:rPr>
        <w:t xml:space="preserve"> </w:t>
      </w:r>
      <w:r w:rsidR="001A0074">
        <w:rPr>
          <w:rFonts w:ascii="Times New Roman" w:eastAsia="Times New Roman" w:hAnsi="Times New Roman" w:cs="Times New Roman"/>
          <w:b/>
          <w:sz w:val="32"/>
          <w:szCs w:val="24"/>
          <w:lang w:eastAsia="id-ID"/>
        </w:rPr>
        <w:t>UPAYA MENINGKATKAN KEMAM</w:t>
      </w:r>
      <w:r w:rsidR="001A0074" w:rsidRPr="001A0074">
        <w:rPr>
          <w:rFonts w:ascii="Times New Roman" w:eastAsia="Times New Roman" w:hAnsi="Times New Roman" w:cs="Times New Roman"/>
          <w:b/>
          <w:sz w:val="32"/>
          <w:szCs w:val="24"/>
          <w:lang w:eastAsia="id-ID"/>
        </w:rPr>
        <w:t xml:space="preserve">PUAN MANAJEMEN </w:t>
      </w:r>
      <w:r w:rsidR="001A0074" w:rsidRPr="00712F87">
        <w:rPr>
          <w:rFonts w:ascii="Times New Roman" w:eastAsia="Times New Roman" w:hAnsi="Times New Roman" w:cs="Times New Roman"/>
          <w:b/>
          <w:i/>
          <w:sz w:val="32"/>
          <w:szCs w:val="24"/>
          <w:lang w:eastAsia="id-ID"/>
        </w:rPr>
        <w:t>SOFT SKILLS</w:t>
      </w:r>
      <w:r w:rsidR="001A0074" w:rsidRPr="001A0074">
        <w:rPr>
          <w:rFonts w:ascii="Times New Roman" w:eastAsia="Times New Roman" w:hAnsi="Times New Roman" w:cs="Times New Roman"/>
          <w:b/>
          <w:sz w:val="32"/>
          <w:szCs w:val="24"/>
          <w:lang w:eastAsia="id-ID"/>
        </w:rPr>
        <w:t xml:space="preserve"> GURU PAUD MELALUI </w:t>
      </w:r>
      <w:r w:rsidR="001A0074" w:rsidRPr="003655D7">
        <w:rPr>
          <w:rFonts w:ascii="Times New Roman" w:eastAsia="Times New Roman" w:hAnsi="Times New Roman" w:cs="Times New Roman"/>
          <w:b/>
          <w:sz w:val="32"/>
          <w:szCs w:val="24"/>
          <w:lang w:eastAsia="id-ID"/>
        </w:rPr>
        <w:t xml:space="preserve">KETERAMPILAN BERPIKIR TINGKAT TINGGI </w:t>
      </w:r>
    </w:p>
    <w:p w14:paraId="38318FB2" w14:textId="77777777" w:rsidR="00340EBB" w:rsidRPr="00FB4C34" w:rsidRDefault="00340EBB" w:rsidP="003655D7">
      <w:pPr>
        <w:spacing w:after="0" w:line="240" w:lineRule="auto"/>
        <w:rPr>
          <w:rFonts w:ascii="Times New Roman" w:eastAsia="Times New Roman" w:hAnsi="Times New Roman" w:cs="Times New Roman"/>
          <w:sz w:val="24"/>
          <w:szCs w:val="24"/>
          <w:lang w:eastAsia="id-ID"/>
        </w:rPr>
      </w:pPr>
    </w:p>
    <w:p w14:paraId="7A18CB32" w14:textId="77777777" w:rsidR="00FC5409" w:rsidRPr="0011188E" w:rsidRDefault="00FC5409" w:rsidP="00FC5409">
      <w:pPr>
        <w:spacing w:after="0" w:line="240" w:lineRule="auto"/>
        <w:jc w:val="center"/>
        <w:rPr>
          <w:rFonts w:ascii="Times New Roman" w:eastAsia="Times New Roman" w:hAnsi="Times New Roman" w:cs="Times New Roman"/>
          <w:b/>
          <w:sz w:val="24"/>
          <w:lang w:eastAsia="id-ID"/>
        </w:rPr>
      </w:pPr>
      <w:proofErr w:type="spellStart"/>
      <w:r>
        <w:rPr>
          <w:rFonts w:ascii="Times New Roman" w:eastAsia="Times New Roman" w:hAnsi="Times New Roman" w:cs="Times New Roman"/>
          <w:b/>
          <w:sz w:val="24"/>
          <w:lang w:eastAsia="id-ID"/>
        </w:rPr>
        <w:t>Upik</w:t>
      </w:r>
      <w:proofErr w:type="spellEnd"/>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Elok</w:t>
      </w:r>
      <w:proofErr w:type="spellEnd"/>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Endang</w:t>
      </w:r>
      <w:proofErr w:type="spellEnd"/>
      <w:r>
        <w:rPr>
          <w:rFonts w:ascii="Times New Roman" w:eastAsia="Times New Roman" w:hAnsi="Times New Roman" w:cs="Times New Roman"/>
          <w:b/>
          <w:sz w:val="24"/>
          <w:lang w:eastAsia="id-ID"/>
        </w:rPr>
        <w:t xml:space="preserve"> Rasmani</w:t>
      </w:r>
      <w:r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Anayanti</w:t>
      </w:r>
      <w:proofErr w:type="spellEnd"/>
      <w:r>
        <w:rPr>
          <w:rFonts w:ascii="Times New Roman" w:eastAsia="Times New Roman" w:hAnsi="Times New Roman" w:cs="Times New Roman"/>
          <w:b/>
          <w:sz w:val="24"/>
          <w:lang w:eastAsia="id-ID"/>
        </w:rPr>
        <w:t xml:space="preserve"> Rahmawati</w:t>
      </w:r>
      <w:r w:rsidRPr="00FB4C34">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Waraningtyas</w:t>
      </w:r>
      <w:proofErr w:type="spellEnd"/>
      <w:r>
        <w:rPr>
          <w:rFonts w:ascii="Times New Roman" w:eastAsia="Times New Roman" w:hAnsi="Times New Roman" w:cs="Times New Roman"/>
          <w:b/>
          <w:sz w:val="24"/>
          <w:lang w:eastAsia="id-ID"/>
        </w:rPr>
        <w:t xml:space="preserve"> Palupi</w:t>
      </w:r>
      <w:r w:rsidRPr="00FB4C34">
        <w:rPr>
          <w:rFonts w:ascii="Times New Roman" w:eastAsia="Times New Roman" w:hAnsi="Times New Roman" w:cs="Times New Roman"/>
          <w:b/>
          <w:sz w:val="24"/>
          <w:vertAlign w:val="superscript"/>
          <w:lang w:eastAsia="id-ID"/>
        </w:rPr>
        <w:t>3</w:t>
      </w:r>
      <w:r>
        <w:rPr>
          <w:rFonts w:ascii="Times New Roman" w:eastAsia="Times New Roman" w:hAnsi="Times New Roman" w:cs="Times New Roman"/>
          <w:b/>
          <w:sz w:val="24"/>
          <w:lang w:eastAsia="id-ID"/>
        </w:rPr>
        <w:t>, Jumiatmoko</w:t>
      </w:r>
      <w:r>
        <w:rPr>
          <w:rFonts w:ascii="Times New Roman" w:eastAsia="Times New Roman" w:hAnsi="Times New Roman" w:cs="Times New Roman"/>
          <w:b/>
          <w:sz w:val="24"/>
          <w:vertAlign w:val="superscript"/>
          <w:lang w:eastAsia="id-ID"/>
        </w:rPr>
        <w:t>4</w:t>
      </w:r>
      <w:r>
        <w:rPr>
          <w:rFonts w:ascii="Times New Roman" w:eastAsia="Times New Roman" w:hAnsi="Times New Roman" w:cs="Times New Roman"/>
          <w:b/>
          <w:sz w:val="24"/>
          <w:lang w:eastAsia="id-ID"/>
        </w:rPr>
        <w:t xml:space="preserve">, Nurul </w:t>
      </w:r>
      <w:proofErr w:type="spellStart"/>
      <w:r>
        <w:rPr>
          <w:rFonts w:ascii="Times New Roman" w:eastAsia="Times New Roman" w:hAnsi="Times New Roman" w:cs="Times New Roman"/>
          <w:b/>
          <w:sz w:val="24"/>
          <w:lang w:eastAsia="id-ID"/>
        </w:rPr>
        <w:t>Shofiatin</w:t>
      </w:r>
      <w:proofErr w:type="spellEnd"/>
      <w:r>
        <w:rPr>
          <w:rFonts w:ascii="Times New Roman" w:eastAsia="Times New Roman" w:hAnsi="Times New Roman" w:cs="Times New Roman"/>
          <w:b/>
          <w:sz w:val="24"/>
          <w:lang w:eastAsia="id-ID"/>
        </w:rPr>
        <w:t xml:space="preserve"> Zuhro</w:t>
      </w:r>
      <w:r>
        <w:rPr>
          <w:rFonts w:ascii="Times New Roman" w:eastAsia="Times New Roman" w:hAnsi="Times New Roman" w:cs="Times New Roman"/>
          <w:b/>
          <w:sz w:val="24"/>
          <w:vertAlign w:val="superscript"/>
          <w:lang w:eastAsia="id-ID"/>
        </w:rPr>
        <w:t>5</w:t>
      </w:r>
      <w:r>
        <w:rPr>
          <w:rFonts w:ascii="Times New Roman" w:eastAsia="Times New Roman" w:hAnsi="Times New Roman" w:cs="Times New Roman"/>
          <w:b/>
          <w:sz w:val="24"/>
          <w:lang w:eastAsia="id-ID"/>
        </w:rPr>
        <w:t xml:space="preserve">, </w:t>
      </w:r>
      <w:proofErr w:type="spellStart"/>
      <w:r>
        <w:rPr>
          <w:rFonts w:ascii="Times New Roman" w:eastAsia="Times New Roman" w:hAnsi="Times New Roman" w:cs="Times New Roman"/>
          <w:b/>
          <w:sz w:val="24"/>
          <w:lang w:eastAsia="id-ID"/>
        </w:rPr>
        <w:t>Anjar</w:t>
      </w:r>
      <w:proofErr w:type="spellEnd"/>
      <w:r>
        <w:rPr>
          <w:rFonts w:ascii="Times New Roman" w:eastAsia="Times New Roman" w:hAnsi="Times New Roman" w:cs="Times New Roman"/>
          <w:b/>
          <w:sz w:val="24"/>
          <w:lang w:eastAsia="id-ID"/>
        </w:rPr>
        <w:t xml:space="preserve"> Fitrianingtyas</w:t>
      </w:r>
      <w:r>
        <w:rPr>
          <w:rFonts w:ascii="Times New Roman" w:eastAsia="Times New Roman" w:hAnsi="Times New Roman" w:cs="Times New Roman"/>
          <w:b/>
          <w:sz w:val="24"/>
          <w:vertAlign w:val="superscript"/>
          <w:lang w:eastAsia="id-ID"/>
        </w:rPr>
        <w:t>6</w:t>
      </w:r>
    </w:p>
    <w:p w14:paraId="24382D42" w14:textId="77777777" w:rsidR="00FC5409" w:rsidRDefault="00FC5409" w:rsidP="00FC5409">
      <w:pPr>
        <w:tabs>
          <w:tab w:val="left" w:pos="6513"/>
        </w:tabs>
        <w:spacing w:after="0" w:line="240" w:lineRule="auto"/>
        <w:rPr>
          <w:rFonts w:ascii="Times New Roman" w:eastAsia="Times New Roman" w:hAnsi="Times New Roman" w:cs="Times New Roman"/>
          <w:sz w:val="12"/>
          <w:szCs w:val="24"/>
          <w:lang w:val="id-ID" w:eastAsia="id-ID"/>
        </w:rPr>
      </w:pPr>
    </w:p>
    <w:p w14:paraId="1A2D0CA1" w14:textId="77777777" w:rsidR="00FC5409" w:rsidRPr="00FB4C34" w:rsidRDefault="00FC5409" w:rsidP="00FC5409">
      <w:pPr>
        <w:tabs>
          <w:tab w:val="left" w:pos="6513"/>
        </w:tabs>
        <w:spacing w:after="0" w:line="240" w:lineRule="auto"/>
        <w:rPr>
          <w:rFonts w:ascii="Times New Roman" w:eastAsia="Times New Roman" w:hAnsi="Times New Roman" w:cs="Times New Roman"/>
          <w:sz w:val="12"/>
          <w:szCs w:val="24"/>
          <w:lang w:val="id-ID" w:eastAsia="id-ID"/>
        </w:rPr>
      </w:pPr>
    </w:p>
    <w:p w14:paraId="4D4A332F" w14:textId="77777777" w:rsidR="00FC5409" w:rsidRDefault="00FC5409" w:rsidP="00FC5409">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1</w:t>
      </w:r>
      <w:r w:rsidRPr="0011188E">
        <w:rPr>
          <w:rFonts w:ascii="Times New Roman" w:eastAsia="Times New Roman" w:hAnsi="Times New Roman" w:cs="Times New Roman"/>
          <w:szCs w:val="24"/>
          <w:lang w:eastAsia="id-ID"/>
        </w:rPr>
        <w:t xml:space="preserve"> Universitas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329A82D8" w14:textId="77777777" w:rsidR="00FC5409" w:rsidRDefault="00FC5409" w:rsidP="00FC5409">
      <w:pPr>
        <w:spacing w:after="0" w:line="240" w:lineRule="auto"/>
        <w:jc w:val="center"/>
        <w:rPr>
          <w:rFonts w:ascii="Times New Roman" w:eastAsia="Times New Roman" w:hAnsi="Times New Roman" w:cs="Times New Roman"/>
          <w:szCs w:val="24"/>
          <w:lang w:eastAsia="id-ID"/>
        </w:rPr>
      </w:pPr>
      <w:proofErr w:type="gramStart"/>
      <w:r w:rsidRPr="002615BD">
        <w:rPr>
          <w:rFonts w:ascii="Times New Roman" w:eastAsia="Times New Roman" w:hAnsi="Times New Roman" w:cs="Times New Roman"/>
          <w:szCs w:val="24"/>
          <w:vertAlign w:val="superscript"/>
          <w:lang w:eastAsia="id-ID"/>
        </w:rPr>
        <w:t xml:space="preserve">2  </w:t>
      </w:r>
      <w:r w:rsidRPr="0011188E">
        <w:rPr>
          <w:rFonts w:ascii="Times New Roman" w:eastAsia="Times New Roman" w:hAnsi="Times New Roman" w:cs="Times New Roman"/>
          <w:szCs w:val="24"/>
          <w:lang w:eastAsia="id-ID"/>
        </w:rPr>
        <w:t>Universitas</w:t>
      </w:r>
      <w:proofErr w:type="gram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6C9A5A1B" w14:textId="77777777" w:rsidR="00FC5409" w:rsidRDefault="00FC5409" w:rsidP="00FC5409">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3</w:t>
      </w:r>
      <w:r w:rsidRPr="002615BD">
        <w:rPr>
          <w:rFonts w:ascii="Times New Roman" w:eastAsia="Times New Roman" w:hAnsi="Times New Roman" w:cs="Times New Roman"/>
          <w:szCs w:val="24"/>
          <w:vertAlign w:val="superscript"/>
          <w:lang w:eastAsia="id-ID"/>
        </w:rPr>
        <w:t xml:space="preserve"> </w:t>
      </w:r>
      <w:r w:rsidRPr="0011188E">
        <w:rPr>
          <w:rFonts w:ascii="Times New Roman" w:eastAsia="Times New Roman" w:hAnsi="Times New Roman" w:cs="Times New Roman"/>
          <w:szCs w:val="24"/>
          <w:lang w:eastAsia="id-ID"/>
        </w:rPr>
        <w:t xml:space="preserve">Universitas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787F9C24" w14:textId="77777777" w:rsidR="00FC5409" w:rsidRDefault="00FC5409" w:rsidP="00FC5409">
      <w:pPr>
        <w:spacing w:after="0" w:line="240" w:lineRule="auto"/>
        <w:jc w:val="center"/>
        <w:rPr>
          <w:rFonts w:ascii="Times New Roman" w:eastAsia="Times New Roman" w:hAnsi="Times New Roman" w:cs="Times New Roman"/>
          <w:szCs w:val="24"/>
          <w:lang w:eastAsia="id-ID"/>
        </w:rPr>
      </w:pPr>
      <w:proofErr w:type="gramStart"/>
      <w:r>
        <w:rPr>
          <w:rFonts w:ascii="Times New Roman" w:eastAsia="Times New Roman" w:hAnsi="Times New Roman" w:cs="Times New Roman"/>
          <w:szCs w:val="24"/>
          <w:vertAlign w:val="superscript"/>
          <w:lang w:eastAsia="id-ID"/>
        </w:rPr>
        <w:t>4</w:t>
      </w:r>
      <w:r w:rsidRPr="002615BD">
        <w:rPr>
          <w:rFonts w:ascii="Times New Roman" w:eastAsia="Times New Roman" w:hAnsi="Times New Roman" w:cs="Times New Roman"/>
          <w:szCs w:val="24"/>
          <w:vertAlign w:val="superscript"/>
          <w:lang w:eastAsia="id-ID"/>
        </w:rPr>
        <w:t xml:space="preserve">  </w:t>
      </w:r>
      <w:r w:rsidRPr="0011188E">
        <w:rPr>
          <w:rFonts w:ascii="Times New Roman" w:eastAsia="Times New Roman" w:hAnsi="Times New Roman" w:cs="Times New Roman"/>
          <w:szCs w:val="24"/>
          <w:lang w:eastAsia="id-ID"/>
        </w:rPr>
        <w:t>Universitas</w:t>
      </w:r>
      <w:proofErr w:type="gram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5296054B" w14:textId="77777777" w:rsidR="00FC5409" w:rsidRDefault="00FC5409" w:rsidP="00FC5409">
      <w:pPr>
        <w:spacing w:after="0" w:line="240" w:lineRule="auto"/>
        <w:jc w:val="center"/>
        <w:rPr>
          <w:rFonts w:ascii="Times New Roman" w:eastAsia="Times New Roman" w:hAnsi="Times New Roman" w:cs="Times New Roman"/>
          <w:szCs w:val="24"/>
          <w:lang w:eastAsia="id-ID"/>
        </w:rPr>
      </w:pPr>
      <w:proofErr w:type="gramStart"/>
      <w:r>
        <w:rPr>
          <w:rFonts w:ascii="Times New Roman" w:eastAsia="Times New Roman" w:hAnsi="Times New Roman" w:cs="Times New Roman"/>
          <w:szCs w:val="24"/>
          <w:vertAlign w:val="superscript"/>
          <w:lang w:eastAsia="id-ID"/>
        </w:rPr>
        <w:t>5</w:t>
      </w:r>
      <w:r w:rsidRPr="002615BD">
        <w:rPr>
          <w:rFonts w:ascii="Times New Roman" w:eastAsia="Times New Roman" w:hAnsi="Times New Roman" w:cs="Times New Roman"/>
          <w:szCs w:val="24"/>
          <w:vertAlign w:val="superscript"/>
          <w:lang w:eastAsia="id-ID"/>
        </w:rPr>
        <w:t xml:space="preserve">  </w:t>
      </w:r>
      <w:r w:rsidRPr="0011188E">
        <w:rPr>
          <w:rFonts w:ascii="Times New Roman" w:eastAsia="Times New Roman" w:hAnsi="Times New Roman" w:cs="Times New Roman"/>
          <w:szCs w:val="24"/>
          <w:lang w:eastAsia="id-ID"/>
        </w:rPr>
        <w:t>Universitas</w:t>
      </w:r>
      <w:proofErr w:type="gram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6055DD98" w14:textId="77777777" w:rsidR="00FC5409" w:rsidRDefault="00FC5409" w:rsidP="00FC5409">
      <w:pPr>
        <w:spacing w:after="0" w:line="240" w:lineRule="auto"/>
        <w:jc w:val="center"/>
        <w:rPr>
          <w:rFonts w:ascii="Times New Roman" w:eastAsia="Times New Roman" w:hAnsi="Times New Roman" w:cs="Times New Roman"/>
          <w:szCs w:val="24"/>
          <w:lang w:eastAsia="id-ID"/>
        </w:rPr>
      </w:pPr>
      <w:proofErr w:type="gramStart"/>
      <w:r>
        <w:rPr>
          <w:rFonts w:ascii="Times New Roman" w:eastAsia="Times New Roman" w:hAnsi="Times New Roman" w:cs="Times New Roman"/>
          <w:szCs w:val="24"/>
          <w:vertAlign w:val="superscript"/>
          <w:lang w:eastAsia="id-ID"/>
        </w:rPr>
        <w:t>6</w:t>
      </w:r>
      <w:r w:rsidRPr="002615BD">
        <w:rPr>
          <w:rFonts w:ascii="Times New Roman" w:eastAsia="Times New Roman" w:hAnsi="Times New Roman" w:cs="Times New Roman"/>
          <w:szCs w:val="24"/>
          <w:vertAlign w:val="superscript"/>
          <w:lang w:eastAsia="id-ID"/>
        </w:rPr>
        <w:t xml:space="preserve">  </w:t>
      </w:r>
      <w:r w:rsidRPr="0011188E">
        <w:rPr>
          <w:rFonts w:ascii="Times New Roman" w:eastAsia="Times New Roman" w:hAnsi="Times New Roman" w:cs="Times New Roman"/>
          <w:szCs w:val="24"/>
          <w:lang w:eastAsia="id-ID"/>
        </w:rPr>
        <w:t>Universitas</w:t>
      </w:r>
      <w:proofErr w:type="gram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Sebelas</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Maret</w:t>
      </w:r>
      <w:proofErr w:type="spellEnd"/>
      <w:r w:rsidRPr="0011188E">
        <w:rPr>
          <w:rFonts w:ascii="Times New Roman" w:eastAsia="Times New Roman" w:hAnsi="Times New Roman" w:cs="Times New Roman"/>
          <w:szCs w:val="24"/>
          <w:lang w:eastAsia="id-ID"/>
        </w:rPr>
        <w:t xml:space="preserve">, Jl. Ir. </w:t>
      </w:r>
      <w:proofErr w:type="spellStart"/>
      <w:r w:rsidRPr="0011188E">
        <w:rPr>
          <w:rFonts w:ascii="Times New Roman" w:eastAsia="Times New Roman" w:hAnsi="Times New Roman" w:cs="Times New Roman"/>
          <w:szCs w:val="24"/>
          <w:lang w:eastAsia="id-ID"/>
        </w:rPr>
        <w:t>Sutami</w:t>
      </w:r>
      <w:proofErr w:type="spellEnd"/>
      <w:r w:rsidRPr="0011188E">
        <w:rPr>
          <w:rFonts w:ascii="Times New Roman" w:eastAsia="Times New Roman" w:hAnsi="Times New Roman" w:cs="Times New Roman"/>
          <w:szCs w:val="24"/>
          <w:lang w:eastAsia="id-ID"/>
        </w:rPr>
        <w:t xml:space="preserve"> No.36, </w:t>
      </w:r>
      <w:proofErr w:type="spellStart"/>
      <w:r w:rsidRPr="0011188E">
        <w:rPr>
          <w:rFonts w:ascii="Times New Roman" w:eastAsia="Times New Roman" w:hAnsi="Times New Roman" w:cs="Times New Roman"/>
          <w:szCs w:val="24"/>
          <w:lang w:eastAsia="id-ID"/>
        </w:rPr>
        <w:t>Kentingan</w:t>
      </w:r>
      <w:proofErr w:type="spellEnd"/>
      <w:r w:rsidRPr="0011188E">
        <w:rPr>
          <w:rFonts w:ascii="Times New Roman" w:eastAsia="Times New Roman" w:hAnsi="Times New Roman" w:cs="Times New Roman"/>
          <w:szCs w:val="24"/>
          <w:lang w:eastAsia="id-ID"/>
        </w:rPr>
        <w:t xml:space="preserve">, </w:t>
      </w:r>
      <w:proofErr w:type="spellStart"/>
      <w:r w:rsidRPr="0011188E">
        <w:rPr>
          <w:rFonts w:ascii="Times New Roman" w:eastAsia="Times New Roman" w:hAnsi="Times New Roman" w:cs="Times New Roman"/>
          <w:szCs w:val="24"/>
          <w:lang w:eastAsia="id-ID"/>
        </w:rPr>
        <w:t>Jebres</w:t>
      </w:r>
      <w:proofErr w:type="spellEnd"/>
      <w:r w:rsidRPr="0011188E">
        <w:rPr>
          <w:rFonts w:ascii="Times New Roman" w:eastAsia="Times New Roman" w:hAnsi="Times New Roman" w:cs="Times New Roman"/>
          <w:szCs w:val="24"/>
          <w:lang w:eastAsia="id-ID"/>
        </w:rPr>
        <w:t>, Surakarta</w:t>
      </w:r>
    </w:p>
    <w:p w14:paraId="5922F7C5" w14:textId="77777777" w:rsidR="00FC5409" w:rsidRPr="00E6101E" w:rsidRDefault="00433B6B" w:rsidP="00FC5409">
      <w:pPr>
        <w:spacing w:after="0" w:line="240" w:lineRule="auto"/>
        <w:jc w:val="center"/>
        <w:rPr>
          <w:rFonts w:ascii="Times New Roman" w:eastAsia="Calibri" w:hAnsi="Times New Roman" w:cs="Times New Roman"/>
          <w:bCs/>
          <w:szCs w:val="20"/>
          <w:lang w:eastAsia="id-ID"/>
        </w:rPr>
      </w:pPr>
      <w:hyperlink r:id="rId7" w:history="1">
        <w:r w:rsidR="00FC5409" w:rsidRPr="00E6101E">
          <w:rPr>
            <w:rStyle w:val="Hyperlink"/>
            <w:rFonts w:ascii="Times New Roman" w:eastAsia="Times New Roman" w:hAnsi="Times New Roman" w:cs="Times New Roman"/>
            <w:color w:val="auto"/>
            <w:szCs w:val="20"/>
            <w:u w:val="none"/>
            <w:vertAlign w:val="superscript"/>
            <w:lang w:eastAsia="id-ID"/>
          </w:rPr>
          <w:t>1</w:t>
        </w:r>
        <w:r w:rsidR="00FC5409" w:rsidRPr="00CE2AD5">
          <w:rPr>
            <w:rStyle w:val="Hyperlink"/>
            <w:rFonts w:ascii="Times New Roman" w:eastAsia="Calibri" w:hAnsi="Times New Roman" w:cs="Times New Roman"/>
            <w:bCs/>
            <w:szCs w:val="20"/>
            <w:lang w:val="id-ID" w:eastAsia="id-ID"/>
          </w:rPr>
          <w:t>upikelok@staff.uns.ac.id</w:t>
        </w:r>
      </w:hyperlink>
      <w:r w:rsidR="00FC5409">
        <w:rPr>
          <w:rFonts w:ascii="Times New Roman" w:eastAsia="Times New Roman" w:hAnsi="Times New Roman" w:cs="Times New Roman"/>
          <w:lang w:eastAsia="id-ID"/>
        </w:rPr>
        <w:t>,</w:t>
      </w:r>
      <w:r w:rsidR="00FC5409" w:rsidRPr="002615BD">
        <w:rPr>
          <w:rFonts w:ascii="Times New Roman" w:eastAsia="Times New Roman" w:hAnsi="Times New Roman" w:cs="Times New Roman"/>
          <w:lang w:eastAsia="id-ID"/>
        </w:rPr>
        <w:t xml:space="preserve"> </w:t>
      </w:r>
      <w:hyperlink r:id="rId8" w:history="1">
        <w:r w:rsidR="00FC5409" w:rsidRPr="00E6101E">
          <w:rPr>
            <w:rStyle w:val="Hyperlink"/>
            <w:rFonts w:ascii="Times New Roman" w:eastAsia="Times New Roman" w:hAnsi="Times New Roman" w:cs="Times New Roman"/>
            <w:color w:val="auto"/>
            <w:szCs w:val="20"/>
            <w:u w:val="none"/>
            <w:vertAlign w:val="superscript"/>
            <w:lang w:eastAsia="id-ID"/>
          </w:rPr>
          <w:t>2</w:t>
        </w:r>
        <w:r w:rsidR="00FC5409" w:rsidRPr="00CE2AD5">
          <w:rPr>
            <w:rStyle w:val="Hyperlink"/>
            <w:rFonts w:ascii="Times New Roman" w:eastAsia="Calibri" w:hAnsi="Times New Roman" w:cs="Times New Roman"/>
            <w:bCs/>
            <w:szCs w:val="20"/>
            <w:lang w:val="id-ID" w:eastAsia="id-ID"/>
          </w:rPr>
          <w:t>anayanti_r@staff.uns.ac.id</w:t>
        </w:r>
      </w:hyperlink>
      <w:r w:rsidR="00FC5409" w:rsidRPr="002615BD">
        <w:rPr>
          <w:rFonts w:ascii="Times New Roman" w:eastAsia="Times New Roman" w:hAnsi="Times New Roman" w:cs="Times New Roman"/>
          <w:bCs/>
          <w:szCs w:val="20"/>
          <w:lang w:eastAsia="id-ID"/>
        </w:rPr>
        <w:t xml:space="preserve">, </w:t>
      </w:r>
      <w:hyperlink r:id="rId9" w:history="1">
        <w:r w:rsidR="00FC5409" w:rsidRPr="00E6101E">
          <w:rPr>
            <w:rStyle w:val="Hyperlink"/>
            <w:rFonts w:ascii="Times New Roman" w:eastAsia="Times New Roman" w:hAnsi="Times New Roman" w:cs="Times New Roman"/>
            <w:color w:val="auto"/>
            <w:szCs w:val="20"/>
            <w:u w:val="none"/>
            <w:vertAlign w:val="superscript"/>
            <w:lang w:eastAsia="id-ID"/>
          </w:rPr>
          <w:t>3</w:t>
        </w:r>
        <w:r w:rsidR="00FC5409" w:rsidRPr="00CE2AD5">
          <w:rPr>
            <w:rStyle w:val="Hyperlink"/>
            <w:rFonts w:ascii="Times New Roman" w:eastAsia="Calibri" w:hAnsi="Times New Roman" w:cs="Times New Roman"/>
            <w:bCs/>
            <w:szCs w:val="20"/>
            <w:lang w:val="id-ID" w:eastAsia="id-ID"/>
          </w:rPr>
          <w:t>palupi@fkip.uns.ac.id</w:t>
        </w:r>
      </w:hyperlink>
      <w:r w:rsidR="00FC5409" w:rsidRPr="002615BD">
        <w:rPr>
          <w:rFonts w:ascii="Times New Roman" w:eastAsia="Times New Roman" w:hAnsi="Times New Roman" w:cs="Times New Roman"/>
          <w:bCs/>
          <w:szCs w:val="20"/>
          <w:lang w:eastAsia="id-ID"/>
        </w:rPr>
        <w:t xml:space="preserve">, </w:t>
      </w:r>
      <w:hyperlink r:id="rId10" w:history="1">
        <w:r w:rsidR="00FC5409" w:rsidRPr="00E6101E">
          <w:rPr>
            <w:rStyle w:val="Hyperlink"/>
            <w:rFonts w:ascii="Times New Roman" w:eastAsia="Times New Roman" w:hAnsi="Times New Roman" w:cs="Times New Roman"/>
            <w:color w:val="auto"/>
            <w:szCs w:val="20"/>
            <w:u w:val="none"/>
            <w:vertAlign w:val="superscript"/>
            <w:lang w:eastAsia="id-ID"/>
          </w:rPr>
          <w:t>4</w:t>
        </w:r>
        <w:r w:rsidR="00FC5409" w:rsidRPr="00CE2AD5">
          <w:rPr>
            <w:rStyle w:val="Hyperlink"/>
            <w:rFonts w:ascii="Times New Roman" w:eastAsia="Calibri" w:hAnsi="Times New Roman" w:cs="Times New Roman"/>
            <w:bCs/>
            <w:szCs w:val="20"/>
            <w:lang w:eastAsia="id-ID"/>
          </w:rPr>
          <w:t>jumiatmoko</w:t>
        </w:r>
        <w:r w:rsidR="00FC5409" w:rsidRPr="00CE2AD5">
          <w:rPr>
            <w:rStyle w:val="Hyperlink"/>
            <w:rFonts w:ascii="Times New Roman" w:eastAsia="Calibri" w:hAnsi="Times New Roman" w:cs="Times New Roman"/>
            <w:bCs/>
            <w:szCs w:val="20"/>
            <w:lang w:val="id-ID" w:eastAsia="id-ID"/>
          </w:rPr>
          <w:t>@</w:t>
        </w:r>
        <w:r w:rsidR="00FC5409" w:rsidRPr="00CE2AD5">
          <w:rPr>
            <w:rStyle w:val="Hyperlink"/>
            <w:rFonts w:ascii="Times New Roman" w:eastAsia="Calibri" w:hAnsi="Times New Roman" w:cs="Times New Roman"/>
            <w:bCs/>
            <w:szCs w:val="20"/>
            <w:lang w:eastAsia="id-ID"/>
          </w:rPr>
          <w:t>staff</w:t>
        </w:r>
        <w:r w:rsidR="00FC5409" w:rsidRPr="00CE2AD5">
          <w:rPr>
            <w:rStyle w:val="Hyperlink"/>
            <w:rFonts w:ascii="Times New Roman" w:eastAsia="Calibri" w:hAnsi="Times New Roman" w:cs="Times New Roman"/>
            <w:bCs/>
            <w:szCs w:val="20"/>
            <w:lang w:val="id-ID" w:eastAsia="id-ID"/>
          </w:rPr>
          <w:t>.uns.ac.id</w:t>
        </w:r>
      </w:hyperlink>
      <w:r w:rsidR="00FC5409" w:rsidRPr="002615BD">
        <w:rPr>
          <w:rFonts w:ascii="Times New Roman" w:eastAsia="Times New Roman" w:hAnsi="Times New Roman" w:cs="Times New Roman"/>
          <w:bCs/>
          <w:szCs w:val="20"/>
          <w:lang w:eastAsia="id-ID"/>
        </w:rPr>
        <w:t xml:space="preserve">, </w:t>
      </w:r>
      <w:hyperlink r:id="rId11" w:history="1">
        <w:r w:rsidR="00FC5409" w:rsidRPr="00E6101E">
          <w:rPr>
            <w:rStyle w:val="Hyperlink"/>
            <w:rFonts w:ascii="Times New Roman" w:eastAsia="Times New Roman" w:hAnsi="Times New Roman" w:cs="Times New Roman"/>
            <w:color w:val="auto"/>
            <w:szCs w:val="20"/>
            <w:u w:val="none"/>
            <w:vertAlign w:val="superscript"/>
            <w:lang w:eastAsia="id-ID"/>
          </w:rPr>
          <w:t>5</w:t>
        </w:r>
        <w:r w:rsidR="00FC5409" w:rsidRPr="00CE2AD5">
          <w:rPr>
            <w:rStyle w:val="Hyperlink"/>
            <w:rFonts w:ascii="Times New Roman" w:eastAsia="Calibri" w:hAnsi="Times New Roman" w:cs="Times New Roman"/>
            <w:bCs/>
            <w:szCs w:val="20"/>
            <w:lang w:eastAsia="id-ID"/>
          </w:rPr>
          <w:t>nurulzuhro</w:t>
        </w:r>
        <w:r w:rsidR="00FC5409" w:rsidRPr="00CE2AD5">
          <w:rPr>
            <w:rStyle w:val="Hyperlink"/>
            <w:rFonts w:ascii="Times New Roman" w:eastAsia="Calibri" w:hAnsi="Times New Roman" w:cs="Times New Roman"/>
            <w:bCs/>
            <w:szCs w:val="20"/>
            <w:lang w:val="id-ID" w:eastAsia="id-ID"/>
          </w:rPr>
          <w:t>@</w:t>
        </w:r>
        <w:r w:rsidR="00FC5409" w:rsidRPr="00CE2AD5">
          <w:rPr>
            <w:rStyle w:val="Hyperlink"/>
            <w:rFonts w:ascii="Times New Roman" w:eastAsia="Calibri" w:hAnsi="Times New Roman" w:cs="Times New Roman"/>
            <w:bCs/>
            <w:szCs w:val="20"/>
            <w:lang w:eastAsia="id-ID"/>
          </w:rPr>
          <w:t>staff</w:t>
        </w:r>
        <w:r w:rsidR="00FC5409" w:rsidRPr="00CE2AD5">
          <w:rPr>
            <w:rStyle w:val="Hyperlink"/>
            <w:rFonts w:ascii="Times New Roman" w:eastAsia="Calibri" w:hAnsi="Times New Roman" w:cs="Times New Roman"/>
            <w:bCs/>
            <w:szCs w:val="20"/>
            <w:lang w:val="id-ID" w:eastAsia="id-ID"/>
          </w:rPr>
          <w:t>.uns.ac.id</w:t>
        </w:r>
      </w:hyperlink>
      <w:r w:rsidR="00FC5409" w:rsidRPr="002615BD">
        <w:rPr>
          <w:rFonts w:ascii="Times New Roman" w:eastAsia="Times New Roman" w:hAnsi="Times New Roman" w:cs="Times New Roman"/>
          <w:bCs/>
          <w:szCs w:val="20"/>
          <w:lang w:eastAsia="id-ID"/>
        </w:rPr>
        <w:t xml:space="preserve">, </w:t>
      </w:r>
      <w:hyperlink r:id="rId12" w:history="1">
        <w:r w:rsidR="00FC5409" w:rsidRPr="00E6101E">
          <w:rPr>
            <w:rStyle w:val="Hyperlink"/>
            <w:rFonts w:ascii="Times New Roman" w:eastAsia="Times New Roman" w:hAnsi="Times New Roman" w:cs="Times New Roman"/>
            <w:color w:val="auto"/>
            <w:szCs w:val="20"/>
            <w:u w:val="none"/>
            <w:vertAlign w:val="superscript"/>
            <w:lang w:eastAsia="id-ID"/>
          </w:rPr>
          <w:t>6</w:t>
        </w:r>
        <w:r w:rsidR="00FC5409" w:rsidRPr="00CE2AD5">
          <w:rPr>
            <w:rStyle w:val="Hyperlink"/>
            <w:rFonts w:ascii="Times New Roman" w:eastAsia="Calibri" w:hAnsi="Times New Roman" w:cs="Times New Roman"/>
            <w:bCs/>
            <w:szCs w:val="20"/>
            <w:lang w:eastAsia="id-ID"/>
          </w:rPr>
          <w:t>anjarfitianingtyas</w:t>
        </w:r>
        <w:r w:rsidR="00FC5409" w:rsidRPr="00CE2AD5">
          <w:rPr>
            <w:rStyle w:val="Hyperlink"/>
            <w:rFonts w:ascii="Times New Roman" w:eastAsia="Calibri" w:hAnsi="Times New Roman" w:cs="Times New Roman"/>
            <w:bCs/>
            <w:szCs w:val="20"/>
            <w:lang w:val="id-ID" w:eastAsia="id-ID"/>
          </w:rPr>
          <w:t>@</w:t>
        </w:r>
        <w:r w:rsidR="00FC5409" w:rsidRPr="00CE2AD5">
          <w:rPr>
            <w:rStyle w:val="Hyperlink"/>
            <w:rFonts w:ascii="Times New Roman" w:eastAsia="Calibri" w:hAnsi="Times New Roman" w:cs="Times New Roman"/>
            <w:bCs/>
            <w:szCs w:val="20"/>
            <w:lang w:eastAsia="id-ID"/>
          </w:rPr>
          <w:t>staff</w:t>
        </w:r>
        <w:r w:rsidR="00FC5409" w:rsidRPr="00CE2AD5">
          <w:rPr>
            <w:rStyle w:val="Hyperlink"/>
            <w:rFonts w:ascii="Times New Roman" w:eastAsia="Calibri" w:hAnsi="Times New Roman" w:cs="Times New Roman"/>
            <w:bCs/>
            <w:szCs w:val="20"/>
            <w:lang w:val="id-ID" w:eastAsia="id-ID"/>
          </w:rPr>
          <w:t>.uns.ac.id</w:t>
        </w:r>
      </w:hyperlink>
      <w:r w:rsidR="00FC5409">
        <w:rPr>
          <w:rFonts w:ascii="Times New Roman" w:eastAsia="Calibri" w:hAnsi="Times New Roman" w:cs="Times New Roman"/>
          <w:bCs/>
          <w:szCs w:val="20"/>
          <w:lang w:eastAsia="id-ID"/>
        </w:rPr>
        <w:t xml:space="preserve"> </w:t>
      </w:r>
    </w:p>
    <w:p w14:paraId="2D881B75" w14:textId="77777777" w:rsidR="00924A24" w:rsidRPr="007337B3" w:rsidRDefault="00924A24" w:rsidP="00FB4C34">
      <w:pPr>
        <w:spacing w:after="0" w:line="240" w:lineRule="auto"/>
        <w:jc w:val="center"/>
        <w:rPr>
          <w:rFonts w:ascii="Times New Roman" w:eastAsia="Times New Roman" w:hAnsi="Times New Roman" w:cs="Times New Roman"/>
          <w:szCs w:val="20"/>
          <w:lang w:eastAsia="id-ID"/>
        </w:rPr>
      </w:pPr>
    </w:p>
    <w:p w14:paraId="599217A4"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48086FFA" w14:textId="4EAAD8DD" w:rsidR="00805C74" w:rsidRPr="007866E6" w:rsidRDefault="00821958" w:rsidP="007866E6">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14:paraId="65D2DA16" w14:textId="61642619" w:rsidR="007866E6" w:rsidRDefault="007866E6" w:rsidP="007866E6">
      <w:pPr>
        <w:spacing w:after="0" w:line="240" w:lineRule="auto"/>
        <w:jc w:val="both"/>
        <w:rPr>
          <w:rFonts w:ascii="Times New Roman" w:eastAsia="Times New Roman" w:hAnsi="Times New Roman" w:cs="Times New Roman"/>
          <w:szCs w:val="20"/>
          <w:lang w:eastAsia="id-ID"/>
        </w:rPr>
      </w:pPr>
      <w:r w:rsidRPr="007866E6">
        <w:rPr>
          <w:rFonts w:ascii="Times New Roman" w:eastAsia="Times New Roman" w:hAnsi="Times New Roman" w:cs="Times New Roman"/>
          <w:szCs w:val="20"/>
          <w:lang w:eastAsia="id-ID"/>
        </w:rPr>
        <w:t>Efforts to improve the quality of education in the 21st century are not only seen in the input and output aspects, but what is more important is the process aspect which cannot be separated from the soft skills management capabilities carried out by teachers.  Higher order thinking skills are one of the important soft skills components, especially in improving the quality of education carried out by teachers through soft skills management abilities.  The method used in this research is descriptive qualitative research, starting with a literature review in the form of collecting data from both books and journals, then analyzing the data using interactive data analysis.  This research was conducted for 7 months in one of the leading private kindergartens in Surakarta with the interview sample used as many as 16 teacher respondents.  Higher-order thinking skills become one of the indispensable components in the soft skills management ability of teachers in an effort to improve the quality of education, with these skills teachers are able to understand the problems they face, analyze and make wise decisions.  The improvement of higher order thinking skills possessed by teachers is also expected to be able to improve the soft skills management abilities of teachers so that efforts to improve the quality of education are also carried out in full and optimally.</w:t>
      </w:r>
    </w:p>
    <w:p w14:paraId="06BC9E91" w14:textId="3DE7F352" w:rsidR="00FB4C34" w:rsidRPr="00FB4C34" w:rsidRDefault="00FB4C34" w:rsidP="007866E6">
      <w:pPr>
        <w:spacing w:before="240" w:after="0" w:line="240" w:lineRule="auto"/>
        <w:jc w:val="both"/>
        <w:rPr>
          <w:rFonts w:ascii="Times New Roman" w:eastAsia="Times New Roman" w:hAnsi="Times New Roman" w:cs="Times New Roman"/>
          <w:sz w:val="18"/>
          <w:szCs w:val="20"/>
          <w:lang w:eastAsia="id-ID"/>
        </w:rPr>
      </w:pPr>
      <w:r w:rsidRPr="007337B3">
        <w:rPr>
          <w:rFonts w:ascii="Times New Roman" w:eastAsia="Times New Roman" w:hAnsi="Times New Roman" w:cs="Times New Roman"/>
          <w:szCs w:val="20"/>
          <w:lang w:eastAsia="id-ID"/>
        </w:rPr>
        <w:t>Keywords</w:t>
      </w:r>
      <w:r w:rsidRPr="00FB4C34">
        <w:rPr>
          <w:rFonts w:ascii="Times New Roman" w:eastAsia="Times New Roman" w:hAnsi="Times New Roman" w:cs="Times New Roman"/>
          <w:szCs w:val="20"/>
          <w:lang w:eastAsia="id-ID"/>
        </w:rPr>
        <w:t>:</w:t>
      </w:r>
      <w:r w:rsidR="007337B3">
        <w:rPr>
          <w:rFonts w:ascii="Times New Roman" w:eastAsia="Times New Roman" w:hAnsi="Times New Roman" w:cs="Times New Roman"/>
          <w:sz w:val="18"/>
          <w:szCs w:val="20"/>
          <w:lang w:eastAsia="id-ID"/>
        </w:rPr>
        <w:t xml:space="preserve"> </w:t>
      </w:r>
      <w:r w:rsidR="00D62F62" w:rsidRPr="00D62F62">
        <w:rPr>
          <w:rFonts w:ascii="Times New Roman" w:eastAsia="Times New Roman" w:hAnsi="Times New Roman" w:cs="Times New Roman"/>
          <w:szCs w:val="24"/>
          <w:lang w:eastAsia="id-ID"/>
        </w:rPr>
        <w:t xml:space="preserve">Soft Skill Management, PAUD Teachers, Higher Order Thinking Skills </w:t>
      </w:r>
    </w:p>
    <w:p w14:paraId="0D1BE4DD"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14:paraId="0227B101"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47BE281D" w14:textId="77777777" w:rsidR="00FB4C34" w:rsidRPr="00FB4C34" w:rsidRDefault="00821958"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14:paraId="6515B594"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1DF4C18C" w14:textId="2A95604A" w:rsidR="004500B3" w:rsidRPr="007866E6" w:rsidRDefault="00782877" w:rsidP="004500B3">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11111"/>
          <w:lang w:eastAsia="id-ID"/>
        </w:rPr>
      </w:pPr>
      <w:proofErr w:type="spellStart"/>
      <w:r w:rsidRPr="00D66BFC">
        <w:rPr>
          <w:rFonts w:ascii="Times New Roman" w:hAnsi="Times New Roman" w:cs="Times New Roman"/>
        </w:rPr>
        <w:t>U</w:t>
      </w:r>
      <w:r w:rsidR="006F1EEF" w:rsidRPr="00D66BFC">
        <w:rPr>
          <w:rFonts w:ascii="Times New Roman" w:hAnsi="Times New Roman" w:cs="Times New Roman"/>
        </w:rPr>
        <w:t>paya</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peningkatan</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kualitas</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pendidikan</w:t>
      </w:r>
      <w:proofErr w:type="spellEnd"/>
      <w:r w:rsidR="006F1EEF" w:rsidRPr="00D66BFC">
        <w:rPr>
          <w:rFonts w:ascii="Times New Roman" w:hAnsi="Times New Roman" w:cs="Times New Roman"/>
        </w:rPr>
        <w:t xml:space="preserve"> </w:t>
      </w:r>
      <w:r w:rsidR="00FB4278" w:rsidRPr="00D66BFC">
        <w:rPr>
          <w:rFonts w:ascii="Times New Roman" w:hAnsi="Times New Roman" w:cs="Times New Roman"/>
        </w:rPr>
        <w:t xml:space="preserve">pada </w:t>
      </w:r>
      <w:proofErr w:type="spellStart"/>
      <w:r w:rsidR="00FB4278" w:rsidRPr="00D66BFC">
        <w:rPr>
          <w:rFonts w:ascii="Times New Roman" w:hAnsi="Times New Roman" w:cs="Times New Roman"/>
        </w:rPr>
        <w:t>abad</w:t>
      </w:r>
      <w:proofErr w:type="spellEnd"/>
      <w:r w:rsidR="00FB4278" w:rsidRPr="00D66BFC">
        <w:rPr>
          <w:rFonts w:ascii="Times New Roman" w:hAnsi="Times New Roman" w:cs="Times New Roman"/>
        </w:rPr>
        <w:t xml:space="preserve"> 21 </w:t>
      </w:r>
      <w:proofErr w:type="spellStart"/>
      <w:r w:rsidR="006F1EEF" w:rsidRPr="00D66BFC">
        <w:rPr>
          <w:rFonts w:ascii="Times New Roman" w:hAnsi="Times New Roman" w:cs="Times New Roman"/>
        </w:rPr>
        <w:t>tidak</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hanya</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dilihat</w:t>
      </w:r>
      <w:proofErr w:type="spellEnd"/>
      <w:r w:rsidR="006F1EEF" w:rsidRPr="00D66BFC">
        <w:rPr>
          <w:rFonts w:ascii="Times New Roman" w:hAnsi="Times New Roman" w:cs="Times New Roman"/>
        </w:rPr>
        <w:t xml:space="preserve"> pada </w:t>
      </w:r>
      <w:proofErr w:type="spellStart"/>
      <w:r w:rsidR="006F1EEF" w:rsidRPr="00D66BFC">
        <w:rPr>
          <w:rFonts w:ascii="Times New Roman" w:hAnsi="Times New Roman" w:cs="Times New Roman"/>
        </w:rPr>
        <w:t>aspek</w:t>
      </w:r>
      <w:proofErr w:type="spellEnd"/>
      <w:r w:rsidR="006F1EEF" w:rsidRPr="00D66BFC">
        <w:rPr>
          <w:rFonts w:ascii="Times New Roman" w:hAnsi="Times New Roman" w:cs="Times New Roman"/>
        </w:rPr>
        <w:t xml:space="preserve"> input dan output </w:t>
      </w:r>
      <w:proofErr w:type="spellStart"/>
      <w:r w:rsidR="006F1EEF" w:rsidRPr="00D66BFC">
        <w:rPr>
          <w:rFonts w:ascii="Times New Roman" w:hAnsi="Times New Roman" w:cs="Times New Roman"/>
        </w:rPr>
        <w:t>saja</w:t>
      </w:r>
      <w:proofErr w:type="spellEnd"/>
      <w:r w:rsidR="006F1EEF" w:rsidRPr="00D66BFC">
        <w:rPr>
          <w:rFonts w:ascii="Times New Roman" w:hAnsi="Times New Roman" w:cs="Times New Roman"/>
        </w:rPr>
        <w:t xml:space="preserve">, </w:t>
      </w:r>
      <w:proofErr w:type="spellStart"/>
      <w:r w:rsidRPr="00D66BFC">
        <w:rPr>
          <w:rFonts w:ascii="Times New Roman" w:hAnsi="Times New Roman" w:cs="Times New Roman"/>
        </w:rPr>
        <w:t>akan</w:t>
      </w:r>
      <w:proofErr w:type="spellEnd"/>
      <w:r w:rsidRPr="00D66BFC">
        <w:rPr>
          <w:rFonts w:ascii="Times New Roman" w:hAnsi="Times New Roman" w:cs="Times New Roman"/>
        </w:rPr>
        <w:t xml:space="preserve"> </w:t>
      </w:r>
      <w:proofErr w:type="spellStart"/>
      <w:r w:rsidRPr="00D66BFC">
        <w:rPr>
          <w:rFonts w:ascii="Times New Roman" w:hAnsi="Times New Roman" w:cs="Times New Roman"/>
        </w:rPr>
        <w:t>tetapi</w:t>
      </w:r>
      <w:proofErr w:type="spellEnd"/>
      <w:r w:rsidR="006F1EEF" w:rsidRPr="00D66BFC">
        <w:rPr>
          <w:rFonts w:ascii="Times New Roman" w:hAnsi="Times New Roman" w:cs="Times New Roman"/>
        </w:rPr>
        <w:t xml:space="preserve"> yang </w:t>
      </w:r>
      <w:proofErr w:type="spellStart"/>
      <w:r w:rsidR="006F1EEF" w:rsidRPr="00D66BFC">
        <w:rPr>
          <w:rFonts w:ascii="Times New Roman" w:hAnsi="Times New Roman" w:cs="Times New Roman"/>
        </w:rPr>
        <w:t>lebih</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penting</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adalah</w:t>
      </w:r>
      <w:proofErr w:type="spellEnd"/>
      <w:r w:rsidR="006F1EEF" w:rsidRPr="00D66BFC">
        <w:rPr>
          <w:rFonts w:ascii="Times New Roman" w:hAnsi="Times New Roman" w:cs="Times New Roman"/>
        </w:rPr>
        <w:t xml:space="preserve"> </w:t>
      </w:r>
      <w:r w:rsidRPr="00D66BFC">
        <w:rPr>
          <w:rFonts w:ascii="Times New Roman" w:hAnsi="Times New Roman" w:cs="Times New Roman"/>
        </w:rPr>
        <w:t xml:space="preserve">pada </w:t>
      </w:r>
      <w:proofErr w:type="spellStart"/>
      <w:r w:rsidR="006F1EEF" w:rsidRPr="00D66BFC">
        <w:rPr>
          <w:rFonts w:ascii="Times New Roman" w:hAnsi="Times New Roman" w:cs="Times New Roman"/>
        </w:rPr>
        <w:t>aspek</w:t>
      </w:r>
      <w:proofErr w:type="spellEnd"/>
      <w:r w:rsidR="006F1EEF" w:rsidRPr="00D66BFC">
        <w:rPr>
          <w:rFonts w:ascii="Times New Roman" w:hAnsi="Times New Roman" w:cs="Times New Roman"/>
        </w:rPr>
        <w:t xml:space="preserve"> proses yang</w:t>
      </w:r>
      <w:r w:rsidR="00D62F62" w:rsidRPr="00D66BFC">
        <w:rPr>
          <w:rFonts w:ascii="Times New Roman" w:eastAsia="Times New Roman" w:hAnsi="Times New Roman" w:cs="Times New Roman"/>
          <w:color w:val="111111"/>
          <w:lang w:val="id-ID" w:eastAsia="id-ID"/>
        </w:rPr>
        <w:t xml:space="preserve"> </w:t>
      </w:r>
      <w:proofErr w:type="spellStart"/>
      <w:r w:rsidR="006F1EEF" w:rsidRPr="00D66BFC">
        <w:rPr>
          <w:rFonts w:ascii="Times New Roman" w:hAnsi="Times New Roman" w:cs="Times New Roman"/>
        </w:rPr>
        <w:t>tidak</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terlepas</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dari</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kemampuan</w:t>
      </w:r>
      <w:proofErr w:type="spellEnd"/>
      <w:r w:rsidR="006F1EEF" w:rsidRPr="00D66BFC">
        <w:rPr>
          <w:rFonts w:ascii="Times New Roman" w:hAnsi="Times New Roman" w:cs="Times New Roman"/>
        </w:rPr>
        <w:t xml:space="preserve"> </w:t>
      </w:r>
      <w:proofErr w:type="spellStart"/>
      <w:r w:rsidR="006F1EEF" w:rsidRPr="00D66BFC">
        <w:rPr>
          <w:rFonts w:ascii="Times New Roman" w:hAnsi="Times New Roman" w:cs="Times New Roman"/>
        </w:rPr>
        <w:t>manajemen</w:t>
      </w:r>
      <w:proofErr w:type="spellEnd"/>
      <w:r w:rsidR="006F1EEF" w:rsidRPr="00D66BFC">
        <w:rPr>
          <w:rFonts w:ascii="Times New Roman" w:hAnsi="Times New Roman" w:cs="Times New Roman"/>
        </w:rPr>
        <w:t xml:space="preserve"> </w:t>
      </w:r>
      <w:r w:rsidR="006F1EEF" w:rsidRPr="00D66BFC">
        <w:rPr>
          <w:rFonts w:ascii="Times New Roman" w:hAnsi="Times New Roman" w:cs="Times New Roman"/>
          <w:i/>
        </w:rPr>
        <w:t>soft skills</w:t>
      </w:r>
      <w:r w:rsidR="006F1EEF" w:rsidRPr="00D66BFC">
        <w:rPr>
          <w:rFonts w:ascii="Times New Roman" w:hAnsi="Times New Roman" w:cs="Times New Roman"/>
        </w:rPr>
        <w:t xml:space="preserve"> yang </w:t>
      </w:r>
      <w:proofErr w:type="spellStart"/>
      <w:r w:rsidR="006F1EEF" w:rsidRPr="00D66BFC">
        <w:rPr>
          <w:rFonts w:ascii="Times New Roman" w:hAnsi="Times New Roman" w:cs="Times New Roman"/>
        </w:rPr>
        <w:t>dilakukan</w:t>
      </w:r>
      <w:proofErr w:type="spellEnd"/>
      <w:r w:rsidR="006F1EEF" w:rsidRPr="00D66BFC">
        <w:rPr>
          <w:rFonts w:ascii="Times New Roman" w:hAnsi="Times New Roman" w:cs="Times New Roman"/>
        </w:rPr>
        <w:t xml:space="preserve"> oleh guru.</w:t>
      </w:r>
      <w:r w:rsidR="00FB4278" w:rsidRPr="00D66BFC">
        <w:rPr>
          <w:rFonts w:ascii="Times New Roman" w:eastAsia="Times New Roman" w:hAnsi="Times New Roman" w:cs="Times New Roman"/>
          <w:color w:val="111111"/>
          <w:lang w:eastAsia="id-ID"/>
        </w:rPr>
        <w:t xml:space="preserve"> </w:t>
      </w:r>
      <w:r w:rsidR="00D62F62" w:rsidRPr="00D66BFC">
        <w:rPr>
          <w:rFonts w:ascii="Times New Roman" w:eastAsia="Times New Roman" w:hAnsi="Times New Roman" w:cs="Times New Roman"/>
          <w:color w:val="111111"/>
          <w:lang w:val="id-ID" w:eastAsia="id-ID"/>
        </w:rPr>
        <w:t xml:space="preserve">Keterampilan berpikir tingkat tinggi merupakan salah satu komponen </w:t>
      </w:r>
      <w:r w:rsidR="006F1EEF" w:rsidRPr="00D66BFC">
        <w:rPr>
          <w:rFonts w:ascii="Times New Roman" w:eastAsia="Times New Roman" w:hAnsi="Times New Roman" w:cs="Times New Roman"/>
          <w:i/>
          <w:color w:val="111111"/>
          <w:lang w:eastAsia="id-ID"/>
        </w:rPr>
        <w:t>soft skills</w:t>
      </w:r>
      <w:r w:rsidR="006F1EEF" w:rsidRPr="00D66BFC">
        <w:rPr>
          <w:rFonts w:ascii="Times New Roman" w:eastAsia="Times New Roman" w:hAnsi="Times New Roman" w:cs="Times New Roman"/>
          <w:color w:val="111111"/>
          <w:lang w:eastAsia="id-ID"/>
        </w:rPr>
        <w:t xml:space="preserve"> yang </w:t>
      </w:r>
      <w:r w:rsidR="00D62F62" w:rsidRPr="00D66BFC">
        <w:rPr>
          <w:rFonts w:ascii="Times New Roman" w:eastAsia="Times New Roman" w:hAnsi="Times New Roman" w:cs="Times New Roman"/>
          <w:color w:val="111111"/>
          <w:lang w:val="id-ID" w:eastAsia="id-ID"/>
        </w:rPr>
        <w:t xml:space="preserve">penting </w:t>
      </w:r>
      <w:proofErr w:type="spellStart"/>
      <w:r w:rsidR="006F1EEF" w:rsidRPr="00D66BFC">
        <w:rPr>
          <w:rFonts w:ascii="Times New Roman" w:eastAsia="Times New Roman" w:hAnsi="Times New Roman" w:cs="Times New Roman"/>
          <w:color w:val="111111"/>
          <w:lang w:eastAsia="id-ID"/>
        </w:rPr>
        <w:t>terutama</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dalam</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peningkatan</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kualitas</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pendidikan</w:t>
      </w:r>
      <w:proofErr w:type="spellEnd"/>
      <w:r w:rsidR="006F1EEF" w:rsidRPr="00D66BFC">
        <w:rPr>
          <w:rFonts w:ascii="Times New Roman" w:eastAsia="Times New Roman" w:hAnsi="Times New Roman" w:cs="Times New Roman"/>
          <w:color w:val="111111"/>
          <w:lang w:eastAsia="id-ID"/>
        </w:rPr>
        <w:t xml:space="preserve"> </w:t>
      </w:r>
      <w:r w:rsidR="00D66BFC" w:rsidRPr="00D66BFC">
        <w:rPr>
          <w:rFonts w:ascii="Times New Roman" w:eastAsia="Times New Roman" w:hAnsi="Times New Roman" w:cs="Times New Roman"/>
          <w:color w:val="111111"/>
          <w:lang w:eastAsia="id-ID"/>
        </w:rPr>
        <w:t xml:space="preserve">yang </w:t>
      </w:r>
      <w:proofErr w:type="spellStart"/>
      <w:r w:rsidR="00D66BFC" w:rsidRPr="00D66BFC">
        <w:rPr>
          <w:rFonts w:ascii="Times New Roman" w:eastAsia="Times New Roman" w:hAnsi="Times New Roman" w:cs="Times New Roman"/>
          <w:color w:val="111111"/>
          <w:lang w:eastAsia="id-ID"/>
        </w:rPr>
        <w:t>dilakukan</w:t>
      </w:r>
      <w:proofErr w:type="spellEnd"/>
      <w:r w:rsidR="00D66BFC" w:rsidRPr="00D66BFC">
        <w:rPr>
          <w:rFonts w:ascii="Times New Roman" w:eastAsia="Times New Roman" w:hAnsi="Times New Roman" w:cs="Times New Roman"/>
          <w:color w:val="111111"/>
          <w:lang w:eastAsia="id-ID"/>
        </w:rPr>
        <w:t xml:space="preserve"> oleh guru </w:t>
      </w:r>
      <w:proofErr w:type="spellStart"/>
      <w:r w:rsidR="006F1EEF" w:rsidRPr="00D66BFC">
        <w:rPr>
          <w:rFonts w:ascii="Times New Roman" w:eastAsia="Times New Roman" w:hAnsi="Times New Roman" w:cs="Times New Roman"/>
          <w:color w:val="111111"/>
          <w:lang w:eastAsia="id-ID"/>
        </w:rPr>
        <w:t>melalui</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kemampuan</w:t>
      </w:r>
      <w:proofErr w:type="spellEnd"/>
      <w:r w:rsidR="006F1EEF" w:rsidRPr="00D66BFC">
        <w:rPr>
          <w:rFonts w:ascii="Times New Roman" w:eastAsia="Times New Roman" w:hAnsi="Times New Roman" w:cs="Times New Roman"/>
          <w:color w:val="111111"/>
          <w:lang w:eastAsia="id-ID"/>
        </w:rPr>
        <w:t xml:space="preserve"> </w:t>
      </w:r>
      <w:proofErr w:type="spellStart"/>
      <w:r w:rsidR="006F1EEF" w:rsidRPr="00D66BFC">
        <w:rPr>
          <w:rFonts w:ascii="Times New Roman" w:eastAsia="Times New Roman" w:hAnsi="Times New Roman" w:cs="Times New Roman"/>
          <w:color w:val="111111"/>
          <w:lang w:eastAsia="id-ID"/>
        </w:rPr>
        <w:t>manajemen</w:t>
      </w:r>
      <w:proofErr w:type="spellEnd"/>
      <w:r w:rsidR="006F1EEF" w:rsidRPr="00D66BFC">
        <w:rPr>
          <w:rFonts w:ascii="Times New Roman" w:eastAsia="Times New Roman" w:hAnsi="Times New Roman" w:cs="Times New Roman"/>
          <w:color w:val="111111"/>
          <w:lang w:eastAsia="id-ID"/>
        </w:rPr>
        <w:t xml:space="preserve"> </w:t>
      </w:r>
      <w:r w:rsidR="006F1EEF" w:rsidRPr="00D66BFC">
        <w:rPr>
          <w:rFonts w:ascii="Times New Roman" w:eastAsia="Times New Roman" w:hAnsi="Times New Roman" w:cs="Times New Roman"/>
          <w:i/>
          <w:color w:val="111111"/>
          <w:lang w:eastAsia="id-ID"/>
        </w:rPr>
        <w:t>soft skills</w:t>
      </w:r>
      <w:r w:rsidR="006F1EEF" w:rsidRPr="00D66BFC">
        <w:rPr>
          <w:rFonts w:ascii="Times New Roman" w:eastAsia="Times New Roman" w:hAnsi="Times New Roman" w:cs="Times New Roman"/>
          <w:color w:val="111111"/>
          <w:lang w:eastAsia="id-ID"/>
        </w:rPr>
        <w:t xml:space="preserve">. </w:t>
      </w:r>
      <w:r w:rsidR="00D62F62" w:rsidRPr="00D66BFC">
        <w:rPr>
          <w:rFonts w:ascii="Times New Roman" w:eastAsia="Times New Roman" w:hAnsi="Times New Roman" w:cs="Times New Roman"/>
          <w:color w:val="111111"/>
          <w:lang w:val="id-ID" w:eastAsia="id-ID"/>
        </w:rPr>
        <w:t xml:space="preserve">Metode yang digunakan dalam penelitian ini adalah penelitian deskriptif kualitatif dimulai dengan kajian </w:t>
      </w:r>
      <w:proofErr w:type="spellStart"/>
      <w:r w:rsidR="00D62F62" w:rsidRPr="00D66BFC">
        <w:rPr>
          <w:rFonts w:ascii="Times New Roman" w:eastAsia="Times New Roman" w:hAnsi="Times New Roman" w:cs="Times New Roman"/>
          <w:color w:val="111111"/>
          <w:lang w:val="id-ID" w:eastAsia="id-ID"/>
        </w:rPr>
        <w:t>literatur</w:t>
      </w:r>
      <w:proofErr w:type="spellEnd"/>
      <w:r w:rsidR="00D62F62" w:rsidRPr="00D66BFC">
        <w:rPr>
          <w:rFonts w:ascii="Times New Roman" w:eastAsia="Times New Roman" w:hAnsi="Times New Roman" w:cs="Times New Roman"/>
          <w:color w:val="111111"/>
          <w:lang w:val="id-ID" w:eastAsia="id-ID"/>
        </w:rPr>
        <w:t xml:space="preserve"> berupa pengumpulan data baik dari buku maupun jurnal</w:t>
      </w:r>
      <w:r w:rsidR="00D66BFC" w:rsidRPr="00D66BFC">
        <w:rPr>
          <w:rFonts w:ascii="Times New Roman" w:eastAsia="Times New Roman" w:hAnsi="Times New Roman" w:cs="Times New Roman"/>
          <w:color w:val="111111"/>
          <w:lang w:eastAsia="id-ID"/>
        </w:rPr>
        <w:t>,</w:t>
      </w:r>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kemudian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dilakukan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analisis</w:t>
      </w:r>
      <w:proofErr w:type="spellEnd"/>
      <w:r w:rsidRPr="00D66BFC">
        <w:rPr>
          <w:rFonts w:ascii="Times New Roman" w:eastAsia="Times New Roman" w:hAnsi="Times New Roman" w:cs="Times New Roman"/>
          <w:color w:val="111111"/>
          <w:lang w:eastAsia="id-ID"/>
        </w:rPr>
        <w:t xml:space="preserve"> data </w:t>
      </w:r>
      <w:proofErr w:type="spellStart"/>
      <w:r w:rsidRPr="00D66BFC">
        <w:rPr>
          <w:rFonts w:ascii="Times New Roman" w:eastAsia="Times New Roman" w:hAnsi="Times New Roman" w:cs="Times New Roman"/>
          <w:color w:val="111111"/>
          <w:lang w:eastAsia="id-ID"/>
        </w:rPr>
        <w:t>menggunakan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analisis</w:t>
      </w:r>
      <w:proofErr w:type="spellEnd"/>
      <w:r w:rsidRPr="00D66BFC">
        <w:rPr>
          <w:rFonts w:ascii="Times New Roman" w:eastAsia="Times New Roman" w:hAnsi="Times New Roman" w:cs="Times New Roman"/>
          <w:color w:val="111111"/>
          <w:lang w:eastAsia="id-ID"/>
        </w:rPr>
        <w:t xml:space="preserve"> data </w:t>
      </w:r>
      <w:proofErr w:type="spellStart"/>
      <w:r w:rsidRPr="00D66BFC">
        <w:rPr>
          <w:rFonts w:ascii="Times New Roman" w:eastAsia="Times New Roman" w:hAnsi="Times New Roman" w:cs="Times New Roman"/>
          <w:color w:val="111111"/>
          <w:lang w:eastAsia="id-ID"/>
        </w:rPr>
        <w:t>interaktif</w:t>
      </w:r>
      <w:proofErr w:type="spellEnd"/>
      <w:r w:rsidR="00D62F62" w:rsidRPr="00D66BFC">
        <w:rPr>
          <w:rFonts w:ascii="Times New Roman" w:eastAsia="Times New Roman" w:hAnsi="Times New Roman" w:cs="Times New Roman"/>
          <w:color w:val="111111"/>
          <w:lang w:val="id-ID" w:eastAsia="id-ID"/>
        </w:rPr>
        <w:t xml:space="preserve">. Penelitian ini dilaksanakan selama 7 bulan di </w:t>
      </w:r>
      <w:r w:rsidR="00FB4278" w:rsidRPr="00D66BFC">
        <w:rPr>
          <w:rFonts w:ascii="Times New Roman" w:eastAsia="Times New Roman" w:hAnsi="Times New Roman" w:cs="Times New Roman"/>
          <w:color w:val="111111"/>
          <w:lang w:eastAsia="id-ID"/>
        </w:rPr>
        <w:t xml:space="preserve">salah </w:t>
      </w:r>
      <w:proofErr w:type="spellStart"/>
      <w:r w:rsidR="00FB4278" w:rsidRPr="00D66BFC">
        <w:rPr>
          <w:rFonts w:ascii="Times New Roman" w:eastAsia="Times New Roman" w:hAnsi="Times New Roman" w:cs="Times New Roman"/>
          <w:color w:val="111111"/>
          <w:lang w:eastAsia="id-ID"/>
        </w:rPr>
        <w:t>satu</w:t>
      </w:r>
      <w:proofErr w:type="spellEnd"/>
      <w:r w:rsidR="00FB4278" w:rsidRPr="00D66BFC">
        <w:rPr>
          <w:rFonts w:ascii="Times New Roman" w:eastAsia="Times New Roman" w:hAnsi="Times New Roman" w:cs="Times New Roman"/>
          <w:color w:val="111111"/>
          <w:lang w:eastAsia="id-ID"/>
        </w:rPr>
        <w:t xml:space="preserve"> </w:t>
      </w:r>
      <w:r w:rsidR="00FB4278" w:rsidRPr="00D66BFC">
        <w:rPr>
          <w:rFonts w:ascii="Times New Roman" w:eastAsia="Times New Roman" w:hAnsi="Times New Roman" w:cs="Times New Roman"/>
          <w:color w:val="111111"/>
          <w:lang w:val="id-ID" w:eastAsia="id-ID"/>
        </w:rPr>
        <w:t xml:space="preserve">TK </w:t>
      </w:r>
      <w:proofErr w:type="spellStart"/>
      <w:r w:rsidR="00FB4278" w:rsidRPr="00D66BFC">
        <w:rPr>
          <w:rFonts w:ascii="Times New Roman" w:eastAsia="Times New Roman" w:hAnsi="Times New Roman" w:cs="Times New Roman"/>
          <w:color w:val="111111"/>
          <w:lang w:eastAsia="id-ID"/>
        </w:rPr>
        <w:t>swasta</w:t>
      </w:r>
      <w:proofErr w:type="spellEnd"/>
      <w:r w:rsidR="00FB4278" w:rsidRPr="00D66BFC">
        <w:rPr>
          <w:rFonts w:ascii="Times New Roman" w:eastAsia="Times New Roman" w:hAnsi="Times New Roman" w:cs="Times New Roman"/>
          <w:color w:val="111111"/>
          <w:lang w:eastAsia="id-ID"/>
        </w:rPr>
        <w:t xml:space="preserve"> </w:t>
      </w:r>
      <w:proofErr w:type="spellStart"/>
      <w:r w:rsidR="00FB4278" w:rsidRPr="00D66BFC">
        <w:rPr>
          <w:rFonts w:ascii="Times New Roman" w:eastAsia="Times New Roman" w:hAnsi="Times New Roman" w:cs="Times New Roman"/>
          <w:color w:val="111111"/>
          <w:lang w:eastAsia="id-ID"/>
        </w:rPr>
        <w:t>unggulan</w:t>
      </w:r>
      <w:proofErr w:type="spellEnd"/>
      <w:r w:rsidR="00FB4278" w:rsidRPr="00D66BFC">
        <w:rPr>
          <w:rFonts w:ascii="Times New Roman" w:eastAsia="Times New Roman" w:hAnsi="Times New Roman" w:cs="Times New Roman"/>
          <w:color w:val="111111"/>
          <w:lang w:eastAsia="id-ID"/>
        </w:rPr>
        <w:t xml:space="preserve"> di</w:t>
      </w:r>
      <w:r w:rsidR="00D62F62" w:rsidRPr="00D66BFC">
        <w:rPr>
          <w:rFonts w:ascii="Times New Roman" w:eastAsia="Times New Roman" w:hAnsi="Times New Roman" w:cs="Times New Roman"/>
          <w:color w:val="111111"/>
          <w:lang w:val="id-ID" w:eastAsia="id-ID"/>
        </w:rPr>
        <w:t xml:space="preserve"> Surakarta dengan sampel wawancara yang digunakan sebanyak 16 responden guru</w:t>
      </w:r>
      <w:r w:rsidR="00FB4278" w:rsidRPr="00D66BFC">
        <w:rPr>
          <w:rFonts w:ascii="Times New Roman" w:eastAsia="Times New Roman" w:hAnsi="Times New Roman" w:cs="Times New Roman"/>
          <w:color w:val="111111"/>
          <w:lang w:eastAsia="id-ID"/>
        </w:rPr>
        <w:t xml:space="preserve">. </w:t>
      </w:r>
      <w:r w:rsidRPr="00D66BFC">
        <w:rPr>
          <w:rFonts w:ascii="Times New Roman" w:eastAsia="Times New Roman" w:hAnsi="Times New Roman" w:cs="Times New Roman"/>
          <w:color w:val="111111"/>
          <w:lang w:eastAsia="id-ID"/>
        </w:rPr>
        <w:t>K</w:t>
      </w:r>
      <w:proofErr w:type="spellStart"/>
      <w:r w:rsidR="00D62F62" w:rsidRPr="00D66BFC">
        <w:rPr>
          <w:rFonts w:ascii="Times New Roman" w:eastAsia="Times New Roman" w:hAnsi="Times New Roman" w:cs="Times New Roman"/>
          <w:color w:val="111111"/>
          <w:lang w:val="id-ID" w:eastAsia="id-ID"/>
        </w:rPr>
        <w:t>eterampilan</w:t>
      </w:r>
      <w:proofErr w:type="spellEnd"/>
      <w:r w:rsidR="00D62F62" w:rsidRPr="00D66BFC">
        <w:rPr>
          <w:rFonts w:ascii="Times New Roman" w:eastAsia="Times New Roman" w:hAnsi="Times New Roman" w:cs="Times New Roman"/>
          <w:color w:val="111111"/>
          <w:lang w:val="id-ID" w:eastAsia="id-ID"/>
        </w:rPr>
        <w:t xml:space="preserve"> berpikir tingkat tinggi </w:t>
      </w:r>
      <w:proofErr w:type="spellStart"/>
      <w:r w:rsidR="00FB4278" w:rsidRPr="00D66BFC">
        <w:rPr>
          <w:rFonts w:ascii="Times New Roman" w:eastAsia="Times New Roman" w:hAnsi="Times New Roman" w:cs="Times New Roman"/>
          <w:color w:val="111111"/>
          <w:lang w:eastAsia="id-ID"/>
        </w:rPr>
        <w:t>menjadi</w:t>
      </w:r>
      <w:proofErr w:type="spellEnd"/>
      <w:r w:rsidR="00FB4278" w:rsidRPr="00D66BFC">
        <w:rPr>
          <w:rFonts w:ascii="Times New Roman" w:eastAsia="Times New Roman" w:hAnsi="Times New Roman" w:cs="Times New Roman"/>
          <w:color w:val="111111"/>
          <w:lang w:eastAsia="id-ID"/>
        </w:rPr>
        <w:t xml:space="preserve"> salah </w:t>
      </w:r>
      <w:proofErr w:type="spellStart"/>
      <w:r w:rsidR="00FB4278" w:rsidRPr="00D66BFC">
        <w:rPr>
          <w:rFonts w:ascii="Times New Roman" w:eastAsia="Times New Roman" w:hAnsi="Times New Roman" w:cs="Times New Roman"/>
          <w:color w:val="111111"/>
          <w:lang w:eastAsia="id-ID"/>
        </w:rPr>
        <w:t>satu</w:t>
      </w:r>
      <w:proofErr w:type="spellEnd"/>
      <w:r w:rsidR="00FB4278" w:rsidRPr="00D66BFC">
        <w:rPr>
          <w:rFonts w:ascii="Times New Roman" w:eastAsia="Times New Roman" w:hAnsi="Times New Roman" w:cs="Times New Roman"/>
          <w:color w:val="111111"/>
          <w:lang w:eastAsia="id-ID"/>
        </w:rPr>
        <w:t xml:space="preserve"> </w:t>
      </w:r>
      <w:proofErr w:type="spellStart"/>
      <w:r w:rsidR="00FB4278" w:rsidRPr="00D66BFC">
        <w:rPr>
          <w:rFonts w:ascii="Times New Roman" w:eastAsia="Times New Roman" w:hAnsi="Times New Roman" w:cs="Times New Roman"/>
          <w:color w:val="111111"/>
          <w:lang w:eastAsia="id-ID"/>
        </w:rPr>
        <w:t>komponen</w:t>
      </w:r>
      <w:proofErr w:type="spellEnd"/>
      <w:r w:rsidR="00FB4278" w:rsidRPr="00D66BFC">
        <w:rPr>
          <w:rFonts w:ascii="Times New Roman" w:eastAsia="Times New Roman" w:hAnsi="Times New Roman" w:cs="Times New Roman"/>
          <w:color w:val="111111"/>
          <w:lang w:eastAsia="id-ID"/>
        </w:rPr>
        <w:t xml:space="preserve"> yang </w:t>
      </w:r>
      <w:r w:rsidR="00D62F62" w:rsidRPr="00D66BFC">
        <w:rPr>
          <w:rFonts w:ascii="Times New Roman" w:eastAsia="Times New Roman" w:hAnsi="Times New Roman" w:cs="Times New Roman"/>
          <w:color w:val="111111"/>
          <w:lang w:val="id-ID" w:eastAsia="id-ID"/>
        </w:rPr>
        <w:t xml:space="preserve">sangat diperlukan </w:t>
      </w:r>
      <w:proofErr w:type="spellStart"/>
      <w:r w:rsidRPr="00D66BFC">
        <w:rPr>
          <w:rFonts w:ascii="Times New Roman" w:eastAsia="Times New Roman" w:hAnsi="Times New Roman" w:cs="Times New Roman"/>
          <w:color w:val="111111"/>
          <w:lang w:eastAsia="id-ID"/>
        </w:rPr>
        <w:t>dalam</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kemampuan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manajemen</w:t>
      </w:r>
      <w:proofErr w:type="spellEnd"/>
      <w:r w:rsidRPr="00D66BFC">
        <w:rPr>
          <w:rFonts w:ascii="Times New Roman" w:eastAsia="Times New Roman" w:hAnsi="Times New Roman" w:cs="Times New Roman"/>
          <w:color w:val="111111"/>
          <w:lang w:eastAsia="id-ID"/>
        </w:rPr>
        <w:t xml:space="preserve"> </w:t>
      </w:r>
      <w:r w:rsidRPr="00D66BFC">
        <w:rPr>
          <w:rFonts w:ascii="Times New Roman" w:eastAsia="Times New Roman" w:hAnsi="Times New Roman" w:cs="Times New Roman"/>
          <w:i/>
          <w:color w:val="111111"/>
          <w:lang w:eastAsia="id-ID"/>
        </w:rPr>
        <w:t>soft skills</w:t>
      </w:r>
      <w:r w:rsidRPr="00D66BFC">
        <w:rPr>
          <w:rFonts w:ascii="Times New Roman" w:eastAsia="Times New Roman" w:hAnsi="Times New Roman" w:cs="Times New Roman"/>
          <w:color w:val="111111"/>
          <w:lang w:eastAsia="id-ID"/>
        </w:rPr>
        <w:t xml:space="preserve"> guru </w:t>
      </w:r>
      <w:proofErr w:type="spellStart"/>
      <w:r w:rsidRPr="00D66BFC">
        <w:rPr>
          <w:rFonts w:ascii="Times New Roman" w:eastAsia="Times New Roman" w:hAnsi="Times New Roman" w:cs="Times New Roman"/>
          <w:color w:val="111111"/>
          <w:lang w:eastAsia="id-ID"/>
        </w:rPr>
        <w:t>dalam</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upaya</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peningkatan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kualitas</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pendidikan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dengan</w:t>
      </w:r>
      <w:proofErr w:type="spellEnd"/>
      <w:r w:rsidRPr="00D66BFC">
        <w:rPr>
          <w:rFonts w:ascii="Times New Roman" w:eastAsia="Times New Roman" w:hAnsi="Times New Roman" w:cs="Times New Roman"/>
          <w:color w:val="111111"/>
          <w:lang w:eastAsia="id-ID"/>
        </w:rPr>
        <w:t xml:space="preserve"> </w:t>
      </w:r>
      <w:r w:rsidR="00D62F62" w:rsidRPr="00D66BFC">
        <w:rPr>
          <w:rFonts w:ascii="Times New Roman" w:eastAsia="Times New Roman" w:hAnsi="Times New Roman" w:cs="Times New Roman"/>
          <w:color w:val="111111"/>
          <w:lang w:val="id-ID" w:eastAsia="id-ID"/>
        </w:rPr>
        <w:t xml:space="preserve">keterampilan </w:t>
      </w:r>
      <w:proofErr w:type="spellStart"/>
      <w:r w:rsidR="00FB4278" w:rsidRPr="00D66BFC">
        <w:rPr>
          <w:rFonts w:ascii="Times New Roman" w:eastAsia="Times New Roman" w:hAnsi="Times New Roman" w:cs="Times New Roman"/>
          <w:color w:val="111111"/>
          <w:lang w:eastAsia="id-ID"/>
        </w:rPr>
        <w:t>tersebut</w:t>
      </w:r>
      <w:proofErr w:type="spellEnd"/>
      <w:r w:rsidR="00D62F62" w:rsidRPr="00D66BFC">
        <w:rPr>
          <w:rFonts w:ascii="Times New Roman" w:eastAsia="Times New Roman" w:hAnsi="Times New Roman" w:cs="Times New Roman"/>
          <w:color w:val="111111"/>
          <w:lang w:val="id-ID" w:eastAsia="id-ID"/>
        </w:rPr>
        <w:t xml:space="preserve"> maka guru </w:t>
      </w:r>
      <w:proofErr w:type="spellStart"/>
      <w:r w:rsidRPr="00D66BFC">
        <w:rPr>
          <w:rFonts w:ascii="Times New Roman" w:eastAsia="Times New Roman" w:hAnsi="Times New Roman" w:cs="Times New Roman"/>
          <w:color w:val="111111"/>
          <w:lang w:eastAsia="id-ID"/>
        </w:rPr>
        <w:t>mampu</w:t>
      </w:r>
      <w:proofErr w:type="spellEnd"/>
      <w:r w:rsidR="00D62F62" w:rsidRPr="00D66BFC">
        <w:rPr>
          <w:rFonts w:ascii="Times New Roman" w:eastAsia="Times New Roman" w:hAnsi="Times New Roman" w:cs="Times New Roman"/>
          <w:color w:val="111111"/>
          <w:lang w:val="id-ID" w:eastAsia="id-ID"/>
        </w:rPr>
        <w:t xml:space="preserve"> memahami persoalan yang </w:t>
      </w:r>
      <w:r w:rsidR="00FB4278" w:rsidRPr="00D66BFC">
        <w:rPr>
          <w:rFonts w:ascii="Times New Roman" w:eastAsia="Times New Roman" w:hAnsi="Times New Roman" w:cs="Times New Roman"/>
          <w:color w:val="111111"/>
          <w:lang w:eastAsia="id-ID"/>
        </w:rPr>
        <w:t>di</w:t>
      </w:r>
      <w:r w:rsidR="00D62F62" w:rsidRPr="00D66BFC">
        <w:rPr>
          <w:rFonts w:ascii="Times New Roman" w:eastAsia="Times New Roman" w:hAnsi="Times New Roman" w:cs="Times New Roman"/>
          <w:color w:val="111111"/>
          <w:lang w:val="id-ID" w:eastAsia="id-ID"/>
        </w:rPr>
        <w:t xml:space="preserve">hadapi, </w:t>
      </w:r>
      <w:r w:rsidR="00FB4278" w:rsidRPr="00D66BFC">
        <w:rPr>
          <w:rFonts w:ascii="Times New Roman" w:eastAsia="Times New Roman" w:hAnsi="Times New Roman" w:cs="Times New Roman"/>
          <w:color w:val="111111"/>
          <w:lang w:val="id-ID" w:eastAsia="id-ID"/>
        </w:rPr>
        <w:t>menganalisis</w:t>
      </w:r>
      <w:r w:rsidR="00FB4278" w:rsidRPr="00D66BFC">
        <w:rPr>
          <w:rFonts w:ascii="Times New Roman" w:eastAsia="Times New Roman" w:hAnsi="Times New Roman" w:cs="Times New Roman"/>
          <w:color w:val="111111"/>
          <w:lang w:eastAsia="id-ID"/>
        </w:rPr>
        <w:t xml:space="preserve"> </w:t>
      </w:r>
      <w:r w:rsidR="00D62F62" w:rsidRPr="00D66BFC">
        <w:rPr>
          <w:rFonts w:ascii="Times New Roman" w:eastAsia="Times New Roman" w:hAnsi="Times New Roman" w:cs="Times New Roman"/>
          <w:color w:val="111111"/>
          <w:lang w:val="id-ID" w:eastAsia="id-ID"/>
        </w:rPr>
        <w:t>dan mengambil keputusan yang bijaksana</w:t>
      </w:r>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Peningkatan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lastRenderedPageBreak/>
        <w:t>keterampilan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berpikir</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tingkat</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tinggi</w:t>
      </w:r>
      <w:proofErr w:type="spellEnd"/>
      <w:r w:rsidRPr="00D66BFC">
        <w:rPr>
          <w:rFonts w:ascii="Times New Roman" w:eastAsia="Times New Roman" w:hAnsi="Times New Roman" w:cs="Times New Roman"/>
          <w:color w:val="111111"/>
          <w:lang w:eastAsia="id-ID"/>
        </w:rPr>
        <w:t xml:space="preserve"> yang </w:t>
      </w:r>
      <w:proofErr w:type="spellStart"/>
      <w:r w:rsidRPr="00D66BFC">
        <w:rPr>
          <w:rFonts w:ascii="Times New Roman" w:eastAsia="Times New Roman" w:hAnsi="Times New Roman" w:cs="Times New Roman"/>
          <w:color w:val="111111"/>
          <w:lang w:eastAsia="id-ID"/>
        </w:rPr>
        <w:t>dimiliki</w:t>
      </w:r>
      <w:proofErr w:type="spellEnd"/>
      <w:r w:rsidRPr="00D66BFC">
        <w:rPr>
          <w:rFonts w:ascii="Times New Roman" w:eastAsia="Times New Roman" w:hAnsi="Times New Roman" w:cs="Times New Roman"/>
          <w:color w:val="111111"/>
          <w:lang w:eastAsia="id-ID"/>
        </w:rPr>
        <w:t xml:space="preserve"> oleh guru </w:t>
      </w:r>
      <w:proofErr w:type="spellStart"/>
      <w:r w:rsidRPr="00D66BFC">
        <w:rPr>
          <w:rFonts w:ascii="Times New Roman" w:eastAsia="Times New Roman" w:hAnsi="Times New Roman" w:cs="Times New Roman"/>
          <w:color w:val="111111"/>
          <w:lang w:eastAsia="id-ID"/>
        </w:rPr>
        <w:t>diharapkan</w:t>
      </w:r>
      <w:proofErr w:type="spellEnd"/>
      <w:r w:rsidRPr="00D66BFC">
        <w:rPr>
          <w:rFonts w:ascii="Times New Roman" w:eastAsia="Times New Roman" w:hAnsi="Times New Roman" w:cs="Times New Roman"/>
          <w:color w:val="111111"/>
          <w:lang w:eastAsia="id-ID"/>
        </w:rPr>
        <w:t xml:space="preserve"> juga </w:t>
      </w:r>
      <w:proofErr w:type="spellStart"/>
      <w:r w:rsidRPr="00D66BFC">
        <w:rPr>
          <w:rFonts w:ascii="Times New Roman" w:eastAsia="Times New Roman" w:hAnsi="Times New Roman" w:cs="Times New Roman"/>
          <w:color w:val="111111"/>
          <w:lang w:eastAsia="id-ID"/>
        </w:rPr>
        <w:t>mampu</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meningkatkan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kemampuan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manajemen</w:t>
      </w:r>
      <w:proofErr w:type="spellEnd"/>
      <w:r w:rsidRPr="00D66BFC">
        <w:rPr>
          <w:rFonts w:ascii="Times New Roman" w:eastAsia="Times New Roman" w:hAnsi="Times New Roman" w:cs="Times New Roman"/>
          <w:color w:val="111111"/>
          <w:lang w:eastAsia="id-ID"/>
        </w:rPr>
        <w:t xml:space="preserve"> soft skills yang </w:t>
      </w:r>
      <w:proofErr w:type="spellStart"/>
      <w:r w:rsidRPr="00D66BFC">
        <w:rPr>
          <w:rFonts w:ascii="Times New Roman" w:eastAsia="Times New Roman" w:hAnsi="Times New Roman" w:cs="Times New Roman"/>
          <w:color w:val="111111"/>
          <w:lang w:eastAsia="id-ID"/>
        </w:rPr>
        <w:t>dilakukan</w:t>
      </w:r>
      <w:proofErr w:type="spellEnd"/>
      <w:r w:rsidRPr="00D66BFC">
        <w:rPr>
          <w:rFonts w:ascii="Times New Roman" w:eastAsia="Times New Roman" w:hAnsi="Times New Roman" w:cs="Times New Roman"/>
          <w:color w:val="111111"/>
          <w:lang w:eastAsia="id-ID"/>
        </w:rPr>
        <w:t xml:space="preserve"> guru </w:t>
      </w:r>
      <w:proofErr w:type="spellStart"/>
      <w:r w:rsidRPr="00D66BFC">
        <w:rPr>
          <w:rFonts w:ascii="Times New Roman" w:eastAsia="Times New Roman" w:hAnsi="Times New Roman" w:cs="Times New Roman"/>
          <w:color w:val="111111"/>
          <w:lang w:eastAsia="id-ID"/>
        </w:rPr>
        <w:t>sehingga</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dalam</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upaya</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peningkatan</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kualitas</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pendidikan</w:t>
      </w:r>
      <w:proofErr w:type="spellEnd"/>
      <w:r w:rsidRPr="00D66BFC">
        <w:rPr>
          <w:rFonts w:ascii="Times New Roman" w:eastAsia="Times New Roman" w:hAnsi="Times New Roman" w:cs="Times New Roman"/>
          <w:color w:val="111111"/>
          <w:lang w:eastAsia="id-ID"/>
        </w:rPr>
        <w:t xml:space="preserve"> juga </w:t>
      </w:r>
      <w:proofErr w:type="spellStart"/>
      <w:r w:rsidRPr="00D66BFC">
        <w:rPr>
          <w:rFonts w:ascii="Times New Roman" w:eastAsia="Times New Roman" w:hAnsi="Times New Roman" w:cs="Times New Roman"/>
          <w:color w:val="111111"/>
          <w:lang w:eastAsia="id-ID"/>
        </w:rPr>
        <w:t>terlaksana</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secara</w:t>
      </w:r>
      <w:proofErr w:type="spellEnd"/>
      <w:r w:rsidRPr="00D66BFC">
        <w:rPr>
          <w:rFonts w:ascii="Times New Roman" w:eastAsia="Times New Roman" w:hAnsi="Times New Roman" w:cs="Times New Roman"/>
          <w:color w:val="111111"/>
          <w:lang w:eastAsia="id-ID"/>
        </w:rPr>
        <w:t xml:space="preserve"> </w:t>
      </w:r>
      <w:proofErr w:type="spellStart"/>
      <w:r w:rsidRPr="00D66BFC">
        <w:rPr>
          <w:rFonts w:ascii="Times New Roman" w:eastAsia="Times New Roman" w:hAnsi="Times New Roman" w:cs="Times New Roman"/>
          <w:color w:val="111111"/>
          <w:lang w:eastAsia="id-ID"/>
        </w:rPr>
        <w:t>penuh</w:t>
      </w:r>
      <w:proofErr w:type="spellEnd"/>
      <w:r w:rsidRPr="00D66BFC">
        <w:rPr>
          <w:rFonts w:ascii="Times New Roman" w:eastAsia="Times New Roman" w:hAnsi="Times New Roman" w:cs="Times New Roman"/>
          <w:color w:val="111111"/>
          <w:lang w:eastAsia="id-ID"/>
        </w:rPr>
        <w:t xml:space="preserve"> dan optimal</w:t>
      </w:r>
      <w:r w:rsidR="007866E6">
        <w:rPr>
          <w:rFonts w:ascii="Times New Roman" w:eastAsia="Times New Roman" w:hAnsi="Times New Roman" w:cs="Times New Roman"/>
          <w:color w:val="111111"/>
          <w:lang w:eastAsia="id-ID"/>
        </w:rPr>
        <w:t xml:space="preserve">. </w:t>
      </w:r>
    </w:p>
    <w:p w14:paraId="51B1CEEE" w14:textId="066E56ED" w:rsidR="00FB4C34" w:rsidRPr="00225F86" w:rsidRDefault="00FB4C34" w:rsidP="007866E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i/>
          <w:sz w:val="20"/>
          <w:szCs w:val="20"/>
          <w:lang w:eastAsia="id-ID"/>
        </w:rPr>
      </w:pPr>
      <w:r w:rsidRPr="00225F86">
        <w:rPr>
          <w:rFonts w:ascii="Times New Roman" w:eastAsia="Times New Roman" w:hAnsi="Times New Roman" w:cs="Times New Roman"/>
          <w:szCs w:val="20"/>
          <w:lang w:eastAsia="id-ID"/>
        </w:rPr>
        <w:t xml:space="preserve">Kata </w:t>
      </w:r>
      <w:proofErr w:type="spellStart"/>
      <w:r w:rsidRPr="00225F86">
        <w:rPr>
          <w:rFonts w:ascii="Times New Roman" w:eastAsia="Times New Roman" w:hAnsi="Times New Roman" w:cs="Times New Roman"/>
          <w:szCs w:val="20"/>
          <w:lang w:eastAsia="id-ID"/>
        </w:rPr>
        <w:t>Kunci</w:t>
      </w:r>
      <w:proofErr w:type="spellEnd"/>
      <w:r w:rsidRPr="00225F86">
        <w:rPr>
          <w:rFonts w:ascii="Times New Roman" w:eastAsia="Times New Roman" w:hAnsi="Times New Roman" w:cs="Times New Roman"/>
          <w:szCs w:val="20"/>
          <w:lang w:val="id-ID" w:eastAsia="id-ID"/>
        </w:rPr>
        <w:t xml:space="preserve">: </w:t>
      </w:r>
      <w:proofErr w:type="spellStart"/>
      <w:r w:rsidR="00D62F62">
        <w:rPr>
          <w:rFonts w:ascii="Times New Roman" w:eastAsia="Times New Roman" w:hAnsi="Times New Roman" w:cs="Times New Roman"/>
          <w:lang w:eastAsia="id-ID"/>
        </w:rPr>
        <w:t>Manajemen</w:t>
      </w:r>
      <w:proofErr w:type="spellEnd"/>
      <w:r w:rsidR="00D62F62">
        <w:rPr>
          <w:rFonts w:ascii="Times New Roman" w:eastAsia="Times New Roman" w:hAnsi="Times New Roman" w:cs="Times New Roman"/>
          <w:lang w:eastAsia="id-ID"/>
        </w:rPr>
        <w:t xml:space="preserve"> Soft Skill, Guru PAUD, </w:t>
      </w:r>
      <w:proofErr w:type="spellStart"/>
      <w:r w:rsidR="00D62F62">
        <w:rPr>
          <w:rFonts w:ascii="Times New Roman" w:eastAsia="Times New Roman" w:hAnsi="Times New Roman" w:cs="Times New Roman"/>
          <w:lang w:eastAsia="id-ID"/>
        </w:rPr>
        <w:t>Keterampilan</w:t>
      </w:r>
      <w:proofErr w:type="spellEnd"/>
      <w:r w:rsidR="00D62F62">
        <w:rPr>
          <w:rFonts w:ascii="Times New Roman" w:eastAsia="Times New Roman" w:hAnsi="Times New Roman" w:cs="Times New Roman"/>
          <w:lang w:eastAsia="id-ID"/>
        </w:rPr>
        <w:t xml:space="preserve"> </w:t>
      </w:r>
      <w:proofErr w:type="spellStart"/>
      <w:r w:rsidR="00D62F62">
        <w:rPr>
          <w:rFonts w:ascii="Times New Roman" w:eastAsia="Times New Roman" w:hAnsi="Times New Roman" w:cs="Times New Roman"/>
          <w:lang w:eastAsia="id-ID"/>
        </w:rPr>
        <w:t>Berpikir</w:t>
      </w:r>
      <w:proofErr w:type="spellEnd"/>
      <w:r w:rsidR="00D62F62">
        <w:rPr>
          <w:rFonts w:ascii="Times New Roman" w:eastAsia="Times New Roman" w:hAnsi="Times New Roman" w:cs="Times New Roman"/>
          <w:lang w:eastAsia="id-ID"/>
        </w:rPr>
        <w:t xml:space="preserve"> Tingkat Tinggi </w:t>
      </w:r>
    </w:p>
    <w:p w14:paraId="2D5C6DB5"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14:paraId="13B26E04"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3"/>
          <w:footerReference w:type="default" r:id="rId14"/>
          <w:pgSz w:w="11907" w:h="16840" w:code="9"/>
          <w:pgMar w:top="1701" w:right="1701" w:bottom="1701" w:left="1701" w:header="720" w:footer="720" w:gutter="0"/>
          <w:cols w:space="720"/>
          <w:noEndnote/>
        </w:sectPr>
      </w:pPr>
    </w:p>
    <w:p w14:paraId="3F334B9F"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2DE8E722" w14:textId="77777777" w:rsidR="00915B1C" w:rsidRDefault="007E2450" w:rsidP="00281EE7">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t>PENDAHULUAN</w:t>
      </w:r>
      <w:r w:rsidR="000965EE">
        <w:rPr>
          <w:rFonts w:ascii="Times New Roman" w:eastAsia="Times New Roman" w:hAnsi="Times New Roman" w:cs="Times New Roman"/>
          <w:b/>
          <w:noProof/>
          <w:sz w:val="24"/>
          <w:szCs w:val="24"/>
        </w:rPr>
        <w:t xml:space="preserve"> </w:t>
      </w:r>
    </w:p>
    <w:p w14:paraId="5AF7CB0E" w14:textId="77777777" w:rsidR="000965EE" w:rsidRDefault="000965EE" w:rsidP="00281EE7">
      <w:pPr>
        <w:spacing w:after="0" w:line="240" w:lineRule="auto"/>
        <w:rPr>
          <w:rFonts w:ascii="Times New Roman" w:eastAsia="Times New Roman" w:hAnsi="Times New Roman" w:cs="Times New Roman"/>
          <w:noProof/>
          <w:sz w:val="24"/>
          <w:szCs w:val="24"/>
        </w:rPr>
      </w:pPr>
    </w:p>
    <w:p w14:paraId="01697602" w14:textId="370A4EA8" w:rsidR="00FA3CC8" w:rsidRDefault="001A0074" w:rsidP="00281EE7">
      <w:pPr>
        <w:spacing w:after="0" w:line="240" w:lineRule="auto"/>
        <w:ind w:firstLine="720"/>
        <w:jc w:val="both"/>
        <w:rPr>
          <w:rFonts w:ascii="Times New Roman" w:hAnsi="Times New Roman" w:cs="Times New Roman"/>
          <w:sz w:val="24"/>
        </w:rPr>
      </w:pPr>
      <w:r w:rsidRPr="001A0074">
        <w:rPr>
          <w:rFonts w:ascii="Times New Roman" w:hAnsi="Times New Roman" w:cs="Times New Roman"/>
          <w:sz w:val="24"/>
        </w:rPr>
        <w:t xml:space="preserve">Pendidikan </w:t>
      </w:r>
      <w:proofErr w:type="spellStart"/>
      <w:r w:rsidRPr="001A0074">
        <w:rPr>
          <w:rFonts w:ascii="Times New Roman" w:hAnsi="Times New Roman" w:cs="Times New Roman"/>
          <w:sz w:val="24"/>
        </w:rPr>
        <w:t>merupakan</w:t>
      </w:r>
      <w:proofErr w:type="spellEnd"/>
      <w:r w:rsidRPr="001A0074">
        <w:rPr>
          <w:rFonts w:ascii="Times New Roman" w:hAnsi="Times New Roman" w:cs="Times New Roman"/>
          <w:sz w:val="24"/>
        </w:rPr>
        <w:t xml:space="preserve"> salah </w:t>
      </w:r>
      <w:proofErr w:type="spellStart"/>
      <w:r w:rsidRPr="001A0074">
        <w:rPr>
          <w:rFonts w:ascii="Times New Roman" w:hAnsi="Times New Roman" w:cs="Times New Roman"/>
          <w:sz w:val="24"/>
        </w:rPr>
        <w:t>satu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aspek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penting</w:t>
      </w:r>
      <w:proofErr w:type="spellEnd"/>
      <w:r w:rsidRPr="001A0074">
        <w:rPr>
          <w:rFonts w:ascii="Times New Roman" w:hAnsi="Times New Roman" w:cs="Times New Roman"/>
          <w:sz w:val="24"/>
        </w:rPr>
        <w:t xml:space="preserve"> yang </w:t>
      </w:r>
      <w:proofErr w:type="spellStart"/>
      <w:r w:rsidRPr="001A0074">
        <w:rPr>
          <w:rFonts w:ascii="Times New Roman" w:hAnsi="Times New Roman" w:cs="Times New Roman"/>
          <w:sz w:val="24"/>
        </w:rPr>
        <w:t>dapat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mempengaruhi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visi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bangsa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Keberhasilan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dalam</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penyelenggaraan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merupakan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kunci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menuju</w:t>
      </w:r>
      <w:proofErr w:type="spellEnd"/>
      <w:r w:rsidRPr="001A0074">
        <w:rPr>
          <w:rFonts w:ascii="Times New Roman" w:hAnsi="Times New Roman" w:cs="Times New Roman"/>
          <w:sz w:val="24"/>
        </w:rPr>
        <w:t xml:space="preserve"> masa </w:t>
      </w:r>
      <w:proofErr w:type="spellStart"/>
      <w:r w:rsidRPr="001A0074">
        <w:rPr>
          <w:rFonts w:ascii="Times New Roman" w:hAnsi="Times New Roman" w:cs="Times New Roman"/>
          <w:sz w:val="24"/>
        </w:rPr>
        <w:t>depan</w:t>
      </w:r>
      <w:proofErr w:type="spellEnd"/>
      <w:r w:rsidRPr="001A0074">
        <w:rPr>
          <w:rFonts w:ascii="Times New Roman" w:hAnsi="Times New Roman" w:cs="Times New Roman"/>
          <w:sz w:val="24"/>
        </w:rPr>
        <w:t xml:space="preserve"> yang </w:t>
      </w:r>
      <w:proofErr w:type="spellStart"/>
      <w:r w:rsidRPr="001A0074">
        <w:rPr>
          <w:rFonts w:ascii="Times New Roman" w:hAnsi="Times New Roman" w:cs="Times New Roman"/>
          <w:sz w:val="24"/>
        </w:rPr>
        <w:t>lebih</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baik</w:t>
      </w:r>
      <w:proofErr w:type="spellEnd"/>
      <w:r w:rsidR="00802C78">
        <w:rPr>
          <w:rFonts w:ascii="Times New Roman" w:hAnsi="Times New Roman" w:cs="Times New Roman"/>
          <w:sz w:val="24"/>
        </w:rPr>
        <w:t xml:space="preserve"> dan</w:t>
      </w:r>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tidak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dapat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dicapai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tanpa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kontribusi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dari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berbagai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pemangku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kepentingan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Pemerintah</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sebagai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pembuat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kebijakan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memiliki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peran</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tanggung</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jawab</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utama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untuk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membuka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jalan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menuju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kesuksesan</w:t>
      </w:r>
      <w:proofErr w:type="spellEnd"/>
      <w:r w:rsidRPr="001A0074">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{"citationItems":[{"id":"ITEM-1","itemData":{"DOI":"10.1016/j.socscimed.2014.09.016","ISSN":"18735347","PMID":"25243641","abstract":"Robust evidence from low- and middle-income countries (LMICs) suggests that maternal education is associated with better child health outcomes. However, whether or not policies aimed at increasing access to education, including tuition-free education policies, contribute to lower infant and neonatal mortality has not been empirically tested. We joined country-level data on national education policies for 37 LMICs to information on live births to young mothers aged 15-21 years, who were surveyed as part of the population-based Demographic and Health Surveys. We used propensity scores to match births to mothers who were exposed to a tuition-free primary education policy with births to mothers who were not, based on individual-level, household, and country-level characteristics, including GDP per capita, urbanization, and health expenditures per capita. Multilevel logistic regression models, fitted using generalized estimating equations, were used to estimate the effect of exposure to tuition-free primary education policies on the risk of infant and neonatal mortality. We also tested whether this effect was modified by household socioeconomic status. The propensity score matched samples for analyses of infant and neonatal mortality comprised 24,396 and 36,030 births, respectively, from 23 countries. Multilevel regression analyses showed that, on average, exposure to a tuition-free education policy was associated with 15 (95% CI = -32, 1) fewer infant and 5 (95% CI = -13, 4) fewer neonatal deaths per 1000 live births. We found no strong evidence of heterogeneity of this effect by socioeconomic level.","author":[{"dropping-particle":"","family":"Quamruzzaman","given":"Amm","non-dropping-particle":"","parse-names":false,"suffix":""},{"dropping-particle":"","family":"Mendoza Rodríguez","given":"José M.","non-dropping-particle":"","parse-names":false,"suffix":""},{"dropping-particle":"","family":"Heymann","given":"Jody","non-dropping-particle":"","parse-names":false,"suffix":""},{"dropping-particle":"","family":"Kaufman","given":"Jay S.","non-dropping-particle":"","parse-names":false,"suffix":""},{"dropping-particle":"","family":"Nandi","given":"Arijit","non-dropping-particle":"","parse-names":false,"suffix":""}],"container-title":"Social Science and Medicine","id":"ITEM-1","issued":{"date-parts":[["2014"]]},"page":"153-159","title":"Are tuition-free primary education policies associated with lower infant and neonatal mortality in low- and middle-income countries?","type":"article-journal","volume":"120"},"uris":["http://www.mendeley.com/documents/?uuid=a2900519-b1d0-48d4-bb7b-da8e51e5a08e"]}],"mendeley":{"formattedCitation":"(Quamruzzaman, Mendoza Rodríguez, Heymann, Kaufman, &amp; Nandi, 2014)","plainTextFormattedCitation":"(Quamruzzaman, Mendoza Rodríguez, Heymann, Kaufman, &amp; Nandi, 2014)","previouslyFormattedCitation":"(Quamruzzaman, Mendoza Rodríguez, Heymann, Kaufman, &amp; Nandi, 2014)"},"properties":{"noteIndex":0},"schema":"https://github.com/citation-style-language/schema/raw/master/csl-citation.json"}</w:instrText>
      </w:r>
      <w:r>
        <w:rPr>
          <w:rFonts w:ascii="Times New Roman" w:hAnsi="Times New Roman" w:cs="Times New Roman"/>
          <w:sz w:val="24"/>
        </w:rPr>
        <w:fldChar w:fldCharType="separate"/>
      </w:r>
      <w:r w:rsidRPr="001A0074">
        <w:rPr>
          <w:rFonts w:ascii="Times New Roman" w:hAnsi="Times New Roman" w:cs="Times New Roman"/>
          <w:noProof/>
          <w:sz w:val="24"/>
        </w:rPr>
        <w:t>(Quamruzzaman, Mendoza Rodríguez, Heymann, Kaufman, &amp; Nandi, 2014)</w:t>
      </w:r>
      <w:r>
        <w:rPr>
          <w:rFonts w:ascii="Times New Roman" w:hAnsi="Times New Roman" w:cs="Times New Roman"/>
          <w:sz w:val="24"/>
        </w:rPr>
        <w:fldChar w:fldCharType="end"/>
      </w:r>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Selain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peran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pemerintah</w:t>
      </w:r>
      <w:proofErr w:type="spellEnd"/>
      <w:r w:rsidRPr="001A0074">
        <w:rPr>
          <w:rFonts w:ascii="Times New Roman" w:hAnsi="Times New Roman" w:cs="Times New Roman"/>
          <w:sz w:val="24"/>
        </w:rPr>
        <w:t xml:space="preserve">, guru juga </w:t>
      </w:r>
      <w:proofErr w:type="spellStart"/>
      <w:r w:rsidRPr="001A0074">
        <w:rPr>
          <w:rFonts w:ascii="Times New Roman" w:hAnsi="Times New Roman" w:cs="Times New Roman"/>
          <w:sz w:val="24"/>
        </w:rPr>
        <w:t>memainkan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peran</w:t>
      </w:r>
      <w:proofErr w:type="spellEnd"/>
      <w:r w:rsidRPr="001A0074">
        <w:rPr>
          <w:rFonts w:ascii="Times New Roman" w:hAnsi="Times New Roman" w:cs="Times New Roman"/>
          <w:sz w:val="24"/>
        </w:rPr>
        <w:t xml:space="preserve"> yang </w:t>
      </w:r>
      <w:proofErr w:type="spellStart"/>
      <w:r w:rsidRPr="001A0074">
        <w:rPr>
          <w:rFonts w:ascii="Times New Roman" w:hAnsi="Times New Roman" w:cs="Times New Roman"/>
          <w:sz w:val="24"/>
        </w:rPr>
        <w:t>luar</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biasa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karena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mereka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mempraktikkan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semua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kebijakan</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peraturan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r w:rsidR="00B1362E" w:rsidRPr="001A0074">
        <w:rPr>
          <w:rFonts w:ascii="Times New Roman" w:hAnsi="Times New Roman" w:cs="Times New Roman"/>
          <w:sz w:val="24"/>
        </w:rPr>
        <w:t xml:space="preserve">Oleh </w:t>
      </w:r>
      <w:proofErr w:type="spellStart"/>
      <w:r w:rsidR="00B1362E" w:rsidRPr="001A0074">
        <w:rPr>
          <w:rFonts w:ascii="Times New Roman" w:hAnsi="Times New Roman" w:cs="Times New Roman"/>
          <w:sz w:val="24"/>
        </w:rPr>
        <w:t>karena</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itu</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kualitas</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seorang</w:t>
      </w:r>
      <w:proofErr w:type="spellEnd"/>
      <w:r w:rsidR="00B1362E" w:rsidRPr="001A0074">
        <w:rPr>
          <w:rFonts w:ascii="Times New Roman" w:hAnsi="Times New Roman" w:cs="Times New Roman"/>
          <w:sz w:val="24"/>
        </w:rPr>
        <w:t xml:space="preserve"> guru </w:t>
      </w:r>
      <w:proofErr w:type="spellStart"/>
      <w:r w:rsidR="00B1362E" w:rsidRPr="001A0074">
        <w:rPr>
          <w:rFonts w:ascii="Times New Roman" w:hAnsi="Times New Roman" w:cs="Times New Roman"/>
          <w:sz w:val="24"/>
        </w:rPr>
        <w:t>untuk</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melaksanakan</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kebijakan</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pendidikan</w:t>
      </w:r>
      <w:proofErr w:type="spellEnd"/>
      <w:r w:rsidR="00B1362E" w:rsidRPr="001A0074">
        <w:rPr>
          <w:rFonts w:ascii="Times New Roman" w:hAnsi="Times New Roman" w:cs="Times New Roman"/>
          <w:sz w:val="24"/>
        </w:rPr>
        <w:t xml:space="preserve"> </w:t>
      </w:r>
      <w:proofErr w:type="spellStart"/>
      <w:r w:rsidR="00B1362E" w:rsidRPr="001A0074">
        <w:rPr>
          <w:rFonts w:ascii="Times New Roman" w:hAnsi="Times New Roman" w:cs="Times New Roman"/>
          <w:sz w:val="24"/>
        </w:rPr>
        <w:t>me</w:t>
      </w:r>
      <w:r w:rsidR="00B1362E">
        <w:rPr>
          <w:rFonts w:ascii="Times New Roman" w:hAnsi="Times New Roman" w:cs="Times New Roman"/>
          <w:sz w:val="24"/>
        </w:rPr>
        <w:t>mpengaruhi</w:t>
      </w:r>
      <w:proofErr w:type="spellEnd"/>
      <w:r w:rsidR="00B1362E">
        <w:rPr>
          <w:rFonts w:ascii="Times New Roman" w:hAnsi="Times New Roman" w:cs="Times New Roman"/>
          <w:sz w:val="24"/>
        </w:rPr>
        <w:t xml:space="preserve"> </w:t>
      </w:r>
      <w:proofErr w:type="spellStart"/>
      <w:r w:rsidR="00B1362E">
        <w:rPr>
          <w:rFonts w:ascii="Times New Roman" w:hAnsi="Times New Roman" w:cs="Times New Roman"/>
          <w:sz w:val="24"/>
        </w:rPr>
        <w:t>kualitas</w:t>
      </w:r>
      <w:proofErr w:type="spellEnd"/>
      <w:r w:rsidR="00B1362E">
        <w:rPr>
          <w:rFonts w:ascii="Times New Roman" w:hAnsi="Times New Roman" w:cs="Times New Roman"/>
          <w:sz w:val="24"/>
        </w:rPr>
        <w:t xml:space="preserve"> </w:t>
      </w:r>
      <w:proofErr w:type="spellStart"/>
      <w:r w:rsidR="00B1362E">
        <w:rPr>
          <w:rFonts w:ascii="Times New Roman" w:hAnsi="Times New Roman" w:cs="Times New Roman"/>
          <w:sz w:val="24"/>
        </w:rPr>
        <w:t>pendidikan</w:t>
      </w:r>
      <w:proofErr w:type="spellEnd"/>
      <w:r w:rsidR="00B1362E">
        <w:rPr>
          <w:rFonts w:ascii="Times New Roman" w:hAnsi="Times New Roman" w:cs="Times New Roman"/>
          <w:sz w:val="24"/>
        </w:rPr>
        <w:t xml:space="preserve">. </w:t>
      </w:r>
    </w:p>
    <w:p w14:paraId="5650AF4A" w14:textId="4EAB42C6" w:rsidR="00286CFE" w:rsidRDefault="001A0074" w:rsidP="00281EE7">
      <w:pPr>
        <w:spacing w:after="0" w:line="240" w:lineRule="auto"/>
        <w:ind w:firstLine="720"/>
        <w:jc w:val="both"/>
        <w:rPr>
          <w:rFonts w:ascii="Times New Roman" w:hAnsi="Times New Roman" w:cs="Times New Roman"/>
          <w:sz w:val="24"/>
          <w:szCs w:val="24"/>
        </w:rPr>
      </w:pPr>
      <w:proofErr w:type="spellStart"/>
      <w:r w:rsidRPr="001A0074">
        <w:rPr>
          <w:rFonts w:ascii="Times New Roman" w:hAnsi="Times New Roman" w:cs="Times New Roman"/>
          <w:sz w:val="24"/>
        </w:rPr>
        <w:t>Kualitas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tidak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hanya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ditentukan</w:t>
      </w:r>
      <w:proofErr w:type="spellEnd"/>
      <w:r w:rsidRPr="001A0074">
        <w:rPr>
          <w:rFonts w:ascii="Times New Roman" w:hAnsi="Times New Roman" w:cs="Times New Roman"/>
          <w:sz w:val="24"/>
        </w:rPr>
        <w:t xml:space="preserve"> oleh </w:t>
      </w:r>
      <w:proofErr w:type="spellStart"/>
      <w:r w:rsidRPr="001A0074">
        <w:rPr>
          <w:rFonts w:ascii="Times New Roman" w:hAnsi="Times New Roman" w:cs="Times New Roman"/>
          <w:sz w:val="24"/>
        </w:rPr>
        <w:t>rencana</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pengembangan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tetapi</w:t>
      </w:r>
      <w:proofErr w:type="spellEnd"/>
      <w:r w:rsidRPr="001A0074">
        <w:rPr>
          <w:rFonts w:ascii="Times New Roman" w:hAnsi="Times New Roman" w:cs="Times New Roman"/>
          <w:sz w:val="24"/>
        </w:rPr>
        <w:t xml:space="preserve"> juga </w:t>
      </w:r>
      <w:proofErr w:type="spellStart"/>
      <w:r w:rsidRPr="001A0074">
        <w:rPr>
          <w:rFonts w:ascii="Times New Roman" w:hAnsi="Times New Roman" w:cs="Times New Roman"/>
          <w:sz w:val="24"/>
        </w:rPr>
        <w:t>kualitas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pelaksanaannya</w:t>
      </w:r>
      <w:proofErr w:type="spellEnd"/>
      <w:r w:rsidRPr="001A0074">
        <w:rPr>
          <w:rFonts w:ascii="Times New Roman" w:hAnsi="Times New Roman" w:cs="Times New Roman"/>
          <w:sz w:val="24"/>
        </w:rPr>
        <w:t xml:space="preserve">. Hal </w:t>
      </w:r>
      <w:proofErr w:type="spellStart"/>
      <w:r w:rsidRPr="001A0074">
        <w:rPr>
          <w:rFonts w:ascii="Times New Roman" w:hAnsi="Times New Roman" w:cs="Times New Roman"/>
          <w:sz w:val="24"/>
        </w:rPr>
        <w:t>ini</w:t>
      </w:r>
      <w:proofErr w:type="spellEnd"/>
      <w:r w:rsidRPr="001A0074">
        <w:rPr>
          <w:rFonts w:ascii="Times New Roman" w:hAnsi="Times New Roman" w:cs="Times New Roman"/>
          <w:sz w:val="24"/>
        </w:rPr>
        <w:t xml:space="preserve"> juga </w:t>
      </w:r>
      <w:proofErr w:type="spellStart"/>
      <w:r w:rsidRPr="001A0074">
        <w:rPr>
          <w:rFonts w:ascii="Times New Roman" w:hAnsi="Times New Roman" w:cs="Times New Roman"/>
          <w:sz w:val="24"/>
        </w:rPr>
        <w:t>membutuhkan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pengawasan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dari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berbagai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mitra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seperti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pakar</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praktisi</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pemangku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kepentingan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Semuanya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harus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bersinergi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untuk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mencapai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keberhasilan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pendidikan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artinya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tidak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hanya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fokus</w:t>
      </w:r>
      <w:proofErr w:type="spellEnd"/>
      <w:r w:rsidRPr="001A0074">
        <w:rPr>
          <w:rFonts w:ascii="Times New Roman" w:hAnsi="Times New Roman" w:cs="Times New Roman"/>
          <w:sz w:val="24"/>
        </w:rPr>
        <w:t xml:space="preserve"> pada </w:t>
      </w:r>
      <w:proofErr w:type="spellStart"/>
      <w:r w:rsidRPr="001A0074">
        <w:rPr>
          <w:rFonts w:ascii="Times New Roman" w:hAnsi="Times New Roman" w:cs="Times New Roman"/>
          <w:sz w:val="24"/>
        </w:rPr>
        <w:t>peningkatan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evaluasi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pemutakhiran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kurikulum</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regulasi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baru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tetapi</w:t>
      </w:r>
      <w:proofErr w:type="spellEnd"/>
      <w:r w:rsidRPr="001A0074">
        <w:rPr>
          <w:rFonts w:ascii="Times New Roman" w:hAnsi="Times New Roman" w:cs="Times New Roman"/>
          <w:sz w:val="24"/>
        </w:rPr>
        <w:t xml:space="preserve"> juga pad</w:t>
      </w:r>
      <w:r w:rsidR="00712F87">
        <w:rPr>
          <w:rFonts w:ascii="Times New Roman" w:hAnsi="Times New Roman" w:cs="Times New Roman"/>
          <w:sz w:val="24"/>
        </w:rPr>
        <w:t xml:space="preserve">a </w:t>
      </w:r>
      <w:proofErr w:type="spellStart"/>
      <w:r w:rsidR="00712F87">
        <w:rPr>
          <w:rFonts w:ascii="Times New Roman" w:hAnsi="Times New Roman" w:cs="Times New Roman"/>
          <w:sz w:val="24"/>
        </w:rPr>
        <w:t>pengembangan</w:t>
      </w:r>
      <w:proofErr w:type="spellEnd"/>
      <w:r w:rsidR="00712F87">
        <w:rPr>
          <w:rFonts w:ascii="Times New Roman" w:hAnsi="Times New Roman" w:cs="Times New Roman"/>
          <w:sz w:val="24"/>
        </w:rPr>
        <w:t xml:space="preserve"> </w:t>
      </w:r>
      <w:proofErr w:type="spellStart"/>
      <w:r w:rsidR="00712F87">
        <w:rPr>
          <w:rFonts w:ascii="Times New Roman" w:hAnsi="Times New Roman" w:cs="Times New Roman"/>
          <w:sz w:val="24"/>
        </w:rPr>
        <w:t>profesionalisme</w:t>
      </w:r>
      <w:proofErr w:type="spellEnd"/>
      <w:r w:rsidR="00712F87">
        <w:rPr>
          <w:rFonts w:ascii="Times New Roman" w:hAnsi="Times New Roman" w:cs="Times New Roman"/>
          <w:sz w:val="24"/>
        </w:rPr>
        <w:t xml:space="preserve">. </w:t>
      </w:r>
      <w:proofErr w:type="spellStart"/>
      <w:r w:rsidR="00251C13" w:rsidRPr="00251C13">
        <w:rPr>
          <w:rFonts w:ascii="Times New Roman" w:hAnsi="Times New Roman" w:cs="Times New Roman"/>
          <w:sz w:val="24"/>
          <w:szCs w:val="24"/>
        </w:rPr>
        <w:t>Dalam</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upaya</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peningkatan</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kualitas</w:t>
      </w:r>
      <w:proofErr w:type="spellEnd"/>
      <w:r w:rsidR="00251C13" w:rsidRP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pendidikan</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tidak</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hanya</w:t>
      </w:r>
      <w:proofErr w:type="spellEnd"/>
      <w:r w:rsidR="00251C13" w:rsidRP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dilihat</w:t>
      </w:r>
      <w:proofErr w:type="spellEnd"/>
      <w:r w:rsidR="00251C13">
        <w:rPr>
          <w:rFonts w:ascii="Times New Roman" w:hAnsi="Times New Roman" w:cs="Times New Roman"/>
          <w:sz w:val="24"/>
          <w:szCs w:val="24"/>
        </w:rPr>
        <w:t xml:space="preserve"> </w:t>
      </w:r>
      <w:r w:rsidR="00251C13" w:rsidRPr="00251C13">
        <w:rPr>
          <w:rFonts w:ascii="Times New Roman" w:hAnsi="Times New Roman" w:cs="Times New Roman"/>
          <w:sz w:val="24"/>
          <w:szCs w:val="24"/>
        </w:rPr>
        <w:t xml:space="preserve">pada </w:t>
      </w:r>
      <w:proofErr w:type="spellStart"/>
      <w:r w:rsidR="00251C13" w:rsidRPr="00251C13">
        <w:rPr>
          <w:rFonts w:ascii="Times New Roman" w:hAnsi="Times New Roman" w:cs="Times New Roman"/>
          <w:sz w:val="24"/>
          <w:szCs w:val="24"/>
        </w:rPr>
        <w:t>aspek</w:t>
      </w:r>
      <w:proofErr w:type="spellEnd"/>
      <w:r w:rsidR="00251C13" w:rsidRPr="00251C13">
        <w:rPr>
          <w:rFonts w:ascii="Times New Roman" w:hAnsi="Times New Roman" w:cs="Times New Roman"/>
          <w:sz w:val="24"/>
          <w:szCs w:val="24"/>
        </w:rPr>
        <w:t xml:space="preserve"> input dan output </w:t>
      </w:r>
      <w:proofErr w:type="spellStart"/>
      <w:r w:rsidR="00251C13" w:rsidRPr="00251C13">
        <w:rPr>
          <w:rFonts w:ascii="Times New Roman" w:hAnsi="Times New Roman" w:cs="Times New Roman"/>
          <w:sz w:val="24"/>
          <w:szCs w:val="24"/>
        </w:rPr>
        <w:t>saja</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namun</w:t>
      </w:r>
      <w:proofErr w:type="spellEnd"/>
      <w:r w:rsidR="00251C13" w:rsidRPr="00251C13">
        <w:rPr>
          <w:rFonts w:ascii="Times New Roman" w:hAnsi="Times New Roman" w:cs="Times New Roman"/>
          <w:sz w:val="24"/>
          <w:szCs w:val="24"/>
        </w:rPr>
        <w:t xml:space="preserve"> yang </w:t>
      </w:r>
      <w:proofErr w:type="spellStart"/>
      <w:r w:rsidR="00251C13" w:rsidRPr="00251C13">
        <w:rPr>
          <w:rFonts w:ascii="Times New Roman" w:hAnsi="Times New Roman" w:cs="Times New Roman"/>
          <w:sz w:val="24"/>
          <w:szCs w:val="24"/>
        </w:rPr>
        <w:t>lebih</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penting</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adalah</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aspek</w:t>
      </w:r>
      <w:proofErr w:type="spellEnd"/>
      <w:r w:rsidR="00251C13" w:rsidRPr="00251C13">
        <w:rPr>
          <w:rFonts w:ascii="Times New Roman" w:hAnsi="Times New Roman" w:cs="Times New Roman"/>
          <w:sz w:val="24"/>
          <w:szCs w:val="24"/>
        </w:rPr>
        <w:t xml:space="preserve"> proses, </w:t>
      </w:r>
      <w:proofErr w:type="spellStart"/>
      <w:r w:rsidR="00251C13" w:rsidRPr="00251C13">
        <w:rPr>
          <w:rFonts w:ascii="Times New Roman" w:hAnsi="Times New Roman" w:cs="Times New Roman"/>
          <w:sz w:val="24"/>
          <w:szCs w:val="24"/>
        </w:rPr>
        <w:t>yakni</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dimulai</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dari</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pengambilan</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sebuah</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keputusan</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pengelolaan</w:t>
      </w:r>
      <w:proofErr w:type="spellEnd"/>
      <w:r w:rsidR="00251C13" w:rsidRPr="00251C13">
        <w:rPr>
          <w:rFonts w:ascii="Times New Roman" w:hAnsi="Times New Roman" w:cs="Times New Roman"/>
          <w:sz w:val="24"/>
          <w:szCs w:val="24"/>
        </w:rPr>
        <w:t xml:space="preserve"> program </w:t>
      </w:r>
      <w:proofErr w:type="spellStart"/>
      <w:r w:rsidR="00251C13">
        <w:rPr>
          <w:rFonts w:ascii="Times New Roman" w:hAnsi="Times New Roman" w:cs="Times New Roman"/>
          <w:sz w:val="24"/>
          <w:szCs w:val="24"/>
        </w:rPr>
        <w:t>pendidikan</w:t>
      </w:r>
      <w:proofErr w:type="spellEnd"/>
      <w:r w:rsidR="00251C13">
        <w:rPr>
          <w:rFonts w:ascii="Times New Roman" w:hAnsi="Times New Roman" w:cs="Times New Roman"/>
          <w:sz w:val="24"/>
          <w:szCs w:val="24"/>
        </w:rPr>
        <w:t xml:space="preserve"> </w:t>
      </w:r>
      <w:r w:rsidR="00251C13" w:rsidRPr="00251C13">
        <w:rPr>
          <w:rFonts w:ascii="Times New Roman" w:hAnsi="Times New Roman" w:cs="Times New Roman"/>
          <w:sz w:val="24"/>
          <w:szCs w:val="24"/>
        </w:rPr>
        <w:t xml:space="preserve">yang </w:t>
      </w:r>
      <w:proofErr w:type="spellStart"/>
      <w:r w:rsidR="00251C13" w:rsidRPr="00251C13">
        <w:rPr>
          <w:rFonts w:ascii="Times New Roman" w:hAnsi="Times New Roman" w:cs="Times New Roman"/>
          <w:sz w:val="24"/>
          <w:szCs w:val="24"/>
        </w:rPr>
        <w:t>direncanakan</w:t>
      </w:r>
      <w:proofErr w:type="spellEnd"/>
      <w:r w:rsidR="00251C13" w:rsidRPr="00251C13">
        <w:rPr>
          <w:rFonts w:ascii="Times New Roman" w:hAnsi="Times New Roman" w:cs="Times New Roman"/>
          <w:sz w:val="24"/>
          <w:szCs w:val="24"/>
        </w:rPr>
        <w:t xml:space="preserve">, proses </w:t>
      </w:r>
      <w:proofErr w:type="spellStart"/>
      <w:r w:rsidR="00251C13" w:rsidRPr="00251C13">
        <w:rPr>
          <w:rFonts w:ascii="Times New Roman" w:hAnsi="Times New Roman" w:cs="Times New Roman"/>
          <w:sz w:val="24"/>
          <w:szCs w:val="24"/>
        </w:rPr>
        <w:t>pengelolaan</w:t>
      </w:r>
      <w:proofErr w:type="spellEnd"/>
      <w:r w:rsidR="00251C13" w:rsidRP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pendidikan</w:t>
      </w:r>
      <w:proofErr w:type="spellEnd"/>
      <w:r w:rsidR="00251C13" w:rsidRPr="00251C13">
        <w:rPr>
          <w:rFonts w:ascii="Times New Roman" w:hAnsi="Times New Roman" w:cs="Times New Roman"/>
          <w:sz w:val="24"/>
          <w:szCs w:val="24"/>
        </w:rPr>
        <w:t xml:space="preserve">, proses </w:t>
      </w:r>
      <w:proofErr w:type="spellStart"/>
      <w:r w:rsidR="00251C13" w:rsidRPr="00251C13">
        <w:rPr>
          <w:rFonts w:ascii="Times New Roman" w:hAnsi="Times New Roman" w:cs="Times New Roman"/>
          <w:sz w:val="24"/>
          <w:szCs w:val="24"/>
        </w:rPr>
        <w:t>selama</w:t>
      </w:r>
      <w:proofErr w:type="spellEnd"/>
      <w:r w:rsidR="00251C13" w:rsidRP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implementasi</w:t>
      </w:r>
      <w:proofErr w:type="spellEnd"/>
      <w:r w:rsid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pendidikan</w:t>
      </w:r>
      <w:proofErr w:type="spellEnd"/>
      <w:r w:rsidR="00251C13">
        <w:rPr>
          <w:rFonts w:ascii="Times New Roman" w:hAnsi="Times New Roman" w:cs="Times New Roman"/>
          <w:sz w:val="24"/>
          <w:szCs w:val="24"/>
        </w:rPr>
        <w:t xml:space="preserve"> </w:t>
      </w:r>
      <w:proofErr w:type="spellStart"/>
      <w:r w:rsidR="00251C13">
        <w:rPr>
          <w:rFonts w:ascii="Times New Roman" w:hAnsi="Times New Roman" w:cs="Times New Roman"/>
          <w:sz w:val="24"/>
          <w:szCs w:val="24"/>
        </w:rPr>
        <w:t>melalui</w:t>
      </w:r>
      <w:proofErr w:type="spellEnd"/>
      <w:r w:rsid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kegiatan</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belajar</w:t>
      </w:r>
      <w:proofErr w:type="spellEnd"/>
      <w:r w:rsidR="00251C13" w:rsidRPr="00251C13">
        <w:rPr>
          <w:rFonts w:ascii="Times New Roman" w:hAnsi="Times New Roman" w:cs="Times New Roman"/>
          <w:sz w:val="24"/>
          <w:szCs w:val="24"/>
        </w:rPr>
        <w:t xml:space="preserve"> </w:t>
      </w:r>
      <w:proofErr w:type="spellStart"/>
      <w:r w:rsidR="00251C13" w:rsidRPr="00251C13">
        <w:rPr>
          <w:rFonts w:ascii="Times New Roman" w:hAnsi="Times New Roman" w:cs="Times New Roman"/>
          <w:sz w:val="24"/>
          <w:szCs w:val="24"/>
        </w:rPr>
        <w:t>mengajar</w:t>
      </w:r>
      <w:proofErr w:type="spellEnd"/>
      <w:r w:rsidR="00251C13" w:rsidRPr="00251C13">
        <w:rPr>
          <w:rFonts w:ascii="Times New Roman" w:hAnsi="Times New Roman" w:cs="Times New Roman"/>
          <w:sz w:val="24"/>
          <w:szCs w:val="24"/>
        </w:rPr>
        <w:t xml:space="preserve"> dan proses </w:t>
      </w:r>
      <w:proofErr w:type="spellStart"/>
      <w:r w:rsidR="00251C13" w:rsidRPr="00251C13">
        <w:rPr>
          <w:rFonts w:ascii="Times New Roman" w:hAnsi="Times New Roman" w:cs="Times New Roman"/>
          <w:sz w:val="24"/>
          <w:szCs w:val="24"/>
        </w:rPr>
        <w:t>untuk</w:t>
      </w:r>
      <w:proofErr w:type="spellEnd"/>
      <w:r w:rsidR="00251C13" w:rsidRPr="00251C13">
        <w:rPr>
          <w:rFonts w:ascii="Times New Roman" w:hAnsi="Times New Roman" w:cs="Times New Roman"/>
          <w:sz w:val="24"/>
          <w:szCs w:val="24"/>
        </w:rPr>
        <w:t xml:space="preserve"> monitoring dan </w:t>
      </w:r>
      <w:proofErr w:type="spellStart"/>
      <w:r w:rsidR="00251C13" w:rsidRPr="00251C13">
        <w:rPr>
          <w:rFonts w:ascii="Times New Roman" w:hAnsi="Times New Roman" w:cs="Times New Roman"/>
          <w:sz w:val="24"/>
          <w:szCs w:val="24"/>
        </w:rPr>
        <w:t>evaluasi</w:t>
      </w:r>
      <w:proofErr w:type="spellEnd"/>
      <w:r w:rsidR="00251C13" w:rsidRPr="00251C13">
        <w:rPr>
          <w:rFonts w:ascii="Times New Roman" w:hAnsi="Times New Roman" w:cs="Times New Roman"/>
          <w:sz w:val="24"/>
          <w:szCs w:val="24"/>
        </w:rPr>
        <w:t xml:space="preserve"> </w:t>
      </w:r>
      <w:r w:rsidR="00251C13" w:rsidRPr="00251C13">
        <w:rPr>
          <w:rFonts w:ascii="Times New Roman" w:hAnsi="Times New Roman" w:cs="Times New Roman"/>
          <w:sz w:val="24"/>
          <w:szCs w:val="24"/>
        </w:rPr>
        <w:fldChar w:fldCharType="begin" w:fldLock="1"/>
      </w:r>
      <w:r w:rsidR="00251C13" w:rsidRPr="00251C13">
        <w:rPr>
          <w:rFonts w:ascii="Times New Roman" w:hAnsi="Times New Roman" w:cs="Times New Roman"/>
          <w:sz w:val="24"/>
          <w:szCs w:val="24"/>
        </w:rPr>
        <w:instrText>ADDIN CSL_CITATION {"citationItems":[{"id":"ITEM-1","itemData":{"DOI":"10.31004/obsesi.v4i2.287","ISSN":"2356-1327","abstract":"Penelitian ini bertujuan untuk mengetahui kompetensi pedagogik yang dimiliki oleh guru PAUD yang berdampak pada kemampuan penyusunan dan pelaksanaan pembelajaran di PAUD pada beberapa lembaga di Kabupaten Manggarai.  Jenis penelitian yang digunakan adalah deskriptif kualitatif yang bertujuan mendeskripsikan kompetensi pedagogik guru PAUD pada 20 lembaga PAUD di Kabupaten Manggarai. Obyek penelitian adalah para guru dan kepala sekolah PAUD dengan menggunakan instrument penelitian wawancara, observasi dan dokumentasi. Hasil penelitian menunjukan pertama, kualifikasi akademik seorang guru PAUD mempengaruhi kemampuan, pengetahuan serta pemahaman guru terhadap peserta didik. Kedua, masih banyak lembaga PAUD yang kurang memiliki kemampuan dalam menyusun perencanaan pembelajaran yang menyenangkan serta pemahaman akan pentingnya penyusunan perencanaan pembelajaran masih minim. Ketiga, minimnya kompetensi pedagogik yang dimiliki akhirnya mempengaruhi proses pembelajaran yang berkualitas bagi anak, pembelajaran menjadi tidak menyenangkan serta penilaian pembelajaran yang dilakukan guru belum dapat menggambarkan perkembangan yang mencakup segala aspek perkembangan anak.","author":[{"dropping-particle":"","family":"Sum","given":"Theresia Alviani","non-dropping-particle":"","parse-names":false,"suffix":""},{"dropping-particle":"","family":"Taran","given":"Emilia Graciela Mega","non-dropping-particle":"","parse-names":false,"suffix":""}],"container-title":"Jurnal Obsesi : Jurnal Pendidikan Anak Usia Dini","id":"ITEM-1","issue":"2","issued":{"date-parts":[["2020"]]},"page":"543","title":"Kompetensi Pedagogik Guru PAUD dalam Perencanaan dan Pelaksanaan Pembelajaran","type":"article-journal","volume":"4"},"uris":["http://www.mendeley.com/documents/?uuid=ae059c6e-8514-416e-89e5-f27139419228"]}],"mendeley":{"formattedCitation":"(Sum &amp; Taran, 2020)","plainTextFormattedCitation":"(Sum &amp; Taran, 2020)","previouslyFormattedCitation":"(Sum &amp; Taran, 2020)"},"properties":{"noteIndex":0},"schema":"https://github.com/citation-style-language/schema/raw/master/csl-citation.json"}</w:instrText>
      </w:r>
      <w:r w:rsidR="00251C13" w:rsidRPr="00251C13">
        <w:rPr>
          <w:rFonts w:ascii="Times New Roman" w:hAnsi="Times New Roman" w:cs="Times New Roman"/>
          <w:sz w:val="24"/>
          <w:szCs w:val="24"/>
        </w:rPr>
        <w:fldChar w:fldCharType="separate"/>
      </w:r>
      <w:r w:rsidR="00251C13" w:rsidRPr="00251C13">
        <w:rPr>
          <w:rFonts w:ascii="Times New Roman" w:hAnsi="Times New Roman" w:cs="Times New Roman"/>
          <w:noProof/>
          <w:sz w:val="24"/>
          <w:szCs w:val="24"/>
        </w:rPr>
        <w:t>(Sum &amp; Taran, 2020)</w:t>
      </w:r>
      <w:r w:rsidR="00251C13" w:rsidRPr="00251C13">
        <w:rPr>
          <w:rFonts w:ascii="Times New Roman" w:hAnsi="Times New Roman" w:cs="Times New Roman"/>
          <w:sz w:val="24"/>
          <w:szCs w:val="24"/>
        </w:rPr>
        <w:fldChar w:fldCharType="end"/>
      </w:r>
      <w:r w:rsidR="00251C13" w:rsidRPr="00251C13">
        <w:rPr>
          <w:rFonts w:ascii="Times New Roman" w:hAnsi="Times New Roman" w:cs="Times New Roman"/>
          <w:sz w:val="24"/>
          <w:szCs w:val="24"/>
        </w:rPr>
        <w:t xml:space="preserve">. </w:t>
      </w:r>
      <w:proofErr w:type="spellStart"/>
      <w:r w:rsidR="00C9048B">
        <w:rPr>
          <w:rFonts w:ascii="Times New Roman" w:hAnsi="Times New Roman" w:cs="Times New Roman"/>
          <w:sz w:val="24"/>
          <w:szCs w:val="24"/>
        </w:rPr>
        <w:t>Aspek</w:t>
      </w:r>
      <w:proofErr w:type="spellEnd"/>
      <w:r w:rsidR="00C9048B">
        <w:rPr>
          <w:rFonts w:ascii="Times New Roman" w:hAnsi="Times New Roman" w:cs="Times New Roman"/>
          <w:sz w:val="24"/>
          <w:szCs w:val="24"/>
        </w:rPr>
        <w:t xml:space="preserve"> proses </w:t>
      </w:r>
      <w:proofErr w:type="spellStart"/>
      <w:r w:rsidR="00C9048B">
        <w:rPr>
          <w:rFonts w:ascii="Times New Roman" w:hAnsi="Times New Roman" w:cs="Times New Roman"/>
          <w:sz w:val="24"/>
          <w:szCs w:val="24"/>
        </w:rPr>
        <w:t>dalam</w:t>
      </w:r>
      <w:proofErr w:type="spellEnd"/>
      <w:r w:rsidR="00C9048B">
        <w:rPr>
          <w:rFonts w:ascii="Times New Roman" w:hAnsi="Times New Roman" w:cs="Times New Roman"/>
          <w:sz w:val="24"/>
          <w:szCs w:val="24"/>
        </w:rPr>
        <w:t xml:space="preserve"> </w:t>
      </w:r>
      <w:proofErr w:type="spellStart"/>
      <w:r w:rsidR="00C9048B">
        <w:rPr>
          <w:rFonts w:ascii="Times New Roman" w:hAnsi="Times New Roman" w:cs="Times New Roman"/>
          <w:sz w:val="24"/>
          <w:szCs w:val="24"/>
        </w:rPr>
        <w:t>upaya</w:t>
      </w:r>
      <w:proofErr w:type="spellEnd"/>
      <w:r w:rsidR="00C9048B">
        <w:rPr>
          <w:rFonts w:ascii="Times New Roman" w:hAnsi="Times New Roman" w:cs="Times New Roman"/>
          <w:sz w:val="24"/>
          <w:szCs w:val="24"/>
        </w:rPr>
        <w:t xml:space="preserve"> </w:t>
      </w:r>
      <w:proofErr w:type="spellStart"/>
      <w:r w:rsidR="00C9048B">
        <w:rPr>
          <w:rFonts w:ascii="Times New Roman" w:hAnsi="Times New Roman" w:cs="Times New Roman"/>
          <w:sz w:val="24"/>
          <w:szCs w:val="24"/>
        </w:rPr>
        <w:t>peningkatan</w:t>
      </w:r>
      <w:proofErr w:type="spellEnd"/>
      <w:r w:rsidR="00C9048B">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kualitas</w:t>
      </w:r>
      <w:proofErr w:type="spellEnd"/>
      <w:r w:rsidR="00C9048B">
        <w:rPr>
          <w:rFonts w:ascii="Times New Roman" w:hAnsi="Times New Roman" w:cs="Times New Roman"/>
          <w:sz w:val="24"/>
          <w:szCs w:val="24"/>
        </w:rPr>
        <w:t xml:space="preserve"> </w:t>
      </w:r>
      <w:proofErr w:type="spellStart"/>
      <w:r w:rsidR="00C9048B">
        <w:rPr>
          <w:rFonts w:ascii="Times New Roman" w:hAnsi="Times New Roman" w:cs="Times New Roman"/>
          <w:sz w:val="24"/>
          <w:szCs w:val="24"/>
        </w:rPr>
        <w:t>pendidikan</w:t>
      </w:r>
      <w:proofErr w:type="spellEnd"/>
      <w:r w:rsidR="00C9048B">
        <w:rPr>
          <w:rFonts w:ascii="Times New Roman" w:hAnsi="Times New Roman" w:cs="Times New Roman"/>
          <w:sz w:val="24"/>
          <w:szCs w:val="24"/>
        </w:rPr>
        <w:t xml:space="preserve"> </w:t>
      </w:r>
      <w:proofErr w:type="spellStart"/>
      <w:r w:rsidR="00C9048B">
        <w:rPr>
          <w:rFonts w:ascii="Times New Roman" w:hAnsi="Times New Roman" w:cs="Times New Roman"/>
          <w:sz w:val="24"/>
          <w:szCs w:val="24"/>
        </w:rPr>
        <w:t>tersebut</w:t>
      </w:r>
      <w:proofErr w:type="spellEnd"/>
      <w:r w:rsidR="00C9048B">
        <w:rPr>
          <w:rFonts w:ascii="Times New Roman" w:hAnsi="Times New Roman" w:cs="Times New Roman"/>
          <w:sz w:val="24"/>
          <w:szCs w:val="24"/>
        </w:rPr>
        <w:t xml:space="preserve"> </w:t>
      </w:r>
      <w:proofErr w:type="spellStart"/>
      <w:r w:rsidR="00286CFE">
        <w:rPr>
          <w:rFonts w:ascii="Times New Roman" w:hAnsi="Times New Roman" w:cs="Times New Roman"/>
          <w:sz w:val="24"/>
          <w:szCs w:val="24"/>
        </w:rPr>
        <w:t>tidak</w:t>
      </w:r>
      <w:proofErr w:type="spellEnd"/>
      <w:r w:rsidR="00286CFE">
        <w:rPr>
          <w:rFonts w:ascii="Times New Roman" w:hAnsi="Times New Roman" w:cs="Times New Roman"/>
          <w:sz w:val="24"/>
          <w:szCs w:val="24"/>
        </w:rPr>
        <w:t xml:space="preserve"> </w:t>
      </w:r>
      <w:proofErr w:type="spellStart"/>
      <w:r w:rsidR="00286CFE">
        <w:rPr>
          <w:rFonts w:ascii="Times New Roman" w:hAnsi="Times New Roman" w:cs="Times New Roman"/>
          <w:sz w:val="24"/>
          <w:szCs w:val="24"/>
        </w:rPr>
        <w:t>terlepas</w:t>
      </w:r>
      <w:proofErr w:type="spellEnd"/>
      <w:r w:rsidR="00286CFE">
        <w:rPr>
          <w:rFonts w:ascii="Times New Roman" w:hAnsi="Times New Roman" w:cs="Times New Roman"/>
          <w:sz w:val="24"/>
          <w:szCs w:val="24"/>
        </w:rPr>
        <w:t xml:space="preserve"> </w:t>
      </w:r>
      <w:proofErr w:type="spellStart"/>
      <w:r w:rsidR="00286CFE">
        <w:rPr>
          <w:rFonts w:ascii="Times New Roman" w:hAnsi="Times New Roman" w:cs="Times New Roman"/>
          <w:sz w:val="24"/>
          <w:szCs w:val="24"/>
        </w:rPr>
        <w:t>dari</w:t>
      </w:r>
      <w:proofErr w:type="spellEnd"/>
      <w:r w:rsidR="00286CFE">
        <w:rPr>
          <w:rFonts w:ascii="Times New Roman" w:hAnsi="Times New Roman" w:cs="Times New Roman"/>
          <w:sz w:val="24"/>
          <w:szCs w:val="24"/>
        </w:rPr>
        <w:t xml:space="preserve"> </w:t>
      </w:r>
      <w:proofErr w:type="spellStart"/>
      <w:r w:rsidR="00286CFE">
        <w:rPr>
          <w:rFonts w:ascii="Times New Roman" w:hAnsi="Times New Roman" w:cs="Times New Roman"/>
          <w:sz w:val="24"/>
          <w:szCs w:val="24"/>
        </w:rPr>
        <w:t>kemampuan</w:t>
      </w:r>
      <w:proofErr w:type="spellEnd"/>
      <w:r w:rsidR="00286CFE">
        <w:rPr>
          <w:rFonts w:ascii="Times New Roman" w:hAnsi="Times New Roman" w:cs="Times New Roman"/>
          <w:sz w:val="24"/>
          <w:szCs w:val="24"/>
        </w:rPr>
        <w:t xml:space="preserve"> </w:t>
      </w:r>
      <w:proofErr w:type="spellStart"/>
      <w:r w:rsidR="00286CFE">
        <w:rPr>
          <w:rFonts w:ascii="Times New Roman" w:hAnsi="Times New Roman" w:cs="Times New Roman"/>
          <w:sz w:val="24"/>
          <w:szCs w:val="24"/>
        </w:rPr>
        <w:t>manajemen</w:t>
      </w:r>
      <w:proofErr w:type="spellEnd"/>
      <w:r w:rsidR="00286CFE">
        <w:rPr>
          <w:rFonts w:ascii="Times New Roman" w:hAnsi="Times New Roman" w:cs="Times New Roman"/>
          <w:sz w:val="24"/>
          <w:szCs w:val="24"/>
        </w:rPr>
        <w:t xml:space="preserve"> </w:t>
      </w:r>
      <w:r w:rsidR="00286CFE" w:rsidRPr="00286CFE">
        <w:rPr>
          <w:rFonts w:ascii="Times New Roman" w:hAnsi="Times New Roman" w:cs="Times New Roman"/>
          <w:i/>
          <w:sz w:val="24"/>
          <w:szCs w:val="24"/>
        </w:rPr>
        <w:t>soft skills</w:t>
      </w:r>
      <w:r w:rsidR="00286CFE">
        <w:rPr>
          <w:rFonts w:ascii="Times New Roman" w:hAnsi="Times New Roman" w:cs="Times New Roman"/>
          <w:sz w:val="24"/>
          <w:szCs w:val="24"/>
        </w:rPr>
        <w:t xml:space="preserve"> yang </w:t>
      </w:r>
      <w:proofErr w:type="spellStart"/>
      <w:r w:rsidR="00286CFE">
        <w:rPr>
          <w:rFonts w:ascii="Times New Roman" w:hAnsi="Times New Roman" w:cs="Times New Roman"/>
          <w:sz w:val="24"/>
          <w:szCs w:val="24"/>
        </w:rPr>
        <w:t>dilakukan</w:t>
      </w:r>
      <w:proofErr w:type="spellEnd"/>
      <w:r w:rsidR="00286CFE">
        <w:rPr>
          <w:rFonts w:ascii="Times New Roman" w:hAnsi="Times New Roman" w:cs="Times New Roman"/>
          <w:sz w:val="24"/>
          <w:szCs w:val="24"/>
        </w:rPr>
        <w:t xml:space="preserve"> oleh guru. </w:t>
      </w:r>
    </w:p>
    <w:p w14:paraId="0BF97EA2" w14:textId="78DB6A7E" w:rsidR="00190F42" w:rsidRDefault="00190F42" w:rsidP="00281EE7">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sidRPr="00332E09">
        <w:rPr>
          <w:rFonts w:ascii="Times New Roman" w:hAnsi="Times New Roman" w:cs="Times New Roman"/>
          <w:i/>
          <w:sz w:val="24"/>
          <w:szCs w:val="24"/>
        </w:rPr>
        <w:t>soft skills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sidR="00802C78">
        <w:rPr>
          <w:rFonts w:ascii="Times New Roman" w:hAnsi="Times New Roman" w:cs="Times New Roman"/>
          <w:sz w:val="24"/>
          <w:szCs w:val="24"/>
        </w:rPr>
        <w:t>dalam</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up</w:t>
      </w:r>
      <w:r>
        <w:rPr>
          <w:rFonts w:ascii="Times New Roman" w:hAnsi="Times New Roman" w:cs="Times New Roman"/>
          <w:sz w:val="24"/>
          <w:szCs w:val="24"/>
        </w:rPr>
        <w:t>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kegiat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berupa</w:t>
      </w:r>
      <w:proofErr w:type="spellEnd"/>
      <w:r w:rsidRPr="005F78A2">
        <w:rPr>
          <w:rFonts w:ascii="Times New Roman" w:hAnsi="Times New Roman" w:cs="Times New Roman"/>
          <w:sz w:val="24"/>
          <w:szCs w:val="24"/>
        </w:rPr>
        <w:t xml:space="preserve"> proses </w:t>
      </w:r>
      <w:proofErr w:type="spellStart"/>
      <w:r w:rsidRPr="005F78A2">
        <w:rPr>
          <w:rFonts w:ascii="Times New Roman" w:hAnsi="Times New Roman" w:cs="Times New Roman"/>
          <w:sz w:val="24"/>
          <w:szCs w:val="24"/>
        </w:rPr>
        <w:t>pengelolaan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usaha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kerjasama</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sidRPr="005F78A2">
        <w:rPr>
          <w:rFonts w:ascii="Times New Roman" w:hAnsi="Times New Roman" w:cs="Times New Roman"/>
          <w:sz w:val="24"/>
          <w:szCs w:val="24"/>
        </w:rPr>
        <w:t xml:space="preserve"> yang </w:t>
      </w:r>
      <w:proofErr w:type="spellStart"/>
      <w:r w:rsidRPr="005F78A2">
        <w:rPr>
          <w:rFonts w:ascii="Times New Roman" w:hAnsi="Times New Roman" w:cs="Times New Roman"/>
          <w:sz w:val="24"/>
          <w:szCs w:val="24"/>
        </w:rPr>
        <w:t>tergabung</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dalam</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pendidikan</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mencapai</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tujuan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pendidikan</w:t>
      </w:r>
      <w:proofErr w:type="spellEnd"/>
      <w:r w:rsidRPr="005F78A2">
        <w:rPr>
          <w:rFonts w:ascii="Times New Roman" w:hAnsi="Times New Roman" w:cs="Times New Roman"/>
          <w:sz w:val="24"/>
          <w:szCs w:val="24"/>
        </w:rPr>
        <w:t xml:space="preserve"> yang </w:t>
      </w:r>
      <w:proofErr w:type="spellStart"/>
      <w:r w:rsidRPr="005F78A2">
        <w:rPr>
          <w:rFonts w:ascii="Times New Roman" w:hAnsi="Times New Roman" w:cs="Times New Roman"/>
          <w:sz w:val="24"/>
          <w:szCs w:val="24"/>
        </w:rPr>
        <w:t>telah</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ditetapkan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sebelumnya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dengan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memanfaatkan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sumber</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daya</w:t>
      </w:r>
      <w:proofErr w:type="spellEnd"/>
      <w:r w:rsidRPr="005F78A2">
        <w:rPr>
          <w:rFonts w:ascii="Times New Roman" w:hAnsi="Times New Roman" w:cs="Times New Roman"/>
          <w:sz w:val="24"/>
          <w:szCs w:val="24"/>
        </w:rPr>
        <w:t xml:space="preserve"> yang </w:t>
      </w:r>
      <w:proofErr w:type="spellStart"/>
      <w:r w:rsidRPr="005F78A2">
        <w:rPr>
          <w:rFonts w:ascii="Times New Roman" w:hAnsi="Times New Roman" w:cs="Times New Roman"/>
          <w:sz w:val="24"/>
          <w:szCs w:val="24"/>
        </w:rPr>
        <w:t>ada</w:t>
      </w:r>
      <w:proofErr w:type="spellEnd"/>
      <w:r w:rsidRPr="005F78A2">
        <w:rPr>
          <w:rFonts w:ascii="Times New Roman" w:hAnsi="Times New Roman" w:cs="Times New Roman"/>
          <w:sz w:val="24"/>
          <w:szCs w:val="24"/>
        </w:rPr>
        <w:t xml:space="preserve"> dan </w:t>
      </w:r>
      <w:proofErr w:type="spellStart"/>
      <w:r w:rsidRPr="005F78A2">
        <w:rPr>
          <w:rFonts w:ascii="Times New Roman" w:hAnsi="Times New Roman" w:cs="Times New Roman"/>
          <w:sz w:val="24"/>
          <w:szCs w:val="24"/>
        </w:rPr>
        <w:t>menggunakan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fungsi-fungsi</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manajemen</w:t>
      </w:r>
      <w:proofErr w:type="spellEnd"/>
      <w:r w:rsidRPr="005F78A2">
        <w:rPr>
          <w:rFonts w:ascii="Times New Roman" w:hAnsi="Times New Roman" w:cs="Times New Roman"/>
          <w:sz w:val="24"/>
          <w:szCs w:val="24"/>
        </w:rPr>
        <w:t xml:space="preserve"> agar </w:t>
      </w:r>
      <w:proofErr w:type="spellStart"/>
      <w:r w:rsidRPr="005F78A2">
        <w:rPr>
          <w:rFonts w:ascii="Times New Roman" w:hAnsi="Times New Roman" w:cs="Times New Roman"/>
          <w:sz w:val="24"/>
          <w:szCs w:val="24"/>
        </w:rPr>
        <w:t>tercapainya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tujuan</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secara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efektif</w:t>
      </w:r>
      <w:proofErr w:type="spellEnd"/>
      <w:r w:rsidRPr="005F78A2">
        <w:rPr>
          <w:rFonts w:ascii="Times New Roman" w:hAnsi="Times New Roman" w:cs="Times New Roman"/>
          <w:sz w:val="24"/>
          <w:szCs w:val="24"/>
        </w:rPr>
        <w:t xml:space="preserve"> dan </w:t>
      </w:r>
      <w:proofErr w:type="spellStart"/>
      <w:r w:rsidRPr="005F78A2">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{"citationItems":[{"id":"ITEM-1","itemData":{"ISBN":"9786237128847","author":[{"dropping-particle":"","family":"Rasmani","given":"Upik Elok Endang","non-dropping-particle":"","parse-names":false,"suffix":""},{"dropping-particle":"","family":"Palupi","given":"Warananingtyas","non-dropping-particle":"","parse-names":false,"suffix":""},{"dropping-particle":"","family":"Jumiatmoko","given":"","non-dropping-particle":"","parse-names":false,"suffix":""},{"dropping-particle":"","family":"Zuhro","given":"Nurul Shofiatin","non-dropping-particle":"","parse-names":false,"suffix":""},{"dropping-particle":"","family":"Fitrianingtyas","given":"Anjar","non-dropping-particle":"","parse-names":false,"suffix":""},{"dropping-particle":"","family":"Widiastuti","given":"Yuanita Kristiani Wahyu","non-dropping-particle":"","parse-names":false,"suffix":""},{"dropping-particle":"","family":"Mujiyati","given":"Siti","non-dropping-particle":"","parse-names":false,"suffix":""},{"dropping-particle":"","family":"Agustina","given":"Putri","non-dropping-particle":"","parse-names":false,"suffix":""}],"container-title":"Surakarta: Yuma Pustaka","id":"ITEM-1","issued":{"date-parts":[["2020"]]},"title":"MANAJEMEN LEMBAGA PENDIDIKAN ANAK USIA DINI","type":"report"},"uris":["http://www.mendeley.com/documents/?uuid=a81b7d1b-dd20-4953-8c47-8d1c81caea04"]}],"mendeley":{"formattedCitation":"(Rasmani et al., 2020)","plainTextFormattedCitation":"(Rasmani et al., 2020)","previouslyFormattedCitation":"(Rasmani et al., 2020)"},"properties":{"noteIndex":0},"schema":"https://github.com/citation-style-language/schema/raw/master/csl-citation.json"}</w:instrText>
      </w:r>
      <w:r>
        <w:rPr>
          <w:rFonts w:ascii="Times New Roman" w:hAnsi="Times New Roman" w:cs="Times New Roman"/>
          <w:sz w:val="24"/>
          <w:szCs w:val="24"/>
        </w:rPr>
        <w:fldChar w:fldCharType="separate"/>
      </w:r>
      <w:r w:rsidRPr="00190F42">
        <w:rPr>
          <w:rFonts w:ascii="Times New Roman" w:hAnsi="Times New Roman" w:cs="Times New Roman"/>
          <w:noProof/>
          <w:sz w:val="24"/>
          <w:szCs w:val="24"/>
        </w:rPr>
        <w:t>(Rasmani et al., 2020)</w:t>
      </w:r>
      <w:r>
        <w:rPr>
          <w:rFonts w:ascii="Times New Roman" w:hAnsi="Times New Roman" w:cs="Times New Roman"/>
          <w:sz w:val="24"/>
          <w:szCs w:val="24"/>
        </w:rPr>
        <w:fldChar w:fldCharType="end"/>
      </w:r>
      <w:r w:rsidRPr="005F78A2">
        <w:rPr>
          <w:rFonts w:ascii="Times New Roman" w:hAnsi="Times New Roman" w:cs="Times New Roman"/>
          <w:sz w:val="24"/>
          <w:szCs w:val="24"/>
        </w:rPr>
        <w:t xml:space="preserve">. </w:t>
      </w:r>
      <w:proofErr w:type="spellStart"/>
      <w:r w:rsidR="006C4B2F" w:rsidRPr="006C4B2F">
        <w:rPr>
          <w:rFonts w:ascii="Times New Roman" w:hAnsi="Times New Roman" w:cs="Times New Roman"/>
          <w:sz w:val="24"/>
          <w:szCs w:val="24"/>
        </w:rPr>
        <w:t>Manajemen</w:t>
      </w:r>
      <w:proofErr w:type="spellEnd"/>
      <w:r w:rsidR="006C4B2F" w:rsidRPr="006C4B2F">
        <w:rPr>
          <w:rFonts w:ascii="Times New Roman" w:hAnsi="Times New Roman" w:cs="Times New Roman"/>
          <w:sz w:val="24"/>
          <w:szCs w:val="24"/>
        </w:rPr>
        <w:t xml:space="preserve"> </w:t>
      </w:r>
      <w:r w:rsidR="006C4B2F">
        <w:rPr>
          <w:rFonts w:ascii="Times New Roman" w:hAnsi="Times New Roman" w:cs="Times New Roman"/>
          <w:i/>
          <w:sz w:val="24"/>
          <w:szCs w:val="24"/>
        </w:rPr>
        <w:t>soft skills</w:t>
      </w:r>
      <w:r w:rsidR="006C4B2F" w:rsidRPr="006C4B2F">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sidR="006C4B2F">
        <w:rPr>
          <w:rFonts w:ascii="Times New Roman" w:hAnsi="Times New Roman" w:cs="Times New Roman"/>
          <w:sz w:val="24"/>
          <w:szCs w:val="24"/>
        </w:rPr>
        <w:t>diartikan</w:t>
      </w:r>
      <w:proofErr w:type="spellEnd"/>
      <w:r w:rsidR="006C4B2F">
        <w:rPr>
          <w:rFonts w:ascii="Times New Roman" w:hAnsi="Times New Roman" w:cs="Times New Roman"/>
          <w:sz w:val="24"/>
          <w:szCs w:val="24"/>
        </w:rPr>
        <w:t xml:space="preserve"> </w:t>
      </w:r>
      <w:proofErr w:type="spellStart"/>
      <w:r w:rsidR="006C4B2F">
        <w:rPr>
          <w:rFonts w:ascii="Times New Roman" w:hAnsi="Times New Roman" w:cs="Times New Roman"/>
          <w:sz w:val="24"/>
          <w:szCs w:val="24"/>
        </w:rPr>
        <w:t>sebagai</w:t>
      </w:r>
      <w:proofErr w:type="spellEnd"/>
      <w:r w:rsidR="006C4B2F" w:rsidRPr="006C4B2F">
        <w:rPr>
          <w:rFonts w:ascii="Times New Roman" w:hAnsi="Times New Roman" w:cs="Times New Roman"/>
          <w:sz w:val="24"/>
          <w:szCs w:val="24"/>
        </w:rPr>
        <w:t xml:space="preserve"> </w:t>
      </w:r>
      <w:proofErr w:type="spellStart"/>
      <w:r w:rsidR="006C4B2F" w:rsidRPr="006C4B2F">
        <w:rPr>
          <w:rFonts w:ascii="Times New Roman" w:hAnsi="Times New Roman" w:cs="Times New Roman"/>
          <w:sz w:val="24"/>
          <w:szCs w:val="24"/>
        </w:rPr>
        <w:t>suatu</w:t>
      </w:r>
      <w:proofErr w:type="spellEnd"/>
      <w:r w:rsidR="006C4B2F" w:rsidRPr="006C4B2F">
        <w:rPr>
          <w:rFonts w:ascii="Times New Roman" w:hAnsi="Times New Roman" w:cs="Times New Roman"/>
          <w:sz w:val="24"/>
          <w:szCs w:val="24"/>
        </w:rPr>
        <w:t xml:space="preserve"> </w:t>
      </w:r>
      <w:proofErr w:type="spellStart"/>
      <w:r w:rsidR="006C4B2F" w:rsidRPr="006C4B2F">
        <w:rPr>
          <w:rFonts w:ascii="Times New Roman" w:hAnsi="Times New Roman" w:cs="Times New Roman"/>
          <w:sz w:val="24"/>
          <w:szCs w:val="24"/>
        </w:rPr>
        <w:t>kemampuan</w:t>
      </w:r>
      <w:proofErr w:type="spellEnd"/>
      <w:r w:rsidR="006C4B2F" w:rsidRPr="006C4B2F">
        <w:rPr>
          <w:rFonts w:ascii="Times New Roman" w:hAnsi="Times New Roman" w:cs="Times New Roman"/>
          <w:sz w:val="24"/>
          <w:szCs w:val="24"/>
        </w:rPr>
        <w:t xml:space="preserve"> </w:t>
      </w:r>
      <w:proofErr w:type="spellStart"/>
      <w:r w:rsidR="006C4B2F">
        <w:rPr>
          <w:rFonts w:ascii="Times New Roman" w:hAnsi="Times New Roman" w:cs="Times New Roman"/>
          <w:sz w:val="24"/>
          <w:szCs w:val="24"/>
        </w:rPr>
        <w:t>untuk</w:t>
      </w:r>
      <w:proofErr w:type="spellEnd"/>
      <w:r w:rsidR="006C4B2F">
        <w:rPr>
          <w:rFonts w:ascii="Times New Roman" w:hAnsi="Times New Roman" w:cs="Times New Roman"/>
          <w:sz w:val="24"/>
          <w:szCs w:val="24"/>
        </w:rPr>
        <w:t xml:space="preserve"> </w:t>
      </w:r>
      <w:proofErr w:type="spellStart"/>
      <w:r w:rsidR="006C4B2F">
        <w:rPr>
          <w:rFonts w:ascii="Times New Roman" w:hAnsi="Times New Roman" w:cs="Times New Roman"/>
          <w:sz w:val="24"/>
          <w:szCs w:val="24"/>
        </w:rPr>
        <w:t>dapat</w:t>
      </w:r>
      <w:proofErr w:type="spellEnd"/>
      <w:r w:rsidR="006C4B2F">
        <w:rPr>
          <w:rFonts w:ascii="Times New Roman" w:hAnsi="Times New Roman" w:cs="Times New Roman"/>
          <w:sz w:val="24"/>
          <w:szCs w:val="24"/>
        </w:rPr>
        <w:t xml:space="preserve"> </w:t>
      </w:r>
      <w:proofErr w:type="spellStart"/>
      <w:r w:rsidR="006C4B2F" w:rsidRPr="006C4B2F">
        <w:rPr>
          <w:rFonts w:ascii="Times New Roman" w:hAnsi="Times New Roman" w:cs="Times New Roman"/>
          <w:sz w:val="24"/>
          <w:szCs w:val="24"/>
        </w:rPr>
        <w:t>mengatur</w:t>
      </w:r>
      <w:proofErr w:type="spellEnd"/>
      <w:r w:rsidR="006C4B2F" w:rsidRPr="006C4B2F">
        <w:rPr>
          <w:rFonts w:ascii="Times New Roman" w:hAnsi="Times New Roman" w:cs="Times New Roman"/>
          <w:sz w:val="24"/>
          <w:szCs w:val="24"/>
        </w:rPr>
        <w:t xml:space="preserve"> </w:t>
      </w:r>
      <w:r w:rsidR="006C4B2F" w:rsidRPr="006C4B2F">
        <w:rPr>
          <w:rFonts w:ascii="Times New Roman" w:hAnsi="Times New Roman" w:cs="Times New Roman"/>
          <w:i/>
          <w:sz w:val="24"/>
          <w:szCs w:val="24"/>
        </w:rPr>
        <w:t>soft skills</w:t>
      </w:r>
      <w:r w:rsidR="006C4B2F" w:rsidRPr="006C4B2F">
        <w:rPr>
          <w:rFonts w:ascii="Times New Roman" w:hAnsi="Times New Roman" w:cs="Times New Roman"/>
          <w:sz w:val="24"/>
          <w:szCs w:val="24"/>
        </w:rPr>
        <w:t xml:space="preserve"> yang </w:t>
      </w:r>
      <w:proofErr w:type="spellStart"/>
      <w:r w:rsidR="006C4B2F" w:rsidRPr="006C4B2F">
        <w:rPr>
          <w:rFonts w:ascii="Times New Roman" w:hAnsi="Times New Roman" w:cs="Times New Roman"/>
          <w:sz w:val="24"/>
          <w:szCs w:val="24"/>
        </w:rPr>
        <w:t>dimiliki</w:t>
      </w:r>
      <w:proofErr w:type="spellEnd"/>
      <w:r w:rsidR="006C4B2F" w:rsidRPr="006C4B2F">
        <w:rPr>
          <w:rFonts w:ascii="Times New Roman" w:hAnsi="Times New Roman" w:cs="Times New Roman"/>
          <w:sz w:val="24"/>
          <w:szCs w:val="24"/>
        </w:rPr>
        <w:t xml:space="preserve"> </w:t>
      </w:r>
      <w:r w:rsidR="006C4B2F">
        <w:rPr>
          <w:rFonts w:ascii="Times New Roman" w:hAnsi="Times New Roman" w:cs="Times New Roman"/>
          <w:sz w:val="24"/>
          <w:szCs w:val="24"/>
        </w:rPr>
        <w:t xml:space="preserve">oleh guru </w:t>
      </w:r>
      <w:proofErr w:type="spellStart"/>
      <w:r w:rsidR="00802C78">
        <w:rPr>
          <w:rFonts w:ascii="Times New Roman" w:hAnsi="Times New Roman" w:cs="Times New Roman"/>
          <w:sz w:val="24"/>
          <w:szCs w:val="24"/>
        </w:rPr>
        <w:t>dalam</w:t>
      </w:r>
      <w:proofErr w:type="spellEnd"/>
      <w:r w:rsidR="00802C78">
        <w:rPr>
          <w:rFonts w:ascii="Times New Roman" w:hAnsi="Times New Roman" w:cs="Times New Roman"/>
          <w:sz w:val="24"/>
          <w:szCs w:val="24"/>
        </w:rPr>
        <w:t xml:space="preserve"> </w:t>
      </w:r>
      <w:proofErr w:type="spellStart"/>
      <w:r w:rsidR="006C4B2F">
        <w:rPr>
          <w:rFonts w:ascii="Times New Roman" w:hAnsi="Times New Roman" w:cs="Times New Roman"/>
          <w:sz w:val="24"/>
          <w:szCs w:val="24"/>
        </w:rPr>
        <w:t>menentukan</w:t>
      </w:r>
      <w:proofErr w:type="spellEnd"/>
      <w:r w:rsidR="006C4B2F">
        <w:rPr>
          <w:rFonts w:ascii="Times New Roman" w:hAnsi="Times New Roman" w:cs="Times New Roman"/>
          <w:sz w:val="24"/>
          <w:szCs w:val="24"/>
        </w:rPr>
        <w:t xml:space="preserve"> </w:t>
      </w:r>
      <w:proofErr w:type="spellStart"/>
      <w:r w:rsidR="006C4B2F">
        <w:rPr>
          <w:rFonts w:ascii="Times New Roman" w:hAnsi="Times New Roman" w:cs="Times New Roman"/>
          <w:sz w:val="24"/>
          <w:szCs w:val="24"/>
        </w:rPr>
        <w:t>bagaimana</w:t>
      </w:r>
      <w:proofErr w:type="spellEnd"/>
      <w:r w:rsidR="006C4B2F">
        <w:rPr>
          <w:rFonts w:ascii="Times New Roman" w:hAnsi="Times New Roman" w:cs="Times New Roman"/>
          <w:sz w:val="24"/>
          <w:szCs w:val="24"/>
        </w:rPr>
        <w:t xml:space="preserve"> </w:t>
      </w:r>
      <w:proofErr w:type="spellStart"/>
      <w:r w:rsidR="006C4B2F" w:rsidRPr="006C4B2F">
        <w:rPr>
          <w:rFonts w:ascii="Times New Roman" w:hAnsi="Times New Roman" w:cs="Times New Roman"/>
          <w:sz w:val="24"/>
          <w:szCs w:val="24"/>
        </w:rPr>
        <w:t>pemanfaatan</w:t>
      </w:r>
      <w:proofErr w:type="spellEnd"/>
      <w:r w:rsidR="006C4B2F" w:rsidRPr="006C4B2F">
        <w:rPr>
          <w:rFonts w:ascii="Times New Roman" w:hAnsi="Times New Roman" w:cs="Times New Roman"/>
          <w:sz w:val="24"/>
          <w:szCs w:val="24"/>
        </w:rPr>
        <w:t xml:space="preserve"> </w:t>
      </w:r>
      <w:r w:rsidR="006C4B2F" w:rsidRPr="006C4B2F">
        <w:rPr>
          <w:rFonts w:ascii="Times New Roman" w:hAnsi="Times New Roman" w:cs="Times New Roman"/>
          <w:i/>
          <w:sz w:val="24"/>
          <w:szCs w:val="24"/>
        </w:rPr>
        <w:t>hard skill</w:t>
      </w:r>
      <w:r w:rsidR="00572760">
        <w:rPr>
          <w:rFonts w:ascii="Times New Roman" w:hAnsi="Times New Roman" w:cs="Times New Roman"/>
          <w:i/>
          <w:sz w:val="24"/>
          <w:szCs w:val="24"/>
        </w:rPr>
        <w:t>s</w:t>
      </w:r>
      <w:r w:rsidR="006C4B2F" w:rsidRPr="006C4B2F">
        <w:rPr>
          <w:rFonts w:ascii="Times New Roman" w:hAnsi="Times New Roman" w:cs="Times New Roman"/>
          <w:sz w:val="24"/>
          <w:szCs w:val="24"/>
        </w:rPr>
        <w:t xml:space="preserve"> yang </w:t>
      </w:r>
      <w:proofErr w:type="spellStart"/>
      <w:r w:rsidR="006C4B2F" w:rsidRPr="006C4B2F">
        <w:rPr>
          <w:rFonts w:ascii="Times New Roman" w:hAnsi="Times New Roman" w:cs="Times New Roman"/>
          <w:sz w:val="24"/>
          <w:szCs w:val="24"/>
        </w:rPr>
        <w:t>dimilikinya</w:t>
      </w:r>
      <w:proofErr w:type="spellEnd"/>
      <w:r w:rsidR="006C4B2F">
        <w:rPr>
          <w:rFonts w:ascii="Times New Roman" w:hAnsi="Times New Roman" w:cs="Times New Roman"/>
          <w:sz w:val="24"/>
          <w:szCs w:val="24"/>
        </w:rPr>
        <w:t xml:space="preserve"> </w:t>
      </w:r>
      <w:r w:rsidR="006C4B2F">
        <w:rPr>
          <w:rFonts w:ascii="Times New Roman" w:hAnsi="Times New Roman" w:cs="Times New Roman"/>
          <w:sz w:val="24"/>
          <w:szCs w:val="24"/>
        </w:rPr>
        <w:fldChar w:fldCharType="begin" w:fldLock="1"/>
      </w:r>
      <w:r w:rsidR="00332E09">
        <w:rPr>
          <w:rFonts w:ascii="Times New Roman" w:hAnsi="Times New Roman" w:cs="Times New Roman"/>
          <w:sz w:val="24"/>
          <w:szCs w:val="24"/>
        </w:rPr>
        <w:instrText>ADDIN CSL_CITATION {"citationItems":[{"id":"ITEM-1","itemData":{"DOI":"10.1016/j.tsc.2018.07.003","ISSN":"18711871","abstract":"An informal mathematical module integrating Arts (modifying STEM to STEAM) and following an inquiry-based learning approach was applied to a sample of 392 students (aged 12–13 years). The three lesson module dealt with mathematical phenomena providing participants with the commercially available hands-on construction kit, aiming to advance STEAM education. Pupils built original, personal, and individual geometrical structures by using plastic pipes in allowing high levels of creativity as well as of autonomy. Tutors supervised the construction process and intervened only on demand. A pre-/post-test design monitored the cognitive knowledge and the variables of relative autonomy, visual reasoning, formal operations as well as creativity. Our informal intervention produced newly acquired cognitive knowledge which as a process was shown of being supported by a broad basis of (soft) factors as described above. A path analysis elaborated the role of creativity (measured with two subscale: act and flow) to cognitive learning (post-knowledge), when flow was shown to lead. Pre-knowledge scores were significantly influenced by both creativity subscales: act and flow. However, relative autonomy, visual reasoning and formal operations contributed, too. In consequence, cognitive learning within STEAM modules was shown dependent on external triggers. Conclusions for appropriate educational settings to foster STEAM environments are discussed.","author":[{"dropping-particle":"","family":"Thuneberg","given":"H. M.","non-dropping-particle":"","parse-names":false,"suffix":""},{"dropping-particle":"","family":"Salmi","given":"H. S.","non-dropping-particle":"","parse-names":false,"suffix":""},{"dropping-particle":"","family":"Bogner","given":"F. X.","non-dropping-particle":"","parse-names":false,"suffix":""}],"container-title":"Thinking Skills and Creativity","id":"ITEM-1","issue":"April","issued":{"date-parts":[["2018"]]},"page":"153-160","publisher":"Elsevier","title":"How creativity, autonomy and visual reasoning contribute to cognitive learning in a STEAM hands-on inquiry-based math module","type":"article-journal","volume":"29"},"uris":["http://www.mendeley.com/documents/?uuid=f2b18c7a-8f0f-4080-8f76-6f4ec2476bba"]}],"mendeley":{"formattedCitation":"(Thuneberg, Salmi, &amp; Bogner, 2018)","plainTextFormattedCitation":"(Thuneberg, Salmi, &amp; Bogner, 2018)","previouslyFormattedCitation":"(Thuneberg, Salmi, &amp; Bogner, 2018)"},"properties":{"noteIndex":0},"schema":"https://github.com/citation-style-language/schema/raw/master/csl-citation.json"}</w:instrText>
      </w:r>
      <w:r w:rsidR="006C4B2F">
        <w:rPr>
          <w:rFonts w:ascii="Times New Roman" w:hAnsi="Times New Roman" w:cs="Times New Roman"/>
          <w:sz w:val="24"/>
          <w:szCs w:val="24"/>
        </w:rPr>
        <w:fldChar w:fldCharType="separate"/>
      </w:r>
      <w:r w:rsidR="006C4B2F" w:rsidRPr="006C4B2F">
        <w:rPr>
          <w:rFonts w:ascii="Times New Roman" w:hAnsi="Times New Roman" w:cs="Times New Roman"/>
          <w:noProof/>
          <w:sz w:val="24"/>
          <w:szCs w:val="24"/>
        </w:rPr>
        <w:t>(Thuneberg, Salmi, &amp; Bogner, 2018)</w:t>
      </w:r>
      <w:r w:rsidR="006C4B2F">
        <w:rPr>
          <w:rFonts w:ascii="Times New Roman" w:hAnsi="Times New Roman" w:cs="Times New Roman"/>
          <w:sz w:val="24"/>
          <w:szCs w:val="24"/>
        </w:rPr>
        <w:fldChar w:fldCharType="end"/>
      </w:r>
      <w:r w:rsidR="006C4B2F">
        <w:rPr>
          <w:rFonts w:ascii="Times New Roman" w:hAnsi="Times New Roman" w:cs="Times New Roman"/>
          <w:sz w:val="24"/>
          <w:szCs w:val="24"/>
        </w:rPr>
        <w:t>.</w:t>
      </w:r>
      <w:r w:rsidR="00332E09">
        <w:rPr>
          <w:rFonts w:ascii="Times New Roman" w:hAnsi="Times New Roman" w:cs="Times New Roman"/>
          <w:sz w:val="24"/>
          <w:szCs w:val="24"/>
        </w:rPr>
        <w:t xml:space="preserve"> Pada zaman </w:t>
      </w:r>
      <w:proofErr w:type="spellStart"/>
      <w:r w:rsidR="00332E09">
        <w:rPr>
          <w:rFonts w:ascii="Times New Roman" w:hAnsi="Times New Roman" w:cs="Times New Roman"/>
          <w:sz w:val="24"/>
          <w:szCs w:val="24"/>
        </w:rPr>
        <w:t>sekarang</w:t>
      </w:r>
      <w:proofErr w:type="spellEnd"/>
      <w:r w:rsidR="00332E09">
        <w:rPr>
          <w:rFonts w:ascii="Times New Roman" w:hAnsi="Times New Roman" w:cs="Times New Roman"/>
          <w:sz w:val="24"/>
          <w:szCs w:val="24"/>
        </w:rPr>
        <w:t xml:space="preserve">, </w:t>
      </w:r>
      <w:r w:rsidR="00332E09">
        <w:rPr>
          <w:rFonts w:ascii="Times New Roman" w:hAnsi="Times New Roman" w:cs="Times New Roman"/>
          <w:i/>
          <w:sz w:val="24"/>
          <w:szCs w:val="24"/>
        </w:rPr>
        <w:t>h</w:t>
      </w:r>
      <w:r w:rsidR="00A67910" w:rsidRPr="00332E09">
        <w:rPr>
          <w:rFonts w:ascii="Times New Roman" w:hAnsi="Times New Roman" w:cs="Times New Roman"/>
          <w:i/>
          <w:sz w:val="24"/>
          <w:szCs w:val="24"/>
        </w:rPr>
        <w:t>ard skills</w:t>
      </w:r>
      <w:r w:rsidR="00A67910">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sudah</w:t>
      </w:r>
      <w:proofErr w:type="spellEnd"/>
      <w:r w:rsidR="00332E09">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tidak</w:t>
      </w:r>
      <w:proofErr w:type="spellEnd"/>
      <w:r w:rsidR="00A67910">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lagi</w:t>
      </w:r>
      <w:proofErr w:type="spellEnd"/>
      <w:r w:rsidR="00A67910">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menjadi</w:t>
      </w:r>
      <w:proofErr w:type="spellEnd"/>
      <w:r w:rsidR="00A67910">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satu-satunya</w:t>
      </w:r>
      <w:proofErr w:type="spellEnd"/>
      <w:r w:rsidR="00A67910">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tolak</w:t>
      </w:r>
      <w:proofErr w:type="spellEnd"/>
      <w:r w:rsidR="00332E09">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ukur</w:t>
      </w:r>
      <w:proofErr w:type="spellEnd"/>
      <w:r w:rsidR="00332E09">
        <w:rPr>
          <w:rFonts w:ascii="Times New Roman" w:hAnsi="Times New Roman" w:cs="Times New Roman"/>
          <w:sz w:val="24"/>
          <w:szCs w:val="24"/>
        </w:rPr>
        <w:t xml:space="preserve"> </w:t>
      </w:r>
      <w:r w:rsidR="00A67910">
        <w:rPr>
          <w:rFonts w:ascii="Times New Roman" w:hAnsi="Times New Roman" w:cs="Times New Roman"/>
          <w:sz w:val="24"/>
          <w:szCs w:val="24"/>
        </w:rPr>
        <w:t xml:space="preserve">yang </w:t>
      </w:r>
      <w:proofErr w:type="spellStart"/>
      <w:r w:rsidR="00A67910">
        <w:rPr>
          <w:rFonts w:ascii="Times New Roman" w:hAnsi="Times New Roman" w:cs="Times New Roman"/>
          <w:sz w:val="24"/>
          <w:szCs w:val="24"/>
        </w:rPr>
        <w:t>dinilai</w:t>
      </w:r>
      <w:proofErr w:type="spellEnd"/>
      <w:r w:rsidR="00A67910">
        <w:rPr>
          <w:rFonts w:ascii="Times New Roman" w:hAnsi="Times New Roman" w:cs="Times New Roman"/>
          <w:sz w:val="24"/>
          <w:szCs w:val="24"/>
        </w:rPr>
        <w:t xml:space="preserve"> oleh dunia </w:t>
      </w:r>
      <w:proofErr w:type="spellStart"/>
      <w:r w:rsidR="00332E09">
        <w:rPr>
          <w:rFonts w:ascii="Times New Roman" w:hAnsi="Times New Roman" w:cs="Times New Roman"/>
          <w:sz w:val="24"/>
          <w:szCs w:val="24"/>
        </w:rPr>
        <w:t>dalam</w:t>
      </w:r>
      <w:proofErr w:type="spellEnd"/>
      <w:r w:rsidR="00332E09">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berbagai</w:t>
      </w:r>
      <w:proofErr w:type="spellEnd"/>
      <w:r w:rsidR="00332E09">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bidang</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termasuk</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dalam</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bidang</w:t>
      </w:r>
      <w:proofErr w:type="spellEnd"/>
      <w:r w:rsidR="00802C78">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pendidikan</w:t>
      </w:r>
      <w:proofErr w:type="spellEnd"/>
      <w:r w:rsidR="00A67910">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Saat</w:t>
      </w:r>
      <w:proofErr w:type="spellEnd"/>
      <w:r w:rsidR="00A67910">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ini</w:t>
      </w:r>
      <w:proofErr w:type="spellEnd"/>
      <w:r w:rsidR="00A67910">
        <w:rPr>
          <w:rFonts w:ascii="Times New Roman" w:hAnsi="Times New Roman" w:cs="Times New Roman"/>
          <w:sz w:val="24"/>
          <w:szCs w:val="24"/>
        </w:rPr>
        <w:t xml:space="preserve"> </w:t>
      </w:r>
      <w:r w:rsidR="00A67910" w:rsidRPr="00332E09">
        <w:rPr>
          <w:rFonts w:ascii="Times New Roman" w:hAnsi="Times New Roman" w:cs="Times New Roman"/>
          <w:i/>
          <w:sz w:val="24"/>
          <w:szCs w:val="24"/>
        </w:rPr>
        <w:t>soft skills</w:t>
      </w:r>
      <w:r w:rsidR="00A67910">
        <w:rPr>
          <w:rFonts w:ascii="Times New Roman" w:hAnsi="Times New Roman" w:cs="Times New Roman"/>
          <w:sz w:val="24"/>
          <w:szCs w:val="24"/>
        </w:rPr>
        <w:t xml:space="preserve"> </w:t>
      </w:r>
      <w:proofErr w:type="spellStart"/>
      <w:r w:rsidR="00802C78">
        <w:rPr>
          <w:rFonts w:ascii="Times New Roman" w:hAnsi="Times New Roman" w:cs="Times New Roman"/>
          <w:sz w:val="24"/>
          <w:szCs w:val="24"/>
        </w:rPr>
        <w:t>dijadikan</w:t>
      </w:r>
      <w:proofErr w:type="spellEnd"/>
      <w:r w:rsidR="00A67910">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sebuah</w:t>
      </w:r>
      <w:proofErr w:type="spellEnd"/>
      <w:r w:rsidR="00332E09">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bahan</w:t>
      </w:r>
      <w:proofErr w:type="spellEnd"/>
      <w:r w:rsidR="00332E09">
        <w:rPr>
          <w:rFonts w:ascii="Times New Roman" w:hAnsi="Times New Roman" w:cs="Times New Roman"/>
          <w:sz w:val="24"/>
          <w:szCs w:val="24"/>
        </w:rPr>
        <w:t xml:space="preserve"> </w:t>
      </w:r>
      <w:proofErr w:type="spellStart"/>
      <w:r w:rsidR="00A67910">
        <w:rPr>
          <w:rFonts w:ascii="Times New Roman" w:hAnsi="Times New Roman" w:cs="Times New Roman"/>
          <w:sz w:val="24"/>
          <w:szCs w:val="24"/>
        </w:rPr>
        <w:t>pertimbangan</w:t>
      </w:r>
      <w:proofErr w:type="spellEnd"/>
      <w:r w:rsidR="00A67910">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sebagai</w:t>
      </w:r>
      <w:proofErr w:type="spellEnd"/>
      <w:r w:rsidR="00332E09">
        <w:rPr>
          <w:rFonts w:ascii="Times New Roman" w:hAnsi="Times New Roman" w:cs="Times New Roman"/>
          <w:sz w:val="24"/>
          <w:szCs w:val="24"/>
        </w:rPr>
        <w:t xml:space="preserve"> </w:t>
      </w:r>
      <w:proofErr w:type="spellStart"/>
      <w:r w:rsidR="00332E09">
        <w:rPr>
          <w:rFonts w:ascii="Times New Roman" w:hAnsi="Times New Roman" w:cs="Times New Roman"/>
          <w:sz w:val="24"/>
          <w:szCs w:val="24"/>
        </w:rPr>
        <w:t>penyeimbang</w:t>
      </w:r>
      <w:proofErr w:type="spellEnd"/>
      <w:r w:rsidR="00332E09">
        <w:rPr>
          <w:rFonts w:ascii="Times New Roman" w:hAnsi="Times New Roman" w:cs="Times New Roman"/>
          <w:sz w:val="24"/>
          <w:szCs w:val="24"/>
        </w:rPr>
        <w:t xml:space="preserve"> </w:t>
      </w:r>
      <w:r w:rsidR="00332E09" w:rsidRPr="00332E09">
        <w:rPr>
          <w:rFonts w:ascii="Times New Roman" w:hAnsi="Times New Roman" w:cs="Times New Roman"/>
          <w:i/>
          <w:sz w:val="24"/>
          <w:szCs w:val="24"/>
        </w:rPr>
        <w:t>hard skills</w:t>
      </w:r>
      <w:r w:rsidR="00802C78">
        <w:rPr>
          <w:rFonts w:ascii="Times New Roman" w:hAnsi="Times New Roman" w:cs="Times New Roman"/>
          <w:sz w:val="24"/>
          <w:szCs w:val="24"/>
        </w:rPr>
        <w:t xml:space="preserve"> yang </w:t>
      </w:r>
      <w:proofErr w:type="spellStart"/>
      <w:r w:rsidR="00802C78">
        <w:rPr>
          <w:rFonts w:ascii="Times New Roman" w:hAnsi="Times New Roman" w:cs="Times New Roman"/>
          <w:sz w:val="24"/>
          <w:szCs w:val="24"/>
        </w:rPr>
        <w:t>dimiliki</w:t>
      </w:r>
      <w:proofErr w:type="spellEnd"/>
      <w:r w:rsidR="00802C78">
        <w:rPr>
          <w:rFonts w:ascii="Times New Roman" w:hAnsi="Times New Roman" w:cs="Times New Roman"/>
          <w:sz w:val="24"/>
          <w:szCs w:val="24"/>
        </w:rPr>
        <w:t xml:space="preserve"> oleh </w:t>
      </w:r>
      <w:proofErr w:type="spellStart"/>
      <w:r w:rsidR="00802C78">
        <w:rPr>
          <w:rFonts w:ascii="Times New Roman" w:hAnsi="Times New Roman" w:cs="Times New Roman"/>
          <w:sz w:val="24"/>
          <w:szCs w:val="24"/>
        </w:rPr>
        <w:t>setiap</w:t>
      </w:r>
      <w:proofErr w:type="spellEnd"/>
      <w:r w:rsidR="00802C78">
        <w:rPr>
          <w:rFonts w:ascii="Times New Roman" w:hAnsi="Times New Roman" w:cs="Times New Roman"/>
          <w:sz w:val="24"/>
          <w:szCs w:val="24"/>
        </w:rPr>
        <w:t xml:space="preserve"> orang </w:t>
      </w:r>
      <w:proofErr w:type="spellStart"/>
      <w:r w:rsidR="00802C78">
        <w:rPr>
          <w:rFonts w:ascii="Times New Roman" w:hAnsi="Times New Roman" w:cs="Times New Roman"/>
          <w:sz w:val="24"/>
          <w:szCs w:val="24"/>
        </w:rPr>
        <w:t>termasuk</w:t>
      </w:r>
      <w:proofErr w:type="spellEnd"/>
      <w:r w:rsidR="00802C78">
        <w:rPr>
          <w:rFonts w:ascii="Times New Roman" w:hAnsi="Times New Roman" w:cs="Times New Roman"/>
          <w:sz w:val="24"/>
          <w:szCs w:val="24"/>
        </w:rPr>
        <w:t xml:space="preserve"> guru</w:t>
      </w:r>
      <w:r w:rsidR="00332E09">
        <w:rPr>
          <w:rFonts w:ascii="Times New Roman" w:hAnsi="Times New Roman" w:cs="Times New Roman"/>
          <w:i/>
          <w:sz w:val="24"/>
          <w:szCs w:val="24"/>
        </w:rPr>
        <w:t xml:space="preserve"> </w:t>
      </w:r>
      <w:r w:rsidR="00332E09">
        <w:rPr>
          <w:rFonts w:ascii="Times New Roman" w:hAnsi="Times New Roman" w:cs="Times New Roman"/>
          <w:i/>
          <w:sz w:val="24"/>
          <w:szCs w:val="24"/>
        </w:rPr>
        <w:fldChar w:fldCharType="begin" w:fldLock="1"/>
      </w:r>
      <w:r>
        <w:rPr>
          <w:rFonts w:ascii="Times New Roman" w:hAnsi="Times New Roman" w:cs="Times New Roman"/>
          <w:i/>
          <w:sz w:val="24"/>
          <w:szCs w:val="24"/>
        </w:rPr>
        <w:instrText>ADDIN CSL_CITATION {"citationItems":[{"id":"ITEM-1","itemData":{"DOI":"10.1088/1742-6596/1387/1/012075","ISSN":"17426596","abstract":"The high unemployment rate of vocational high school graduates, which is up to 9.27% of the 131.55 million productive age people, is the result of the weak evaluation of the learning process. This can happen because the learning system is still focused only on hard skills teaching (skills evaluation), and ignores evaluations related to soft skills, especially those that include evaluation of 4C (Creativity, Critical Thinking, Communication, and Collaboration). In this 4.0 revolutionary era with the digital-based work character, the government sought to improve the quality of vocational high school graduates by launching a policy on revitalizing vocational education. Currently, the quality of learning evaluation instruments in vocational high schools is still considered less valid so that it has not been able to evaluate aspects that are fully evaluated. Referring to eight national education standards, one of which is related to evaluation standards, it seems that there have not been many studies specifically and comprehensively, especially related to the 4C evaluation model. The purpose of this study is to develop a 4C evaluation management model in the productive learning of vocational high schools which the results can help succeeding the vocational high schools revitalization program. This study used the Research and Development (R &amp; D) approach and for testing the effectiveness of the model, it used the project learning strategy (PjBL), which also used to produce a product that is a 4C evaluation management model. A test-shaped evaluationis used to measure cognitive domains (knowledge), while non-test to evaluate performance (performance test) is usedto measure affective domains (attitudes) and psychomotor (skills).","author":[{"dropping-particle":"","family":"Made Sudana","given":"I.","non-dropping-particle":"","parse-names":false,"suffix":""},{"dropping-particle":"","family":"Apriyani","given":"Delta","non-dropping-particle":"","parse-names":false,"suffix":""},{"dropping-particle":"","family":"Suryanto","given":"Agus","non-dropping-particle":"","parse-names":false,"suffix":""}],"container-title":"Journal of Physics: Conference Series","id":"ITEM-1","issue":"1","issued":{"date-parts":[["2019"]]},"title":"Soft Skills evaluation management in Learning processes at Vocational school","type":"article-journal","volume":"1387"},"uris":["http://www.mendeley.com/documents/?uuid=b00d8481-1232-4d7e-aa03-d2df3b0ac768"]}],"mendeley":{"formattedCitation":"(Made Sudana, Apriyani, &amp; Suryanto, 2019)","plainTextFormattedCitation":"(Made Sudana, Apriyani, &amp; Suryanto, 2019)","previouslyFormattedCitation":"(Made Sudana, Apriyani, &amp; Suryanto, 2019)"},"properties":{"noteIndex":0},"schema":"https://github.com/citation-style-language/schema/raw/master/csl-citation.json"}</w:instrText>
      </w:r>
      <w:r w:rsidR="00332E09">
        <w:rPr>
          <w:rFonts w:ascii="Times New Roman" w:hAnsi="Times New Roman" w:cs="Times New Roman"/>
          <w:i/>
          <w:sz w:val="24"/>
          <w:szCs w:val="24"/>
        </w:rPr>
        <w:fldChar w:fldCharType="separate"/>
      </w:r>
      <w:r w:rsidR="00332E09" w:rsidRPr="00332E09">
        <w:rPr>
          <w:rFonts w:ascii="Times New Roman" w:hAnsi="Times New Roman" w:cs="Times New Roman"/>
          <w:noProof/>
          <w:sz w:val="24"/>
          <w:szCs w:val="24"/>
        </w:rPr>
        <w:t>(Made Sudana, Apriyani, &amp; Suryanto, 2019)</w:t>
      </w:r>
      <w:r w:rsidR="00332E09">
        <w:rPr>
          <w:rFonts w:ascii="Times New Roman" w:hAnsi="Times New Roman" w:cs="Times New Roman"/>
          <w:i/>
          <w:sz w:val="24"/>
          <w:szCs w:val="24"/>
        </w:rPr>
        <w:fldChar w:fldCharType="end"/>
      </w:r>
      <w:r w:rsidR="00332E09">
        <w:rPr>
          <w:rFonts w:ascii="Times New Roman" w:hAnsi="Times New Roman" w:cs="Times New Roman"/>
          <w:sz w:val="24"/>
          <w:szCs w:val="24"/>
        </w:rPr>
        <w:t xml:space="preserve">. </w:t>
      </w:r>
      <w:r w:rsidR="00A67910">
        <w:rPr>
          <w:rFonts w:ascii="Times New Roman" w:hAnsi="Times New Roman" w:cs="Times New Roman"/>
          <w:sz w:val="24"/>
          <w:szCs w:val="24"/>
        </w:rPr>
        <w:t xml:space="preserve"> </w:t>
      </w:r>
      <w:r w:rsidR="00332E09">
        <w:rPr>
          <w:rFonts w:ascii="Times New Roman" w:hAnsi="Times New Roman" w:cs="Times New Roman"/>
          <w:sz w:val="24"/>
          <w:szCs w:val="24"/>
        </w:rPr>
        <w:t xml:space="preserve"> </w:t>
      </w:r>
    </w:p>
    <w:p w14:paraId="3F120490" w14:textId="6341B561" w:rsidR="001A0074" w:rsidRDefault="008F4307" w:rsidP="00281EE7">
      <w:pPr>
        <w:spacing w:after="0" w:line="240" w:lineRule="auto"/>
        <w:ind w:firstLine="720"/>
        <w:jc w:val="both"/>
        <w:rPr>
          <w:rFonts w:ascii="Times New Roman" w:hAnsi="Times New Roman" w:cs="Times New Roman"/>
          <w:sz w:val="24"/>
        </w:rPr>
      </w:pPr>
      <w:r>
        <w:rPr>
          <w:rFonts w:ascii="Times New Roman" w:hAnsi="Times New Roman"/>
          <w:i/>
          <w:sz w:val="24"/>
          <w:szCs w:val="24"/>
        </w:rPr>
        <w:t>S</w:t>
      </w:r>
      <w:r w:rsidRPr="008B111D">
        <w:rPr>
          <w:rFonts w:ascii="Times New Roman" w:hAnsi="Times New Roman"/>
          <w:i/>
          <w:sz w:val="24"/>
          <w:szCs w:val="24"/>
        </w:rPr>
        <w:t>oft skills</w:t>
      </w:r>
      <w:r w:rsidRPr="008B111D">
        <w:rPr>
          <w:rFonts w:ascii="Times New Roman" w:hAnsi="Times New Roman"/>
          <w:sz w:val="24"/>
          <w:szCs w:val="24"/>
        </w:rPr>
        <w:t xml:space="preserve"> </w:t>
      </w:r>
      <w:proofErr w:type="spellStart"/>
      <w:r w:rsidRPr="008B111D">
        <w:rPr>
          <w:rFonts w:ascii="Times New Roman" w:hAnsi="Times New Roman"/>
          <w:sz w:val="24"/>
          <w:szCs w:val="24"/>
        </w:rPr>
        <w:t>adalah</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seperangkat</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kemampuan</w:t>
      </w:r>
      <w:proofErr w:type="spellEnd"/>
      <w:r w:rsidRPr="008B111D">
        <w:rPr>
          <w:rFonts w:ascii="Times New Roman" w:hAnsi="Times New Roman"/>
          <w:sz w:val="24"/>
          <w:szCs w:val="24"/>
        </w:rPr>
        <w:t xml:space="preserve"> yang </w:t>
      </w:r>
      <w:proofErr w:type="spellStart"/>
      <w:r w:rsidRPr="008B111D">
        <w:rPr>
          <w:rFonts w:ascii="Times New Roman" w:hAnsi="Times New Roman"/>
          <w:sz w:val="24"/>
          <w:szCs w:val="24"/>
        </w:rPr>
        <w:t>mempengaruhi</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bagaimana</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seseorang</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berinteraksi</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lastRenderedPageBreak/>
        <w:t>dengan</w:t>
      </w:r>
      <w:proofErr w:type="spellEnd"/>
      <w:r w:rsidRPr="008B111D">
        <w:rPr>
          <w:rFonts w:ascii="Times New Roman" w:hAnsi="Times New Roman"/>
          <w:sz w:val="24"/>
          <w:szCs w:val="24"/>
        </w:rPr>
        <w:t xml:space="preserve"> orang lain. </w:t>
      </w:r>
      <w:r w:rsidRPr="008B111D">
        <w:rPr>
          <w:rFonts w:ascii="Times New Roman" w:hAnsi="Times New Roman"/>
          <w:i/>
          <w:sz w:val="24"/>
          <w:szCs w:val="24"/>
        </w:rPr>
        <w:t>Soft skills</w:t>
      </w:r>
      <w:r w:rsidRPr="008B111D">
        <w:rPr>
          <w:rFonts w:ascii="Times New Roman" w:hAnsi="Times New Roman"/>
          <w:sz w:val="24"/>
          <w:szCs w:val="24"/>
        </w:rPr>
        <w:t xml:space="preserve"> </w:t>
      </w:r>
      <w:proofErr w:type="spellStart"/>
      <w:r w:rsidRPr="008B111D">
        <w:rPr>
          <w:rFonts w:ascii="Times New Roman" w:hAnsi="Times New Roman"/>
          <w:sz w:val="24"/>
          <w:szCs w:val="24"/>
        </w:rPr>
        <w:t>memuat</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komunikasi</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efektif</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berpikir</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kreatif</w:t>
      </w:r>
      <w:proofErr w:type="spellEnd"/>
      <w:r w:rsidRPr="008B111D">
        <w:rPr>
          <w:rFonts w:ascii="Times New Roman" w:hAnsi="Times New Roman"/>
          <w:sz w:val="24"/>
          <w:szCs w:val="24"/>
        </w:rPr>
        <w:t xml:space="preserve"> dan </w:t>
      </w:r>
      <w:proofErr w:type="spellStart"/>
      <w:r w:rsidRPr="008B111D">
        <w:rPr>
          <w:rFonts w:ascii="Times New Roman" w:hAnsi="Times New Roman"/>
          <w:sz w:val="24"/>
          <w:szCs w:val="24"/>
        </w:rPr>
        <w:t>kritis</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membangun</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tim</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serta</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kemampuan</w:t>
      </w:r>
      <w:proofErr w:type="spellEnd"/>
      <w:r w:rsidRPr="008B111D">
        <w:rPr>
          <w:rFonts w:ascii="Times New Roman" w:hAnsi="Times New Roman"/>
          <w:sz w:val="24"/>
          <w:szCs w:val="24"/>
        </w:rPr>
        <w:t xml:space="preserve"> </w:t>
      </w:r>
      <w:proofErr w:type="spellStart"/>
      <w:r w:rsidRPr="008B111D">
        <w:rPr>
          <w:rFonts w:ascii="Times New Roman" w:hAnsi="Times New Roman"/>
          <w:sz w:val="24"/>
          <w:szCs w:val="24"/>
        </w:rPr>
        <w:t>lainnya</w:t>
      </w:r>
      <w:proofErr w:type="spellEnd"/>
      <w:r w:rsidRPr="008B111D">
        <w:rPr>
          <w:rFonts w:ascii="Times New Roman" w:hAnsi="Times New Roman"/>
          <w:sz w:val="24"/>
          <w:szCs w:val="24"/>
        </w:rPr>
        <w:t xml:space="preserve"> yang </w:t>
      </w:r>
      <w:proofErr w:type="spellStart"/>
      <w:r w:rsidRPr="008B111D">
        <w:rPr>
          <w:rFonts w:ascii="Times New Roman" w:hAnsi="Times New Roman"/>
          <w:sz w:val="24"/>
          <w:szCs w:val="24"/>
        </w:rPr>
        <w:t>terkait</w:t>
      </w:r>
      <w:proofErr w:type="spellEnd"/>
      <w:r w:rsidRPr="008B111D">
        <w:rPr>
          <w:rFonts w:ascii="Times New Roman" w:hAnsi="Times New Roman"/>
          <w:sz w:val="24"/>
          <w:szCs w:val="24"/>
        </w:rPr>
        <w:t xml:space="preserve"> </w:t>
      </w:r>
      <w:proofErr w:type="spellStart"/>
      <w:r w:rsidR="00190F42">
        <w:rPr>
          <w:rFonts w:ascii="Times New Roman" w:hAnsi="Times New Roman"/>
          <w:sz w:val="24"/>
          <w:szCs w:val="24"/>
        </w:rPr>
        <w:t>kapasitas</w:t>
      </w:r>
      <w:proofErr w:type="spellEnd"/>
      <w:r w:rsidR="00190F42">
        <w:rPr>
          <w:rFonts w:ascii="Times New Roman" w:hAnsi="Times New Roman"/>
          <w:sz w:val="24"/>
          <w:szCs w:val="24"/>
        </w:rPr>
        <w:t xml:space="preserve"> </w:t>
      </w:r>
      <w:proofErr w:type="spellStart"/>
      <w:r w:rsidR="00190F42">
        <w:rPr>
          <w:rFonts w:ascii="Times New Roman" w:hAnsi="Times New Roman"/>
          <w:sz w:val="24"/>
          <w:szCs w:val="24"/>
        </w:rPr>
        <w:t>kepribadian</w:t>
      </w:r>
      <w:proofErr w:type="spellEnd"/>
      <w:r w:rsidR="00190F42">
        <w:rPr>
          <w:rFonts w:ascii="Times New Roman" w:hAnsi="Times New Roman"/>
          <w:sz w:val="24"/>
          <w:szCs w:val="24"/>
        </w:rPr>
        <w:t xml:space="preserve"> </w:t>
      </w:r>
      <w:proofErr w:type="spellStart"/>
      <w:r w:rsidR="00190F42">
        <w:rPr>
          <w:rFonts w:ascii="Times New Roman" w:hAnsi="Times New Roman"/>
          <w:sz w:val="24"/>
          <w:szCs w:val="24"/>
        </w:rPr>
        <w:t>individu</w:t>
      </w:r>
      <w:proofErr w:type="spellEnd"/>
      <w:r w:rsidR="00190F42">
        <w:rPr>
          <w:rFonts w:ascii="Times New Roman" w:hAnsi="Times New Roman"/>
          <w:sz w:val="24"/>
          <w:szCs w:val="24"/>
        </w:rPr>
        <w:t xml:space="preserve">. </w:t>
      </w:r>
      <w:proofErr w:type="spellStart"/>
      <w:r w:rsidR="001A0074" w:rsidRPr="001A0074">
        <w:rPr>
          <w:rFonts w:ascii="Times New Roman" w:hAnsi="Times New Roman" w:cs="Times New Roman"/>
          <w:sz w:val="24"/>
        </w:rPr>
        <w:t>Beberapa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penelitian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mengungkapkan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bahwa</w:t>
      </w:r>
      <w:proofErr w:type="spellEnd"/>
      <w:r w:rsidR="001A0074" w:rsidRPr="001A0074">
        <w:rPr>
          <w:rFonts w:ascii="Times New Roman" w:hAnsi="Times New Roman" w:cs="Times New Roman"/>
          <w:sz w:val="24"/>
        </w:rPr>
        <w:t xml:space="preserve"> guru </w:t>
      </w:r>
      <w:proofErr w:type="spellStart"/>
      <w:r w:rsidR="001A0074" w:rsidRPr="001A0074">
        <w:rPr>
          <w:rFonts w:ascii="Times New Roman" w:hAnsi="Times New Roman" w:cs="Times New Roman"/>
          <w:sz w:val="24"/>
        </w:rPr>
        <w:t>sudah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memberikan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kontribusi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besar</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untuk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meningkatkan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kualitas</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pendidikan</w:t>
      </w:r>
      <w:proofErr w:type="spellEnd"/>
      <w:r w:rsidR="001A0074" w:rsidRPr="001A0074">
        <w:rPr>
          <w:rFonts w:ascii="Times New Roman" w:hAnsi="Times New Roman" w:cs="Times New Roman"/>
          <w:sz w:val="24"/>
        </w:rPr>
        <w:t xml:space="preserve"> di </w:t>
      </w:r>
      <w:proofErr w:type="spellStart"/>
      <w:r w:rsidR="001A0074" w:rsidRPr="001A0074">
        <w:rPr>
          <w:rFonts w:ascii="Times New Roman" w:hAnsi="Times New Roman" w:cs="Times New Roman"/>
          <w:sz w:val="24"/>
        </w:rPr>
        <w:t>banyak</w:t>
      </w:r>
      <w:proofErr w:type="spellEnd"/>
      <w:r w:rsidR="001A0074" w:rsidRPr="001A0074">
        <w:rPr>
          <w:rFonts w:ascii="Times New Roman" w:hAnsi="Times New Roman" w:cs="Times New Roman"/>
          <w:sz w:val="24"/>
        </w:rPr>
        <w:t xml:space="preserve"> negara</w:t>
      </w:r>
      <w:r w:rsidR="001A0074">
        <w:rPr>
          <w:rFonts w:ascii="Times New Roman" w:hAnsi="Times New Roman" w:cs="Times New Roman"/>
          <w:sz w:val="24"/>
        </w:rPr>
        <w:t xml:space="preserve"> </w:t>
      </w:r>
      <w:r w:rsidR="001A0074" w:rsidRPr="001A0074">
        <w:rPr>
          <w:rFonts w:ascii="Times New Roman" w:hAnsi="Times New Roman" w:cs="Times New Roman"/>
          <w:sz w:val="24"/>
          <w:szCs w:val="24"/>
        </w:rPr>
        <w:fldChar w:fldCharType="begin" w:fldLock="1"/>
      </w:r>
      <w:r w:rsidR="001A0074" w:rsidRPr="001A0074">
        <w:rPr>
          <w:rFonts w:ascii="Times New Roman" w:hAnsi="Times New Roman" w:cs="Times New Roman"/>
          <w:sz w:val="24"/>
          <w:szCs w:val="24"/>
        </w:rPr>
        <w:instrText>ADDIN CSL_CITATION {"citationItems":[{"id":"ITEM-1","itemData":{"DOI":"10.1016/j.chb.2016.11.057","ISSN":"07475632","abstract":"Paradoxically, in Spain, schools have relatively ample information and communication technology (ICT) infrastructure but low levels of classroom ICT use. In this study, we analyse the role of school ICT infrastructure and teacher characteristics to explain ICT use in education. We use data from the Spanish sample in the 2013 Teaching and Learning International Study (TALIS), which consists of 3339 teachers from 192 secondary education centres. The analysis was conducted using multilevel logistic regression models. The principal results indicate that the availability of educational software, teacher ICT training, collaboration among teachers, perceived self-efficacy, and teaching concepts influence classroom ICT use. School hardware and internet-connection infrastructure are less significant. Based on the findings, recommendations are presented to orient Spanish educational policy to encourage the use of ICT in classrooms.","author":[{"dropping-particle":"","family":"Gil-Flores","given":"Javier","non-dropping-particle":"","parse-names":false,"suffix":""},{"dropping-particle":"","family":"Rodríguez-Santero","given":"Javier","non-dropping-particle":"","parse-names":false,"suffix":""},{"dropping-particle":"","family":"Torres-Gordillo","given":"Juan Jesús","non-dropping-particle":"","parse-names":false,"suffix":""}],"container-title":"Computers in Human Behavior","id":"ITEM-1","issued":{"date-parts":[["2017"]]},"page":"441-449","publisher":"Elsevier Ltd","title":"Factors that explain the use of ICT in secondary-education classrooms: The role of teacher characteristics and school infrastructure","type":"article-journal","volume":"68"},"uris":["http://www.mendeley.com/documents/?uuid=fabbe965-a4a1-4f50-a158-2119d7b7196e"]}],"mendeley":{"formattedCitation":"(Gil-Flores, Rodríguez-Santero, &amp; Torres-Gordillo, 2017)","manualFormatting":"(Gil-Flores, Rodríguez-Santero, &amp; Torres-Gordillo, 2017","plainTextFormattedCitation":"(Gil-Flores, Rodríguez-Santero, &amp; Torres-Gordillo, 2017)","previouslyFormattedCitation":"(Gil-Flores, Rodríguez-Santero, &amp; Torres-Gordillo, 2017)"},"properties":{"noteIndex":0},"schema":"https://github.com/citation-style-language/schema/raw/master/csl-citation.json"}</w:instrText>
      </w:r>
      <w:r w:rsidR="001A0074" w:rsidRPr="001A0074">
        <w:rPr>
          <w:rFonts w:ascii="Times New Roman" w:hAnsi="Times New Roman" w:cs="Times New Roman"/>
          <w:sz w:val="24"/>
          <w:szCs w:val="24"/>
        </w:rPr>
        <w:fldChar w:fldCharType="separate"/>
      </w:r>
      <w:r w:rsidR="001A0074" w:rsidRPr="001A0074">
        <w:rPr>
          <w:rFonts w:ascii="Times New Roman" w:hAnsi="Times New Roman" w:cs="Times New Roman"/>
          <w:noProof/>
          <w:sz w:val="24"/>
          <w:szCs w:val="24"/>
        </w:rPr>
        <w:t>(Gil-Flores, Rodríguez-Santero, &amp; Torres-Gordillo, 2017</w:t>
      </w:r>
      <w:r w:rsidR="001A0074" w:rsidRPr="001A0074">
        <w:rPr>
          <w:rFonts w:ascii="Times New Roman" w:hAnsi="Times New Roman" w:cs="Times New Roman"/>
          <w:sz w:val="24"/>
          <w:szCs w:val="24"/>
        </w:rPr>
        <w:fldChar w:fldCharType="end"/>
      </w:r>
      <w:r w:rsidR="001A0074" w:rsidRPr="001A0074">
        <w:rPr>
          <w:rFonts w:ascii="Times New Roman" w:hAnsi="Times New Roman" w:cs="Times New Roman"/>
          <w:sz w:val="24"/>
          <w:szCs w:val="24"/>
        </w:rPr>
        <w:t xml:space="preserve">; </w:t>
      </w:r>
      <w:r w:rsidR="001A0074" w:rsidRPr="001A0074">
        <w:rPr>
          <w:rFonts w:ascii="Times New Roman" w:hAnsi="Times New Roman" w:cs="Times New Roman"/>
          <w:sz w:val="24"/>
          <w:szCs w:val="24"/>
        </w:rPr>
        <w:fldChar w:fldCharType="begin" w:fldLock="1"/>
      </w:r>
      <w:r w:rsidR="001A0074" w:rsidRPr="001A0074">
        <w:rPr>
          <w:rFonts w:ascii="Times New Roman" w:hAnsi="Times New Roman" w:cs="Times New Roman"/>
          <w:sz w:val="24"/>
          <w:szCs w:val="24"/>
        </w:rPr>
        <w:instrText>ADDIN CSL_CITATION {"citationItems":[{"id":"ITEM-1","itemData":{"DOI":"10.1016/j.tate.2016.12.014","ISSN":"0742051X","abstract":"This study contributes to the discussion regarding the relationship between teachers' knowledge about effective teacher-child interactions, beliefs about children, and observed teacher-children interaction practice in Chinese kindergartens. Data were collected among 164 Chinese kindergarten teachers through questionnaires and classroom observations. Findings revealed: (a) the significant association between teachers' knowledge, beliefs, and emotional/instructional practice; (b) the mediating role of teachers' beliefs on the relationship between knowledge and behavioral/instructional practice; (c) that years of teaching experience and degree are predictors for teachers' beliefs. The results offer important implications about how to prepare teachers and foster their child-centered beliefs through professional development.","author":[{"dropping-particle":"","family":"Hu","given":"Bi Ying","non-dropping-particle":"","parse-names":false,"suffix":""},{"dropping-particle":"","family":"Fan","given":"Xitao","non-dropping-particle":"","parse-names":false,"suffix":""},{"dropping-particle":"","family":"Yang","given":"Yi","non-dropping-particle":"","parse-names":false,"suffix":""},{"dropping-particle":"","family":"Neitzel","given":"Jennifer","non-dropping-particle":"","parse-names":false,"suffix":""}],"container-title":"Teaching and Teacher Education","id":"ITEM-1","issued":{"date-parts":[["2017"]]},"page":"137-147","publisher":"Elsevier Ltd","title":"Chinese preschool teachers' knowledge and practice of teacher-child interactions: The mediating role of teachers' beliefs about children","type":"article-journal","volume":"63"},"uris":["http://www.mendeley.com/documents/?uuid=63cb8a89-c2f7-48ad-b812-9f60666189b3"]}],"mendeley":{"formattedCitation":"(Hu, Fan, Yang, &amp; Neitzel, 2017)","manualFormatting":"Hu, Fan, Yang, &amp; Neitzel, 2017","plainTextFormattedCitation":"(Hu, Fan, Yang, &amp; Neitzel, 2017)","previouslyFormattedCitation":"(Hu, Fan, Yang, &amp; Neitzel, 2017)"},"properties":{"noteIndex":0},"schema":"https://github.com/citation-style-language/schema/raw/master/csl-citation.json"}</w:instrText>
      </w:r>
      <w:r w:rsidR="001A0074" w:rsidRPr="001A0074">
        <w:rPr>
          <w:rFonts w:ascii="Times New Roman" w:hAnsi="Times New Roman" w:cs="Times New Roman"/>
          <w:sz w:val="24"/>
          <w:szCs w:val="24"/>
        </w:rPr>
        <w:fldChar w:fldCharType="separate"/>
      </w:r>
      <w:r w:rsidR="001A0074" w:rsidRPr="001A0074">
        <w:rPr>
          <w:rFonts w:ascii="Times New Roman" w:hAnsi="Times New Roman" w:cs="Times New Roman"/>
          <w:noProof/>
          <w:sz w:val="24"/>
          <w:szCs w:val="24"/>
        </w:rPr>
        <w:t>Hu, Fan, Yang, &amp; Neitzel, 2017</w:t>
      </w:r>
      <w:r w:rsidR="001A0074" w:rsidRPr="001A0074">
        <w:rPr>
          <w:rFonts w:ascii="Times New Roman" w:hAnsi="Times New Roman" w:cs="Times New Roman"/>
          <w:sz w:val="24"/>
          <w:szCs w:val="24"/>
        </w:rPr>
        <w:fldChar w:fldCharType="end"/>
      </w:r>
      <w:r w:rsidR="001A0074" w:rsidRPr="001A0074">
        <w:rPr>
          <w:rFonts w:ascii="Times New Roman" w:hAnsi="Times New Roman" w:cs="Times New Roman"/>
          <w:sz w:val="24"/>
          <w:szCs w:val="24"/>
        </w:rPr>
        <w:t xml:space="preserve">; </w:t>
      </w:r>
      <w:r w:rsidR="001A0074" w:rsidRPr="001A0074">
        <w:rPr>
          <w:rFonts w:ascii="Times New Roman" w:hAnsi="Times New Roman" w:cs="Times New Roman"/>
          <w:sz w:val="24"/>
          <w:szCs w:val="24"/>
        </w:rPr>
        <w:fldChar w:fldCharType="begin" w:fldLock="1"/>
      </w:r>
      <w:r w:rsidR="001A0074" w:rsidRPr="001A0074">
        <w:rPr>
          <w:rFonts w:ascii="Times New Roman" w:hAnsi="Times New Roman" w:cs="Times New Roman"/>
          <w:sz w:val="24"/>
          <w:szCs w:val="24"/>
        </w:rPr>
        <w:instrText>ADDIN CSL_CITATION {"citationItems":[{"id":"ITEM-1","itemData":{"DOI":"10.1007/s10763-007-9074-y","ISSN":"15710068","abstract":"Despite widespread agreement that proof should be central to all students' mathematical experiences, many students demonstrate poor ability with it. The curriculum can play an important role in enhancing students' proof capabilities: teachers' decisions about what to implement in their classrooms, and how to implement it, are mediated through the curriculum materials they use. Yet, little research has focused on how proof is promoted in mathematics curriculum materials and, more specifically, on the guidance that curriculum materials offer to teachers to enact the proof opportunities designed in the curriculum. This paper presents an analytic approach that can be used in the examination of the guidance curriculum materials offer to teachers to implement in their classrooms the proof opportunities designed in the curriculum. Also, it presents findings obtained from application of this approach to an analysis of a popular US reform-based mathematics curriculum. Implications for curriculum design and research are discussed. © 2007 National Science Council.","author":[{"dropping-particle":"","family":"Stylianides","given":"Gabriel J.","non-dropping-particle":"","parse-names":false,"suffix":""}],"container-title":"International Journal of Science and Mathematics Education","id":"ITEM-1","issue":"1","issued":{"date-parts":[["2008"]]},"page":"191-215","title":"Investigating the guidance offered to teachers in curriculum materials: The case of proof in mathematics","type":"article-journal","volume":"6"},"uris":["http://www.mendeley.com/documents/?uuid=f5586123-47fd-4e5a-8efa-3a1efe66ada5"]}],"mendeley":{"formattedCitation":"(Stylianides, 2008)","manualFormatting":"Stylianides, 2008)","plainTextFormattedCitation":"(Stylianides, 2008)","previouslyFormattedCitation":"(Stylianides, 2008)"},"properties":{"noteIndex":0},"schema":"https://github.com/citation-style-language/schema/raw/master/csl-citation.json"}</w:instrText>
      </w:r>
      <w:r w:rsidR="001A0074" w:rsidRPr="001A0074">
        <w:rPr>
          <w:rFonts w:ascii="Times New Roman" w:hAnsi="Times New Roman" w:cs="Times New Roman"/>
          <w:sz w:val="24"/>
          <w:szCs w:val="24"/>
        </w:rPr>
        <w:fldChar w:fldCharType="separate"/>
      </w:r>
      <w:r w:rsidR="001A0074" w:rsidRPr="001A0074">
        <w:rPr>
          <w:rFonts w:ascii="Times New Roman" w:hAnsi="Times New Roman" w:cs="Times New Roman"/>
          <w:noProof/>
          <w:sz w:val="24"/>
          <w:szCs w:val="24"/>
        </w:rPr>
        <w:t>Stylianides, 2008)</w:t>
      </w:r>
      <w:r w:rsidR="001A0074" w:rsidRPr="001A0074">
        <w:rPr>
          <w:rFonts w:ascii="Times New Roman" w:hAnsi="Times New Roman" w:cs="Times New Roman"/>
          <w:sz w:val="24"/>
          <w:szCs w:val="24"/>
        </w:rPr>
        <w:fldChar w:fldCharType="end"/>
      </w:r>
      <w:r>
        <w:rPr>
          <w:rFonts w:ascii="Times New Roman" w:hAnsi="Times New Roman" w:cs="Times New Roman"/>
          <w:sz w:val="24"/>
        </w:rPr>
        <w:t xml:space="preserve">. </w:t>
      </w:r>
      <w:proofErr w:type="spellStart"/>
      <w:r w:rsidR="001A0074" w:rsidRPr="001A0074">
        <w:rPr>
          <w:rFonts w:ascii="Times New Roman" w:hAnsi="Times New Roman" w:cs="Times New Roman"/>
          <w:sz w:val="24"/>
        </w:rPr>
        <w:t>Upaya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peningkatan</w:t>
      </w:r>
      <w:proofErr w:type="spellEnd"/>
      <w:r w:rsidR="001A0074" w:rsidRPr="001A0074">
        <w:rPr>
          <w:rFonts w:ascii="Times New Roman" w:hAnsi="Times New Roman" w:cs="Times New Roman"/>
          <w:sz w:val="24"/>
        </w:rPr>
        <w:t xml:space="preserve"> </w:t>
      </w:r>
      <w:proofErr w:type="spellStart"/>
      <w:r w:rsidR="00190F42">
        <w:rPr>
          <w:rFonts w:ascii="Times New Roman" w:hAnsi="Times New Roman" w:cs="Times New Roman"/>
          <w:sz w:val="24"/>
        </w:rPr>
        <w:t>kualitas</w:t>
      </w:r>
      <w:proofErr w:type="spellEnd"/>
      <w:r w:rsidR="00190F42">
        <w:rPr>
          <w:rFonts w:ascii="Times New Roman" w:hAnsi="Times New Roman" w:cs="Times New Roman"/>
          <w:sz w:val="24"/>
        </w:rPr>
        <w:t xml:space="preserve"> </w:t>
      </w:r>
      <w:proofErr w:type="spellStart"/>
      <w:r w:rsidR="001A0074" w:rsidRPr="001A0074">
        <w:rPr>
          <w:rFonts w:ascii="Times New Roman" w:hAnsi="Times New Roman" w:cs="Times New Roman"/>
          <w:sz w:val="24"/>
        </w:rPr>
        <w:t>pendidikan</w:t>
      </w:r>
      <w:proofErr w:type="spellEnd"/>
      <w:r w:rsidR="001A0074" w:rsidRPr="001A0074">
        <w:rPr>
          <w:rFonts w:ascii="Times New Roman" w:hAnsi="Times New Roman" w:cs="Times New Roman"/>
          <w:sz w:val="24"/>
        </w:rPr>
        <w:t xml:space="preserve"> </w:t>
      </w:r>
      <w:r w:rsidR="00802C78">
        <w:rPr>
          <w:rFonts w:ascii="Times New Roman" w:hAnsi="Times New Roman" w:cs="Times New Roman"/>
          <w:sz w:val="24"/>
        </w:rPr>
        <w:t xml:space="preserve">juga </w:t>
      </w:r>
      <w:proofErr w:type="spellStart"/>
      <w:r w:rsidR="001A0074" w:rsidRPr="001A0074">
        <w:rPr>
          <w:rFonts w:ascii="Times New Roman" w:hAnsi="Times New Roman" w:cs="Times New Roman"/>
          <w:sz w:val="24"/>
        </w:rPr>
        <w:t>tidak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lepas</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dari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tuntutan</w:t>
      </w:r>
      <w:proofErr w:type="spellEnd"/>
      <w:r w:rsidR="00190F42">
        <w:rPr>
          <w:rFonts w:ascii="Times New Roman" w:hAnsi="Times New Roman" w:cs="Times New Roman"/>
          <w:sz w:val="24"/>
        </w:rPr>
        <w:t xml:space="preserve"> </w:t>
      </w:r>
      <w:proofErr w:type="spellStart"/>
      <w:r w:rsidR="00190F42">
        <w:rPr>
          <w:rFonts w:ascii="Times New Roman" w:hAnsi="Times New Roman" w:cs="Times New Roman"/>
          <w:sz w:val="24"/>
        </w:rPr>
        <w:t>perkembangan</w:t>
      </w:r>
      <w:proofErr w:type="spellEnd"/>
      <w:r w:rsidR="00190F42">
        <w:rPr>
          <w:rFonts w:ascii="Times New Roman" w:hAnsi="Times New Roman" w:cs="Times New Roman"/>
          <w:sz w:val="24"/>
        </w:rPr>
        <w:t xml:space="preserve"> zaman pada</w:t>
      </w:r>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abad</w:t>
      </w:r>
      <w:proofErr w:type="spellEnd"/>
      <w:r w:rsidR="001A0074" w:rsidRPr="001A0074">
        <w:rPr>
          <w:rFonts w:ascii="Times New Roman" w:hAnsi="Times New Roman" w:cs="Times New Roman"/>
          <w:sz w:val="24"/>
        </w:rPr>
        <w:t xml:space="preserve"> 21 yang </w:t>
      </w:r>
      <w:proofErr w:type="spellStart"/>
      <w:r w:rsidR="001A0074" w:rsidRPr="001A0074">
        <w:rPr>
          <w:rFonts w:ascii="Times New Roman" w:hAnsi="Times New Roman" w:cs="Times New Roman"/>
          <w:sz w:val="24"/>
        </w:rPr>
        <w:t>kompleks</w:t>
      </w:r>
      <w:proofErr w:type="spellEnd"/>
      <w:r w:rsidR="001A0074" w:rsidRPr="001A0074">
        <w:rPr>
          <w:rFonts w:ascii="Times New Roman" w:hAnsi="Times New Roman" w:cs="Times New Roman"/>
          <w:sz w:val="24"/>
        </w:rPr>
        <w:t xml:space="preserve"> dan </w:t>
      </w:r>
      <w:proofErr w:type="spellStart"/>
      <w:r w:rsidR="001A0074" w:rsidRPr="001A0074">
        <w:rPr>
          <w:rFonts w:ascii="Times New Roman" w:hAnsi="Times New Roman" w:cs="Times New Roman"/>
          <w:sz w:val="24"/>
        </w:rPr>
        <w:t>menantang</w:t>
      </w:r>
      <w:proofErr w:type="spellEnd"/>
      <w:r w:rsidR="001A0074" w:rsidRPr="001A0074">
        <w:rPr>
          <w:rFonts w:ascii="Times New Roman" w:hAnsi="Times New Roman" w:cs="Times New Roman"/>
          <w:sz w:val="24"/>
        </w:rPr>
        <w:t xml:space="preserve">. Bialik dan Scott </w:t>
      </w:r>
      <w:r w:rsidR="00B67D77">
        <w:rPr>
          <w:rFonts w:ascii="Times New Roman" w:hAnsi="Times New Roman" w:cs="Times New Roman"/>
          <w:sz w:val="24"/>
        </w:rPr>
        <w:t>(</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r w:rsidR="00CB1B9F" w:rsidRPr="00CB1B9F">
        <w:rPr>
          <w:rFonts w:ascii="Times New Roman" w:hAnsi="Times New Roman" w:cs="Times New Roman"/>
          <w:sz w:val="24"/>
          <w:szCs w:val="24"/>
        </w:rPr>
        <w:fldChar w:fldCharType="begin" w:fldLock="1"/>
      </w:r>
      <w:r w:rsidR="00CB1B9F" w:rsidRPr="00CB1B9F">
        <w:rPr>
          <w:rFonts w:ascii="Times New Roman" w:hAnsi="Times New Roman" w:cs="Times New Roman"/>
          <w:sz w:val="24"/>
          <w:szCs w:val="24"/>
        </w:rPr>
        <w:instrText>ADDIN CSL_CITATION {"citationItems":[{"id":"ITEM-1","itemData":{"DOI":"10.33225/pec/18.76.215","author":[{"dropping-particle":"","family":"Retnawati","given":"Heri","non-dropping-particle":"","parse-names":false,"suffix":""},{"dropping-particle":"","family":"Kartianom","given":"Hasan Djidu","non-dropping-particle":"","parse-names":false,"suffix":""},{"dropping-particle":"","family":"Apino","given":"Ezi","non-dropping-particle":"","parse-names":false,"suffix":""},{"dropping-particle":"","family":"Anazifa","given":"Risqa D.","non-dropping-particle":"","parse-names":false,"suffix":""}],"container-title":"Problems of Education in the 21st Century","id":"ITEM-1","issue":"2","issued":{"date-parts":[["2018"]]},"page":"215-230","title":"TEACHERS ’ KNOWLEDGE ABOUT HIGHER-ORDER THINKING SKILLS AND ITS LEARNING STRATEGY","type":"article-journal","volume":"76"},"uris":["http://www.mendeley.com/documents/?uuid=f9751740-6336-47ce-858d-be99bf91d5de"]}],"mendeley":{"formattedCitation":"(Retnawati, Kartianom, Apino, &amp; Anazifa, 2018)","manualFormatting":"Retnawati, Kartianom, Apino, &amp; Anazifa (2018)","plainTextFormattedCitation":"(Retnawati, Kartianom, Apino, &amp; Anazifa, 2018)","previouslyFormattedCitation":"(Retnawati, Kartianom, Apino, &amp; Anazifa, 2018)"},"properties":{"noteIndex":0},"schema":"https://github.com/citation-style-language/schema/raw/master/csl-citation.json"}</w:instrText>
      </w:r>
      <w:r w:rsidR="00CB1B9F" w:rsidRP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Retnawati, Kartianom, Apino, &amp; Anazifa</w:t>
      </w:r>
      <w:r w:rsidR="00B67D77">
        <w:rPr>
          <w:rFonts w:ascii="Times New Roman" w:hAnsi="Times New Roman" w:cs="Times New Roman"/>
          <w:noProof/>
          <w:sz w:val="24"/>
          <w:szCs w:val="24"/>
        </w:rPr>
        <w:t>,</w:t>
      </w:r>
      <w:r w:rsidR="00CB1B9F" w:rsidRPr="00CB1B9F">
        <w:rPr>
          <w:rFonts w:ascii="Times New Roman" w:hAnsi="Times New Roman" w:cs="Times New Roman"/>
          <w:noProof/>
          <w:sz w:val="24"/>
          <w:szCs w:val="24"/>
        </w:rPr>
        <w:t xml:space="preserve"> 2018)</w:t>
      </w:r>
      <w:r w:rsidR="00CB1B9F" w:rsidRPr="00CB1B9F">
        <w:rPr>
          <w:rFonts w:ascii="Times New Roman" w:hAnsi="Times New Roman" w:cs="Times New Roman"/>
          <w:sz w:val="24"/>
          <w:szCs w:val="24"/>
        </w:rPr>
        <w:fldChar w:fldCharType="end"/>
      </w:r>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menyebutkan</w:t>
      </w:r>
      <w:proofErr w:type="spellEnd"/>
      <w:r w:rsidR="001A0074" w:rsidRPr="001A0074">
        <w:rPr>
          <w:rFonts w:ascii="Times New Roman" w:hAnsi="Times New Roman" w:cs="Times New Roman"/>
          <w:sz w:val="24"/>
        </w:rPr>
        <w:t xml:space="preserve"> </w:t>
      </w:r>
      <w:r w:rsidR="00802C78" w:rsidRPr="00802C78">
        <w:rPr>
          <w:rFonts w:ascii="Times New Roman" w:hAnsi="Times New Roman" w:cs="Times New Roman"/>
          <w:i/>
          <w:sz w:val="24"/>
        </w:rPr>
        <w:t>soft skills</w:t>
      </w:r>
      <w:r w:rsidR="00802C78">
        <w:rPr>
          <w:rFonts w:ascii="Times New Roman" w:hAnsi="Times New Roman" w:cs="Times New Roman"/>
          <w:sz w:val="24"/>
        </w:rPr>
        <w:t xml:space="preserve"> yang </w:t>
      </w:r>
      <w:proofErr w:type="spellStart"/>
      <w:r w:rsidR="001A0074" w:rsidRPr="001A0074">
        <w:rPr>
          <w:rFonts w:ascii="Times New Roman" w:hAnsi="Times New Roman" w:cs="Times New Roman"/>
          <w:sz w:val="24"/>
        </w:rPr>
        <w:t>relevansinya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dengan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kompetensi</w:t>
      </w:r>
      <w:proofErr w:type="spellEnd"/>
      <w:r w:rsidR="001A0074" w:rsidRPr="001A0074">
        <w:rPr>
          <w:rFonts w:ascii="Times New Roman" w:hAnsi="Times New Roman" w:cs="Times New Roman"/>
          <w:sz w:val="24"/>
        </w:rPr>
        <w:t xml:space="preserve"> 4CS, </w:t>
      </w:r>
      <w:proofErr w:type="spellStart"/>
      <w:r w:rsidR="00802C78">
        <w:rPr>
          <w:rFonts w:ascii="Times New Roman" w:hAnsi="Times New Roman" w:cs="Times New Roman"/>
          <w:sz w:val="24"/>
        </w:rPr>
        <w:t>antara</w:t>
      </w:r>
      <w:proofErr w:type="spellEnd"/>
      <w:r w:rsidR="00802C78">
        <w:rPr>
          <w:rFonts w:ascii="Times New Roman" w:hAnsi="Times New Roman" w:cs="Times New Roman"/>
          <w:sz w:val="24"/>
        </w:rPr>
        <w:t xml:space="preserve"> lain </w:t>
      </w:r>
      <w:proofErr w:type="spellStart"/>
      <w:r w:rsidR="001A0074" w:rsidRPr="001A0074">
        <w:rPr>
          <w:rFonts w:ascii="Times New Roman" w:hAnsi="Times New Roman" w:cs="Times New Roman"/>
          <w:sz w:val="24"/>
        </w:rPr>
        <w:t>meliputi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kreativitas</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berpikir</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kritis</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komunikasi</w:t>
      </w:r>
      <w:proofErr w:type="spellEnd"/>
      <w:r w:rsidR="001A0074" w:rsidRPr="001A0074">
        <w:rPr>
          <w:rFonts w:ascii="Times New Roman" w:hAnsi="Times New Roman" w:cs="Times New Roman"/>
          <w:sz w:val="24"/>
        </w:rPr>
        <w:t xml:space="preserve">, dan </w:t>
      </w:r>
      <w:proofErr w:type="spellStart"/>
      <w:r w:rsidR="001A0074" w:rsidRPr="001A0074">
        <w:rPr>
          <w:rFonts w:ascii="Times New Roman" w:hAnsi="Times New Roman" w:cs="Times New Roman"/>
          <w:sz w:val="24"/>
        </w:rPr>
        <w:t>kolaborasi</w:t>
      </w:r>
      <w:proofErr w:type="spellEnd"/>
      <w:r w:rsidR="001A0074" w:rsidRPr="001A0074">
        <w:rPr>
          <w:rFonts w:ascii="Times New Roman" w:hAnsi="Times New Roman" w:cs="Times New Roman"/>
          <w:sz w:val="24"/>
        </w:rPr>
        <w:t xml:space="preserve">. </w:t>
      </w:r>
      <w:proofErr w:type="spellStart"/>
      <w:r w:rsidR="00190F42">
        <w:rPr>
          <w:rFonts w:ascii="Times New Roman" w:hAnsi="Times New Roman" w:cs="Times New Roman"/>
          <w:sz w:val="24"/>
        </w:rPr>
        <w:t>K</w:t>
      </w:r>
      <w:r w:rsidR="001A0074" w:rsidRPr="001A0074">
        <w:rPr>
          <w:rFonts w:ascii="Times New Roman" w:hAnsi="Times New Roman" w:cs="Times New Roman"/>
          <w:sz w:val="24"/>
        </w:rPr>
        <w:t>eterampilan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berpikir</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kreatif</w:t>
      </w:r>
      <w:proofErr w:type="spellEnd"/>
      <w:r w:rsidR="001A0074" w:rsidRPr="001A0074">
        <w:rPr>
          <w:rFonts w:ascii="Times New Roman" w:hAnsi="Times New Roman" w:cs="Times New Roman"/>
          <w:sz w:val="24"/>
        </w:rPr>
        <w:t xml:space="preserve"> dan </w:t>
      </w:r>
      <w:proofErr w:type="spellStart"/>
      <w:r w:rsidR="001A0074" w:rsidRPr="001A0074">
        <w:rPr>
          <w:rFonts w:ascii="Times New Roman" w:hAnsi="Times New Roman" w:cs="Times New Roman"/>
          <w:sz w:val="24"/>
        </w:rPr>
        <w:t>keterampilan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berpikir</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kritis</w:t>
      </w:r>
      <w:proofErr w:type="spellEnd"/>
      <w:r w:rsidR="001A0074" w:rsidRPr="001A0074">
        <w:rPr>
          <w:rFonts w:ascii="Times New Roman" w:hAnsi="Times New Roman" w:cs="Times New Roman"/>
          <w:sz w:val="24"/>
        </w:rPr>
        <w:t xml:space="preserve"> </w:t>
      </w:r>
      <w:proofErr w:type="spellStart"/>
      <w:r w:rsidR="00190F42">
        <w:rPr>
          <w:rFonts w:ascii="Times New Roman" w:hAnsi="Times New Roman" w:cs="Times New Roman"/>
          <w:sz w:val="24"/>
        </w:rPr>
        <w:t>dikategorikan</w:t>
      </w:r>
      <w:proofErr w:type="spellEnd"/>
      <w:r w:rsidR="001A0074" w:rsidRPr="001A0074">
        <w:rPr>
          <w:rFonts w:ascii="Times New Roman" w:hAnsi="Times New Roman" w:cs="Times New Roman"/>
          <w:sz w:val="24"/>
        </w:rPr>
        <w:t xml:space="preserve"> </w:t>
      </w:r>
      <w:proofErr w:type="spellStart"/>
      <w:r w:rsidR="00190F42">
        <w:rPr>
          <w:rFonts w:ascii="Times New Roman" w:hAnsi="Times New Roman" w:cs="Times New Roman"/>
          <w:sz w:val="24"/>
        </w:rPr>
        <w:t>ke</w:t>
      </w:r>
      <w:proofErr w:type="spellEnd"/>
      <w:r w:rsidR="00190F42">
        <w:rPr>
          <w:rFonts w:ascii="Times New Roman" w:hAnsi="Times New Roman" w:cs="Times New Roman"/>
          <w:sz w:val="24"/>
        </w:rPr>
        <w:t xml:space="preserve">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3655D7">
        <w:rPr>
          <w:rFonts w:ascii="Times New Roman" w:hAnsi="Times New Roman" w:cs="Times New Roman"/>
          <w:sz w:val="24"/>
        </w:rPr>
        <w:t>keterampilan</w:t>
      </w:r>
      <w:proofErr w:type="spellEnd"/>
      <w:r w:rsidR="001A0074" w:rsidRPr="003655D7">
        <w:rPr>
          <w:rFonts w:ascii="Times New Roman" w:hAnsi="Times New Roman" w:cs="Times New Roman"/>
          <w:sz w:val="24"/>
        </w:rPr>
        <w:t xml:space="preserve"> </w:t>
      </w:r>
      <w:proofErr w:type="spellStart"/>
      <w:r w:rsidR="001A0074" w:rsidRPr="003655D7">
        <w:rPr>
          <w:rFonts w:ascii="Times New Roman" w:hAnsi="Times New Roman" w:cs="Times New Roman"/>
          <w:sz w:val="24"/>
        </w:rPr>
        <w:t>berpikir</w:t>
      </w:r>
      <w:proofErr w:type="spellEnd"/>
      <w:r w:rsidR="001A0074" w:rsidRPr="003655D7">
        <w:rPr>
          <w:rFonts w:ascii="Times New Roman" w:hAnsi="Times New Roman" w:cs="Times New Roman"/>
          <w:sz w:val="24"/>
        </w:rPr>
        <w:t xml:space="preserve"> </w:t>
      </w:r>
      <w:proofErr w:type="spellStart"/>
      <w:r w:rsidR="001A0074" w:rsidRPr="003655D7">
        <w:rPr>
          <w:rFonts w:ascii="Times New Roman" w:hAnsi="Times New Roman" w:cs="Times New Roman"/>
          <w:sz w:val="24"/>
        </w:rPr>
        <w:t>tingkat</w:t>
      </w:r>
      <w:proofErr w:type="spellEnd"/>
      <w:r w:rsidR="001A0074" w:rsidRPr="003655D7">
        <w:rPr>
          <w:rFonts w:ascii="Times New Roman" w:hAnsi="Times New Roman" w:cs="Times New Roman"/>
          <w:sz w:val="24"/>
        </w:rPr>
        <w:t xml:space="preserve"> </w:t>
      </w:r>
      <w:proofErr w:type="spellStart"/>
      <w:r w:rsidR="001A0074" w:rsidRPr="003655D7">
        <w:rPr>
          <w:rFonts w:ascii="Times New Roman" w:hAnsi="Times New Roman" w:cs="Times New Roman"/>
          <w:sz w:val="24"/>
        </w:rPr>
        <w:t>tinggi</w:t>
      </w:r>
      <w:proofErr w:type="spellEnd"/>
      <w:r w:rsidR="001A0074" w:rsidRPr="003655D7">
        <w:rPr>
          <w:rFonts w:ascii="Times New Roman" w:hAnsi="Times New Roman" w:cs="Times New Roman"/>
          <w:sz w:val="24"/>
        </w:rPr>
        <w:t xml:space="preserve"> </w:t>
      </w:r>
      <w:r w:rsidR="00CB1B9F" w:rsidRPr="00CB1B9F">
        <w:rPr>
          <w:rFonts w:ascii="Times New Roman" w:hAnsi="Times New Roman" w:cs="Times New Roman"/>
          <w:sz w:val="24"/>
          <w:szCs w:val="24"/>
        </w:rPr>
        <w:fldChar w:fldCharType="begin" w:fldLock="1"/>
      </w:r>
      <w:r w:rsidR="00CB1B9F" w:rsidRPr="00CB1B9F">
        <w:rPr>
          <w:rFonts w:ascii="Times New Roman" w:hAnsi="Times New Roman" w:cs="Times New Roman"/>
          <w:sz w:val="24"/>
          <w:szCs w:val="24"/>
        </w:rPr>
        <w:instrText>ADDIN CSL_CITATION {"citationItems":[{"id":"ITEM-1","itemData":{"DOI":"10.1007/s11165-006-9029-2","ISSN":"0157244X","abstract":"This longitudinal case-study aimed at examining whether purposely teaching for the promotion of higher order thinking skills enhances students' critical thinking (CT), within the framework of science education. Within a pre-, post-, and post-post experimental design, high school students, were divided into three research groups. The experimental group (n = 57) consisted of science students who were exposed to teaching strategies designed for enhancing higher order thinking skills. Two other groups: science (n = 41) and non-science majors (n = 79), were taught traditionally, and acted as control. By using critical thinking assessment instruments, we have found that the experimental group showed a statistically significant improvement on critical thinking skills components and disposition towards critical thinking subscales, such as truth-seeking, open-mindedness, self-confidence, and maturity, compared with the control groups. Our findings suggest that if teachers purposely and persistently practice higher order thinking strategies for example, dealing in class with real-world problems, encouraging open-ended class discussions, and fostering inquiry-oriented experiments, there is a good chance for a consequent development of critical thinking capabilities. © Springer Science+Business Media, Inc. 2007.","author":[{"dropping-particle":"","family":"Miri","given":"Barak","non-dropping-particle":"","parse-names":false,"suffix":""},{"dropping-particle":"","family":"David","given":"Ben Chaim","non-dropping-particle":"","parse-names":false,"suffix":""},{"dropping-particle":"","family":"Uri","given":"Zoller","non-dropping-particle":"","parse-names":false,"suffix":""}],"container-title":"Research in Science Education","id":"ITEM-1","issue":"4","issued":{"date-parts":[["2007"]]},"page":"353-369","title":"Purposely teaching for the promotion of higher-order thinking skills: A case of critical thinking","type":"article-journal","volume":"37"},"uris":["http://www.mendeley.com/documents/?uuid=ce4e578e-3dd4-4fa9-9004-b5109e665975"]}],"mendeley":{"formattedCitation":"(Miri, David, &amp; Uri, 2007)","manualFormatting":"(Miri, David, &amp; Uri, 2007","plainTextFormattedCitation":"(Miri, David, &amp; Uri, 2007)","previouslyFormattedCitation":"(Miri, David, &amp; Uri, 2007)"},"properties":{"noteIndex":0},"schema":"https://github.com/citation-style-language/schema/raw/master/csl-citation.json"}</w:instrText>
      </w:r>
      <w:r w:rsidR="00CB1B9F" w:rsidRP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(Miri, David, &amp; Uri, 2007</w:t>
      </w:r>
      <w:r w:rsidR="00CB1B9F" w:rsidRPr="00CB1B9F">
        <w:rPr>
          <w:rFonts w:ascii="Times New Roman" w:hAnsi="Times New Roman" w:cs="Times New Roman"/>
          <w:sz w:val="24"/>
          <w:szCs w:val="24"/>
        </w:rPr>
        <w:fldChar w:fldCharType="end"/>
      </w:r>
      <w:r w:rsidR="00CB1B9F" w:rsidRPr="00CB1B9F">
        <w:rPr>
          <w:rFonts w:ascii="Times New Roman" w:hAnsi="Times New Roman" w:cs="Times New Roman"/>
          <w:sz w:val="24"/>
          <w:szCs w:val="24"/>
        </w:rPr>
        <w:t xml:space="preserve">; </w:t>
      </w:r>
      <w:r w:rsidR="00CB1B9F" w:rsidRPr="00CB1B9F">
        <w:rPr>
          <w:rFonts w:ascii="Times New Roman" w:hAnsi="Times New Roman" w:cs="Times New Roman"/>
          <w:sz w:val="24"/>
          <w:szCs w:val="24"/>
        </w:rPr>
        <w:fldChar w:fldCharType="begin" w:fldLock="1"/>
      </w:r>
      <w:r w:rsidR="00CB1B9F" w:rsidRPr="00CB1B9F">
        <w:rPr>
          <w:rFonts w:ascii="Times New Roman" w:hAnsi="Times New Roman" w:cs="Times New Roman"/>
          <w:sz w:val="24"/>
          <w:szCs w:val="24"/>
        </w:rPr>
        <w:instrText>ADDIN CSL_CITATION {"citationItems":[{"id":"ITEM-1","itemData":{"ISBN":"8613482520465","abstract":"Current political imperatives for evidence-based practICe in work w;rh young people privileges extemolly produced koowledge over that which pract~lOnersderive from and apply in thelfwork settings. The practICe/rESearch rPliJrionship and Its outcomes CQuld be enhdnced through cr;rical reflectIOn on the dynamICS ofthe pef'SOnd/. professIOnal and po/illcal aspects ofpractICe both for researchers and '(ace-terface' service providers. ThiS would provide oppor/unities for the joint creation ofknowledge that is transformative, Keywords:","author":[{"dropping-particle":"","family":"Moseley","given":"D","non-dropping-particle":"","parse-names":false,"suffix":""},{"dropping-particle":"","family":"Baum","given":"V","non-dropping-particle":"","parse-names":false,"suffix":""},{"dropping-particle":"","family":"Elliott","given":"J","non-dropping-particle":"","parse-names":false,"suffix":""},{"dropping-particle":"","family":"Gregson","given":"M","non-dropping-particle":"","parse-names":false,"suffix":""},{"dropping-particle":"","family":"Higgins","given":"S","non-dropping-particle":"","parse-names":false,"suffix":""},{"dropping-particle":"","family":"Miller","given":"J","non-dropping-particle":"","parse-names":false,"suffix":""},{"dropping-particle":"","family":"Newton","given":"D. P","non-dropping-particle":"","parse-names":false,"suffix":""}],"container-title":"Language learning journal","id":"ITEM-1","issue":"3","issued":{"date-parts":[["2013"]]},"page":"8-32","title":"The Nature of Thinking and Thinking Skills","type":"article-journal","volume":"41"},"uris":["http://www.mendeley.com/documents/?uuid=bf312fbb-838d-4b9b-9f7b-e059adcc697c"]}],"mendeley":{"formattedCitation":"(Moseley et al., 2013)","manualFormatting":"Moseley et al., 2013)","plainTextFormattedCitation":"(Moseley et al., 2013)","previouslyFormattedCitation":"(Moseley et al., 2013)"},"properties":{"noteIndex":0},"schema":"https://github.com/citation-style-language/schema/raw/master/csl-citation.json"}</w:instrText>
      </w:r>
      <w:r w:rsidR="00CB1B9F" w:rsidRP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Moseley et al., 2013)</w:t>
      </w:r>
      <w:r w:rsidR="00CB1B9F" w:rsidRPr="00CB1B9F">
        <w:rPr>
          <w:rFonts w:ascii="Times New Roman" w:hAnsi="Times New Roman" w:cs="Times New Roman"/>
          <w:sz w:val="24"/>
          <w:szCs w:val="24"/>
        </w:rPr>
        <w:fldChar w:fldCharType="end"/>
      </w:r>
      <w:r w:rsidR="001A0074" w:rsidRPr="001A0074">
        <w:rPr>
          <w:rFonts w:ascii="Times New Roman" w:hAnsi="Times New Roman" w:cs="Times New Roman"/>
          <w:sz w:val="24"/>
        </w:rPr>
        <w:t xml:space="preserve">. </w:t>
      </w:r>
      <w:proofErr w:type="spellStart"/>
      <w:r w:rsidR="001F042E">
        <w:rPr>
          <w:rFonts w:ascii="Times New Roman" w:hAnsi="Times New Roman" w:cs="Times New Roman"/>
          <w:sz w:val="24"/>
        </w:rPr>
        <w:t>Keterampilan</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berpikir</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tingkat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tinggi</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atau</w:t>
      </w:r>
      <w:proofErr w:type="spellEnd"/>
      <w:r w:rsidR="001F042E">
        <w:rPr>
          <w:rFonts w:ascii="Times New Roman" w:hAnsi="Times New Roman" w:cs="Times New Roman"/>
          <w:sz w:val="24"/>
        </w:rPr>
        <w:t xml:space="preserve"> yang juga </w:t>
      </w:r>
      <w:proofErr w:type="spellStart"/>
      <w:r w:rsidR="001F042E">
        <w:rPr>
          <w:rFonts w:ascii="Times New Roman" w:hAnsi="Times New Roman" w:cs="Times New Roman"/>
          <w:sz w:val="24"/>
        </w:rPr>
        <w:t>sering</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disebut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dengan</w:t>
      </w:r>
      <w:proofErr w:type="spellEnd"/>
      <w:r w:rsidR="001F042E">
        <w:rPr>
          <w:rFonts w:ascii="Times New Roman" w:hAnsi="Times New Roman" w:cs="Times New Roman"/>
          <w:sz w:val="24"/>
        </w:rPr>
        <w:t xml:space="preserve"> </w:t>
      </w:r>
      <w:r w:rsidR="001F042E" w:rsidRPr="001F042E">
        <w:rPr>
          <w:rFonts w:ascii="Times New Roman" w:hAnsi="Times New Roman" w:cs="Times New Roman"/>
          <w:i/>
          <w:sz w:val="24"/>
        </w:rPr>
        <w:t>Higher Order Thinking Skills (HOTS)</w:t>
      </w:r>
      <w:r w:rsidR="001A0074" w:rsidRPr="001F042E">
        <w:rPr>
          <w:rFonts w:ascii="Times New Roman" w:hAnsi="Times New Roman" w:cs="Times New Roman"/>
          <w:i/>
          <w:sz w:val="24"/>
        </w:rPr>
        <w:t xml:space="preserve"> </w:t>
      </w:r>
      <w:proofErr w:type="spellStart"/>
      <w:r w:rsidR="001A0074" w:rsidRPr="001A0074">
        <w:rPr>
          <w:rFonts w:ascii="Times New Roman" w:hAnsi="Times New Roman" w:cs="Times New Roman"/>
          <w:sz w:val="24"/>
        </w:rPr>
        <w:t>merupakan</w:t>
      </w:r>
      <w:proofErr w:type="spellEnd"/>
      <w:r w:rsidR="001A0074" w:rsidRPr="001A0074">
        <w:rPr>
          <w:rFonts w:ascii="Times New Roman" w:hAnsi="Times New Roman" w:cs="Times New Roman"/>
          <w:sz w:val="24"/>
        </w:rPr>
        <w:t xml:space="preserve"> salah </w:t>
      </w:r>
      <w:proofErr w:type="spellStart"/>
      <w:r w:rsidR="001A0074" w:rsidRPr="001A0074">
        <w:rPr>
          <w:rFonts w:ascii="Times New Roman" w:hAnsi="Times New Roman" w:cs="Times New Roman"/>
          <w:sz w:val="24"/>
        </w:rPr>
        <w:t>satu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komponen</w:t>
      </w:r>
      <w:proofErr w:type="spellEnd"/>
      <w:r w:rsidR="001A0074" w:rsidRPr="001A0074">
        <w:rPr>
          <w:rFonts w:ascii="Times New Roman" w:hAnsi="Times New Roman" w:cs="Times New Roman"/>
          <w:sz w:val="24"/>
        </w:rPr>
        <w:t xml:space="preserve"> </w:t>
      </w:r>
      <w:r w:rsidR="00712F87" w:rsidRPr="00712F87">
        <w:rPr>
          <w:rFonts w:ascii="Times New Roman" w:hAnsi="Times New Roman" w:cs="Times New Roman"/>
          <w:i/>
          <w:sz w:val="24"/>
        </w:rPr>
        <w:t xml:space="preserve">soft skills </w:t>
      </w:r>
      <w:proofErr w:type="spellStart"/>
      <w:r w:rsidR="001A0074" w:rsidRPr="001A0074">
        <w:rPr>
          <w:rFonts w:ascii="Times New Roman" w:hAnsi="Times New Roman" w:cs="Times New Roman"/>
          <w:sz w:val="24"/>
        </w:rPr>
        <w:t>penting</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bagi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seorang</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individu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untuk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dapat</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memecahkan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masalah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baru</w:t>
      </w:r>
      <w:proofErr w:type="spellEnd"/>
      <w:r w:rsidR="001A0074" w:rsidRPr="001A0074">
        <w:rPr>
          <w:rFonts w:ascii="Times New Roman" w:hAnsi="Times New Roman" w:cs="Times New Roman"/>
          <w:sz w:val="24"/>
        </w:rPr>
        <w:t xml:space="preserve"> di </w:t>
      </w:r>
      <w:proofErr w:type="spellStart"/>
      <w:r w:rsidR="001A0074" w:rsidRPr="001A0074">
        <w:rPr>
          <w:rFonts w:ascii="Times New Roman" w:hAnsi="Times New Roman" w:cs="Times New Roman"/>
          <w:sz w:val="24"/>
        </w:rPr>
        <w:t>abad</w:t>
      </w:r>
      <w:proofErr w:type="spellEnd"/>
      <w:r w:rsidR="001A0074" w:rsidRPr="001A0074">
        <w:rPr>
          <w:rFonts w:ascii="Times New Roman" w:hAnsi="Times New Roman" w:cs="Times New Roman"/>
          <w:sz w:val="24"/>
        </w:rPr>
        <w:t xml:space="preserve"> 21 </w:t>
      </w:r>
      <w:proofErr w:type="spellStart"/>
      <w:r w:rsidR="00572760">
        <w:rPr>
          <w:rFonts w:ascii="Times New Roman" w:hAnsi="Times New Roman" w:cs="Times New Roman"/>
          <w:sz w:val="24"/>
        </w:rPr>
        <w:t>termasuk</w:t>
      </w:r>
      <w:proofErr w:type="spellEnd"/>
      <w:r w:rsidR="00572760">
        <w:rPr>
          <w:rFonts w:ascii="Times New Roman" w:hAnsi="Times New Roman" w:cs="Times New Roman"/>
          <w:sz w:val="24"/>
        </w:rPr>
        <w:t xml:space="preserve"> oleh guru </w:t>
      </w:r>
      <w:proofErr w:type="spellStart"/>
      <w:r w:rsidR="00572760">
        <w:rPr>
          <w:rFonts w:ascii="Times New Roman" w:hAnsi="Times New Roman" w:cs="Times New Roman"/>
          <w:sz w:val="24"/>
        </w:rPr>
        <w:t>dalam</w:t>
      </w:r>
      <w:proofErr w:type="spellEnd"/>
      <w:r w:rsidR="00572760">
        <w:rPr>
          <w:rFonts w:ascii="Times New Roman" w:hAnsi="Times New Roman" w:cs="Times New Roman"/>
          <w:sz w:val="24"/>
        </w:rPr>
        <w:t xml:space="preserve"> </w:t>
      </w:r>
      <w:proofErr w:type="spellStart"/>
      <w:r w:rsidR="00572760">
        <w:rPr>
          <w:rFonts w:ascii="Times New Roman" w:hAnsi="Times New Roman" w:cs="Times New Roman"/>
          <w:sz w:val="24"/>
        </w:rPr>
        <w:t>bidang</w:t>
      </w:r>
      <w:proofErr w:type="spellEnd"/>
      <w:r w:rsidR="00572760">
        <w:rPr>
          <w:rFonts w:ascii="Times New Roman" w:hAnsi="Times New Roman" w:cs="Times New Roman"/>
          <w:sz w:val="24"/>
        </w:rPr>
        <w:t xml:space="preserve"> </w:t>
      </w:r>
      <w:proofErr w:type="spellStart"/>
      <w:r w:rsidR="00572760">
        <w:rPr>
          <w:rFonts w:ascii="Times New Roman" w:hAnsi="Times New Roman" w:cs="Times New Roman"/>
          <w:sz w:val="24"/>
        </w:rPr>
        <w:t>pendidikan</w:t>
      </w:r>
      <w:proofErr w:type="spellEnd"/>
      <w:r w:rsidR="00572760">
        <w:rPr>
          <w:rFonts w:ascii="Times New Roman" w:hAnsi="Times New Roman" w:cs="Times New Roman"/>
          <w:sz w:val="24"/>
        </w:rPr>
        <w:t xml:space="preserve"> </w:t>
      </w:r>
      <w:r w:rsidR="00CB1B9F" w:rsidRPr="00CB1B9F">
        <w:rPr>
          <w:rFonts w:ascii="Times New Roman" w:hAnsi="Times New Roman" w:cs="Times New Roman"/>
          <w:sz w:val="24"/>
          <w:szCs w:val="24"/>
        </w:rPr>
        <w:t>(</w:t>
      </w:r>
      <w:r w:rsidR="00CB1B9F" w:rsidRPr="00CB1B9F">
        <w:rPr>
          <w:rFonts w:ascii="Times New Roman" w:hAnsi="Times New Roman" w:cs="Times New Roman"/>
          <w:sz w:val="24"/>
          <w:szCs w:val="24"/>
        </w:rPr>
        <w:fldChar w:fldCharType="begin" w:fldLock="1"/>
      </w:r>
      <w:r w:rsidR="00CB1B9F" w:rsidRPr="00CB1B9F">
        <w:rPr>
          <w:rFonts w:ascii="Times New Roman" w:hAnsi="Times New Roman" w:cs="Times New Roman"/>
          <w:sz w:val="24"/>
          <w:szCs w:val="24"/>
        </w:rPr>
        <w:instrText>ADDIN CSL_CITATION {"citationItems":[{"id":"ITEM-1","itemData":{"ISBN":"8613482520465","abstract":"Current political imperatives for evidence-based practICe in work w;rh young people privileges extemolly produced koowledge over that which pract~lOnersderive from and apply in thelfwork settings. The practICe/rESearch rPliJrionship and Its outcomes CQuld be enhdnced through cr;rical reflectIOn on the dynamICS ofthe pef'SOnd/. professIOnal and po/illcal aspects ofpractICe both for researchers and '(ace-terface' service providers. ThiS would provide oppor/unities for the joint creation ofknowledge that is transformative, Keywords:","author":[{"dropping-particle":"","family":"Moseley","given":"D","non-dropping-particle":"","parse-names":false,"suffix":""},{"dropping-particle":"","family":"Baum","given":"V","non-dropping-particle":"","parse-names":false,"suffix":""},{"dropping-particle":"","family":"Elliott","given":"J","non-dropping-particle":"","parse-names":false,"suffix":""},{"dropping-particle":"","family":"Gregson","given":"M","non-dropping-particle":"","parse-names":false,"suffix":""},{"dropping-particle":"","family":"Higgins","given":"S","non-dropping-particle":"","parse-names":false,"suffix":""},{"dropping-particle":"","family":"Miller","given":"J","non-dropping-particle":"","parse-names":false,"suffix":""},{"dropping-particle":"","family":"Newton","given":"D. P","non-dropping-particle":"","parse-names":false,"suffix":""}],"container-title":"Language learning journal","id":"ITEM-1","issue":"3","issued":{"date-parts":[["2013"]]},"page":"8-32","title":"The Nature of Thinking and Thinking Skills","type":"article-journal","volume":"41"},"uris":["http://www.mendeley.com/documents/?uuid=bf312fbb-838d-4b9b-9f7b-e059adcc697c"]}],"mendeley":{"formattedCitation":"(Moseley et al., 2013)","manualFormatting":"Moseley et al., 2013","plainTextFormattedCitation":"(Moseley et al., 2013)","previouslyFormattedCitation":"(Moseley et al., 2013)"},"properties":{"noteIndex":0},"schema":"https://github.com/citation-style-language/schema/raw/master/csl-citation.json"}</w:instrText>
      </w:r>
      <w:r w:rsidR="00CB1B9F" w:rsidRP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Moseley et al., 2013</w:t>
      </w:r>
      <w:r w:rsidR="00CB1B9F" w:rsidRPr="00CB1B9F">
        <w:rPr>
          <w:rFonts w:ascii="Times New Roman" w:hAnsi="Times New Roman" w:cs="Times New Roman"/>
          <w:sz w:val="24"/>
          <w:szCs w:val="24"/>
        </w:rPr>
        <w:fldChar w:fldCharType="end"/>
      </w:r>
      <w:r w:rsidR="00CB1B9F" w:rsidRPr="00CB1B9F">
        <w:rPr>
          <w:rFonts w:ascii="Times New Roman" w:hAnsi="Times New Roman" w:cs="Times New Roman"/>
          <w:sz w:val="24"/>
          <w:szCs w:val="24"/>
        </w:rPr>
        <w:t xml:space="preserve">; </w:t>
      </w:r>
      <w:r w:rsidR="00CB1B9F" w:rsidRPr="00CB1B9F">
        <w:rPr>
          <w:rFonts w:ascii="Times New Roman" w:hAnsi="Times New Roman" w:cs="Times New Roman"/>
          <w:sz w:val="24"/>
          <w:szCs w:val="24"/>
        </w:rPr>
        <w:fldChar w:fldCharType="begin" w:fldLock="1"/>
      </w:r>
      <w:r w:rsidR="00CB1B9F" w:rsidRPr="00CB1B9F">
        <w:rPr>
          <w:rFonts w:ascii="Times New Roman" w:hAnsi="Times New Roman" w:cs="Times New Roman"/>
          <w:sz w:val="24"/>
          <w:szCs w:val="24"/>
        </w:rPr>
        <w:instrText>ADDIN CSL_CITATION {"citationItems":[{"id":"ITEM-1","itemData":{"ISSN":"1306-3030","PMID":"18063760","abstract":"This study investigated mathematics teachers’ interpretation of higher-order thinking in Bloom’s Taxonomy. Thirty-two high school mathematics teachers from the southeast U.S. were asked to (a) define lower- and higher-order thinking, (b) identify which thinking skills in Bloom’s Taxonomy represented lower- and higher-order thinking, and (c) create an Algebra I final exam item representative of each thinking skill. Results indicate that mathematics teachers have difficulty interpreting the thinking skills in Bloom’s Taxonomy and creating test items for higher-order thinking. Alternatives to using Bloom’s Taxonomy to help mathematics teachers assess for higher-order thinking are discussed.","author":[{"dropping-particle":"","family":"Thompson","given":"Tony","non-dropping-particle":"","parse-names":false,"suffix":""}],"container-title":"International Electronic Journal of Mathematics Education","id":"ITEM-1","issue":"2","issued":{"date-parts":[["2008"]]},"page":"96-109","title":"Mathematics teachers' interpretation of higher-order thinking in Bloom's taxonomy","type":"article-journal","volume":"3"},"uris":["http://www.mendeley.com/documents/?uuid=56c0304a-9144-48e5-a708-d21c2ccb765a"]}],"mendeley":{"formattedCitation":"(Thompson, 2008)","manualFormatting":"Thompson, 2008)","plainTextFormattedCitation":"(Thompson, 2008)","previouslyFormattedCitation":"(Thompson, 2008)"},"properties":{"noteIndex":0},"schema":"https://github.com/citation-style-language/schema/raw/master/csl-citation.json"}</w:instrText>
      </w:r>
      <w:r w:rsidR="00CB1B9F" w:rsidRP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Thompson, 2008)</w:t>
      </w:r>
      <w:r w:rsidR="00CB1B9F" w:rsidRPr="00CB1B9F">
        <w:rPr>
          <w:rFonts w:ascii="Times New Roman" w:hAnsi="Times New Roman" w:cs="Times New Roman"/>
          <w:sz w:val="24"/>
          <w:szCs w:val="24"/>
        </w:rPr>
        <w:fldChar w:fldCharType="end"/>
      </w:r>
      <w:r w:rsidR="001A0074" w:rsidRPr="001A0074">
        <w:rPr>
          <w:rFonts w:ascii="Times New Roman" w:hAnsi="Times New Roman" w:cs="Times New Roman"/>
          <w:sz w:val="24"/>
        </w:rPr>
        <w:t xml:space="preserve">. </w:t>
      </w:r>
    </w:p>
    <w:p w14:paraId="51362F58" w14:textId="26C3316A" w:rsidR="00CA2AAC" w:rsidRDefault="00CA2AAC" w:rsidP="00281EE7">
      <w:pPr>
        <w:spacing w:after="0" w:line="240" w:lineRule="auto"/>
        <w:ind w:firstLine="720"/>
        <w:jc w:val="both"/>
        <w:rPr>
          <w:rFonts w:ascii="Times New Roman" w:hAnsi="Times New Roman" w:cs="Times New Roman"/>
          <w:sz w:val="24"/>
        </w:rPr>
      </w:pPr>
      <w:proofErr w:type="spellStart"/>
      <w:r w:rsidRPr="001A0074">
        <w:rPr>
          <w:rFonts w:ascii="Times New Roman" w:hAnsi="Times New Roman" w:cs="Times New Roman"/>
          <w:sz w:val="24"/>
        </w:rPr>
        <w:t>Dalam</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taksonomi</w:t>
      </w:r>
      <w:proofErr w:type="spellEnd"/>
      <w:r w:rsidRPr="001A0074">
        <w:rPr>
          <w:rFonts w:ascii="Times New Roman" w:hAnsi="Times New Roman" w:cs="Times New Roman"/>
          <w:sz w:val="24"/>
        </w:rPr>
        <w:t xml:space="preserve"> Bloom,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 xml:space="preserve">Higher Order Thinking Skills (HOTS) </w:t>
      </w:r>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didefinisikan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sebagai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irisan</w:t>
      </w:r>
      <w:proofErr w:type="spellEnd"/>
      <w:r w:rsidRPr="001A0074">
        <w:rPr>
          <w:rFonts w:ascii="Times New Roman" w:hAnsi="Times New Roman" w:cs="Times New Roman"/>
          <w:sz w:val="24"/>
        </w:rPr>
        <w:t xml:space="preserve"> di </w:t>
      </w:r>
      <w:proofErr w:type="spellStart"/>
      <w:r w:rsidRPr="001A0074">
        <w:rPr>
          <w:rFonts w:ascii="Times New Roman" w:hAnsi="Times New Roman" w:cs="Times New Roman"/>
          <w:sz w:val="24"/>
        </w:rPr>
        <w:t>antara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tiga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tingkat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kemampuan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teratas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dalam</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dimensi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kognitif</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menganalisis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mengevaluasi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mencipta</w:t>
      </w:r>
      <w:proofErr w:type="spellEnd"/>
      <w:r w:rsidRPr="001A0074">
        <w:rPr>
          <w:rFonts w:ascii="Times New Roman" w:hAnsi="Times New Roman" w:cs="Times New Roman"/>
          <w:sz w:val="24"/>
        </w:rPr>
        <w:t xml:space="preserve">), dan 3 </w:t>
      </w:r>
      <w:proofErr w:type="spellStart"/>
      <w:r w:rsidRPr="001A0074">
        <w:rPr>
          <w:rFonts w:ascii="Times New Roman" w:hAnsi="Times New Roman" w:cs="Times New Roman"/>
          <w:sz w:val="24"/>
        </w:rPr>
        <w:t>tingkat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dimensi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pengetahuan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konseptual</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prosedural</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metakognitif</w:t>
      </w:r>
      <w:proofErr w:type="spellEnd"/>
      <w:r w:rsidRPr="001A0074">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{"citationItems":[{"id":"ITEM-1","itemData":{"ISSN":"1306-3030","PMID":"18063760","abstract":"This study investigated mathematics teachers’ interpretation of higher-order thinking in Bloom’s Taxonomy. Thirty-two high school mathematics teachers from the southeast U.S. were asked to (a) define lower- and higher-order thinking, (b) identify which thinking skills in Bloom’s Taxonomy represented lower- and higher-order thinking, and (c) create an Algebra I final exam item representative of each thinking skill. Results indicate that mathematics teachers have difficulty interpreting the thinking skills in Bloom’s Taxonomy and creating test items for higher-order thinking. Alternatives to using Bloom’s Taxonomy to help mathematics teachers assess for higher-order thinking are discussed.","author":[{"dropping-particle":"","family":"Thompson","given":"Tony","non-dropping-particle":"","parse-names":false,"suffix":""}],"container-title":"International Electronic Journal of Mathematics Education","id":"ITEM-1","issue":"2","issued":{"date-parts":[["2008"]]},"page":"96-109","title":"Mathematics teachers' interpretation of higher-order thinking in Bloom's taxonomy","type":"article-journal","volume":"3"},"uris":["http://www.mendeley.com/documents/?uuid=56c0304a-9144-48e5-a708-d21c2ccb765a"]}],"mendeley":{"formattedCitation":"(Thompson, 2008)","plainTextFormattedCitation":"(Thompson, 2008)","previouslyFormattedCitation":"(Thompson, 2008)"},"properties":{"noteIndex":0},"schema":"https://github.com/citation-style-language/schema/raw/master/csl-citation.json"}</w:instrText>
      </w:r>
      <w:r>
        <w:rPr>
          <w:rFonts w:ascii="Times New Roman" w:hAnsi="Times New Roman" w:cs="Times New Roman"/>
          <w:sz w:val="24"/>
        </w:rPr>
        <w:fldChar w:fldCharType="separate"/>
      </w:r>
      <w:r w:rsidRPr="00CB1B9F">
        <w:rPr>
          <w:rFonts w:ascii="Times New Roman" w:hAnsi="Times New Roman" w:cs="Times New Roman"/>
          <w:noProof/>
          <w:sz w:val="24"/>
        </w:rPr>
        <w:t>(Thompson, 2008)</w:t>
      </w:r>
      <w:r>
        <w:rPr>
          <w:rFonts w:ascii="Times New Roman" w:hAnsi="Times New Roman" w:cs="Times New Roman"/>
          <w:sz w:val="24"/>
        </w:rPr>
        <w:fldChar w:fldCharType="end"/>
      </w:r>
      <w:r w:rsidRPr="001A0074">
        <w:rPr>
          <w:rFonts w:ascii="Times New Roman" w:hAnsi="Times New Roman" w:cs="Times New Roman"/>
          <w:sz w:val="24"/>
        </w:rPr>
        <w:t xml:space="preserve">. Oleh </w:t>
      </w:r>
      <w:proofErr w:type="spellStart"/>
      <w:r w:rsidRPr="001A0074">
        <w:rPr>
          <w:rFonts w:ascii="Times New Roman" w:hAnsi="Times New Roman" w:cs="Times New Roman"/>
          <w:sz w:val="24"/>
        </w:rPr>
        <w:t>karena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itu</w:t>
      </w:r>
      <w:proofErr w:type="spellEnd"/>
      <w:r w:rsidRPr="001A0074">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 xml:space="preserve">Higher Order Thinking Skills (HOTS) </w:t>
      </w:r>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diukur</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dengan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menggunakan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tugas-tugas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termasuk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menganalisis</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mengevaluasi</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menciptakan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pengetahuan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konseptual</w:t>
      </w:r>
      <w:proofErr w:type="spellEnd"/>
      <w:r w:rsidRPr="001A0074">
        <w:rPr>
          <w:rFonts w:ascii="Times New Roman" w:hAnsi="Times New Roman" w:cs="Times New Roman"/>
          <w:sz w:val="24"/>
        </w:rPr>
        <w:t xml:space="preserve"> dan </w:t>
      </w:r>
      <w:proofErr w:type="spellStart"/>
      <w:r w:rsidRPr="001A0074">
        <w:rPr>
          <w:rFonts w:ascii="Times New Roman" w:hAnsi="Times New Roman" w:cs="Times New Roman"/>
          <w:sz w:val="24"/>
        </w:rPr>
        <w:t>prosedural</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atau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metakognisi</w:t>
      </w:r>
      <w:proofErr w:type="spellEnd"/>
      <w:r w:rsidRPr="001A0074">
        <w:rPr>
          <w:rFonts w:ascii="Times New Roman" w:hAnsi="Times New Roman" w:cs="Times New Roman"/>
          <w:sz w:val="24"/>
        </w:rPr>
        <w:t>.</w:t>
      </w:r>
    </w:p>
    <w:p w14:paraId="3145E35A" w14:textId="72D10BD9" w:rsidR="001A0074" w:rsidRPr="001A0074" w:rsidRDefault="00CA2AAC" w:rsidP="00281EE7">
      <w:pPr>
        <w:spacing w:after="0" w:line="240" w:lineRule="auto"/>
        <w:ind w:firstLine="720"/>
        <w:jc w:val="both"/>
        <w:rPr>
          <w:rFonts w:ascii="Times New Roman" w:hAnsi="Times New Roman" w:cs="Times New Roman"/>
          <w:sz w:val="24"/>
        </w:rPr>
      </w:pP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Higher Order Thinking Skills (HOTS)</w:t>
      </w:r>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r>
        <w:rPr>
          <w:rFonts w:ascii="Times New Roman" w:hAnsi="Times New Roman" w:cs="Times New Roman"/>
          <w:i/>
          <w:sz w:val="24"/>
        </w:rPr>
        <w:t xml:space="preserve">soft skills </w:t>
      </w:r>
      <w:r>
        <w:rPr>
          <w:rFonts w:ascii="Times New Roman" w:hAnsi="Times New Roman" w:cs="Times New Roman"/>
          <w:sz w:val="24"/>
        </w:rPr>
        <w:t xml:space="preserve">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guru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sidR="001F042E">
        <w:rPr>
          <w:rFonts w:ascii="Times New Roman" w:hAnsi="Times New Roman" w:cs="Times New Roman"/>
          <w:sz w:val="24"/>
        </w:rPr>
        <w:t>Keterampilan</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berpikir</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tingkat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tinggi</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atau</w:t>
      </w:r>
      <w:proofErr w:type="spellEnd"/>
      <w:r w:rsidR="001F042E">
        <w:rPr>
          <w:rFonts w:ascii="Times New Roman" w:hAnsi="Times New Roman" w:cs="Times New Roman"/>
          <w:sz w:val="24"/>
        </w:rPr>
        <w:t xml:space="preserve"> </w:t>
      </w:r>
      <w:r w:rsidR="001F042E" w:rsidRPr="001F042E">
        <w:rPr>
          <w:rFonts w:ascii="Times New Roman" w:hAnsi="Times New Roman" w:cs="Times New Roman"/>
          <w:i/>
          <w:sz w:val="24"/>
        </w:rPr>
        <w:t xml:space="preserve">Higher Order Thinking Skills (HOTS) </w:t>
      </w:r>
      <w:proofErr w:type="spellStart"/>
      <w:r w:rsidR="001A0074" w:rsidRPr="001A0074">
        <w:rPr>
          <w:rFonts w:ascii="Times New Roman" w:hAnsi="Times New Roman" w:cs="Times New Roman"/>
          <w:sz w:val="24"/>
        </w:rPr>
        <w:t>memainkan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peran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penting</w:t>
      </w:r>
      <w:proofErr w:type="spellEnd"/>
      <w:r w:rsidR="001A0074" w:rsidRPr="001A0074">
        <w:rPr>
          <w:rFonts w:ascii="Times New Roman" w:hAnsi="Times New Roman" w:cs="Times New Roman"/>
          <w:sz w:val="24"/>
        </w:rPr>
        <w:t xml:space="preserve"> </w:t>
      </w:r>
      <w:r w:rsidR="00802C78">
        <w:rPr>
          <w:rFonts w:ascii="Times New Roman" w:hAnsi="Times New Roman" w:cs="Times New Roman"/>
          <w:sz w:val="24"/>
        </w:rPr>
        <w:t xml:space="preserve">oleh </w:t>
      </w:r>
      <w:proofErr w:type="spellStart"/>
      <w:r w:rsidR="00802C78">
        <w:rPr>
          <w:rFonts w:ascii="Times New Roman" w:hAnsi="Times New Roman" w:cs="Times New Roman"/>
          <w:sz w:val="24"/>
        </w:rPr>
        <w:t>seorang</w:t>
      </w:r>
      <w:proofErr w:type="spellEnd"/>
      <w:r w:rsidR="00802C78">
        <w:rPr>
          <w:rFonts w:ascii="Times New Roman" w:hAnsi="Times New Roman" w:cs="Times New Roman"/>
          <w:sz w:val="24"/>
        </w:rPr>
        <w:t xml:space="preserve"> guru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menerapkan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menghubungkan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atau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memanipulasi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pengetahuan</w:t>
      </w:r>
      <w:proofErr w:type="spellEnd"/>
      <w:r w:rsidR="001A0074" w:rsidRPr="001A0074">
        <w:rPr>
          <w:rFonts w:ascii="Times New Roman" w:hAnsi="Times New Roman" w:cs="Times New Roman"/>
          <w:sz w:val="24"/>
        </w:rPr>
        <w:t xml:space="preserve"> </w:t>
      </w:r>
      <w:r w:rsidR="00802C78">
        <w:rPr>
          <w:rFonts w:ascii="Times New Roman" w:hAnsi="Times New Roman" w:cs="Times New Roman"/>
          <w:sz w:val="24"/>
        </w:rPr>
        <w:t xml:space="preserve">yang </w:t>
      </w:r>
      <w:proofErr w:type="spellStart"/>
      <w:r w:rsidR="00802C78">
        <w:rPr>
          <w:rFonts w:ascii="Times New Roman" w:hAnsi="Times New Roman" w:cs="Times New Roman"/>
          <w:sz w:val="24"/>
        </w:rPr>
        <w:t>didapatkan</w:t>
      </w:r>
      <w:proofErr w:type="spellEnd"/>
      <w:r w:rsidR="00802C78">
        <w:rPr>
          <w:rFonts w:ascii="Times New Roman" w:hAnsi="Times New Roman" w:cs="Times New Roman"/>
          <w:sz w:val="24"/>
        </w:rPr>
        <w:t xml:space="preserve"> </w:t>
      </w:r>
      <w:proofErr w:type="spellStart"/>
      <w:r w:rsidR="00802C78">
        <w:rPr>
          <w:rFonts w:ascii="Times New Roman" w:hAnsi="Times New Roman" w:cs="Times New Roman"/>
          <w:sz w:val="24"/>
        </w:rPr>
        <w:t>dari</w:t>
      </w:r>
      <w:proofErr w:type="spellEnd"/>
      <w:r w:rsidR="00802C78">
        <w:rPr>
          <w:rFonts w:ascii="Times New Roman" w:hAnsi="Times New Roman" w:cs="Times New Roman"/>
          <w:sz w:val="24"/>
        </w:rPr>
        <w:t xml:space="preserve"> </w:t>
      </w:r>
      <w:proofErr w:type="spellStart"/>
      <w:r w:rsidR="00802C78">
        <w:rPr>
          <w:rFonts w:ascii="Times New Roman" w:hAnsi="Times New Roman" w:cs="Times New Roman"/>
          <w:sz w:val="24"/>
        </w:rPr>
        <w:t>permasalahan</w:t>
      </w:r>
      <w:proofErr w:type="spellEnd"/>
      <w:r w:rsidR="00802C78">
        <w:rPr>
          <w:rFonts w:ascii="Times New Roman" w:hAnsi="Times New Roman" w:cs="Times New Roman"/>
          <w:sz w:val="24"/>
        </w:rPr>
        <w:t xml:space="preserve"> </w:t>
      </w:r>
      <w:proofErr w:type="spellStart"/>
      <w:r w:rsidR="001A0074" w:rsidRPr="001A0074">
        <w:rPr>
          <w:rFonts w:ascii="Times New Roman" w:hAnsi="Times New Roman" w:cs="Times New Roman"/>
          <w:sz w:val="24"/>
        </w:rPr>
        <w:t>sebelumnya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untuk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secara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efektif</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memecahkan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masalah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baru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lembaga</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sidR="001A0074" w:rsidRPr="001A0074">
        <w:rPr>
          <w:rFonts w:ascii="Times New Roman" w:hAnsi="Times New Roman" w:cs="Times New Roman"/>
          <w:sz w:val="24"/>
        </w:rPr>
        <w:t xml:space="preserve">. </w:t>
      </w:r>
    </w:p>
    <w:p w14:paraId="554DE36A" w14:textId="2EF9E2C0" w:rsidR="001F042E" w:rsidRDefault="00A61D2F" w:rsidP="00281EE7">
      <w:pPr>
        <w:spacing w:after="0" w:line="240" w:lineRule="auto"/>
        <w:ind w:firstLine="720"/>
        <w:jc w:val="both"/>
        <w:rPr>
          <w:rFonts w:ascii="Times New Roman" w:hAnsi="Times New Roman" w:cs="Times New Roman"/>
          <w:sz w:val="24"/>
        </w:rPr>
      </w:pPr>
      <w:proofErr w:type="spellStart"/>
      <w:r>
        <w:rPr>
          <w:rFonts w:ascii="Times New Roman" w:hAnsi="Times New Roman" w:cs="Times New Roman"/>
          <w:sz w:val="24"/>
        </w:rPr>
        <w:t>P</w:t>
      </w:r>
      <w:r w:rsidR="00CA2AAC">
        <w:rPr>
          <w:rFonts w:ascii="Times New Roman" w:hAnsi="Times New Roman" w:cs="Times New Roman"/>
          <w:sz w:val="24"/>
        </w:rPr>
        <w:t>eneliti</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dalam</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melakukan</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pengamatan</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men</w:t>
      </w:r>
      <w:r w:rsidR="001A0074" w:rsidRPr="001A0074">
        <w:rPr>
          <w:rFonts w:ascii="Times New Roman" w:hAnsi="Times New Roman" w:cs="Times New Roman"/>
          <w:sz w:val="24"/>
        </w:rPr>
        <w:t>emukan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fakta</w:t>
      </w:r>
      <w:proofErr w:type="spellEnd"/>
      <w:r w:rsidR="001A0074" w:rsidRPr="001A0074">
        <w:rPr>
          <w:rFonts w:ascii="Times New Roman" w:hAnsi="Times New Roman" w:cs="Times New Roman"/>
          <w:sz w:val="24"/>
        </w:rPr>
        <w:t xml:space="preserve"> di </w:t>
      </w:r>
      <w:proofErr w:type="spellStart"/>
      <w:r w:rsidR="001A0074" w:rsidRPr="001A0074">
        <w:rPr>
          <w:rFonts w:ascii="Times New Roman" w:hAnsi="Times New Roman" w:cs="Times New Roman"/>
          <w:sz w:val="24"/>
        </w:rPr>
        <w:t>lapangan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bahwa</w:t>
      </w:r>
      <w:proofErr w:type="spellEnd"/>
      <w:r w:rsidR="001A0074" w:rsidRPr="001A0074">
        <w:rPr>
          <w:rFonts w:ascii="Times New Roman" w:hAnsi="Times New Roman" w:cs="Times New Roman"/>
          <w:sz w:val="24"/>
        </w:rPr>
        <w:t xml:space="preserve"> </w:t>
      </w:r>
      <w:proofErr w:type="spellStart"/>
      <w:r w:rsidR="001F042E">
        <w:rPr>
          <w:rFonts w:ascii="Times New Roman" w:hAnsi="Times New Roman" w:cs="Times New Roman"/>
          <w:sz w:val="24"/>
        </w:rPr>
        <w:t>keterampilan</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berpikir</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tingkat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tinggi</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atau</w:t>
      </w:r>
      <w:proofErr w:type="spellEnd"/>
      <w:r w:rsidR="001F042E">
        <w:rPr>
          <w:rFonts w:ascii="Times New Roman" w:hAnsi="Times New Roman" w:cs="Times New Roman"/>
          <w:sz w:val="24"/>
        </w:rPr>
        <w:t xml:space="preserve"> </w:t>
      </w:r>
      <w:r w:rsidR="001F042E" w:rsidRPr="001F042E">
        <w:rPr>
          <w:rFonts w:ascii="Times New Roman" w:hAnsi="Times New Roman" w:cs="Times New Roman"/>
          <w:i/>
          <w:sz w:val="24"/>
        </w:rPr>
        <w:t>Higher Order Thinking Skills (HOTS)</w:t>
      </w:r>
      <w:r w:rsidR="001F042E">
        <w:rPr>
          <w:rFonts w:ascii="Times New Roman" w:hAnsi="Times New Roman" w:cs="Times New Roman"/>
          <w:sz w:val="24"/>
        </w:rPr>
        <w:t xml:space="preserve"> </w:t>
      </w:r>
      <w:r w:rsidR="00CA2AAC">
        <w:rPr>
          <w:rFonts w:ascii="Times New Roman" w:hAnsi="Times New Roman" w:cs="Times New Roman"/>
          <w:sz w:val="24"/>
        </w:rPr>
        <w:t xml:space="preserve">yang </w:t>
      </w:r>
      <w:proofErr w:type="spellStart"/>
      <w:r w:rsidR="00CA2AAC">
        <w:rPr>
          <w:rFonts w:ascii="Times New Roman" w:hAnsi="Times New Roman" w:cs="Times New Roman"/>
          <w:sz w:val="24"/>
        </w:rPr>
        <w:t>dimiliki</w:t>
      </w:r>
      <w:proofErr w:type="spellEnd"/>
      <w:r w:rsidR="00CA2AAC">
        <w:rPr>
          <w:rFonts w:ascii="Times New Roman" w:hAnsi="Times New Roman" w:cs="Times New Roman"/>
          <w:sz w:val="24"/>
        </w:rPr>
        <w:t xml:space="preserve"> oleh guru </w:t>
      </w:r>
      <w:proofErr w:type="spellStart"/>
      <w:r w:rsidR="001A0074" w:rsidRPr="001A0074">
        <w:rPr>
          <w:rFonts w:ascii="Times New Roman" w:hAnsi="Times New Roman" w:cs="Times New Roman"/>
          <w:sz w:val="24"/>
        </w:rPr>
        <w:t>secara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keseluruhan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masih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kurang</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atau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tergolong</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rendah</w:t>
      </w:r>
      <w:proofErr w:type="spellEnd"/>
      <w:r w:rsidR="00CA2AAC">
        <w:rPr>
          <w:rFonts w:ascii="Times New Roman" w:hAnsi="Times New Roman" w:cs="Times New Roman"/>
          <w:sz w:val="24"/>
        </w:rPr>
        <w:t xml:space="preserve">. Hal </w:t>
      </w:r>
      <w:proofErr w:type="spellStart"/>
      <w:r w:rsidR="00CA2AAC">
        <w:rPr>
          <w:rFonts w:ascii="Times New Roman" w:hAnsi="Times New Roman" w:cs="Times New Roman"/>
          <w:sz w:val="24"/>
        </w:rPr>
        <w:t>tersebut</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dapat</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terlihat</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ketika</w:t>
      </w:r>
      <w:proofErr w:type="spellEnd"/>
      <w:r w:rsidR="001A0074" w:rsidRPr="001A0074">
        <w:rPr>
          <w:rFonts w:ascii="Times New Roman" w:hAnsi="Times New Roman" w:cs="Times New Roman"/>
          <w:sz w:val="24"/>
        </w:rPr>
        <w:t xml:space="preserve"> </w:t>
      </w:r>
      <w:proofErr w:type="gramStart"/>
      <w:r w:rsidR="001A0074" w:rsidRPr="001A0074">
        <w:rPr>
          <w:rFonts w:ascii="Times New Roman" w:hAnsi="Times New Roman" w:cs="Times New Roman"/>
          <w:sz w:val="24"/>
        </w:rPr>
        <w:t xml:space="preserve">guru  </w:t>
      </w:r>
      <w:proofErr w:type="spellStart"/>
      <w:r w:rsidR="001A0074" w:rsidRPr="001A0074">
        <w:rPr>
          <w:rFonts w:ascii="Times New Roman" w:hAnsi="Times New Roman" w:cs="Times New Roman"/>
          <w:sz w:val="24"/>
        </w:rPr>
        <w:t>mengalami</w:t>
      </w:r>
      <w:proofErr w:type="spellEnd"/>
      <w:proofErr w:type="gram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kesulitan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memecahkan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atau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menyelesaikan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permasalahan</w:t>
      </w:r>
      <w:proofErr w:type="spellEnd"/>
      <w:r w:rsidR="001A0074" w:rsidRPr="001A0074">
        <w:rPr>
          <w:rFonts w:ascii="Times New Roman" w:hAnsi="Times New Roman" w:cs="Times New Roman"/>
          <w:sz w:val="24"/>
        </w:rPr>
        <w:t xml:space="preserve"> yang </w:t>
      </w:r>
      <w:proofErr w:type="spellStart"/>
      <w:r w:rsidR="001A0074" w:rsidRPr="001A0074">
        <w:rPr>
          <w:rFonts w:ascii="Times New Roman" w:hAnsi="Times New Roman" w:cs="Times New Roman"/>
          <w:sz w:val="24"/>
        </w:rPr>
        <w:t>ditemui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baik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regulasi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lembaga</w:t>
      </w:r>
      <w:proofErr w:type="spellEnd"/>
      <w:r w:rsidR="001A0074" w:rsidRPr="001A0074">
        <w:rPr>
          <w:rFonts w:ascii="Times New Roman" w:hAnsi="Times New Roman" w:cs="Times New Roman"/>
          <w:sz w:val="24"/>
        </w:rPr>
        <w:t xml:space="preserve"> PAUD </w:t>
      </w:r>
      <w:proofErr w:type="spellStart"/>
      <w:r w:rsidR="001A0074" w:rsidRPr="001A0074">
        <w:rPr>
          <w:rFonts w:ascii="Times New Roman" w:hAnsi="Times New Roman" w:cs="Times New Roman"/>
          <w:sz w:val="24"/>
        </w:rPr>
        <w:t>maupun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selama</w:t>
      </w:r>
      <w:proofErr w:type="spellEnd"/>
      <w:r w:rsidR="001A0074" w:rsidRPr="001A0074">
        <w:rPr>
          <w:rFonts w:ascii="Times New Roman" w:hAnsi="Times New Roman" w:cs="Times New Roman"/>
          <w:sz w:val="24"/>
        </w:rPr>
        <w:t xml:space="preserve"> proses </w:t>
      </w:r>
      <w:proofErr w:type="spellStart"/>
      <w:r w:rsidR="001A0074" w:rsidRPr="001A0074">
        <w:rPr>
          <w:rFonts w:ascii="Times New Roman" w:hAnsi="Times New Roman" w:cs="Times New Roman"/>
          <w:sz w:val="24"/>
        </w:rPr>
        <w:t>pembelajaran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dikarenakan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kurangnya</w:t>
      </w:r>
      <w:proofErr w:type="spellEnd"/>
      <w:r w:rsidR="001A0074" w:rsidRPr="001A0074">
        <w:rPr>
          <w:rFonts w:ascii="Times New Roman" w:hAnsi="Times New Roman" w:cs="Times New Roman"/>
          <w:sz w:val="24"/>
        </w:rPr>
        <w:t xml:space="preserve"> </w:t>
      </w:r>
      <w:proofErr w:type="spellStart"/>
      <w:r w:rsidR="00CA2AAC">
        <w:rPr>
          <w:rFonts w:ascii="Times New Roman" w:hAnsi="Times New Roman" w:cs="Times New Roman"/>
          <w:sz w:val="24"/>
        </w:rPr>
        <w:t>pemahaman</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serta</w:t>
      </w:r>
      <w:proofErr w:type="spellEnd"/>
      <w:r w:rsidR="00CA2AAC">
        <w:rPr>
          <w:rFonts w:ascii="Times New Roman" w:hAnsi="Times New Roman" w:cs="Times New Roman"/>
          <w:sz w:val="24"/>
        </w:rPr>
        <w:t xml:space="preserve"> </w:t>
      </w:r>
      <w:proofErr w:type="spellStart"/>
      <w:r w:rsidR="00CA2AAC">
        <w:rPr>
          <w:rFonts w:ascii="Times New Roman" w:hAnsi="Times New Roman" w:cs="Times New Roman"/>
          <w:sz w:val="24"/>
        </w:rPr>
        <w:t>pengimplementasian</w:t>
      </w:r>
      <w:proofErr w:type="spellEnd"/>
      <w:r w:rsidR="00CA2AAC">
        <w:rPr>
          <w:rFonts w:ascii="Times New Roman" w:hAnsi="Times New Roman" w:cs="Times New Roman"/>
          <w:sz w:val="24"/>
        </w:rPr>
        <w:t xml:space="preserve"> </w:t>
      </w:r>
      <w:proofErr w:type="spellStart"/>
      <w:r w:rsidR="001F042E">
        <w:rPr>
          <w:rFonts w:ascii="Times New Roman" w:hAnsi="Times New Roman" w:cs="Times New Roman"/>
          <w:sz w:val="24"/>
        </w:rPr>
        <w:t>keterampilan</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berpikir</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tingkat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tinggi</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atau</w:t>
      </w:r>
      <w:proofErr w:type="spellEnd"/>
      <w:r w:rsidR="001F042E">
        <w:rPr>
          <w:rFonts w:ascii="Times New Roman" w:hAnsi="Times New Roman" w:cs="Times New Roman"/>
          <w:sz w:val="24"/>
        </w:rPr>
        <w:t xml:space="preserve"> </w:t>
      </w:r>
      <w:r w:rsidR="001F042E" w:rsidRPr="001F042E">
        <w:rPr>
          <w:rFonts w:ascii="Times New Roman" w:hAnsi="Times New Roman" w:cs="Times New Roman"/>
          <w:i/>
          <w:sz w:val="24"/>
        </w:rPr>
        <w:t xml:space="preserve">Higher Order Thinking Skills (HOTS) </w:t>
      </w:r>
      <w:r w:rsidR="001F042E" w:rsidRPr="001A0074">
        <w:rPr>
          <w:rFonts w:ascii="Times New Roman" w:hAnsi="Times New Roman" w:cs="Times New Roman"/>
          <w:sz w:val="24"/>
        </w:rPr>
        <w:t xml:space="preserve"> </w:t>
      </w:r>
      <w:r w:rsidR="001A0074" w:rsidRPr="001A0074">
        <w:rPr>
          <w:rFonts w:ascii="Times New Roman" w:hAnsi="Times New Roman" w:cs="Times New Roman"/>
          <w:sz w:val="24"/>
        </w:rPr>
        <w:t xml:space="preserve">yang </w:t>
      </w:r>
      <w:proofErr w:type="spellStart"/>
      <w:r w:rsidR="001A0074" w:rsidRPr="001A0074">
        <w:rPr>
          <w:rFonts w:ascii="Times New Roman" w:hAnsi="Times New Roman" w:cs="Times New Roman"/>
          <w:sz w:val="24"/>
        </w:rPr>
        <w:t>dimiliki</w:t>
      </w:r>
      <w:proofErr w:type="spellEnd"/>
      <w:r w:rsidR="001A0074" w:rsidRPr="001A0074">
        <w:rPr>
          <w:rFonts w:ascii="Times New Roman" w:hAnsi="Times New Roman" w:cs="Times New Roman"/>
          <w:sz w:val="24"/>
        </w:rPr>
        <w:t xml:space="preserve"> oleh guru.</w:t>
      </w:r>
      <w:r w:rsidR="008F4307">
        <w:rPr>
          <w:rFonts w:ascii="Times New Roman" w:hAnsi="Times New Roman" w:cs="Times New Roman"/>
          <w:sz w:val="24"/>
        </w:rPr>
        <w:t xml:space="preserve"> Hal </w:t>
      </w:r>
      <w:proofErr w:type="spellStart"/>
      <w:r w:rsidR="008F4307">
        <w:rPr>
          <w:rFonts w:ascii="Times New Roman" w:hAnsi="Times New Roman" w:cs="Times New Roman"/>
          <w:sz w:val="24"/>
        </w:rPr>
        <w:t>tersebut</w:t>
      </w:r>
      <w:proofErr w:type="spellEnd"/>
      <w:r w:rsidR="008F4307">
        <w:rPr>
          <w:rFonts w:ascii="Times New Roman" w:hAnsi="Times New Roman" w:cs="Times New Roman"/>
          <w:sz w:val="24"/>
        </w:rPr>
        <w:t xml:space="preserve"> </w:t>
      </w:r>
      <w:r w:rsidR="00CA2AAC">
        <w:rPr>
          <w:rFonts w:ascii="Times New Roman" w:hAnsi="Times New Roman" w:cs="Times New Roman"/>
          <w:sz w:val="24"/>
        </w:rPr>
        <w:t xml:space="preserve">juga </w:t>
      </w:r>
      <w:proofErr w:type="spellStart"/>
      <w:r>
        <w:rPr>
          <w:rFonts w:ascii="Times New Roman" w:hAnsi="Times New Roman" w:cs="Times New Roman"/>
          <w:sz w:val="24"/>
        </w:rPr>
        <w:t>sekaligus</w:t>
      </w:r>
      <w:proofErr w:type="spellEnd"/>
      <w:r>
        <w:rPr>
          <w:rFonts w:ascii="Times New Roman" w:hAnsi="Times New Roman" w:cs="Times New Roman"/>
          <w:sz w:val="24"/>
        </w:rPr>
        <w:t xml:space="preserve"> </w:t>
      </w:r>
      <w:proofErr w:type="spellStart"/>
      <w:r w:rsidR="00CA2AAC">
        <w:rPr>
          <w:rFonts w:ascii="Times New Roman" w:hAnsi="Times New Roman" w:cs="Times New Roman"/>
          <w:sz w:val="24"/>
        </w:rPr>
        <w:t>dapat</w:t>
      </w:r>
      <w:proofErr w:type="spellEnd"/>
      <w:r w:rsidR="00CA2AAC">
        <w:rPr>
          <w:rFonts w:ascii="Times New Roman" w:hAnsi="Times New Roman" w:cs="Times New Roman"/>
          <w:sz w:val="24"/>
        </w:rPr>
        <w:t xml:space="preserve"> </w:t>
      </w:r>
      <w:proofErr w:type="spellStart"/>
      <w:r w:rsidR="00572760">
        <w:rPr>
          <w:rFonts w:ascii="Times New Roman" w:hAnsi="Times New Roman" w:cs="Times New Roman"/>
          <w:sz w:val="24"/>
        </w:rPr>
        <w:t>memperlihatkan</w:t>
      </w:r>
      <w:proofErr w:type="spellEnd"/>
      <w:r w:rsidR="00572760">
        <w:rPr>
          <w:rFonts w:ascii="Times New Roman" w:hAnsi="Times New Roman" w:cs="Times New Roman"/>
          <w:sz w:val="24"/>
        </w:rPr>
        <w:t xml:space="preserve"> </w:t>
      </w:r>
      <w:proofErr w:type="spellStart"/>
      <w:r w:rsidR="008F4307">
        <w:rPr>
          <w:rFonts w:ascii="Times New Roman" w:hAnsi="Times New Roman" w:cs="Times New Roman"/>
          <w:sz w:val="24"/>
        </w:rPr>
        <w:t>bahwa</w:t>
      </w:r>
      <w:proofErr w:type="spellEnd"/>
      <w:r w:rsidR="008F4307">
        <w:rPr>
          <w:rFonts w:ascii="Times New Roman" w:hAnsi="Times New Roman" w:cs="Times New Roman"/>
          <w:sz w:val="24"/>
        </w:rPr>
        <w:t xml:space="preserve"> </w:t>
      </w:r>
      <w:proofErr w:type="spellStart"/>
      <w:r w:rsidR="008F4307">
        <w:rPr>
          <w:rFonts w:ascii="Times New Roman" w:hAnsi="Times New Roman" w:cs="Times New Roman"/>
          <w:sz w:val="24"/>
        </w:rPr>
        <w:t>kemampuan</w:t>
      </w:r>
      <w:proofErr w:type="spellEnd"/>
      <w:r w:rsidR="008F4307">
        <w:rPr>
          <w:rFonts w:ascii="Times New Roman" w:hAnsi="Times New Roman" w:cs="Times New Roman"/>
          <w:sz w:val="24"/>
        </w:rPr>
        <w:t xml:space="preserve"> </w:t>
      </w:r>
      <w:proofErr w:type="spellStart"/>
      <w:r w:rsidR="008F4307">
        <w:rPr>
          <w:rFonts w:ascii="Times New Roman" w:hAnsi="Times New Roman" w:cs="Times New Roman"/>
          <w:sz w:val="24"/>
        </w:rPr>
        <w:t>manajemen</w:t>
      </w:r>
      <w:proofErr w:type="spellEnd"/>
      <w:r w:rsidR="008F4307">
        <w:rPr>
          <w:rFonts w:ascii="Times New Roman" w:hAnsi="Times New Roman" w:cs="Times New Roman"/>
          <w:sz w:val="24"/>
        </w:rPr>
        <w:t xml:space="preserve"> </w:t>
      </w:r>
      <w:r w:rsidR="008F4307" w:rsidRPr="00A427F7">
        <w:rPr>
          <w:rFonts w:ascii="Times New Roman" w:hAnsi="Times New Roman" w:cs="Times New Roman"/>
          <w:i/>
          <w:sz w:val="24"/>
        </w:rPr>
        <w:t>soft skills</w:t>
      </w:r>
      <w:r w:rsidR="008F4307">
        <w:rPr>
          <w:rFonts w:ascii="Times New Roman" w:hAnsi="Times New Roman" w:cs="Times New Roman"/>
          <w:sz w:val="24"/>
        </w:rPr>
        <w:t xml:space="preserve"> yang </w:t>
      </w:r>
      <w:proofErr w:type="spellStart"/>
      <w:r w:rsidR="008F4307">
        <w:rPr>
          <w:rFonts w:ascii="Times New Roman" w:hAnsi="Times New Roman" w:cs="Times New Roman"/>
          <w:sz w:val="24"/>
        </w:rPr>
        <w:t>dimiliki</w:t>
      </w:r>
      <w:proofErr w:type="spellEnd"/>
      <w:r w:rsidR="008F4307">
        <w:rPr>
          <w:rFonts w:ascii="Times New Roman" w:hAnsi="Times New Roman" w:cs="Times New Roman"/>
          <w:sz w:val="24"/>
        </w:rPr>
        <w:t xml:space="preserve"> oleh guru </w:t>
      </w:r>
      <w:proofErr w:type="spellStart"/>
      <w:r w:rsidR="008F4307">
        <w:rPr>
          <w:rFonts w:ascii="Times New Roman" w:hAnsi="Times New Roman" w:cs="Times New Roman"/>
          <w:sz w:val="24"/>
        </w:rPr>
        <w:t>dalam</w:t>
      </w:r>
      <w:proofErr w:type="spellEnd"/>
      <w:r w:rsidR="008F4307">
        <w:rPr>
          <w:rFonts w:ascii="Times New Roman" w:hAnsi="Times New Roman" w:cs="Times New Roman"/>
          <w:sz w:val="24"/>
        </w:rPr>
        <w:t xml:space="preserve"> </w:t>
      </w:r>
      <w:proofErr w:type="spellStart"/>
      <w:r w:rsidR="008F4307">
        <w:rPr>
          <w:rFonts w:ascii="Times New Roman" w:hAnsi="Times New Roman" w:cs="Times New Roman"/>
          <w:sz w:val="24"/>
        </w:rPr>
        <w:t>upaya</w:t>
      </w:r>
      <w:proofErr w:type="spellEnd"/>
      <w:r w:rsidR="008F4307">
        <w:rPr>
          <w:rFonts w:ascii="Times New Roman" w:hAnsi="Times New Roman" w:cs="Times New Roman"/>
          <w:sz w:val="24"/>
        </w:rPr>
        <w:t xml:space="preserve"> </w:t>
      </w:r>
      <w:proofErr w:type="spellStart"/>
      <w:r w:rsidR="008F4307">
        <w:rPr>
          <w:rFonts w:ascii="Times New Roman" w:hAnsi="Times New Roman" w:cs="Times New Roman"/>
          <w:sz w:val="24"/>
        </w:rPr>
        <w:t>pengelolaan</w:t>
      </w:r>
      <w:proofErr w:type="spellEnd"/>
      <w:r w:rsidR="008F4307">
        <w:rPr>
          <w:rFonts w:ascii="Times New Roman" w:hAnsi="Times New Roman" w:cs="Times New Roman"/>
          <w:sz w:val="24"/>
        </w:rPr>
        <w:t xml:space="preserve"> dan </w:t>
      </w:r>
      <w:proofErr w:type="spellStart"/>
      <w:r w:rsidR="008F4307">
        <w:rPr>
          <w:rFonts w:ascii="Times New Roman" w:hAnsi="Times New Roman" w:cs="Times New Roman"/>
          <w:sz w:val="24"/>
        </w:rPr>
        <w:t>peningkatan</w:t>
      </w:r>
      <w:proofErr w:type="spellEnd"/>
      <w:r w:rsidR="008F4307">
        <w:rPr>
          <w:rFonts w:ascii="Times New Roman" w:hAnsi="Times New Roman" w:cs="Times New Roman"/>
          <w:sz w:val="24"/>
        </w:rPr>
        <w:t xml:space="preserve"> </w:t>
      </w:r>
      <w:proofErr w:type="spellStart"/>
      <w:r w:rsidR="00CA2AAC">
        <w:rPr>
          <w:rFonts w:ascii="Times New Roman" w:hAnsi="Times New Roman" w:cs="Times New Roman"/>
          <w:sz w:val="24"/>
        </w:rPr>
        <w:t>kualitas</w:t>
      </w:r>
      <w:proofErr w:type="spellEnd"/>
      <w:r w:rsidR="008F4307">
        <w:rPr>
          <w:rFonts w:ascii="Times New Roman" w:hAnsi="Times New Roman" w:cs="Times New Roman"/>
          <w:sz w:val="24"/>
        </w:rPr>
        <w:t xml:space="preserve"> </w:t>
      </w:r>
      <w:proofErr w:type="spellStart"/>
      <w:r w:rsidR="008F4307">
        <w:rPr>
          <w:rFonts w:ascii="Times New Roman" w:hAnsi="Times New Roman" w:cs="Times New Roman"/>
          <w:sz w:val="24"/>
        </w:rPr>
        <w:t>pendidikan</w:t>
      </w:r>
      <w:proofErr w:type="spellEnd"/>
      <w:r w:rsidR="008F4307">
        <w:rPr>
          <w:rFonts w:ascii="Times New Roman" w:hAnsi="Times New Roman" w:cs="Times New Roman"/>
          <w:sz w:val="24"/>
        </w:rPr>
        <w:t xml:space="preserve"> </w:t>
      </w:r>
      <w:proofErr w:type="spellStart"/>
      <w:r w:rsidR="00A427F7">
        <w:rPr>
          <w:rFonts w:ascii="Times New Roman" w:hAnsi="Times New Roman" w:cs="Times New Roman"/>
          <w:sz w:val="24"/>
        </w:rPr>
        <w:t>masih</w:t>
      </w:r>
      <w:proofErr w:type="spellEnd"/>
      <w:r w:rsidR="00A427F7">
        <w:rPr>
          <w:rFonts w:ascii="Times New Roman" w:hAnsi="Times New Roman" w:cs="Times New Roman"/>
          <w:sz w:val="24"/>
        </w:rPr>
        <w:t xml:space="preserve"> </w:t>
      </w:r>
      <w:proofErr w:type="spellStart"/>
      <w:r w:rsidR="00A427F7">
        <w:rPr>
          <w:rFonts w:ascii="Times New Roman" w:hAnsi="Times New Roman" w:cs="Times New Roman"/>
          <w:sz w:val="24"/>
        </w:rPr>
        <w:t>belum</w:t>
      </w:r>
      <w:proofErr w:type="spellEnd"/>
      <w:r w:rsidR="00A427F7">
        <w:rPr>
          <w:rFonts w:ascii="Times New Roman" w:hAnsi="Times New Roman" w:cs="Times New Roman"/>
          <w:sz w:val="24"/>
        </w:rPr>
        <w:t xml:space="preserve"> </w:t>
      </w:r>
      <w:proofErr w:type="spellStart"/>
      <w:r w:rsidR="00572760">
        <w:rPr>
          <w:rFonts w:ascii="Times New Roman" w:hAnsi="Times New Roman" w:cs="Times New Roman"/>
          <w:sz w:val="24"/>
        </w:rPr>
        <w:t>terimplementasi</w:t>
      </w:r>
      <w:proofErr w:type="spellEnd"/>
      <w:r w:rsidR="00CA2AAC">
        <w:rPr>
          <w:rFonts w:ascii="Times New Roman" w:hAnsi="Times New Roman" w:cs="Times New Roman"/>
          <w:sz w:val="24"/>
        </w:rPr>
        <w:t xml:space="preserve"> </w:t>
      </w:r>
      <w:proofErr w:type="spellStart"/>
      <w:r w:rsidR="00A427F7">
        <w:rPr>
          <w:rFonts w:ascii="Times New Roman" w:hAnsi="Times New Roman" w:cs="Times New Roman"/>
          <w:sz w:val="24"/>
        </w:rPr>
        <w:t>secara</w:t>
      </w:r>
      <w:proofErr w:type="spellEnd"/>
      <w:r w:rsidR="00A427F7">
        <w:rPr>
          <w:rFonts w:ascii="Times New Roman" w:hAnsi="Times New Roman" w:cs="Times New Roman"/>
          <w:sz w:val="24"/>
        </w:rPr>
        <w:t xml:space="preserve"> </w:t>
      </w:r>
      <w:proofErr w:type="spellStart"/>
      <w:r w:rsidR="00A427F7">
        <w:rPr>
          <w:rFonts w:ascii="Times New Roman" w:hAnsi="Times New Roman" w:cs="Times New Roman"/>
          <w:sz w:val="24"/>
        </w:rPr>
        <w:t>penuh</w:t>
      </w:r>
      <w:proofErr w:type="spellEnd"/>
      <w:r w:rsidR="00CA2AAC">
        <w:rPr>
          <w:rFonts w:ascii="Times New Roman" w:hAnsi="Times New Roman" w:cs="Times New Roman"/>
          <w:sz w:val="24"/>
        </w:rPr>
        <w:t xml:space="preserve"> dan </w:t>
      </w:r>
      <w:proofErr w:type="spellStart"/>
      <w:r w:rsidR="00CA2AAC">
        <w:rPr>
          <w:rFonts w:ascii="Times New Roman" w:hAnsi="Times New Roman" w:cs="Times New Roman"/>
          <w:sz w:val="24"/>
        </w:rPr>
        <w:t>maksimal</w:t>
      </w:r>
      <w:proofErr w:type="spellEnd"/>
      <w:r w:rsidR="00A427F7">
        <w:rPr>
          <w:rFonts w:ascii="Times New Roman" w:hAnsi="Times New Roman" w:cs="Times New Roman"/>
          <w:sz w:val="24"/>
        </w:rPr>
        <w:t xml:space="preserve">. </w:t>
      </w:r>
      <w:r w:rsidR="001A0074" w:rsidRPr="001A0074">
        <w:rPr>
          <w:rFonts w:ascii="Times New Roman" w:hAnsi="Times New Roman" w:cs="Times New Roman"/>
          <w:sz w:val="24"/>
        </w:rPr>
        <w:t xml:space="preserve"> </w:t>
      </w:r>
    </w:p>
    <w:p w14:paraId="612FC1C5" w14:textId="610C18C4" w:rsidR="00FB4C34" w:rsidRDefault="00CA2AAC" w:rsidP="00281EE7">
      <w:pPr>
        <w:spacing w:after="0" w:line="240" w:lineRule="auto"/>
        <w:ind w:firstLine="720"/>
        <w:jc w:val="both"/>
        <w:rPr>
          <w:rFonts w:ascii="Times New Roman" w:hAnsi="Times New Roman" w:cs="Times New Roman"/>
          <w:sz w:val="24"/>
        </w:rPr>
      </w:pPr>
      <w:proofErr w:type="spellStart"/>
      <w:r>
        <w:rPr>
          <w:rFonts w:ascii="Times New Roman" w:hAnsi="Times New Roman" w:cs="Times New Roman"/>
          <w:sz w:val="24"/>
        </w:rPr>
        <w:t>T</w:t>
      </w:r>
      <w:r w:rsidR="001A0074" w:rsidRPr="001A0074">
        <w:rPr>
          <w:rFonts w:ascii="Times New Roman" w:hAnsi="Times New Roman" w:cs="Times New Roman"/>
          <w:sz w:val="24"/>
        </w:rPr>
        <w:t>ujuan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penelitian</w:t>
      </w:r>
      <w:proofErr w:type="spellEnd"/>
      <w:r w:rsidR="001A0074" w:rsidRPr="001A0074">
        <w:rPr>
          <w:rFonts w:ascii="Times New Roman" w:hAnsi="Times New Roman" w:cs="Times New Roman"/>
          <w:sz w:val="24"/>
        </w:rPr>
        <w:t xml:space="preserve"> yang </w:t>
      </w:r>
      <w:proofErr w:type="spellStart"/>
      <w:r w:rsidR="001A0074" w:rsidRPr="001A0074">
        <w:rPr>
          <w:rFonts w:ascii="Times New Roman" w:hAnsi="Times New Roman" w:cs="Times New Roman"/>
          <w:sz w:val="24"/>
        </w:rPr>
        <w:t>dilakukan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ini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adalah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untuk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meningkatkan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kemampuan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manajemen</w:t>
      </w:r>
      <w:proofErr w:type="spellEnd"/>
      <w:r w:rsidR="001A0074" w:rsidRPr="001A0074">
        <w:rPr>
          <w:rFonts w:ascii="Times New Roman" w:hAnsi="Times New Roman" w:cs="Times New Roman"/>
          <w:sz w:val="24"/>
        </w:rPr>
        <w:t xml:space="preserve"> </w:t>
      </w:r>
      <w:r w:rsidR="001A0074" w:rsidRPr="00712F87">
        <w:rPr>
          <w:rFonts w:ascii="Times New Roman" w:hAnsi="Times New Roman" w:cs="Times New Roman"/>
          <w:i/>
          <w:sz w:val="24"/>
        </w:rPr>
        <w:t>soft skills</w:t>
      </w:r>
      <w:r w:rsidR="001A0074" w:rsidRPr="001A0074">
        <w:rPr>
          <w:rFonts w:ascii="Times New Roman" w:hAnsi="Times New Roman" w:cs="Times New Roman"/>
          <w:sz w:val="24"/>
        </w:rPr>
        <w:t xml:space="preserve"> guru PAUD </w:t>
      </w:r>
      <w:proofErr w:type="spellStart"/>
      <w:r w:rsidR="001A0074" w:rsidRPr="001A0074">
        <w:rPr>
          <w:rFonts w:ascii="Times New Roman" w:hAnsi="Times New Roman" w:cs="Times New Roman"/>
          <w:sz w:val="24"/>
        </w:rPr>
        <w:t>melalui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keterampilan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berpikir</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tingkat</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tinggi</w:t>
      </w:r>
      <w:proofErr w:type="spellEnd"/>
      <w:r w:rsidR="001A0074" w:rsidRPr="001A0074">
        <w:rPr>
          <w:rFonts w:ascii="Times New Roman" w:hAnsi="Times New Roman" w:cs="Times New Roman"/>
          <w:sz w:val="24"/>
        </w:rPr>
        <w:t xml:space="preserve"> </w:t>
      </w:r>
      <w:proofErr w:type="spellStart"/>
      <w:r w:rsidR="00A427F7">
        <w:rPr>
          <w:rFonts w:ascii="Times New Roman" w:hAnsi="Times New Roman" w:cs="Times New Roman"/>
          <w:sz w:val="24"/>
        </w:rPr>
        <w:t>atau</w:t>
      </w:r>
      <w:proofErr w:type="spellEnd"/>
      <w:r w:rsidR="00A427F7">
        <w:rPr>
          <w:rFonts w:ascii="Times New Roman" w:hAnsi="Times New Roman" w:cs="Times New Roman"/>
          <w:sz w:val="24"/>
        </w:rPr>
        <w:t xml:space="preserve"> </w:t>
      </w:r>
      <w:r w:rsidR="00A427F7" w:rsidRPr="001F042E">
        <w:rPr>
          <w:rFonts w:ascii="Times New Roman" w:hAnsi="Times New Roman" w:cs="Times New Roman"/>
          <w:i/>
          <w:sz w:val="24"/>
        </w:rPr>
        <w:lastRenderedPageBreak/>
        <w:t>Higher Order Thinking Skills (HOTS)</w:t>
      </w:r>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Urgensi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dari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penelitian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ini</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adalah</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diperlukannya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peningkatan</w:t>
      </w:r>
      <w:proofErr w:type="spellEnd"/>
      <w:r w:rsidR="001A0074" w:rsidRPr="001A0074">
        <w:rPr>
          <w:rFonts w:ascii="Times New Roman" w:hAnsi="Times New Roman" w:cs="Times New Roman"/>
          <w:sz w:val="24"/>
        </w:rPr>
        <w:t xml:space="preserve"> </w:t>
      </w:r>
      <w:proofErr w:type="spellStart"/>
      <w:r w:rsidR="001F042E">
        <w:rPr>
          <w:rFonts w:ascii="Times New Roman" w:hAnsi="Times New Roman" w:cs="Times New Roman"/>
          <w:sz w:val="24"/>
        </w:rPr>
        <w:t>keterampilan</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berpikir</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tingkat</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tinggi</w:t>
      </w:r>
      <w:proofErr w:type="spellEnd"/>
      <w:r w:rsidR="001F042E">
        <w:rPr>
          <w:rFonts w:ascii="Times New Roman" w:hAnsi="Times New Roman" w:cs="Times New Roman"/>
          <w:sz w:val="24"/>
        </w:rPr>
        <w:t xml:space="preserve"> </w:t>
      </w:r>
      <w:proofErr w:type="spellStart"/>
      <w:r w:rsidR="001F042E">
        <w:rPr>
          <w:rFonts w:ascii="Times New Roman" w:hAnsi="Times New Roman" w:cs="Times New Roman"/>
          <w:sz w:val="24"/>
        </w:rPr>
        <w:t>atau</w:t>
      </w:r>
      <w:proofErr w:type="spellEnd"/>
      <w:r w:rsidR="001F042E">
        <w:rPr>
          <w:rFonts w:ascii="Times New Roman" w:hAnsi="Times New Roman" w:cs="Times New Roman"/>
          <w:sz w:val="24"/>
        </w:rPr>
        <w:t xml:space="preserve"> </w:t>
      </w:r>
      <w:r w:rsidR="001F042E" w:rsidRPr="001F042E">
        <w:rPr>
          <w:rFonts w:ascii="Times New Roman" w:hAnsi="Times New Roman" w:cs="Times New Roman"/>
          <w:i/>
          <w:sz w:val="24"/>
        </w:rPr>
        <w:t xml:space="preserve">Higher Order Thinking Skills (HOTS) </w:t>
      </w:r>
      <w:r w:rsidR="001F042E" w:rsidRPr="001A0074">
        <w:rPr>
          <w:rFonts w:ascii="Times New Roman" w:hAnsi="Times New Roman" w:cs="Times New Roman"/>
          <w:sz w:val="24"/>
        </w:rPr>
        <w:t xml:space="preserve"> </w:t>
      </w:r>
      <w:r w:rsidR="001A0074" w:rsidRPr="001A0074">
        <w:rPr>
          <w:rFonts w:ascii="Times New Roman" w:hAnsi="Times New Roman" w:cs="Times New Roman"/>
          <w:sz w:val="24"/>
        </w:rPr>
        <w:t xml:space="preserve">guru PAUD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pemahaman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pengimplementasian</w:t>
      </w:r>
      <w:proofErr w:type="spellEnd"/>
      <w:r>
        <w:rPr>
          <w:rFonts w:ascii="Times New Roman" w:hAnsi="Times New Roman" w:cs="Times New Roman"/>
          <w:sz w:val="24"/>
        </w:rPr>
        <w:t xml:space="preserve"> </w:t>
      </w:r>
      <w:proofErr w:type="spellStart"/>
      <w:r w:rsidR="001A0074" w:rsidRPr="001A0074">
        <w:rPr>
          <w:rFonts w:ascii="Times New Roman" w:hAnsi="Times New Roman" w:cs="Times New Roman"/>
          <w:sz w:val="24"/>
        </w:rPr>
        <w:t>sehingga</w:t>
      </w:r>
      <w:proofErr w:type="spellEnd"/>
      <w:r w:rsidR="001A0074" w:rsidRPr="001A0074">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sidR="001A0074" w:rsidRPr="001A0074">
        <w:rPr>
          <w:rFonts w:ascii="Times New Roman" w:hAnsi="Times New Roman" w:cs="Times New Roman"/>
          <w:sz w:val="24"/>
        </w:rPr>
        <w:t>berdampak</w:t>
      </w:r>
      <w:proofErr w:type="spellEnd"/>
      <w:r w:rsidR="001A0074" w:rsidRPr="001A0074">
        <w:rPr>
          <w:rFonts w:ascii="Times New Roman" w:hAnsi="Times New Roman" w:cs="Times New Roman"/>
          <w:sz w:val="24"/>
        </w:rPr>
        <w:t xml:space="preserve"> pada </w:t>
      </w:r>
      <w:proofErr w:type="spellStart"/>
      <w:r w:rsidR="001A0074" w:rsidRPr="001A0074">
        <w:rPr>
          <w:rFonts w:ascii="Times New Roman" w:hAnsi="Times New Roman" w:cs="Times New Roman"/>
          <w:sz w:val="24"/>
        </w:rPr>
        <w:t>peningkatan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kualitas</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manajemen</w:t>
      </w:r>
      <w:proofErr w:type="spellEnd"/>
      <w:r w:rsidR="001A0074" w:rsidRPr="001A0074">
        <w:rPr>
          <w:rFonts w:ascii="Times New Roman" w:hAnsi="Times New Roman" w:cs="Times New Roman"/>
          <w:sz w:val="24"/>
        </w:rPr>
        <w:t xml:space="preserve"> </w:t>
      </w:r>
      <w:r w:rsidR="001A0074" w:rsidRPr="00CA2AAC">
        <w:rPr>
          <w:rFonts w:ascii="Times New Roman" w:hAnsi="Times New Roman" w:cs="Times New Roman"/>
          <w:i/>
          <w:sz w:val="24"/>
        </w:rPr>
        <w:t>soft skill</w:t>
      </w:r>
      <w:r w:rsidR="001A0074" w:rsidRPr="001A0074">
        <w:rPr>
          <w:rFonts w:ascii="Times New Roman" w:hAnsi="Times New Roman" w:cs="Times New Roman"/>
          <w:sz w:val="24"/>
        </w:rPr>
        <w:t xml:space="preserve"> yang </w:t>
      </w:r>
      <w:proofErr w:type="spellStart"/>
      <w:r w:rsidR="001A0074" w:rsidRPr="001A0074">
        <w:rPr>
          <w:rFonts w:ascii="Times New Roman" w:hAnsi="Times New Roman" w:cs="Times New Roman"/>
          <w:sz w:val="24"/>
        </w:rPr>
        <w:t>dimiliki</w:t>
      </w:r>
      <w:proofErr w:type="spellEnd"/>
      <w:r w:rsidR="001A0074" w:rsidRPr="001A0074">
        <w:rPr>
          <w:rFonts w:ascii="Times New Roman" w:hAnsi="Times New Roman" w:cs="Times New Roman"/>
          <w:sz w:val="24"/>
        </w:rPr>
        <w:t xml:space="preserve"> </w:t>
      </w:r>
      <w:r w:rsidR="00A61D2F">
        <w:rPr>
          <w:rFonts w:ascii="Times New Roman" w:hAnsi="Times New Roman" w:cs="Times New Roman"/>
          <w:sz w:val="24"/>
        </w:rPr>
        <w:t xml:space="preserve">dan </w:t>
      </w:r>
      <w:proofErr w:type="spellStart"/>
      <w:r>
        <w:rPr>
          <w:rFonts w:ascii="Times New Roman" w:hAnsi="Times New Roman" w:cs="Times New Roman"/>
          <w:sz w:val="24"/>
        </w:rPr>
        <w:t>dilaksanakan</w:t>
      </w:r>
      <w:proofErr w:type="spellEnd"/>
      <w:r>
        <w:rPr>
          <w:rFonts w:ascii="Times New Roman" w:hAnsi="Times New Roman" w:cs="Times New Roman"/>
          <w:sz w:val="24"/>
        </w:rPr>
        <w:t xml:space="preserve"> </w:t>
      </w:r>
      <w:r w:rsidR="00A61D2F">
        <w:rPr>
          <w:rFonts w:ascii="Times New Roman" w:hAnsi="Times New Roman" w:cs="Times New Roman"/>
          <w:sz w:val="24"/>
        </w:rPr>
        <w:t xml:space="preserve">oleh guru PAUD </w:t>
      </w:r>
      <w:proofErr w:type="spellStart"/>
      <w:r w:rsidR="00A61D2F">
        <w:rPr>
          <w:rFonts w:ascii="Times New Roman" w:hAnsi="Times New Roman" w:cs="Times New Roman"/>
          <w:sz w:val="24"/>
        </w:rPr>
        <w:t>serta</w:t>
      </w:r>
      <w:proofErr w:type="spellEnd"/>
      <w:r w:rsidR="00A61D2F">
        <w:rPr>
          <w:rFonts w:ascii="Times New Roman" w:hAnsi="Times New Roman" w:cs="Times New Roman"/>
          <w:sz w:val="24"/>
        </w:rPr>
        <w:t xml:space="preserve"> </w:t>
      </w:r>
      <w:proofErr w:type="spellStart"/>
      <w:r w:rsidR="001A0074" w:rsidRPr="001A0074">
        <w:rPr>
          <w:rFonts w:ascii="Times New Roman" w:hAnsi="Times New Roman" w:cs="Times New Roman"/>
          <w:sz w:val="24"/>
        </w:rPr>
        <w:t>memberikan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dampak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secara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langsung</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bagi</w:t>
      </w:r>
      <w:proofErr w:type="spellEnd"/>
      <w:r w:rsidR="001A0074" w:rsidRPr="001A0074">
        <w:rPr>
          <w:rFonts w:ascii="Times New Roman" w:hAnsi="Times New Roman" w:cs="Times New Roman"/>
          <w:sz w:val="24"/>
        </w:rPr>
        <w:t xml:space="preserve"> guru </w:t>
      </w:r>
      <w:proofErr w:type="spellStart"/>
      <w:r w:rsidR="001A0074" w:rsidRPr="001A0074">
        <w:rPr>
          <w:rFonts w:ascii="Times New Roman" w:hAnsi="Times New Roman" w:cs="Times New Roman"/>
          <w:sz w:val="24"/>
        </w:rPr>
        <w:t>dalam</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upaya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memecahkan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atau</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menyelesaikan</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segala</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bentuk</w:t>
      </w:r>
      <w:proofErr w:type="spellEnd"/>
      <w:r w:rsidR="001A0074" w:rsidRPr="001A0074">
        <w:rPr>
          <w:rFonts w:ascii="Times New Roman" w:hAnsi="Times New Roman" w:cs="Times New Roman"/>
          <w:sz w:val="24"/>
        </w:rPr>
        <w:t xml:space="preserve"> </w:t>
      </w:r>
      <w:proofErr w:type="spellStart"/>
      <w:r w:rsidR="001A0074" w:rsidRPr="001A0074">
        <w:rPr>
          <w:rFonts w:ascii="Times New Roman" w:hAnsi="Times New Roman" w:cs="Times New Roman"/>
          <w:sz w:val="24"/>
        </w:rPr>
        <w:t>permasalahan</w:t>
      </w:r>
      <w:proofErr w:type="spellEnd"/>
      <w:r w:rsidR="001A0074" w:rsidRPr="001A0074">
        <w:rPr>
          <w:rFonts w:ascii="Times New Roman" w:hAnsi="Times New Roman" w:cs="Times New Roman"/>
          <w:sz w:val="24"/>
        </w:rPr>
        <w:t xml:space="preserve"> yang </w:t>
      </w:r>
      <w:proofErr w:type="spellStart"/>
      <w:r w:rsidR="001A0074" w:rsidRPr="001A0074">
        <w:rPr>
          <w:rFonts w:ascii="Times New Roman" w:hAnsi="Times New Roman" w:cs="Times New Roman"/>
          <w:sz w:val="24"/>
        </w:rPr>
        <w:t>ditemui</w:t>
      </w:r>
      <w:proofErr w:type="spellEnd"/>
      <w:r w:rsidR="001A0074" w:rsidRPr="001A0074">
        <w:rPr>
          <w:rFonts w:ascii="Times New Roman" w:hAnsi="Times New Roman" w:cs="Times New Roman"/>
          <w:sz w:val="24"/>
        </w:rPr>
        <w:t xml:space="preserve"> </w:t>
      </w:r>
      <w:r w:rsidR="00A427F7">
        <w:rPr>
          <w:rFonts w:ascii="Times New Roman" w:hAnsi="Times New Roman" w:cs="Times New Roman"/>
          <w:sz w:val="24"/>
        </w:rPr>
        <w:t xml:space="preserve">oleh guru </w:t>
      </w:r>
      <w:proofErr w:type="spellStart"/>
      <w:r w:rsidR="00A427F7">
        <w:rPr>
          <w:rFonts w:ascii="Times New Roman" w:hAnsi="Times New Roman" w:cs="Times New Roman"/>
          <w:sz w:val="24"/>
        </w:rPr>
        <w:t>dalam</w:t>
      </w:r>
      <w:proofErr w:type="spellEnd"/>
      <w:r w:rsidR="00A427F7">
        <w:rPr>
          <w:rFonts w:ascii="Times New Roman" w:hAnsi="Times New Roman" w:cs="Times New Roman"/>
          <w:sz w:val="24"/>
        </w:rPr>
        <w:t xml:space="preserve"> </w:t>
      </w:r>
      <w:proofErr w:type="spellStart"/>
      <w:r w:rsidR="00A427F7">
        <w:rPr>
          <w:rFonts w:ascii="Times New Roman" w:hAnsi="Times New Roman" w:cs="Times New Roman"/>
          <w:sz w:val="24"/>
        </w:rPr>
        <w:t>upaya</w:t>
      </w:r>
      <w:proofErr w:type="spellEnd"/>
      <w:r w:rsidR="00A427F7">
        <w:rPr>
          <w:rFonts w:ascii="Times New Roman" w:hAnsi="Times New Roman" w:cs="Times New Roman"/>
          <w:sz w:val="24"/>
        </w:rPr>
        <w:t xml:space="preserve"> </w:t>
      </w:r>
      <w:proofErr w:type="spellStart"/>
      <w:r w:rsidR="00A427F7">
        <w:rPr>
          <w:rFonts w:ascii="Times New Roman" w:hAnsi="Times New Roman" w:cs="Times New Roman"/>
          <w:sz w:val="24"/>
        </w:rPr>
        <w:t>pengelolaan</w:t>
      </w:r>
      <w:proofErr w:type="spellEnd"/>
      <w:r w:rsidR="00A427F7">
        <w:rPr>
          <w:rFonts w:ascii="Times New Roman" w:hAnsi="Times New Roman" w:cs="Times New Roman"/>
          <w:sz w:val="24"/>
        </w:rPr>
        <w:t xml:space="preserve"> dan </w:t>
      </w:r>
      <w:proofErr w:type="spellStart"/>
      <w:r w:rsidR="00A427F7">
        <w:rPr>
          <w:rFonts w:ascii="Times New Roman" w:hAnsi="Times New Roman" w:cs="Times New Roman"/>
          <w:sz w:val="24"/>
        </w:rPr>
        <w:t>peningkatan</w:t>
      </w:r>
      <w:proofErr w:type="spellEnd"/>
      <w:r w:rsidR="00A427F7">
        <w:rPr>
          <w:rFonts w:ascii="Times New Roman" w:hAnsi="Times New Roman" w:cs="Times New Roman"/>
          <w:sz w:val="24"/>
        </w:rPr>
        <w:t xml:space="preserve"> </w:t>
      </w:r>
      <w:proofErr w:type="spellStart"/>
      <w:r w:rsidR="00802C78">
        <w:rPr>
          <w:rFonts w:ascii="Times New Roman" w:hAnsi="Times New Roman" w:cs="Times New Roman"/>
          <w:sz w:val="24"/>
        </w:rPr>
        <w:t>kualitas</w:t>
      </w:r>
      <w:proofErr w:type="spellEnd"/>
      <w:r w:rsidR="00A427F7">
        <w:rPr>
          <w:rFonts w:ascii="Times New Roman" w:hAnsi="Times New Roman" w:cs="Times New Roman"/>
          <w:sz w:val="24"/>
        </w:rPr>
        <w:t xml:space="preserve"> </w:t>
      </w:r>
      <w:proofErr w:type="spellStart"/>
      <w:r w:rsidR="00A427F7">
        <w:rPr>
          <w:rFonts w:ascii="Times New Roman" w:hAnsi="Times New Roman" w:cs="Times New Roman"/>
          <w:sz w:val="24"/>
        </w:rPr>
        <w:t>pendidikan</w:t>
      </w:r>
      <w:proofErr w:type="spellEnd"/>
      <w:r w:rsidR="00A427F7">
        <w:rPr>
          <w:rFonts w:ascii="Times New Roman" w:hAnsi="Times New Roman" w:cs="Times New Roman"/>
          <w:sz w:val="24"/>
        </w:rPr>
        <w:t xml:space="preserve"> PAUD</w:t>
      </w:r>
      <w:r w:rsidR="001A0074" w:rsidRPr="001A0074">
        <w:rPr>
          <w:rFonts w:ascii="Times New Roman" w:hAnsi="Times New Roman" w:cs="Times New Roman"/>
          <w:sz w:val="24"/>
        </w:rPr>
        <w:t>.</w:t>
      </w:r>
    </w:p>
    <w:p w14:paraId="5423219B" w14:textId="77777777" w:rsidR="00FB4C34" w:rsidRPr="00FB4C34" w:rsidRDefault="00BA1D1D" w:rsidP="00281EE7">
      <w:pPr>
        <w:spacing w:before="240"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METODOLOGI</w:t>
      </w:r>
    </w:p>
    <w:p w14:paraId="62CD1771" w14:textId="77777777" w:rsidR="00FB4C34" w:rsidRPr="00FB4C34" w:rsidRDefault="00FB4C34" w:rsidP="00281EE7">
      <w:pPr>
        <w:tabs>
          <w:tab w:val="left" w:pos="567"/>
        </w:tabs>
        <w:spacing w:after="0" w:line="240" w:lineRule="auto"/>
        <w:jc w:val="both"/>
        <w:rPr>
          <w:rFonts w:ascii="Times New Roman" w:eastAsia="Times New Roman" w:hAnsi="Times New Roman" w:cs="Times New Roman"/>
          <w:sz w:val="10"/>
          <w:szCs w:val="24"/>
        </w:rPr>
      </w:pPr>
    </w:p>
    <w:p w14:paraId="710933FF" w14:textId="1C58989C" w:rsidR="00FB4C34" w:rsidRPr="00FB4C34" w:rsidRDefault="001A0074" w:rsidP="00281EE7">
      <w:pPr>
        <w:pStyle w:val="BodyText"/>
        <w:tabs>
          <w:tab w:val="left" w:pos="426"/>
        </w:tabs>
        <w:spacing w:after="0" w:line="240" w:lineRule="auto"/>
        <w:ind w:firstLine="567"/>
        <w:jc w:val="both"/>
        <w:rPr>
          <w:rFonts w:ascii="Times New Roman" w:hAnsi="Times New Roman" w:cs="Times New Roman"/>
          <w:sz w:val="24"/>
        </w:rPr>
      </w:pPr>
      <w:r w:rsidRPr="001A0074">
        <w:rPr>
          <w:rFonts w:ascii="Times New Roman" w:hAnsi="Times New Roman" w:cs="Times New Roman"/>
          <w:sz w:val="24"/>
          <w:szCs w:val="24"/>
        </w:rPr>
        <w:t xml:space="preserve">Metode yang digunakan dalam penelitian ini adalah penelitian deskriptif kualitatif yang dimulai dengan studi atau kajian </w:t>
      </w:r>
      <w:proofErr w:type="spellStart"/>
      <w:r w:rsidRPr="001A0074">
        <w:rPr>
          <w:rFonts w:ascii="Times New Roman" w:hAnsi="Times New Roman" w:cs="Times New Roman"/>
          <w:sz w:val="24"/>
          <w:szCs w:val="24"/>
        </w:rPr>
        <w:t>literatur</w:t>
      </w:r>
      <w:proofErr w:type="spellEnd"/>
      <w:r w:rsidRPr="001A0074">
        <w:rPr>
          <w:rFonts w:ascii="Times New Roman" w:hAnsi="Times New Roman" w:cs="Times New Roman"/>
          <w:sz w:val="24"/>
          <w:szCs w:val="24"/>
        </w:rPr>
        <w:t xml:space="preserve"> berupa pengumpulan data baik dari buku maupun jurnal tentang </w:t>
      </w:r>
      <w:proofErr w:type="spellStart"/>
      <w:r w:rsidRPr="001A0074">
        <w:rPr>
          <w:rFonts w:ascii="Times New Roman" w:hAnsi="Times New Roman" w:cs="Times New Roman"/>
          <w:sz w:val="24"/>
          <w:szCs w:val="24"/>
        </w:rPr>
        <w:t>softskill</w:t>
      </w:r>
      <w:proofErr w:type="spellEnd"/>
      <w:r w:rsidRPr="001A0074">
        <w:rPr>
          <w:rFonts w:ascii="Times New Roman" w:hAnsi="Times New Roman" w:cs="Times New Roman"/>
          <w:sz w:val="24"/>
          <w:szCs w:val="24"/>
        </w:rPr>
        <w:t xml:space="preserve"> guru PAUD dan keterampilan berpikir tingkat tinggi.  Penelitian ini dilaksanakan selama 7 bulan </w:t>
      </w:r>
      <w:r w:rsidR="00634583">
        <w:rPr>
          <w:rFonts w:ascii="Times New Roman" w:hAnsi="Times New Roman" w:cs="Times New Roman"/>
          <w:sz w:val="24"/>
          <w:szCs w:val="24"/>
          <w:lang w:val="en-US"/>
        </w:rPr>
        <w:t xml:space="preserve">pada </w:t>
      </w:r>
      <w:r w:rsidR="00572760">
        <w:rPr>
          <w:rFonts w:ascii="Times New Roman" w:hAnsi="Times New Roman" w:cs="Times New Roman"/>
          <w:sz w:val="24"/>
          <w:szCs w:val="24"/>
          <w:lang w:val="en-US"/>
        </w:rPr>
        <w:t xml:space="preserve">salah </w:t>
      </w:r>
      <w:proofErr w:type="spellStart"/>
      <w:r w:rsidR="00572760">
        <w:rPr>
          <w:rFonts w:ascii="Times New Roman" w:hAnsi="Times New Roman" w:cs="Times New Roman"/>
          <w:sz w:val="24"/>
          <w:szCs w:val="24"/>
          <w:lang w:val="en-US"/>
        </w:rPr>
        <w:t>satu</w:t>
      </w:r>
      <w:proofErr w:type="spellEnd"/>
      <w:r w:rsidR="00572760">
        <w:rPr>
          <w:rFonts w:ascii="Times New Roman" w:hAnsi="Times New Roman" w:cs="Times New Roman"/>
          <w:sz w:val="24"/>
          <w:szCs w:val="24"/>
          <w:lang w:val="en-US"/>
        </w:rPr>
        <w:t xml:space="preserve"> </w:t>
      </w:r>
      <w:r w:rsidRPr="001A0074">
        <w:rPr>
          <w:rFonts w:ascii="Times New Roman" w:hAnsi="Times New Roman" w:cs="Times New Roman"/>
          <w:sz w:val="24"/>
          <w:szCs w:val="24"/>
        </w:rPr>
        <w:t xml:space="preserve">TK </w:t>
      </w:r>
      <w:proofErr w:type="spellStart"/>
      <w:r w:rsidR="00572760">
        <w:rPr>
          <w:rFonts w:ascii="Times New Roman" w:hAnsi="Times New Roman" w:cs="Times New Roman"/>
          <w:sz w:val="24"/>
          <w:szCs w:val="24"/>
          <w:lang w:val="en-US"/>
        </w:rPr>
        <w:t>swasta</w:t>
      </w:r>
      <w:proofErr w:type="spellEnd"/>
      <w:r w:rsidR="00572760">
        <w:rPr>
          <w:rFonts w:ascii="Times New Roman" w:hAnsi="Times New Roman" w:cs="Times New Roman"/>
          <w:sz w:val="24"/>
          <w:szCs w:val="24"/>
          <w:lang w:val="en-US"/>
        </w:rPr>
        <w:t xml:space="preserve"> </w:t>
      </w:r>
      <w:proofErr w:type="spellStart"/>
      <w:r w:rsidR="00572760">
        <w:rPr>
          <w:rFonts w:ascii="Times New Roman" w:hAnsi="Times New Roman" w:cs="Times New Roman"/>
          <w:sz w:val="24"/>
          <w:szCs w:val="24"/>
          <w:lang w:val="en-US"/>
        </w:rPr>
        <w:t>unggulan</w:t>
      </w:r>
      <w:proofErr w:type="spellEnd"/>
      <w:r w:rsidR="00634583">
        <w:rPr>
          <w:rFonts w:ascii="Times New Roman" w:hAnsi="Times New Roman" w:cs="Times New Roman"/>
          <w:sz w:val="24"/>
          <w:szCs w:val="24"/>
          <w:lang w:val="en-US"/>
        </w:rPr>
        <w:t xml:space="preserve"> di</w:t>
      </w:r>
      <w:r w:rsidRPr="001A0074">
        <w:rPr>
          <w:rFonts w:ascii="Times New Roman" w:hAnsi="Times New Roman" w:cs="Times New Roman"/>
          <w:sz w:val="24"/>
          <w:szCs w:val="24"/>
        </w:rPr>
        <w:t xml:space="preserve"> Surakarta dengan </w:t>
      </w:r>
      <w:proofErr w:type="spellStart"/>
      <w:r w:rsidR="00634583">
        <w:rPr>
          <w:rFonts w:ascii="Times New Roman" w:hAnsi="Times New Roman" w:cs="Times New Roman"/>
          <w:sz w:val="24"/>
          <w:szCs w:val="24"/>
          <w:lang w:val="en-US"/>
        </w:rPr>
        <w:t>jumlah</w:t>
      </w:r>
      <w:proofErr w:type="spellEnd"/>
      <w:r w:rsidR="00634583">
        <w:rPr>
          <w:rFonts w:ascii="Times New Roman" w:hAnsi="Times New Roman" w:cs="Times New Roman"/>
          <w:sz w:val="24"/>
          <w:szCs w:val="24"/>
          <w:lang w:val="en-US"/>
        </w:rPr>
        <w:t xml:space="preserve"> </w:t>
      </w:r>
      <w:r w:rsidRPr="001A0074">
        <w:rPr>
          <w:rFonts w:ascii="Times New Roman" w:hAnsi="Times New Roman" w:cs="Times New Roman"/>
          <w:sz w:val="24"/>
          <w:szCs w:val="24"/>
        </w:rPr>
        <w:t xml:space="preserve">sampel wawancara yang digunakan sebanyak 16 (enam belas) responden guru PAUD di TK Warga Surakarta. Pengumpulan data dilakukan dengan observasi, dan wawancara serta memberikan kuesioner kepada guru PAUD di TK Warga Surakarta. </w:t>
      </w:r>
      <w:r w:rsidR="00C9048B" w:rsidRPr="00C9048B">
        <w:rPr>
          <w:rFonts w:ascii="Times New Roman" w:hAnsi="Times New Roman" w:cs="Times New Roman"/>
          <w:sz w:val="24"/>
          <w:szCs w:val="24"/>
          <w:lang w:val="en-US"/>
        </w:rPr>
        <w:t xml:space="preserve">Data yang </w:t>
      </w:r>
      <w:proofErr w:type="spellStart"/>
      <w:r w:rsidR="00C9048B" w:rsidRPr="00C9048B">
        <w:rPr>
          <w:rFonts w:ascii="Times New Roman" w:hAnsi="Times New Roman" w:cs="Times New Roman"/>
          <w:sz w:val="24"/>
          <w:szCs w:val="24"/>
          <w:lang w:val="en-US"/>
        </w:rPr>
        <w:t>diperoleh</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dari</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penelitian</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ini</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dilakukan</w:t>
      </w:r>
      <w:proofErr w:type="spellEnd"/>
      <w:r w:rsidR="00C9048B" w:rsidRPr="00C9048B">
        <w:rPr>
          <w:rFonts w:ascii="Times New Roman" w:hAnsi="Times New Roman" w:cs="Times New Roman"/>
          <w:sz w:val="24"/>
          <w:szCs w:val="24"/>
          <w:lang w:val="en-US"/>
        </w:rPr>
        <w:t xml:space="preserve"> a</w:t>
      </w:r>
      <w:proofErr w:type="spellStart"/>
      <w:r w:rsidRPr="00C9048B">
        <w:rPr>
          <w:rFonts w:ascii="Times New Roman" w:hAnsi="Times New Roman" w:cs="Times New Roman"/>
          <w:sz w:val="24"/>
          <w:szCs w:val="24"/>
        </w:rPr>
        <w:t>nalisis</w:t>
      </w:r>
      <w:proofErr w:type="spellEnd"/>
      <w:r w:rsidRPr="00C9048B">
        <w:rPr>
          <w:rFonts w:ascii="Times New Roman" w:hAnsi="Times New Roman" w:cs="Times New Roman"/>
          <w:sz w:val="24"/>
          <w:szCs w:val="24"/>
        </w:rPr>
        <w:t xml:space="preserve"> data </w:t>
      </w:r>
      <w:proofErr w:type="spellStart"/>
      <w:r w:rsidR="00C9048B" w:rsidRPr="00C9048B">
        <w:rPr>
          <w:rFonts w:ascii="Times New Roman" w:hAnsi="Times New Roman" w:cs="Times New Roman"/>
          <w:sz w:val="24"/>
          <w:szCs w:val="24"/>
          <w:lang w:val="en-US"/>
        </w:rPr>
        <w:t>dengan</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menggunakan</w:t>
      </w:r>
      <w:proofErr w:type="spellEnd"/>
      <w:r w:rsidR="00C9048B" w:rsidRPr="00C9048B">
        <w:rPr>
          <w:rFonts w:ascii="Times New Roman" w:hAnsi="Times New Roman" w:cs="Times New Roman"/>
          <w:sz w:val="24"/>
          <w:szCs w:val="24"/>
          <w:lang w:val="en-US"/>
        </w:rPr>
        <w:t xml:space="preserve"> </w:t>
      </w:r>
      <w:proofErr w:type="spellStart"/>
      <w:r w:rsidR="00C9048B" w:rsidRPr="00C9048B">
        <w:rPr>
          <w:rFonts w:ascii="Times New Roman" w:hAnsi="Times New Roman" w:cs="Times New Roman"/>
          <w:sz w:val="24"/>
          <w:szCs w:val="24"/>
          <w:lang w:val="en-US"/>
        </w:rPr>
        <w:t>analisis</w:t>
      </w:r>
      <w:proofErr w:type="spellEnd"/>
      <w:r w:rsidR="00C9048B" w:rsidRPr="00C9048B">
        <w:rPr>
          <w:rFonts w:ascii="Times New Roman" w:hAnsi="Times New Roman" w:cs="Times New Roman"/>
          <w:sz w:val="24"/>
          <w:szCs w:val="24"/>
          <w:lang w:val="en-US"/>
        </w:rPr>
        <w:t xml:space="preserve"> data </w:t>
      </w:r>
      <w:proofErr w:type="spellStart"/>
      <w:r w:rsidR="00C9048B" w:rsidRPr="00C9048B">
        <w:rPr>
          <w:rFonts w:ascii="Times New Roman" w:hAnsi="Times New Roman" w:cs="Times New Roman"/>
          <w:sz w:val="24"/>
          <w:szCs w:val="24"/>
          <w:lang w:val="en-US"/>
        </w:rPr>
        <w:t>interaktif</w:t>
      </w:r>
      <w:proofErr w:type="spellEnd"/>
      <w:r w:rsidR="00C9048B" w:rsidRPr="00C9048B">
        <w:rPr>
          <w:rFonts w:ascii="Times New Roman" w:hAnsi="Times New Roman" w:cs="Times New Roman"/>
          <w:sz w:val="24"/>
          <w:szCs w:val="24"/>
          <w:lang w:val="en-US"/>
        </w:rPr>
        <w:t xml:space="preserve"> </w:t>
      </w:r>
      <w:r w:rsidR="00C9048B" w:rsidRPr="00C9048B">
        <w:rPr>
          <w:rFonts w:ascii="Times New Roman" w:hAnsi="Times New Roman" w:cs="Times New Roman"/>
          <w:sz w:val="24"/>
          <w:szCs w:val="24"/>
          <w:lang w:val="en-US"/>
        </w:rPr>
        <w:fldChar w:fldCharType="begin" w:fldLock="1"/>
      </w:r>
      <w:r w:rsidR="00C9048B">
        <w:rPr>
          <w:rFonts w:ascii="Times New Roman" w:hAnsi="Times New Roman" w:cs="Times New Roman"/>
          <w:sz w:val="24"/>
          <w:szCs w:val="24"/>
          <w:lang w:val="en-US"/>
        </w:rPr>
        <w:instrText>ADDIN CSL_CITATION {"citationItems":[{"id":"ITEM-1","itemData":{"author":[{"dropping-particle":"","family":"Huberman","given":"A","non-dropping-particle":"","parse-names":false,"suffix":""},{"dropping-particle":"","family":"Miles","given":"A","non-dropping-particle":"","parse-names":false,"suffix":""}],"container-title":"In The Qualitative Researcher’s Companion","id":"ITEM-1","issued":{"date-parts":[["2012"]]},"page":"https://Doi.Org/10.4135/9781412986274.N2.","title":"Understanding and Validity in Qualitative Research","type":"article-journal"},"uris":["http://www.mendeley.com/documents/?uuid=c6badff8-3f82-411c-aabd-18511060c587"]}],"mendeley":{"formattedCitation":"(Huberman &amp; Miles, 2012)","manualFormatting":"Huberman &amp; Miles (2012)","plainTextFormattedCitation":"(Huberman &amp; Miles, 2012)","previouslyFormattedCitation":"(Huberman &amp; Miles, 2012)"},"properties":{"noteIndex":0},"schema":"https://github.com/citation-style-language/schema/raw/master/csl-citation.json"}</w:instrText>
      </w:r>
      <w:r w:rsidR="00C9048B" w:rsidRPr="00C9048B">
        <w:rPr>
          <w:rFonts w:ascii="Times New Roman" w:hAnsi="Times New Roman" w:cs="Times New Roman"/>
          <w:sz w:val="24"/>
          <w:szCs w:val="24"/>
          <w:lang w:val="en-US"/>
        </w:rPr>
        <w:fldChar w:fldCharType="separate"/>
      </w:r>
      <w:r w:rsidR="00C9048B">
        <w:rPr>
          <w:rFonts w:ascii="Times New Roman" w:hAnsi="Times New Roman" w:cs="Times New Roman"/>
          <w:noProof/>
          <w:sz w:val="24"/>
          <w:szCs w:val="24"/>
          <w:lang w:val="en-US"/>
        </w:rPr>
        <w:t>Huberman &amp; Miles (</w:t>
      </w:r>
      <w:r w:rsidR="00C9048B" w:rsidRPr="00C9048B">
        <w:rPr>
          <w:rFonts w:ascii="Times New Roman" w:hAnsi="Times New Roman" w:cs="Times New Roman"/>
          <w:noProof/>
          <w:sz w:val="24"/>
          <w:szCs w:val="24"/>
          <w:lang w:val="en-US"/>
        </w:rPr>
        <w:t>2012)</w:t>
      </w:r>
      <w:r w:rsidR="00C9048B" w:rsidRPr="00C9048B">
        <w:rPr>
          <w:rFonts w:ascii="Times New Roman" w:hAnsi="Times New Roman" w:cs="Times New Roman"/>
          <w:sz w:val="24"/>
          <w:szCs w:val="24"/>
          <w:lang w:val="en-US"/>
        </w:rPr>
        <w:fldChar w:fldCharType="end"/>
      </w:r>
      <w:r w:rsidR="00C9048B">
        <w:rPr>
          <w:rFonts w:ascii="Times New Roman" w:hAnsi="Times New Roman" w:cs="Times New Roman"/>
          <w:sz w:val="24"/>
          <w:szCs w:val="24"/>
          <w:lang w:val="en-US"/>
        </w:rPr>
        <w:t xml:space="preserve">, </w:t>
      </w:r>
      <w:r w:rsidRPr="00C9048B">
        <w:rPr>
          <w:rFonts w:ascii="Times New Roman" w:hAnsi="Times New Roman" w:cs="Times New Roman"/>
          <w:sz w:val="24"/>
          <w:szCs w:val="24"/>
        </w:rPr>
        <w:t xml:space="preserve">kemudian </w:t>
      </w:r>
      <w:proofErr w:type="spellStart"/>
      <w:r w:rsidR="00C9048B">
        <w:rPr>
          <w:rFonts w:ascii="Times New Roman" w:hAnsi="Times New Roman" w:cs="Times New Roman"/>
          <w:sz w:val="24"/>
          <w:szCs w:val="24"/>
          <w:lang w:val="en-US"/>
        </w:rPr>
        <w:t>langkah</w:t>
      </w:r>
      <w:proofErr w:type="spellEnd"/>
      <w:r w:rsidR="00C9048B">
        <w:rPr>
          <w:rFonts w:ascii="Times New Roman" w:hAnsi="Times New Roman" w:cs="Times New Roman"/>
          <w:sz w:val="24"/>
          <w:szCs w:val="24"/>
          <w:lang w:val="en-US"/>
        </w:rPr>
        <w:t xml:space="preserve"> </w:t>
      </w:r>
      <w:proofErr w:type="spellStart"/>
      <w:r w:rsidR="00C9048B">
        <w:rPr>
          <w:rFonts w:ascii="Times New Roman" w:hAnsi="Times New Roman" w:cs="Times New Roman"/>
          <w:sz w:val="24"/>
          <w:szCs w:val="24"/>
          <w:lang w:val="en-US"/>
        </w:rPr>
        <w:t>selanjutnya</w:t>
      </w:r>
      <w:proofErr w:type="spellEnd"/>
      <w:r w:rsidR="00C9048B">
        <w:rPr>
          <w:rFonts w:ascii="Times New Roman" w:hAnsi="Times New Roman" w:cs="Times New Roman"/>
          <w:sz w:val="24"/>
          <w:szCs w:val="24"/>
          <w:lang w:val="en-US"/>
        </w:rPr>
        <w:t xml:space="preserve"> </w:t>
      </w:r>
      <w:proofErr w:type="spellStart"/>
      <w:r w:rsidR="00C9048B">
        <w:rPr>
          <w:rFonts w:ascii="Times New Roman" w:hAnsi="Times New Roman" w:cs="Times New Roman"/>
          <w:sz w:val="24"/>
          <w:szCs w:val="24"/>
          <w:lang w:val="en-US"/>
        </w:rPr>
        <w:t>adalah</w:t>
      </w:r>
      <w:proofErr w:type="spellEnd"/>
      <w:r w:rsidR="00C9048B">
        <w:rPr>
          <w:rFonts w:ascii="Times New Roman" w:hAnsi="Times New Roman" w:cs="Times New Roman"/>
          <w:sz w:val="24"/>
          <w:szCs w:val="24"/>
          <w:lang w:val="en-US"/>
        </w:rPr>
        <w:t xml:space="preserve"> </w:t>
      </w:r>
      <w:r w:rsidRPr="00C9048B">
        <w:rPr>
          <w:rFonts w:ascii="Times New Roman" w:hAnsi="Times New Roman" w:cs="Times New Roman"/>
          <w:sz w:val="24"/>
          <w:szCs w:val="24"/>
        </w:rPr>
        <w:t>membandingkan hasil penelitian dengan fakta  yang ditemukan di lapangan dan dengan implementasi yang sudah dilaksanakan</w:t>
      </w:r>
      <w:r w:rsidR="00C9048B">
        <w:rPr>
          <w:rFonts w:ascii="Times New Roman" w:hAnsi="Times New Roman" w:cs="Times New Roman"/>
          <w:sz w:val="24"/>
          <w:szCs w:val="24"/>
          <w:lang w:val="en-US"/>
        </w:rPr>
        <w:t xml:space="preserve">. </w:t>
      </w:r>
    </w:p>
    <w:p w14:paraId="091CB7B3" w14:textId="77777777" w:rsidR="00FB4C34" w:rsidRPr="00FB4C34" w:rsidRDefault="00FB4C34" w:rsidP="00281EE7">
      <w:pPr>
        <w:tabs>
          <w:tab w:val="left" w:pos="0"/>
          <w:tab w:val="left" w:pos="426"/>
        </w:tabs>
        <w:spacing w:after="0" w:line="240" w:lineRule="auto"/>
        <w:contextualSpacing/>
        <w:jc w:val="both"/>
        <w:rPr>
          <w:rFonts w:ascii="Times New Roman" w:eastAsia="Calibri" w:hAnsi="Times New Roman" w:cs="Times New Roman"/>
          <w:sz w:val="10"/>
        </w:rPr>
      </w:pPr>
    </w:p>
    <w:p w14:paraId="205891AD" w14:textId="77777777" w:rsidR="00B84C30" w:rsidRDefault="00B84C30" w:rsidP="00281EE7">
      <w:pPr>
        <w:spacing w:before="240" w:after="0" w:line="240" w:lineRule="auto"/>
        <w:jc w:val="both"/>
        <w:rPr>
          <w:rFonts w:ascii="Times New Roman" w:eastAsia="Times New Roman" w:hAnsi="Times New Roman" w:cs="Times New Roman"/>
          <w:b/>
          <w:sz w:val="24"/>
          <w:szCs w:val="24"/>
        </w:rPr>
      </w:pPr>
    </w:p>
    <w:p w14:paraId="2EA89619" w14:textId="77777777" w:rsidR="00B84C30" w:rsidRDefault="00B84C30" w:rsidP="00281EE7">
      <w:pPr>
        <w:spacing w:before="240" w:after="0" w:line="240" w:lineRule="auto"/>
        <w:jc w:val="both"/>
        <w:rPr>
          <w:rFonts w:ascii="Times New Roman" w:eastAsia="Times New Roman" w:hAnsi="Times New Roman" w:cs="Times New Roman"/>
          <w:b/>
          <w:sz w:val="24"/>
          <w:szCs w:val="24"/>
        </w:rPr>
      </w:pPr>
    </w:p>
    <w:p w14:paraId="2DBFFD75" w14:textId="00D9629B" w:rsidR="00FB4C34" w:rsidRPr="00FC5409" w:rsidRDefault="005D36C6" w:rsidP="00281EE7">
      <w:pPr>
        <w:spacing w:before="240" w:after="0" w:line="240" w:lineRule="auto"/>
        <w:jc w:val="both"/>
        <w:rPr>
          <w:rFonts w:ascii="Times New Roman" w:eastAsia="Times New Roman" w:hAnsi="Times New Roman" w:cs="Times New Roman"/>
          <w:b/>
          <w:sz w:val="24"/>
          <w:szCs w:val="24"/>
        </w:rPr>
      </w:pPr>
      <w:r w:rsidRPr="00FC5409">
        <w:rPr>
          <w:rFonts w:ascii="Times New Roman" w:eastAsia="Times New Roman" w:hAnsi="Times New Roman" w:cs="Times New Roman"/>
          <w:b/>
          <w:sz w:val="24"/>
          <w:szCs w:val="24"/>
        </w:rPr>
        <w:t>HASIL DAN PEMBAHASAN</w:t>
      </w:r>
    </w:p>
    <w:p w14:paraId="396B4A85" w14:textId="77777777" w:rsidR="00FB4C34" w:rsidRPr="00FB4C34" w:rsidRDefault="00FB4C34" w:rsidP="00281EE7">
      <w:pPr>
        <w:spacing w:after="0" w:line="240" w:lineRule="auto"/>
        <w:jc w:val="both"/>
        <w:rPr>
          <w:rFonts w:ascii="Times New Roman" w:eastAsia="Times New Roman" w:hAnsi="Times New Roman" w:cs="Times New Roman"/>
          <w:sz w:val="10"/>
          <w:szCs w:val="24"/>
        </w:rPr>
      </w:pPr>
    </w:p>
    <w:p w14:paraId="6416A210" w14:textId="02BB9626" w:rsidR="00FB4C34" w:rsidRPr="00A2575E" w:rsidRDefault="004A765A" w:rsidP="00281EE7">
      <w:pPr>
        <w:spacing w:after="0" w:line="240" w:lineRule="auto"/>
        <w:jc w:val="both"/>
        <w:rPr>
          <w:rFonts w:ascii="Times New Roman" w:eastAsia="Times New Roman" w:hAnsi="Times New Roman" w:cs="Times New Roman"/>
          <w:b/>
          <w:sz w:val="24"/>
          <w:szCs w:val="24"/>
          <w:highlight w:val="yellow"/>
        </w:rPr>
      </w:pPr>
      <w:r w:rsidRPr="00555E0D">
        <w:rPr>
          <w:rFonts w:ascii="Times New Roman" w:eastAsia="Times New Roman" w:hAnsi="Times New Roman" w:cs="Times New Roman"/>
          <w:b/>
          <w:sz w:val="24"/>
          <w:szCs w:val="24"/>
        </w:rPr>
        <w:t>Hasil</w:t>
      </w:r>
      <w:r w:rsidRPr="00A2575E">
        <w:rPr>
          <w:rFonts w:ascii="Times New Roman" w:eastAsia="Times New Roman" w:hAnsi="Times New Roman" w:cs="Times New Roman"/>
          <w:b/>
          <w:sz w:val="24"/>
          <w:szCs w:val="24"/>
          <w:highlight w:val="yellow"/>
        </w:rPr>
        <w:t xml:space="preserve"> </w:t>
      </w:r>
    </w:p>
    <w:p w14:paraId="5354202B" w14:textId="77777777" w:rsidR="00FB4C34" w:rsidRPr="00FB4C34" w:rsidRDefault="00FB4C34" w:rsidP="00281EE7">
      <w:pPr>
        <w:spacing w:after="0" w:line="240" w:lineRule="auto"/>
        <w:jc w:val="both"/>
        <w:rPr>
          <w:rFonts w:ascii="Times New Roman" w:eastAsia="Times New Roman" w:hAnsi="Times New Roman" w:cs="Times New Roman"/>
          <w:sz w:val="10"/>
          <w:szCs w:val="24"/>
        </w:rPr>
      </w:pPr>
    </w:p>
    <w:p w14:paraId="501B4986" w14:textId="5A9A088A" w:rsidR="00555E0D" w:rsidRPr="00555E0D" w:rsidRDefault="00555E0D" w:rsidP="00281EE7">
      <w:pPr>
        <w:pStyle w:val="BodyText"/>
        <w:tabs>
          <w:tab w:val="left" w:pos="426"/>
        </w:tabs>
        <w:spacing w:after="0" w:line="240" w:lineRule="auto"/>
        <w:ind w:firstLine="567"/>
        <w:jc w:val="both"/>
        <w:rPr>
          <w:rFonts w:ascii="Times New Roman" w:eastAsia="Times New Roman" w:hAnsi="Times New Roman" w:cs="Times New Roman"/>
          <w:sz w:val="24"/>
          <w:szCs w:val="24"/>
          <w:lang w:val="en-US"/>
        </w:rPr>
      </w:pPr>
      <w:r>
        <w:rPr>
          <w:rFonts w:ascii="Times New Roman" w:hAnsi="Times New Roman" w:cs="Times New Roman"/>
          <w:sz w:val="24"/>
          <w:lang w:val="en-US"/>
        </w:rPr>
        <w:t>K</w:t>
      </w:r>
      <w:proofErr w:type="spellStart"/>
      <w:r w:rsidRPr="001A0074">
        <w:rPr>
          <w:rFonts w:ascii="Times New Roman" w:hAnsi="Times New Roman" w:cs="Times New Roman"/>
          <w:sz w:val="24"/>
        </w:rPr>
        <w:t>eterampilan</w:t>
      </w:r>
      <w:proofErr w:type="spellEnd"/>
      <w:r w:rsidRPr="001A0074">
        <w:rPr>
          <w:rFonts w:ascii="Times New Roman" w:hAnsi="Times New Roman" w:cs="Times New Roman"/>
          <w:sz w:val="24"/>
        </w:rPr>
        <w:t xml:space="preserve"> berpikir tingkat tinggi </w:t>
      </w:r>
      <w:r>
        <w:rPr>
          <w:rFonts w:ascii="Times New Roman" w:hAnsi="Times New Roman" w:cs="Times New Roman"/>
          <w:sz w:val="24"/>
        </w:rPr>
        <w:t xml:space="preserve">atau </w:t>
      </w:r>
      <w:proofErr w:type="spellStart"/>
      <w:r w:rsidRPr="001F042E">
        <w:rPr>
          <w:rFonts w:ascii="Times New Roman" w:hAnsi="Times New Roman" w:cs="Times New Roman"/>
          <w:i/>
          <w:sz w:val="24"/>
        </w:rPr>
        <w:t>Higher</w:t>
      </w:r>
      <w:proofErr w:type="spellEnd"/>
      <w:r w:rsidRPr="001F042E">
        <w:rPr>
          <w:rFonts w:ascii="Times New Roman" w:hAnsi="Times New Roman" w:cs="Times New Roman"/>
          <w:i/>
          <w:sz w:val="24"/>
        </w:rPr>
        <w:t xml:space="preserve"> Order </w:t>
      </w:r>
      <w:proofErr w:type="spellStart"/>
      <w:r w:rsidRPr="001F042E">
        <w:rPr>
          <w:rFonts w:ascii="Times New Roman" w:hAnsi="Times New Roman" w:cs="Times New Roman"/>
          <w:i/>
          <w:sz w:val="24"/>
        </w:rPr>
        <w:t>Thinking</w:t>
      </w:r>
      <w:proofErr w:type="spellEnd"/>
      <w:r w:rsidRPr="001F042E">
        <w:rPr>
          <w:rFonts w:ascii="Times New Roman" w:hAnsi="Times New Roman" w:cs="Times New Roman"/>
          <w:i/>
          <w:sz w:val="24"/>
        </w:rPr>
        <w:t xml:space="preserve"> </w:t>
      </w:r>
      <w:proofErr w:type="spellStart"/>
      <w:r w:rsidRPr="001F042E">
        <w:rPr>
          <w:rFonts w:ascii="Times New Roman" w:hAnsi="Times New Roman" w:cs="Times New Roman"/>
          <w:i/>
          <w:sz w:val="24"/>
        </w:rPr>
        <w:t>Skills</w:t>
      </w:r>
      <w:proofErr w:type="spellEnd"/>
      <w:r w:rsidRPr="001F042E">
        <w:rPr>
          <w:rFonts w:ascii="Times New Roman" w:hAnsi="Times New Roman" w:cs="Times New Roman"/>
          <w:i/>
          <w:sz w:val="24"/>
        </w:rPr>
        <w:t xml:space="preserve"> (HOTS)</w:t>
      </w:r>
      <w:r>
        <w:rPr>
          <w:rFonts w:ascii="Times New Roman" w:hAnsi="Times New Roman" w:cs="Times New Roman"/>
          <w:i/>
          <w:sz w:val="24"/>
          <w:lang w:val="en-US"/>
        </w:rPr>
        <w:t xml:space="preserve"> </w:t>
      </w:r>
      <w:r w:rsidRPr="001A0074">
        <w:rPr>
          <w:rFonts w:ascii="Times New Roman" w:hAnsi="Times New Roman" w:cs="Times New Roman"/>
          <w:sz w:val="24"/>
          <w:szCs w:val="24"/>
        </w:rPr>
        <w:t>sangat berkaitan dengan bagaimana menyelesaikan masalah, berpikir kritis dan kreatif. Permasalahan yang mendorong munculnya ketrampilan ini yaitu permasalahan kompleks yang tidak bisa diselesaikan dengan cara sederhana dan memerlukan cara atau strategi tertentu. Kemampuan dalam berpikir kritis memecahkan masalah yang diberikan dengan jawaban yang tepat dan kreatif. Hal ini sesuai dengan kemampuan berpikir tingkat tinggi yang merupakan proses berpikir yang tidak sekedar menghafal dan menyampaikan kembali informasi tetapi juga merupakan kemampuan menghubungkan, memanipulasi, dan mentransformasi pengetahuan serta pengalaman yang telah dimiliki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{"citationItems":[{"id":"ITEM-1","itemData":{"author":[{"dropping-particle":"","family":"Imran","given":"Ranny Fitria","non-dropping-particle":"","parse-names":false,"suffix":""},{"dropping-particle":"","family":"Partikasari","given":"Rika","non-dropping-particle":"","parse-names":false,"suffix":""}],"container-title":"Jurnal Ilmiah Potensia","id":"ITEM-1","issue":"2","issued":{"date-parts":[["2020"]]},"page":"173-179","title":"Pengembangan Model Pembelajaran Sains Dengan Konsep Keterampilan Berpikir Tingkat Tinggi (HOTS) Pada Mahasiswa PAUD Universitas Dehasen Bengkulu","type":"article-journal","volume":"5"},"uris":["http://www.mendeley.com/documents/?uuid=ffcf99e3-091c-449a-a60b-1b21ebd70ed1"]}],"mendeley":{"formattedCitation":"(Imran &amp; Partikasari, 2020)","plainTextFormattedCitation":"(Imran &amp; Partikasari, 2020)","previouslyFormattedCitation":"(Imran &amp; Partikasari, 2020)"},"properties":{"noteIndex":0},"schema":"https://github.com/citation-style-language/schema/raw/master/csl-citation.json"}</w:instrText>
      </w:r>
      <w:r>
        <w:rPr>
          <w:rFonts w:ascii="Times New Roman" w:hAnsi="Times New Roman" w:cs="Times New Roman"/>
          <w:sz w:val="24"/>
          <w:szCs w:val="24"/>
          <w:lang w:val="en-US"/>
        </w:rPr>
        <w:fldChar w:fldCharType="separate"/>
      </w:r>
      <w:r w:rsidRPr="00CB1B9F">
        <w:rPr>
          <w:rFonts w:ascii="Times New Roman" w:hAnsi="Times New Roman" w:cs="Times New Roman"/>
          <w:noProof/>
          <w:sz w:val="24"/>
          <w:szCs w:val="24"/>
          <w:lang w:val="en-US"/>
        </w:rPr>
        <w:t>(Imran &amp; Partikasari, 2020)</w:t>
      </w:r>
      <w:r>
        <w:rPr>
          <w:rFonts w:ascii="Times New Roman" w:hAnsi="Times New Roman" w:cs="Times New Roman"/>
          <w:sz w:val="24"/>
          <w:szCs w:val="24"/>
          <w:lang w:val="en-US"/>
        </w:rPr>
        <w:fldChar w:fldCharType="end"/>
      </w:r>
      <w:r w:rsidRPr="001A0074">
        <w:rPr>
          <w:rFonts w:ascii="Times New Roman" w:hAnsi="Times New Roman" w:cs="Times New Roman"/>
          <w:sz w:val="24"/>
          <w:szCs w:val="24"/>
        </w:rPr>
        <w:t>. Berpikir kritis dan kreatif juga dapat membantu memecahkan masalah pada situasi yang baru dalam kehidupan sehari- hari</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{"citationItems":[{"id":"ITEM-1","itemData":{"ISSN":"1979-0503","abstract":"Model pembelajaran Creative Problem Solving (CPS) adalah suatu model pembelajaran yang memusatkan pada pengajaran dan keterampilan pemecahan masalah yang diikuti dengan penguatan keterampilan. Penambahan sumber belajar dengan artikel kimia dari internet dapat menambah kemampuan berpikir kritis dan pengetahuan siswa, sehingga berpengaruh lebih baik terhadap hasil belajar siswa. Tujuan penelitian ini adalah mengetahui ada tidaknya pengaruh penggunaan artikel kimia dari internet pada model pembelajaran CPS terhadap hasil belajar kimia siswa kelas XI SMA N I Gombong pada materi kelarutan dan hasil kali kelarutan. Populasi dalam penelitian ini adalah siswa kelas XI IPA di SMA Negeri 1 Gombong tahun ajaran 2008/2009. Metode penelitian mengambil bentuk eksperimen. Pengumpulan data dalam penelitian ini dilakukan dengan metode dokumentasi, tes, angket, dan observasi. Analisis data dilakukan dengan statistik parametrik, uji korelasi biserial, dan deskriptif kualitatif. Hasil uji hipotesis ini membuktikan penggunaan artikel kimia dari internet berpengaruh terhadap hasil belajar kimia materi kelarutan dan hasil kali kelarutan. Kata","author":[{"dropping-particle":"","family":"Supardi","given":"Kasmadi Imam","non-dropping-particle":"","parse-names":false,"suffix":""},{"dropping-particle":"","family":"Putri","given":"Indraspuri rahning","non-dropping-particle":"","parse-names":false,"suffix":""}],"container-title":"Jurnal Inovasi Pendidikan Kimia","id":"ITEM-1","issue":"1","issued":{"date-parts":[["2011"]]},"page":"574-581","title":"Pengaruh Penggunaan Artikel Kimia Dari Internet Pada Model Pembelajaran Creative Problem Solving Terhadap Hasil Belajar Kimia Siswa Sma","type":"article-journal","volume":"4"},"uris":["http://www.mendeley.com/documents/?uuid=2737a053-71fd-4a24-89f0-5eb2fe7b1a3c"]}],"mendeley":{"formattedCitation":"(Supardi &amp; Putri, 2011)","plainTextFormattedCitation":"(Supardi &amp; Putri, 2011)","previouslyFormattedCitation":"(Supardi &amp; Putri, 2011)"},"properties":{"noteIndex":0},"schema":"https://github.com/citation-style-language/schema/raw/master/csl-citation.json"}</w:instrText>
      </w:r>
      <w:r>
        <w:rPr>
          <w:rFonts w:ascii="Times New Roman" w:hAnsi="Times New Roman" w:cs="Times New Roman"/>
          <w:sz w:val="24"/>
          <w:szCs w:val="24"/>
          <w:lang w:val="en-US"/>
        </w:rPr>
        <w:fldChar w:fldCharType="separate"/>
      </w:r>
      <w:r w:rsidRPr="00CB1B9F">
        <w:rPr>
          <w:rFonts w:ascii="Times New Roman" w:hAnsi="Times New Roman" w:cs="Times New Roman"/>
          <w:noProof/>
          <w:sz w:val="24"/>
          <w:szCs w:val="24"/>
          <w:lang w:val="en-US"/>
        </w:rPr>
        <w:t>(Supardi &amp; Putri, 2011)</w:t>
      </w:r>
      <w:r>
        <w:rPr>
          <w:rFonts w:ascii="Times New Roman" w:hAnsi="Times New Roman" w:cs="Times New Roman"/>
          <w:sz w:val="24"/>
          <w:szCs w:val="24"/>
          <w:lang w:val="en-US"/>
        </w:rPr>
        <w:fldChar w:fldCharType="end"/>
      </w:r>
      <w:r w:rsidRPr="001A0074">
        <w:rPr>
          <w:rFonts w:ascii="Times New Roman" w:hAnsi="Times New Roman" w:cs="Times New Roman"/>
          <w:sz w:val="24"/>
          <w:szCs w:val="24"/>
        </w:rPr>
        <w:t>.</w:t>
      </w:r>
    </w:p>
    <w:p w14:paraId="68B65603" w14:textId="2DEED422" w:rsidR="00172037" w:rsidRDefault="00634583" w:rsidP="00281EE7">
      <w:pPr>
        <w:pStyle w:val="BodyText"/>
        <w:tabs>
          <w:tab w:val="left" w:pos="426"/>
        </w:tabs>
        <w:spacing w:after="0" w:line="240" w:lineRule="auto"/>
        <w:ind w:firstLine="567"/>
        <w:jc w:val="both"/>
        <w:rPr>
          <w:rFonts w:ascii="Times New Roman" w:hAnsi="Times New Roman" w:cs="Times New Roman"/>
          <w:sz w:val="24"/>
          <w:lang w:val="en-US"/>
        </w:rPr>
      </w:pPr>
      <w:r w:rsidRPr="001A0074">
        <w:rPr>
          <w:rFonts w:ascii="Times New Roman" w:hAnsi="Times New Roman" w:cs="Times New Roman"/>
          <w:sz w:val="24"/>
          <w:szCs w:val="24"/>
        </w:rPr>
        <w:t xml:space="preserve">Keterampilan berpikir tingkat tinggi </w:t>
      </w:r>
      <w:r>
        <w:rPr>
          <w:rFonts w:ascii="Times New Roman" w:hAnsi="Times New Roman" w:cs="Times New Roman"/>
          <w:sz w:val="24"/>
        </w:rPr>
        <w:t xml:space="preserve">atau </w:t>
      </w:r>
      <w:proofErr w:type="spellStart"/>
      <w:r w:rsidRPr="001F042E">
        <w:rPr>
          <w:rFonts w:ascii="Times New Roman" w:hAnsi="Times New Roman" w:cs="Times New Roman"/>
          <w:i/>
          <w:sz w:val="24"/>
        </w:rPr>
        <w:t>Higher</w:t>
      </w:r>
      <w:proofErr w:type="spellEnd"/>
      <w:r w:rsidRPr="001F042E">
        <w:rPr>
          <w:rFonts w:ascii="Times New Roman" w:hAnsi="Times New Roman" w:cs="Times New Roman"/>
          <w:i/>
          <w:sz w:val="24"/>
        </w:rPr>
        <w:t xml:space="preserve"> Order </w:t>
      </w:r>
      <w:proofErr w:type="spellStart"/>
      <w:r w:rsidRPr="001F042E">
        <w:rPr>
          <w:rFonts w:ascii="Times New Roman" w:hAnsi="Times New Roman" w:cs="Times New Roman"/>
          <w:i/>
          <w:sz w:val="24"/>
        </w:rPr>
        <w:t>Thinking</w:t>
      </w:r>
      <w:proofErr w:type="spellEnd"/>
      <w:r w:rsidRPr="001F042E">
        <w:rPr>
          <w:rFonts w:ascii="Times New Roman" w:hAnsi="Times New Roman" w:cs="Times New Roman"/>
          <w:i/>
          <w:sz w:val="24"/>
        </w:rPr>
        <w:t xml:space="preserve"> </w:t>
      </w:r>
      <w:proofErr w:type="spellStart"/>
      <w:r w:rsidRPr="001F042E">
        <w:rPr>
          <w:rFonts w:ascii="Times New Roman" w:hAnsi="Times New Roman" w:cs="Times New Roman"/>
          <w:i/>
          <w:sz w:val="24"/>
        </w:rPr>
        <w:t>Skills</w:t>
      </w:r>
      <w:proofErr w:type="spellEnd"/>
      <w:r w:rsidRPr="001F042E">
        <w:rPr>
          <w:rFonts w:ascii="Times New Roman" w:hAnsi="Times New Roman" w:cs="Times New Roman"/>
          <w:i/>
          <w:sz w:val="24"/>
        </w:rPr>
        <w:t xml:space="preserve"> (HOTS)</w:t>
      </w:r>
      <w:r w:rsidRPr="001A0074">
        <w:rPr>
          <w:rFonts w:ascii="Times New Roman" w:hAnsi="Times New Roman" w:cs="Times New Roman"/>
          <w:sz w:val="24"/>
          <w:szCs w:val="24"/>
        </w:rPr>
        <w:t xml:space="preserve"> oleh guru sangat diperlukan karena sesuai dengan pendapat </w:t>
      </w:r>
      <w:r>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{"citationItems":[{"id":"ITEM-1","itemData":{"DOI":"10.12973/iji.2018.11217a","ISSN":"13081470","abstract":"As the massive advancement in 21st century, the role of education is to prepare generations in mastering the skills they need to face the challenges arised in their era. OIDDE is the abbreviation for Orientation, Identify, Discussion, Decision, and Engage in behaviour. The learning model designed by Hudha et al. (2016) is expected to be able to guide the learners to achieve Higher Order Thinking Skills (HOTS) in term of producing proper and wise decisions through the certain steps which enable them to comprehend the facts faced and engage the decision resulted in their behaviour. This research provides the information of how OIDDE can stimulate the students' higher order thinking skills by assessing the three aspects thinking skills namely: self-regulated thinking, critical thinking, and creative thinking. This research employed Classroom Action Research (CAR) method conducted in two cycles which comprise of four meetings with duration of 3 × 50 minutes for each cycle. The participants were 45 biology education students in fifth semester.","author":[{"dropping-particle":"","family":"Husamah","given":"","non-dropping-particle":"","parse-names":false,"suffix":""},{"dropping-particle":"","family":"Fatmawati","given":"Diani","non-dropping-particle":"","parse-names":false,"suffix":""},{"dropping-particle":"","family":"Setyawan","given":"Dwi","non-dropping-particle":"","parse-names":false,"suffix":""}],"container-title":"International Journal of Instruction","id":"ITEM-1","issue":"2","issued":{"date-parts":[["2018"]]},"page":"249-264","title":"OIDDE learning model: Improving higher order thinking skills of biology teacher candidates","type":"article-journal","volume":"11"},"uris":["http://www.mendeley.com/documents/?uuid=6916bfc5-bbd0-47d8-8f63-d145da479041"]}],"mendeley":{"formattedCitation":"(Husamah, Fatmawati, &amp; Setyawan, 2018)"},"properties":{"noteIndex":0},"schema":"https://github.com/citation-style-language/schema/raw/master/csl-citation.json"}</w:instrText>
      </w:r>
      <w:r>
        <w:rPr>
          <w:rFonts w:ascii="Times New Roman" w:hAnsi="Times New Roman" w:cs="Times New Roman"/>
          <w:sz w:val="24"/>
          <w:szCs w:val="24"/>
        </w:rPr>
        <w:fldChar w:fldCharType="separate"/>
      </w:r>
      <w:r w:rsidR="007605E4" w:rsidRPr="007605E4">
        <w:rPr>
          <w:rFonts w:ascii="Times New Roman" w:hAnsi="Times New Roman" w:cs="Times New Roman"/>
          <w:noProof/>
          <w:sz w:val="24"/>
          <w:szCs w:val="24"/>
        </w:rPr>
        <w:t>Husamah, Fatmawati, &amp; Setyawan</w:t>
      </w:r>
      <w:r w:rsidR="00643FF1">
        <w:rPr>
          <w:rFonts w:ascii="Times New Roman" w:hAnsi="Times New Roman" w:cs="Times New Roman"/>
          <w:noProof/>
          <w:sz w:val="24"/>
          <w:szCs w:val="24"/>
          <w:lang w:val="en-US"/>
        </w:rPr>
        <w:t xml:space="preserve"> (</w:t>
      </w:r>
      <w:r w:rsidR="007605E4" w:rsidRPr="007605E4">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1A0074">
        <w:rPr>
          <w:rFonts w:ascii="Times New Roman" w:hAnsi="Times New Roman" w:cs="Times New Roman"/>
          <w:sz w:val="24"/>
          <w:szCs w:val="24"/>
        </w:rPr>
        <w:t xml:space="preserve">yang mengatakan </w:t>
      </w:r>
      <w:proofErr w:type="spellStart"/>
      <w:r w:rsidR="00172037">
        <w:rPr>
          <w:rFonts w:ascii="Times New Roman" w:hAnsi="Times New Roman" w:cs="Times New Roman"/>
          <w:sz w:val="24"/>
          <w:szCs w:val="24"/>
          <w:lang w:val="en-US"/>
        </w:rPr>
        <w:t>bahwa</w:t>
      </w:r>
      <w:proofErr w:type="spellEnd"/>
      <w:r w:rsidR="00172037">
        <w:rPr>
          <w:rFonts w:ascii="Times New Roman" w:hAnsi="Times New Roman" w:cs="Times New Roman"/>
          <w:sz w:val="24"/>
          <w:szCs w:val="24"/>
          <w:lang w:val="en-US"/>
        </w:rPr>
        <w:t xml:space="preserve"> </w:t>
      </w:r>
      <w:r w:rsidRPr="001A0074">
        <w:rPr>
          <w:rFonts w:ascii="Times New Roman" w:hAnsi="Times New Roman" w:cs="Times New Roman"/>
          <w:sz w:val="24"/>
          <w:szCs w:val="24"/>
        </w:rPr>
        <w:t>dengan memiliki keterampilan berpikir tingkat tinggi, maka guru PAUD tidak hanya memahami persoalan yang mereka hadapi, tetapi mereka juga akan dapat menganalisisnya dan mengambil keputusan yang bijaksana</w:t>
      </w:r>
      <w:r w:rsidR="001720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r w:rsidRPr="001A0074">
        <w:rPr>
          <w:rFonts w:ascii="Times New Roman" w:hAnsi="Times New Roman" w:cs="Times New Roman"/>
          <w:sz w:val="24"/>
        </w:rPr>
        <w:t xml:space="preserve">keterampilan berpikir tingkat tinggi </w:t>
      </w:r>
      <w:r>
        <w:rPr>
          <w:rFonts w:ascii="Times New Roman" w:hAnsi="Times New Roman" w:cs="Times New Roman"/>
          <w:sz w:val="24"/>
        </w:rPr>
        <w:t xml:space="preserve">atau </w:t>
      </w:r>
      <w:proofErr w:type="spellStart"/>
      <w:r w:rsidRPr="001F042E">
        <w:rPr>
          <w:rFonts w:ascii="Times New Roman" w:hAnsi="Times New Roman" w:cs="Times New Roman"/>
          <w:i/>
          <w:sz w:val="24"/>
        </w:rPr>
        <w:t>Higher</w:t>
      </w:r>
      <w:proofErr w:type="spellEnd"/>
      <w:r w:rsidRPr="001F042E">
        <w:rPr>
          <w:rFonts w:ascii="Times New Roman" w:hAnsi="Times New Roman" w:cs="Times New Roman"/>
          <w:i/>
          <w:sz w:val="24"/>
        </w:rPr>
        <w:t xml:space="preserve"> Order </w:t>
      </w:r>
      <w:proofErr w:type="spellStart"/>
      <w:r w:rsidRPr="001F042E">
        <w:rPr>
          <w:rFonts w:ascii="Times New Roman" w:hAnsi="Times New Roman" w:cs="Times New Roman"/>
          <w:i/>
          <w:sz w:val="24"/>
        </w:rPr>
        <w:t>Thinking</w:t>
      </w:r>
      <w:proofErr w:type="spellEnd"/>
      <w:r w:rsidRPr="001F042E">
        <w:rPr>
          <w:rFonts w:ascii="Times New Roman" w:hAnsi="Times New Roman" w:cs="Times New Roman"/>
          <w:i/>
          <w:sz w:val="24"/>
        </w:rPr>
        <w:t xml:space="preserve"> </w:t>
      </w:r>
      <w:proofErr w:type="spellStart"/>
      <w:r w:rsidRPr="001F042E">
        <w:rPr>
          <w:rFonts w:ascii="Times New Roman" w:hAnsi="Times New Roman" w:cs="Times New Roman"/>
          <w:i/>
          <w:sz w:val="24"/>
        </w:rPr>
        <w:t>Skills</w:t>
      </w:r>
      <w:proofErr w:type="spellEnd"/>
      <w:r w:rsidRPr="001F042E">
        <w:rPr>
          <w:rFonts w:ascii="Times New Roman" w:hAnsi="Times New Roman" w:cs="Times New Roman"/>
          <w:i/>
          <w:sz w:val="24"/>
        </w:rPr>
        <w:t xml:space="preserve"> (HOTS)</w:t>
      </w:r>
      <w:r>
        <w:rPr>
          <w:rFonts w:ascii="Times New Roman" w:hAnsi="Times New Roman" w:cs="Times New Roman"/>
          <w:sz w:val="24"/>
          <w:lang w:val="en-US"/>
        </w:rPr>
        <w:t xml:space="preserve"> pada guru </w:t>
      </w:r>
      <w:proofErr w:type="spellStart"/>
      <w:r w:rsidR="0005140C">
        <w:rPr>
          <w:rFonts w:ascii="Times New Roman" w:hAnsi="Times New Roman" w:cs="Times New Roman"/>
          <w:sz w:val="24"/>
          <w:lang w:val="en-US"/>
        </w:rPr>
        <w:t>dilakukan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dengan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memberikan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dasar-dasar</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pemahaman</w:t>
      </w:r>
      <w:proofErr w:type="spellEnd"/>
      <w:r w:rsidR="0005140C">
        <w:rPr>
          <w:rFonts w:ascii="Times New Roman" w:hAnsi="Times New Roman" w:cs="Times New Roman"/>
          <w:sz w:val="24"/>
          <w:lang w:val="en-US"/>
        </w:rPr>
        <w:t xml:space="preserve"> dan </w:t>
      </w:r>
      <w:proofErr w:type="spellStart"/>
      <w:r w:rsidR="0005140C">
        <w:rPr>
          <w:rFonts w:ascii="Times New Roman" w:hAnsi="Times New Roman" w:cs="Times New Roman"/>
          <w:sz w:val="24"/>
          <w:lang w:val="en-US"/>
        </w:rPr>
        <w:t>penguatan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terkait</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pentingnya</w:t>
      </w:r>
      <w:proofErr w:type="spellEnd"/>
      <w:r w:rsidR="0005140C">
        <w:rPr>
          <w:rFonts w:ascii="Times New Roman" w:hAnsi="Times New Roman" w:cs="Times New Roman"/>
          <w:sz w:val="24"/>
          <w:lang w:val="en-US"/>
        </w:rPr>
        <w:t xml:space="preserve"> </w:t>
      </w:r>
      <w:r w:rsidR="0005140C" w:rsidRPr="001A0074">
        <w:rPr>
          <w:rFonts w:ascii="Times New Roman" w:hAnsi="Times New Roman" w:cs="Times New Roman"/>
          <w:sz w:val="24"/>
        </w:rPr>
        <w:t xml:space="preserve">keterampilan berpikir tingkat tinggi </w:t>
      </w:r>
      <w:r w:rsidR="0005140C">
        <w:rPr>
          <w:rFonts w:ascii="Times New Roman" w:hAnsi="Times New Roman" w:cs="Times New Roman"/>
          <w:sz w:val="24"/>
        </w:rPr>
        <w:t xml:space="preserve">atau </w:t>
      </w:r>
      <w:proofErr w:type="spellStart"/>
      <w:r w:rsidR="0005140C" w:rsidRPr="001F042E">
        <w:rPr>
          <w:rFonts w:ascii="Times New Roman" w:hAnsi="Times New Roman" w:cs="Times New Roman"/>
          <w:i/>
          <w:sz w:val="24"/>
        </w:rPr>
        <w:t>Higher</w:t>
      </w:r>
      <w:proofErr w:type="spellEnd"/>
      <w:r w:rsidR="0005140C" w:rsidRPr="001F042E">
        <w:rPr>
          <w:rFonts w:ascii="Times New Roman" w:hAnsi="Times New Roman" w:cs="Times New Roman"/>
          <w:i/>
          <w:sz w:val="24"/>
        </w:rPr>
        <w:t xml:space="preserve"> Order </w:t>
      </w:r>
      <w:proofErr w:type="spellStart"/>
      <w:r w:rsidR="0005140C" w:rsidRPr="001F042E">
        <w:rPr>
          <w:rFonts w:ascii="Times New Roman" w:hAnsi="Times New Roman" w:cs="Times New Roman"/>
          <w:i/>
          <w:sz w:val="24"/>
        </w:rPr>
        <w:t>Thinking</w:t>
      </w:r>
      <w:proofErr w:type="spellEnd"/>
      <w:r w:rsidR="0005140C" w:rsidRPr="001F042E">
        <w:rPr>
          <w:rFonts w:ascii="Times New Roman" w:hAnsi="Times New Roman" w:cs="Times New Roman"/>
          <w:i/>
          <w:sz w:val="24"/>
        </w:rPr>
        <w:t xml:space="preserve"> </w:t>
      </w:r>
      <w:proofErr w:type="spellStart"/>
      <w:r w:rsidR="0005140C" w:rsidRPr="001F042E">
        <w:rPr>
          <w:rFonts w:ascii="Times New Roman" w:hAnsi="Times New Roman" w:cs="Times New Roman"/>
          <w:i/>
          <w:sz w:val="24"/>
        </w:rPr>
        <w:t>Skills</w:t>
      </w:r>
      <w:proofErr w:type="spellEnd"/>
      <w:r w:rsidR="0005140C" w:rsidRPr="001F042E">
        <w:rPr>
          <w:rFonts w:ascii="Times New Roman" w:hAnsi="Times New Roman" w:cs="Times New Roman"/>
          <w:i/>
          <w:sz w:val="24"/>
        </w:rPr>
        <w:t xml:space="preserve"> (HOTS)</w:t>
      </w:r>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dalam</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dalam</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upaya</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pengelolaan</w:t>
      </w:r>
      <w:proofErr w:type="spellEnd"/>
      <w:r w:rsidR="0005140C">
        <w:rPr>
          <w:rFonts w:ascii="Times New Roman" w:hAnsi="Times New Roman" w:cs="Times New Roman"/>
          <w:sz w:val="24"/>
          <w:lang w:val="en-US"/>
        </w:rPr>
        <w:t xml:space="preserve"> </w:t>
      </w:r>
      <w:r w:rsidR="0005140C">
        <w:rPr>
          <w:rFonts w:ascii="Times New Roman" w:hAnsi="Times New Roman" w:cs="Times New Roman"/>
          <w:sz w:val="24"/>
          <w:lang w:val="en-US"/>
        </w:rPr>
        <w:lastRenderedPageBreak/>
        <w:t xml:space="preserve">dan </w:t>
      </w:r>
      <w:proofErr w:type="spellStart"/>
      <w:r w:rsidR="0005140C">
        <w:rPr>
          <w:rFonts w:ascii="Times New Roman" w:hAnsi="Times New Roman" w:cs="Times New Roman"/>
          <w:sz w:val="24"/>
          <w:lang w:val="en-US"/>
        </w:rPr>
        <w:t>peningkatan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kualitas</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pendidikan</w:t>
      </w:r>
      <w:proofErr w:type="spellEnd"/>
      <w:r w:rsidR="0005140C">
        <w:rPr>
          <w:rFonts w:ascii="Times New Roman" w:hAnsi="Times New Roman" w:cs="Times New Roman"/>
          <w:sz w:val="24"/>
          <w:lang w:val="en-US"/>
        </w:rPr>
        <w:t xml:space="preserve"> yang </w:t>
      </w:r>
      <w:proofErr w:type="spellStart"/>
      <w:r w:rsidR="0005140C">
        <w:rPr>
          <w:rFonts w:ascii="Times New Roman" w:hAnsi="Times New Roman" w:cs="Times New Roman"/>
          <w:sz w:val="24"/>
          <w:lang w:val="en-US"/>
        </w:rPr>
        <w:t>dilakukan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melalui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serangkaian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kegiatan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manajemen</w:t>
      </w:r>
      <w:proofErr w:type="spellEnd"/>
      <w:r w:rsidR="0005140C">
        <w:rPr>
          <w:rFonts w:ascii="Times New Roman" w:hAnsi="Times New Roman" w:cs="Times New Roman"/>
          <w:sz w:val="24"/>
          <w:lang w:val="en-US"/>
        </w:rPr>
        <w:t xml:space="preserve"> </w:t>
      </w:r>
      <w:r w:rsidR="0005140C" w:rsidRPr="0005140C">
        <w:rPr>
          <w:rFonts w:ascii="Times New Roman" w:hAnsi="Times New Roman" w:cs="Times New Roman"/>
          <w:i/>
          <w:sz w:val="24"/>
          <w:lang w:val="en-US"/>
        </w:rPr>
        <w:t>soft skills</w:t>
      </w:r>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Pemberian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dasar-dasar</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pemahaman</w:t>
      </w:r>
      <w:proofErr w:type="spellEnd"/>
      <w:r w:rsidR="0005140C">
        <w:rPr>
          <w:rFonts w:ascii="Times New Roman" w:hAnsi="Times New Roman" w:cs="Times New Roman"/>
          <w:sz w:val="24"/>
          <w:lang w:val="en-US"/>
        </w:rPr>
        <w:t xml:space="preserve"> dan </w:t>
      </w:r>
      <w:proofErr w:type="spellStart"/>
      <w:r w:rsidR="0005140C">
        <w:rPr>
          <w:rFonts w:ascii="Times New Roman" w:hAnsi="Times New Roman" w:cs="Times New Roman"/>
          <w:sz w:val="24"/>
          <w:lang w:val="en-US"/>
        </w:rPr>
        <w:t>penguatan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tersebut</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dilakukan</w:t>
      </w:r>
      <w:proofErr w:type="spellEnd"/>
      <w:r w:rsidR="0005140C">
        <w:rPr>
          <w:rFonts w:ascii="Times New Roman" w:hAnsi="Times New Roman" w:cs="Times New Roman"/>
          <w:sz w:val="24"/>
          <w:lang w:val="en-US"/>
        </w:rPr>
        <w:t xml:space="preserve"> oleh </w:t>
      </w:r>
      <w:proofErr w:type="spellStart"/>
      <w:r w:rsidR="0005140C">
        <w:rPr>
          <w:rFonts w:ascii="Times New Roman" w:hAnsi="Times New Roman" w:cs="Times New Roman"/>
          <w:sz w:val="24"/>
          <w:lang w:val="en-US"/>
        </w:rPr>
        <w:t>peneliti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kepada</w:t>
      </w:r>
      <w:proofErr w:type="spellEnd"/>
      <w:r w:rsidR="0005140C">
        <w:rPr>
          <w:rFonts w:ascii="Times New Roman" w:hAnsi="Times New Roman" w:cs="Times New Roman"/>
          <w:sz w:val="24"/>
          <w:lang w:val="en-US"/>
        </w:rPr>
        <w:t xml:space="preserve"> guru PAUD </w:t>
      </w:r>
      <w:proofErr w:type="spellStart"/>
      <w:r w:rsidR="0005140C">
        <w:rPr>
          <w:rFonts w:ascii="Times New Roman" w:hAnsi="Times New Roman" w:cs="Times New Roman"/>
          <w:sz w:val="24"/>
          <w:lang w:val="en-US"/>
        </w:rPr>
        <w:t>melalui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kegiatan</w:t>
      </w:r>
      <w:proofErr w:type="spellEnd"/>
      <w:r w:rsidR="0005140C">
        <w:rPr>
          <w:rFonts w:ascii="Times New Roman" w:hAnsi="Times New Roman" w:cs="Times New Roman"/>
          <w:sz w:val="24"/>
          <w:lang w:val="en-US"/>
        </w:rPr>
        <w:t xml:space="preserve"> yang </w:t>
      </w:r>
      <w:proofErr w:type="spellStart"/>
      <w:r w:rsidR="0005140C">
        <w:rPr>
          <w:rFonts w:ascii="Times New Roman" w:hAnsi="Times New Roman" w:cs="Times New Roman"/>
          <w:sz w:val="24"/>
          <w:lang w:val="en-US"/>
        </w:rPr>
        <w:t>berupa</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penyampaian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informasi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diskusi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pemberian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arahan</w:t>
      </w:r>
      <w:proofErr w:type="spellEnd"/>
      <w:r w:rsidR="0005140C">
        <w:rPr>
          <w:rFonts w:ascii="Times New Roman" w:hAnsi="Times New Roman" w:cs="Times New Roman"/>
          <w:sz w:val="24"/>
          <w:lang w:val="en-US"/>
        </w:rPr>
        <w:t xml:space="preserve">, dan juga </w:t>
      </w:r>
      <w:proofErr w:type="spellStart"/>
      <w:r w:rsidR="0005140C">
        <w:rPr>
          <w:rFonts w:ascii="Times New Roman" w:hAnsi="Times New Roman" w:cs="Times New Roman"/>
          <w:sz w:val="24"/>
          <w:lang w:val="en-US"/>
        </w:rPr>
        <w:t>melalui</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kegiatan</w:t>
      </w:r>
      <w:proofErr w:type="spellEnd"/>
      <w:r w:rsidR="0005140C">
        <w:rPr>
          <w:rFonts w:ascii="Times New Roman" w:hAnsi="Times New Roman" w:cs="Times New Roman"/>
          <w:sz w:val="24"/>
          <w:lang w:val="en-US"/>
        </w:rPr>
        <w:t xml:space="preserve"> webinar </w:t>
      </w:r>
      <w:proofErr w:type="spellStart"/>
      <w:r w:rsidR="0005140C">
        <w:rPr>
          <w:rFonts w:ascii="Times New Roman" w:hAnsi="Times New Roman" w:cs="Times New Roman"/>
          <w:sz w:val="24"/>
          <w:lang w:val="en-US"/>
        </w:rPr>
        <w:t>terkait</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pentingnya</w:t>
      </w:r>
      <w:proofErr w:type="spellEnd"/>
      <w:r w:rsidR="0005140C">
        <w:rPr>
          <w:rFonts w:ascii="Times New Roman" w:hAnsi="Times New Roman" w:cs="Times New Roman"/>
          <w:sz w:val="24"/>
          <w:lang w:val="en-US"/>
        </w:rPr>
        <w:t xml:space="preserve"> </w:t>
      </w:r>
      <w:r w:rsidR="0005140C" w:rsidRPr="001A0074">
        <w:rPr>
          <w:rFonts w:ascii="Times New Roman" w:hAnsi="Times New Roman" w:cs="Times New Roman"/>
          <w:sz w:val="24"/>
        </w:rPr>
        <w:t xml:space="preserve">keterampilan berpikir tingkat tinggi </w:t>
      </w:r>
      <w:r w:rsidR="0005140C">
        <w:rPr>
          <w:rFonts w:ascii="Times New Roman" w:hAnsi="Times New Roman" w:cs="Times New Roman"/>
          <w:sz w:val="24"/>
        </w:rPr>
        <w:t xml:space="preserve">atau </w:t>
      </w:r>
      <w:proofErr w:type="spellStart"/>
      <w:r w:rsidR="0005140C" w:rsidRPr="001F042E">
        <w:rPr>
          <w:rFonts w:ascii="Times New Roman" w:hAnsi="Times New Roman" w:cs="Times New Roman"/>
          <w:i/>
          <w:sz w:val="24"/>
        </w:rPr>
        <w:t>Higher</w:t>
      </w:r>
      <w:proofErr w:type="spellEnd"/>
      <w:r w:rsidR="0005140C" w:rsidRPr="001F042E">
        <w:rPr>
          <w:rFonts w:ascii="Times New Roman" w:hAnsi="Times New Roman" w:cs="Times New Roman"/>
          <w:i/>
          <w:sz w:val="24"/>
        </w:rPr>
        <w:t xml:space="preserve"> Order </w:t>
      </w:r>
      <w:proofErr w:type="spellStart"/>
      <w:r w:rsidR="0005140C" w:rsidRPr="001F042E">
        <w:rPr>
          <w:rFonts w:ascii="Times New Roman" w:hAnsi="Times New Roman" w:cs="Times New Roman"/>
          <w:i/>
          <w:sz w:val="24"/>
        </w:rPr>
        <w:t>Thinking</w:t>
      </w:r>
      <w:proofErr w:type="spellEnd"/>
      <w:r w:rsidR="0005140C" w:rsidRPr="001F042E">
        <w:rPr>
          <w:rFonts w:ascii="Times New Roman" w:hAnsi="Times New Roman" w:cs="Times New Roman"/>
          <w:i/>
          <w:sz w:val="24"/>
        </w:rPr>
        <w:t xml:space="preserve"> </w:t>
      </w:r>
      <w:proofErr w:type="spellStart"/>
      <w:r w:rsidR="0005140C" w:rsidRPr="001F042E">
        <w:rPr>
          <w:rFonts w:ascii="Times New Roman" w:hAnsi="Times New Roman" w:cs="Times New Roman"/>
          <w:i/>
          <w:sz w:val="24"/>
        </w:rPr>
        <w:t>Skills</w:t>
      </w:r>
      <w:proofErr w:type="spellEnd"/>
      <w:r w:rsidR="0005140C" w:rsidRPr="001F042E">
        <w:rPr>
          <w:rFonts w:ascii="Times New Roman" w:hAnsi="Times New Roman" w:cs="Times New Roman"/>
          <w:i/>
          <w:sz w:val="24"/>
        </w:rPr>
        <w:t xml:space="preserve"> (HOTS)</w:t>
      </w:r>
      <w:r w:rsidR="0005140C">
        <w:rPr>
          <w:rFonts w:ascii="Times New Roman" w:hAnsi="Times New Roman" w:cs="Times New Roman"/>
          <w:sz w:val="24"/>
          <w:lang w:val="en-US"/>
        </w:rPr>
        <w:t xml:space="preserve"> guru dan </w:t>
      </w:r>
      <w:proofErr w:type="spellStart"/>
      <w:r w:rsidR="0005140C">
        <w:rPr>
          <w:rFonts w:ascii="Times New Roman" w:hAnsi="Times New Roman" w:cs="Times New Roman"/>
          <w:sz w:val="24"/>
          <w:lang w:val="en-US"/>
        </w:rPr>
        <w:t>bagaimana</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pengimplementasian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dalam</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bidang</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pendidikan</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terkhusus</w:t>
      </w:r>
      <w:proofErr w:type="spellEnd"/>
      <w:r w:rsidR="0005140C">
        <w:rPr>
          <w:rFonts w:ascii="Times New Roman" w:hAnsi="Times New Roman" w:cs="Times New Roman"/>
          <w:sz w:val="24"/>
          <w:lang w:val="en-US"/>
        </w:rPr>
        <w:t xml:space="preserve"> </w:t>
      </w:r>
      <w:proofErr w:type="spellStart"/>
      <w:r w:rsidR="0005140C">
        <w:rPr>
          <w:rFonts w:ascii="Times New Roman" w:hAnsi="Times New Roman" w:cs="Times New Roman"/>
          <w:sz w:val="24"/>
          <w:lang w:val="en-US"/>
        </w:rPr>
        <w:t>dalam</w:t>
      </w:r>
      <w:proofErr w:type="spellEnd"/>
      <w:r w:rsidR="0005140C">
        <w:rPr>
          <w:rFonts w:ascii="Times New Roman" w:hAnsi="Times New Roman" w:cs="Times New Roman"/>
          <w:sz w:val="24"/>
          <w:lang w:val="en-US"/>
        </w:rPr>
        <w:t xml:space="preserve"> PAUD. </w:t>
      </w:r>
    </w:p>
    <w:p w14:paraId="2E4AA30B" w14:textId="13977042" w:rsidR="00634583" w:rsidRPr="00172037" w:rsidRDefault="0005140C" w:rsidP="00281EE7">
      <w:pPr>
        <w:pStyle w:val="BodyText"/>
        <w:tabs>
          <w:tab w:val="left" w:pos="426"/>
        </w:tabs>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kegiatan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tersebut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menjabarkan</w:t>
      </w:r>
      <w:proofErr w:type="spellEnd"/>
      <w:r>
        <w:rPr>
          <w:rFonts w:ascii="Times New Roman" w:hAnsi="Times New Roman" w:cs="Times New Roman"/>
          <w:sz w:val="24"/>
          <w:lang w:val="en-US"/>
        </w:rPr>
        <w:t xml:space="preserve"> </w:t>
      </w:r>
      <w:r w:rsidR="008C21CE">
        <w:rPr>
          <w:rFonts w:ascii="Times New Roman" w:hAnsi="Times New Roman" w:cs="Times New Roman"/>
          <w:sz w:val="24"/>
          <w:lang w:val="en-US"/>
        </w:rPr>
        <w:t xml:space="preserve">salah </w:t>
      </w:r>
      <w:proofErr w:type="spellStart"/>
      <w:r w:rsidR="008C21CE">
        <w:rPr>
          <w:rFonts w:ascii="Times New Roman" w:hAnsi="Times New Roman" w:cs="Times New Roman"/>
          <w:sz w:val="24"/>
          <w:lang w:val="en-US"/>
        </w:rPr>
        <w:t>satu</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keterampilan</w:t>
      </w:r>
      <w:proofErr w:type="spellEnd"/>
      <w:r w:rsidR="008C21CE">
        <w:rPr>
          <w:rFonts w:ascii="Times New Roman" w:hAnsi="Times New Roman" w:cs="Times New Roman"/>
          <w:sz w:val="24"/>
          <w:lang w:val="en-US"/>
        </w:rPr>
        <w:t xml:space="preserve"> yang </w:t>
      </w:r>
      <w:proofErr w:type="spellStart"/>
      <w:r w:rsidR="008C21CE">
        <w:rPr>
          <w:rFonts w:ascii="Times New Roman" w:hAnsi="Times New Roman" w:cs="Times New Roman"/>
          <w:sz w:val="24"/>
          <w:lang w:val="en-US"/>
        </w:rPr>
        <w:t>perlu</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ditingkatkan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dalam</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serangkaian</w:t>
      </w:r>
      <w:proofErr w:type="spellEnd"/>
      <w:r w:rsidR="008C21CE">
        <w:rPr>
          <w:rFonts w:ascii="Times New Roman" w:hAnsi="Times New Roman" w:cs="Times New Roman"/>
          <w:sz w:val="24"/>
          <w:lang w:val="en-US"/>
        </w:rPr>
        <w:t xml:space="preserve"> proses </w:t>
      </w:r>
      <w:proofErr w:type="spellStart"/>
      <w:r w:rsidR="008C21CE">
        <w:rPr>
          <w:rFonts w:ascii="Times New Roman" w:hAnsi="Times New Roman" w:cs="Times New Roman"/>
          <w:sz w:val="24"/>
          <w:lang w:val="en-US"/>
        </w:rPr>
        <w:t>manajemen</w:t>
      </w:r>
      <w:proofErr w:type="spellEnd"/>
      <w:r w:rsidR="008C21CE">
        <w:rPr>
          <w:rFonts w:ascii="Times New Roman" w:hAnsi="Times New Roman" w:cs="Times New Roman"/>
          <w:sz w:val="24"/>
          <w:lang w:val="en-US"/>
        </w:rPr>
        <w:t xml:space="preserve"> </w:t>
      </w:r>
      <w:r w:rsidR="008C21CE" w:rsidRPr="008C21CE">
        <w:rPr>
          <w:rFonts w:ascii="Times New Roman" w:hAnsi="Times New Roman" w:cs="Times New Roman"/>
          <w:i/>
          <w:sz w:val="24"/>
          <w:lang w:val="en-US"/>
        </w:rPr>
        <w:t>soft skills</w:t>
      </w:r>
      <w:r w:rsidR="008C21CE">
        <w:rPr>
          <w:rFonts w:ascii="Times New Roman" w:hAnsi="Times New Roman" w:cs="Times New Roman"/>
          <w:sz w:val="24"/>
          <w:lang w:val="en-US"/>
        </w:rPr>
        <w:t xml:space="preserve"> yang </w:t>
      </w:r>
      <w:proofErr w:type="spellStart"/>
      <w:r w:rsidR="008C21CE">
        <w:rPr>
          <w:rFonts w:ascii="Times New Roman" w:hAnsi="Times New Roman" w:cs="Times New Roman"/>
          <w:sz w:val="24"/>
          <w:lang w:val="en-US"/>
        </w:rPr>
        <w:t>dilakukan</w:t>
      </w:r>
      <w:proofErr w:type="spellEnd"/>
      <w:r w:rsidR="008C21CE">
        <w:rPr>
          <w:rFonts w:ascii="Times New Roman" w:hAnsi="Times New Roman" w:cs="Times New Roman"/>
          <w:sz w:val="24"/>
          <w:lang w:val="en-US"/>
        </w:rPr>
        <w:t xml:space="preserve"> oleh guru </w:t>
      </w:r>
      <w:proofErr w:type="spellStart"/>
      <w:r w:rsidR="008C21CE">
        <w:rPr>
          <w:rFonts w:ascii="Times New Roman" w:hAnsi="Times New Roman" w:cs="Times New Roman"/>
          <w:sz w:val="24"/>
          <w:lang w:val="en-US"/>
        </w:rPr>
        <w:t>dalam</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upaya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pengelolaan</w:t>
      </w:r>
      <w:proofErr w:type="spellEnd"/>
      <w:r w:rsidR="008C21CE">
        <w:rPr>
          <w:rFonts w:ascii="Times New Roman" w:hAnsi="Times New Roman" w:cs="Times New Roman"/>
          <w:sz w:val="24"/>
          <w:lang w:val="en-US"/>
        </w:rPr>
        <w:t xml:space="preserve"> dan </w:t>
      </w:r>
      <w:proofErr w:type="spellStart"/>
      <w:r w:rsidR="008C21CE">
        <w:rPr>
          <w:rFonts w:ascii="Times New Roman" w:hAnsi="Times New Roman" w:cs="Times New Roman"/>
          <w:sz w:val="24"/>
          <w:lang w:val="en-US"/>
        </w:rPr>
        <w:t>peningkatan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kualitas</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pendidikan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yakni</w:t>
      </w:r>
      <w:proofErr w:type="spellEnd"/>
      <w:r w:rsidR="008C21CE">
        <w:rPr>
          <w:rFonts w:ascii="Times New Roman" w:hAnsi="Times New Roman" w:cs="Times New Roman"/>
          <w:sz w:val="24"/>
          <w:lang w:val="en-US"/>
        </w:rPr>
        <w:t xml:space="preserve"> </w:t>
      </w:r>
      <w:r w:rsidR="008C21CE" w:rsidRPr="001A0074">
        <w:rPr>
          <w:rFonts w:ascii="Times New Roman" w:hAnsi="Times New Roman" w:cs="Times New Roman"/>
          <w:sz w:val="24"/>
        </w:rPr>
        <w:t xml:space="preserve">keterampilan berpikir tingkat tinggi </w:t>
      </w:r>
      <w:r w:rsidR="008C21CE">
        <w:rPr>
          <w:rFonts w:ascii="Times New Roman" w:hAnsi="Times New Roman" w:cs="Times New Roman"/>
          <w:sz w:val="24"/>
        </w:rPr>
        <w:t xml:space="preserve">atau </w:t>
      </w:r>
      <w:proofErr w:type="spellStart"/>
      <w:r w:rsidR="008C21CE" w:rsidRPr="001F042E">
        <w:rPr>
          <w:rFonts w:ascii="Times New Roman" w:hAnsi="Times New Roman" w:cs="Times New Roman"/>
          <w:i/>
          <w:sz w:val="24"/>
        </w:rPr>
        <w:t>Higher</w:t>
      </w:r>
      <w:proofErr w:type="spellEnd"/>
      <w:r w:rsidR="008C21CE" w:rsidRPr="001F042E">
        <w:rPr>
          <w:rFonts w:ascii="Times New Roman" w:hAnsi="Times New Roman" w:cs="Times New Roman"/>
          <w:i/>
          <w:sz w:val="24"/>
        </w:rPr>
        <w:t xml:space="preserve"> Order </w:t>
      </w:r>
      <w:proofErr w:type="spellStart"/>
      <w:r w:rsidR="008C21CE" w:rsidRPr="001F042E">
        <w:rPr>
          <w:rFonts w:ascii="Times New Roman" w:hAnsi="Times New Roman" w:cs="Times New Roman"/>
          <w:i/>
          <w:sz w:val="24"/>
        </w:rPr>
        <w:t>Thinking</w:t>
      </w:r>
      <w:proofErr w:type="spellEnd"/>
      <w:r w:rsidR="008C21CE" w:rsidRPr="001F042E">
        <w:rPr>
          <w:rFonts w:ascii="Times New Roman" w:hAnsi="Times New Roman" w:cs="Times New Roman"/>
          <w:i/>
          <w:sz w:val="24"/>
        </w:rPr>
        <w:t xml:space="preserve"> </w:t>
      </w:r>
      <w:proofErr w:type="spellStart"/>
      <w:r w:rsidR="008C21CE" w:rsidRPr="001F042E">
        <w:rPr>
          <w:rFonts w:ascii="Times New Roman" w:hAnsi="Times New Roman" w:cs="Times New Roman"/>
          <w:i/>
          <w:sz w:val="24"/>
        </w:rPr>
        <w:t>Skills</w:t>
      </w:r>
      <w:proofErr w:type="spellEnd"/>
      <w:r w:rsidR="008C21CE" w:rsidRPr="001F042E">
        <w:rPr>
          <w:rFonts w:ascii="Times New Roman" w:hAnsi="Times New Roman" w:cs="Times New Roman"/>
          <w:i/>
          <w:sz w:val="24"/>
        </w:rPr>
        <w:t xml:space="preserve"> (HOTS)</w:t>
      </w:r>
      <w:r w:rsidR="00555E0D">
        <w:rPr>
          <w:rFonts w:ascii="Times New Roman" w:hAnsi="Times New Roman" w:cs="Times New Roman"/>
          <w:sz w:val="24"/>
          <w:lang w:val="en-US"/>
        </w:rPr>
        <w:t xml:space="preserve">, </w:t>
      </w:r>
      <w:proofErr w:type="spellStart"/>
      <w:r w:rsidR="00555E0D">
        <w:rPr>
          <w:rFonts w:ascii="Times New Roman" w:hAnsi="Times New Roman" w:cs="Times New Roman"/>
          <w:sz w:val="24"/>
          <w:lang w:val="en-US"/>
        </w:rPr>
        <w:t>keterampilan</w:t>
      </w:r>
      <w:proofErr w:type="spellEnd"/>
      <w:r w:rsidR="00555E0D">
        <w:rPr>
          <w:rFonts w:ascii="Times New Roman" w:hAnsi="Times New Roman" w:cs="Times New Roman"/>
          <w:sz w:val="24"/>
          <w:lang w:val="en-US"/>
        </w:rPr>
        <w:t xml:space="preserve"> </w:t>
      </w:r>
      <w:proofErr w:type="spellStart"/>
      <w:r w:rsidR="00555E0D">
        <w:rPr>
          <w:rFonts w:ascii="Times New Roman" w:hAnsi="Times New Roman" w:cs="Times New Roman"/>
          <w:sz w:val="24"/>
          <w:lang w:val="en-US"/>
        </w:rPr>
        <w:t>tersebut</w:t>
      </w:r>
      <w:proofErr w:type="spellEnd"/>
      <w:r w:rsidR="00555E0D">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sangat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diperlukan</w:t>
      </w:r>
      <w:proofErr w:type="spellEnd"/>
      <w:r w:rsidR="008C21CE">
        <w:rPr>
          <w:rFonts w:ascii="Times New Roman" w:hAnsi="Times New Roman" w:cs="Times New Roman"/>
          <w:sz w:val="24"/>
          <w:lang w:val="en-US"/>
        </w:rPr>
        <w:t xml:space="preserve"> </w:t>
      </w:r>
      <w:r w:rsidR="00555E0D">
        <w:rPr>
          <w:rFonts w:ascii="Times New Roman" w:hAnsi="Times New Roman" w:cs="Times New Roman"/>
          <w:sz w:val="24"/>
          <w:lang w:val="en-US"/>
        </w:rPr>
        <w:t xml:space="preserve">oleh guru </w:t>
      </w:r>
      <w:proofErr w:type="spellStart"/>
      <w:r w:rsidR="008C21CE">
        <w:rPr>
          <w:rFonts w:ascii="Times New Roman" w:hAnsi="Times New Roman" w:cs="Times New Roman"/>
          <w:sz w:val="24"/>
          <w:lang w:val="en-US"/>
        </w:rPr>
        <w:t>terutama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ketika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muncul</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permasalahan-permasalahan</w:t>
      </w:r>
      <w:proofErr w:type="spellEnd"/>
      <w:r w:rsidR="008C21CE">
        <w:rPr>
          <w:rFonts w:ascii="Times New Roman" w:hAnsi="Times New Roman" w:cs="Times New Roman"/>
          <w:sz w:val="24"/>
          <w:lang w:val="en-US"/>
        </w:rPr>
        <w:t xml:space="preserve"> yang </w:t>
      </w:r>
      <w:proofErr w:type="spellStart"/>
      <w:r w:rsidR="008C21CE">
        <w:rPr>
          <w:rFonts w:ascii="Times New Roman" w:hAnsi="Times New Roman" w:cs="Times New Roman"/>
          <w:sz w:val="24"/>
          <w:lang w:val="en-US"/>
        </w:rPr>
        <w:t>ditemui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selama</w:t>
      </w:r>
      <w:proofErr w:type="spellEnd"/>
      <w:r w:rsidR="008C21CE">
        <w:rPr>
          <w:rFonts w:ascii="Times New Roman" w:hAnsi="Times New Roman" w:cs="Times New Roman"/>
          <w:sz w:val="24"/>
          <w:lang w:val="en-US"/>
        </w:rPr>
        <w:t xml:space="preserve"> proses </w:t>
      </w:r>
      <w:proofErr w:type="spellStart"/>
      <w:r w:rsidR="008C21CE">
        <w:rPr>
          <w:rFonts w:ascii="Times New Roman" w:hAnsi="Times New Roman" w:cs="Times New Roman"/>
          <w:sz w:val="24"/>
          <w:lang w:val="en-US"/>
        </w:rPr>
        <w:t>keberjalanannya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sehingga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seorang</w:t>
      </w:r>
      <w:proofErr w:type="spellEnd"/>
      <w:r w:rsidR="008C21CE">
        <w:rPr>
          <w:rFonts w:ascii="Times New Roman" w:hAnsi="Times New Roman" w:cs="Times New Roman"/>
          <w:sz w:val="24"/>
          <w:lang w:val="en-US"/>
        </w:rPr>
        <w:t xml:space="preserve"> guru </w:t>
      </w:r>
      <w:proofErr w:type="spellStart"/>
      <w:r w:rsidR="008C21CE">
        <w:rPr>
          <w:rFonts w:ascii="Times New Roman" w:hAnsi="Times New Roman" w:cs="Times New Roman"/>
          <w:sz w:val="24"/>
          <w:lang w:val="en-US"/>
        </w:rPr>
        <w:t>haruslah</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dapat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berpikir</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kritis</w:t>
      </w:r>
      <w:proofErr w:type="spellEnd"/>
      <w:r w:rsidR="008C21CE">
        <w:rPr>
          <w:rFonts w:ascii="Times New Roman" w:hAnsi="Times New Roman" w:cs="Times New Roman"/>
          <w:sz w:val="24"/>
          <w:lang w:val="en-US"/>
        </w:rPr>
        <w:t xml:space="preserve"> dan juga </w:t>
      </w:r>
      <w:proofErr w:type="spellStart"/>
      <w:r w:rsidR="008C21CE">
        <w:rPr>
          <w:rFonts w:ascii="Times New Roman" w:hAnsi="Times New Roman" w:cs="Times New Roman"/>
          <w:sz w:val="24"/>
          <w:lang w:val="en-US"/>
        </w:rPr>
        <w:t>kreatif</w:t>
      </w:r>
      <w:proofErr w:type="spellEnd"/>
      <w:r w:rsidR="008C21CE">
        <w:rPr>
          <w:rFonts w:ascii="Times New Roman" w:hAnsi="Times New Roman" w:cs="Times New Roman"/>
          <w:sz w:val="24"/>
          <w:lang w:val="en-US"/>
        </w:rPr>
        <w:t xml:space="preserve"> agar </w:t>
      </w:r>
      <w:proofErr w:type="spellStart"/>
      <w:r w:rsidR="008C21CE">
        <w:rPr>
          <w:rFonts w:ascii="Times New Roman" w:hAnsi="Times New Roman" w:cs="Times New Roman"/>
          <w:sz w:val="24"/>
          <w:lang w:val="en-US"/>
        </w:rPr>
        <w:t>dapat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menemukan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solusi-solusi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dari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permasalahan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tersebut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dengan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tenang</w:t>
      </w:r>
      <w:proofErr w:type="spellEnd"/>
      <w:r w:rsidR="008C21CE">
        <w:rPr>
          <w:rFonts w:ascii="Times New Roman" w:hAnsi="Times New Roman" w:cs="Times New Roman"/>
          <w:sz w:val="24"/>
          <w:lang w:val="en-US"/>
        </w:rPr>
        <w:t xml:space="preserve"> dan </w:t>
      </w:r>
      <w:proofErr w:type="spellStart"/>
      <w:r w:rsidR="008C21CE">
        <w:rPr>
          <w:rFonts w:ascii="Times New Roman" w:hAnsi="Times New Roman" w:cs="Times New Roman"/>
          <w:sz w:val="24"/>
          <w:lang w:val="en-US"/>
        </w:rPr>
        <w:t>bijaksana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serta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dapat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memberikan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kebermanfaatan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untuk</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kualitas</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pendidikan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didalamnya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Selain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itu</w:t>
      </w:r>
      <w:proofErr w:type="spellEnd"/>
      <w:r w:rsidR="008C21CE">
        <w:rPr>
          <w:rFonts w:ascii="Times New Roman" w:hAnsi="Times New Roman" w:cs="Times New Roman"/>
          <w:sz w:val="24"/>
          <w:lang w:val="en-US"/>
        </w:rPr>
        <w:t xml:space="preserve">, juga </w:t>
      </w:r>
      <w:proofErr w:type="spellStart"/>
      <w:r w:rsidR="008C21CE">
        <w:rPr>
          <w:rFonts w:ascii="Times New Roman" w:hAnsi="Times New Roman" w:cs="Times New Roman"/>
          <w:sz w:val="24"/>
          <w:lang w:val="en-US"/>
        </w:rPr>
        <w:t>diharapkan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melalui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permasalahan</w:t>
      </w:r>
      <w:proofErr w:type="spellEnd"/>
      <w:r w:rsidR="008C21CE">
        <w:rPr>
          <w:rFonts w:ascii="Times New Roman" w:hAnsi="Times New Roman" w:cs="Times New Roman"/>
          <w:sz w:val="24"/>
          <w:lang w:val="en-US"/>
        </w:rPr>
        <w:t xml:space="preserve"> dan </w:t>
      </w:r>
      <w:proofErr w:type="spellStart"/>
      <w:r w:rsidR="008C21CE">
        <w:rPr>
          <w:rFonts w:ascii="Times New Roman" w:hAnsi="Times New Roman" w:cs="Times New Roman"/>
          <w:sz w:val="24"/>
          <w:lang w:val="en-US"/>
        </w:rPr>
        <w:t>solusi</w:t>
      </w:r>
      <w:proofErr w:type="spellEnd"/>
      <w:r w:rsidR="008C21CE">
        <w:rPr>
          <w:rFonts w:ascii="Times New Roman" w:hAnsi="Times New Roman" w:cs="Times New Roman"/>
          <w:sz w:val="24"/>
          <w:lang w:val="en-US"/>
        </w:rPr>
        <w:t xml:space="preserve"> yang </w:t>
      </w:r>
      <w:proofErr w:type="spellStart"/>
      <w:r w:rsidR="008C21CE">
        <w:rPr>
          <w:rFonts w:ascii="Times New Roman" w:hAnsi="Times New Roman" w:cs="Times New Roman"/>
          <w:sz w:val="24"/>
          <w:lang w:val="en-US"/>
        </w:rPr>
        <w:t>ditemui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tersebut</w:t>
      </w:r>
      <w:proofErr w:type="spellEnd"/>
      <w:r w:rsidR="008C21CE">
        <w:rPr>
          <w:rFonts w:ascii="Times New Roman" w:hAnsi="Times New Roman" w:cs="Times New Roman"/>
          <w:sz w:val="24"/>
          <w:lang w:val="en-US"/>
        </w:rPr>
        <w:t xml:space="preserve"> guru </w:t>
      </w:r>
      <w:proofErr w:type="spellStart"/>
      <w:r w:rsidR="008C21CE">
        <w:rPr>
          <w:rFonts w:ascii="Times New Roman" w:hAnsi="Times New Roman" w:cs="Times New Roman"/>
          <w:sz w:val="24"/>
          <w:lang w:val="en-US"/>
        </w:rPr>
        <w:t>dapat</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menjadikannya</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sebagai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sebuah</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pembelajaran</w:t>
      </w:r>
      <w:proofErr w:type="spellEnd"/>
      <w:r w:rsidR="008C21CE">
        <w:rPr>
          <w:rFonts w:ascii="Times New Roman" w:hAnsi="Times New Roman" w:cs="Times New Roman"/>
          <w:sz w:val="24"/>
          <w:lang w:val="en-US"/>
        </w:rPr>
        <w:t xml:space="preserve"> dan </w:t>
      </w:r>
      <w:proofErr w:type="spellStart"/>
      <w:r w:rsidR="008C21CE">
        <w:rPr>
          <w:rFonts w:ascii="Times New Roman" w:hAnsi="Times New Roman" w:cs="Times New Roman"/>
          <w:sz w:val="24"/>
          <w:lang w:val="en-US"/>
        </w:rPr>
        <w:t>bekal</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pengetahuan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dalam</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menghadapi</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kemungkinan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permasalahan</w:t>
      </w:r>
      <w:proofErr w:type="spellEnd"/>
      <w:r w:rsidR="008C21CE">
        <w:rPr>
          <w:rFonts w:ascii="Times New Roman" w:hAnsi="Times New Roman" w:cs="Times New Roman"/>
          <w:sz w:val="24"/>
          <w:lang w:val="en-US"/>
        </w:rPr>
        <w:t xml:space="preserve"> yang </w:t>
      </w:r>
      <w:proofErr w:type="spellStart"/>
      <w:r w:rsidR="008C21CE">
        <w:rPr>
          <w:rFonts w:ascii="Times New Roman" w:hAnsi="Times New Roman" w:cs="Times New Roman"/>
          <w:sz w:val="24"/>
          <w:lang w:val="en-US"/>
        </w:rPr>
        <w:t>akan</w:t>
      </w:r>
      <w:proofErr w:type="spellEnd"/>
      <w:r w:rsidR="008C21CE">
        <w:rPr>
          <w:rFonts w:ascii="Times New Roman" w:hAnsi="Times New Roman" w:cs="Times New Roman"/>
          <w:sz w:val="24"/>
          <w:lang w:val="en-US"/>
        </w:rPr>
        <w:t xml:space="preserve"> </w:t>
      </w:r>
      <w:proofErr w:type="spellStart"/>
      <w:r w:rsidR="008C21CE">
        <w:rPr>
          <w:rFonts w:ascii="Times New Roman" w:hAnsi="Times New Roman" w:cs="Times New Roman"/>
          <w:sz w:val="24"/>
          <w:lang w:val="en-US"/>
        </w:rPr>
        <w:t>terjadi</w:t>
      </w:r>
      <w:proofErr w:type="spellEnd"/>
      <w:r w:rsidR="008C21CE">
        <w:rPr>
          <w:rFonts w:ascii="Times New Roman" w:hAnsi="Times New Roman" w:cs="Times New Roman"/>
          <w:sz w:val="24"/>
          <w:lang w:val="en-US"/>
        </w:rPr>
        <w:t xml:space="preserve"> di masa </w:t>
      </w:r>
      <w:proofErr w:type="spellStart"/>
      <w:r w:rsidR="008C21CE">
        <w:rPr>
          <w:rFonts w:ascii="Times New Roman" w:hAnsi="Times New Roman" w:cs="Times New Roman"/>
          <w:sz w:val="24"/>
          <w:lang w:val="en-US"/>
        </w:rPr>
        <w:t>depan</w:t>
      </w:r>
      <w:proofErr w:type="spellEnd"/>
      <w:r w:rsidR="008C21CE">
        <w:rPr>
          <w:rFonts w:ascii="Times New Roman" w:hAnsi="Times New Roman" w:cs="Times New Roman"/>
          <w:sz w:val="24"/>
          <w:lang w:val="en-US"/>
        </w:rPr>
        <w:t xml:space="preserve">. </w:t>
      </w:r>
    </w:p>
    <w:p w14:paraId="16BF35BF" w14:textId="77777777" w:rsidR="00730AB0" w:rsidRDefault="008C21CE" w:rsidP="00281EE7">
      <w:pPr>
        <w:pStyle w:val="BodyText"/>
        <w:tabs>
          <w:tab w:val="left" w:pos="426"/>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lang w:val="en-US"/>
        </w:rPr>
        <w:t xml:space="preserve">Setelah </w:t>
      </w:r>
      <w:proofErr w:type="spellStart"/>
      <w:r>
        <w:rPr>
          <w:rFonts w:ascii="Times New Roman" w:hAnsi="Times New Roman" w:cs="Times New Roman"/>
          <w:sz w:val="24"/>
          <w:lang w:val="en-US"/>
        </w:rPr>
        <w:t>dilaksakannya</w:t>
      </w:r>
      <w:proofErr w:type="spellEnd"/>
      <w:r>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penyampaian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informasi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diskusi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pemberian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arahan</w:t>
      </w:r>
      <w:proofErr w:type="spellEnd"/>
      <w:r w:rsidR="0042246F">
        <w:rPr>
          <w:rFonts w:ascii="Times New Roman" w:hAnsi="Times New Roman" w:cs="Times New Roman"/>
          <w:sz w:val="24"/>
          <w:lang w:val="en-US"/>
        </w:rPr>
        <w:t xml:space="preserve">, dan juga </w:t>
      </w:r>
      <w:proofErr w:type="spellStart"/>
      <w:r w:rsidR="0042246F">
        <w:rPr>
          <w:rFonts w:ascii="Times New Roman" w:hAnsi="Times New Roman" w:cs="Times New Roman"/>
          <w:sz w:val="24"/>
          <w:lang w:val="en-US"/>
        </w:rPr>
        <w:t>kegiatan</w:t>
      </w:r>
      <w:proofErr w:type="spellEnd"/>
      <w:r w:rsidR="0042246F">
        <w:rPr>
          <w:rFonts w:ascii="Times New Roman" w:hAnsi="Times New Roman" w:cs="Times New Roman"/>
          <w:sz w:val="24"/>
          <w:lang w:val="en-US"/>
        </w:rPr>
        <w:t xml:space="preserve"> webinar </w:t>
      </w:r>
      <w:proofErr w:type="spellStart"/>
      <w:r w:rsidR="0042246F">
        <w:rPr>
          <w:rFonts w:ascii="Times New Roman" w:hAnsi="Times New Roman" w:cs="Times New Roman"/>
          <w:sz w:val="24"/>
          <w:lang w:val="en-US"/>
        </w:rPr>
        <w:t>terkait</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dasar-dasar</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pemahaman</w:t>
      </w:r>
      <w:proofErr w:type="spellEnd"/>
      <w:r w:rsidR="0042246F">
        <w:rPr>
          <w:rFonts w:ascii="Times New Roman" w:hAnsi="Times New Roman" w:cs="Times New Roman"/>
          <w:sz w:val="24"/>
          <w:lang w:val="en-US"/>
        </w:rPr>
        <w:t xml:space="preserve"> dan </w:t>
      </w:r>
      <w:proofErr w:type="spellStart"/>
      <w:r w:rsidR="0042246F">
        <w:rPr>
          <w:rFonts w:ascii="Times New Roman" w:hAnsi="Times New Roman" w:cs="Times New Roman"/>
          <w:sz w:val="24"/>
          <w:lang w:val="en-US"/>
        </w:rPr>
        <w:t>penguatan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serta</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pentingnya</w:t>
      </w:r>
      <w:proofErr w:type="spellEnd"/>
      <w:r w:rsidR="0042246F">
        <w:rPr>
          <w:rFonts w:ascii="Times New Roman" w:hAnsi="Times New Roman" w:cs="Times New Roman"/>
          <w:sz w:val="24"/>
          <w:lang w:val="en-US"/>
        </w:rPr>
        <w:t xml:space="preserve"> </w:t>
      </w:r>
      <w:r w:rsidR="0042246F" w:rsidRPr="001A0074">
        <w:rPr>
          <w:rFonts w:ascii="Times New Roman" w:hAnsi="Times New Roman" w:cs="Times New Roman"/>
          <w:sz w:val="24"/>
        </w:rPr>
        <w:t xml:space="preserve">keterampilan berpikir tingkat tinggi </w:t>
      </w:r>
      <w:r w:rsidR="0042246F">
        <w:rPr>
          <w:rFonts w:ascii="Times New Roman" w:hAnsi="Times New Roman" w:cs="Times New Roman"/>
          <w:sz w:val="24"/>
        </w:rPr>
        <w:t xml:space="preserve">atau </w:t>
      </w:r>
      <w:proofErr w:type="spellStart"/>
      <w:r w:rsidR="0042246F" w:rsidRPr="001F042E">
        <w:rPr>
          <w:rFonts w:ascii="Times New Roman" w:hAnsi="Times New Roman" w:cs="Times New Roman"/>
          <w:i/>
          <w:sz w:val="24"/>
        </w:rPr>
        <w:t>Higher</w:t>
      </w:r>
      <w:proofErr w:type="spellEnd"/>
      <w:r w:rsidR="0042246F" w:rsidRPr="001F042E">
        <w:rPr>
          <w:rFonts w:ascii="Times New Roman" w:hAnsi="Times New Roman" w:cs="Times New Roman"/>
          <w:i/>
          <w:sz w:val="24"/>
        </w:rPr>
        <w:t xml:space="preserve"> Order </w:t>
      </w:r>
      <w:proofErr w:type="spellStart"/>
      <w:r w:rsidR="0042246F" w:rsidRPr="001F042E">
        <w:rPr>
          <w:rFonts w:ascii="Times New Roman" w:hAnsi="Times New Roman" w:cs="Times New Roman"/>
          <w:i/>
          <w:sz w:val="24"/>
        </w:rPr>
        <w:t>Thinking</w:t>
      </w:r>
      <w:proofErr w:type="spellEnd"/>
      <w:r w:rsidR="0042246F" w:rsidRPr="001F042E">
        <w:rPr>
          <w:rFonts w:ascii="Times New Roman" w:hAnsi="Times New Roman" w:cs="Times New Roman"/>
          <w:i/>
          <w:sz w:val="24"/>
        </w:rPr>
        <w:t xml:space="preserve"> </w:t>
      </w:r>
      <w:proofErr w:type="spellStart"/>
      <w:r w:rsidR="0042246F" w:rsidRPr="001F042E">
        <w:rPr>
          <w:rFonts w:ascii="Times New Roman" w:hAnsi="Times New Roman" w:cs="Times New Roman"/>
          <w:i/>
          <w:sz w:val="24"/>
        </w:rPr>
        <w:t>Skills</w:t>
      </w:r>
      <w:proofErr w:type="spellEnd"/>
      <w:r w:rsidR="0042246F" w:rsidRPr="001F042E">
        <w:rPr>
          <w:rFonts w:ascii="Times New Roman" w:hAnsi="Times New Roman" w:cs="Times New Roman"/>
          <w:i/>
          <w:sz w:val="24"/>
        </w:rPr>
        <w:t xml:space="preserve"> (HOTS)</w:t>
      </w:r>
      <w:r w:rsidR="0042246F">
        <w:rPr>
          <w:rFonts w:ascii="Times New Roman" w:hAnsi="Times New Roman" w:cs="Times New Roman"/>
          <w:sz w:val="24"/>
          <w:lang w:val="en-US"/>
        </w:rPr>
        <w:t xml:space="preserve"> </w:t>
      </w:r>
      <w:r w:rsidR="0042246F">
        <w:rPr>
          <w:rFonts w:ascii="Times New Roman" w:hAnsi="Times New Roman" w:cs="Times New Roman"/>
          <w:sz w:val="24"/>
          <w:lang w:val="en-US"/>
        </w:rPr>
        <w:t xml:space="preserve">guru, </w:t>
      </w:r>
      <w:proofErr w:type="spellStart"/>
      <w:r w:rsidR="0042246F">
        <w:rPr>
          <w:rFonts w:ascii="Times New Roman" w:hAnsi="Times New Roman" w:cs="Times New Roman"/>
          <w:sz w:val="24"/>
          <w:lang w:val="en-US"/>
        </w:rPr>
        <w:t>didapatkan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hasil</w:t>
      </w:r>
      <w:proofErr w:type="spellEnd"/>
      <w:r w:rsidR="0042246F">
        <w:rPr>
          <w:rFonts w:ascii="Times New Roman" w:hAnsi="Times New Roman" w:cs="Times New Roman"/>
          <w:sz w:val="24"/>
          <w:lang w:val="en-US"/>
        </w:rPr>
        <w:t xml:space="preserve"> </w:t>
      </w:r>
      <w:proofErr w:type="spellStart"/>
      <w:r w:rsidR="00172037">
        <w:rPr>
          <w:rFonts w:ascii="Times New Roman" w:hAnsi="Times New Roman" w:cs="Times New Roman"/>
          <w:sz w:val="24"/>
          <w:lang w:val="en-US"/>
        </w:rPr>
        <w:t>observasi</w:t>
      </w:r>
      <w:proofErr w:type="spellEnd"/>
      <w:r w:rsidR="00172037">
        <w:rPr>
          <w:rFonts w:ascii="Times New Roman" w:hAnsi="Times New Roman" w:cs="Times New Roman"/>
          <w:sz w:val="24"/>
          <w:lang w:val="en-US"/>
        </w:rPr>
        <w:t xml:space="preserve"> dan </w:t>
      </w:r>
      <w:proofErr w:type="spellStart"/>
      <w:r w:rsidR="00172037">
        <w:rPr>
          <w:rFonts w:ascii="Times New Roman" w:hAnsi="Times New Roman" w:cs="Times New Roman"/>
          <w:sz w:val="24"/>
          <w:lang w:val="en-US"/>
        </w:rPr>
        <w:t>wawancara</w:t>
      </w:r>
      <w:proofErr w:type="spellEnd"/>
      <w:r w:rsidR="00172037">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bahwa</w:t>
      </w:r>
      <w:proofErr w:type="spellEnd"/>
      <w:r w:rsidR="0042246F">
        <w:rPr>
          <w:rFonts w:ascii="Times New Roman" w:hAnsi="Times New Roman" w:cs="Times New Roman"/>
          <w:sz w:val="24"/>
          <w:lang w:val="en-US"/>
        </w:rPr>
        <w:t xml:space="preserve"> </w:t>
      </w:r>
      <w:r w:rsidR="0042246F" w:rsidRPr="001A0074">
        <w:rPr>
          <w:rFonts w:ascii="Times New Roman" w:hAnsi="Times New Roman" w:cs="Times New Roman"/>
          <w:sz w:val="24"/>
        </w:rPr>
        <w:t xml:space="preserve">keterampilan berpikir tingkat tinggi </w:t>
      </w:r>
      <w:r w:rsidR="0042246F">
        <w:rPr>
          <w:rFonts w:ascii="Times New Roman" w:hAnsi="Times New Roman" w:cs="Times New Roman"/>
          <w:sz w:val="24"/>
        </w:rPr>
        <w:t xml:space="preserve">atau </w:t>
      </w:r>
      <w:proofErr w:type="spellStart"/>
      <w:r w:rsidR="0042246F" w:rsidRPr="001F042E">
        <w:rPr>
          <w:rFonts w:ascii="Times New Roman" w:hAnsi="Times New Roman" w:cs="Times New Roman"/>
          <w:i/>
          <w:sz w:val="24"/>
        </w:rPr>
        <w:t>Higher</w:t>
      </w:r>
      <w:proofErr w:type="spellEnd"/>
      <w:r w:rsidR="0042246F" w:rsidRPr="001F042E">
        <w:rPr>
          <w:rFonts w:ascii="Times New Roman" w:hAnsi="Times New Roman" w:cs="Times New Roman"/>
          <w:i/>
          <w:sz w:val="24"/>
        </w:rPr>
        <w:t xml:space="preserve"> Order </w:t>
      </w:r>
      <w:proofErr w:type="spellStart"/>
      <w:r w:rsidR="0042246F" w:rsidRPr="001F042E">
        <w:rPr>
          <w:rFonts w:ascii="Times New Roman" w:hAnsi="Times New Roman" w:cs="Times New Roman"/>
          <w:i/>
          <w:sz w:val="24"/>
        </w:rPr>
        <w:t>Thinking</w:t>
      </w:r>
      <w:proofErr w:type="spellEnd"/>
      <w:r w:rsidR="0042246F" w:rsidRPr="001F042E">
        <w:rPr>
          <w:rFonts w:ascii="Times New Roman" w:hAnsi="Times New Roman" w:cs="Times New Roman"/>
          <w:i/>
          <w:sz w:val="24"/>
        </w:rPr>
        <w:t xml:space="preserve"> </w:t>
      </w:r>
      <w:proofErr w:type="spellStart"/>
      <w:r w:rsidR="0042246F" w:rsidRPr="001F042E">
        <w:rPr>
          <w:rFonts w:ascii="Times New Roman" w:hAnsi="Times New Roman" w:cs="Times New Roman"/>
          <w:i/>
          <w:sz w:val="24"/>
        </w:rPr>
        <w:t>Skills</w:t>
      </w:r>
      <w:proofErr w:type="spellEnd"/>
      <w:r w:rsidR="0042246F" w:rsidRPr="001F042E">
        <w:rPr>
          <w:rFonts w:ascii="Times New Roman" w:hAnsi="Times New Roman" w:cs="Times New Roman"/>
          <w:i/>
          <w:sz w:val="24"/>
        </w:rPr>
        <w:t xml:space="preserve"> (HOTS)</w:t>
      </w:r>
      <w:r w:rsidR="0042246F">
        <w:rPr>
          <w:rFonts w:ascii="Times New Roman" w:hAnsi="Times New Roman" w:cs="Times New Roman"/>
          <w:sz w:val="24"/>
          <w:lang w:val="en-US"/>
        </w:rPr>
        <w:t xml:space="preserve"> guru PAUD di TK </w:t>
      </w:r>
      <w:proofErr w:type="spellStart"/>
      <w:r w:rsidR="0042246F">
        <w:rPr>
          <w:rFonts w:ascii="Times New Roman" w:hAnsi="Times New Roman" w:cs="Times New Roman"/>
          <w:sz w:val="24"/>
          <w:lang w:val="en-US"/>
        </w:rPr>
        <w:t>tersebut</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mengalami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peningkatan</w:t>
      </w:r>
      <w:proofErr w:type="spellEnd"/>
      <w:r w:rsidR="0042246F">
        <w:rPr>
          <w:rFonts w:ascii="Times New Roman" w:hAnsi="Times New Roman" w:cs="Times New Roman"/>
          <w:sz w:val="24"/>
          <w:lang w:val="en-US"/>
        </w:rPr>
        <w:t xml:space="preserve">. Hal </w:t>
      </w:r>
      <w:proofErr w:type="spellStart"/>
      <w:r w:rsidR="0042246F">
        <w:rPr>
          <w:rFonts w:ascii="Times New Roman" w:hAnsi="Times New Roman" w:cs="Times New Roman"/>
          <w:sz w:val="24"/>
          <w:lang w:val="en-US"/>
        </w:rPr>
        <w:t>ini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dibuktikan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dengan</w:t>
      </w:r>
      <w:proofErr w:type="spellEnd"/>
      <w:r w:rsidR="0042246F">
        <w:rPr>
          <w:rFonts w:ascii="Times New Roman" w:hAnsi="Times New Roman" w:cs="Times New Roman"/>
          <w:sz w:val="24"/>
          <w:lang w:val="en-US"/>
        </w:rPr>
        <w:t xml:space="preserve"> guru </w:t>
      </w:r>
      <w:proofErr w:type="spellStart"/>
      <w:r w:rsidR="0042246F">
        <w:rPr>
          <w:rFonts w:ascii="Times New Roman" w:hAnsi="Times New Roman" w:cs="Times New Roman"/>
          <w:sz w:val="24"/>
          <w:lang w:val="en-US"/>
        </w:rPr>
        <w:t>dapat</w:t>
      </w:r>
      <w:proofErr w:type="spellEnd"/>
      <w:r w:rsidR="0042246F">
        <w:rPr>
          <w:rFonts w:ascii="Times New Roman" w:hAnsi="Times New Roman" w:cs="Times New Roman"/>
          <w:sz w:val="24"/>
          <w:lang w:val="en-US"/>
        </w:rPr>
        <w:t xml:space="preserve"> </w:t>
      </w:r>
      <w:proofErr w:type="spellStart"/>
      <w:r w:rsidR="00172037">
        <w:rPr>
          <w:rFonts w:ascii="Times New Roman" w:hAnsi="Times New Roman" w:cs="Times New Roman"/>
          <w:sz w:val="24"/>
          <w:lang w:val="en-US"/>
        </w:rPr>
        <w:t>menunjukkan</w:t>
      </w:r>
      <w:proofErr w:type="spellEnd"/>
      <w:r w:rsidR="00172037">
        <w:rPr>
          <w:rFonts w:ascii="Times New Roman" w:hAnsi="Times New Roman" w:cs="Times New Roman"/>
          <w:sz w:val="24"/>
          <w:lang w:val="en-US"/>
        </w:rPr>
        <w:t xml:space="preserve"> </w:t>
      </w:r>
      <w:r w:rsidR="00172037" w:rsidRPr="001A0074">
        <w:rPr>
          <w:rFonts w:ascii="Times New Roman" w:hAnsi="Times New Roman" w:cs="Times New Roman"/>
          <w:sz w:val="24"/>
        </w:rPr>
        <w:t xml:space="preserve">keterampilan berpikir tingkat tinggi </w:t>
      </w:r>
      <w:proofErr w:type="spellStart"/>
      <w:r w:rsidR="00172037">
        <w:rPr>
          <w:rFonts w:ascii="Times New Roman" w:hAnsi="Times New Roman" w:cs="Times New Roman"/>
          <w:sz w:val="24"/>
          <w:lang w:val="en-US"/>
        </w:rPr>
        <w:t>dengan</w:t>
      </w:r>
      <w:proofErr w:type="spellEnd"/>
      <w:r w:rsidR="00172037">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berpikir</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kritis</w:t>
      </w:r>
      <w:proofErr w:type="spellEnd"/>
      <w:r w:rsidR="0042246F">
        <w:rPr>
          <w:rFonts w:ascii="Times New Roman" w:hAnsi="Times New Roman" w:cs="Times New Roman"/>
          <w:sz w:val="24"/>
          <w:lang w:val="en-US"/>
        </w:rPr>
        <w:t xml:space="preserve"> dan </w:t>
      </w:r>
      <w:proofErr w:type="spellStart"/>
      <w:r w:rsidR="0042246F">
        <w:rPr>
          <w:rFonts w:ascii="Times New Roman" w:hAnsi="Times New Roman" w:cs="Times New Roman"/>
          <w:sz w:val="24"/>
          <w:lang w:val="en-US"/>
        </w:rPr>
        <w:t>kreatif</w:t>
      </w:r>
      <w:proofErr w:type="spellEnd"/>
      <w:r w:rsidR="0042246F">
        <w:rPr>
          <w:rFonts w:ascii="Times New Roman" w:hAnsi="Times New Roman" w:cs="Times New Roman"/>
          <w:sz w:val="24"/>
          <w:lang w:val="en-US"/>
        </w:rPr>
        <w:t xml:space="preserve"> </w:t>
      </w:r>
      <w:proofErr w:type="spellStart"/>
      <w:r w:rsidR="00172037">
        <w:rPr>
          <w:rFonts w:ascii="Times New Roman" w:hAnsi="Times New Roman" w:cs="Times New Roman"/>
          <w:sz w:val="24"/>
          <w:lang w:val="en-US"/>
        </w:rPr>
        <w:t>dalam</w:t>
      </w:r>
      <w:proofErr w:type="spellEnd"/>
      <w:r w:rsidR="00172037">
        <w:rPr>
          <w:rFonts w:ascii="Times New Roman" w:hAnsi="Times New Roman" w:cs="Times New Roman"/>
          <w:sz w:val="24"/>
          <w:lang w:val="en-US"/>
        </w:rPr>
        <w:t xml:space="preserve"> </w:t>
      </w:r>
      <w:proofErr w:type="spellStart"/>
      <w:r w:rsidR="00172037">
        <w:rPr>
          <w:rFonts w:ascii="Times New Roman" w:hAnsi="Times New Roman" w:cs="Times New Roman"/>
          <w:sz w:val="24"/>
          <w:lang w:val="en-US"/>
        </w:rPr>
        <w:t>membuat</w:t>
      </w:r>
      <w:proofErr w:type="spellEnd"/>
      <w:r w:rsidR="00172037">
        <w:rPr>
          <w:rFonts w:ascii="Times New Roman" w:hAnsi="Times New Roman" w:cs="Times New Roman"/>
          <w:sz w:val="24"/>
          <w:lang w:val="en-US"/>
        </w:rPr>
        <w:t xml:space="preserve"> strategi </w:t>
      </w:r>
      <w:proofErr w:type="spellStart"/>
      <w:r w:rsidR="00172037">
        <w:rPr>
          <w:rFonts w:ascii="Times New Roman" w:hAnsi="Times New Roman" w:cs="Times New Roman"/>
          <w:sz w:val="24"/>
          <w:lang w:val="en-US"/>
        </w:rPr>
        <w:t>pendidikan</w:t>
      </w:r>
      <w:proofErr w:type="spellEnd"/>
      <w:r w:rsidR="00172037">
        <w:rPr>
          <w:rFonts w:ascii="Times New Roman" w:hAnsi="Times New Roman" w:cs="Times New Roman"/>
          <w:sz w:val="24"/>
          <w:lang w:val="en-US"/>
        </w:rPr>
        <w:t xml:space="preserve"> dan juga </w:t>
      </w:r>
      <w:proofErr w:type="spellStart"/>
      <w:r w:rsidR="0042246F">
        <w:rPr>
          <w:rFonts w:ascii="Times New Roman" w:hAnsi="Times New Roman" w:cs="Times New Roman"/>
          <w:sz w:val="24"/>
          <w:lang w:val="en-US"/>
        </w:rPr>
        <w:t>mencari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solusi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permasalahan</w:t>
      </w:r>
      <w:proofErr w:type="spellEnd"/>
      <w:r w:rsidR="0042246F">
        <w:rPr>
          <w:rFonts w:ascii="Times New Roman" w:hAnsi="Times New Roman" w:cs="Times New Roman"/>
          <w:sz w:val="24"/>
          <w:lang w:val="en-US"/>
        </w:rPr>
        <w:t xml:space="preserve"> yang </w:t>
      </w:r>
      <w:proofErr w:type="spellStart"/>
      <w:r w:rsidR="0042246F">
        <w:rPr>
          <w:rFonts w:ascii="Times New Roman" w:hAnsi="Times New Roman" w:cs="Times New Roman"/>
          <w:sz w:val="24"/>
          <w:lang w:val="en-US"/>
        </w:rPr>
        <w:t>dibutuhkan</w:t>
      </w:r>
      <w:proofErr w:type="spellEnd"/>
      <w:r w:rsidR="00172037">
        <w:rPr>
          <w:rFonts w:ascii="Times New Roman" w:hAnsi="Times New Roman" w:cs="Times New Roman"/>
          <w:sz w:val="24"/>
          <w:lang w:val="en-US"/>
        </w:rPr>
        <w:t xml:space="preserve"> </w:t>
      </w:r>
      <w:proofErr w:type="spellStart"/>
      <w:r w:rsidR="00172037">
        <w:rPr>
          <w:rFonts w:ascii="Times New Roman" w:hAnsi="Times New Roman" w:cs="Times New Roman"/>
          <w:sz w:val="24"/>
          <w:lang w:val="en-US"/>
        </w:rPr>
        <w:t>untuk</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menghadapi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atau</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menyelesaikan</w:t>
      </w:r>
      <w:proofErr w:type="spellEnd"/>
      <w:r w:rsidR="0042246F">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setiap</w:t>
      </w:r>
      <w:proofErr w:type="spellEnd"/>
      <w:r w:rsidR="009A5591">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permasalahan</w:t>
      </w:r>
      <w:proofErr w:type="spellEnd"/>
      <w:r w:rsidR="0042246F">
        <w:rPr>
          <w:rFonts w:ascii="Times New Roman" w:hAnsi="Times New Roman" w:cs="Times New Roman"/>
          <w:sz w:val="24"/>
          <w:lang w:val="en-US"/>
        </w:rPr>
        <w:t xml:space="preserve"> yang </w:t>
      </w:r>
      <w:proofErr w:type="spellStart"/>
      <w:r w:rsidR="009A5591">
        <w:rPr>
          <w:rFonts w:ascii="Times New Roman" w:hAnsi="Times New Roman" w:cs="Times New Roman"/>
          <w:sz w:val="24"/>
          <w:lang w:val="en-US"/>
        </w:rPr>
        <w:t>belakangan</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ini</w:t>
      </w:r>
      <w:proofErr w:type="spellEnd"/>
      <w:r w:rsidR="0042246F">
        <w:rPr>
          <w:rFonts w:ascii="Times New Roman" w:hAnsi="Times New Roman" w:cs="Times New Roman"/>
          <w:sz w:val="24"/>
          <w:lang w:val="en-US"/>
        </w:rPr>
        <w:t xml:space="preserve"> </w:t>
      </w:r>
      <w:proofErr w:type="spellStart"/>
      <w:r w:rsidR="0042246F">
        <w:rPr>
          <w:rFonts w:ascii="Times New Roman" w:hAnsi="Times New Roman" w:cs="Times New Roman"/>
          <w:sz w:val="24"/>
          <w:lang w:val="en-US"/>
        </w:rPr>
        <w:t>ditemui</w:t>
      </w:r>
      <w:proofErr w:type="spellEnd"/>
      <w:r w:rsidR="0042246F">
        <w:rPr>
          <w:rFonts w:ascii="Times New Roman" w:hAnsi="Times New Roman" w:cs="Times New Roman"/>
          <w:sz w:val="24"/>
          <w:lang w:val="en-US"/>
        </w:rPr>
        <w:t xml:space="preserve"> </w:t>
      </w:r>
      <w:r w:rsidR="009A5591">
        <w:rPr>
          <w:rFonts w:ascii="Times New Roman" w:hAnsi="Times New Roman" w:cs="Times New Roman"/>
          <w:sz w:val="24"/>
          <w:lang w:val="en-US"/>
        </w:rPr>
        <w:t xml:space="preserve">di </w:t>
      </w:r>
      <w:r w:rsidR="0042246F">
        <w:rPr>
          <w:rFonts w:ascii="Times New Roman" w:hAnsi="Times New Roman" w:cs="Times New Roman"/>
          <w:sz w:val="24"/>
          <w:lang w:val="en-US"/>
        </w:rPr>
        <w:t xml:space="preserve">TK </w:t>
      </w:r>
      <w:proofErr w:type="spellStart"/>
      <w:r w:rsidR="0042246F">
        <w:rPr>
          <w:rFonts w:ascii="Times New Roman" w:hAnsi="Times New Roman" w:cs="Times New Roman"/>
          <w:sz w:val="24"/>
          <w:lang w:val="en-US"/>
        </w:rPr>
        <w:t>tersebut</w:t>
      </w:r>
      <w:proofErr w:type="spellEnd"/>
      <w:r w:rsidR="009A5591">
        <w:rPr>
          <w:rFonts w:ascii="Times New Roman" w:hAnsi="Times New Roman" w:cs="Times New Roman"/>
          <w:sz w:val="24"/>
          <w:lang w:val="en-US"/>
        </w:rPr>
        <w:t>. S</w:t>
      </w:r>
      <w:r w:rsidR="00172037">
        <w:rPr>
          <w:rFonts w:ascii="Times New Roman" w:hAnsi="Times New Roman" w:cs="Times New Roman"/>
          <w:sz w:val="24"/>
          <w:lang w:val="en-US"/>
        </w:rPr>
        <w:t xml:space="preserve">trategi dan </w:t>
      </w:r>
      <w:proofErr w:type="spellStart"/>
      <w:r w:rsidR="00172037">
        <w:rPr>
          <w:rFonts w:ascii="Times New Roman" w:hAnsi="Times New Roman" w:cs="Times New Roman"/>
          <w:sz w:val="24"/>
          <w:lang w:val="en-US"/>
        </w:rPr>
        <w:t>s</w:t>
      </w:r>
      <w:r w:rsidR="009A5591">
        <w:rPr>
          <w:rFonts w:ascii="Times New Roman" w:hAnsi="Times New Roman" w:cs="Times New Roman"/>
          <w:sz w:val="24"/>
          <w:lang w:val="en-US"/>
        </w:rPr>
        <w:t>olusi</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dari</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permasalahan</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tersebut</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diimplementasikan</w:t>
      </w:r>
      <w:proofErr w:type="spellEnd"/>
      <w:r w:rsidR="009A5591">
        <w:rPr>
          <w:rFonts w:ascii="Times New Roman" w:hAnsi="Times New Roman" w:cs="Times New Roman"/>
          <w:sz w:val="24"/>
          <w:lang w:val="en-US"/>
        </w:rPr>
        <w:t xml:space="preserve"> oleh guru </w:t>
      </w:r>
      <w:proofErr w:type="spellStart"/>
      <w:r w:rsidR="009A5591">
        <w:rPr>
          <w:rFonts w:ascii="Times New Roman" w:hAnsi="Times New Roman" w:cs="Times New Roman"/>
          <w:sz w:val="24"/>
          <w:lang w:val="en-US"/>
        </w:rPr>
        <w:t>melalui</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manajemen</w:t>
      </w:r>
      <w:proofErr w:type="spellEnd"/>
      <w:r w:rsidR="009A5591">
        <w:rPr>
          <w:rFonts w:ascii="Times New Roman" w:hAnsi="Times New Roman" w:cs="Times New Roman"/>
          <w:sz w:val="24"/>
          <w:lang w:val="en-US"/>
        </w:rPr>
        <w:t xml:space="preserve"> </w:t>
      </w:r>
      <w:r w:rsidR="009A5591">
        <w:rPr>
          <w:rFonts w:ascii="Times New Roman" w:hAnsi="Times New Roman" w:cs="Times New Roman"/>
          <w:i/>
          <w:sz w:val="24"/>
          <w:lang w:val="en-US"/>
        </w:rPr>
        <w:t>soft skills</w:t>
      </w:r>
      <w:r w:rsidR="009A5591">
        <w:rPr>
          <w:rFonts w:ascii="Times New Roman" w:hAnsi="Times New Roman" w:cs="Times New Roman"/>
          <w:sz w:val="24"/>
          <w:lang w:val="en-US"/>
        </w:rPr>
        <w:t xml:space="preserve"> yang </w:t>
      </w:r>
      <w:proofErr w:type="spellStart"/>
      <w:r w:rsidR="009A5591">
        <w:rPr>
          <w:rFonts w:ascii="Times New Roman" w:hAnsi="Times New Roman" w:cs="Times New Roman"/>
          <w:sz w:val="24"/>
          <w:lang w:val="en-US"/>
        </w:rPr>
        <w:t>dilakukan</w:t>
      </w:r>
      <w:proofErr w:type="spellEnd"/>
      <w:r w:rsidR="009A5591">
        <w:rPr>
          <w:rFonts w:ascii="Times New Roman" w:hAnsi="Times New Roman" w:cs="Times New Roman"/>
          <w:sz w:val="24"/>
          <w:lang w:val="en-US"/>
        </w:rPr>
        <w:t xml:space="preserve"> </w:t>
      </w:r>
      <w:proofErr w:type="spellStart"/>
      <w:r w:rsidR="009A5591">
        <w:rPr>
          <w:rFonts w:ascii="Times New Roman" w:hAnsi="Times New Roman" w:cs="Times New Roman"/>
          <w:sz w:val="24"/>
          <w:lang w:val="en-US"/>
        </w:rPr>
        <w:t>dalam</w:t>
      </w:r>
      <w:proofErr w:type="spellEnd"/>
      <w:r w:rsidR="009A5591">
        <w:rPr>
          <w:rFonts w:ascii="Times New Roman" w:hAnsi="Times New Roman" w:cs="Times New Roman"/>
          <w:sz w:val="24"/>
          <w:lang w:val="en-US"/>
        </w:rPr>
        <w:t xml:space="preserve"> </w:t>
      </w:r>
      <w:r w:rsidR="0042246F">
        <w:rPr>
          <w:rFonts w:ascii="Times New Roman" w:hAnsi="Times New Roman" w:cs="Times New Roman"/>
          <w:sz w:val="24"/>
          <w:lang w:val="en-US"/>
        </w:rPr>
        <w:t xml:space="preserve"> </w:t>
      </w:r>
      <w:r w:rsidR="009A5591">
        <w:rPr>
          <w:rFonts w:ascii="Times New Roman" w:hAnsi="Times New Roman" w:cs="Times New Roman"/>
          <w:sz w:val="24"/>
          <w:lang w:val="en-US"/>
        </w:rPr>
        <w:t xml:space="preserve">proses </w:t>
      </w:r>
      <w:r w:rsidR="009A5591" w:rsidRPr="00251C13">
        <w:rPr>
          <w:rFonts w:ascii="Times New Roman" w:hAnsi="Times New Roman" w:cs="Times New Roman"/>
          <w:sz w:val="24"/>
          <w:szCs w:val="24"/>
        </w:rPr>
        <w:t>pengambilan sebuah</w:t>
      </w:r>
      <w:r w:rsidR="009A5591">
        <w:rPr>
          <w:rFonts w:ascii="Times New Roman" w:hAnsi="Times New Roman" w:cs="Times New Roman"/>
          <w:sz w:val="24"/>
          <w:szCs w:val="24"/>
        </w:rPr>
        <w:t xml:space="preserve"> keputusan, </w:t>
      </w:r>
      <w:proofErr w:type="spellStart"/>
      <w:r w:rsidR="00172037">
        <w:rPr>
          <w:rFonts w:ascii="Times New Roman" w:hAnsi="Times New Roman" w:cs="Times New Roman"/>
          <w:sz w:val="24"/>
          <w:szCs w:val="24"/>
          <w:lang w:val="en-US"/>
        </w:rPr>
        <w:t>perencanaan</w:t>
      </w:r>
      <w:proofErr w:type="spellEnd"/>
      <w:r w:rsidR="00172037">
        <w:rPr>
          <w:rFonts w:ascii="Times New Roman" w:hAnsi="Times New Roman" w:cs="Times New Roman"/>
          <w:sz w:val="24"/>
          <w:szCs w:val="24"/>
          <w:lang w:val="en-US"/>
        </w:rPr>
        <w:t xml:space="preserve"> </w:t>
      </w:r>
      <w:r w:rsidR="009A5591">
        <w:rPr>
          <w:rFonts w:ascii="Times New Roman" w:hAnsi="Times New Roman" w:cs="Times New Roman"/>
          <w:sz w:val="24"/>
          <w:szCs w:val="24"/>
        </w:rPr>
        <w:t xml:space="preserve">pengelolaan </w:t>
      </w:r>
      <w:r w:rsidR="009A5591">
        <w:rPr>
          <w:rFonts w:ascii="Times New Roman" w:hAnsi="Times New Roman" w:cs="Times New Roman"/>
          <w:sz w:val="24"/>
          <w:szCs w:val="24"/>
          <w:lang w:val="en-US"/>
        </w:rPr>
        <w:t xml:space="preserve">strategi </w:t>
      </w:r>
      <w:r w:rsidR="009A5591">
        <w:rPr>
          <w:rFonts w:ascii="Times New Roman" w:hAnsi="Times New Roman" w:cs="Times New Roman"/>
          <w:sz w:val="24"/>
          <w:szCs w:val="24"/>
        </w:rPr>
        <w:t>program</w:t>
      </w:r>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pendidikan</w:t>
      </w:r>
      <w:proofErr w:type="spellEnd"/>
      <w:r w:rsidR="009A5591" w:rsidRPr="00251C13">
        <w:rPr>
          <w:rFonts w:ascii="Times New Roman" w:hAnsi="Times New Roman" w:cs="Times New Roman"/>
          <w:sz w:val="24"/>
          <w:szCs w:val="24"/>
        </w:rPr>
        <w:t xml:space="preserve">, </w:t>
      </w:r>
      <w:r w:rsidR="009A5591">
        <w:rPr>
          <w:rFonts w:ascii="Times New Roman" w:hAnsi="Times New Roman" w:cs="Times New Roman"/>
          <w:sz w:val="24"/>
          <w:szCs w:val="24"/>
        </w:rPr>
        <w:t xml:space="preserve">implementasi </w:t>
      </w:r>
      <w:proofErr w:type="spellStart"/>
      <w:r w:rsidR="009A5591">
        <w:rPr>
          <w:rFonts w:ascii="Times New Roman" w:hAnsi="Times New Roman" w:cs="Times New Roman"/>
          <w:sz w:val="24"/>
          <w:szCs w:val="24"/>
          <w:lang w:val="en-US"/>
        </w:rPr>
        <w:t>serta</w:t>
      </w:r>
      <w:proofErr w:type="spellEnd"/>
      <w:r w:rsidR="009A5591">
        <w:rPr>
          <w:rFonts w:ascii="Times New Roman" w:hAnsi="Times New Roman" w:cs="Times New Roman"/>
          <w:sz w:val="24"/>
          <w:szCs w:val="24"/>
          <w:lang w:val="en-US"/>
        </w:rPr>
        <w:t xml:space="preserve"> juga </w:t>
      </w:r>
      <w:r w:rsidR="009A5591" w:rsidRPr="00251C13">
        <w:rPr>
          <w:rFonts w:ascii="Times New Roman" w:hAnsi="Times New Roman" w:cs="Times New Roman"/>
          <w:sz w:val="24"/>
          <w:szCs w:val="24"/>
        </w:rPr>
        <w:t>evaluasi</w:t>
      </w:r>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terhadap</w:t>
      </w:r>
      <w:proofErr w:type="spellEnd"/>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setiap</w:t>
      </w:r>
      <w:proofErr w:type="spellEnd"/>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permasalahan</w:t>
      </w:r>
      <w:proofErr w:type="spellEnd"/>
      <w:r w:rsidR="009A5591">
        <w:rPr>
          <w:rFonts w:ascii="Times New Roman" w:hAnsi="Times New Roman" w:cs="Times New Roman"/>
          <w:sz w:val="24"/>
          <w:szCs w:val="24"/>
          <w:lang w:val="en-US"/>
        </w:rPr>
        <w:t xml:space="preserve"> yang </w:t>
      </w:r>
      <w:proofErr w:type="spellStart"/>
      <w:r w:rsidR="009A5591">
        <w:rPr>
          <w:rFonts w:ascii="Times New Roman" w:hAnsi="Times New Roman" w:cs="Times New Roman"/>
          <w:sz w:val="24"/>
          <w:szCs w:val="24"/>
          <w:lang w:val="en-US"/>
        </w:rPr>
        <w:t>ditemui</w:t>
      </w:r>
      <w:proofErr w:type="spellEnd"/>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selama</w:t>
      </w:r>
      <w:proofErr w:type="spellEnd"/>
      <w:r w:rsidR="009A5591">
        <w:rPr>
          <w:rFonts w:ascii="Times New Roman" w:hAnsi="Times New Roman" w:cs="Times New Roman"/>
          <w:sz w:val="24"/>
          <w:szCs w:val="24"/>
          <w:lang w:val="en-US"/>
        </w:rPr>
        <w:t xml:space="preserve"> proses </w:t>
      </w:r>
      <w:proofErr w:type="spellStart"/>
      <w:r w:rsidR="009A5591">
        <w:rPr>
          <w:rFonts w:ascii="Times New Roman" w:hAnsi="Times New Roman" w:cs="Times New Roman"/>
          <w:sz w:val="24"/>
          <w:szCs w:val="24"/>
          <w:lang w:val="en-US"/>
        </w:rPr>
        <w:t>pengelolaan</w:t>
      </w:r>
      <w:proofErr w:type="spellEnd"/>
      <w:r w:rsidR="009A5591">
        <w:rPr>
          <w:rFonts w:ascii="Times New Roman" w:hAnsi="Times New Roman" w:cs="Times New Roman"/>
          <w:sz w:val="24"/>
          <w:szCs w:val="24"/>
          <w:lang w:val="en-US"/>
        </w:rPr>
        <w:t xml:space="preserve"> dan </w:t>
      </w:r>
      <w:proofErr w:type="spellStart"/>
      <w:r w:rsidR="009A5591">
        <w:rPr>
          <w:rFonts w:ascii="Times New Roman" w:hAnsi="Times New Roman" w:cs="Times New Roman"/>
          <w:sz w:val="24"/>
          <w:szCs w:val="24"/>
          <w:lang w:val="en-US"/>
        </w:rPr>
        <w:t>peningkatan</w:t>
      </w:r>
      <w:proofErr w:type="spellEnd"/>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kualitas</w:t>
      </w:r>
      <w:proofErr w:type="spellEnd"/>
      <w:r w:rsidR="009A5591">
        <w:rPr>
          <w:rFonts w:ascii="Times New Roman" w:hAnsi="Times New Roman" w:cs="Times New Roman"/>
          <w:sz w:val="24"/>
          <w:szCs w:val="24"/>
          <w:lang w:val="en-US"/>
        </w:rPr>
        <w:t xml:space="preserve"> </w:t>
      </w:r>
      <w:proofErr w:type="spellStart"/>
      <w:r w:rsidR="009A5591">
        <w:rPr>
          <w:rFonts w:ascii="Times New Roman" w:hAnsi="Times New Roman" w:cs="Times New Roman"/>
          <w:sz w:val="24"/>
          <w:szCs w:val="24"/>
          <w:lang w:val="en-US"/>
        </w:rPr>
        <w:t>pendidikan</w:t>
      </w:r>
      <w:proofErr w:type="spellEnd"/>
      <w:r w:rsidR="009A5591">
        <w:rPr>
          <w:rFonts w:ascii="Times New Roman" w:hAnsi="Times New Roman" w:cs="Times New Roman"/>
          <w:sz w:val="24"/>
          <w:szCs w:val="24"/>
          <w:lang w:val="en-US"/>
        </w:rPr>
        <w:t xml:space="preserve">. </w:t>
      </w:r>
    </w:p>
    <w:p w14:paraId="070ABA23" w14:textId="39B52A3E" w:rsidR="008C21CE" w:rsidRDefault="00730AB0" w:rsidP="00281EE7">
      <w:pPr>
        <w:pStyle w:val="BodyText"/>
        <w:tabs>
          <w:tab w:val="left" w:pos="426"/>
        </w:tabs>
        <w:spacing w:after="0" w:line="240" w:lineRule="auto"/>
        <w:ind w:firstLine="567"/>
        <w:jc w:val="both"/>
        <w:rPr>
          <w:rFonts w:ascii="Times New Roman" w:hAnsi="Times New Roman" w:cs="Times New Roman"/>
          <w:sz w:val="24"/>
          <w:szCs w:val="24"/>
          <w:lang w:val="en-US"/>
        </w:rPr>
      </w:pPr>
      <w:proofErr w:type="spellStart"/>
      <w:r w:rsidRPr="00730AB0">
        <w:rPr>
          <w:rFonts w:ascii="Times New Roman" w:hAnsi="Times New Roman" w:cs="Times New Roman"/>
          <w:sz w:val="24"/>
          <w:szCs w:val="24"/>
          <w:lang w:val="en-US"/>
        </w:rPr>
        <w:t>Kegiatan</w:t>
      </w:r>
      <w:proofErr w:type="spellEnd"/>
      <w:r w:rsidRPr="00730AB0">
        <w:rPr>
          <w:rFonts w:ascii="Times New Roman" w:hAnsi="Times New Roman" w:cs="Times New Roman"/>
          <w:sz w:val="24"/>
          <w:szCs w:val="24"/>
          <w:lang w:val="en-US"/>
        </w:rPr>
        <w:t xml:space="preserve"> monitoring dan </w:t>
      </w:r>
      <w:proofErr w:type="spellStart"/>
      <w:r w:rsidRPr="00730AB0">
        <w:rPr>
          <w:rFonts w:ascii="Times New Roman" w:hAnsi="Times New Roman" w:cs="Times New Roman"/>
          <w:sz w:val="24"/>
          <w:szCs w:val="24"/>
          <w:lang w:val="en-US"/>
        </w:rPr>
        <w:t>evaluasi</w:t>
      </w:r>
      <w:proofErr w:type="spellEnd"/>
      <w:r w:rsidRPr="00730AB0">
        <w:rPr>
          <w:rFonts w:ascii="Times New Roman" w:hAnsi="Times New Roman" w:cs="Times New Roman"/>
          <w:sz w:val="24"/>
          <w:szCs w:val="24"/>
          <w:lang w:val="en-US"/>
        </w:rPr>
        <w:t xml:space="preserve"> juga </w:t>
      </w:r>
      <w:proofErr w:type="spellStart"/>
      <w:r w:rsidRPr="00730AB0">
        <w:rPr>
          <w:rFonts w:ascii="Times New Roman" w:hAnsi="Times New Roman" w:cs="Times New Roman"/>
          <w:sz w:val="24"/>
          <w:szCs w:val="24"/>
          <w:lang w:val="en-US"/>
        </w:rPr>
        <w:t>dilakuk</w:t>
      </w:r>
      <w:r>
        <w:rPr>
          <w:rFonts w:ascii="Times New Roman" w:hAnsi="Times New Roman" w:cs="Times New Roman"/>
          <w:sz w:val="24"/>
          <w:szCs w:val="24"/>
          <w:lang w:val="en-US"/>
        </w:rPr>
        <w:t>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melihat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w:t>
      </w:r>
      <w:r w:rsidRPr="00730AB0">
        <w:rPr>
          <w:rFonts w:ascii="Times New Roman" w:hAnsi="Times New Roman" w:cs="Times New Roman"/>
          <w:sz w:val="24"/>
          <w:szCs w:val="24"/>
          <w:lang w:val="en-US"/>
        </w:rPr>
        <w:t>agaimana</w:t>
      </w:r>
      <w:proofErr w:type="spellEnd"/>
      <w:r w:rsidRPr="00730AB0">
        <w:rPr>
          <w:rFonts w:ascii="Times New Roman" w:hAnsi="Times New Roman" w:cs="Times New Roman"/>
          <w:sz w:val="24"/>
          <w:szCs w:val="24"/>
          <w:lang w:val="en-US"/>
        </w:rPr>
        <w:t xml:space="preserve"> </w:t>
      </w:r>
      <w:proofErr w:type="spellStart"/>
      <w:r w:rsidRPr="00730AB0">
        <w:rPr>
          <w:rFonts w:ascii="Times New Roman" w:hAnsi="Times New Roman" w:cs="Times New Roman"/>
          <w:sz w:val="24"/>
          <w:szCs w:val="24"/>
          <w:lang w:val="en-US"/>
        </w:rPr>
        <w:t>perkembangan</w:t>
      </w:r>
      <w:proofErr w:type="spellEnd"/>
      <w:r w:rsidRPr="00730AB0">
        <w:rPr>
          <w:rFonts w:ascii="Times New Roman" w:hAnsi="Times New Roman" w:cs="Times New Roman"/>
          <w:sz w:val="24"/>
          <w:szCs w:val="24"/>
          <w:lang w:val="en-US"/>
        </w:rPr>
        <w:t xml:space="preserve"> </w:t>
      </w:r>
      <w:r w:rsidRPr="001A0074">
        <w:rPr>
          <w:rFonts w:ascii="Times New Roman" w:hAnsi="Times New Roman" w:cs="Times New Roman"/>
          <w:sz w:val="24"/>
        </w:rPr>
        <w:t xml:space="preserve">keterampilan berpikir tingkat tinggi </w:t>
      </w:r>
      <w:r>
        <w:rPr>
          <w:rFonts w:ascii="Times New Roman" w:hAnsi="Times New Roman" w:cs="Times New Roman"/>
          <w:sz w:val="24"/>
        </w:rPr>
        <w:t xml:space="preserve">atau </w:t>
      </w:r>
      <w:proofErr w:type="spellStart"/>
      <w:r w:rsidRPr="001F042E">
        <w:rPr>
          <w:rFonts w:ascii="Times New Roman" w:hAnsi="Times New Roman" w:cs="Times New Roman"/>
          <w:i/>
          <w:sz w:val="24"/>
        </w:rPr>
        <w:t>Higher</w:t>
      </w:r>
      <w:proofErr w:type="spellEnd"/>
      <w:r w:rsidRPr="001F042E">
        <w:rPr>
          <w:rFonts w:ascii="Times New Roman" w:hAnsi="Times New Roman" w:cs="Times New Roman"/>
          <w:i/>
          <w:sz w:val="24"/>
        </w:rPr>
        <w:t xml:space="preserve"> Order </w:t>
      </w:r>
      <w:proofErr w:type="spellStart"/>
      <w:r w:rsidRPr="001F042E">
        <w:rPr>
          <w:rFonts w:ascii="Times New Roman" w:hAnsi="Times New Roman" w:cs="Times New Roman"/>
          <w:i/>
          <w:sz w:val="24"/>
        </w:rPr>
        <w:t>Thinking</w:t>
      </w:r>
      <w:proofErr w:type="spellEnd"/>
      <w:r w:rsidRPr="001F042E">
        <w:rPr>
          <w:rFonts w:ascii="Times New Roman" w:hAnsi="Times New Roman" w:cs="Times New Roman"/>
          <w:i/>
          <w:sz w:val="24"/>
        </w:rPr>
        <w:t xml:space="preserve"> </w:t>
      </w:r>
      <w:proofErr w:type="spellStart"/>
      <w:r w:rsidRPr="001F042E">
        <w:rPr>
          <w:rFonts w:ascii="Times New Roman" w:hAnsi="Times New Roman" w:cs="Times New Roman"/>
          <w:i/>
          <w:sz w:val="24"/>
        </w:rPr>
        <w:t>Skills</w:t>
      </w:r>
      <w:proofErr w:type="spellEnd"/>
      <w:r w:rsidRPr="001F042E">
        <w:rPr>
          <w:rFonts w:ascii="Times New Roman" w:hAnsi="Times New Roman" w:cs="Times New Roman"/>
          <w:i/>
          <w:sz w:val="24"/>
        </w:rPr>
        <w:t xml:space="preserve"> (HOTS)</w:t>
      </w:r>
      <w:r>
        <w:rPr>
          <w:rFonts w:ascii="Times New Roman" w:hAnsi="Times New Roman" w:cs="Times New Roman"/>
          <w:sz w:val="24"/>
          <w:lang w:val="en-US"/>
        </w:rPr>
        <w:t xml:space="preserve"> </w:t>
      </w:r>
      <w:r w:rsidRPr="00730AB0">
        <w:rPr>
          <w:rFonts w:ascii="Times New Roman" w:hAnsi="Times New Roman" w:cs="Times New Roman"/>
          <w:sz w:val="24"/>
          <w:szCs w:val="24"/>
          <w:lang w:val="en-US"/>
        </w:rPr>
        <w:t xml:space="preserve">guru di TK </w:t>
      </w:r>
      <w:proofErr w:type="spellStart"/>
      <w:r w:rsidRPr="00730AB0">
        <w:rPr>
          <w:rFonts w:ascii="Times New Roman" w:hAnsi="Times New Roman" w:cs="Times New Roman"/>
          <w:sz w:val="24"/>
          <w:szCs w:val="24"/>
          <w:lang w:val="en-US"/>
        </w:rPr>
        <w:t>tersebut</w:t>
      </w:r>
      <w:proofErr w:type="spellEnd"/>
      <w:r w:rsidRPr="00730AB0">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Berdasarkan</w:t>
      </w:r>
      <w:proofErr w:type="spellEnd"/>
      <w:r w:rsidR="001720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r w:rsidR="00172037" w:rsidRPr="001A0074">
        <w:rPr>
          <w:rFonts w:ascii="Times New Roman" w:hAnsi="Times New Roman" w:cs="Times New Roman"/>
          <w:sz w:val="24"/>
        </w:rPr>
        <w:t xml:space="preserve">keterampilan berpikir tingkat tinggi </w:t>
      </w:r>
      <w:r w:rsidR="00172037">
        <w:rPr>
          <w:rFonts w:ascii="Times New Roman" w:hAnsi="Times New Roman" w:cs="Times New Roman"/>
          <w:sz w:val="24"/>
          <w:lang w:val="en-US"/>
        </w:rPr>
        <w:t xml:space="preserve">yang </w:t>
      </w:r>
      <w:proofErr w:type="spellStart"/>
      <w:r w:rsidR="00172037">
        <w:rPr>
          <w:rFonts w:ascii="Times New Roman" w:hAnsi="Times New Roman" w:cs="Times New Roman"/>
          <w:sz w:val="24"/>
          <w:lang w:val="en-US"/>
        </w:rPr>
        <w:t>dimiliki</w:t>
      </w:r>
      <w:proofErr w:type="spellEnd"/>
      <w:r w:rsidR="00172037">
        <w:rPr>
          <w:rFonts w:ascii="Times New Roman" w:hAnsi="Times New Roman" w:cs="Times New Roman"/>
          <w:sz w:val="24"/>
          <w:lang w:val="en-US"/>
        </w:rPr>
        <w:t xml:space="preserve"> oleh guru </w:t>
      </w:r>
      <w:r>
        <w:rPr>
          <w:rFonts w:ascii="Times New Roman" w:hAnsi="Times New Roman" w:cs="Times New Roman"/>
          <w:sz w:val="24"/>
          <w:lang w:val="en-US"/>
        </w:rPr>
        <w:t xml:space="preserve">di TK </w:t>
      </w:r>
      <w:proofErr w:type="spellStart"/>
      <w:r w:rsidR="00172037">
        <w:rPr>
          <w:rFonts w:ascii="Times New Roman" w:hAnsi="Times New Roman" w:cs="Times New Roman"/>
          <w:sz w:val="24"/>
          <w:szCs w:val="24"/>
          <w:lang w:val="en-US"/>
        </w:rPr>
        <w:t>tersebut</w:t>
      </w:r>
      <w:proofErr w:type="spellEnd"/>
      <w:r w:rsidR="001720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diharapkan</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kemampuan</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manajemen</w:t>
      </w:r>
      <w:proofErr w:type="spellEnd"/>
      <w:r w:rsidR="00172037">
        <w:rPr>
          <w:rFonts w:ascii="Times New Roman" w:hAnsi="Times New Roman" w:cs="Times New Roman"/>
          <w:sz w:val="24"/>
          <w:szCs w:val="24"/>
          <w:lang w:val="en-US"/>
        </w:rPr>
        <w:t xml:space="preserve"> </w:t>
      </w:r>
      <w:r w:rsidR="00172037">
        <w:rPr>
          <w:rFonts w:ascii="Times New Roman" w:hAnsi="Times New Roman" w:cs="Times New Roman"/>
          <w:i/>
          <w:sz w:val="24"/>
          <w:szCs w:val="24"/>
          <w:lang w:val="en-US"/>
        </w:rPr>
        <w:t xml:space="preserve">soft skills </w:t>
      </w:r>
      <w:r w:rsidR="00172037">
        <w:rPr>
          <w:rFonts w:ascii="Times New Roman" w:hAnsi="Times New Roman" w:cs="Times New Roman"/>
          <w:sz w:val="24"/>
          <w:szCs w:val="24"/>
          <w:lang w:val="en-US"/>
        </w:rPr>
        <w:t xml:space="preserve">yang </w:t>
      </w:r>
      <w:proofErr w:type="spellStart"/>
      <w:r w:rsidR="00172037">
        <w:rPr>
          <w:rFonts w:ascii="Times New Roman" w:hAnsi="Times New Roman" w:cs="Times New Roman"/>
          <w:sz w:val="24"/>
          <w:szCs w:val="24"/>
          <w:lang w:val="en-US"/>
        </w:rPr>
        <w:t>dilakukan</w:t>
      </w:r>
      <w:proofErr w:type="spellEnd"/>
      <w:r w:rsidR="00172037">
        <w:rPr>
          <w:rFonts w:ascii="Times New Roman" w:hAnsi="Times New Roman" w:cs="Times New Roman"/>
          <w:sz w:val="24"/>
          <w:szCs w:val="24"/>
          <w:lang w:val="en-US"/>
        </w:rPr>
        <w:t xml:space="preserve"> guru juga </w:t>
      </w:r>
      <w:proofErr w:type="spellStart"/>
      <w:r w:rsidR="00172037">
        <w:rPr>
          <w:rFonts w:ascii="Times New Roman" w:hAnsi="Times New Roman" w:cs="Times New Roman"/>
          <w:sz w:val="24"/>
          <w:szCs w:val="24"/>
          <w:lang w:val="en-US"/>
        </w:rPr>
        <w:t>mengalami</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perubahan</w:t>
      </w:r>
      <w:proofErr w:type="spellEnd"/>
      <w:r w:rsidR="00172037">
        <w:rPr>
          <w:rFonts w:ascii="Times New Roman" w:hAnsi="Times New Roman" w:cs="Times New Roman"/>
          <w:sz w:val="24"/>
          <w:szCs w:val="24"/>
          <w:lang w:val="en-US"/>
        </w:rPr>
        <w:t xml:space="preserve"> yang </w:t>
      </w:r>
      <w:proofErr w:type="spellStart"/>
      <w:r w:rsidR="00172037">
        <w:rPr>
          <w:rFonts w:ascii="Times New Roman" w:hAnsi="Times New Roman" w:cs="Times New Roman"/>
          <w:sz w:val="24"/>
          <w:szCs w:val="24"/>
          <w:lang w:val="en-US"/>
        </w:rPr>
        <w:t>baik</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sehingga</w:t>
      </w:r>
      <w:proofErr w:type="spellEnd"/>
      <w:r w:rsidR="0017203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upaya</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pengelolaan</w:t>
      </w:r>
      <w:proofErr w:type="spellEnd"/>
      <w:r w:rsidR="00172037">
        <w:rPr>
          <w:rFonts w:ascii="Times New Roman" w:hAnsi="Times New Roman" w:cs="Times New Roman"/>
          <w:sz w:val="24"/>
          <w:szCs w:val="24"/>
          <w:lang w:val="en-US"/>
        </w:rPr>
        <w:t xml:space="preserve"> dan </w:t>
      </w:r>
      <w:proofErr w:type="spellStart"/>
      <w:r w:rsidR="00172037">
        <w:rPr>
          <w:rFonts w:ascii="Times New Roman" w:hAnsi="Times New Roman" w:cs="Times New Roman"/>
          <w:sz w:val="24"/>
          <w:szCs w:val="24"/>
          <w:lang w:val="en-US"/>
        </w:rPr>
        <w:t>peningkatan</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kualitas</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pendidikan</w:t>
      </w:r>
      <w:proofErr w:type="spellEnd"/>
      <w:r w:rsidR="00172037">
        <w:rPr>
          <w:rFonts w:ascii="Times New Roman" w:hAnsi="Times New Roman" w:cs="Times New Roman"/>
          <w:sz w:val="24"/>
          <w:szCs w:val="24"/>
          <w:lang w:val="en-US"/>
        </w:rPr>
        <w:t xml:space="preserve"> juga </w:t>
      </w:r>
      <w:proofErr w:type="spellStart"/>
      <w:r w:rsidR="00172037">
        <w:rPr>
          <w:rFonts w:ascii="Times New Roman" w:hAnsi="Times New Roman" w:cs="Times New Roman"/>
          <w:sz w:val="24"/>
          <w:szCs w:val="24"/>
          <w:lang w:val="en-US"/>
        </w:rPr>
        <w:t>terlaksana</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secara</w:t>
      </w:r>
      <w:proofErr w:type="spellEnd"/>
      <w:r w:rsidR="00172037">
        <w:rPr>
          <w:rFonts w:ascii="Times New Roman" w:hAnsi="Times New Roman" w:cs="Times New Roman"/>
          <w:sz w:val="24"/>
          <w:szCs w:val="24"/>
          <w:lang w:val="en-US"/>
        </w:rPr>
        <w:t xml:space="preserve"> </w:t>
      </w:r>
      <w:proofErr w:type="spellStart"/>
      <w:r w:rsidR="00172037">
        <w:rPr>
          <w:rFonts w:ascii="Times New Roman" w:hAnsi="Times New Roman" w:cs="Times New Roman"/>
          <w:sz w:val="24"/>
          <w:szCs w:val="24"/>
          <w:lang w:val="en-US"/>
        </w:rPr>
        <w:t>penuh</w:t>
      </w:r>
      <w:proofErr w:type="spellEnd"/>
      <w:r w:rsidR="00172037">
        <w:rPr>
          <w:rFonts w:ascii="Times New Roman" w:hAnsi="Times New Roman" w:cs="Times New Roman"/>
          <w:sz w:val="24"/>
          <w:szCs w:val="24"/>
          <w:lang w:val="en-US"/>
        </w:rPr>
        <w:t xml:space="preserve"> dan optimal</w:t>
      </w:r>
      <w:r w:rsidR="00555E0D">
        <w:rPr>
          <w:rFonts w:ascii="Times New Roman" w:hAnsi="Times New Roman" w:cs="Times New Roman"/>
          <w:sz w:val="24"/>
          <w:szCs w:val="24"/>
          <w:lang w:val="en-US"/>
        </w:rPr>
        <w:t xml:space="preserve"> </w:t>
      </w:r>
      <w:proofErr w:type="spellStart"/>
      <w:r w:rsidR="00555E0D">
        <w:rPr>
          <w:rFonts w:ascii="Times New Roman" w:hAnsi="Times New Roman" w:cs="Times New Roman"/>
          <w:sz w:val="24"/>
          <w:szCs w:val="24"/>
          <w:lang w:val="en-US"/>
        </w:rPr>
        <w:t>serta</w:t>
      </w:r>
      <w:proofErr w:type="spellEnd"/>
      <w:r w:rsidR="00555E0D">
        <w:rPr>
          <w:rFonts w:ascii="Times New Roman" w:hAnsi="Times New Roman" w:cs="Times New Roman"/>
          <w:sz w:val="24"/>
          <w:szCs w:val="24"/>
          <w:lang w:val="en-US"/>
        </w:rPr>
        <w:t xml:space="preserve"> </w:t>
      </w:r>
      <w:proofErr w:type="spellStart"/>
      <w:r w:rsidR="00555E0D">
        <w:rPr>
          <w:rFonts w:ascii="Times New Roman" w:hAnsi="Times New Roman" w:cs="Times New Roman"/>
          <w:sz w:val="24"/>
          <w:szCs w:val="24"/>
          <w:lang w:val="en-US"/>
        </w:rPr>
        <w:t>tetap</w:t>
      </w:r>
      <w:proofErr w:type="spellEnd"/>
      <w:r w:rsidR="00555E0D">
        <w:rPr>
          <w:rFonts w:ascii="Times New Roman" w:hAnsi="Times New Roman" w:cs="Times New Roman"/>
          <w:sz w:val="24"/>
          <w:szCs w:val="24"/>
          <w:lang w:val="en-US"/>
        </w:rPr>
        <w:t xml:space="preserve"> </w:t>
      </w:r>
      <w:proofErr w:type="spellStart"/>
      <w:r w:rsidR="00555E0D">
        <w:rPr>
          <w:rFonts w:ascii="Times New Roman" w:hAnsi="Times New Roman" w:cs="Times New Roman"/>
          <w:sz w:val="24"/>
          <w:szCs w:val="24"/>
          <w:lang w:val="en-US"/>
        </w:rPr>
        <w:t>menjadikan</w:t>
      </w:r>
      <w:proofErr w:type="spellEnd"/>
      <w:r w:rsidR="00555E0D">
        <w:rPr>
          <w:rFonts w:ascii="Times New Roman" w:hAnsi="Times New Roman" w:cs="Times New Roman"/>
          <w:sz w:val="24"/>
          <w:szCs w:val="24"/>
          <w:lang w:val="en-US"/>
        </w:rPr>
        <w:t xml:space="preserve"> TK </w:t>
      </w:r>
      <w:proofErr w:type="spellStart"/>
      <w:r w:rsidR="00555E0D">
        <w:rPr>
          <w:rFonts w:ascii="Times New Roman" w:hAnsi="Times New Roman" w:cs="Times New Roman"/>
          <w:sz w:val="24"/>
          <w:szCs w:val="24"/>
          <w:lang w:val="en-US"/>
        </w:rPr>
        <w:t>tersebut</w:t>
      </w:r>
      <w:proofErr w:type="spellEnd"/>
      <w:r w:rsidR="00555E0D">
        <w:rPr>
          <w:rFonts w:ascii="Times New Roman" w:hAnsi="Times New Roman" w:cs="Times New Roman"/>
          <w:sz w:val="24"/>
          <w:szCs w:val="24"/>
          <w:lang w:val="en-US"/>
        </w:rPr>
        <w:t xml:space="preserve"> </w:t>
      </w:r>
      <w:proofErr w:type="spellStart"/>
      <w:r w:rsidR="00555E0D">
        <w:rPr>
          <w:rFonts w:ascii="Times New Roman" w:hAnsi="Times New Roman" w:cs="Times New Roman"/>
          <w:sz w:val="24"/>
          <w:szCs w:val="24"/>
          <w:lang w:val="en-US"/>
        </w:rPr>
        <w:t>sebagai</w:t>
      </w:r>
      <w:proofErr w:type="spellEnd"/>
      <w:r w:rsidR="00555E0D">
        <w:rPr>
          <w:rFonts w:ascii="Times New Roman" w:hAnsi="Times New Roman" w:cs="Times New Roman"/>
          <w:sz w:val="24"/>
          <w:szCs w:val="24"/>
          <w:lang w:val="en-US"/>
        </w:rPr>
        <w:t xml:space="preserve"> salah </w:t>
      </w:r>
      <w:proofErr w:type="spellStart"/>
      <w:r w:rsidR="00555E0D">
        <w:rPr>
          <w:rFonts w:ascii="Times New Roman" w:hAnsi="Times New Roman" w:cs="Times New Roman"/>
          <w:sz w:val="24"/>
          <w:szCs w:val="24"/>
          <w:lang w:val="en-US"/>
        </w:rPr>
        <w:t>satu</w:t>
      </w:r>
      <w:proofErr w:type="spellEnd"/>
      <w:r w:rsidR="00555E0D">
        <w:rPr>
          <w:rFonts w:ascii="Times New Roman" w:hAnsi="Times New Roman" w:cs="Times New Roman"/>
          <w:sz w:val="24"/>
          <w:szCs w:val="24"/>
          <w:lang w:val="en-US"/>
        </w:rPr>
        <w:t xml:space="preserve"> TK </w:t>
      </w:r>
      <w:proofErr w:type="spellStart"/>
      <w:r w:rsidR="00555E0D">
        <w:rPr>
          <w:rFonts w:ascii="Times New Roman" w:hAnsi="Times New Roman" w:cs="Times New Roman"/>
          <w:sz w:val="24"/>
          <w:szCs w:val="24"/>
          <w:lang w:val="en-US"/>
        </w:rPr>
        <w:t>swasta</w:t>
      </w:r>
      <w:proofErr w:type="spellEnd"/>
      <w:r w:rsidR="00555E0D">
        <w:rPr>
          <w:rFonts w:ascii="Times New Roman" w:hAnsi="Times New Roman" w:cs="Times New Roman"/>
          <w:sz w:val="24"/>
          <w:szCs w:val="24"/>
          <w:lang w:val="en-US"/>
        </w:rPr>
        <w:t xml:space="preserve"> </w:t>
      </w:r>
      <w:proofErr w:type="spellStart"/>
      <w:r w:rsidR="00555E0D">
        <w:rPr>
          <w:rFonts w:ascii="Times New Roman" w:hAnsi="Times New Roman" w:cs="Times New Roman"/>
          <w:sz w:val="24"/>
          <w:szCs w:val="24"/>
          <w:lang w:val="en-US"/>
        </w:rPr>
        <w:t>unggulan</w:t>
      </w:r>
      <w:proofErr w:type="spellEnd"/>
      <w:r w:rsidR="00555E0D">
        <w:rPr>
          <w:rFonts w:ascii="Times New Roman" w:hAnsi="Times New Roman" w:cs="Times New Roman"/>
          <w:sz w:val="24"/>
          <w:szCs w:val="24"/>
          <w:lang w:val="en-US"/>
        </w:rPr>
        <w:t xml:space="preserve"> di Surakarta</w:t>
      </w:r>
      <w:r w:rsidR="00172037">
        <w:rPr>
          <w:rFonts w:ascii="Times New Roman" w:hAnsi="Times New Roman" w:cs="Times New Roman"/>
          <w:sz w:val="24"/>
          <w:szCs w:val="24"/>
          <w:lang w:val="en-US"/>
        </w:rPr>
        <w:t xml:space="preserve">. </w:t>
      </w:r>
    </w:p>
    <w:p w14:paraId="0DC2C53E" w14:textId="2E16DA03" w:rsidR="00AE2245" w:rsidRPr="00281EE7" w:rsidRDefault="00555E0D" w:rsidP="00281EE7">
      <w:pPr>
        <w:spacing w:before="240" w:after="0" w:line="240" w:lineRule="auto"/>
        <w:jc w:val="both"/>
        <w:rPr>
          <w:rFonts w:ascii="Times New Roman" w:eastAsia="Times New Roman" w:hAnsi="Times New Roman" w:cs="Times New Roman"/>
          <w:b/>
          <w:sz w:val="24"/>
          <w:szCs w:val="24"/>
        </w:rPr>
      </w:pPr>
      <w:proofErr w:type="spellStart"/>
      <w:r w:rsidRPr="00281EE7">
        <w:rPr>
          <w:rFonts w:ascii="Times New Roman" w:eastAsia="Times New Roman" w:hAnsi="Times New Roman" w:cs="Times New Roman"/>
          <w:b/>
          <w:sz w:val="24"/>
          <w:szCs w:val="24"/>
        </w:rPr>
        <w:t>Pembahasan</w:t>
      </w:r>
      <w:proofErr w:type="spellEnd"/>
      <w:r w:rsidRPr="00281EE7">
        <w:rPr>
          <w:rFonts w:ascii="Times New Roman" w:eastAsia="Times New Roman" w:hAnsi="Times New Roman" w:cs="Times New Roman"/>
          <w:b/>
          <w:sz w:val="24"/>
          <w:szCs w:val="24"/>
        </w:rPr>
        <w:t xml:space="preserve"> </w:t>
      </w:r>
    </w:p>
    <w:p w14:paraId="50BFB9B2" w14:textId="2871377B" w:rsidR="007605E4" w:rsidRDefault="00AE2245" w:rsidP="00281EE7">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Guru PAUD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didalamnya</w:t>
      </w:r>
      <w:proofErr w:type="spellEnd"/>
      <w:r>
        <w:rPr>
          <w:rFonts w:ascii="Times New Roman" w:hAnsi="Times New Roman" w:cs="Times New Roman"/>
          <w:sz w:val="24"/>
          <w:szCs w:val="24"/>
        </w:rPr>
        <w:t xml:space="preserve">. </w:t>
      </w:r>
      <w:proofErr w:type="spellStart"/>
      <w:r w:rsidR="007605E4" w:rsidRPr="001A0074">
        <w:rPr>
          <w:rFonts w:ascii="Times New Roman" w:hAnsi="Times New Roman" w:cs="Times New Roman"/>
          <w:sz w:val="24"/>
        </w:rPr>
        <w:t>Kualitas</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lastRenderedPageBreak/>
        <w:t>pendidikan</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tidak</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hanya</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ditentukan</w:t>
      </w:r>
      <w:proofErr w:type="spellEnd"/>
      <w:r w:rsidR="007605E4" w:rsidRPr="001A0074">
        <w:rPr>
          <w:rFonts w:ascii="Times New Roman" w:hAnsi="Times New Roman" w:cs="Times New Roman"/>
          <w:sz w:val="24"/>
        </w:rPr>
        <w:t xml:space="preserve"> oleh </w:t>
      </w:r>
      <w:proofErr w:type="spellStart"/>
      <w:r w:rsidR="007605E4" w:rsidRPr="001A0074">
        <w:rPr>
          <w:rFonts w:ascii="Times New Roman" w:hAnsi="Times New Roman" w:cs="Times New Roman"/>
          <w:sz w:val="24"/>
        </w:rPr>
        <w:t>rencana</w:t>
      </w:r>
      <w:proofErr w:type="spellEnd"/>
      <w:r w:rsidR="007605E4" w:rsidRPr="001A0074">
        <w:rPr>
          <w:rFonts w:ascii="Times New Roman" w:hAnsi="Times New Roman" w:cs="Times New Roman"/>
          <w:sz w:val="24"/>
        </w:rPr>
        <w:t xml:space="preserve"> dan </w:t>
      </w:r>
      <w:proofErr w:type="spellStart"/>
      <w:r w:rsidR="007605E4" w:rsidRPr="001A0074">
        <w:rPr>
          <w:rFonts w:ascii="Times New Roman" w:hAnsi="Times New Roman" w:cs="Times New Roman"/>
          <w:sz w:val="24"/>
        </w:rPr>
        <w:t>pengembangan</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pendidikan</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tetapi</w:t>
      </w:r>
      <w:proofErr w:type="spellEnd"/>
      <w:r w:rsidR="007605E4" w:rsidRPr="001A0074">
        <w:rPr>
          <w:rFonts w:ascii="Times New Roman" w:hAnsi="Times New Roman" w:cs="Times New Roman"/>
          <w:sz w:val="24"/>
        </w:rPr>
        <w:t xml:space="preserve"> juga </w:t>
      </w:r>
      <w:proofErr w:type="spellStart"/>
      <w:r w:rsidR="007605E4" w:rsidRPr="001A0074">
        <w:rPr>
          <w:rFonts w:ascii="Times New Roman" w:hAnsi="Times New Roman" w:cs="Times New Roman"/>
          <w:sz w:val="24"/>
        </w:rPr>
        <w:t>kualitas</w:t>
      </w:r>
      <w:proofErr w:type="spellEnd"/>
      <w:r w:rsidR="007605E4" w:rsidRPr="001A0074">
        <w:rPr>
          <w:rFonts w:ascii="Times New Roman" w:hAnsi="Times New Roman" w:cs="Times New Roman"/>
          <w:sz w:val="24"/>
        </w:rPr>
        <w:t xml:space="preserve"> </w:t>
      </w:r>
      <w:proofErr w:type="spellStart"/>
      <w:r w:rsidR="007605E4" w:rsidRPr="001A0074">
        <w:rPr>
          <w:rFonts w:ascii="Times New Roman" w:hAnsi="Times New Roman" w:cs="Times New Roman"/>
          <w:sz w:val="24"/>
        </w:rPr>
        <w:t>pelaksanaannya</w:t>
      </w:r>
      <w:proofErr w:type="spellEnd"/>
      <w:r w:rsidR="007605E4" w:rsidRPr="001A0074">
        <w:rPr>
          <w:rFonts w:ascii="Times New Roman" w:hAnsi="Times New Roman" w:cs="Times New Roman"/>
          <w:sz w:val="24"/>
        </w:rPr>
        <w:t xml:space="preserve">. </w:t>
      </w:r>
      <w:proofErr w:type="spellStart"/>
      <w:r w:rsidR="008B634C" w:rsidRPr="00251C13">
        <w:rPr>
          <w:rFonts w:ascii="Times New Roman" w:hAnsi="Times New Roman" w:cs="Times New Roman"/>
          <w:sz w:val="24"/>
          <w:szCs w:val="24"/>
        </w:rPr>
        <w:t>Dalam</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upaya</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peningkatan</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kualitas</w:t>
      </w:r>
      <w:proofErr w:type="spellEnd"/>
      <w:r w:rsidR="008B634C" w:rsidRPr="00251C13">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pendidikan</w:t>
      </w:r>
      <w:proofErr w:type="spellEnd"/>
      <w:r w:rsidR="008B634C">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tidak</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hanya</w:t>
      </w:r>
      <w:proofErr w:type="spellEnd"/>
      <w:r w:rsidR="008B634C" w:rsidRPr="00251C13">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dilihat</w:t>
      </w:r>
      <w:proofErr w:type="spellEnd"/>
      <w:r w:rsidR="008B634C">
        <w:rPr>
          <w:rFonts w:ascii="Times New Roman" w:hAnsi="Times New Roman" w:cs="Times New Roman"/>
          <w:sz w:val="24"/>
          <w:szCs w:val="24"/>
        </w:rPr>
        <w:t xml:space="preserve"> </w:t>
      </w:r>
      <w:r w:rsidR="008B634C" w:rsidRPr="00251C13">
        <w:rPr>
          <w:rFonts w:ascii="Times New Roman" w:hAnsi="Times New Roman" w:cs="Times New Roman"/>
          <w:sz w:val="24"/>
          <w:szCs w:val="24"/>
        </w:rPr>
        <w:t xml:space="preserve">pada </w:t>
      </w:r>
      <w:proofErr w:type="spellStart"/>
      <w:r w:rsidR="008B634C" w:rsidRPr="00251C13">
        <w:rPr>
          <w:rFonts w:ascii="Times New Roman" w:hAnsi="Times New Roman" w:cs="Times New Roman"/>
          <w:sz w:val="24"/>
          <w:szCs w:val="24"/>
        </w:rPr>
        <w:t>aspek</w:t>
      </w:r>
      <w:proofErr w:type="spellEnd"/>
      <w:r w:rsidR="008B634C" w:rsidRPr="00251C13">
        <w:rPr>
          <w:rFonts w:ascii="Times New Roman" w:hAnsi="Times New Roman" w:cs="Times New Roman"/>
          <w:sz w:val="24"/>
          <w:szCs w:val="24"/>
        </w:rPr>
        <w:t xml:space="preserve"> input dan output </w:t>
      </w:r>
      <w:proofErr w:type="spellStart"/>
      <w:r w:rsidR="008B634C" w:rsidRPr="00251C13">
        <w:rPr>
          <w:rFonts w:ascii="Times New Roman" w:hAnsi="Times New Roman" w:cs="Times New Roman"/>
          <w:sz w:val="24"/>
          <w:szCs w:val="24"/>
        </w:rPr>
        <w:t>saja</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namun</w:t>
      </w:r>
      <w:proofErr w:type="spellEnd"/>
      <w:r w:rsidR="008B634C" w:rsidRPr="00251C13">
        <w:rPr>
          <w:rFonts w:ascii="Times New Roman" w:hAnsi="Times New Roman" w:cs="Times New Roman"/>
          <w:sz w:val="24"/>
          <w:szCs w:val="24"/>
        </w:rPr>
        <w:t xml:space="preserve"> yang </w:t>
      </w:r>
      <w:proofErr w:type="spellStart"/>
      <w:r w:rsidR="008B634C" w:rsidRPr="00251C13">
        <w:rPr>
          <w:rFonts w:ascii="Times New Roman" w:hAnsi="Times New Roman" w:cs="Times New Roman"/>
          <w:sz w:val="24"/>
          <w:szCs w:val="24"/>
        </w:rPr>
        <w:t>lebih</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penting</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adalah</w:t>
      </w:r>
      <w:proofErr w:type="spellEnd"/>
      <w:r w:rsidR="008B634C" w:rsidRPr="00251C13">
        <w:rPr>
          <w:rFonts w:ascii="Times New Roman" w:hAnsi="Times New Roman" w:cs="Times New Roman"/>
          <w:sz w:val="24"/>
          <w:szCs w:val="24"/>
        </w:rPr>
        <w:t xml:space="preserve"> </w:t>
      </w:r>
      <w:proofErr w:type="spellStart"/>
      <w:r w:rsidR="008B634C" w:rsidRPr="00251C13">
        <w:rPr>
          <w:rFonts w:ascii="Times New Roman" w:hAnsi="Times New Roman" w:cs="Times New Roman"/>
          <w:sz w:val="24"/>
          <w:szCs w:val="24"/>
        </w:rPr>
        <w:t>aspek</w:t>
      </w:r>
      <w:proofErr w:type="spellEnd"/>
      <w:r w:rsidR="008B634C" w:rsidRPr="00251C13">
        <w:rPr>
          <w:rFonts w:ascii="Times New Roman" w:hAnsi="Times New Roman" w:cs="Times New Roman"/>
          <w:sz w:val="24"/>
          <w:szCs w:val="24"/>
        </w:rPr>
        <w:t xml:space="preserve"> proses</w:t>
      </w:r>
      <w:r w:rsidR="008B634C">
        <w:rPr>
          <w:rFonts w:ascii="Times New Roman" w:hAnsi="Times New Roman" w:cs="Times New Roman"/>
          <w:sz w:val="24"/>
          <w:szCs w:val="24"/>
        </w:rPr>
        <w:t xml:space="preserve">. </w:t>
      </w:r>
      <w:r w:rsidR="008B634C" w:rsidRPr="00251C13">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S</w:t>
      </w:r>
      <w:r>
        <w:rPr>
          <w:rFonts w:ascii="Times New Roman" w:hAnsi="Times New Roman" w:cs="Times New Roman"/>
          <w:sz w:val="24"/>
          <w:szCs w:val="24"/>
        </w:rPr>
        <w:t>eorang</w:t>
      </w:r>
      <w:proofErr w:type="spellEnd"/>
      <w:r>
        <w:rPr>
          <w:rFonts w:ascii="Times New Roman" w:hAnsi="Times New Roman" w:cs="Times New Roman"/>
          <w:sz w:val="24"/>
          <w:szCs w:val="24"/>
        </w:rPr>
        <w:t xml:space="preserve"> guru </w:t>
      </w:r>
      <w:proofErr w:type="spellStart"/>
      <w:r w:rsidR="008B634C">
        <w:rPr>
          <w:rFonts w:ascii="Times New Roman" w:hAnsi="Times New Roman" w:cs="Times New Roman"/>
          <w:sz w:val="24"/>
          <w:szCs w:val="24"/>
        </w:rPr>
        <w:t>dalam</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upaya</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peningkatan</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kualitas</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pendidikan</w:t>
      </w:r>
      <w:proofErr w:type="spellEnd"/>
      <w:r w:rsidR="008B634C">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sekaligus</w:t>
      </w:r>
      <w:proofErr w:type="spellEnd"/>
      <w:r w:rsidR="007605E4">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manajer</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yakni</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bertugas</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untuk</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melakukan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manajemen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pendidikan</w:t>
      </w:r>
      <w:proofErr w:type="spellEnd"/>
      <w:r w:rsidR="007605E4">
        <w:rPr>
          <w:rFonts w:ascii="Times New Roman" w:hAnsi="Times New Roman" w:cs="Times New Roman"/>
          <w:sz w:val="24"/>
          <w:szCs w:val="24"/>
        </w:rPr>
        <w:t xml:space="preserve"> yang </w:t>
      </w:r>
      <w:proofErr w:type="spellStart"/>
      <w:r w:rsidR="007605E4">
        <w:rPr>
          <w:rFonts w:ascii="Times New Roman" w:hAnsi="Times New Roman" w:cs="Times New Roman"/>
          <w:sz w:val="24"/>
          <w:szCs w:val="24"/>
        </w:rPr>
        <w:t>dimulai</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dari</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perencanaan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pengorganisasian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pelasanaan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pengawasan</w:t>
      </w:r>
      <w:proofErr w:type="spellEnd"/>
      <w:r w:rsidR="007605E4">
        <w:rPr>
          <w:rFonts w:ascii="Times New Roman" w:hAnsi="Times New Roman" w:cs="Times New Roman"/>
          <w:sz w:val="24"/>
          <w:szCs w:val="24"/>
        </w:rPr>
        <w:t xml:space="preserve">, dan </w:t>
      </w:r>
      <w:proofErr w:type="spellStart"/>
      <w:r w:rsidR="007605E4">
        <w:rPr>
          <w:rFonts w:ascii="Times New Roman" w:hAnsi="Times New Roman" w:cs="Times New Roman"/>
          <w:sz w:val="24"/>
          <w:szCs w:val="24"/>
        </w:rPr>
        <w:t>evaluasi</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dalam</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keberlangsungannya</w:t>
      </w:r>
      <w:proofErr w:type="spellEnd"/>
      <w:r w:rsidR="007605E4">
        <w:rPr>
          <w:rFonts w:ascii="Times New Roman" w:hAnsi="Times New Roman" w:cs="Times New Roman"/>
          <w:sz w:val="24"/>
          <w:szCs w:val="24"/>
        </w:rPr>
        <w:t xml:space="preserve"> </w:t>
      </w:r>
      <w:r w:rsidR="007605E4">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{"citationItems":[{"id":"ITEM-1","itemData":{"ISBN":"9786237128847","author":[{"dropping-particle":"","family":"Rasmani","given":"Upik Elok Endang","non-dropping-particle":"","parse-names":false,"suffix":""},{"dropping-particle":"","family":"Palupi","given":"Warananingtyas","non-dropping-particle":"","parse-names":false,"suffix":""},{"dropping-particle":"","family":"Jumiatmoko","given":"","non-dropping-particle":"","parse-names":false,"suffix":""},{"dropping-particle":"","family":"Zuhro","given":"Nurul Shofiatin","non-dropping-particle":"","parse-names":false,"suffix":""},{"dropping-particle":"","family":"Fitrianingtyas","given":"Anjar","non-dropping-particle":"","parse-names":false,"suffix":""},{"dropping-particle":"","family":"Widiastuti","given":"Yuanita Kristiani Wahyu","non-dropping-particle":"","parse-names":false,"suffix":""},{"dropping-particle":"","family":"Mujiyati","given":"Siti","non-dropping-particle":"","parse-names":false,"suffix":""},{"dropping-particle":"","family":"Agustina","given":"Putri","non-dropping-particle":"","parse-names":false,"suffix":""}],"container-title":"Surakarta: Yuma Pustaka","id":"ITEM-1","issued":{"date-parts":[["2020"]]},"title":"MANAJEMEN LEMBAGA PENDIDIKAN ANAK USIA DINI","type":"report"},"uris":["http://www.mendeley.com/documents/?uuid=a81b7d1b-dd20-4953-8c47-8d1c81caea04"]}],"mendeley":{"formattedCitation":"(Rasmani et al., 2020)","plainTextFormattedCitation":"(Rasmani et al., 2020)"},"properties":{"noteIndex":0},"schema":"https://github.com/citation-style-language/schema/raw/master/csl-citation.json"}</w:instrText>
      </w:r>
      <w:r w:rsidR="007605E4">
        <w:rPr>
          <w:rFonts w:ascii="Times New Roman" w:hAnsi="Times New Roman" w:cs="Times New Roman"/>
          <w:sz w:val="24"/>
          <w:szCs w:val="24"/>
        </w:rPr>
        <w:fldChar w:fldCharType="separate"/>
      </w:r>
      <w:r w:rsidR="007605E4" w:rsidRPr="007605E4">
        <w:rPr>
          <w:rFonts w:ascii="Times New Roman" w:hAnsi="Times New Roman" w:cs="Times New Roman"/>
          <w:noProof/>
          <w:sz w:val="24"/>
          <w:szCs w:val="24"/>
        </w:rPr>
        <w:t>(Rasmani et al., 2020)</w:t>
      </w:r>
      <w:r w:rsidR="007605E4">
        <w:rPr>
          <w:rFonts w:ascii="Times New Roman" w:hAnsi="Times New Roman" w:cs="Times New Roman"/>
          <w:sz w:val="24"/>
          <w:szCs w:val="24"/>
        </w:rPr>
        <w:fldChar w:fldCharType="end"/>
      </w:r>
      <w:r w:rsidR="007605E4">
        <w:rPr>
          <w:rFonts w:ascii="Times New Roman" w:hAnsi="Times New Roman" w:cs="Times New Roman"/>
          <w:sz w:val="24"/>
          <w:szCs w:val="24"/>
        </w:rPr>
        <w:t>.</w:t>
      </w:r>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Terlaksananya</w:t>
      </w:r>
      <w:proofErr w:type="spellEnd"/>
      <w:r w:rsidR="008B634C">
        <w:rPr>
          <w:rFonts w:ascii="Times New Roman" w:hAnsi="Times New Roman" w:cs="Times New Roman"/>
          <w:sz w:val="24"/>
          <w:szCs w:val="24"/>
        </w:rPr>
        <w:t xml:space="preserve"> proses </w:t>
      </w:r>
      <w:proofErr w:type="spellStart"/>
      <w:r w:rsidR="008B634C">
        <w:rPr>
          <w:rFonts w:ascii="Times New Roman" w:hAnsi="Times New Roman" w:cs="Times New Roman"/>
          <w:sz w:val="24"/>
          <w:szCs w:val="24"/>
        </w:rPr>
        <w:t>manajemen</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pendidikan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dalam</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upaya</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peningkatan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kualitas</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pendidikan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tersebut</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tidak</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terlepas</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dari</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kemampuan</w:t>
      </w:r>
      <w:proofErr w:type="spellEnd"/>
      <w:r w:rsidR="007605E4">
        <w:rPr>
          <w:rFonts w:ascii="Times New Roman" w:hAnsi="Times New Roman" w:cs="Times New Roman"/>
          <w:sz w:val="24"/>
          <w:szCs w:val="24"/>
        </w:rPr>
        <w:t xml:space="preserve"> </w:t>
      </w:r>
      <w:proofErr w:type="spellStart"/>
      <w:r w:rsidR="007605E4">
        <w:rPr>
          <w:rFonts w:ascii="Times New Roman" w:hAnsi="Times New Roman" w:cs="Times New Roman"/>
          <w:sz w:val="24"/>
          <w:szCs w:val="24"/>
        </w:rPr>
        <w:t>manajemen</w:t>
      </w:r>
      <w:proofErr w:type="spellEnd"/>
      <w:r w:rsidR="007605E4">
        <w:rPr>
          <w:rFonts w:ascii="Times New Roman" w:hAnsi="Times New Roman" w:cs="Times New Roman"/>
          <w:sz w:val="24"/>
          <w:szCs w:val="24"/>
        </w:rPr>
        <w:t xml:space="preserve"> </w:t>
      </w:r>
      <w:r w:rsidR="007605E4" w:rsidRPr="00286CFE">
        <w:rPr>
          <w:rFonts w:ascii="Times New Roman" w:hAnsi="Times New Roman" w:cs="Times New Roman"/>
          <w:i/>
          <w:sz w:val="24"/>
          <w:szCs w:val="24"/>
        </w:rPr>
        <w:t>soft skills</w:t>
      </w:r>
      <w:r w:rsidR="007605E4">
        <w:rPr>
          <w:rFonts w:ascii="Times New Roman" w:hAnsi="Times New Roman" w:cs="Times New Roman"/>
          <w:sz w:val="24"/>
          <w:szCs w:val="24"/>
        </w:rPr>
        <w:t xml:space="preserve"> yang </w:t>
      </w:r>
      <w:proofErr w:type="spellStart"/>
      <w:r w:rsidR="007605E4">
        <w:rPr>
          <w:rFonts w:ascii="Times New Roman" w:hAnsi="Times New Roman" w:cs="Times New Roman"/>
          <w:sz w:val="24"/>
          <w:szCs w:val="24"/>
        </w:rPr>
        <w:t>dilakukan</w:t>
      </w:r>
      <w:proofErr w:type="spellEnd"/>
      <w:r w:rsidR="007605E4">
        <w:rPr>
          <w:rFonts w:ascii="Times New Roman" w:hAnsi="Times New Roman" w:cs="Times New Roman"/>
          <w:sz w:val="24"/>
          <w:szCs w:val="24"/>
        </w:rPr>
        <w:t xml:space="preserve"> oleh guru</w:t>
      </w:r>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sebagai</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tenaga</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pendidik</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profesional</w:t>
      </w:r>
      <w:proofErr w:type="spellEnd"/>
      <w:r w:rsidR="008B634C">
        <w:rPr>
          <w:rFonts w:ascii="Times New Roman" w:hAnsi="Times New Roman" w:cs="Times New Roman"/>
          <w:sz w:val="24"/>
          <w:szCs w:val="24"/>
        </w:rPr>
        <w:t xml:space="preserve"> yang </w:t>
      </w:r>
      <w:proofErr w:type="spellStart"/>
      <w:r w:rsidR="008B634C">
        <w:rPr>
          <w:rFonts w:ascii="Times New Roman" w:hAnsi="Times New Roman" w:cs="Times New Roman"/>
          <w:sz w:val="24"/>
          <w:szCs w:val="24"/>
        </w:rPr>
        <w:t>memiliki</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tanggungjawab</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besar</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terhadap</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kualitas</w:t>
      </w:r>
      <w:proofErr w:type="spellEnd"/>
      <w:r w:rsidR="008B634C">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pendidikan</w:t>
      </w:r>
      <w:proofErr w:type="spellEnd"/>
      <w:r w:rsidR="007605E4">
        <w:rPr>
          <w:rFonts w:ascii="Times New Roman" w:hAnsi="Times New Roman" w:cs="Times New Roman"/>
          <w:sz w:val="24"/>
          <w:szCs w:val="24"/>
        </w:rPr>
        <w:t xml:space="preserve">. </w:t>
      </w:r>
    </w:p>
    <w:p w14:paraId="5470D1E9" w14:textId="78852AAB" w:rsidR="00AE2245" w:rsidRDefault="00AE2245" w:rsidP="00281EE7">
      <w:pPr>
        <w:spacing w:after="0" w:line="24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r w:rsidRPr="00332E09">
        <w:rPr>
          <w:rFonts w:ascii="Times New Roman" w:hAnsi="Times New Roman" w:cs="Times New Roman"/>
          <w:i/>
          <w:sz w:val="24"/>
          <w:szCs w:val="24"/>
        </w:rPr>
        <w:t>soft skills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kegiat</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berupa</w:t>
      </w:r>
      <w:proofErr w:type="spellEnd"/>
      <w:r w:rsidRPr="005F78A2">
        <w:rPr>
          <w:rFonts w:ascii="Times New Roman" w:hAnsi="Times New Roman" w:cs="Times New Roman"/>
          <w:sz w:val="24"/>
          <w:szCs w:val="24"/>
        </w:rPr>
        <w:t xml:space="preserve"> proses </w:t>
      </w:r>
      <w:proofErr w:type="spellStart"/>
      <w:r w:rsidRPr="005F78A2">
        <w:rPr>
          <w:rFonts w:ascii="Times New Roman" w:hAnsi="Times New Roman" w:cs="Times New Roman"/>
          <w:sz w:val="24"/>
          <w:szCs w:val="24"/>
        </w:rPr>
        <w:t>pengelolaan</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pendidikan</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mencapai</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tujuan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pendidikan</w:t>
      </w:r>
      <w:proofErr w:type="spellEnd"/>
      <w:r w:rsidRPr="005F78A2">
        <w:rPr>
          <w:rFonts w:ascii="Times New Roman" w:hAnsi="Times New Roman" w:cs="Times New Roman"/>
          <w:sz w:val="24"/>
          <w:szCs w:val="24"/>
        </w:rPr>
        <w:t xml:space="preserve"> yang </w:t>
      </w:r>
      <w:proofErr w:type="spellStart"/>
      <w:r w:rsidRPr="005F78A2">
        <w:rPr>
          <w:rFonts w:ascii="Times New Roman" w:hAnsi="Times New Roman" w:cs="Times New Roman"/>
          <w:sz w:val="24"/>
          <w:szCs w:val="24"/>
        </w:rPr>
        <w:t>telah</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ditetapkan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sebelumnya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dengan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memanfaatkan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sumber</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daya</w:t>
      </w:r>
      <w:proofErr w:type="spellEnd"/>
      <w:r w:rsidRPr="005F78A2">
        <w:rPr>
          <w:rFonts w:ascii="Times New Roman" w:hAnsi="Times New Roman" w:cs="Times New Roman"/>
          <w:sz w:val="24"/>
          <w:szCs w:val="24"/>
        </w:rPr>
        <w:t xml:space="preserve"> yang </w:t>
      </w:r>
      <w:proofErr w:type="spellStart"/>
      <w:r w:rsidRPr="005F78A2">
        <w:rPr>
          <w:rFonts w:ascii="Times New Roman" w:hAnsi="Times New Roman" w:cs="Times New Roman"/>
          <w:sz w:val="24"/>
          <w:szCs w:val="24"/>
        </w:rPr>
        <w:t>ada</w:t>
      </w:r>
      <w:proofErr w:type="spellEnd"/>
      <w:r w:rsidRPr="005F78A2">
        <w:rPr>
          <w:rFonts w:ascii="Times New Roman" w:hAnsi="Times New Roman" w:cs="Times New Roman"/>
          <w:sz w:val="24"/>
          <w:szCs w:val="24"/>
        </w:rPr>
        <w:t xml:space="preserve"> dan </w:t>
      </w:r>
      <w:proofErr w:type="spellStart"/>
      <w:r w:rsidRPr="005F78A2">
        <w:rPr>
          <w:rFonts w:ascii="Times New Roman" w:hAnsi="Times New Roman" w:cs="Times New Roman"/>
          <w:sz w:val="24"/>
          <w:szCs w:val="24"/>
        </w:rPr>
        <w:t>menggunakan</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fungsi-fungsi</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manajemen</w:t>
      </w:r>
      <w:proofErr w:type="spellEnd"/>
      <w:r w:rsidRPr="005F78A2">
        <w:rPr>
          <w:rFonts w:ascii="Times New Roman" w:hAnsi="Times New Roman" w:cs="Times New Roman"/>
          <w:sz w:val="24"/>
          <w:szCs w:val="24"/>
        </w:rPr>
        <w:t xml:space="preserve"> agar </w:t>
      </w:r>
      <w:proofErr w:type="spellStart"/>
      <w:r w:rsidRPr="005F78A2">
        <w:rPr>
          <w:rFonts w:ascii="Times New Roman" w:hAnsi="Times New Roman" w:cs="Times New Roman"/>
          <w:sz w:val="24"/>
          <w:szCs w:val="24"/>
        </w:rPr>
        <w:t>tercapainya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tujuan</w:t>
      </w:r>
      <w:proofErr w:type="spellEnd"/>
      <w:r w:rsidRPr="005F78A2">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secara</w:t>
      </w:r>
      <w:proofErr w:type="spellEnd"/>
      <w:r w:rsidRPr="005F78A2">
        <w:rPr>
          <w:rFonts w:ascii="Times New Roman" w:hAnsi="Times New Roman" w:cs="Times New Roman"/>
          <w:sz w:val="24"/>
          <w:szCs w:val="24"/>
        </w:rPr>
        <w:t xml:space="preserve"> </w:t>
      </w:r>
      <w:proofErr w:type="spellStart"/>
      <w:r w:rsidRPr="005F78A2">
        <w:rPr>
          <w:rFonts w:ascii="Times New Roman" w:hAnsi="Times New Roman" w:cs="Times New Roman"/>
          <w:sz w:val="24"/>
          <w:szCs w:val="24"/>
        </w:rPr>
        <w:t>efektif</w:t>
      </w:r>
      <w:proofErr w:type="spellEnd"/>
      <w:r w:rsidRPr="005F78A2">
        <w:rPr>
          <w:rFonts w:ascii="Times New Roman" w:hAnsi="Times New Roman" w:cs="Times New Roman"/>
          <w:sz w:val="24"/>
          <w:szCs w:val="24"/>
        </w:rPr>
        <w:t xml:space="preserve"> dan </w:t>
      </w:r>
      <w:proofErr w:type="spellStart"/>
      <w:r w:rsidRPr="005F78A2">
        <w:rPr>
          <w:rFonts w:ascii="Times New Roman" w:hAnsi="Times New Roman" w:cs="Times New Roman"/>
          <w:sz w:val="24"/>
          <w:szCs w:val="24"/>
        </w:rPr>
        <w:t>efisien</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{"citationItems":[{"id":"ITEM-1","itemData":{"ISBN":"9786237128847","author":[{"dropping-particle":"","family":"Rasmani","given":"Upik Elok Endang","non-dropping-particle":"","parse-names":false,"suffix":""},{"dropping-particle":"","family":"Palupi","given":"Warananingtyas","non-dropping-particle":"","parse-names":false,"suffix":""},{"dropping-particle":"","family":"Jumiatmoko","given":"","non-dropping-particle":"","parse-names":false,"suffix":""},{"dropping-particle":"","family":"Zuhro","given":"Nurul Shofiatin","non-dropping-particle":"","parse-names":false,"suffix":""},{"dropping-particle":"","family":"Fitrianingtyas","given":"Anjar","non-dropping-particle":"","parse-names":false,"suffix":""},{"dropping-particle":"","family":"Widiastuti","given":"Yuanita Kristiani Wahyu","non-dropping-particle":"","parse-names":false,"suffix":""},{"dropping-particle":"","family":"Mujiyati","given":"Siti","non-dropping-particle":"","parse-names":false,"suffix":""},{"dropping-particle":"","family":"Agustina","given":"Putri","non-dropping-particle":"","parse-names":false,"suffix":""}],"container-title":"Surakarta: Yuma Pustaka","id":"ITEM-1","issued":{"date-parts":[["2020"]]},"title":"MANAJEMEN LEMBAGA PENDIDIKAN ANAK USIA DINI","type":"report"},"uris":["http://www.mendeley.com/documents/?uuid=a81b7d1b-dd20-4953-8c47-8d1c81caea04"]}],"mendeley":{"formattedCitation":"(Rasmani et al., 2020)","plainTextFormattedCitation":"(Rasmani et al., 2020)","previouslyFormattedCitation":"(Rasmani et al., 2020)"},"properties":{"noteIndex":0},"schema":"https://github.com/citation-style-language/schema/raw/master/csl-citation.json"}</w:instrText>
      </w:r>
      <w:r>
        <w:rPr>
          <w:rFonts w:ascii="Times New Roman" w:hAnsi="Times New Roman" w:cs="Times New Roman"/>
          <w:sz w:val="24"/>
          <w:szCs w:val="24"/>
        </w:rPr>
        <w:fldChar w:fldCharType="separate"/>
      </w:r>
      <w:r w:rsidRPr="00190F42">
        <w:rPr>
          <w:rFonts w:ascii="Times New Roman" w:hAnsi="Times New Roman" w:cs="Times New Roman"/>
          <w:noProof/>
          <w:sz w:val="24"/>
          <w:szCs w:val="24"/>
        </w:rPr>
        <w:t>(Rasmani et al., 2020)</w:t>
      </w:r>
      <w:r>
        <w:rPr>
          <w:rFonts w:ascii="Times New Roman" w:hAnsi="Times New Roman" w:cs="Times New Roman"/>
          <w:sz w:val="24"/>
          <w:szCs w:val="24"/>
        </w:rPr>
        <w:fldChar w:fldCharType="end"/>
      </w:r>
      <w:r w:rsidRPr="005F78A2">
        <w:rPr>
          <w:rFonts w:ascii="Times New Roman" w:hAnsi="Times New Roman" w:cs="Times New Roman"/>
          <w:sz w:val="24"/>
          <w:szCs w:val="24"/>
        </w:rPr>
        <w:t xml:space="preserve">. </w:t>
      </w:r>
      <w:proofErr w:type="spellStart"/>
      <w:r w:rsidRPr="006C4B2F">
        <w:rPr>
          <w:rFonts w:ascii="Times New Roman" w:hAnsi="Times New Roman" w:cs="Times New Roman"/>
          <w:sz w:val="24"/>
          <w:szCs w:val="24"/>
        </w:rPr>
        <w:t>Manajemen</w:t>
      </w:r>
      <w:proofErr w:type="spellEnd"/>
      <w:r w:rsidRPr="006C4B2F">
        <w:rPr>
          <w:rFonts w:ascii="Times New Roman" w:hAnsi="Times New Roman" w:cs="Times New Roman"/>
          <w:sz w:val="24"/>
          <w:szCs w:val="24"/>
        </w:rPr>
        <w:t xml:space="preserve"> </w:t>
      </w:r>
      <w:r>
        <w:rPr>
          <w:rFonts w:ascii="Times New Roman" w:hAnsi="Times New Roman" w:cs="Times New Roman"/>
          <w:i/>
          <w:sz w:val="24"/>
          <w:szCs w:val="24"/>
        </w:rPr>
        <w:t>soft skills</w:t>
      </w:r>
      <w:r w:rsidRPr="006C4B2F">
        <w:rPr>
          <w:rFonts w:ascii="Times New Roman" w:hAnsi="Times New Roman" w:cs="Times New Roman"/>
          <w:sz w:val="24"/>
          <w:szCs w:val="24"/>
        </w:rPr>
        <w:t xml:space="preserve"> </w:t>
      </w:r>
      <w:r>
        <w:rPr>
          <w:rFonts w:ascii="Times New Roman" w:hAnsi="Times New Roman" w:cs="Times New Roman"/>
          <w:sz w:val="24"/>
          <w:szCs w:val="24"/>
        </w:rPr>
        <w:t xml:space="preserve">juga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sidRPr="006C4B2F">
        <w:rPr>
          <w:rFonts w:ascii="Times New Roman" w:hAnsi="Times New Roman" w:cs="Times New Roman"/>
          <w:sz w:val="24"/>
          <w:szCs w:val="24"/>
        </w:rPr>
        <w:t xml:space="preserve"> </w:t>
      </w:r>
      <w:proofErr w:type="spellStart"/>
      <w:r w:rsidRPr="006C4B2F">
        <w:rPr>
          <w:rFonts w:ascii="Times New Roman" w:hAnsi="Times New Roman" w:cs="Times New Roman"/>
          <w:sz w:val="24"/>
          <w:szCs w:val="24"/>
        </w:rPr>
        <w:t>suatu</w:t>
      </w:r>
      <w:proofErr w:type="spellEnd"/>
      <w:r w:rsidRPr="006C4B2F">
        <w:rPr>
          <w:rFonts w:ascii="Times New Roman" w:hAnsi="Times New Roman" w:cs="Times New Roman"/>
          <w:sz w:val="24"/>
          <w:szCs w:val="24"/>
        </w:rPr>
        <w:t xml:space="preserve"> </w:t>
      </w:r>
      <w:proofErr w:type="spellStart"/>
      <w:r w:rsidRPr="006C4B2F">
        <w:rPr>
          <w:rFonts w:ascii="Times New Roman" w:hAnsi="Times New Roman" w:cs="Times New Roman"/>
          <w:sz w:val="24"/>
          <w:szCs w:val="24"/>
        </w:rPr>
        <w:t>kemampuan</w:t>
      </w:r>
      <w:proofErr w:type="spellEnd"/>
      <w:r w:rsidRPr="006C4B2F">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sidRPr="006C4B2F">
        <w:rPr>
          <w:rFonts w:ascii="Times New Roman" w:hAnsi="Times New Roman" w:cs="Times New Roman"/>
          <w:sz w:val="24"/>
          <w:szCs w:val="24"/>
        </w:rPr>
        <w:t>mengatur</w:t>
      </w:r>
      <w:proofErr w:type="spellEnd"/>
      <w:r w:rsidRPr="006C4B2F">
        <w:rPr>
          <w:rFonts w:ascii="Times New Roman" w:hAnsi="Times New Roman" w:cs="Times New Roman"/>
          <w:sz w:val="24"/>
          <w:szCs w:val="24"/>
        </w:rPr>
        <w:t xml:space="preserve"> </w:t>
      </w:r>
      <w:r w:rsidRPr="006C4B2F">
        <w:rPr>
          <w:rFonts w:ascii="Times New Roman" w:hAnsi="Times New Roman" w:cs="Times New Roman"/>
          <w:i/>
          <w:sz w:val="24"/>
          <w:szCs w:val="24"/>
        </w:rPr>
        <w:t>soft skills</w:t>
      </w:r>
      <w:r w:rsidRPr="006C4B2F">
        <w:rPr>
          <w:rFonts w:ascii="Times New Roman" w:hAnsi="Times New Roman" w:cs="Times New Roman"/>
          <w:sz w:val="24"/>
          <w:szCs w:val="24"/>
        </w:rPr>
        <w:t xml:space="preserve"> yang </w:t>
      </w:r>
      <w:proofErr w:type="spellStart"/>
      <w:r w:rsidRPr="006C4B2F">
        <w:rPr>
          <w:rFonts w:ascii="Times New Roman" w:hAnsi="Times New Roman" w:cs="Times New Roman"/>
          <w:sz w:val="24"/>
          <w:szCs w:val="24"/>
        </w:rPr>
        <w:t>dimiliki</w:t>
      </w:r>
      <w:proofErr w:type="spellEnd"/>
      <w:r w:rsidRPr="006C4B2F">
        <w:rPr>
          <w:rFonts w:ascii="Times New Roman" w:hAnsi="Times New Roman" w:cs="Times New Roman"/>
          <w:sz w:val="24"/>
          <w:szCs w:val="24"/>
        </w:rPr>
        <w:t xml:space="preserve"> </w:t>
      </w:r>
      <w:r>
        <w:rPr>
          <w:rFonts w:ascii="Times New Roman" w:hAnsi="Times New Roman" w:cs="Times New Roman"/>
          <w:sz w:val="24"/>
          <w:szCs w:val="24"/>
        </w:rPr>
        <w:t xml:space="preserve">oleh guru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sidRPr="006C4B2F">
        <w:rPr>
          <w:rFonts w:ascii="Times New Roman" w:hAnsi="Times New Roman" w:cs="Times New Roman"/>
          <w:sz w:val="24"/>
          <w:szCs w:val="24"/>
        </w:rPr>
        <w:t>pemanfaatan</w:t>
      </w:r>
      <w:proofErr w:type="spellEnd"/>
      <w:r w:rsidRPr="006C4B2F">
        <w:rPr>
          <w:rFonts w:ascii="Times New Roman" w:hAnsi="Times New Roman" w:cs="Times New Roman"/>
          <w:sz w:val="24"/>
          <w:szCs w:val="24"/>
        </w:rPr>
        <w:t xml:space="preserve"> </w:t>
      </w:r>
      <w:r w:rsidRPr="006C4B2F">
        <w:rPr>
          <w:rFonts w:ascii="Times New Roman" w:hAnsi="Times New Roman" w:cs="Times New Roman"/>
          <w:i/>
          <w:sz w:val="24"/>
          <w:szCs w:val="24"/>
        </w:rPr>
        <w:t>hard skill</w:t>
      </w:r>
      <w:r>
        <w:rPr>
          <w:rFonts w:ascii="Times New Roman" w:hAnsi="Times New Roman" w:cs="Times New Roman"/>
          <w:i/>
          <w:sz w:val="24"/>
          <w:szCs w:val="24"/>
        </w:rPr>
        <w:t>s</w:t>
      </w:r>
      <w:r w:rsidRPr="006C4B2F">
        <w:rPr>
          <w:rFonts w:ascii="Times New Roman" w:hAnsi="Times New Roman" w:cs="Times New Roman"/>
          <w:sz w:val="24"/>
          <w:szCs w:val="24"/>
        </w:rPr>
        <w:t xml:space="preserve"> yang </w:t>
      </w:r>
      <w:proofErr w:type="spellStart"/>
      <w:r w:rsidRPr="006C4B2F">
        <w:rPr>
          <w:rFonts w:ascii="Times New Roman" w:hAnsi="Times New Roman" w:cs="Times New Roman"/>
          <w:sz w:val="24"/>
          <w:szCs w:val="24"/>
        </w:rPr>
        <w:t>dimilikinya</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{"citationItems":[{"id":"ITEM-1","itemData":{"DOI":"10.1016/j.tsc.2018.07.003","ISSN":"18711871","abstract":"An informal mathematical module integrating Arts (modifying STEM to STEAM) and following an inquiry-based learning approach was applied to a sample of 392 students (aged 12–13 years). The three lesson module dealt with mathematical phenomena providing participants with the commercially available hands-on construction kit, aiming to advance STEAM education. Pupils built original, personal, and individual geometrical structures by using plastic pipes in allowing high levels of creativity as well as of autonomy. Tutors supervised the construction process and intervened only on demand. A pre-/post-test design monitored the cognitive knowledge and the variables of relative autonomy, visual reasoning, formal operations as well as creativity. Our informal intervention produced newly acquired cognitive knowledge which as a process was shown of being supported by a broad basis of (soft) factors as described above. A path analysis elaborated the role of creativity (measured with two subscale: act and flow) to cognitive learning (post-knowledge), when flow was shown to lead. Pre-knowledge scores were significantly influenced by both creativity subscales: act and flow. However, relative autonomy, visual reasoning and formal operations contributed, too. In consequence, cognitive learning within STEAM modules was shown dependent on external triggers. Conclusions for appropriate educational settings to foster STEAM environments are discussed.","author":[{"dropping-particle":"","family":"Thuneberg","given":"H. M.","non-dropping-particle":"","parse-names":false,"suffix":""},{"dropping-particle":"","family":"Salmi","given":"H. S.","non-dropping-particle":"","parse-names":false,"suffix":""},{"dropping-particle":"","family":"Bogner","given":"F. X.","non-dropping-particle":"","parse-names":false,"suffix":""}],"container-title":"Thinking Skills and Creativity","id":"ITEM-1","issue":"April","issued":{"date-parts":[["2018"]]},"page":"153-160","publisher":"Elsevier","title":"How creativity, autonomy and visual reasoning contribute to cognitive learning in a STEAM hands-on inquiry-based math module","type":"article-journal","volume":"29"},"uris":["http://www.mendeley.com/documents/?uuid=f2b18c7a-8f0f-4080-8f76-6f4ec2476bba"]}],"mendeley":{"formattedCitation":"(Thuneberg et al., 2018)","plainTextFormattedCitation":"(Thuneberg et al., 2018)","previouslyFormattedCitation":"(Thuneberg, Salmi, &amp; Bogner, 2018)"},"properties":{"noteIndex":0},"schema":"https://github.com/citation-style-language/schema/raw/master/csl-citation.json"}</w:instrText>
      </w:r>
      <w:r>
        <w:rPr>
          <w:rFonts w:ascii="Times New Roman" w:hAnsi="Times New Roman" w:cs="Times New Roman"/>
          <w:sz w:val="24"/>
          <w:szCs w:val="24"/>
        </w:rPr>
        <w:fldChar w:fldCharType="separate"/>
      </w:r>
      <w:r w:rsidR="007605E4" w:rsidRPr="007605E4">
        <w:rPr>
          <w:rFonts w:ascii="Times New Roman" w:hAnsi="Times New Roman" w:cs="Times New Roman"/>
          <w:noProof/>
          <w:sz w:val="24"/>
          <w:szCs w:val="24"/>
        </w:rPr>
        <w:t>(Thuneberg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Pada zaman </w:t>
      </w:r>
      <w:proofErr w:type="spellStart"/>
      <w:r>
        <w:rPr>
          <w:rFonts w:ascii="Times New Roman" w:hAnsi="Times New Roman" w:cs="Times New Roman"/>
          <w:sz w:val="24"/>
          <w:szCs w:val="24"/>
        </w:rPr>
        <w:t>sekarang</w:t>
      </w:r>
      <w:proofErr w:type="spellEnd"/>
      <w:r>
        <w:rPr>
          <w:rFonts w:ascii="Times New Roman" w:hAnsi="Times New Roman" w:cs="Times New Roman"/>
          <w:sz w:val="24"/>
          <w:szCs w:val="24"/>
        </w:rPr>
        <w:t xml:space="preserve">, </w:t>
      </w:r>
      <w:r>
        <w:rPr>
          <w:rFonts w:ascii="Times New Roman" w:hAnsi="Times New Roman" w:cs="Times New Roman"/>
          <w:i/>
          <w:sz w:val="24"/>
          <w:szCs w:val="24"/>
        </w:rPr>
        <w:t>h</w:t>
      </w:r>
      <w:r w:rsidRPr="00332E09">
        <w:rPr>
          <w:rFonts w:ascii="Times New Roman" w:hAnsi="Times New Roman" w:cs="Times New Roman"/>
          <w:i/>
          <w:sz w:val="24"/>
          <w:szCs w:val="24"/>
        </w:rPr>
        <w:t>ard skills</w:t>
      </w:r>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sidR="008B634C">
        <w:rPr>
          <w:rFonts w:ascii="Times New Roman" w:hAnsi="Times New Roman" w:cs="Times New Roman"/>
          <w:sz w:val="24"/>
          <w:szCs w:val="24"/>
        </w:rPr>
        <w:t>utama</w:t>
      </w:r>
      <w:proofErr w:type="spellEnd"/>
      <w:r w:rsidR="008B634C">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dinilai</w:t>
      </w:r>
      <w:proofErr w:type="spellEnd"/>
      <w:r>
        <w:rPr>
          <w:rFonts w:ascii="Times New Roman" w:hAnsi="Times New Roman" w:cs="Times New Roman"/>
          <w:sz w:val="24"/>
          <w:szCs w:val="24"/>
        </w:rPr>
        <w:t xml:space="preserve"> oleh dunia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sidRPr="00332E09">
        <w:rPr>
          <w:rFonts w:ascii="Times New Roman" w:hAnsi="Times New Roman" w:cs="Times New Roman"/>
          <w:i/>
          <w:sz w:val="24"/>
          <w:szCs w:val="24"/>
        </w:rPr>
        <w:t>soft skills</w:t>
      </w:r>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penyeimbang</w:t>
      </w:r>
      <w:proofErr w:type="spellEnd"/>
      <w:r>
        <w:rPr>
          <w:rFonts w:ascii="Times New Roman" w:hAnsi="Times New Roman" w:cs="Times New Roman"/>
          <w:sz w:val="24"/>
          <w:szCs w:val="24"/>
        </w:rPr>
        <w:t xml:space="preserve"> </w:t>
      </w:r>
      <w:r w:rsidRPr="00332E09">
        <w:rPr>
          <w:rFonts w:ascii="Times New Roman" w:hAnsi="Times New Roman" w:cs="Times New Roman"/>
          <w:i/>
          <w:sz w:val="24"/>
          <w:szCs w:val="24"/>
        </w:rPr>
        <w:t>hard skills</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guru</w:t>
      </w:r>
      <w:r>
        <w:rPr>
          <w:rFonts w:ascii="Times New Roman" w:hAnsi="Times New Roman" w:cs="Times New Roman"/>
          <w:i/>
          <w:sz w:val="24"/>
          <w:szCs w:val="24"/>
        </w:rPr>
        <w:t xml:space="preserve"> </w:t>
      </w:r>
      <w:r>
        <w:rPr>
          <w:rFonts w:ascii="Times New Roman" w:hAnsi="Times New Roman" w:cs="Times New Roman"/>
          <w:i/>
          <w:sz w:val="24"/>
          <w:szCs w:val="24"/>
        </w:rPr>
        <w:fldChar w:fldCharType="begin" w:fldLock="1"/>
      </w:r>
      <w:r w:rsidR="007605E4">
        <w:rPr>
          <w:rFonts w:ascii="Times New Roman" w:hAnsi="Times New Roman" w:cs="Times New Roman"/>
          <w:i/>
          <w:sz w:val="24"/>
          <w:szCs w:val="24"/>
        </w:rPr>
        <w:instrText>ADDIN CSL_CITATION {"citationItems":[{"id":"ITEM-1","itemData":{"DOI":"10.1088/1742-6596/1387/1/012075","ISSN":"17426596","abstract":"The high unemployment rate of vocational high school graduates, which is up to 9.27% of the 131.55 million productive age people, is the result of the weak evaluation of the learning process. This can happen because the learning system is still focused only on hard skills teaching (skills evaluation), and ignores evaluations related to soft skills, especially those that include evaluation of 4C (Creativity, Critical Thinking, Communication, and Collaboration). In this 4.0 revolutionary era with the digital-based work character, the government sought to improve the quality of vocational high school graduates by launching a policy on revitalizing vocational education. Currently, the quality of learning evaluation instruments in vocational high schools is still considered less valid so that it has not been able to evaluate aspects that are fully evaluated. Referring to eight national education standards, one of which is related to evaluation standards, it seems that there have not been many studies specifically and comprehensively, especially related to the 4C evaluation model. The purpose of this study is to develop a 4C evaluation management model in the productive learning of vocational high schools which the results can help succeeding the vocational high schools revitalization program. This study used the Research and Development (R &amp; D) approach and for testing the effectiveness of the model, it used the project learning strategy (PjBL), which also used to produce a product that is a 4C evaluation management model. A test-shaped evaluationis used to measure cognitive domains (knowledge), while non-test to evaluate performance (performance test) is usedto measure affective domains (attitudes) and psychomotor (skills).","author":[{"dropping-particle":"","family":"Made Sudana","given":"I.","non-dropping-particle":"","parse-names":false,"suffix":""},{"dropping-particle":"","family":"Apriyani","given":"Delta","non-dropping-particle":"","parse-names":false,"suffix":""},{"dropping-particle":"","family":"Suryanto","given":"Agus","non-dropping-particle":"","parse-names":false,"suffix":""}],"container-title":"Journal of Physics: Conference Series","id":"ITEM-1","issue":"1","issued":{"date-parts":[["2019"]]},"title":"Soft Skills evaluation management in Learning processes at Vocational school","type":"article-journal","volume":"1387"},"uris":["http://www.mendeley.com/documents/?uuid=b00d8481-1232-4d7e-aa03-d2df3b0ac768"]}],"mendeley":{"formattedCitation":"(Made Sudana et al., 2019)","plainTextFormattedCitation":"(Made Sudana et al., 2019)","previouslyFormattedCitation":"(Made Sudana, Apriyani, &amp; Suryanto, 2019)"},"properties":{"noteIndex":0},"schema":"https://github.com/citation-style-language/schema/raw/master/csl-citation.json"}</w:instrText>
      </w:r>
      <w:r>
        <w:rPr>
          <w:rFonts w:ascii="Times New Roman" w:hAnsi="Times New Roman" w:cs="Times New Roman"/>
          <w:i/>
          <w:sz w:val="24"/>
          <w:szCs w:val="24"/>
        </w:rPr>
        <w:fldChar w:fldCharType="separate"/>
      </w:r>
      <w:r w:rsidR="007605E4" w:rsidRPr="007605E4">
        <w:rPr>
          <w:rFonts w:ascii="Times New Roman" w:hAnsi="Times New Roman" w:cs="Times New Roman"/>
          <w:noProof/>
          <w:sz w:val="24"/>
          <w:szCs w:val="24"/>
        </w:rPr>
        <w:t>(Made Sudana et al., 2019)</w:t>
      </w:r>
      <w:r>
        <w:rPr>
          <w:rFonts w:ascii="Times New Roman" w:hAnsi="Times New Roman" w:cs="Times New Roman"/>
          <w:i/>
          <w:sz w:val="24"/>
          <w:szCs w:val="24"/>
        </w:rPr>
        <w:fldChar w:fldCharType="end"/>
      </w:r>
      <w:r>
        <w:rPr>
          <w:rFonts w:ascii="Times New Roman" w:hAnsi="Times New Roman" w:cs="Times New Roman"/>
          <w:sz w:val="24"/>
          <w:szCs w:val="24"/>
        </w:rPr>
        <w:t xml:space="preserve">.   </w:t>
      </w:r>
    </w:p>
    <w:p w14:paraId="22DB5C4E" w14:textId="2E65850E" w:rsidR="00AE2245" w:rsidRPr="00281EE7" w:rsidRDefault="00AE2245" w:rsidP="00281EE7">
      <w:pPr>
        <w:pStyle w:val="BodyText"/>
        <w:tabs>
          <w:tab w:val="left" w:pos="426"/>
        </w:tabs>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i/>
          <w:sz w:val="24"/>
          <w:szCs w:val="24"/>
        </w:rPr>
        <w:t>S</w:t>
      </w:r>
      <w:r w:rsidRPr="008B111D">
        <w:rPr>
          <w:rFonts w:ascii="Times New Roman" w:hAnsi="Times New Roman"/>
          <w:i/>
          <w:sz w:val="24"/>
          <w:szCs w:val="24"/>
        </w:rPr>
        <w:t>oft</w:t>
      </w:r>
      <w:proofErr w:type="spellEnd"/>
      <w:r w:rsidRPr="008B111D">
        <w:rPr>
          <w:rFonts w:ascii="Times New Roman" w:hAnsi="Times New Roman"/>
          <w:i/>
          <w:sz w:val="24"/>
          <w:szCs w:val="24"/>
        </w:rPr>
        <w:t xml:space="preserve"> </w:t>
      </w:r>
      <w:proofErr w:type="spellStart"/>
      <w:r w:rsidRPr="008B111D">
        <w:rPr>
          <w:rFonts w:ascii="Times New Roman" w:hAnsi="Times New Roman"/>
          <w:i/>
          <w:sz w:val="24"/>
          <w:szCs w:val="24"/>
        </w:rPr>
        <w:t>skills</w:t>
      </w:r>
      <w:proofErr w:type="spellEnd"/>
      <w:r w:rsidRPr="008B111D">
        <w:rPr>
          <w:rFonts w:ascii="Times New Roman" w:hAnsi="Times New Roman"/>
          <w:sz w:val="24"/>
          <w:szCs w:val="24"/>
        </w:rPr>
        <w:t xml:space="preserve"> adalah seperangkat kemampuan yang mempengaruhi bagaimana seseorang berinteraksi dengan orang lain. </w:t>
      </w:r>
      <w:proofErr w:type="spellStart"/>
      <w:r w:rsidRPr="008B111D">
        <w:rPr>
          <w:rFonts w:ascii="Times New Roman" w:hAnsi="Times New Roman"/>
          <w:i/>
          <w:sz w:val="24"/>
          <w:szCs w:val="24"/>
        </w:rPr>
        <w:t>Soft</w:t>
      </w:r>
      <w:proofErr w:type="spellEnd"/>
      <w:r w:rsidRPr="008B111D">
        <w:rPr>
          <w:rFonts w:ascii="Times New Roman" w:hAnsi="Times New Roman"/>
          <w:i/>
          <w:sz w:val="24"/>
          <w:szCs w:val="24"/>
        </w:rPr>
        <w:t xml:space="preserve"> </w:t>
      </w:r>
      <w:proofErr w:type="spellStart"/>
      <w:r w:rsidRPr="008B111D">
        <w:rPr>
          <w:rFonts w:ascii="Times New Roman" w:hAnsi="Times New Roman"/>
          <w:i/>
          <w:sz w:val="24"/>
          <w:szCs w:val="24"/>
        </w:rPr>
        <w:t>skills</w:t>
      </w:r>
      <w:proofErr w:type="spellEnd"/>
      <w:r w:rsidRPr="008B111D">
        <w:rPr>
          <w:rFonts w:ascii="Times New Roman" w:hAnsi="Times New Roman"/>
          <w:sz w:val="24"/>
          <w:szCs w:val="24"/>
        </w:rPr>
        <w:t xml:space="preserve"> memuat komunikasi efektif, berpikir kreatif dan kritis, membangun tim, serta kemampuan lainnya yang terkait </w:t>
      </w:r>
      <w:r>
        <w:rPr>
          <w:rFonts w:ascii="Times New Roman" w:hAnsi="Times New Roman"/>
          <w:sz w:val="24"/>
          <w:szCs w:val="24"/>
        </w:rPr>
        <w:t xml:space="preserve">kapasitas kepribadian individu. </w:t>
      </w:r>
      <w:r w:rsidRPr="001A0074">
        <w:rPr>
          <w:rFonts w:ascii="Times New Roman" w:hAnsi="Times New Roman" w:cs="Times New Roman"/>
          <w:sz w:val="24"/>
        </w:rPr>
        <w:t xml:space="preserve">Upaya peningkatan </w:t>
      </w:r>
      <w:r>
        <w:rPr>
          <w:rFonts w:ascii="Times New Roman" w:hAnsi="Times New Roman" w:cs="Times New Roman"/>
          <w:sz w:val="24"/>
        </w:rPr>
        <w:t xml:space="preserve">kualitas </w:t>
      </w:r>
      <w:r w:rsidRPr="001A0074">
        <w:rPr>
          <w:rFonts w:ascii="Times New Roman" w:hAnsi="Times New Roman" w:cs="Times New Roman"/>
          <w:sz w:val="24"/>
        </w:rPr>
        <w:t>pendidikan tidak lepas dari tuntutan</w:t>
      </w:r>
      <w:r>
        <w:rPr>
          <w:rFonts w:ascii="Times New Roman" w:hAnsi="Times New Roman" w:cs="Times New Roman"/>
          <w:sz w:val="24"/>
        </w:rPr>
        <w:t xml:space="preserve"> perkembangan zaman pada</w:t>
      </w:r>
      <w:r w:rsidRPr="001A0074">
        <w:rPr>
          <w:rFonts w:ascii="Times New Roman" w:hAnsi="Times New Roman" w:cs="Times New Roman"/>
          <w:sz w:val="24"/>
        </w:rPr>
        <w:t xml:space="preserve"> abad 21 yang kompleks dan menantang. </w:t>
      </w:r>
      <w:proofErr w:type="spellStart"/>
      <w:r w:rsidRPr="001A0074">
        <w:rPr>
          <w:rFonts w:ascii="Times New Roman" w:hAnsi="Times New Roman" w:cs="Times New Roman"/>
          <w:sz w:val="24"/>
        </w:rPr>
        <w:t>Bialik</w:t>
      </w:r>
      <w:proofErr w:type="spellEnd"/>
      <w:r w:rsidRPr="001A0074">
        <w:rPr>
          <w:rFonts w:ascii="Times New Roman" w:hAnsi="Times New Roman" w:cs="Times New Roman"/>
          <w:sz w:val="24"/>
        </w:rPr>
        <w:t xml:space="preserve"> dan Scott dalam </w:t>
      </w:r>
      <w:r w:rsidRPr="00CB1B9F">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{"citationItems":[{"id":"ITEM-1","itemData":{"DOI":"10.33225/pec/18.76.215","author":[{"dropping-particle":"","family":"Retnawati","given":"Heri","non-dropping-particle":"","parse-names":false,"suffix":""},{"dropping-particle":"","family":"Kartianom","given":"Hasan Djidu","non-dropping-particle":"","parse-names":false,"suffix":""},{"dropping-particle":"","family":"Apino","given":"Ezi","non-dropping-particle":"","parse-names":false,"suffix":""},{"dropping-particle":"","family":"Anazifa","given":"Risqa D.","non-dropping-particle":"","parse-names":false,"suffix":""}],"container-title":"Problems of Education in the 21st Century","id":"ITEM-1","issue":"2","issued":{"date-parts":[["2018"]]},"page":"215-230","title":"TEACHERS ’ KNOWLEDGE ABOUT HIGHER-ORDER THINKING SKILLS AND ITS LEARNING STRATEGY","type":"article-journal","volume":"76"},"uris":["http://www.mendeley.com/documents/?uuid=f9751740-6336-47ce-858d-be99bf91d5de"]}],"mendeley":{"formattedCitation":"(Retnawati et al., 2018)","manualFormatting":"Retnawati, Kartianom, Apino, &amp; Anazifa (2018)","plainTextFormattedCitation":"(Retnawati et al., 2018)","previouslyFormattedCitation":"(Retnawati, Kartianom, Apino, &amp; Anazifa, 2018)"},"properties":{"noteIndex":0},"schema":"https://github.com/citation-style-language/schema/raw/master/csl-citation.json"}</w:instrText>
      </w:r>
      <w:r w:rsidRPr="00CB1B9F">
        <w:rPr>
          <w:rFonts w:ascii="Times New Roman" w:hAnsi="Times New Roman" w:cs="Times New Roman"/>
          <w:sz w:val="24"/>
          <w:szCs w:val="24"/>
        </w:rPr>
        <w:fldChar w:fldCharType="separate"/>
      </w:r>
      <w:r w:rsidRPr="00CB1B9F">
        <w:rPr>
          <w:rFonts w:ascii="Times New Roman" w:hAnsi="Times New Roman" w:cs="Times New Roman"/>
          <w:noProof/>
          <w:sz w:val="24"/>
          <w:szCs w:val="24"/>
        </w:rPr>
        <w:t>Retnawati, Kartianom, Apino, &amp; Anazifa (2018)</w:t>
      </w:r>
      <w:r w:rsidRPr="00CB1B9F">
        <w:rPr>
          <w:rFonts w:ascii="Times New Roman" w:hAnsi="Times New Roman" w:cs="Times New Roman"/>
          <w:sz w:val="24"/>
          <w:szCs w:val="24"/>
        </w:rPr>
        <w:fldChar w:fldCharType="end"/>
      </w:r>
      <w:r w:rsidRPr="001A0074">
        <w:rPr>
          <w:rFonts w:ascii="Times New Roman" w:hAnsi="Times New Roman" w:cs="Times New Roman"/>
          <w:sz w:val="24"/>
        </w:rPr>
        <w:t xml:space="preserve"> menyebutkan </w:t>
      </w:r>
      <w:proofErr w:type="spellStart"/>
      <w:r w:rsidRPr="00802C78">
        <w:rPr>
          <w:rFonts w:ascii="Times New Roman" w:hAnsi="Times New Roman" w:cs="Times New Roman"/>
          <w:i/>
          <w:sz w:val="24"/>
        </w:rPr>
        <w:t>soft</w:t>
      </w:r>
      <w:proofErr w:type="spellEnd"/>
      <w:r w:rsidRPr="00802C78">
        <w:rPr>
          <w:rFonts w:ascii="Times New Roman" w:hAnsi="Times New Roman" w:cs="Times New Roman"/>
          <w:i/>
          <w:sz w:val="24"/>
        </w:rPr>
        <w:t xml:space="preserve"> </w:t>
      </w:r>
      <w:proofErr w:type="spellStart"/>
      <w:r w:rsidRPr="00802C78">
        <w:rPr>
          <w:rFonts w:ascii="Times New Roman" w:hAnsi="Times New Roman" w:cs="Times New Roman"/>
          <w:i/>
          <w:sz w:val="24"/>
        </w:rPr>
        <w:t>skills</w:t>
      </w:r>
      <w:proofErr w:type="spellEnd"/>
      <w:r>
        <w:rPr>
          <w:rFonts w:ascii="Times New Roman" w:hAnsi="Times New Roman" w:cs="Times New Roman"/>
          <w:sz w:val="24"/>
        </w:rPr>
        <w:t xml:space="preserve"> yang </w:t>
      </w:r>
      <w:r w:rsidRPr="001A0074">
        <w:rPr>
          <w:rFonts w:ascii="Times New Roman" w:hAnsi="Times New Roman" w:cs="Times New Roman"/>
          <w:sz w:val="24"/>
        </w:rPr>
        <w:t xml:space="preserve">relevansinya dengan kompetensi 4CS, </w:t>
      </w:r>
      <w:r>
        <w:rPr>
          <w:rFonts w:ascii="Times New Roman" w:hAnsi="Times New Roman" w:cs="Times New Roman"/>
          <w:sz w:val="24"/>
        </w:rPr>
        <w:t xml:space="preserve">antara lain </w:t>
      </w:r>
      <w:r w:rsidRPr="001A0074">
        <w:rPr>
          <w:rFonts w:ascii="Times New Roman" w:hAnsi="Times New Roman" w:cs="Times New Roman"/>
          <w:sz w:val="24"/>
        </w:rPr>
        <w:t xml:space="preserve">meliputi kreativitas, berpikir kritis, komunikasi, dan kolaborasi. </w:t>
      </w:r>
      <w:r>
        <w:rPr>
          <w:rFonts w:ascii="Times New Roman" w:hAnsi="Times New Roman" w:cs="Times New Roman"/>
          <w:sz w:val="24"/>
        </w:rPr>
        <w:t>K</w:t>
      </w:r>
      <w:r w:rsidRPr="001A0074">
        <w:rPr>
          <w:rFonts w:ascii="Times New Roman" w:hAnsi="Times New Roman" w:cs="Times New Roman"/>
          <w:sz w:val="24"/>
        </w:rPr>
        <w:t xml:space="preserve">eterampilan berpikir kreatif dan keterampilan berpikir kritis </w:t>
      </w:r>
      <w:r>
        <w:rPr>
          <w:rFonts w:ascii="Times New Roman" w:hAnsi="Times New Roman" w:cs="Times New Roman"/>
          <w:sz w:val="24"/>
        </w:rPr>
        <w:t>dikategorikan</w:t>
      </w:r>
      <w:r w:rsidRPr="001A0074">
        <w:rPr>
          <w:rFonts w:ascii="Times New Roman" w:hAnsi="Times New Roman" w:cs="Times New Roman"/>
          <w:sz w:val="24"/>
        </w:rPr>
        <w:t xml:space="preserve"> </w:t>
      </w:r>
      <w:r>
        <w:rPr>
          <w:rFonts w:ascii="Times New Roman" w:hAnsi="Times New Roman" w:cs="Times New Roman"/>
          <w:sz w:val="24"/>
        </w:rPr>
        <w:t xml:space="preserve">ke </w:t>
      </w:r>
      <w:r w:rsidRPr="001A0074">
        <w:rPr>
          <w:rFonts w:ascii="Times New Roman" w:hAnsi="Times New Roman" w:cs="Times New Roman"/>
          <w:sz w:val="24"/>
        </w:rPr>
        <w:t xml:space="preserve">dalam </w:t>
      </w:r>
      <w:r w:rsidRPr="003655D7">
        <w:rPr>
          <w:rFonts w:ascii="Times New Roman" w:hAnsi="Times New Roman" w:cs="Times New Roman"/>
          <w:sz w:val="24"/>
        </w:rPr>
        <w:t xml:space="preserve">keterampilan berpikir tingkat tinggi </w:t>
      </w:r>
      <w:r w:rsidRPr="00CB1B9F">
        <w:rPr>
          <w:rFonts w:ascii="Times New Roman" w:hAnsi="Times New Roman" w:cs="Times New Roman"/>
          <w:sz w:val="24"/>
          <w:szCs w:val="24"/>
        </w:rPr>
        <w:fldChar w:fldCharType="begin" w:fldLock="1"/>
      </w:r>
      <w:r w:rsidR="007605E4">
        <w:rPr>
          <w:rFonts w:ascii="Times New Roman" w:hAnsi="Times New Roman" w:cs="Times New Roman"/>
          <w:sz w:val="24"/>
          <w:szCs w:val="24"/>
        </w:rPr>
        <w:instrText>ADDIN CSL_CITATION {"citationItems":[{"id":"ITEM-1","itemData":{"DOI":"10.1007/s11165-006-9029-2","ISSN":"0157244X","abstract":"This longitudinal case-study aimed at examining whether purposely teaching for the promotion of higher order thinking skills enhances students' critical thinking (CT), within the framework of science education. Within a pre-, post-, and post-post experimental design, high school students, were divided into three research groups. The experimental group (n = 57) consisted of science students who were exposed to teaching strategies designed for enhancing higher order thinking skills. Two other groups: science (n = 41) and non-science majors (n = 79), were taught traditionally, and acted as control. By using critical thinking assessment instruments, we have found that the experimental group showed a statistically significant improvement on critical thinking skills components and disposition towards critical thinking subscales, such as truth-seeking, open-mindedness, self-confidence, and maturity, compared with the control groups. Our findings suggest that if teachers purposely and persistently practice higher order thinking strategies for example, dealing in class with real-world problems, encouraging open-ended class discussions, and fostering inquiry-oriented experiments, there is a good chance for a consequent development of critical thinking capabilities. © Springer Science+Business Media, Inc. 2007.","author":[{"dropping-particle":"","family":"Miri","given":"Barak","non-dropping-particle":"","parse-names":false,"suffix":""},{"dropping-particle":"","family":"David","given":"Ben Chaim","non-dropping-particle":"","parse-names":false,"suffix":""},{"dropping-particle":"","family":"Uri","given":"Zoller","non-dropping-particle":"","parse-names":false,"suffix":""}],"container-title":"Research in Science Education","id":"ITEM-1","issue":"4","issued":{"date-parts":[["2007"]]},"page":"353-369","title":"Purposely teaching for the promotion of higher-order thinking skills: A case of critical thinking","type":"article-journal","volume":"37"},"uris":["http://www.mendeley.com/documents/?uuid=ce4e578e-3dd4-4fa9-9004-b5109e665975"]}],"mendeley":{"formattedCitation":"(Miri et al., 2007)","manualFormatting":"(Miri, David, &amp; Uri, 2007","plainTextFormattedCitation":"(Miri et al., 2007)","previouslyFormattedCitation":"(Miri, David, &amp; Uri, 2007)"},"properties":{"noteIndex":0},"schema":"https://github.com/citation-style-language/schema/raw/master/csl-citation.json"}</w:instrText>
      </w:r>
      <w:r w:rsidRPr="00CB1B9F">
        <w:rPr>
          <w:rFonts w:ascii="Times New Roman" w:hAnsi="Times New Roman" w:cs="Times New Roman"/>
          <w:sz w:val="24"/>
          <w:szCs w:val="24"/>
        </w:rPr>
        <w:fldChar w:fldCharType="separate"/>
      </w:r>
      <w:r w:rsidRPr="00CB1B9F">
        <w:rPr>
          <w:rFonts w:ascii="Times New Roman" w:hAnsi="Times New Roman" w:cs="Times New Roman"/>
          <w:noProof/>
          <w:sz w:val="24"/>
          <w:szCs w:val="24"/>
        </w:rPr>
        <w:t>(Miri, David, &amp; Uri, 2007</w:t>
      </w:r>
      <w:r w:rsidRPr="00CB1B9F">
        <w:rPr>
          <w:rFonts w:ascii="Times New Roman" w:hAnsi="Times New Roman" w:cs="Times New Roman"/>
          <w:sz w:val="24"/>
          <w:szCs w:val="24"/>
        </w:rPr>
        <w:fldChar w:fldCharType="end"/>
      </w:r>
      <w:r w:rsidRPr="00CB1B9F">
        <w:rPr>
          <w:rFonts w:ascii="Times New Roman" w:hAnsi="Times New Roman" w:cs="Times New Roman"/>
          <w:sz w:val="24"/>
          <w:szCs w:val="24"/>
        </w:rPr>
        <w:t xml:space="preserve">; </w:t>
      </w:r>
      <w:r w:rsidRPr="00CB1B9F">
        <w:rPr>
          <w:rFonts w:ascii="Times New Roman" w:hAnsi="Times New Roman" w:cs="Times New Roman"/>
          <w:sz w:val="24"/>
          <w:szCs w:val="24"/>
        </w:rPr>
        <w:fldChar w:fldCharType="begin" w:fldLock="1"/>
      </w:r>
      <w:r w:rsidRPr="00CB1B9F">
        <w:rPr>
          <w:rFonts w:ascii="Times New Roman" w:hAnsi="Times New Roman" w:cs="Times New Roman"/>
          <w:sz w:val="24"/>
          <w:szCs w:val="24"/>
        </w:rPr>
        <w:instrText>ADDIN CSL_CITATION {"citationItems":[{"id":"ITEM-1","itemData":{"ISBN":"8613482520465","abstract":"Current political imperatives for evidence-based practICe in work w;rh young people privileges extemolly produced koowledge over that which pract~lOnersderive from and apply in thelfwork settings. The practICe/rESearch rPliJrionship and Its outcomes CQuld be enhdnced through cr;rical reflectIOn on the dynamICS ofthe pef'SOnd/. professIOnal and po/illcal aspects ofpractICe both for researchers and '(ace-terface' service providers. ThiS would provide oppor/unities for the joint creation ofknowledge that is transformative, Keywords:","author":[{"dropping-particle":"","family":"Moseley","given":"D","non-dropping-particle":"","parse-names":false,"suffix":""},{"dropping-particle":"","family":"Baum","given":"V","non-dropping-particle":"","parse-names":false,"suffix":""},{"dropping-particle":"","family":"Elliott","given":"J","non-dropping-particle":"","parse-names":false,"suffix":""},{"dropping-particle":"","family":"Gregson","given":"M","non-dropping-particle":"","parse-names":false,"suffix":""},{"dropping-particle":"","family":"Higgins","given":"S","non-dropping-particle":"","parse-names":false,"suffix":""},{"dropping-particle":"","family":"Miller","given":"J","non-dropping-particle":"","parse-names":false,"suffix":""},{"dropping-particle":"","family":"Newton","given":"D. P","non-dropping-particle":"","parse-names":false,"suffix":""}],"container-title":"Language learning journal","id":"ITEM-1","issue":"3","issued":{"date-parts":[["2013"]]},"page":"8-32","title":"The Nature of Thinking and Thinking Skills","type":"article-journal","volume":"41"},"uris":["http://www.mendeley.com/documents/?uuid=bf312fbb-838d-4b9b-9f7b-e059adcc697c"]}],"mendeley":{"formattedCitation":"(Moseley et al., 2013)","manualFormatting":"Moseley et al., 2013)","plainTextFormattedCitation":"(Moseley et al., 2013)","previouslyFormattedCitation":"(Moseley et al., 2013)"},"properties":{"noteIndex":0},"schema":"https://github.com/citation-style-language/schema/raw/master/csl-citation.json"}</w:instrText>
      </w:r>
      <w:r w:rsidRPr="00CB1B9F">
        <w:rPr>
          <w:rFonts w:ascii="Times New Roman" w:hAnsi="Times New Roman" w:cs="Times New Roman"/>
          <w:sz w:val="24"/>
          <w:szCs w:val="24"/>
        </w:rPr>
        <w:fldChar w:fldCharType="separate"/>
      </w:r>
      <w:r w:rsidRPr="00CB1B9F">
        <w:rPr>
          <w:rFonts w:ascii="Times New Roman" w:hAnsi="Times New Roman" w:cs="Times New Roman"/>
          <w:noProof/>
          <w:sz w:val="24"/>
          <w:szCs w:val="24"/>
        </w:rPr>
        <w:t>Moseley et al., 2013)</w:t>
      </w:r>
      <w:r w:rsidRPr="00CB1B9F">
        <w:rPr>
          <w:rFonts w:ascii="Times New Roman" w:hAnsi="Times New Roman" w:cs="Times New Roman"/>
          <w:sz w:val="24"/>
          <w:szCs w:val="24"/>
        </w:rPr>
        <w:fldChar w:fldCharType="end"/>
      </w:r>
      <w:r w:rsidRPr="001A0074">
        <w:rPr>
          <w:rFonts w:ascii="Times New Roman" w:hAnsi="Times New Roman" w:cs="Times New Roman"/>
          <w:sz w:val="24"/>
        </w:rPr>
        <w:t xml:space="preserve">. </w:t>
      </w:r>
    </w:p>
    <w:p w14:paraId="38977549" w14:textId="32C13096" w:rsidR="001A0074" w:rsidRPr="001A0074" w:rsidRDefault="001A0074" w:rsidP="00281EE7">
      <w:pPr>
        <w:pStyle w:val="BodyText"/>
        <w:tabs>
          <w:tab w:val="left" w:pos="426"/>
        </w:tabs>
        <w:spacing w:after="0" w:line="240" w:lineRule="auto"/>
        <w:ind w:firstLine="567"/>
        <w:jc w:val="both"/>
        <w:rPr>
          <w:rFonts w:ascii="Times New Roman" w:hAnsi="Times New Roman" w:cs="Times New Roman"/>
          <w:sz w:val="24"/>
          <w:szCs w:val="24"/>
        </w:rPr>
      </w:pPr>
      <w:r w:rsidRPr="001A0074">
        <w:rPr>
          <w:rFonts w:ascii="Times New Roman" w:hAnsi="Times New Roman" w:cs="Times New Roman"/>
          <w:sz w:val="24"/>
          <w:szCs w:val="24"/>
        </w:rPr>
        <w:t>Ketera</w:t>
      </w:r>
      <w:r w:rsidR="00CB1B9F">
        <w:rPr>
          <w:rFonts w:ascii="Times New Roman" w:hAnsi="Times New Roman" w:cs="Times New Roman"/>
          <w:sz w:val="24"/>
          <w:szCs w:val="24"/>
        </w:rPr>
        <w:t>mpilan berpikir menurut Lawson</w:t>
      </w:r>
      <w:r w:rsidR="00CB1B9F">
        <w:rPr>
          <w:rFonts w:ascii="Times New Roman" w:hAnsi="Times New Roman" w:cs="Times New Roman"/>
          <w:sz w:val="24"/>
          <w:szCs w:val="24"/>
          <w:lang w:val="en-US"/>
        </w:rPr>
        <w:t xml:space="preserve"> </w:t>
      </w:r>
      <w:r w:rsidRPr="001A0074">
        <w:rPr>
          <w:rFonts w:ascii="Times New Roman" w:hAnsi="Times New Roman" w:cs="Times New Roman"/>
          <w:sz w:val="24"/>
          <w:szCs w:val="24"/>
        </w:rPr>
        <w:t>dalam</w:t>
      </w:r>
      <w:r w:rsidR="00CB1B9F">
        <w:rPr>
          <w:rFonts w:ascii="Times New Roman" w:hAnsi="Times New Roman" w:cs="Times New Roman"/>
          <w:sz w:val="24"/>
          <w:szCs w:val="24"/>
          <w:lang w:val="en-US"/>
        </w:rPr>
        <w:t xml:space="preserve"> </w:t>
      </w:r>
      <w:r w:rsidR="00CB1B9F">
        <w:rPr>
          <w:rFonts w:ascii="Times New Roman" w:hAnsi="Times New Roman" w:cs="Times New Roman"/>
          <w:sz w:val="24"/>
          <w:szCs w:val="24"/>
        </w:rPr>
        <w:fldChar w:fldCharType="begin" w:fldLock="1"/>
      </w:r>
      <w:r w:rsidR="00CB1B9F">
        <w:rPr>
          <w:rFonts w:ascii="Times New Roman" w:hAnsi="Times New Roman" w:cs="Times New Roman"/>
          <w:sz w:val="24"/>
          <w:szCs w:val="24"/>
        </w:rPr>
        <w:instrText>ADDIN CSL_CITATION {"citationItems":[{"id":"ITEM-1","itemData":{"author":[{"dropping-particle":"","family":"Purnamasari","given":"Ikaningtyas","non-dropping-particle":"","parse-names":false,"suffix":""},{"dropping-particle":"","family":"Handayania","given":"S S Dewanti","non-dropping-particle":"","parse-names":false,"suffix":""},{"dropping-particle":"","family":"Formen","given":"Ali","non-dropping-particle":"","parse-names":false,"suffix":""}],"container-title":"Seminar Nasional Pascasarjana, Universitas Negeri Semarang","id":"ITEM-1","issued":{"date-parts":[["2020"]]},"title":"Stimulasi Keterampilan HOTs dalam PAUD Melalui Pembelajaran STEAM","type":"paper-conference"},"uris":["http://www.mendeley.com/documents/?uuid=55ca6a97-2d65-42b5-bb77-21ee6b41330c"]}],"mendeley":{"formattedCitation":"(Purnamasari, Handayania, &amp; Formen, 2020)","manualFormatting":"Purnamasari, Handayania, &amp; Formen (2020)","plainTextFormattedCitation":"(Purnamasari, Handayania, &amp; Formen, 2020)","previouslyFormattedCitation":"(Purnamasari, Handayania, &amp; Formen, 2020)"},"properties":{"noteIndex":0},"schema":"https://github.com/citation-style-language/schema/raw/master/csl-citation.json"}</w:instrText>
      </w:r>
      <w:r w:rsidR="00CB1B9F">
        <w:rPr>
          <w:rFonts w:ascii="Times New Roman" w:hAnsi="Times New Roman" w:cs="Times New Roman"/>
          <w:sz w:val="24"/>
          <w:szCs w:val="24"/>
        </w:rPr>
        <w:fldChar w:fldCharType="separate"/>
      </w:r>
      <w:r w:rsidR="00CB1B9F" w:rsidRPr="00CB1B9F">
        <w:rPr>
          <w:rFonts w:ascii="Times New Roman" w:hAnsi="Times New Roman" w:cs="Times New Roman"/>
          <w:noProof/>
          <w:sz w:val="24"/>
          <w:szCs w:val="24"/>
        </w:rPr>
        <w:t>Pu</w:t>
      </w:r>
      <w:r w:rsidR="00CB1B9F">
        <w:rPr>
          <w:rFonts w:ascii="Times New Roman" w:hAnsi="Times New Roman" w:cs="Times New Roman"/>
          <w:noProof/>
          <w:sz w:val="24"/>
          <w:szCs w:val="24"/>
        </w:rPr>
        <w:t>rnamasari, Handayania, &amp; Formen</w:t>
      </w:r>
      <w:r w:rsidR="00CB1B9F" w:rsidRPr="00CB1B9F">
        <w:rPr>
          <w:rFonts w:ascii="Times New Roman" w:hAnsi="Times New Roman" w:cs="Times New Roman"/>
          <w:noProof/>
          <w:sz w:val="24"/>
          <w:szCs w:val="24"/>
        </w:rPr>
        <w:t xml:space="preserve"> </w:t>
      </w:r>
      <w:r w:rsidR="00CB1B9F">
        <w:rPr>
          <w:rFonts w:ascii="Times New Roman" w:hAnsi="Times New Roman" w:cs="Times New Roman"/>
          <w:noProof/>
          <w:sz w:val="24"/>
          <w:szCs w:val="24"/>
          <w:lang w:val="en-US"/>
        </w:rPr>
        <w:t>(</w:t>
      </w:r>
      <w:r w:rsidR="00CB1B9F" w:rsidRPr="00CB1B9F">
        <w:rPr>
          <w:rFonts w:ascii="Times New Roman" w:hAnsi="Times New Roman" w:cs="Times New Roman"/>
          <w:noProof/>
          <w:sz w:val="24"/>
          <w:szCs w:val="24"/>
        </w:rPr>
        <w:t>2020)</w:t>
      </w:r>
      <w:r w:rsidR="00CB1B9F">
        <w:rPr>
          <w:rFonts w:ascii="Times New Roman" w:hAnsi="Times New Roman" w:cs="Times New Roman"/>
          <w:sz w:val="24"/>
          <w:szCs w:val="24"/>
        </w:rPr>
        <w:fldChar w:fldCharType="end"/>
      </w:r>
      <w:r w:rsidRPr="001A0074">
        <w:rPr>
          <w:rFonts w:ascii="Times New Roman" w:hAnsi="Times New Roman" w:cs="Times New Roman"/>
          <w:sz w:val="24"/>
          <w:szCs w:val="24"/>
        </w:rPr>
        <w:t xml:space="preserve"> sebagai </w:t>
      </w:r>
      <w:r w:rsidRPr="006306B9">
        <w:rPr>
          <w:rFonts w:ascii="Times New Roman" w:hAnsi="Times New Roman" w:cs="Times New Roman"/>
          <w:i/>
          <w:sz w:val="24"/>
          <w:szCs w:val="24"/>
        </w:rPr>
        <w:t xml:space="preserve">“The </w:t>
      </w:r>
      <w:proofErr w:type="spellStart"/>
      <w:r w:rsidRPr="006306B9">
        <w:rPr>
          <w:rFonts w:ascii="Times New Roman" w:hAnsi="Times New Roman" w:cs="Times New Roman"/>
          <w:i/>
          <w:sz w:val="24"/>
          <w:szCs w:val="24"/>
        </w:rPr>
        <w:t>Ability</w:t>
      </w:r>
      <w:proofErr w:type="spellEnd"/>
      <w:r w:rsidRPr="006306B9">
        <w:rPr>
          <w:rFonts w:ascii="Times New Roman" w:hAnsi="Times New Roman" w:cs="Times New Roman"/>
          <w:i/>
          <w:sz w:val="24"/>
          <w:szCs w:val="24"/>
        </w:rPr>
        <w:t xml:space="preserve"> </w:t>
      </w:r>
      <w:proofErr w:type="spellStart"/>
      <w:r w:rsidRPr="006306B9">
        <w:rPr>
          <w:rFonts w:ascii="Times New Roman" w:hAnsi="Times New Roman" w:cs="Times New Roman"/>
          <w:i/>
          <w:sz w:val="24"/>
          <w:szCs w:val="24"/>
        </w:rPr>
        <w:t>to</w:t>
      </w:r>
      <w:proofErr w:type="spellEnd"/>
      <w:r w:rsidRPr="006306B9">
        <w:rPr>
          <w:rFonts w:ascii="Times New Roman" w:hAnsi="Times New Roman" w:cs="Times New Roman"/>
          <w:i/>
          <w:sz w:val="24"/>
          <w:szCs w:val="24"/>
        </w:rPr>
        <w:t xml:space="preserve"> Do </w:t>
      </w:r>
      <w:proofErr w:type="spellStart"/>
      <w:r w:rsidRPr="006306B9">
        <w:rPr>
          <w:rFonts w:ascii="Times New Roman" w:hAnsi="Times New Roman" w:cs="Times New Roman"/>
          <w:i/>
          <w:sz w:val="24"/>
          <w:szCs w:val="24"/>
        </w:rPr>
        <w:t>Something</w:t>
      </w:r>
      <w:proofErr w:type="spellEnd"/>
      <w:r w:rsidRPr="006306B9">
        <w:rPr>
          <w:rFonts w:ascii="Times New Roman" w:hAnsi="Times New Roman" w:cs="Times New Roman"/>
          <w:i/>
          <w:sz w:val="24"/>
          <w:szCs w:val="24"/>
        </w:rPr>
        <w:t xml:space="preserve"> </w:t>
      </w:r>
      <w:proofErr w:type="spellStart"/>
      <w:r w:rsidRPr="006306B9">
        <w:rPr>
          <w:rFonts w:ascii="Times New Roman" w:hAnsi="Times New Roman" w:cs="Times New Roman"/>
          <w:i/>
          <w:sz w:val="24"/>
          <w:szCs w:val="24"/>
        </w:rPr>
        <w:t>Well</w:t>
      </w:r>
      <w:proofErr w:type="spellEnd"/>
      <w:r w:rsidRPr="006306B9">
        <w:rPr>
          <w:rFonts w:ascii="Times New Roman" w:hAnsi="Times New Roman" w:cs="Times New Roman"/>
          <w:i/>
          <w:sz w:val="24"/>
          <w:szCs w:val="24"/>
        </w:rPr>
        <w:t xml:space="preserve">” </w:t>
      </w:r>
      <w:r w:rsidRPr="001A0074">
        <w:rPr>
          <w:rFonts w:ascii="Times New Roman" w:hAnsi="Times New Roman" w:cs="Times New Roman"/>
          <w:sz w:val="24"/>
          <w:szCs w:val="24"/>
        </w:rPr>
        <w:t xml:space="preserve">atau kemampuan untuk mengerjakan sesuatu dengan baik. Keterampilan yang dimaksud adalah mengetahui apa yang harus dilakukan, mengetahui kapan melakukannya dan bagaimana cara melakukan sesuatu. Ini diartikan bahwa seseorang yang terampil dalam mengerjakan sesuatu jika mengetahui langkah-langkah atau prosedur saat mengerjakannya. Dalam pendidikan, berpikir </w:t>
      </w:r>
      <w:proofErr w:type="spellStart"/>
      <w:r w:rsidRPr="001A0074">
        <w:rPr>
          <w:rFonts w:ascii="Times New Roman" w:hAnsi="Times New Roman" w:cs="Times New Roman"/>
          <w:sz w:val="24"/>
          <w:szCs w:val="24"/>
        </w:rPr>
        <w:t>menja</w:t>
      </w:r>
      <w:proofErr w:type="spellEnd"/>
      <w:r w:rsidR="00D50C4F">
        <w:rPr>
          <w:rFonts w:ascii="Times New Roman" w:hAnsi="Times New Roman" w:cs="Times New Roman"/>
          <w:sz w:val="24"/>
          <w:szCs w:val="24"/>
          <w:lang w:val="en-US"/>
        </w:rPr>
        <w:t>d</w:t>
      </w:r>
      <w:r w:rsidRPr="001A0074">
        <w:rPr>
          <w:rFonts w:ascii="Times New Roman" w:hAnsi="Times New Roman" w:cs="Times New Roman"/>
          <w:sz w:val="24"/>
          <w:szCs w:val="24"/>
        </w:rPr>
        <w:t xml:space="preserve">i bagian sari ranah kognitif yang menekankan aspek intelektual. </w:t>
      </w:r>
      <w:r w:rsidR="00CB1B9F">
        <w:rPr>
          <w:rFonts w:ascii="Times New Roman" w:hAnsi="Times New Roman" w:cs="Times New Roman"/>
          <w:sz w:val="24"/>
          <w:szCs w:val="24"/>
        </w:rPr>
        <w:fldChar w:fldCharType="begin" w:fldLock="1"/>
      </w:r>
      <w:r w:rsidR="00CB1B9F">
        <w:rPr>
          <w:rFonts w:ascii="Times New Roman" w:hAnsi="Times New Roman" w:cs="Times New Roman"/>
          <w:sz w:val="24"/>
          <w:szCs w:val="24"/>
        </w:rPr>
        <w:instrText>ADDIN CSL_CITATION {"citationItems":[{"id":"ITEM-1","itemData":{"author":[{"dropping-particle":"","family":"Purnamasari","given":"Ikaningtyas","non-dropping-particle":"","parse-names":false,"suffix":""},{"dropping-particle":"","family":"Handayania","given":"S S Dewanti","non-dropping-particle":"","parse-names":false,"suffix":""},{"dropping-particle":"","family":"Formen","given":"Ali","non-dropping-particle":"","parse-names":false,"suffix":""}],"container-title":"Seminar Nasional Pascasarjana, Universitas Negeri Semarang","id":"ITEM-1","issued":{"date-parts":[["2020"]]},"title":"Stimulasi Keterampilan HOTs dalam PAUD Melalui Pembelajaran STEAM","type":"paper-conference"},"uris":["http://www.mendeley.com/documents/?uuid=55ca6a97-2d65-42b5-bb77-21ee6b41330c"]}],"mendeley":{"formattedCitation":"(Purnamasari et al., 2020)","manualFormatting":"Purnamasari et al. (2020)","plainTextFormattedCitation":"(Purnamasari et al., 2020)","previouslyFormattedCitation":"(Purnamasari et al., 2020)"},"properties":{"noteIndex":0},"schema":"https://github.com/citation-style-language/schema/raw/master/csl-citation.json"}</w:instrText>
      </w:r>
      <w:r w:rsidR="00CB1B9F">
        <w:rPr>
          <w:rFonts w:ascii="Times New Roman" w:hAnsi="Times New Roman" w:cs="Times New Roman"/>
          <w:sz w:val="24"/>
          <w:szCs w:val="24"/>
        </w:rPr>
        <w:fldChar w:fldCharType="separate"/>
      </w:r>
      <w:r w:rsidR="00CB1B9F">
        <w:rPr>
          <w:rFonts w:ascii="Times New Roman" w:hAnsi="Times New Roman" w:cs="Times New Roman"/>
          <w:noProof/>
          <w:sz w:val="24"/>
          <w:szCs w:val="24"/>
        </w:rPr>
        <w:t>Purnamasari et al.</w:t>
      </w:r>
      <w:r w:rsidR="00CB1B9F" w:rsidRPr="00CB1B9F">
        <w:rPr>
          <w:rFonts w:ascii="Times New Roman" w:hAnsi="Times New Roman" w:cs="Times New Roman"/>
          <w:noProof/>
          <w:sz w:val="24"/>
          <w:szCs w:val="24"/>
        </w:rPr>
        <w:t xml:space="preserve"> </w:t>
      </w:r>
      <w:r w:rsidR="00CB1B9F">
        <w:rPr>
          <w:rFonts w:ascii="Times New Roman" w:hAnsi="Times New Roman" w:cs="Times New Roman"/>
          <w:noProof/>
          <w:sz w:val="24"/>
          <w:szCs w:val="24"/>
          <w:lang w:val="en-US"/>
        </w:rPr>
        <w:t>(</w:t>
      </w:r>
      <w:r w:rsidR="00CB1B9F" w:rsidRPr="00CB1B9F">
        <w:rPr>
          <w:rFonts w:ascii="Times New Roman" w:hAnsi="Times New Roman" w:cs="Times New Roman"/>
          <w:noProof/>
          <w:sz w:val="24"/>
          <w:szCs w:val="24"/>
        </w:rPr>
        <w:t>2020)</w:t>
      </w:r>
      <w:r w:rsidR="00CB1B9F">
        <w:rPr>
          <w:rFonts w:ascii="Times New Roman" w:hAnsi="Times New Roman" w:cs="Times New Roman"/>
          <w:sz w:val="24"/>
          <w:szCs w:val="24"/>
        </w:rPr>
        <w:fldChar w:fldCharType="end"/>
      </w:r>
      <w:r w:rsidR="00CB1B9F">
        <w:rPr>
          <w:rFonts w:ascii="Times New Roman" w:hAnsi="Times New Roman" w:cs="Times New Roman"/>
          <w:sz w:val="24"/>
          <w:szCs w:val="24"/>
          <w:lang w:val="en-US"/>
        </w:rPr>
        <w:t xml:space="preserve"> </w:t>
      </w:r>
      <w:r w:rsidRPr="001A0074">
        <w:rPr>
          <w:rFonts w:ascii="Times New Roman" w:hAnsi="Times New Roman" w:cs="Times New Roman"/>
          <w:sz w:val="24"/>
          <w:szCs w:val="24"/>
        </w:rPr>
        <w:t xml:space="preserve">juga menjelaskan keterampilan berpikir sebagai keterampilan yang menggabungkan sikap, pengetahuan dan </w:t>
      </w:r>
      <w:r w:rsidRPr="001A0074">
        <w:rPr>
          <w:rFonts w:ascii="Times New Roman" w:hAnsi="Times New Roman" w:cs="Times New Roman"/>
          <w:sz w:val="24"/>
          <w:szCs w:val="24"/>
        </w:rPr>
        <w:lastRenderedPageBreak/>
        <w:t>keterampilan yang memungkinkan seseorang untuk membentuk l</w:t>
      </w:r>
      <w:r w:rsidR="00D746BC">
        <w:rPr>
          <w:rFonts w:ascii="Times New Roman" w:hAnsi="Times New Roman" w:cs="Times New Roman"/>
          <w:sz w:val="24"/>
          <w:szCs w:val="24"/>
        </w:rPr>
        <w:t>ingkungannya agar lebih efektif</w:t>
      </w:r>
      <w:r w:rsidRPr="001A0074">
        <w:rPr>
          <w:rFonts w:ascii="Times New Roman" w:hAnsi="Times New Roman" w:cs="Times New Roman"/>
          <w:sz w:val="24"/>
          <w:szCs w:val="24"/>
        </w:rPr>
        <w:t>. Dalam uraian di</w:t>
      </w:r>
      <w:r w:rsidR="00D50C4F">
        <w:rPr>
          <w:rFonts w:ascii="Times New Roman" w:hAnsi="Times New Roman" w:cs="Times New Roman"/>
          <w:sz w:val="24"/>
          <w:szCs w:val="24"/>
          <w:lang w:val="en-US"/>
        </w:rPr>
        <w:t xml:space="preserve"> </w:t>
      </w:r>
      <w:r w:rsidRPr="001A0074">
        <w:rPr>
          <w:rFonts w:ascii="Times New Roman" w:hAnsi="Times New Roman" w:cs="Times New Roman"/>
          <w:sz w:val="24"/>
          <w:szCs w:val="24"/>
        </w:rPr>
        <w:t>atas keterampilan berpikir disimpulkan sebagai keterampilan yang melibatkan aktivitas mental dalam memilih teknik atau cara yang tepat untuk digunakan baik secara prinsip, fakta maupun prosedur guna memperoleh pengetahuan, memecahkan dan menyelesaikan masalah.</w:t>
      </w:r>
    </w:p>
    <w:p w14:paraId="257B50C1" w14:textId="742A13A5" w:rsidR="001A0074" w:rsidRDefault="001A0074" w:rsidP="00281EE7">
      <w:pPr>
        <w:pStyle w:val="BodyText"/>
        <w:tabs>
          <w:tab w:val="left" w:pos="426"/>
        </w:tabs>
        <w:spacing w:after="0" w:line="240" w:lineRule="auto"/>
        <w:ind w:firstLine="567"/>
        <w:jc w:val="both"/>
        <w:rPr>
          <w:rFonts w:ascii="Times New Roman" w:hAnsi="Times New Roman" w:cs="Times New Roman"/>
          <w:i/>
          <w:sz w:val="24"/>
          <w:szCs w:val="24"/>
          <w:lang w:val="en-US"/>
        </w:rPr>
      </w:pPr>
      <w:r w:rsidRPr="001A0074">
        <w:rPr>
          <w:rFonts w:ascii="Times New Roman" w:hAnsi="Times New Roman" w:cs="Times New Roman"/>
          <w:sz w:val="24"/>
          <w:szCs w:val="24"/>
        </w:rPr>
        <w:t xml:space="preserve">Benjamin S. </w:t>
      </w:r>
      <w:proofErr w:type="spellStart"/>
      <w:r w:rsidRPr="001A0074">
        <w:rPr>
          <w:rFonts w:ascii="Times New Roman" w:hAnsi="Times New Roman" w:cs="Times New Roman"/>
          <w:sz w:val="24"/>
          <w:szCs w:val="24"/>
        </w:rPr>
        <w:t>Bloom</w:t>
      </w:r>
      <w:proofErr w:type="spellEnd"/>
      <w:r w:rsidRPr="001A0074">
        <w:rPr>
          <w:rFonts w:ascii="Times New Roman" w:hAnsi="Times New Roman" w:cs="Times New Roman"/>
          <w:sz w:val="24"/>
          <w:szCs w:val="24"/>
        </w:rPr>
        <w:t xml:space="preserve"> pada tahun 1965, mengenalkan sebuah konsep kemampuan berpikir yang dinamakan Taksonomi </w:t>
      </w:r>
      <w:proofErr w:type="spellStart"/>
      <w:r w:rsidRPr="001A0074">
        <w:rPr>
          <w:rFonts w:ascii="Times New Roman" w:hAnsi="Times New Roman" w:cs="Times New Roman"/>
          <w:sz w:val="24"/>
          <w:szCs w:val="24"/>
        </w:rPr>
        <w:t>Bloom</w:t>
      </w:r>
      <w:proofErr w:type="spellEnd"/>
      <w:r w:rsidRPr="001A0074">
        <w:rPr>
          <w:rFonts w:ascii="Times New Roman" w:hAnsi="Times New Roman" w:cs="Times New Roman"/>
          <w:sz w:val="24"/>
          <w:szCs w:val="24"/>
        </w:rPr>
        <w:t xml:space="preserve">. Taksonomi </w:t>
      </w:r>
      <w:proofErr w:type="spellStart"/>
      <w:r w:rsidRPr="001A0074">
        <w:rPr>
          <w:rFonts w:ascii="Times New Roman" w:hAnsi="Times New Roman" w:cs="Times New Roman"/>
          <w:sz w:val="24"/>
          <w:szCs w:val="24"/>
        </w:rPr>
        <w:t>Bloom</w:t>
      </w:r>
      <w:proofErr w:type="spellEnd"/>
      <w:r w:rsidRPr="001A0074">
        <w:rPr>
          <w:rFonts w:ascii="Times New Roman" w:hAnsi="Times New Roman" w:cs="Times New Roman"/>
          <w:sz w:val="24"/>
          <w:szCs w:val="24"/>
        </w:rPr>
        <w:t xml:space="preserve"> adalah struktur </w:t>
      </w:r>
      <w:proofErr w:type="spellStart"/>
      <w:r w:rsidRPr="001A0074">
        <w:rPr>
          <w:rFonts w:ascii="Times New Roman" w:hAnsi="Times New Roman" w:cs="Times New Roman"/>
          <w:sz w:val="24"/>
          <w:szCs w:val="24"/>
        </w:rPr>
        <w:t>hirarki</w:t>
      </w:r>
      <w:proofErr w:type="spellEnd"/>
      <w:r w:rsidRPr="001A0074">
        <w:rPr>
          <w:rFonts w:ascii="Times New Roman" w:hAnsi="Times New Roman" w:cs="Times New Roman"/>
          <w:sz w:val="24"/>
          <w:szCs w:val="24"/>
        </w:rPr>
        <w:t xml:space="preserve"> dengan mengklasifikasikan keterampilan atau </w:t>
      </w:r>
      <w:proofErr w:type="spellStart"/>
      <w:r w:rsidRPr="001A0074">
        <w:rPr>
          <w:rFonts w:ascii="Times New Roman" w:hAnsi="Times New Roman" w:cs="Times New Roman"/>
          <w:sz w:val="24"/>
          <w:szCs w:val="24"/>
        </w:rPr>
        <w:t>skill</w:t>
      </w:r>
      <w:proofErr w:type="spellEnd"/>
      <w:r w:rsidRPr="001A0074">
        <w:rPr>
          <w:rFonts w:ascii="Times New Roman" w:hAnsi="Times New Roman" w:cs="Times New Roman"/>
          <w:sz w:val="24"/>
          <w:szCs w:val="24"/>
        </w:rPr>
        <w:t xml:space="preserve"> mulai dari tingkat rendah (sederhana) hingga tingkat yang lebih tinggi (kompleks). Taksonomi </w:t>
      </w:r>
      <w:proofErr w:type="spellStart"/>
      <w:r w:rsidRPr="001A0074">
        <w:rPr>
          <w:rFonts w:ascii="Times New Roman" w:hAnsi="Times New Roman" w:cs="Times New Roman"/>
          <w:sz w:val="24"/>
          <w:szCs w:val="24"/>
        </w:rPr>
        <w:t>Bloom</w:t>
      </w:r>
      <w:proofErr w:type="spellEnd"/>
      <w:r w:rsidRPr="001A0074">
        <w:rPr>
          <w:rFonts w:ascii="Times New Roman" w:hAnsi="Times New Roman" w:cs="Times New Roman"/>
          <w:sz w:val="24"/>
          <w:szCs w:val="24"/>
        </w:rPr>
        <w:t xml:space="preserve"> dianggap merupakan dasar bagi berpikir tingkat tinggi. Tiga aspek kognitif yang meliputi mengingat (C1), memahami (C2) dan aplikasi (C3) menjadi bagian dari keterampilan berpikir tingkat rendah atau </w:t>
      </w:r>
      <w:r w:rsidR="00D746BC">
        <w:rPr>
          <w:rFonts w:ascii="Times New Roman" w:hAnsi="Times New Roman" w:cs="Times New Roman"/>
          <w:i/>
          <w:sz w:val="24"/>
          <w:szCs w:val="24"/>
        </w:rPr>
        <w:t xml:space="preserve">Low Order </w:t>
      </w:r>
      <w:proofErr w:type="spellStart"/>
      <w:r w:rsidR="00D746BC">
        <w:rPr>
          <w:rFonts w:ascii="Times New Roman" w:hAnsi="Times New Roman" w:cs="Times New Roman"/>
          <w:i/>
          <w:sz w:val="24"/>
          <w:szCs w:val="24"/>
        </w:rPr>
        <w:t>Thinking</w:t>
      </w:r>
      <w:proofErr w:type="spellEnd"/>
      <w:r w:rsidR="00D746BC">
        <w:rPr>
          <w:rFonts w:ascii="Times New Roman" w:hAnsi="Times New Roman" w:cs="Times New Roman"/>
          <w:i/>
          <w:sz w:val="24"/>
          <w:szCs w:val="24"/>
        </w:rPr>
        <w:t xml:space="preserve"> </w:t>
      </w:r>
      <w:proofErr w:type="spellStart"/>
      <w:r w:rsidR="00D746BC">
        <w:rPr>
          <w:rFonts w:ascii="Times New Roman" w:hAnsi="Times New Roman" w:cs="Times New Roman"/>
          <w:i/>
          <w:sz w:val="24"/>
          <w:szCs w:val="24"/>
        </w:rPr>
        <w:t>Skill</w:t>
      </w:r>
      <w:proofErr w:type="spellEnd"/>
      <w:r w:rsidR="00D746BC">
        <w:rPr>
          <w:rFonts w:ascii="Times New Roman" w:hAnsi="Times New Roman" w:cs="Times New Roman"/>
          <w:i/>
          <w:sz w:val="24"/>
          <w:szCs w:val="24"/>
        </w:rPr>
        <w:t xml:space="preserve"> (LOT</w:t>
      </w:r>
      <w:r w:rsidR="00D746BC">
        <w:rPr>
          <w:rFonts w:ascii="Times New Roman" w:hAnsi="Times New Roman" w:cs="Times New Roman"/>
          <w:i/>
          <w:sz w:val="24"/>
          <w:szCs w:val="24"/>
          <w:lang w:val="en-US"/>
        </w:rPr>
        <w:t>S</w:t>
      </w:r>
      <w:r w:rsidRPr="006306B9">
        <w:rPr>
          <w:rFonts w:ascii="Times New Roman" w:hAnsi="Times New Roman" w:cs="Times New Roman"/>
          <w:i/>
          <w:sz w:val="24"/>
          <w:szCs w:val="24"/>
        </w:rPr>
        <w:t xml:space="preserve">), </w:t>
      </w:r>
      <w:r w:rsidRPr="001A0074">
        <w:rPr>
          <w:rFonts w:ascii="Times New Roman" w:hAnsi="Times New Roman" w:cs="Times New Roman"/>
          <w:sz w:val="24"/>
          <w:szCs w:val="24"/>
        </w:rPr>
        <w:t xml:space="preserve">sedangkan tiga aspek kognitif lainya yang meliputi analisa (C4), evaluasi (C5), dan mencipta (C6) merupakan bagian dari keterampilan berpikir tingkat tinggi atau </w:t>
      </w:r>
      <w:proofErr w:type="spellStart"/>
      <w:r w:rsidRPr="006306B9">
        <w:rPr>
          <w:rFonts w:ascii="Times New Roman" w:hAnsi="Times New Roman" w:cs="Times New Roman"/>
          <w:i/>
          <w:sz w:val="24"/>
          <w:szCs w:val="24"/>
        </w:rPr>
        <w:t>Higher</w:t>
      </w:r>
      <w:proofErr w:type="spellEnd"/>
      <w:r w:rsidRPr="006306B9">
        <w:rPr>
          <w:rFonts w:ascii="Times New Roman" w:hAnsi="Times New Roman" w:cs="Times New Roman"/>
          <w:i/>
          <w:sz w:val="24"/>
          <w:szCs w:val="24"/>
        </w:rPr>
        <w:t xml:space="preserve"> Order </w:t>
      </w:r>
      <w:proofErr w:type="spellStart"/>
      <w:r w:rsidRPr="006306B9">
        <w:rPr>
          <w:rFonts w:ascii="Times New Roman" w:hAnsi="Times New Roman" w:cs="Times New Roman"/>
          <w:i/>
          <w:sz w:val="24"/>
          <w:szCs w:val="24"/>
        </w:rPr>
        <w:t>Thi</w:t>
      </w:r>
      <w:r w:rsidR="00D746BC">
        <w:rPr>
          <w:rFonts w:ascii="Times New Roman" w:hAnsi="Times New Roman" w:cs="Times New Roman"/>
          <w:i/>
          <w:sz w:val="24"/>
          <w:szCs w:val="24"/>
        </w:rPr>
        <w:t>nking</w:t>
      </w:r>
      <w:proofErr w:type="spellEnd"/>
      <w:r w:rsidR="00D746BC">
        <w:rPr>
          <w:rFonts w:ascii="Times New Roman" w:hAnsi="Times New Roman" w:cs="Times New Roman"/>
          <w:i/>
          <w:sz w:val="24"/>
          <w:szCs w:val="24"/>
        </w:rPr>
        <w:t xml:space="preserve"> </w:t>
      </w:r>
      <w:proofErr w:type="spellStart"/>
      <w:r w:rsidR="00D746BC">
        <w:rPr>
          <w:rFonts w:ascii="Times New Roman" w:hAnsi="Times New Roman" w:cs="Times New Roman"/>
          <w:i/>
          <w:sz w:val="24"/>
          <w:szCs w:val="24"/>
        </w:rPr>
        <w:t>Skill</w:t>
      </w:r>
      <w:proofErr w:type="spellEnd"/>
      <w:r w:rsidR="00D746BC">
        <w:rPr>
          <w:rFonts w:ascii="Times New Roman" w:hAnsi="Times New Roman" w:cs="Times New Roman"/>
          <w:i/>
          <w:sz w:val="24"/>
          <w:szCs w:val="24"/>
        </w:rPr>
        <w:t xml:space="preserve"> (HOT</w:t>
      </w:r>
      <w:r w:rsidR="00D746BC">
        <w:rPr>
          <w:rFonts w:ascii="Times New Roman" w:hAnsi="Times New Roman" w:cs="Times New Roman"/>
          <w:i/>
          <w:sz w:val="24"/>
          <w:szCs w:val="24"/>
          <w:lang w:val="en-US"/>
        </w:rPr>
        <w:t>S</w:t>
      </w:r>
      <w:r w:rsidRPr="006306B9">
        <w:rPr>
          <w:rFonts w:ascii="Times New Roman" w:hAnsi="Times New Roman" w:cs="Times New Roman"/>
          <w:i/>
          <w:sz w:val="24"/>
          <w:szCs w:val="24"/>
        </w:rPr>
        <w:t>).</w:t>
      </w:r>
    </w:p>
    <w:p w14:paraId="30C36452" w14:textId="3750F815" w:rsidR="00555E0D" w:rsidRPr="00555E0D" w:rsidRDefault="00555E0D" w:rsidP="00281EE7">
      <w:pPr>
        <w:pStyle w:val="BodyText"/>
        <w:tabs>
          <w:tab w:val="left" w:pos="426"/>
        </w:tabs>
        <w:spacing w:after="0" w:line="240" w:lineRule="auto"/>
        <w:ind w:firstLine="567"/>
        <w:jc w:val="both"/>
        <w:rPr>
          <w:rFonts w:ascii="Times New Roman" w:hAnsi="Times New Roman" w:cs="Times New Roman"/>
          <w:sz w:val="24"/>
          <w:szCs w:val="24"/>
          <w:lang w:val="en-US"/>
        </w:rPr>
      </w:pPr>
      <w:r w:rsidRPr="001A0074">
        <w:rPr>
          <w:rFonts w:ascii="Times New Roman" w:hAnsi="Times New Roman" w:cs="Times New Roman"/>
          <w:sz w:val="24"/>
          <w:szCs w:val="24"/>
        </w:rPr>
        <w:t xml:space="preserve">Indikator </w:t>
      </w:r>
      <w:r w:rsidRPr="001A0074">
        <w:rPr>
          <w:rFonts w:ascii="Times New Roman" w:hAnsi="Times New Roman" w:cs="Times New Roman"/>
          <w:sz w:val="24"/>
        </w:rPr>
        <w:t xml:space="preserve">keterampilan berpikir tingkat tinggi </w:t>
      </w:r>
      <w:r>
        <w:rPr>
          <w:rFonts w:ascii="Times New Roman" w:hAnsi="Times New Roman" w:cs="Times New Roman"/>
          <w:sz w:val="24"/>
        </w:rPr>
        <w:t xml:space="preserve">atau </w:t>
      </w:r>
      <w:proofErr w:type="spellStart"/>
      <w:r w:rsidRPr="001F042E">
        <w:rPr>
          <w:rFonts w:ascii="Times New Roman" w:hAnsi="Times New Roman" w:cs="Times New Roman"/>
          <w:i/>
          <w:sz w:val="24"/>
        </w:rPr>
        <w:t>Higher</w:t>
      </w:r>
      <w:proofErr w:type="spellEnd"/>
      <w:r w:rsidRPr="001F042E">
        <w:rPr>
          <w:rFonts w:ascii="Times New Roman" w:hAnsi="Times New Roman" w:cs="Times New Roman"/>
          <w:i/>
          <w:sz w:val="24"/>
        </w:rPr>
        <w:t xml:space="preserve"> Order </w:t>
      </w:r>
      <w:proofErr w:type="spellStart"/>
      <w:r w:rsidRPr="001F042E">
        <w:rPr>
          <w:rFonts w:ascii="Times New Roman" w:hAnsi="Times New Roman" w:cs="Times New Roman"/>
          <w:i/>
          <w:sz w:val="24"/>
        </w:rPr>
        <w:t>Thinking</w:t>
      </w:r>
      <w:proofErr w:type="spellEnd"/>
      <w:r w:rsidRPr="001F042E">
        <w:rPr>
          <w:rFonts w:ascii="Times New Roman" w:hAnsi="Times New Roman" w:cs="Times New Roman"/>
          <w:i/>
          <w:sz w:val="24"/>
        </w:rPr>
        <w:t xml:space="preserve"> </w:t>
      </w:r>
      <w:proofErr w:type="spellStart"/>
      <w:r w:rsidRPr="001F042E">
        <w:rPr>
          <w:rFonts w:ascii="Times New Roman" w:hAnsi="Times New Roman" w:cs="Times New Roman"/>
          <w:i/>
          <w:sz w:val="24"/>
        </w:rPr>
        <w:t>Skills</w:t>
      </w:r>
      <w:proofErr w:type="spellEnd"/>
      <w:r w:rsidRPr="001F042E">
        <w:rPr>
          <w:rFonts w:ascii="Times New Roman" w:hAnsi="Times New Roman" w:cs="Times New Roman"/>
          <w:i/>
          <w:sz w:val="24"/>
        </w:rPr>
        <w:t xml:space="preserve"> (HOTS)</w:t>
      </w:r>
      <w:r>
        <w:rPr>
          <w:rFonts w:ascii="Times New Roman" w:hAnsi="Times New Roman" w:cs="Times New Roman"/>
          <w:i/>
          <w:sz w:val="24"/>
          <w:lang w:val="en-US"/>
        </w:rPr>
        <w:t xml:space="preserve"> </w:t>
      </w:r>
      <w:r w:rsidRPr="001A0074">
        <w:rPr>
          <w:rFonts w:ascii="Times New Roman" w:hAnsi="Times New Roman" w:cs="Times New Roman"/>
          <w:sz w:val="24"/>
          <w:szCs w:val="24"/>
        </w:rPr>
        <w:t xml:space="preserve">pada ranah proses kognitif menurut </w:t>
      </w:r>
      <w:proofErr w:type="spellStart"/>
      <w:r w:rsidRPr="001A0074">
        <w:rPr>
          <w:rFonts w:ascii="Times New Roman" w:hAnsi="Times New Roman" w:cs="Times New Roman"/>
          <w:sz w:val="24"/>
          <w:szCs w:val="24"/>
        </w:rPr>
        <w:t>Bloom</w:t>
      </w:r>
      <w:proofErr w:type="spellEnd"/>
      <w:r w:rsidRPr="001A0074">
        <w:rPr>
          <w:rFonts w:ascii="Times New Roman" w:hAnsi="Times New Roman" w:cs="Times New Roman"/>
          <w:sz w:val="24"/>
          <w:szCs w:val="24"/>
        </w:rPr>
        <w:t xml:space="preserve">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ein","given":"Riwayati","non-dropping-particle":"","parse-names":false,"suffix":""},{"dropping-particle":"","family":"Maielfi","given":"Dini","non-dropping-particle":"","parse-names":false,"suffix":""}],"container-title":"Journal of Islamic Early Childhood Education","id":"ITEM-1","issue":"1","issued":{"date-parts":[["2020"]]},"page":"1-12","title":"Penerapan Keterampilan Bertanya Mahasiswa untuk Stimulasi Keterampilan Berpikir Tingkat Tinggi ( HOTs ) Anak TK ( Application of Student Questioning Skills for Stimulation of High Order Thinking Skills ( HOTs ) for Kindergarten Children )","type":"article-journal","volume":"3"},"uris":["http://www.mendeley.com/documents/?uuid=d14cdd92-0bb0-429c-b2dd-7993246d9c40"]}],"mendeley":{"formattedCitation":"(Zein &amp; Maielfi, 2020)","manualFormatting":"Zein &amp; Maielfi (2020)","plainTextFormattedCitation":"(Zein &amp; Maielfi, 2020)","previouslyFormattedCitation":"(Zein &amp; Maielfi,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Zein &amp; Maielfi</w:t>
      </w:r>
      <w:r w:rsidRPr="00CB1B9F">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CB1B9F">
        <w:rPr>
          <w:rFonts w:ascii="Times New Roman" w:hAnsi="Times New Roman" w:cs="Times New Roman"/>
          <w:noProof/>
          <w:sz w:val="24"/>
          <w:szCs w:val="24"/>
        </w:rPr>
        <w:t>2020)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sidRPr="001A0074">
        <w:rPr>
          <w:rFonts w:ascii="Times New Roman" w:hAnsi="Times New Roman" w:cs="Times New Roman"/>
          <w:sz w:val="24"/>
          <w:szCs w:val="24"/>
        </w:rPr>
        <w:t xml:space="preserve">diklasifikasikan atas: </w:t>
      </w:r>
      <w:r w:rsidR="00D66BFC" w:rsidRPr="00D66BFC">
        <w:rPr>
          <w:rFonts w:ascii="Times New Roman" w:hAnsi="Times New Roman" w:cs="Times New Roman"/>
          <w:b/>
          <w:sz w:val="24"/>
          <w:szCs w:val="24"/>
          <w:lang w:val="en-US"/>
        </w:rPr>
        <w:t>m</w:t>
      </w:r>
      <w:proofErr w:type="spellStart"/>
      <w:r w:rsidRPr="00D66BFC">
        <w:rPr>
          <w:rFonts w:ascii="Times New Roman" w:hAnsi="Times New Roman" w:cs="Times New Roman"/>
          <w:b/>
          <w:sz w:val="24"/>
          <w:szCs w:val="24"/>
        </w:rPr>
        <w:t>enganalisis</w:t>
      </w:r>
      <w:proofErr w:type="spellEnd"/>
      <w:r w:rsidRPr="001A0074">
        <w:rPr>
          <w:rFonts w:ascii="Times New Roman" w:hAnsi="Times New Roman" w:cs="Times New Roman"/>
          <w:sz w:val="24"/>
          <w:szCs w:val="24"/>
        </w:rPr>
        <w:t xml:space="preserve"> yaitu </w:t>
      </w:r>
      <w:proofErr w:type="spellStart"/>
      <w:r w:rsidRPr="001A0074">
        <w:rPr>
          <w:rFonts w:ascii="Times New Roman" w:hAnsi="Times New Roman" w:cs="Times New Roman"/>
          <w:sz w:val="24"/>
          <w:szCs w:val="24"/>
        </w:rPr>
        <w:t>penyelesaikan</w:t>
      </w:r>
      <w:proofErr w:type="spellEnd"/>
      <w:r w:rsidRPr="001A0074">
        <w:rPr>
          <w:rFonts w:ascii="Times New Roman" w:hAnsi="Times New Roman" w:cs="Times New Roman"/>
          <w:sz w:val="24"/>
          <w:szCs w:val="24"/>
        </w:rPr>
        <w:t xml:space="preserve"> pembahasan tema ke dalam komponennya dan memilih bagaimana komponen itu terjalin antar</w:t>
      </w:r>
      <w:r>
        <w:rPr>
          <w:rFonts w:ascii="Times New Roman" w:hAnsi="Times New Roman" w:cs="Times New Roman"/>
          <w:sz w:val="24"/>
          <w:szCs w:val="24"/>
          <w:lang w:val="en-US"/>
        </w:rPr>
        <w:t xml:space="preserve"> </w:t>
      </w:r>
      <w:r w:rsidRPr="001A0074">
        <w:rPr>
          <w:rFonts w:ascii="Times New Roman" w:hAnsi="Times New Roman" w:cs="Times New Roman"/>
          <w:sz w:val="24"/>
          <w:szCs w:val="24"/>
        </w:rPr>
        <w:t>komponen dan ke s</w:t>
      </w:r>
      <w:r w:rsidR="00D66BFC">
        <w:rPr>
          <w:rFonts w:ascii="Times New Roman" w:hAnsi="Times New Roman" w:cs="Times New Roman"/>
          <w:sz w:val="24"/>
          <w:szCs w:val="24"/>
        </w:rPr>
        <w:t>truktur atau tujuan menyeluruh</w:t>
      </w:r>
      <w:r w:rsidR="00D66BFC">
        <w:rPr>
          <w:rFonts w:ascii="Times New Roman" w:hAnsi="Times New Roman" w:cs="Times New Roman"/>
          <w:sz w:val="24"/>
          <w:szCs w:val="24"/>
          <w:lang w:val="en-US"/>
        </w:rPr>
        <w:t xml:space="preserve">; </w:t>
      </w:r>
      <w:r w:rsidRPr="00D66BFC">
        <w:rPr>
          <w:rFonts w:ascii="Times New Roman" w:hAnsi="Times New Roman" w:cs="Times New Roman"/>
          <w:b/>
          <w:sz w:val="24"/>
          <w:szCs w:val="24"/>
        </w:rPr>
        <w:t>mengevaluasi</w:t>
      </w:r>
      <w:r w:rsidRPr="001A0074">
        <w:rPr>
          <w:rFonts w:ascii="Times New Roman" w:hAnsi="Times New Roman" w:cs="Times New Roman"/>
          <w:sz w:val="24"/>
          <w:szCs w:val="24"/>
        </w:rPr>
        <w:t xml:space="preserve"> yaitu menciptakan pertimb</w:t>
      </w:r>
      <w:r w:rsidR="00D66BFC">
        <w:rPr>
          <w:rFonts w:ascii="Times New Roman" w:hAnsi="Times New Roman" w:cs="Times New Roman"/>
          <w:sz w:val="24"/>
          <w:szCs w:val="24"/>
        </w:rPr>
        <w:t xml:space="preserve">angan berdasarkan </w:t>
      </w:r>
      <w:proofErr w:type="spellStart"/>
      <w:r w:rsidR="00D66BFC">
        <w:rPr>
          <w:rFonts w:ascii="Times New Roman" w:hAnsi="Times New Roman" w:cs="Times New Roman"/>
          <w:sz w:val="24"/>
          <w:szCs w:val="24"/>
        </w:rPr>
        <w:t>standarisasi</w:t>
      </w:r>
      <w:proofErr w:type="spellEnd"/>
      <w:r w:rsidR="00D66BFC">
        <w:rPr>
          <w:rFonts w:ascii="Times New Roman" w:hAnsi="Times New Roman" w:cs="Times New Roman"/>
          <w:sz w:val="24"/>
          <w:szCs w:val="24"/>
          <w:lang w:val="en-US"/>
        </w:rPr>
        <w:t xml:space="preserve">; </w:t>
      </w:r>
      <w:r w:rsidRPr="00D66BFC">
        <w:rPr>
          <w:rFonts w:ascii="Times New Roman" w:hAnsi="Times New Roman" w:cs="Times New Roman"/>
          <w:b/>
          <w:sz w:val="24"/>
          <w:szCs w:val="24"/>
        </w:rPr>
        <w:t>menempatkan</w:t>
      </w:r>
      <w:r w:rsidRPr="001A0074">
        <w:rPr>
          <w:rFonts w:ascii="Times New Roman" w:hAnsi="Times New Roman" w:cs="Times New Roman"/>
          <w:sz w:val="24"/>
          <w:szCs w:val="24"/>
        </w:rPr>
        <w:t xml:space="preserve"> bagian-bagian dengan serentak agar menciptakan semuanya </w:t>
      </w:r>
      <w:r w:rsidR="00D66BFC">
        <w:rPr>
          <w:rFonts w:ascii="Times New Roman" w:hAnsi="Times New Roman" w:cs="Times New Roman"/>
          <w:sz w:val="24"/>
          <w:szCs w:val="24"/>
        </w:rPr>
        <w:t>dengan terpadu atau praktis;</w:t>
      </w:r>
      <w:r w:rsidR="00D66BFC">
        <w:rPr>
          <w:rFonts w:ascii="Times New Roman" w:hAnsi="Times New Roman" w:cs="Times New Roman"/>
          <w:sz w:val="24"/>
          <w:szCs w:val="24"/>
          <w:lang w:val="en-US"/>
        </w:rPr>
        <w:t xml:space="preserve"> </w:t>
      </w:r>
      <w:r w:rsidRPr="00D66BFC">
        <w:rPr>
          <w:rFonts w:ascii="Times New Roman" w:hAnsi="Times New Roman" w:cs="Times New Roman"/>
          <w:b/>
          <w:sz w:val="24"/>
          <w:szCs w:val="24"/>
        </w:rPr>
        <w:t>menata</w:t>
      </w:r>
      <w:r w:rsidRPr="001A0074">
        <w:rPr>
          <w:rFonts w:ascii="Times New Roman" w:hAnsi="Times New Roman" w:cs="Times New Roman"/>
          <w:sz w:val="24"/>
          <w:szCs w:val="24"/>
        </w:rPr>
        <w:t xml:space="preserve"> </w:t>
      </w:r>
      <w:r w:rsidRPr="001A0074">
        <w:rPr>
          <w:rFonts w:ascii="Times New Roman" w:hAnsi="Times New Roman" w:cs="Times New Roman"/>
          <w:sz w:val="24"/>
          <w:szCs w:val="24"/>
        </w:rPr>
        <w:t xml:space="preserve">kembali bagian-bagian ke dalam model atau susunan baru. </w:t>
      </w:r>
    </w:p>
    <w:p w14:paraId="06D5D0C9" w14:textId="4B79CA33" w:rsidR="00CB1B9F" w:rsidRDefault="00D746BC" w:rsidP="00281EE7">
      <w:pPr>
        <w:pStyle w:val="BodyText"/>
        <w:tabs>
          <w:tab w:val="left" w:pos="426"/>
        </w:tabs>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Level tertinggi dari </w:t>
      </w:r>
      <w:proofErr w:type="spellStart"/>
      <w:r>
        <w:rPr>
          <w:rFonts w:ascii="Times New Roman" w:hAnsi="Times New Roman" w:cs="Times New Roman"/>
          <w:sz w:val="24"/>
          <w:szCs w:val="24"/>
        </w:rPr>
        <w:t>sebua</w:t>
      </w:r>
      <w:proofErr w:type="spellEnd"/>
      <w:r>
        <w:rPr>
          <w:rFonts w:ascii="Times New Roman" w:hAnsi="Times New Roman" w:cs="Times New Roman"/>
          <w:sz w:val="24"/>
          <w:szCs w:val="24"/>
          <w:lang w:val="en-US"/>
        </w:rPr>
        <w:t>h</w:t>
      </w:r>
      <w:r w:rsidR="001A0074" w:rsidRPr="001A0074">
        <w:rPr>
          <w:rFonts w:ascii="Times New Roman" w:hAnsi="Times New Roman" w:cs="Times New Roman"/>
          <w:sz w:val="24"/>
          <w:szCs w:val="24"/>
        </w:rPr>
        <w:t xml:space="preserve"> proses berpikir sering disebut dengan </w:t>
      </w:r>
      <w:proofErr w:type="spellStart"/>
      <w:r w:rsidR="001A0074" w:rsidRPr="006306B9">
        <w:rPr>
          <w:rFonts w:ascii="Times New Roman" w:hAnsi="Times New Roman" w:cs="Times New Roman"/>
          <w:i/>
          <w:sz w:val="24"/>
          <w:szCs w:val="24"/>
        </w:rPr>
        <w:t>Hi</w:t>
      </w:r>
      <w:r>
        <w:rPr>
          <w:rFonts w:ascii="Times New Roman" w:hAnsi="Times New Roman" w:cs="Times New Roman"/>
          <w:i/>
          <w:sz w:val="24"/>
          <w:szCs w:val="24"/>
        </w:rPr>
        <w:t>gher</w:t>
      </w:r>
      <w:proofErr w:type="spellEnd"/>
      <w:r>
        <w:rPr>
          <w:rFonts w:ascii="Times New Roman" w:hAnsi="Times New Roman" w:cs="Times New Roman"/>
          <w:i/>
          <w:sz w:val="24"/>
          <w:szCs w:val="24"/>
        </w:rPr>
        <w:t xml:space="preserve"> order </w:t>
      </w:r>
      <w:proofErr w:type="spellStart"/>
      <w:r>
        <w:rPr>
          <w:rFonts w:ascii="Times New Roman" w:hAnsi="Times New Roman" w:cs="Times New Roman"/>
          <w:i/>
          <w:sz w:val="24"/>
          <w:szCs w:val="24"/>
        </w:rPr>
        <w:t>thinking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skills</w:t>
      </w:r>
      <w:proofErr w:type="spellEnd"/>
      <w:r>
        <w:rPr>
          <w:rFonts w:ascii="Times New Roman" w:hAnsi="Times New Roman" w:cs="Times New Roman"/>
          <w:i/>
          <w:sz w:val="24"/>
          <w:szCs w:val="24"/>
        </w:rPr>
        <w:t xml:space="preserve"> (HOT</w:t>
      </w:r>
      <w:r>
        <w:rPr>
          <w:rFonts w:ascii="Times New Roman" w:hAnsi="Times New Roman" w:cs="Times New Roman"/>
          <w:i/>
          <w:sz w:val="24"/>
          <w:szCs w:val="24"/>
          <w:lang w:val="en-US"/>
        </w:rPr>
        <w:t>S</w:t>
      </w:r>
      <w:r w:rsidR="001A0074" w:rsidRPr="006306B9">
        <w:rPr>
          <w:rFonts w:ascii="Times New Roman" w:hAnsi="Times New Roman" w:cs="Times New Roman"/>
          <w:i/>
          <w:sz w:val="24"/>
          <w:szCs w:val="24"/>
        </w:rPr>
        <w:t>)</w:t>
      </w:r>
      <w:r>
        <w:rPr>
          <w:rFonts w:ascii="Times New Roman" w:hAnsi="Times New Roman" w:cs="Times New Roman"/>
          <w:i/>
          <w:sz w:val="24"/>
          <w:szCs w:val="24"/>
          <w:lang w:val="en-US"/>
        </w:rPr>
        <w:t>.</w:t>
      </w:r>
      <w:r w:rsidR="001A0074" w:rsidRPr="006306B9">
        <w:rPr>
          <w:rFonts w:ascii="Times New Roman" w:hAnsi="Times New Roman" w:cs="Times New Roman"/>
          <w:i/>
          <w:sz w:val="24"/>
          <w:szCs w:val="24"/>
        </w:rPr>
        <w:t xml:space="preserve"> </w:t>
      </w:r>
      <w:r>
        <w:rPr>
          <w:rFonts w:ascii="Times New Roman" w:hAnsi="Times New Roman" w:cs="Times New Roman"/>
          <w:sz w:val="24"/>
          <w:szCs w:val="24"/>
          <w:lang w:val="en-US"/>
        </w:rPr>
        <w:t>M</w:t>
      </w:r>
      <w:proofErr w:type="spellStart"/>
      <w:r w:rsidR="001A0074" w:rsidRPr="001A0074">
        <w:rPr>
          <w:rFonts w:ascii="Times New Roman" w:hAnsi="Times New Roman" w:cs="Times New Roman"/>
          <w:sz w:val="24"/>
          <w:szCs w:val="24"/>
        </w:rPr>
        <w:t>enurut</w:t>
      </w:r>
      <w:proofErr w:type="spellEnd"/>
      <w:r w:rsidR="001A0074" w:rsidRPr="001A0074">
        <w:rPr>
          <w:rFonts w:ascii="Times New Roman" w:hAnsi="Times New Roman" w:cs="Times New Roman"/>
          <w:sz w:val="24"/>
          <w:szCs w:val="24"/>
        </w:rPr>
        <w:t xml:space="preserve"> pemahaman </w:t>
      </w:r>
      <w:proofErr w:type="spellStart"/>
      <w:r w:rsidR="006306B9" w:rsidRPr="001A0074">
        <w:rPr>
          <w:rFonts w:ascii="Times New Roman" w:hAnsi="Times New Roman" w:cs="Times New Roman"/>
          <w:sz w:val="24"/>
          <w:szCs w:val="24"/>
        </w:rPr>
        <w:t>Taxonomi</w:t>
      </w:r>
      <w:proofErr w:type="spellEnd"/>
      <w:r w:rsidR="006306B9" w:rsidRPr="001A0074">
        <w:rPr>
          <w:rFonts w:ascii="Times New Roman" w:hAnsi="Times New Roman" w:cs="Times New Roman"/>
          <w:sz w:val="24"/>
          <w:szCs w:val="24"/>
        </w:rPr>
        <w:t xml:space="preserve"> </w:t>
      </w:r>
      <w:proofErr w:type="spellStart"/>
      <w:r w:rsidR="006306B9" w:rsidRPr="001A0074">
        <w:rPr>
          <w:rFonts w:ascii="Times New Roman" w:hAnsi="Times New Roman" w:cs="Times New Roman"/>
          <w:sz w:val="24"/>
          <w:szCs w:val="24"/>
        </w:rPr>
        <w:t>Bloom</w:t>
      </w:r>
      <w:proofErr w:type="spellEnd"/>
      <w:r w:rsidR="006306B9" w:rsidRPr="001A0074">
        <w:rPr>
          <w:rFonts w:ascii="Times New Roman" w:hAnsi="Times New Roman" w:cs="Times New Roman"/>
          <w:sz w:val="24"/>
          <w:szCs w:val="24"/>
        </w:rPr>
        <w:t xml:space="preserve"> </w:t>
      </w:r>
      <w:r w:rsidR="001A0074" w:rsidRPr="001A0074">
        <w:rPr>
          <w:rFonts w:ascii="Times New Roman" w:hAnsi="Times New Roman" w:cs="Times New Roman"/>
          <w:sz w:val="24"/>
          <w:szCs w:val="24"/>
        </w:rPr>
        <w:t xml:space="preserve">dalam proses pembelajaran, di dalamnya meliputi kemampuan memecahkan masalah, berpikir kreatif, berpikir kritis, kemampuan berargumen, dan kemampuan mengambil keputusan. </w:t>
      </w:r>
      <w:proofErr w:type="spellStart"/>
      <w:r w:rsidR="006306B9" w:rsidRPr="006306B9">
        <w:rPr>
          <w:rFonts w:ascii="Times New Roman" w:hAnsi="Times New Roman" w:cs="Times New Roman"/>
          <w:i/>
          <w:sz w:val="24"/>
          <w:szCs w:val="24"/>
        </w:rPr>
        <w:t>Hi</w:t>
      </w:r>
      <w:r>
        <w:rPr>
          <w:rFonts w:ascii="Times New Roman" w:hAnsi="Times New Roman" w:cs="Times New Roman"/>
          <w:i/>
          <w:sz w:val="24"/>
          <w:szCs w:val="24"/>
        </w:rPr>
        <w:t>gher</w:t>
      </w:r>
      <w:proofErr w:type="spellEnd"/>
      <w:r>
        <w:rPr>
          <w:rFonts w:ascii="Times New Roman" w:hAnsi="Times New Roman" w:cs="Times New Roman"/>
          <w:i/>
          <w:sz w:val="24"/>
          <w:szCs w:val="24"/>
        </w:rPr>
        <w:t xml:space="preserve"> order </w:t>
      </w:r>
      <w:proofErr w:type="spellStart"/>
      <w:r>
        <w:rPr>
          <w:rFonts w:ascii="Times New Roman" w:hAnsi="Times New Roman" w:cs="Times New Roman"/>
          <w:i/>
          <w:sz w:val="24"/>
          <w:szCs w:val="24"/>
        </w:rPr>
        <w:t>thinking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skills</w:t>
      </w:r>
      <w:proofErr w:type="spellEnd"/>
      <w:r>
        <w:rPr>
          <w:rFonts w:ascii="Times New Roman" w:hAnsi="Times New Roman" w:cs="Times New Roman"/>
          <w:i/>
          <w:sz w:val="24"/>
          <w:szCs w:val="24"/>
        </w:rPr>
        <w:t xml:space="preserve"> (HOT</w:t>
      </w:r>
      <w:r>
        <w:rPr>
          <w:rFonts w:ascii="Times New Roman" w:hAnsi="Times New Roman" w:cs="Times New Roman"/>
          <w:i/>
          <w:sz w:val="24"/>
          <w:szCs w:val="24"/>
          <w:lang w:val="en-US"/>
        </w:rPr>
        <w:t xml:space="preserve">S) </w:t>
      </w:r>
      <w:r w:rsidR="001A0074" w:rsidRPr="001A0074">
        <w:rPr>
          <w:rFonts w:ascii="Times New Roman" w:hAnsi="Times New Roman" w:cs="Times New Roman"/>
          <w:sz w:val="24"/>
          <w:szCs w:val="24"/>
        </w:rPr>
        <w:t>dalam bahasa Indonesia berarti keterampilan berpikir yang lebih tinggi. Tingkatan ini terjadi ketika seseorang mengambil informasi baru, menyimpan dalam memori yang saling terkait melakukan pengaturan ulang dan memperluas informasi untuk mencapai tujuan atau menemukan kemungkinan jawa</w:t>
      </w:r>
      <w:r w:rsidR="00CB1B9F">
        <w:rPr>
          <w:rFonts w:ascii="Times New Roman" w:hAnsi="Times New Roman" w:cs="Times New Roman"/>
          <w:sz w:val="24"/>
          <w:szCs w:val="24"/>
        </w:rPr>
        <w:t>ban dalam situasi membingungkan</w:t>
      </w:r>
      <w:r w:rsidR="00CB1B9F">
        <w:rPr>
          <w:rFonts w:ascii="Times New Roman" w:hAnsi="Times New Roman" w:cs="Times New Roman"/>
          <w:sz w:val="24"/>
          <w:szCs w:val="24"/>
          <w:lang w:val="en-US"/>
        </w:rPr>
        <w:t xml:space="preserve">. </w:t>
      </w:r>
    </w:p>
    <w:p w14:paraId="53B76C3C" w14:textId="7FAB20DE" w:rsidR="00B74108" w:rsidRDefault="001A0074" w:rsidP="00281EE7">
      <w:pPr>
        <w:pStyle w:val="BodyText"/>
        <w:tabs>
          <w:tab w:val="left" w:pos="426"/>
        </w:tabs>
        <w:spacing w:after="0" w:line="240" w:lineRule="auto"/>
        <w:ind w:firstLine="567"/>
        <w:jc w:val="both"/>
        <w:rPr>
          <w:rFonts w:ascii="Times New Roman" w:hAnsi="Times New Roman" w:cs="Times New Roman"/>
          <w:sz w:val="24"/>
          <w:szCs w:val="24"/>
          <w:lang w:val="en-US"/>
        </w:rPr>
      </w:pPr>
      <w:r w:rsidRPr="001A0074">
        <w:rPr>
          <w:rFonts w:ascii="Times New Roman" w:hAnsi="Times New Roman" w:cs="Times New Roman"/>
          <w:sz w:val="24"/>
          <w:szCs w:val="24"/>
        </w:rPr>
        <w:t>Dapat disimpulkan bahwa kemampuan berpikir tingkat tinggi merupakan proses berpikir yang tidak sekedar mengha</w:t>
      </w:r>
      <w:r w:rsidR="00D50C4F">
        <w:rPr>
          <w:rFonts w:ascii="Times New Roman" w:hAnsi="Times New Roman" w:cs="Times New Roman"/>
          <w:sz w:val="24"/>
          <w:szCs w:val="24"/>
          <w:lang w:val="en-US"/>
        </w:rPr>
        <w:t>p</w:t>
      </w:r>
      <w:r w:rsidRPr="001A0074">
        <w:rPr>
          <w:rFonts w:ascii="Times New Roman" w:hAnsi="Times New Roman" w:cs="Times New Roman"/>
          <w:sz w:val="24"/>
          <w:szCs w:val="24"/>
        </w:rPr>
        <w:t xml:space="preserve">al dan menyampaikan kembali informasi tetapi juga merupakan kemampuan menghubungkan, memanipulasi, dan mentransformasi pengetahuan serta pengalaman yang telah dimiliki. Berpikir kritis dan kreatif juga dapat membantu memecahkan masalah pada situasi yang baru dalam kehidupan sehari- hari </w:t>
      </w:r>
      <w:r w:rsidR="00CB1B9F" w:rsidRPr="00CB1B9F">
        <w:rPr>
          <w:rFonts w:ascii="Times New Roman" w:hAnsi="Times New Roman" w:cs="Times New Roman"/>
          <w:sz w:val="24"/>
          <w:szCs w:val="24"/>
          <w:lang w:val="en-US"/>
        </w:rPr>
        <w:t>(</w:t>
      </w:r>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dodo","given":"Suryo","non-dropping-particle":"","parse-names":false,"suffix":""},{"dropping-particle":"","family":"Santia","given":"Ika","non-dropping-particle":"","parse-names":false,"suffix":""},{"dropping-particle":"","family":"Jatmiko","given":"","non-dropping-particle":"","parse-names":false,"suffix":""}],"container-title":"Jurnal Pendidikan Matematika Raflesia","id":"ITEM-1","issue":"2","issued":{"date-parts":[["2019"]]},"page":"1-14","title":"Analisis Kemampuan Berpikir Kritis Mahasiswa Pendidikan Matematika pada Pemecahan Masalah Analisis Real","type":"article-journal","volume":"4"},"uris":["http://www.mendeley.com/documents/?uuid=5a77bb95-b198-415a-9112-10bac2d1c7a4"]}],"mendeley":{"formattedCitation":"(Widodo, Santia, &amp; Jatmiko, 2019)","manualFormatting":"Widodo, Santia, &amp; Jatmiko, 2019","plainTextFormattedCitation":"(Widodo, Santia, &amp; Jatmiko, 2019)","previouslyFormattedCitation":"(Widodo, Santia, &amp; Jatmiko, 2019)"},"properties":{"noteIndex":0},"schema":"https://github.com/citation-style-language/schema/raw/master/csl-citation.json"}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Widodo, Santia, &amp; Jatmiko, 2019</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w:t>
      </w:r>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{"citationItems":[{"id":"ITEM-1","itemData":{"DOI":"10.29300/ijisedu.v1i1.1762","ISSN":"2655-2388","abstract":"AbstrakMata kuliah IPA Terpadu di IAIN Bengkulu merupakan mata kuliah baru bagi mahasiswa Tadris IPA. Hal ini dikarenakan pada tahun 2017/2018 baru ada tiga angkatan. Sehingga, hasil belajar mata kuliah ini tidak terlalu baik. Menurut wawancara dengan salah satu mahasiswa, salah satu penyebabnya adalah kesulitan mengintegrasikan komponen kimia, fisika, biologi secara bersamaan pada satu materi tertentu. Lebih spesifiknya, mahasiswa kesulitan untuk menjelaskan satu materi tertentu yang penjabarannya harus dijelaskan secara komprehensif baik dari segi mata kuliah kimia, fisika, biologi.  Oleh karena itu, penelitian ini bertujuan untuk melakukan perbaikan pembelajaran dan meningkatkan kemampuan berfikir kritis mahasiswa melalui pendekatan saintifik pada mata kuliah IPA Terpadu. Metode penelitian ini menggunakan penelitan tindakan kelas. Pembelajarannya terdiri dari dua siklus. Setiap siklus terdiri dari beberapa tahapan, yaitu; perencanaan, tindakan, observasi dan refleksi. Teknik pengumpulan data yang digunakan adalah observasi dan tes hasil belajar. Waktu dilakukan pada semester genap tahun akademik 2017/2018. Subjek penelitian adalah mahasiswa program studi Tadris IPA semester dua tahun akademik 2017/2018 yang sedang menempuh matakuliah IPA Terpadu. Hasil penelitian menunjukkan bahwa hasil belajar siswa yang dilakukan selama 2 siklus pembelajaran telah meningkat pada siklus yang ke-dua. Selain itu juga kemampuan berpikir kritis mahasiswa dalam pelaksanaan pembelajaran di matakuliah IPA Terpadu melalui pendekatan saintifik dapat terukur dan telah berhasil berdasarkan indikator keberhasilan. Increasing the Critical Thinking Ability of Tadris IPA Students through a Scientific Approach in Integrated Science Courses AbstractThe Integrated Science course at IAIN Bengkulu is a new subject for Tadris IPA students. This is because in 2017/2018 there were only three generations. So, the learning outcomes of this course are not very good. According to an interview with one of the students, one of the reasons is the difficulty of integrating chemical, physical, biological components simultaneously on one particular material. More specifically, students find it difficult to explain one particular material whose translation must be explained comprehensively both in terms of chemistry, physics, biology courses. Therefore, this study aims to improve learning and improve students' critical thinking skills through a scientific approach to Integrated Science courses. This…","author":[{"dropping-particle":"","family":"Kusumah","given":"Raden Gamal Tamrin","non-dropping-particle":"","parse-names":false,"suffix":""}],"container-title":"IJIS Edu : Indonesian Journal of Integrated Science Education","id":"ITEM-1","issue":"1","issued":{"date-parts":[["2019"]]},"page":"71","title":"Peningkatan Kemampuan Berfikir Kritis Mahasiswa Tadris IPA Melalui Pendekatan Saintifik Pada Mata kuliah IPA Terpadu","type":"article-journal","volume":"1"},"uris":["http://www.mendeley.com/documents/?uuid=5ec7156e-f29f-4777-ac06-c9598b1c025a"]}],"mendeley":{"formattedCitation":"(Kusumah, 2019)","manualFormatting":" Kusumah, 2019","plainTextFormattedCitation":"(Kusumah, 2019)","previouslyFormattedCitation":"(Kusumah, 2019)"},"properties":{"noteIndex":0},"schema":"https://github.com/citation-style-language/schema/raw/master/csl-citation.json"}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 xml:space="preserve"> Kusumah, 2019</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 xml:space="preserve">; </w:t>
      </w:r>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{"citationItems":[{"id":"ITEM-1","itemData":{"DOI":"10.24042/jipfalbiruni.v8i1.3056","ISSN":"2303-1832","abstract":"This study aims to determine the implementation of learning by applying the Student Facilitator And Explaining (SFAE) model and the improvement of students' creative thinking skills on the topic of harmonic vibration. The method used in this study is pre-experimental with one-group pretest-posttest design. The samples of this study were students of class X MIA 4 SMA Karya Pembangunan I Ciaparay with a total of 30 students. The sample was chosen by random sampling technique. The field observation sheet instrument was used to observe the implementation of the SFAE model. An essay type test was given in order to measure students' creative thinking skills. This study discovers that the average implementation score of teacher’s activity was 83% which belongs to the good category and the students’ activity was 79% which belongs to the good category. The Improvement of students’ creative thinking skills based on normalized gain was 0.56 which belongs to the medium category. Hypothesis testing used was paired sample t-test with the results of t-count (36.06) t-table (2.052). This result means that the SFAE model can be used as an alternative for improving students' creative thinking skills for the topic of harmonic vibration. Thus, implementation of the SFAE model can improve students' higher order thinking skills. The SFAE model can also be implemented for learning on other physics topics at various levels of education","author":[{"dropping-particle":"","family":"Malik","given":"Adam","non-dropping-particle":"","parse-names":false,"suffix":""},{"dropping-particle":"","family":"Nuraeni","given":"Yani","non-dropping-particle":"","parse-names":false,"suffix":""},{"dropping-particle":"","family":"Samsudin","given":"Achmad","non-dropping-particle":"","parse-names":false,"suffix":""},{"dropping-particle":"","family":"Sutarno","given":"Sutarno","non-dropping-particle":"","parse-names":false,"suffix":""}],"container-title":"Jurnal Ilmiah Pendidikan Fisika Al-Biruni","id":"ITEM-1","issue":"1","issued":{"date-parts":[["2019"]]},"page":"77-88","title":"Creative Thinking Skills of Students on Harmonic Vibration using Model Student Facilitator and Explaining (SFAE)","type":"article-journal","volume":"8"},"uris":["http://www.mendeley.com/documents/?uuid=503ff68b-9cce-4826-be1a-fb2896548196"]}],"mendeley":{"formattedCitation":"(Malik, Nuraeni, Samsudin, &amp; Sutarno, 2019)","manualFormatting":"Malik, Nuraeni, Samsudin, &amp; Sutarno, 2019","plainTextFormattedCitation":"(Malik, Nuraeni, Samsudin, &amp; Sutarno, 2019)","previouslyFormattedCitation":"(Malik, Nuraeni, Samsudin, &amp; Sutarno, 2019)"},"properties":{"noteIndex":0},"schema":"https://github.com/citation-style-language/schema/raw/master/csl-citation.json"}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Malik, Nuraeni, Samsudin, &amp; Sutarno, 2019</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 xml:space="preserve">; </w:t>
      </w:r>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{"citationItems":[{"id":"ITEM-1","itemData":{"ISBN":"0811692957","abstract":"Penelitian ini bertujuan untuk mengetahui peningkatan hasil belajar muatan IPS pada materi Keragaman Sumber Daya Alam pada siswa kelas IV-A SDN Ngaglik 01, Kota Batu menggunakan model Student Facilitator and Explaining. Penelitian ini menggunakan penelitian kualitatif dengan jenis penelitiannya adalah penelitian tindakan kelas. Penelitian ini dilaksanakan dalam 2 siklus, dimana tiap siklus memiliki 4 tahapan yaitu perencanaan, pelaksanaan, pengamatan dan refleksi. Sumber data yang digunakan yaitu kelas IV-A SDN Ngaglik 01 Batu yang berjumlah 29 siswa. Data yang didapatkan berupa hasil belajar siswa pada muatan IPS materi Keragaman Sumber Daya Alam di Tema 6. Penelitian ini menunjukkan Student Facilitator and Explaining meningkatkan hasil belajar siswa dari tahap pratindakan dengan rata-rata hasil belajar sebesar 61.24 , pada siklus 1 sebesar 70.17 dan siklus 2 menjadi 81.72. Prosentase ketuntasan belajar pada pratindakan sebesar 48% , pada siklus 1 sebesar 55,2 % dan siklus 2 menjadi 82.8%.","author":[{"dropping-particle":"","family":"Prasasti","given":"Dianita Eka","non-dropping-particle":"","parse-names":false,"suffix":""},{"dropping-particle":"","family":"Koeswanti","given":"Henny Dewi","non-dropping-particle":"","parse-names":false,"suffix":""},{"dropping-particle":"","family":"Giarti","given":"Sri","non-dropping-particle":"","parse-names":false,"suffix":""}],"container-title":"Jurnal Basicedu","id":"ITEM-1","issue":"2","issued":{"date-parts":[["2019"]]},"page":"174-79","title":"PENINGKATAN KETERAMPILAN BERPIKIR KRITIS DAN HASIL BELAJAR MATEMATIKA MELALUI MODEL DISCOVERY LEARNING DI KELAS IV SD","type":"article-journal","volume":"3"},"uris":["http://www.mendeley.com/documents/?uuid=8f105022-447d-44ab-9ada-5ed0635889b9"]}],"mendeley":{"formattedCitation":"(Prasasti, Koeswanti, &amp; Giarti, 2019)","manualFormatting":"Prasasti, Koeswanti, &amp; Giarti, 2019","plainTextFormattedCitation":"(Prasasti, Koeswanti, &amp; Giarti, 2019)","previouslyFormattedCitation":"(Prasasti, Koeswanti, &amp; Giarti, 2019)"},"properties":{"noteIndex":0},"schema":"https://github.com/citation-style-language/schema/raw/master/csl-citation.json"}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Prasasti, Koeswanti, &amp; Giarti, 2019</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w:t>
      </w:r>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{"citationItems":[{"id":"ITEM-1","itemData":{"DOI":"10.17478/JEGYS.2018.80","ISSN":"2149360X","abstract":"Lately, the industrial revolution 4.0 has become an important issue in all countries, including Indonesia. Indonesia responds quickly to this issue, especially in the field of education. The Directorate General of Research and Technology Resources of the Ministry of Higher Education (Kemristekdikti) provide actions to face the industrial revolution 4.0 through critical thinking, creativity, communication, and collaboration (4C). Critical thinking is important to be applied in all subjects, one of which is physics. Physics learning requires search, solve, create, and share learning model (SSCS) to stimulate critical thinking. The aim of this research is to investigate the impact of SSCS model with scaffolding toward students' critical thinking. This research was done through quasi-experimental research with non-equivalent control group design at Al-Huda Vocational High School, Jati Agung, Lampung, Indonesia. Based on the results of the statistical analysis, the SSCS learning model with Scaffolding is influential in increasing students' critical thinking.","author":[{"dropping-particle":"","family":"Saregar","given":"Antomi","non-dropping-particle":"","parse-names":false,"suffix":""},{"dropping-particle":"","family":"Irwandani","given":"","non-dropping-particle":"","parse-names":false,"suffix":""},{"dropping-particle":"","family":"Abdurrahman","given":"","non-dropping-particle":"","parse-names":false,"suffix":""},{"dropping-particle":"","family":"Parmin","given":"","non-dropping-particle":"","parse-names":false,"suffix":""},{"dropping-particle":"","family":"Septiana","given":"Shanti","non-dropping-particle":"","parse-names":false,"suffix":""},{"dropping-particle":"","family":"Diani","given":"Rahma","non-dropping-particle":"","parse-names":false,"suffix":""},{"dropping-particle":"","family":"Sagala","given":"Rumadani","non-dropping-particle":"","parse-names":false,"suffix":""}],"container-title":"Journal for the Education of Gifted Young Scientists","id":"ITEM-1","issue":"3","issued":{"date-parts":[["2018"]]},"page":"39-52","title":"Temperature and heat learning through SSCS model with scaffolding: Impact on students' critical thinking ability","type":"article-journal","volume":"6"},"uris":["http://www.mendeley.com/documents/?uuid=5743857a-e976-49f3-b27e-1432897cf0df"]}],"mendeley":{"formattedCitation":"(Saregar et al., 2018)","manualFormatting":" Saregar et al., 2018","plainTextFormattedCitation":"(Saregar et al., 2018)","previouslyFormattedCitation":"(Saregar et al., 2018)"},"properties":{"noteIndex":0},"schema":"https://github.com/citation-style-language/schema/raw/master/csl-citation.json"}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 xml:space="preserve"> Saregar et al., 2018</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w:t>
      </w:r>
      <w:proofErr w:type="spellStart"/>
      <w:r w:rsidR="00CB1B9F" w:rsidRPr="00CB1B9F">
        <w:rPr>
          <w:rFonts w:ascii="Times New Roman" w:hAnsi="Times New Roman" w:cs="Times New Roman"/>
          <w:sz w:val="24"/>
          <w:szCs w:val="24"/>
          <w:lang w:val="en-US"/>
        </w:rPr>
        <w:fldChar w:fldCharType="begin" w:fldLock="1"/>
      </w:r>
      <w:r w:rsidR="00CB1B9F" w:rsidRPr="00CB1B9F">
        <w:rPr>
          <w:rFonts w:ascii="Times New Roman" w:hAnsi="Times New Roman" w:cs="Times New Roman"/>
          <w:sz w:val="24"/>
          <w:szCs w:val="24"/>
          <w:lang w:val="en-US"/>
        </w:rPr>
        <w:instrText>ADDIN CSL_CITATION {"citationItems":[{"id":"ITEM-1","itemData":{"author":[{"dropping-particle":"","family":"Wiyoko","given":"Tri","non-dropping-particle":"","parse-names":false,"suffix":""}],"id":"ITEM-1","issue":"1","issued":{"date-parts":[["2019"]]},"page":"25-32","title":"Analisis Profil Kemampuan Berpikir Kritis Mahasiswa PGSD Dengan Graded Response Models Pada Pembelajaran IPA Analysis Of Capability Profile Of Critical Thinking Of PGSD Students With Graded Response On Science Learning","type":"article-journal","volume":"1"},"uris":["http://www.mendeley.com/documents/?uuid=2d6dfbe6-b3b8-4a59-9002-37a8ea601027"]}],"mendeley":{"formattedCitation":"(Wiyoko, 2019)","manualFormatting":"Wiyoko, 2019","plainTextFormattedCitation":"(Wiyoko, 2019)","previouslyFormattedCitation":"(Wiyoko, 2019)"},"properties":{"noteIndex":0},"schema":"https://github.com/citation-style-language/schema/raw/master/csl-citation.json"}</w:instrText>
      </w:r>
      <w:r w:rsidR="00CB1B9F" w:rsidRPr="00CB1B9F">
        <w:rPr>
          <w:rFonts w:ascii="Times New Roman" w:hAnsi="Times New Roman" w:cs="Times New Roman"/>
          <w:sz w:val="24"/>
          <w:szCs w:val="24"/>
          <w:lang w:val="en-US"/>
        </w:rPr>
        <w:fldChar w:fldCharType="separate"/>
      </w:r>
      <w:r w:rsidR="00CB1B9F" w:rsidRPr="00CB1B9F">
        <w:rPr>
          <w:rFonts w:ascii="Times New Roman" w:hAnsi="Times New Roman" w:cs="Times New Roman"/>
          <w:noProof/>
          <w:sz w:val="24"/>
          <w:szCs w:val="24"/>
          <w:lang w:val="en-US"/>
        </w:rPr>
        <w:t>Wiyoko</w:t>
      </w:r>
      <w:proofErr w:type="spellEnd"/>
      <w:r w:rsidR="00CB1B9F" w:rsidRPr="00CB1B9F">
        <w:rPr>
          <w:rFonts w:ascii="Times New Roman" w:hAnsi="Times New Roman" w:cs="Times New Roman"/>
          <w:noProof/>
          <w:sz w:val="24"/>
          <w:szCs w:val="24"/>
          <w:lang w:val="en-US"/>
        </w:rPr>
        <w:t>, 2019</w:t>
      </w:r>
      <w:r w:rsidR="00CB1B9F" w:rsidRPr="00CB1B9F">
        <w:rPr>
          <w:rFonts w:ascii="Times New Roman" w:hAnsi="Times New Roman" w:cs="Times New Roman"/>
          <w:sz w:val="24"/>
          <w:szCs w:val="24"/>
          <w:lang w:val="en-US"/>
        </w:rPr>
        <w:fldChar w:fldCharType="end"/>
      </w:r>
      <w:r w:rsidR="00CB1B9F" w:rsidRPr="00CB1B9F">
        <w:rPr>
          <w:rFonts w:ascii="Times New Roman" w:hAnsi="Times New Roman" w:cs="Times New Roman"/>
          <w:sz w:val="24"/>
          <w:szCs w:val="24"/>
          <w:lang w:val="en-US"/>
        </w:rPr>
        <w:t>).</w:t>
      </w:r>
    </w:p>
    <w:p w14:paraId="3EC022FF" w14:textId="2444D481" w:rsidR="00FB4C34" w:rsidRPr="00D66BFC" w:rsidRDefault="00281EE7" w:rsidP="00D66BFC">
      <w:pPr>
        <w:spacing w:after="0" w:line="240" w:lineRule="auto"/>
        <w:ind w:firstLine="720"/>
        <w:jc w:val="both"/>
        <w:rPr>
          <w:rFonts w:ascii="Times New Roman" w:hAnsi="Times New Roman" w:cs="Times New Roman"/>
          <w:sz w:val="24"/>
        </w:rPr>
      </w:pPr>
      <w:r>
        <w:rPr>
          <w:rFonts w:ascii="Times New Roman" w:hAnsi="Times New Roman" w:cs="Times New Roman"/>
          <w:sz w:val="24"/>
        </w:rPr>
        <w:t xml:space="preserve">Dari </w:t>
      </w:r>
      <w:proofErr w:type="spellStart"/>
      <w:r>
        <w:rPr>
          <w:rFonts w:ascii="Times New Roman" w:hAnsi="Times New Roman" w:cs="Times New Roman"/>
          <w:sz w:val="24"/>
        </w:rPr>
        <w:t>beberapa</w:t>
      </w:r>
      <w:proofErr w:type="spellEnd"/>
      <w:r>
        <w:rPr>
          <w:rFonts w:ascii="Times New Roman" w:hAnsi="Times New Roman" w:cs="Times New Roman"/>
          <w:sz w:val="24"/>
        </w:rPr>
        <w:t xml:space="preserve"> </w:t>
      </w:r>
      <w:proofErr w:type="spellStart"/>
      <w:r>
        <w:rPr>
          <w:rFonts w:ascii="Times New Roman" w:hAnsi="Times New Roman" w:cs="Times New Roman"/>
          <w:sz w:val="24"/>
        </w:rPr>
        <w:t>uraian</w:t>
      </w:r>
      <w:proofErr w:type="spellEnd"/>
      <w:r>
        <w:rPr>
          <w:rFonts w:ascii="Times New Roman" w:hAnsi="Times New Roman" w:cs="Times New Roman"/>
          <w:sz w:val="24"/>
        </w:rPr>
        <w:t xml:space="preserve"> </w:t>
      </w:r>
      <w:proofErr w:type="spellStart"/>
      <w:r>
        <w:rPr>
          <w:rFonts w:ascii="Times New Roman" w:hAnsi="Times New Roman" w:cs="Times New Roman"/>
          <w:sz w:val="24"/>
        </w:rPr>
        <w:t>diatas</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ditarik</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secara</w:t>
      </w:r>
      <w:proofErr w:type="spellEnd"/>
      <w:r>
        <w:rPr>
          <w:rFonts w:ascii="Times New Roman" w:hAnsi="Times New Roman" w:cs="Times New Roman"/>
          <w:sz w:val="24"/>
        </w:rPr>
        <w:t xml:space="preserve"> </w:t>
      </w:r>
      <w:proofErr w:type="spellStart"/>
      <w:r>
        <w:rPr>
          <w:rFonts w:ascii="Times New Roman" w:hAnsi="Times New Roman" w:cs="Times New Roman"/>
          <w:sz w:val="24"/>
        </w:rPr>
        <w:t>profesional</w:t>
      </w:r>
      <w:proofErr w:type="spellEnd"/>
      <w:r>
        <w:rPr>
          <w:rFonts w:ascii="Times New Roman" w:hAnsi="Times New Roman" w:cs="Times New Roman"/>
          <w:sz w:val="24"/>
        </w:rPr>
        <w:t xml:space="preserve"> oleh guru </w:t>
      </w:r>
      <w:proofErr w:type="spellStart"/>
      <w:r>
        <w:rPr>
          <w:rFonts w:ascii="Times New Roman" w:hAnsi="Times New Roman" w:cs="Times New Roman"/>
          <w:sz w:val="24"/>
        </w:rPr>
        <w:t>melalui</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r w:rsidRPr="00281EE7">
        <w:rPr>
          <w:rFonts w:ascii="Times New Roman" w:hAnsi="Times New Roman" w:cs="Times New Roman"/>
          <w:i/>
          <w:sz w:val="24"/>
        </w:rPr>
        <w:t xml:space="preserve">soft skills </w:t>
      </w:r>
      <w:r>
        <w:rPr>
          <w:rFonts w:ascii="Times New Roman" w:hAnsi="Times New Roman" w:cs="Times New Roman"/>
          <w:sz w:val="24"/>
        </w:rPr>
        <w:t xml:space="preserve">yang </w:t>
      </w:r>
      <w:proofErr w:type="spellStart"/>
      <w:r>
        <w:rPr>
          <w:rFonts w:ascii="Times New Roman" w:hAnsi="Times New Roman" w:cs="Times New Roman"/>
          <w:sz w:val="24"/>
        </w:rPr>
        <w:t>dimilikinya</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tanggung</w:t>
      </w:r>
      <w:proofErr w:type="spellEnd"/>
      <w:r>
        <w:rPr>
          <w:rFonts w:ascii="Times New Roman" w:hAnsi="Times New Roman" w:cs="Times New Roman"/>
          <w:sz w:val="24"/>
        </w:rPr>
        <w:t xml:space="preserve"> </w:t>
      </w:r>
      <w:proofErr w:type="spellStart"/>
      <w:r>
        <w:rPr>
          <w:rFonts w:ascii="Times New Roman" w:hAnsi="Times New Roman" w:cs="Times New Roman"/>
          <w:sz w:val="24"/>
        </w:rPr>
        <w:t>jawab</w:t>
      </w:r>
      <w:proofErr w:type="spellEnd"/>
      <w:r>
        <w:rPr>
          <w:rFonts w:ascii="Times New Roman" w:hAnsi="Times New Roman" w:cs="Times New Roman"/>
          <w:sz w:val="24"/>
        </w:rPr>
        <w:t xml:space="preserve"> </w:t>
      </w:r>
      <w:proofErr w:type="spellStart"/>
      <w:r>
        <w:rPr>
          <w:rFonts w:ascii="Times New Roman" w:hAnsi="Times New Roman" w:cs="Times New Roman"/>
          <w:sz w:val="24"/>
        </w:rPr>
        <w:t>besar</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lastRenderedPageBreak/>
        <w:t>manajemen</w:t>
      </w:r>
      <w:proofErr w:type="spellEnd"/>
      <w:r>
        <w:rPr>
          <w:rFonts w:ascii="Times New Roman" w:hAnsi="Times New Roman" w:cs="Times New Roman"/>
          <w:sz w:val="24"/>
        </w:rPr>
        <w:t xml:space="preserve"> </w:t>
      </w:r>
      <w:r w:rsidRPr="00281EE7">
        <w:rPr>
          <w:rFonts w:ascii="Times New Roman" w:hAnsi="Times New Roman" w:cs="Times New Roman"/>
          <w:i/>
          <w:sz w:val="24"/>
        </w:rPr>
        <w:t>soft skills</w:t>
      </w:r>
      <w:r>
        <w:rPr>
          <w:rFonts w:ascii="Times New Roman" w:hAnsi="Times New Roman" w:cs="Times New Roman"/>
          <w:sz w:val="24"/>
        </w:rPr>
        <w:t xml:space="preserve"> pada guru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kemampuan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diharapkan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dimiliki</w:t>
      </w:r>
      <w:proofErr w:type="spellEnd"/>
      <w:r>
        <w:rPr>
          <w:rFonts w:ascii="Times New Roman" w:hAnsi="Times New Roman" w:cs="Times New Roman"/>
          <w:sz w:val="24"/>
        </w:rPr>
        <w:t xml:space="preserve"> oleh guru </w:t>
      </w:r>
      <w:proofErr w:type="spellStart"/>
      <w:r>
        <w:rPr>
          <w:rFonts w:ascii="Times New Roman" w:hAnsi="Times New Roman" w:cs="Times New Roman"/>
          <w:sz w:val="24"/>
        </w:rPr>
        <w:t>yakni</w:t>
      </w:r>
      <w:proofErr w:type="spellEnd"/>
      <w:r>
        <w:rPr>
          <w:rFonts w:ascii="Times New Roman" w:hAnsi="Times New Roman" w:cs="Times New Roman"/>
          <w:sz w:val="24"/>
        </w:rPr>
        <w:t xml:space="preserve"> </w:t>
      </w:r>
      <w:proofErr w:type="spellStart"/>
      <w:r w:rsidRPr="001A0074">
        <w:rPr>
          <w:rFonts w:ascii="Times New Roman" w:hAnsi="Times New Roman" w:cs="Times New Roman"/>
          <w:sz w:val="24"/>
        </w:rPr>
        <w:t>keterampilan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berpikir</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tingkat</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tinggi</w:t>
      </w:r>
      <w:proofErr w:type="spellEnd"/>
      <w:r w:rsidRPr="001A0074">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Higher Order Thinking Skills (HOTS)</w:t>
      </w:r>
      <w:r>
        <w:rPr>
          <w:rFonts w:ascii="Times New Roman" w:hAnsi="Times New Roman" w:cs="Times New Roman"/>
          <w:i/>
          <w:sz w:val="24"/>
        </w:rPr>
        <w:t>.</w:t>
      </w:r>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Higher Order Thinking Skills (HOTS)</w:t>
      </w:r>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peranan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r>
        <w:rPr>
          <w:rFonts w:ascii="Times New Roman" w:hAnsi="Times New Roman" w:cs="Times New Roman"/>
          <w:i/>
          <w:sz w:val="24"/>
        </w:rPr>
        <w:t xml:space="preserve">soft skills </w:t>
      </w:r>
      <w:r>
        <w:rPr>
          <w:rFonts w:ascii="Times New Roman" w:hAnsi="Times New Roman" w:cs="Times New Roman"/>
          <w:sz w:val="24"/>
        </w:rPr>
        <w:t xml:space="preserve">yang </w:t>
      </w:r>
      <w:proofErr w:type="spellStart"/>
      <w:r>
        <w:rPr>
          <w:rFonts w:ascii="Times New Roman" w:hAnsi="Times New Roman" w:cs="Times New Roman"/>
          <w:sz w:val="24"/>
        </w:rPr>
        <w:t>dilakukan</w:t>
      </w:r>
      <w:proofErr w:type="spellEnd"/>
      <w:r>
        <w:rPr>
          <w:rFonts w:ascii="Times New Roman" w:hAnsi="Times New Roman" w:cs="Times New Roman"/>
          <w:sz w:val="24"/>
        </w:rPr>
        <w:t xml:space="preserve"> oleh guru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upaya</w:t>
      </w:r>
      <w:proofErr w:type="spellEnd"/>
      <w:r>
        <w:rPr>
          <w:rFonts w:ascii="Times New Roman" w:hAnsi="Times New Roman" w:cs="Times New Roman"/>
          <w:sz w:val="24"/>
        </w:rPr>
        <w:t xml:space="preserve"> </w:t>
      </w:r>
      <w:proofErr w:type="spellStart"/>
      <w:r>
        <w:rPr>
          <w:rFonts w:ascii="Times New Roman" w:hAnsi="Times New Roman" w:cs="Times New Roman"/>
          <w:sz w:val="24"/>
        </w:rPr>
        <w:t>peningkatan</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Keterampilan</w:t>
      </w:r>
      <w:proofErr w:type="spellEnd"/>
      <w:r>
        <w:rPr>
          <w:rFonts w:ascii="Times New Roman" w:hAnsi="Times New Roman" w:cs="Times New Roman"/>
          <w:sz w:val="24"/>
        </w:rPr>
        <w:t xml:space="preserve"> </w:t>
      </w:r>
      <w:proofErr w:type="spellStart"/>
      <w:r>
        <w:rPr>
          <w:rFonts w:ascii="Times New Roman" w:hAnsi="Times New Roman" w:cs="Times New Roman"/>
          <w:sz w:val="24"/>
        </w:rPr>
        <w:t>berpikir</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r w:rsidRPr="001F042E">
        <w:rPr>
          <w:rFonts w:ascii="Times New Roman" w:hAnsi="Times New Roman" w:cs="Times New Roman"/>
          <w:i/>
          <w:sz w:val="24"/>
        </w:rPr>
        <w:t xml:space="preserve">Higher Order Thinking Skills (HOTS) </w:t>
      </w:r>
      <w:proofErr w:type="spellStart"/>
      <w:r w:rsidRPr="001A0074">
        <w:rPr>
          <w:rFonts w:ascii="Times New Roman" w:hAnsi="Times New Roman" w:cs="Times New Roman"/>
          <w:sz w:val="24"/>
        </w:rPr>
        <w:t>memainkan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peran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penting</w:t>
      </w:r>
      <w:proofErr w:type="spellEnd"/>
      <w:r w:rsidRPr="001A0074">
        <w:rPr>
          <w:rFonts w:ascii="Times New Roman" w:hAnsi="Times New Roman" w:cs="Times New Roman"/>
          <w:sz w:val="24"/>
        </w:rPr>
        <w:t xml:space="preserve"> </w:t>
      </w:r>
      <w:r>
        <w:rPr>
          <w:rFonts w:ascii="Times New Roman" w:hAnsi="Times New Roman" w:cs="Times New Roman"/>
          <w:sz w:val="24"/>
        </w:rPr>
        <w:t xml:space="preserve">oleh </w:t>
      </w:r>
      <w:proofErr w:type="spellStart"/>
      <w:r>
        <w:rPr>
          <w:rFonts w:ascii="Times New Roman" w:hAnsi="Times New Roman" w:cs="Times New Roman"/>
          <w:sz w:val="24"/>
        </w:rPr>
        <w:t>seorang</w:t>
      </w:r>
      <w:proofErr w:type="spellEnd"/>
      <w:r>
        <w:rPr>
          <w:rFonts w:ascii="Times New Roman" w:hAnsi="Times New Roman" w:cs="Times New Roman"/>
          <w:sz w:val="24"/>
        </w:rPr>
        <w:t xml:space="preserve"> guru </w:t>
      </w:r>
      <w:proofErr w:type="spellStart"/>
      <w:r w:rsidRPr="001A0074">
        <w:rPr>
          <w:rFonts w:ascii="Times New Roman" w:hAnsi="Times New Roman" w:cs="Times New Roman"/>
          <w:sz w:val="24"/>
        </w:rPr>
        <w:t>dalam</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menerapkan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menghubungkan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atau</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memanipulasi</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pengetahuan</w:t>
      </w:r>
      <w:proofErr w:type="spellEnd"/>
      <w:r w:rsidRPr="001A0074">
        <w:rPr>
          <w:rFonts w:ascii="Times New Roman" w:hAnsi="Times New Roman" w:cs="Times New Roman"/>
          <w:sz w:val="24"/>
        </w:rPr>
        <w:t xml:space="preserve"> </w:t>
      </w:r>
      <w:r>
        <w:rPr>
          <w:rFonts w:ascii="Times New Roman" w:hAnsi="Times New Roman" w:cs="Times New Roman"/>
          <w:sz w:val="24"/>
        </w:rPr>
        <w:t xml:space="preserve">yang </w:t>
      </w:r>
      <w:proofErr w:type="spellStart"/>
      <w:r>
        <w:rPr>
          <w:rFonts w:ascii="Times New Roman" w:hAnsi="Times New Roman" w:cs="Times New Roman"/>
          <w:sz w:val="24"/>
        </w:rPr>
        <w:t>didapatkan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w:t>
      </w:r>
      <w:proofErr w:type="spellStart"/>
      <w:r w:rsidRPr="001A0074">
        <w:rPr>
          <w:rFonts w:ascii="Times New Roman" w:hAnsi="Times New Roman" w:cs="Times New Roman"/>
          <w:sz w:val="24"/>
        </w:rPr>
        <w:t>sebelumnya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untuk</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secara</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efektif</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memecahkan</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masalah</w:t>
      </w:r>
      <w:proofErr w:type="spellEnd"/>
      <w:r w:rsidRPr="001A0074">
        <w:rPr>
          <w:rFonts w:ascii="Times New Roman" w:hAnsi="Times New Roman" w:cs="Times New Roman"/>
          <w:sz w:val="24"/>
        </w:rPr>
        <w:t xml:space="preserve"> </w:t>
      </w:r>
      <w:proofErr w:type="spellStart"/>
      <w:r w:rsidRPr="001A0074">
        <w:rPr>
          <w:rFonts w:ascii="Times New Roman" w:hAnsi="Times New Roman" w:cs="Times New Roman"/>
          <w:sz w:val="24"/>
        </w:rPr>
        <w:t>baru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sangat</w:t>
      </w:r>
      <w:proofErr w:type="spellEnd"/>
      <w:r>
        <w:rPr>
          <w:rFonts w:ascii="Times New Roman" w:hAnsi="Times New Roman" w:cs="Times New Roman"/>
          <w:sz w:val="24"/>
        </w:rPr>
        <w:t xml:space="preserve"> </w:t>
      </w:r>
      <w:proofErr w:type="spellStart"/>
      <w:r>
        <w:rPr>
          <w:rFonts w:ascii="Times New Roman" w:hAnsi="Times New Roman" w:cs="Times New Roman"/>
          <w:sz w:val="24"/>
        </w:rPr>
        <w:t>memungkinkan</w:t>
      </w:r>
      <w:proofErr w:type="spellEnd"/>
      <w:r>
        <w:rPr>
          <w:rFonts w:ascii="Times New Roman" w:hAnsi="Times New Roman" w:cs="Times New Roman"/>
          <w:sz w:val="24"/>
        </w:rPr>
        <w:t xml:space="preserve"> </w:t>
      </w:r>
      <w:proofErr w:type="spellStart"/>
      <w:r>
        <w:rPr>
          <w:rFonts w:ascii="Times New Roman" w:hAnsi="Times New Roman" w:cs="Times New Roman"/>
          <w:sz w:val="24"/>
        </w:rPr>
        <w:t>muncul</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lembaga</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sidRPr="001A0074">
        <w:rPr>
          <w:rFonts w:ascii="Times New Roman" w:hAnsi="Times New Roman" w:cs="Times New Roman"/>
          <w:sz w:val="24"/>
        </w:rPr>
        <w:t xml:space="preserve">. </w:t>
      </w:r>
    </w:p>
    <w:p w14:paraId="6C0B6B5F" w14:textId="1C8ACD75" w:rsidR="00FB4C34" w:rsidRPr="004A7083" w:rsidRDefault="00B74108" w:rsidP="00D66BFC">
      <w:pPr>
        <w:spacing w:before="240" w:after="0" w:line="240" w:lineRule="auto"/>
        <w:jc w:val="both"/>
        <w:rPr>
          <w:rFonts w:ascii="Times New Roman" w:eastAsia="Times New Roman" w:hAnsi="Times New Roman" w:cs="Times New Roman"/>
          <w:b/>
          <w:caps/>
          <w:sz w:val="24"/>
          <w:szCs w:val="24"/>
        </w:rPr>
      </w:pPr>
      <w:r w:rsidRPr="004A7083">
        <w:rPr>
          <w:rFonts w:ascii="Times New Roman" w:eastAsia="Times New Roman" w:hAnsi="Times New Roman" w:cs="Times New Roman"/>
          <w:b/>
          <w:caps/>
          <w:sz w:val="24"/>
          <w:szCs w:val="24"/>
        </w:rPr>
        <w:t xml:space="preserve">KESIMPULAN </w:t>
      </w:r>
    </w:p>
    <w:p w14:paraId="0D231A72" w14:textId="77777777" w:rsidR="00FB4C34" w:rsidRPr="00FB4C34" w:rsidRDefault="00FB4C34" w:rsidP="00281EE7">
      <w:pPr>
        <w:spacing w:after="0" w:line="240" w:lineRule="auto"/>
        <w:contextualSpacing/>
        <w:jc w:val="both"/>
        <w:rPr>
          <w:rFonts w:ascii="Times New Roman" w:eastAsia="Times New Roman" w:hAnsi="Times New Roman" w:cs="Times New Roman"/>
          <w:sz w:val="10"/>
          <w:szCs w:val="24"/>
        </w:rPr>
      </w:pPr>
    </w:p>
    <w:p w14:paraId="16BA2F81" w14:textId="670C7E76" w:rsidR="00B74108" w:rsidRPr="004A7083" w:rsidRDefault="006306B9" w:rsidP="00281EE7">
      <w:pPr>
        <w:pStyle w:val="BodyText"/>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rPr>
        <w:t xml:space="preserve">alam upaya peningkatan </w:t>
      </w:r>
      <w:proofErr w:type="spellStart"/>
      <w:r w:rsidR="0096027C">
        <w:rPr>
          <w:rFonts w:ascii="Times New Roman" w:hAnsi="Times New Roman" w:cs="Times New Roman"/>
          <w:sz w:val="24"/>
          <w:szCs w:val="24"/>
          <w:lang w:val="en-US"/>
        </w:rPr>
        <w:t>kualitas</w:t>
      </w:r>
      <w:proofErr w:type="spellEnd"/>
      <w:r>
        <w:rPr>
          <w:rFonts w:ascii="Times New Roman" w:hAnsi="Times New Roman" w:cs="Times New Roman"/>
          <w:sz w:val="24"/>
          <w:szCs w:val="24"/>
        </w:rPr>
        <w:t xml:space="preserve"> pendidikan, tidak dapat terlepas dari kemampuan </w:t>
      </w:r>
      <w:proofErr w:type="spellStart"/>
      <w:r>
        <w:rPr>
          <w:rFonts w:ascii="Times New Roman" w:hAnsi="Times New Roman" w:cs="Times New Roman"/>
          <w:sz w:val="24"/>
          <w:szCs w:val="24"/>
        </w:rPr>
        <w:t>manajamen</w:t>
      </w:r>
      <w:proofErr w:type="spellEnd"/>
      <w:r>
        <w:rPr>
          <w:rFonts w:ascii="Times New Roman" w:hAnsi="Times New Roman" w:cs="Times New Roman"/>
          <w:sz w:val="24"/>
          <w:szCs w:val="24"/>
        </w:rPr>
        <w:t xml:space="preserve"> </w:t>
      </w:r>
      <w:proofErr w:type="spellStart"/>
      <w:r w:rsidRPr="004A7083">
        <w:rPr>
          <w:rFonts w:ascii="Times New Roman" w:hAnsi="Times New Roman" w:cs="Times New Roman"/>
          <w:i/>
          <w:sz w:val="24"/>
          <w:szCs w:val="24"/>
        </w:rPr>
        <w:t>soft</w:t>
      </w:r>
      <w:proofErr w:type="spellEnd"/>
      <w:r w:rsidRPr="004A7083">
        <w:rPr>
          <w:rFonts w:ascii="Times New Roman" w:hAnsi="Times New Roman" w:cs="Times New Roman"/>
          <w:i/>
          <w:sz w:val="24"/>
          <w:szCs w:val="24"/>
        </w:rPr>
        <w:t xml:space="preserve"> </w:t>
      </w:r>
      <w:proofErr w:type="spellStart"/>
      <w:r w:rsidRPr="004A7083">
        <w:rPr>
          <w:rFonts w:ascii="Times New Roman" w:hAnsi="Times New Roman" w:cs="Times New Roman"/>
          <w:i/>
          <w:sz w:val="24"/>
          <w:szCs w:val="24"/>
        </w:rPr>
        <w:t>skills</w:t>
      </w:r>
      <w:proofErr w:type="spellEnd"/>
      <w:r>
        <w:rPr>
          <w:rFonts w:ascii="Times New Roman" w:hAnsi="Times New Roman" w:cs="Times New Roman"/>
          <w:sz w:val="24"/>
          <w:szCs w:val="24"/>
        </w:rPr>
        <w:t xml:space="preserve"> </w:t>
      </w:r>
      <w:r w:rsidR="004A7083">
        <w:rPr>
          <w:rFonts w:ascii="Times New Roman" w:hAnsi="Times New Roman" w:cs="Times New Roman"/>
          <w:sz w:val="24"/>
          <w:szCs w:val="24"/>
          <w:lang w:val="en-US"/>
        </w:rPr>
        <w:t xml:space="preserve">yang </w:t>
      </w:r>
      <w:proofErr w:type="spellStart"/>
      <w:r w:rsidR="004A7083">
        <w:rPr>
          <w:rFonts w:ascii="Times New Roman" w:hAnsi="Times New Roman" w:cs="Times New Roman"/>
          <w:sz w:val="24"/>
          <w:szCs w:val="24"/>
          <w:lang w:val="en-US"/>
        </w:rPr>
        <w:t>dimiliki</w:t>
      </w:r>
      <w:proofErr w:type="spellEnd"/>
      <w:r w:rsidR="004A7083">
        <w:rPr>
          <w:rFonts w:ascii="Times New Roman" w:hAnsi="Times New Roman" w:cs="Times New Roman"/>
          <w:sz w:val="24"/>
          <w:szCs w:val="24"/>
          <w:lang w:val="en-US"/>
        </w:rPr>
        <w:t xml:space="preserve"> oleh </w:t>
      </w:r>
      <w:proofErr w:type="spellStart"/>
      <w:r w:rsidR="004A7083">
        <w:rPr>
          <w:rFonts w:ascii="Times New Roman" w:hAnsi="Times New Roman" w:cs="Times New Roman"/>
          <w:sz w:val="24"/>
          <w:szCs w:val="24"/>
          <w:lang w:val="en-US"/>
        </w:rPr>
        <w:t>seorang</w:t>
      </w:r>
      <w:proofErr w:type="spellEnd"/>
      <w:r w:rsidR="004A7083">
        <w:rPr>
          <w:rFonts w:ascii="Times New Roman" w:hAnsi="Times New Roman" w:cs="Times New Roman"/>
          <w:sz w:val="24"/>
          <w:szCs w:val="24"/>
          <w:lang w:val="en-US"/>
        </w:rPr>
        <w:t xml:space="preserve"> </w:t>
      </w:r>
      <w:r>
        <w:rPr>
          <w:rFonts w:ascii="Times New Roman" w:hAnsi="Times New Roman" w:cs="Times New Roman"/>
          <w:sz w:val="24"/>
          <w:szCs w:val="24"/>
        </w:rPr>
        <w:t>guru.</w:t>
      </w:r>
      <w:r w:rsidR="004A7083">
        <w:rPr>
          <w:rFonts w:ascii="Times New Roman" w:hAnsi="Times New Roman" w:cs="Times New Roman"/>
          <w:sz w:val="24"/>
          <w:szCs w:val="24"/>
          <w:lang w:val="en-US"/>
        </w:rPr>
        <w:t xml:space="preserve"> </w:t>
      </w:r>
      <w:r w:rsidR="004A7083">
        <w:rPr>
          <w:rFonts w:ascii="Times New Roman" w:hAnsi="Times New Roman" w:cs="Times New Roman"/>
          <w:sz w:val="24"/>
        </w:rPr>
        <w:t xml:space="preserve">Keterampilan berpikir tingkat tinggi atau yang juga sering disebut  dengan </w:t>
      </w:r>
      <w:proofErr w:type="spellStart"/>
      <w:r w:rsidR="004A7083" w:rsidRPr="001F042E">
        <w:rPr>
          <w:rFonts w:ascii="Times New Roman" w:hAnsi="Times New Roman" w:cs="Times New Roman"/>
          <w:i/>
          <w:sz w:val="24"/>
        </w:rPr>
        <w:t>Higher</w:t>
      </w:r>
      <w:proofErr w:type="spellEnd"/>
      <w:r w:rsidR="004A7083" w:rsidRPr="001F042E">
        <w:rPr>
          <w:rFonts w:ascii="Times New Roman" w:hAnsi="Times New Roman" w:cs="Times New Roman"/>
          <w:i/>
          <w:sz w:val="24"/>
        </w:rPr>
        <w:t xml:space="preserve"> Order </w:t>
      </w:r>
      <w:proofErr w:type="spellStart"/>
      <w:r w:rsidR="004A7083" w:rsidRPr="001F042E">
        <w:rPr>
          <w:rFonts w:ascii="Times New Roman" w:hAnsi="Times New Roman" w:cs="Times New Roman"/>
          <w:i/>
          <w:sz w:val="24"/>
        </w:rPr>
        <w:t>Thinking</w:t>
      </w:r>
      <w:proofErr w:type="spellEnd"/>
      <w:r w:rsidR="004A7083" w:rsidRPr="001F042E">
        <w:rPr>
          <w:rFonts w:ascii="Times New Roman" w:hAnsi="Times New Roman" w:cs="Times New Roman"/>
          <w:i/>
          <w:sz w:val="24"/>
        </w:rPr>
        <w:t xml:space="preserve"> </w:t>
      </w:r>
      <w:proofErr w:type="spellStart"/>
      <w:r w:rsidR="004A7083" w:rsidRPr="001F042E">
        <w:rPr>
          <w:rFonts w:ascii="Times New Roman" w:hAnsi="Times New Roman" w:cs="Times New Roman"/>
          <w:i/>
          <w:sz w:val="24"/>
        </w:rPr>
        <w:t>Skills</w:t>
      </w:r>
      <w:proofErr w:type="spellEnd"/>
      <w:r w:rsidR="004A7083" w:rsidRPr="001F042E">
        <w:rPr>
          <w:rFonts w:ascii="Times New Roman" w:hAnsi="Times New Roman" w:cs="Times New Roman"/>
          <w:i/>
          <w:sz w:val="24"/>
        </w:rPr>
        <w:t xml:space="preserve"> (HOTS) </w:t>
      </w:r>
      <w:r w:rsidR="004A7083" w:rsidRPr="001A0074">
        <w:rPr>
          <w:rFonts w:ascii="Times New Roman" w:hAnsi="Times New Roman" w:cs="Times New Roman"/>
          <w:sz w:val="24"/>
        </w:rPr>
        <w:t xml:space="preserve">merupakan salah satu komponen </w:t>
      </w:r>
      <w:proofErr w:type="spellStart"/>
      <w:r w:rsidR="004A7083" w:rsidRPr="00712F87">
        <w:rPr>
          <w:rFonts w:ascii="Times New Roman" w:hAnsi="Times New Roman" w:cs="Times New Roman"/>
          <w:i/>
          <w:sz w:val="24"/>
        </w:rPr>
        <w:t>soft</w:t>
      </w:r>
      <w:proofErr w:type="spellEnd"/>
      <w:r w:rsidR="004A7083" w:rsidRPr="00712F87">
        <w:rPr>
          <w:rFonts w:ascii="Times New Roman" w:hAnsi="Times New Roman" w:cs="Times New Roman"/>
          <w:i/>
          <w:sz w:val="24"/>
        </w:rPr>
        <w:t xml:space="preserve"> </w:t>
      </w:r>
      <w:proofErr w:type="spellStart"/>
      <w:r w:rsidR="004A7083" w:rsidRPr="00712F87">
        <w:rPr>
          <w:rFonts w:ascii="Times New Roman" w:hAnsi="Times New Roman" w:cs="Times New Roman"/>
          <w:i/>
          <w:sz w:val="24"/>
        </w:rPr>
        <w:t>skills</w:t>
      </w:r>
      <w:proofErr w:type="spellEnd"/>
      <w:r w:rsidR="004A7083" w:rsidRPr="00712F87">
        <w:rPr>
          <w:rFonts w:ascii="Times New Roman" w:hAnsi="Times New Roman" w:cs="Times New Roman"/>
          <w:i/>
          <w:sz w:val="24"/>
        </w:rPr>
        <w:t xml:space="preserve"> </w:t>
      </w:r>
      <w:r w:rsidR="004A7083" w:rsidRPr="001A0074">
        <w:rPr>
          <w:rFonts w:ascii="Times New Roman" w:hAnsi="Times New Roman" w:cs="Times New Roman"/>
          <w:sz w:val="24"/>
        </w:rPr>
        <w:t xml:space="preserve">penting bagi seorang </w:t>
      </w:r>
      <w:r w:rsidR="004A7083">
        <w:rPr>
          <w:rFonts w:ascii="Times New Roman" w:hAnsi="Times New Roman" w:cs="Times New Roman"/>
          <w:sz w:val="24"/>
          <w:lang w:val="en-US"/>
        </w:rPr>
        <w:t>guru</w:t>
      </w:r>
      <w:r w:rsidR="004A7083" w:rsidRPr="001A0074">
        <w:rPr>
          <w:rFonts w:ascii="Times New Roman" w:hAnsi="Times New Roman" w:cs="Times New Roman"/>
          <w:sz w:val="24"/>
        </w:rPr>
        <w:t xml:space="preserve"> untuk dapat memecahkan masalah baru di abad 21</w:t>
      </w:r>
      <w:r w:rsidR="004A7083">
        <w:rPr>
          <w:rFonts w:ascii="Times New Roman" w:hAnsi="Times New Roman" w:cs="Times New Roman"/>
          <w:sz w:val="24"/>
          <w:lang w:val="en-US"/>
        </w:rPr>
        <w:t xml:space="preserve"> </w:t>
      </w:r>
      <w:proofErr w:type="spellStart"/>
      <w:r w:rsidR="004A7083">
        <w:rPr>
          <w:rFonts w:ascii="Times New Roman" w:hAnsi="Times New Roman" w:cs="Times New Roman"/>
          <w:sz w:val="24"/>
          <w:lang w:val="en-US"/>
        </w:rPr>
        <w:t>terutama</w:t>
      </w:r>
      <w:proofErr w:type="spellEnd"/>
      <w:r w:rsidR="004A7083">
        <w:rPr>
          <w:rFonts w:ascii="Times New Roman" w:hAnsi="Times New Roman" w:cs="Times New Roman"/>
          <w:sz w:val="24"/>
          <w:lang w:val="en-US"/>
        </w:rPr>
        <w:t xml:space="preserve"> </w:t>
      </w:r>
      <w:proofErr w:type="spellStart"/>
      <w:r w:rsidR="004A7083">
        <w:rPr>
          <w:rFonts w:ascii="Times New Roman" w:hAnsi="Times New Roman" w:cs="Times New Roman"/>
          <w:sz w:val="24"/>
          <w:lang w:val="en-US"/>
        </w:rPr>
        <w:t>dalam</w:t>
      </w:r>
      <w:proofErr w:type="spellEnd"/>
      <w:r w:rsidR="004A7083">
        <w:rPr>
          <w:rFonts w:ascii="Times New Roman" w:hAnsi="Times New Roman" w:cs="Times New Roman"/>
          <w:sz w:val="24"/>
          <w:lang w:val="en-US"/>
        </w:rPr>
        <w:t xml:space="preserve"> </w:t>
      </w:r>
      <w:proofErr w:type="spellStart"/>
      <w:r w:rsidR="004A7083">
        <w:rPr>
          <w:rFonts w:ascii="Times New Roman" w:hAnsi="Times New Roman" w:cs="Times New Roman"/>
          <w:sz w:val="24"/>
          <w:lang w:val="en-US"/>
        </w:rPr>
        <w:t>bidang</w:t>
      </w:r>
      <w:proofErr w:type="spellEnd"/>
      <w:r w:rsidR="004A7083">
        <w:rPr>
          <w:rFonts w:ascii="Times New Roman" w:hAnsi="Times New Roman" w:cs="Times New Roman"/>
          <w:sz w:val="24"/>
          <w:lang w:val="en-US"/>
        </w:rPr>
        <w:t xml:space="preserve"> </w:t>
      </w:r>
      <w:proofErr w:type="spellStart"/>
      <w:r w:rsidR="004A7083">
        <w:rPr>
          <w:rFonts w:ascii="Times New Roman" w:hAnsi="Times New Roman" w:cs="Times New Roman"/>
          <w:sz w:val="24"/>
          <w:lang w:val="en-US"/>
        </w:rPr>
        <w:t>pendidikan</w:t>
      </w:r>
      <w:proofErr w:type="spellEnd"/>
      <w:r w:rsidR="004A7083">
        <w:rPr>
          <w:rFonts w:ascii="Times New Roman" w:hAnsi="Times New Roman" w:cs="Times New Roman"/>
          <w:sz w:val="24"/>
          <w:lang w:val="en-US"/>
        </w:rPr>
        <w:t xml:space="preserve">. </w:t>
      </w:r>
      <w:r w:rsidR="004A7083">
        <w:rPr>
          <w:rFonts w:ascii="Times New Roman" w:hAnsi="Times New Roman" w:cs="Times New Roman"/>
          <w:sz w:val="24"/>
        </w:rPr>
        <w:t xml:space="preserve">Keterampilan berpikir tingkat tinggi atau yang juga sering disebut  dengan </w:t>
      </w:r>
      <w:proofErr w:type="spellStart"/>
      <w:r w:rsidR="004A7083" w:rsidRPr="001F042E">
        <w:rPr>
          <w:rFonts w:ascii="Times New Roman" w:hAnsi="Times New Roman" w:cs="Times New Roman"/>
          <w:i/>
          <w:sz w:val="24"/>
        </w:rPr>
        <w:t>Higher</w:t>
      </w:r>
      <w:proofErr w:type="spellEnd"/>
      <w:r w:rsidR="004A7083" w:rsidRPr="001F042E">
        <w:rPr>
          <w:rFonts w:ascii="Times New Roman" w:hAnsi="Times New Roman" w:cs="Times New Roman"/>
          <w:i/>
          <w:sz w:val="24"/>
        </w:rPr>
        <w:t xml:space="preserve"> Order </w:t>
      </w:r>
      <w:proofErr w:type="spellStart"/>
      <w:r w:rsidR="004A7083" w:rsidRPr="001F042E">
        <w:rPr>
          <w:rFonts w:ascii="Times New Roman" w:hAnsi="Times New Roman" w:cs="Times New Roman"/>
          <w:i/>
          <w:sz w:val="24"/>
        </w:rPr>
        <w:t>Thinking</w:t>
      </w:r>
      <w:proofErr w:type="spellEnd"/>
      <w:r w:rsidR="004A7083" w:rsidRPr="001F042E">
        <w:rPr>
          <w:rFonts w:ascii="Times New Roman" w:hAnsi="Times New Roman" w:cs="Times New Roman"/>
          <w:i/>
          <w:sz w:val="24"/>
        </w:rPr>
        <w:t xml:space="preserve"> </w:t>
      </w:r>
      <w:proofErr w:type="spellStart"/>
      <w:r w:rsidR="004A7083" w:rsidRPr="001F042E">
        <w:rPr>
          <w:rFonts w:ascii="Times New Roman" w:hAnsi="Times New Roman" w:cs="Times New Roman"/>
          <w:i/>
          <w:sz w:val="24"/>
        </w:rPr>
        <w:t>Skills</w:t>
      </w:r>
      <w:proofErr w:type="spellEnd"/>
      <w:r w:rsidR="004A7083" w:rsidRPr="001F042E">
        <w:rPr>
          <w:rFonts w:ascii="Times New Roman" w:hAnsi="Times New Roman" w:cs="Times New Roman"/>
          <w:i/>
          <w:sz w:val="24"/>
        </w:rPr>
        <w:t xml:space="preserve"> (HOTS)</w:t>
      </w:r>
      <w:r w:rsidR="004A7083">
        <w:rPr>
          <w:rFonts w:ascii="Times New Roman" w:hAnsi="Times New Roman" w:cs="Times New Roman"/>
          <w:i/>
          <w:sz w:val="24"/>
          <w:lang w:val="en-US"/>
        </w:rPr>
        <w:t xml:space="preserve"> </w:t>
      </w:r>
      <w:r w:rsidR="001A0074" w:rsidRPr="001A0074">
        <w:rPr>
          <w:rFonts w:ascii="Times New Roman" w:hAnsi="Times New Roman" w:cs="Times New Roman"/>
          <w:sz w:val="24"/>
          <w:szCs w:val="24"/>
        </w:rPr>
        <w:t>sangat berkaitan dengan b</w:t>
      </w:r>
      <w:r w:rsidR="0096027C">
        <w:rPr>
          <w:rFonts w:ascii="Times New Roman" w:hAnsi="Times New Roman" w:cs="Times New Roman"/>
          <w:sz w:val="24"/>
          <w:szCs w:val="24"/>
        </w:rPr>
        <w:t>agaimana menyelesaikan masalah</w:t>
      </w:r>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dengan</w:t>
      </w:r>
      <w:proofErr w:type="spellEnd"/>
      <w:r w:rsidR="0096027C">
        <w:rPr>
          <w:rFonts w:ascii="Times New Roman" w:hAnsi="Times New Roman" w:cs="Times New Roman"/>
          <w:sz w:val="24"/>
          <w:szCs w:val="24"/>
          <w:lang w:val="en-US"/>
        </w:rPr>
        <w:t xml:space="preserve"> </w:t>
      </w:r>
      <w:r w:rsidR="001A0074" w:rsidRPr="001A0074">
        <w:rPr>
          <w:rFonts w:ascii="Times New Roman" w:hAnsi="Times New Roman" w:cs="Times New Roman"/>
          <w:sz w:val="24"/>
          <w:szCs w:val="24"/>
        </w:rPr>
        <w:t>berpikir kritis dan kreatif</w:t>
      </w:r>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dalam</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mencari</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sebuah</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solusi</w:t>
      </w:r>
      <w:proofErr w:type="spellEnd"/>
      <w:r w:rsidR="001A0074" w:rsidRPr="001A0074">
        <w:rPr>
          <w:rFonts w:ascii="Times New Roman" w:hAnsi="Times New Roman" w:cs="Times New Roman"/>
          <w:sz w:val="24"/>
          <w:szCs w:val="24"/>
        </w:rPr>
        <w:t xml:space="preserve">. Keterampilan berpikir tingkat tinggi oleh guru sangat diperlukan karena dengan memiliki keterampilan berpikir tingkat tinggi, maka guru PAUD tidak hanya memahami persoalan yang mereka hadapi, tetapi mereka juga akan dapat menganalisisnya </w:t>
      </w:r>
      <w:proofErr w:type="spellStart"/>
      <w:r w:rsidR="004A7083">
        <w:rPr>
          <w:rFonts w:ascii="Times New Roman" w:hAnsi="Times New Roman" w:cs="Times New Roman"/>
          <w:sz w:val="24"/>
          <w:szCs w:val="24"/>
          <w:lang w:val="en-US"/>
        </w:rPr>
        <w:t>sehingga</w:t>
      </w:r>
      <w:proofErr w:type="spellEnd"/>
      <w:r w:rsidR="004A7083">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kemudian</w:t>
      </w:r>
      <w:proofErr w:type="spellEnd"/>
      <w:r w:rsidR="004A7083">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dapat</w:t>
      </w:r>
      <w:proofErr w:type="spellEnd"/>
      <w:r w:rsidR="004A7083">
        <w:rPr>
          <w:rFonts w:ascii="Times New Roman" w:hAnsi="Times New Roman" w:cs="Times New Roman"/>
          <w:sz w:val="24"/>
          <w:szCs w:val="24"/>
          <w:lang w:val="en-US"/>
        </w:rPr>
        <w:t xml:space="preserve"> </w:t>
      </w:r>
      <w:r w:rsidR="001A0074" w:rsidRPr="001A0074">
        <w:rPr>
          <w:rFonts w:ascii="Times New Roman" w:hAnsi="Times New Roman" w:cs="Times New Roman"/>
          <w:sz w:val="24"/>
          <w:szCs w:val="24"/>
        </w:rPr>
        <w:t>mengambil keputusan yang bijaksana</w:t>
      </w:r>
      <w:r w:rsidR="004A7083">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serta</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dapat</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menjadikannya</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sebagai</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bekal</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untuk</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menghadapi</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permasalahan</w:t>
      </w:r>
      <w:proofErr w:type="spellEnd"/>
      <w:r w:rsidR="0096027C">
        <w:rPr>
          <w:rFonts w:ascii="Times New Roman" w:hAnsi="Times New Roman" w:cs="Times New Roman"/>
          <w:sz w:val="24"/>
          <w:szCs w:val="24"/>
          <w:lang w:val="en-US"/>
        </w:rPr>
        <w:t xml:space="preserve"> yang </w:t>
      </w:r>
      <w:proofErr w:type="spellStart"/>
      <w:r w:rsidR="0096027C">
        <w:rPr>
          <w:rFonts w:ascii="Times New Roman" w:hAnsi="Times New Roman" w:cs="Times New Roman"/>
          <w:sz w:val="24"/>
          <w:szCs w:val="24"/>
          <w:lang w:val="en-US"/>
        </w:rPr>
        <w:t>mungkin</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akan</w:t>
      </w:r>
      <w:proofErr w:type="spellEnd"/>
      <w:r w:rsidR="0096027C">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terjadi</w:t>
      </w:r>
      <w:proofErr w:type="spellEnd"/>
      <w:r w:rsidR="0096027C">
        <w:rPr>
          <w:rFonts w:ascii="Times New Roman" w:hAnsi="Times New Roman" w:cs="Times New Roman"/>
          <w:sz w:val="24"/>
          <w:szCs w:val="24"/>
          <w:lang w:val="en-US"/>
        </w:rPr>
        <w:t xml:space="preserve"> di masa </w:t>
      </w:r>
      <w:proofErr w:type="spellStart"/>
      <w:r w:rsidR="0096027C">
        <w:rPr>
          <w:rFonts w:ascii="Times New Roman" w:hAnsi="Times New Roman" w:cs="Times New Roman"/>
          <w:sz w:val="24"/>
          <w:szCs w:val="24"/>
          <w:lang w:val="en-US"/>
        </w:rPr>
        <w:t>depan</w:t>
      </w:r>
      <w:proofErr w:type="spellEnd"/>
      <w:r w:rsidR="0096027C">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dalam</w:t>
      </w:r>
      <w:proofErr w:type="spellEnd"/>
      <w:r w:rsidR="004A7083">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upaya</w:t>
      </w:r>
      <w:proofErr w:type="spellEnd"/>
      <w:r w:rsidR="004A7083">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pengelolaan</w:t>
      </w:r>
      <w:proofErr w:type="spellEnd"/>
      <w:r w:rsidR="004A7083">
        <w:rPr>
          <w:rFonts w:ascii="Times New Roman" w:hAnsi="Times New Roman" w:cs="Times New Roman"/>
          <w:sz w:val="24"/>
          <w:szCs w:val="24"/>
          <w:lang w:val="en-US"/>
        </w:rPr>
        <w:t xml:space="preserve"> dan </w:t>
      </w:r>
      <w:proofErr w:type="spellStart"/>
      <w:r w:rsidR="004A7083">
        <w:rPr>
          <w:rFonts w:ascii="Times New Roman" w:hAnsi="Times New Roman" w:cs="Times New Roman"/>
          <w:sz w:val="24"/>
          <w:szCs w:val="24"/>
          <w:lang w:val="en-US"/>
        </w:rPr>
        <w:t>peningkatan</w:t>
      </w:r>
      <w:proofErr w:type="spellEnd"/>
      <w:r w:rsidR="004A7083">
        <w:rPr>
          <w:rFonts w:ascii="Times New Roman" w:hAnsi="Times New Roman" w:cs="Times New Roman"/>
          <w:sz w:val="24"/>
          <w:szCs w:val="24"/>
          <w:lang w:val="en-US"/>
        </w:rPr>
        <w:t xml:space="preserve"> </w:t>
      </w:r>
      <w:proofErr w:type="spellStart"/>
      <w:r w:rsidR="0096027C">
        <w:rPr>
          <w:rFonts w:ascii="Times New Roman" w:hAnsi="Times New Roman" w:cs="Times New Roman"/>
          <w:sz w:val="24"/>
          <w:szCs w:val="24"/>
          <w:lang w:val="en-US"/>
        </w:rPr>
        <w:t>kualitas</w:t>
      </w:r>
      <w:proofErr w:type="spellEnd"/>
      <w:r w:rsidR="0096027C">
        <w:rPr>
          <w:rFonts w:ascii="Times New Roman" w:hAnsi="Times New Roman" w:cs="Times New Roman"/>
          <w:sz w:val="24"/>
          <w:szCs w:val="24"/>
          <w:lang w:val="en-US"/>
        </w:rPr>
        <w:t xml:space="preserve"> </w:t>
      </w:r>
      <w:proofErr w:type="spellStart"/>
      <w:r w:rsidR="004A7083">
        <w:rPr>
          <w:rFonts w:ascii="Times New Roman" w:hAnsi="Times New Roman" w:cs="Times New Roman"/>
          <w:sz w:val="24"/>
          <w:szCs w:val="24"/>
          <w:lang w:val="en-US"/>
        </w:rPr>
        <w:t>pendidikan</w:t>
      </w:r>
      <w:proofErr w:type="spellEnd"/>
      <w:r w:rsidR="001A0074" w:rsidRPr="001A0074">
        <w:rPr>
          <w:rFonts w:ascii="Times New Roman" w:hAnsi="Times New Roman" w:cs="Times New Roman"/>
          <w:sz w:val="24"/>
          <w:szCs w:val="24"/>
        </w:rPr>
        <w:t>.</w:t>
      </w:r>
    </w:p>
    <w:p w14:paraId="7FBD2227"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15D43E83"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0A6EE350" w14:textId="77777777" w:rsidR="0081564E" w:rsidRPr="00FC5409" w:rsidRDefault="00D31E73" w:rsidP="00FC5409">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DAFTAR PUSTAKA</w:t>
      </w:r>
    </w:p>
    <w:p w14:paraId="2D69E6B9" w14:textId="2D7EFAC0" w:rsidR="007605E4" w:rsidRPr="007605E4" w:rsidRDefault="001A007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605E4" w:rsidRPr="007605E4">
        <w:rPr>
          <w:rFonts w:ascii="Times New Roman" w:hAnsi="Times New Roman" w:cs="Times New Roman"/>
          <w:noProof/>
          <w:sz w:val="24"/>
          <w:szCs w:val="24"/>
        </w:rPr>
        <w:t xml:space="preserve">Gil-Flores, J., Rodríguez-Santero, J., &amp; Torres-Gordillo, J. J. (2017). Factors that explain the use of ICT in secondary-education classrooms: The role of teacher characteristics and school infrastructure. </w:t>
      </w:r>
      <w:r w:rsidR="007605E4" w:rsidRPr="007605E4">
        <w:rPr>
          <w:rFonts w:ascii="Times New Roman" w:hAnsi="Times New Roman" w:cs="Times New Roman"/>
          <w:i/>
          <w:iCs/>
          <w:noProof/>
          <w:sz w:val="24"/>
          <w:szCs w:val="24"/>
        </w:rPr>
        <w:t>Computers in Human Behavior</w:t>
      </w:r>
      <w:r w:rsidR="007605E4" w:rsidRPr="007605E4">
        <w:rPr>
          <w:rFonts w:ascii="Times New Roman" w:hAnsi="Times New Roman" w:cs="Times New Roman"/>
          <w:noProof/>
          <w:sz w:val="24"/>
          <w:szCs w:val="24"/>
        </w:rPr>
        <w:t xml:space="preserve">, </w:t>
      </w:r>
      <w:r w:rsidR="007605E4" w:rsidRPr="007605E4">
        <w:rPr>
          <w:rFonts w:ascii="Times New Roman" w:hAnsi="Times New Roman" w:cs="Times New Roman"/>
          <w:i/>
          <w:iCs/>
          <w:noProof/>
          <w:sz w:val="24"/>
          <w:szCs w:val="24"/>
        </w:rPr>
        <w:t>68</w:t>
      </w:r>
      <w:r w:rsidR="007605E4" w:rsidRPr="007605E4">
        <w:rPr>
          <w:rFonts w:ascii="Times New Roman" w:hAnsi="Times New Roman" w:cs="Times New Roman"/>
          <w:noProof/>
          <w:sz w:val="24"/>
          <w:szCs w:val="24"/>
        </w:rPr>
        <w:t>, 441–449. https://doi.org/10.1016/j.chb.2016.11.057</w:t>
      </w:r>
    </w:p>
    <w:p w14:paraId="52C5179B"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Hu, B. Y., Fan, X., Yang, Y., &amp; Neitzel, J. (2017). Chinese preschool teachers’ knowledge and practice of teacher-child interactions: The mediating role of teachers’ beliefs about children. </w:t>
      </w:r>
      <w:r w:rsidRPr="007605E4">
        <w:rPr>
          <w:rFonts w:ascii="Times New Roman" w:hAnsi="Times New Roman" w:cs="Times New Roman"/>
          <w:i/>
          <w:iCs/>
          <w:noProof/>
          <w:sz w:val="24"/>
          <w:szCs w:val="24"/>
        </w:rPr>
        <w:t>Teaching and Teacher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63</w:t>
      </w:r>
      <w:r w:rsidRPr="007605E4">
        <w:rPr>
          <w:rFonts w:ascii="Times New Roman" w:hAnsi="Times New Roman" w:cs="Times New Roman"/>
          <w:noProof/>
          <w:sz w:val="24"/>
          <w:szCs w:val="24"/>
        </w:rPr>
        <w:t>, 137–147. https://doi.org/10.1016/j.tate.2016.12.014</w:t>
      </w:r>
    </w:p>
    <w:p w14:paraId="6E276B53"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Huberman, A., &amp; Miles, A. (2012). Understanding and Validity in Qualitative Research. </w:t>
      </w:r>
      <w:r w:rsidRPr="007605E4">
        <w:rPr>
          <w:rFonts w:ascii="Times New Roman" w:hAnsi="Times New Roman" w:cs="Times New Roman"/>
          <w:i/>
          <w:iCs/>
          <w:noProof/>
          <w:sz w:val="24"/>
          <w:szCs w:val="24"/>
        </w:rPr>
        <w:t>In The Qualitative Researcher’s Companion</w:t>
      </w:r>
      <w:r w:rsidRPr="007605E4">
        <w:rPr>
          <w:rFonts w:ascii="Times New Roman" w:hAnsi="Times New Roman" w:cs="Times New Roman"/>
          <w:noProof/>
          <w:sz w:val="24"/>
          <w:szCs w:val="24"/>
        </w:rPr>
        <w:t>, https://Doi.Org/10.4135/9781412986274.N2.</w:t>
      </w:r>
    </w:p>
    <w:p w14:paraId="794D3D12"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Husamah, Fatmawati, D., &amp; Setyawan, D. (2018). OIDDE learning model: Improving higher order thinking skills of biology teacher candidates. </w:t>
      </w:r>
      <w:r w:rsidRPr="007605E4">
        <w:rPr>
          <w:rFonts w:ascii="Times New Roman" w:hAnsi="Times New Roman" w:cs="Times New Roman"/>
          <w:i/>
          <w:iCs/>
          <w:noProof/>
          <w:sz w:val="24"/>
          <w:szCs w:val="24"/>
        </w:rPr>
        <w:t>International Journal of Instruction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11</w:t>
      </w:r>
      <w:r w:rsidRPr="007605E4">
        <w:rPr>
          <w:rFonts w:ascii="Times New Roman" w:hAnsi="Times New Roman" w:cs="Times New Roman"/>
          <w:noProof/>
          <w:sz w:val="24"/>
          <w:szCs w:val="24"/>
        </w:rPr>
        <w:t>(2), 249–264. https://doi.org/10.12973/iji.2018.11217a</w:t>
      </w:r>
    </w:p>
    <w:p w14:paraId="232CC75D"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Imran, R. F., &amp; Partikasari, R. (2020). Pengembangan Model Pembelajaran Sains Dengan Konsep Keterampilan Berpikir Tingkat Tinggi (HOTS) Pada Mahasiswa PAUD Universitas Dehasen </w:t>
      </w:r>
      <w:r w:rsidRPr="007605E4">
        <w:rPr>
          <w:rFonts w:ascii="Times New Roman" w:hAnsi="Times New Roman" w:cs="Times New Roman"/>
          <w:noProof/>
          <w:sz w:val="24"/>
          <w:szCs w:val="24"/>
        </w:rPr>
        <w:lastRenderedPageBreak/>
        <w:t xml:space="preserve">Bengkulu. </w:t>
      </w:r>
      <w:r w:rsidRPr="007605E4">
        <w:rPr>
          <w:rFonts w:ascii="Times New Roman" w:hAnsi="Times New Roman" w:cs="Times New Roman"/>
          <w:i/>
          <w:iCs/>
          <w:noProof/>
          <w:sz w:val="24"/>
          <w:szCs w:val="24"/>
        </w:rPr>
        <w:t>Jurnal Ilmiah Potensia</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5</w:t>
      </w:r>
      <w:r w:rsidRPr="007605E4">
        <w:rPr>
          <w:rFonts w:ascii="Times New Roman" w:hAnsi="Times New Roman" w:cs="Times New Roman"/>
          <w:noProof/>
          <w:sz w:val="24"/>
          <w:szCs w:val="24"/>
        </w:rPr>
        <w:t>(2), 173–179.</w:t>
      </w:r>
    </w:p>
    <w:p w14:paraId="07E8FCF3"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Kusumah, R. G. T. (2019). Peningkatan Kemampuan Berfikir Kritis Mahasiswa Tadris IPA Melalui Pendekatan Saintifik Pada Mata kuliah IPA Terpadu. </w:t>
      </w:r>
      <w:r w:rsidRPr="007605E4">
        <w:rPr>
          <w:rFonts w:ascii="Times New Roman" w:hAnsi="Times New Roman" w:cs="Times New Roman"/>
          <w:i/>
          <w:iCs/>
          <w:noProof/>
          <w:sz w:val="24"/>
          <w:szCs w:val="24"/>
        </w:rPr>
        <w:t>IJIS Edu : Indonesian Journal of Integrated Science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1</w:t>
      </w:r>
      <w:r w:rsidRPr="007605E4">
        <w:rPr>
          <w:rFonts w:ascii="Times New Roman" w:hAnsi="Times New Roman" w:cs="Times New Roman"/>
          <w:noProof/>
          <w:sz w:val="24"/>
          <w:szCs w:val="24"/>
        </w:rPr>
        <w:t>(1), 71. https://doi.org/10.29300/ijisedu.v1i1.1762</w:t>
      </w:r>
    </w:p>
    <w:p w14:paraId="103CB8AB"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Made Sudana, I., Apriyani, D., &amp; Suryanto, A. (2019). Soft Skills evaluation management in Learning processes at Vocational school. </w:t>
      </w:r>
      <w:r w:rsidRPr="007605E4">
        <w:rPr>
          <w:rFonts w:ascii="Times New Roman" w:hAnsi="Times New Roman" w:cs="Times New Roman"/>
          <w:i/>
          <w:iCs/>
          <w:noProof/>
          <w:sz w:val="24"/>
          <w:szCs w:val="24"/>
        </w:rPr>
        <w:t>Journal of Physics: Conference Series</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1387</w:t>
      </w:r>
      <w:r w:rsidRPr="007605E4">
        <w:rPr>
          <w:rFonts w:ascii="Times New Roman" w:hAnsi="Times New Roman" w:cs="Times New Roman"/>
          <w:noProof/>
          <w:sz w:val="24"/>
          <w:szCs w:val="24"/>
        </w:rPr>
        <w:t>(1). https://doi.org/10.1088/1742-6596/1387/1/012075</w:t>
      </w:r>
    </w:p>
    <w:p w14:paraId="0485290E"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Malik, A., Nuraeni, Y., Samsudin, A., &amp; Sutarno, S. (2019). Creative Thinking Skills of Students on Harmonic Vibration using Model Student Facilitator and Explaining (SFAE). </w:t>
      </w:r>
      <w:r w:rsidRPr="007605E4">
        <w:rPr>
          <w:rFonts w:ascii="Times New Roman" w:hAnsi="Times New Roman" w:cs="Times New Roman"/>
          <w:i/>
          <w:iCs/>
          <w:noProof/>
          <w:sz w:val="24"/>
          <w:szCs w:val="24"/>
        </w:rPr>
        <w:t>Jurnal Ilmiah Pendidikan Fisika Al-Biruni</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8</w:t>
      </w:r>
      <w:r w:rsidRPr="007605E4">
        <w:rPr>
          <w:rFonts w:ascii="Times New Roman" w:hAnsi="Times New Roman" w:cs="Times New Roman"/>
          <w:noProof/>
          <w:sz w:val="24"/>
          <w:szCs w:val="24"/>
        </w:rPr>
        <w:t>(1), 77–88. https://doi.org/10.24042/jipfalbiruni.v8i1.3056</w:t>
      </w:r>
    </w:p>
    <w:p w14:paraId="0384A2A8"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Miri, B., David, B. C., &amp; Uri, Z. (2007). Purposely teaching for the promotion of higher-order thinking skills: A case of critical thinking. </w:t>
      </w:r>
      <w:r w:rsidRPr="007605E4">
        <w:rPr>
          <w:rFonts w:ascii="Times New Roman" w:hAnsi="Times New Roman" w:cs="Times New Roman"/>
          <w:i/>
          <w:iCs/>
          <w:noProof/>
          <w:sz w:val="24"/>
          <w:szCs w:val="24"/>
        </w:rPr>
        <w:t>Research in Science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37</w:t>
      </w:r>
      <w:r w:rsidRPr="007605E4">
        <w:rPr>
          <w:rFonts w:ascii="Times New Roman" w:hAnsi="Times New Roman" w:cs="Times New Roman"/>
          <w:noProof/>
          <w:sz w:val="24"/>
          <w:szCs w:val="24"/>
        </w:rPr>
        <w:t>(4), 353–369. https://doi.org/10.1007/s11165-006-9029-2</w:t>
      </w:r>
    </w:p>
    <w:p w14:paraId="1260ACB9"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Moseley, D., Baum, V., Elliott, J., Gregson, M., Higgins, S., Miller, J., &amp; Newton, D. P. (2013). The Nature of Thinking and Thinking Skills. </w:t>
      </w:r>
      <w:r w:rsidRPr="007605E4">
        <w:rPr>
          <w:rFonts w:ascii="Times New Roman" w:hAnsi="Times New Roman" w:cs="Times New Roman"/>
          <w:i/>
          <w:iCs/>
          <w:noProof/>
          <w:sz w:val="24"/>
          <w:szCs w:val="24"/>
        </w:rPr>
        <w:t>Language Learning Journal</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41</w:t>
      </w:r>
      <w:r w:rsidRPr="007605E4">
        <w:rPr>
          <w:rFonts w:ascii="Times New Roman" w:hAnsi="Times New Roman" w:cs="Times New Roman"/>
          <w:noProof/>
          <w:sz w:val="24"/>
          <w:szCs w:val="24"/>
        </w:rPr>
        <w:t>(3), 8–32. Retrieved from http://dx.doi.org/10.1037/xge0000076</w:t>
      </w:r>
    </w:p>
    <w:p w14:paraId="21CEF6B2"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Prasasti, D. E., Koeswanti, H. D., &amp; Giarti, S. (2019). PENINGKATAN KETERAMPILAN BERPIKIR KRITIS DAN HASIL BELAJAR </w:t>
      </w:r>
      <w:r w:rsidRPr="007605E4">
        <w:rPr>
          <w:rFonts w:ascii="Times New Roman" w:hAnsi="Times New Roman" w:cs="Times New Roman"/>
          <w:noProof/>
          <w:sz w:val="24"/>
          <w:szCs w:val="24"/>
        </w:rPr>
        <w:t xml:space="preserve">MATEMATIKA MELALUI MODEL DISCOVERY LEARNING DI KELAS IV SD. </w:t>
      </w:r>
      <w:r w:rsidRPr="007605E4">
        <w:rPr>
          <w:rFonts w:ascii="Times New Roman" w:hAnsi="Times New Roman" w:cs="Times New Roman"/>
          <w:i/>
          <w:iCs/>
          <w:noProof/>
          <w:sz w:val="24"/>
          <w:szCs w:val="24"/>
        </w:rPr>
        <w:t>Jurnal Basicedu</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3</w:t>
      </w:r>
      <w:r w:rsidRPr="007605E4">
        <w:rPr>
          <w:rFonts w:ascii="Times New Roman" w:hAnsi="Times New Roman" w:cs="Times New Roman"/>
          <w:noProof/>
          <w:sz w:val="24"/>
          <w:szCs w:val="24"/>
        </w:rPr>
        <w:t>(2), 174–179.</w:t>
      </w:r>
    </w:p>
    <w:p w14:paraId="1BDADB11"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Purnamasari, I., Handayania, S. S. D., &amp; Formen, A. (2020). Stimulasi Keterampilan HOTs dalam PAUD Melalui Pembelajaran STEAM. </w:t>
      </w:r>
      <w:r w:rsidRPr="007605E4">
        <w:rPr>
          <w:rFonts w:ascii="Times New Roman" w:hAnsi="Times New Roman" w:cs="Times New Roman"/>
          <w:i/>
          <w:iCs/>
          <w:noProof/>
          <w:sz w:val="24"/>
          <w:szCs w:val="24"/>
        </w:rPr>
        <w:t>Seminar Nasional Pascasarjana, Universitas Negeri Semarang</w:t>
      </w:r>
      <w:r w:rsidRPr="007605E4">
        <w:rPr>
          <w:rFonts w:ascii="Times New Roman" w:hAnsi="Times New Roman" w:cs="Times New Roman"/>
          <w:noProof/>
          <w:sz w:val="24"/>
          <w:szCs w:val="24"/>
        </w:rPr>
        <w:t>.</w:t>
      </w:r>
    </w:p>
    <w:p w14:paraId="3612CAD5"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Quamruzzaman, A., Mendoza Rodríguez, J. M., Heymann, J., Kaufman, J. S., &amp; Nandi, A. (2014). Are tuition-free primary education policies associated with lower infant and neonatal mortality in low- and middle-income countries? </w:t>
      </w:r>
      <w:r w:rsidRPr="007605E4">
        <w:rPr>
          <w:rFonts w:ascii="Times New Roman" w:hAnsi="Times New Roman" w:cs="Times New Roman"/>
          <w:i/>
          <w:iCs/>
          <w:noProof/>
          <w:sz w:val="24"/>
          <w:szCs w:val="24"/>
        </w:rPr>
        <w:t>Social Science and Medicine</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120</w:t>
      </w:r>
      <w:r w:rsidRPr="007605E4">
        <w:rPr>
          <w:rFonts w:ascii="Times New Roman" w:hAnsi="Times New Roman" w:cs="Times New Roman"/>
          <w:noProof/>
          <w:sz w:val="24"/>
          <w:szCs w:val="24"/>
        </w:rPr>
        <w:t>, 153–159. https://doi.org/10.1016/j.socscimed.2014.09.016</w:t>
      </w:r>
    </w:p>
    <w:p w14:paraId="09FC14F0"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Rasmani, U. E. E., Palupi, W., Jumiatmoko, Zuhro, N. S., Fitrianingtyas, A., Widiastuti, Y. K. W., … Agustina, P. (2020). MANAJEMEN LEMBAGA PENDIDIKAN ANAK USIA DINI. In </w:t>
      </w:r>
      <w:r w:rsidRPr="007605E4">
        <w:rPr>
          <w:rFonts w:ascii="Times New Roman" w:hAnsi="Times New Roman" w:cs="Times New Roman"/>
          <w:i/>
          <w:iCs/>
          <w:noProof/>
          <w:sz w:val="24"/>
          <w:szCs w:val="24"/>
        </w:rPr>
        <w:t>Surakarta: Yuma Pustaka</w:t>
      </w:r>
      <w:r w:rsidRPr="007605E4">
        <w:rPr>
          <w:rFonts w:ascii="Times New Roman" w:hAnsi="Times New Roman" w:cs="Times New Roman"/>
          <w:noProof/>
          <w:sz w:val="24"/>
          <w:szCs w:val="24"/>
        </w:rPr>
        <w:t>.</w:t>
      </w:r>
    </w:p>
    <w:p w14:paraId="26BC0093"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Retnawati, H., Kartianom, H. D., Apino, E., &amp; Anazifa, R. D. (2018). TEACHERS ’ KNOWLEDGE ABOUT HIGHER-ORDER THINKING SKILLS AND ITS LEARNING STRATEGY. </w:t>
      </w:r>
      <w:r w:rsidRPr="007605E4">
        <w:rPr>
          <w:rFonts w:ascii="Times New Roman" w:hAnsi="Times New Roman" w:cs="Times New Roman"/>
          <w:i/>
          <w:iCs/>
          <w:noProof/>
          <w:sz w:val="24"/>
          <w:szCs w:val="24"/>
        </w:rPr>
        <w:t>Problems of Education in the 21st Century</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76</w:t>
      </w:r>
      <w:r w:rsidRPr="007605E4">
        <w:rPr>
          <w:rFonts w:ascii="Times New Roman" w:hAnsi="Times New Roman" w:cs="Times New Roman"/>
          <w:noProof/>
          <w:sz w:val="24"/>
          <w:szCs w:val="24"/>
        </w:rPr>
        <w:t>(2), 215–230. https://doi.org/10.33225/pec/18.76.215</w:t>
      </w:r>
    </w:p>
    <w:p w14:paraId="156EC286"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Saregar, A., Irwandani, Abdurrahman, Parmin, Septiana, S., Diani, R., &amp; Sagala, R. (2018). Temperature and heat learning through SSCS model with scaffolding: Impact on students’ critical thinking ability. </w:t>
      </w:r>
      <w:r w:rsidRPr="007605E4">
        <w:rPr>
          <w:rFonts w:ascii="Times New Roman" w:hAnsi="Times New Roman" w:cs="Times New Roman"/>
          <w:i/>
          <w:iCs/>
          <w:noProof/>
          <w:sz w:val="24"/>
          <w:szCs w:val="24"/>
        </w:rPr>
        <w:t>Journal for the Education of Gifted Young Scientists</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6</w:t>
      </w:r>
      <w:r w:rsidRPr="007605E4">
        <w:rPr>
          <w:rFonts w:ascii="Times New Roman" w:hAnsi="Times New Roman" w:cs="Times New Roman"/>
          <w:noProof/>
          <w:sz w:val="24"/>
          <w:szCs w:val="24"/>
        </w:rPr>
        <w:t>(3), 39–52. https://doi.org/10.17478/JEGYS.2018.80</w:t>
      </w:r>
    </w:p>
    <w:p w14:paraId="55294E38"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lastRenderedPageBreak/>
        <w:t xml:space="preserve">Stylianides, G. J. (2008). Investigating the guidance offered to teachers in curriculum materials: The case of proof in mathematics. </w:t>
      </w:r>
      <w:r w:rsidRPr="007605E4">
        <w:rPr>
          <w:rFonts w:ascii="Times New Roman" w:hAnsi="Times New Roman" w:cs="Times New Roman"/>
          <w:i/>
          <w:iCs/>
          <w:noProof/>
          <w:sz w:val="24"/>
          <w:szCs w:val="24"/>
        </w:rPr>
        <w:t>International Journal of Science and Mathematics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6</w:t>
      </w:r>
      <w:r w:rsidRPr="007605E4">
        <w:rPr>
          <w:rFonts w:ascii="Times New Roman" w:hAnsi="Times New Roman" w:cs="Times New Roman"/>
          <w:noProof/>
          <w:sz w:val="24"/>
          <w:szCs w:val="24"/>
        </w:rPr>
        <w:t>(1), 191–215. https://doi.org/10.1007/s10763-007-9074-y</w:t>
      </w:r>
    </w:p>
    <w:p w14:paraId="2CAA9562"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Sum, T. A., &amp; Taran, E. G. M. (2020). Kompetensi Pedagogik Guru PAUD dalam Perencanaan dan Pelaksanaan Pembelajaran. </w:t>
      </w:r>
      <w:r w:rsidRPr="007605E4">
        <w:rPr>
          <w:rFonts w:ascii="Times New Roman" w:hAnsi="Times New Roman" w:cs="Times New Roman"/>
          <w:i/>
          <w:iCs/>
          <w:noProof/>
          <w:sz w:val="24"/>
          <w:szCs w:val="24"/>
        </w:rPr>
        <w:t>Jurnal Obsesi : Jurnal Pendidikan Anak Usia Dini</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4</w:t>
      </w:r>
      <w:r w:rsidRPr="007605E4">
        <w:rPr>
          <w:rFonts w:ascii="Times New Roman" w:hAnsi="Times New Roman" w:cs="Times New Roman"/>
          <w:noProof/>
          <w:sz w:val="24"/>
          <w:szCs w:val="24"/>
        </w:rPr>
        <w:t>(2), 543. https://doi.org/10.31004/obsesi.v4i2.287</w:t>
      </w:r>
    </w:p>
    <w:p w14:paraId="27319EAE"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Supardi, K. I., &amp; Putri, I. rahning. (2011). Pengaruh Penggunaan Artikel Kimia Dari Internet Pada Model Pembelajaran Creative Problem Solving Terhadap Hasil Belajar Kimia Siswa Sma. </w:t>
      </w:r>
      <w:r w:rsidRPr="007605E4">
        <w:rPr>
          <w:rFonts w:ascii="Times New Roman" w:hAnsi="Times New Roman" w:cs="Times New Roman"/>
          <w:i/>
          <w:iCs/>
          <w:noProof/>
          <w:sz w:val="24"/>
          <w:szCs w:val="24"/>
        </w:rPr>
        <w:t>Jurnal Inovasi Pendidikan Kimia</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4</w:t>
      </w:r>
      <w:r w:rsidRPr="007605E4">
        <w:rPr>
          <w:rFonts w:ascii="Times New Roman" w:hAnsi="Times New Roman" w:cs="Times New Roman"/>
          <w:noProof/>
          <w:sz w:val="24"/>
          <w:szCs w:val="24"/>
        </w:rPr>
        <w:t>(1), 574–581.</w:t>
      </w:r>
    </w:p>
    <w:p w14:paraId="35A13707"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Thompson, T. (2008). Mathematics teachers’ interpretation of higher-order thinking in Bloom’s taxonomy. </w:t>
      </w:r>
      <w:r w:rsidRPr="007605E4">
        <w:rPr>
          <w:rFonts w:ascii="Times New Roman" w:hAnsi="Times New Roman" w:cs="Times New Roman"/>
          <w:i/>
          <w:iCs/>
          <w:noProof/>
          <w:sz w:val="24"/>
          <w:szCs w:val="24"/>
        </w:rPr>
        <w:t>International Electronic Journal of Mathematics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3</w:t>
      </w:r>
      <w:r w:rsidRPr="007605E4">
        <w:rPr>
          <w:rFonts w:ascii="Times New Roman" w:hAnsi="Times New Roman" w:cs="Times New Roman"/>
          <w:noProof/>
          <w:sz w:val="24"/>
          <w:szCs w:val="24"/>
        </w:rPr>
        <w:t>(2), 96–109. Retrieved from http://www.iejme.com/022008/d2.pdf</w:t>
      </w:r>
    </w:p>
    <w:p w14:paraId="04C8DBC4"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Thuneberg, H. M., Salmi, H. S., &amp; Bogner, F. X. (2018). How creativity, autonomy and visual reasoning contribute to cognitive learning in a STEAM hands-on inquiry-based math module. </w:t>
      </w:r>
      <w:r w:rsidRPr="007605E4">
        <w:rPr>
          <w:rFonts w:ascii="Times New Roman" w:hAnsi="Times New Roman" w:cs="Times New Roman"/>
          <w:i/>
          <w:iCs/>
          <w:noProof/>
          <w:sz w:val="24"/>
          <w:szCs w:val="24"/>
        </w:rPr>
        <w:t>Thinking Skills and Creativity</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29</w:t>
      </w:r>
      <w:r w:rsidRPr="007605E4">
        <w:rPr>
          <w:rFonts w:ascii="Times New Roman" w:hAnsi="Times New Roman" w:cs="Times New Roman"/>
          <w:noProof/>
          <w:sz w:val="24"/>
          <w:szCs w:val="24"/>
        </w:rPr>
        <w:t>(April), 153–160. https://doi.org/10.1016/j.tsc.2018.07.003</w:t>
      </w:r>
    </w:p>
    <w:p w14:paraId="28A3A7F9"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Widodo, S., Santia, I., &amp; Jatmiko. (2019). Analisis Kemampuan Berpikir Kritis Mahasiswa Pendidikan Matematika pada Pemecahan Masalah Analisis Real. </w:t>
      </w:r>
      <w:r w:rsidRPr="007605E4">
        <w:rPr>
          <w:rFonts w:ascii="Times New Roman" w:hAnsi="Times New Roman" w:cs="Times New Roman"/>
          <w:i/>
          <w:iCs/>
          <w:noProof/>
          <w:sz w:val="24"/>
          <w:szCs w:val="24"/>
        </w:rPr>
        <w:t>Jurnal Pendidikan Matematika Raflesia</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4</w:t>
      </w:r>
      <w:r w:rsidRPr="007605E4">
        <w:rPr>
          <w:rFonts w:ascii="Times New Roman" w:hAnsi="Times New Roman" w:cs="Times New Roman"/>
          <w:noProof/>
          <w:sz w:val="24"/>
          <w:szCs w:val="24"/>
        </w:rPr>
        <w:t>(2), 1–14.</w:t>
      </w:r>
    </w:p>
    <w:p w14:paraId="296FD705"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7605E4">
        <w:rPr>
          <w:rFonts w:ascii="Times New Roman" w:hAnsi="Times New Roman" w:cs="Times New Roman"/>
          <w:noProof/>
          <w:sz w:val="24"/>
          <w:szCs w:val="24"/>
        </w:rPr>
        <w:t xml:space="preserve">Wiyoko, T. (2019). </w:t>
      </w:r>
      <w:r w:rsidRPr="007605E4">
        <w:rPr>
          <w:rFonts w:ascii="Times New Roman" w:hAnsi="Times New Roman" w:cs="Times New Roman"/>
          <w:i/>
          <w:iCs/>
          <w:noProof/>
          <w:sz w:val="24"/>
          <w:szCs w:val="24"/>
        </w:rPr>
        <w:t>Analisis Profil Kemampuan Berpikir Kritis Mahasiswa PGSD Dengan Graded Response Models Pada Pembelajaran IPA Analysis Of Capability Profile Of Critical Thinking Of PGSD Students With Graded Response On Science Learning</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1</w:t>
      </w:r>
      <w:r w:rsidRPr="007605E4">
        <w:rPr>
          <w:rFonts w:ascii="Times New Roman" w:hAnsi="Times New Roman" w:cs="Times New Roman"/>
          <w:noProof/>
          <w:sz w:val="24"/>
          <w:szCs w:val="24"/>
        </w:rPr>
        <w:t>(1), 25–32.</w:t>
      </w:r>
    </w:p>
    <w:p w14:paraId="4298B34F" w14:textId="77777777" w:rsidR="007605E4" w:rsidRPr="007605E4" w:rsidRDefault="007605E4" w:rsidP="00281EE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7605E4">
        <w:rPr>
          <w:rFonts w:ascii="Times New Roman" w:hAnsi="Times New Roman" w:cs="Times New Roman"/>
          <w:noProof/>
          <w:sz w:val="24"/>
          <w:szCs w:val="24"/>
        </w:rPr>
        <w:t xml:space="preserve">Zein, R., &amp; Maielfi, D. (2020). Penerapan Keterampilan Bertanya Mahasiswa untuk Stimulasi Keterampilan Berpikir Tingkat Tinggi ( HOTs ) Anak TK ( Application of Student Questioning Skills for Stimulation of High Order Thinking Skills ( HOTs ) for Kindergarten Children ). </w:t>
      </w:r>
      <w:r w:rsidRPr="007605E4">
        <w:rPr>
          <w:rFonts w:ascii="Times New Roman" w:hAnsi="Times New Roman" w:cs="Times New Roman"/>
          <w:i/>
          <w:iCs/>
          <w:noProof/>
          <w:sz w:val="24"/>
          <w:szCs w:val="24"/>
        </w:rPr>
        <w:t>Journal of Islamic Early Childhood Education</w:t>
      </w:r>
      <w:r w:rsidRPr="007605E4">
        <w:rPr>
          <w:rFonts w:ascii="Times New Roman" w:hAnsi="Times New Roman" w:cs="Times New Roman"/>
          <w:noProof/>
          <w:sz w:val="24"/>
          <w:szCs w:val="24"/>
        </w:rPr>
        <w:t xml:space="preserve">, </w:t>
      </w:r>
      <w:r w:rsidRPr="007605E4">
        <w:rPr>
          <w:rFonts w:ascii="Times New Roman" w:hAnsi="Times New Roman" w:cs="Times New Roman"/>
          <w:i/>
          <w:iCs/>
          <w:noProof/>
          <w:sz w:val="24"/>
          <w:szCs w:val="24"/>
        </w:rPr>
        <w:t>3</w:t>
      </w:r>
      <w:r w:rsidRPr="007605E4">
        <w:rPr>
          <w:rFonts w:ascii="Times New Roman" w:hAnsi="Times New Roman" w:cs="Times New Roman"/>
          <w:noProof/>
          <w:sz w:val="24"/>
          <w:szCs w:val="24"/>
        </w:rPr>
        <w:t>(1), 1–12.</w:t>
      </w:r>
    </w:p>
    <w:p w14:paraId="3AB7D142" w14:textId="25EBE101" w:rsidR="00161B2D" w:rsidRPr="00961578" w:rsidRDefault="001A0074" w:rsidP="00281EE7">
      <w:pPr>
        <w:widowControl w:val="0"/>
        <w:autoSpaceDE w:val="0"/>
        <w:autoSpaceDN w:val="0"/>
        <w:adjustRightInd w:val="0"/>
        <w:spacing w:after="0" w:line="240" w:lineRule="auto"/>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14:paraId="38E39E01" w14:textId="77777777" w:rsidR="00AE0727" w:rsidRDefault="00AE0727" w:rsidP="00AE0727">
      <w:pPr>
        <w:spacing w:after="0" w:line="240" w:lineRule="auto"/>
        <w:jc w:val="both"/>
        <w:rPr>
          <w:rFonts w:ascii="Times New Roman" w:hAnsi="Times New Roman" w:cs="Times New Roman"/>
          <w:sz w:val="24"/>
        </w:rPr>
      </w:pPr>
    </w:p>
    <w:p w14:paraId="0F315BB7" w14:textId="77777777" w:rsidR="00AE0727" w:rsidRDefault="00AE0727" w:rsidP="00AE0727">
      <w:pPr>
        <w:spacing w:after="0" w:line="240" w:lineRule="auto"/>
        <w:jc w:val="both"/>
        <w:rPr>
          <w:rFonts w:ascii="Times New Roman" w:hAnsi="Times New Roman" w:cs="Times New Roman"/>
          <w:sz w:val="24"/>
        </w:rPr>
      </w:pPr>
    </w:p>
    <w:p w14:paraId="73983CAA" w14:textId="77777777" w:rsidR="00AE0727" w:rsidRDefault="00AE0727" w:rsidP="0081564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325C4703" w14:textId="77777777" w:rsidR="00AE0727" w:rsidRDefault="00AE0727" w:rsidP="0081564E">
      <w:pPr>
        <w:pStyle w:val="ListParagraph"/>
        <w:autoSpaceDE w:val="0"/>
        <w:autoSpaceDN w:val="0"/>
        <w:adjustRightInd w:val="0"/>
        <w:spacing w:after="0" w:line="240" w:lineRule="auto"/>
        <w:ind w:left="0"/>
        <w:jc w:val="both"/>
        <w:rPr>
          <w:rFonts w:ascii="Times New Roman" w:hAnsi="Times New Roman" w:cs="Times New Roman"/>
          <w:sz w:val="24"/>
          <w:szCs w:val="24"/>
        </w:rPr>
      </w:pPr>
    </w:p>
    <w:p w14:paraId="191CFE4E" w14:textId="77777777" w:rsidR="002971EC" w:rsidRPr="00FB4C34" w:rsidRDefault="002971EC" w:rsidP="00FB4C34">
      <w:pPr>
        <w:spacing w:after="0" w:line="240" w:lineRule="auto"/>
        <w:jc w:val="both"/>
        <w:rPr>
          <w:rFonts w:ascii="Times New Roman" w:eastAsia="Times New Roman" w:hAnsi="Times New Roman" w:cs="Times New Roman"/>
          <w:sz w:val="24"/>
          <w:szCs w:val="24"/>
        </w:rPr>
      </w:pPr>
    </w:p>
    <w:p w14:paraId="0854C35E"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36D79623"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14:paraId="07A77DE8"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3F95E1CE" w14:textId="77777777" w:rsidR="007A7F91" w:rsidRDefault="00433B6B"/>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4C513" w14:textId="77777777" w:rsidR="00433B6B" w:rsidRDefault="00433B6B" w:rsidP="00FB4C34">
      <w:pPr>
        <w:spacing w:after="0" w:line="240" w:lineRule="auto"/>
      </w:pPr>
      <w:r>
        <w:separator/>
      </w:r>
    </w:p>
  </w:endnote>
  <w:endnote w:type="continuationSeparator" w:id="0">
    <w:p w14:paraId="6CF5E2EE" w14:textId="77777777" w:rsidR="00433B6B" w:rsidRDefault="00433B6B"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9B4A0" w14:textId="20143BCE" w:rsidR="00471305" w:rsidRPr="001329E2" w:rsidRDefault="004A7083"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6DD7B743" wp14:editId="662477C9">
              <wp:simplePos x="0" y="0"/>
              <wp:positionH relativeFrom="column">
                <wp:posOffset>26670</wp:posOffset>
              </wp:positionH>
              <wp:positionV relativeFrom="paragraph">
                <wp:posOffset>80010</wp:posOffset>
              </wp:positionV>
              <wp:extent cx="5332095" cy="0"/>
              <wp:effectExtent l="17145" t="13335" r="13335" b="342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ny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" strokecolor="black [3200]" strokeweight="2pt">
              <v:shadow on="t" opacity="24903f" origin=",.5" offset="0,.55556mm"/>
            </v:line>
          </w:pict>
        </mc:Fallback>
      </mc:AlternateContent>
    </w:r>
  </w:p>
  <w:p w14:paraId="3D9336B1" w14:textId="77777777"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7866E6">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90F5" w14:textId="77777777" w:rsidR="00433B6B" w:rsidRDefault="00433B6B" w:rsidP="00FB4C34">
      <w:pPr>
        <w:spacing w:after="0" w:line="240" w:lineRule="auto"/>
      </w:pPr>
      <w:r>
        <w:separator/>
      </w:r>
    </w:p>
  </w:footnote>
  <w:footnote w:type="continuationSeparator" w:id="0">
    <w:p w14:paraId="707D36FE" w14:textId="77777777" w:rsidR="00433B6B" w:rsidRDefault="00433B6B"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6751E" w14:textId="77777777" w:rsidR="00F24E7B" w:rsidRPr="00FB4C34" w:rsidRDefault="00F24E7B" w:rsidP="00F24E7B">
    <w:pPr>
      <w:pStyle w:val="Header"/>
      <w:tabs>
        <w:tab w:val="clear" w:pos="4680"/>
      </w:tabs>
      <w:rPr>
        <w:rFonts w:ascii="Berlin Sans FB Demi" w:hAnsi="Berlin Sans FB Demi"/>
        <w:b/>
        <w:color w:val="000000" w:themeColor="text1"/>
        <w:sz w:val="32"/>
        <w:szCs w:val="32"/>
      </w:rPr>
    </w:pPr>
    <w:r w:rsidRPr="00F24E7B">
      <w:rPr>
        <w:rFonts w:ascii="Berlin Sans FB Demi" w:hAnsi="Berlin Sans FB Demi"/>
        <w:b/>
        <w:color w:val="000000" w:themeColor="text1"/>
        <w:sz w:val="28"/>
        <w:szCs w:val="32"/>
      </w:rPr>
      <w:t xml:space="preserve">JURNAL CERIA </w:t>
    </w:r>
    <w:r w:rsidRPr="00F24E7B">
      <w:rPr>
        <w:rFonts w:ascii="Berlin Sans FB Demi" w:hAnsi="Berlin Sans FB Demi"/>
        <w:color w:val="000000" w:themeColor="text1"/>
        <w:sz w:val="18"/>
        <w:szCs w:val="32"/>
      </w:rPr>
      <w:t>(CERDAS ENERGIK RESPONSIF INOVATIF ADAPTIF)</w:t>
    </w:r>
  </w:p>
  <w:p w14:paraId="4197EB92" w14:textId="77777777" w:rsidR="000E6AFC" w:rsidRPr="00E06BE2" w:rsidRDefault="00175169" w:rsidP="000E6AFC">
    <w:pPr>
      <w:pStyle w:val="Header"/>
      <w:rPr>
        <w:rFonts w:ascii="Cambria" w:hAnsi="Cambria"/>
        <w:sz w:val="22"/>
        <w:szCs w:val="22"/>
      </w:rPr>
    </w:pPr>
    <w:proofErr w:type="gramStart"/>
    <w:r w:rsidRPr="00E06BE2">
      <w:rPr>
        <w:rFonts w:ascii="Cambria" w:hAnsi="Cambria"/>
        <w:sz w:val="22"/>
        <w:szCs w:val="22"/>
      </w:rPr>
      <w:t>ISSN :</w:t>
    </w:r>
    <w:proofErr w:type="gramEnd"/>
    <w:r w:rsidRPr="00E06BE2">
      <w:rPr>
        <w:rFonts w:ascii="Cambria" w:hAnsi="Cambria"/>
        <w:sz w:val="22"/>
        <w:szCs w:val="22"/>
      </w:rPr>
      <w:t xml:space="preserve"> XXXX-XXXX (Print) XXXX-XXXX (Online)</w:t>
    </w:r>
  </w:p>
  <w:p w14:paraId="7C351A8D" w14:textId="7C053BC2" w:rsidR="00471305" w:rsidRPr="001A7087" w:rsidRDefault="004A7083"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0A49F7FB" wp14:editId="39C9566C">
              <wp:simplePos x="0" y="0"/>
              <wp:positionH relativeFrom="column">
                <wp:posOffset>26670</wp:posOffset>
              </wp:positionH>
              <wp:positionV relativeFrom="paragraph">
                <wp:posOffset>207010</wp:posOffset>
              </wp:positionV>
              <wp:extent cx="5332095" cy="0"/>
              <wp:effectExtent l="17145" t="16510" r="13335" b="4064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E0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" strokecolor="black [3200]" strokeweight="2pt">
              <v:shadow on="t" opacity="24903f" origin=",.5" offset="0,.55556mm"/>
            </v:line>
          </w:pict>
        </mc:Fallback>
      </mc:AlternateContent>
    </w:r>
    <w:r w:rsidR="00175169" w:rsidRPr="00E06BE2">
      <w:rPr>
        <w:rFonts w:ascii="Cambria" w:hAnsi="Cambria"/>
        <w:sz w:val="22"/>
        <w:szCs w:val="22"/>
      </w:rPr>
      <w:t xml:space="preserve">Vol.1 | No.1 | </w:t>
    </w:r>
    <w:proofErr w:type="spellStart"/>
    <w:r w:rsidR="00175169" w:rsidRPr="00E06BE2">
      <w:rPr>
        <w:rFonts w:ascii="Cambria" w:hAnsi="Cambria"/>
        <w:sz w:val="22"/>
        <w:szCs w:val="22"/>
      </w:rPr>
      <w:t>Januari</w:t>
    </w:r>
    <w:proofErr w:type="spellEnd"/>
    <w:r w:rsidR="00175169" w:rsidRPr="00E06BE2">
      <w:rPr>
        <w:rFonts w:ascii="Cambria" w:hAnsi="Cambria"/>
        <w:sz w:val="22"/>
        <w:szCs w:val="22"/>
      </w:rPr>
      <w:t xml:space="preserve"> </w:t>
    </w:r>
    <w:r w:rsidR="00E06BE2">
      <w:rPr>
        <w:rFonts w:ascii="Cambria" w:hAnsi="Cambria"/>
        <w:sz w:val="22"/>
        <w:szCs w:val="22"/>
      </w:rPr>
      <w:t>2020</w:t>
    </w:r>
    <w:r w:rsidR="00175169" w:rsidRPr="001A7087">
      <w:rPr>
        <w:rFonts w:ascii="Cambria" w:hAnsi="Cambria"/>
        <w:sz w:val="22"/>
        <w:szCs w:val="22"/>
      </w:rPr>
      <w:tab/>
    </w:r>
    <w:r w:rsidR="00175169">
      <w:rPr>
        <w:rFonts w:ascii="Cambria" w:hAnsi="Cambria"/>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C34"/>
    <w:rsid w:val="000032F9"/>
    <w:rsid w:val="0005140C"/>
    <w:rsid w:val="000965EE"/>
    <w:rsid w:val="000B3307"/>
    <w:rsid w:val="000D26FF"/>
    <w:rsid w:val="000D4162"/>
    <w:rsid w:val="000D6A27"/>
    <w:rsid w:val="0010459C"/>
    <w:rsid w:val="001058AF"/>
    <w:rsid w:val="00142011"/>
    <w:rsid w:val="00161B2D"/>
    <w:rsid w:val="001655FB"/>
    <w:rsid w:val="00172037"/>
    <w:rsid w:val="00175169"/>
    <w:rsid w:val="00190F42"/>
    <w:rsid w:val="001A0074"/>
    <w:rsid w:val="001A2BBC"/>
    <w:rsid w:val="001F042E"/>
    <w:rsid w:val="001F41F4"/>
    <w:rsid w:val="002133A0"/>
    <w:rsid w:val="00221658"/>
    <w:rsid w:val="00225F86"/>
    <w:rsid w:val="00240415"/>
    <w:rsid w:val="00251C13"/>
    <w:rsid w:val="002615BD"/>
    <w:rsid w:val="00263139"/>
    <w:rsid w:val="0026430D"/>
    <w:rsid w:val="0026656E"/>
    <w:rsid w:val="00281EE7"/>
    <w:rsid w:val="00286CFE"/>
    <w:rsid w:val="002971EC"/>
    <w:rsid w:val="002A615E"/>
    <w:rsid w:val="002F509B"/>
    <w:rsid w:val="00332E09"/>
    <w:rsid w:val="00340EBB"/>
    <w:rsid w:val="003655D7"/>
    <w:rsid w:val="003B7EF3"/>
    <w:rsid w:val="003D3617"/>
    <w:rsid w:val="003F727E"/>
    <w:rsid w:val="0042246F"/>
    <w:rsid w:val="00433B6B"/>
    <w:rsid w:val="00440671"/>
    <w:rsid w:val="004500B3"/>
    <w:rsid w:val="004A7083"/>
    <w:rsid w:val="004A765A"/>
    <w:rsid w:val="004D48DB"/>
    <w:rsid w:val="004F3A39"/>
    <w:rsid w:val="00506AA2"/>
    <w:rsid w:val="00526B72"/>
    <w:rsid w:val="005431DD"/>
    <w:rsid w:val="00555E0D"/>
    <w:rsid w:val="00564207"/>
    <w:rsid w:val="00572760"/>
    <w:rsid w:val="00592883"/>
    <w:rsid w:val="005D36C6"/>
    <w:rsid w:val="005E0258"/>
    <w:rsid w:val="005F78A2"/>
    <w:rsid w:val="00602F1F"/>
    <w:rsid w:val="0060421C"/>
    <w:rsid w:val="006306B9"/>
    <w:rsid w:val="00634583"/>
    <w:rsid w:val="00643FF1"/>
    <w:rsid w:val="00650A32"/>
    <w:rsid w:val="006C4B2F"/>
    <w:rsid w:val="006F1EEF"/>
    <w:rsid w:val="007127CD"/>
    <w:rsid w:val="00712F87"/>
    <w:rsid w:val="00713F68"/>
    <w:rsid w:val="00730AB0"/>
    <w:rsid w:val="007337B3"/>
    <w:rsid w:val="00741CE0"/>
    <w:rsid w:val="0075033E"/>
    <w:rsid w:val="007605E4"/>
    <w:rsid w:val="007615FD"/>
    <w:rsid w:val="00782877"/>
    <w:rsid w:val="007866E6"/>
    <w:rsid w:val="007E2450"/>
    <w:rsid w:val="007E7553"/>
    <w:rsid w:val="007F2378"/>
    <w:rsid w:val="00802C78"/>
    <w:rsid w:val="00805C74"/>
    <w:rsid w:val="0081137C"/>
    <w:rsid w:val="0081564E"/>
    <w:rsid w:val="00816CBD"/>
    <w:rsid w:val="00821958"/>
    <w:rsid w:val="00832541"/>
    <w:rsid w:val="00846C00"/>
    <w:rsid w:val="0087098B"/>
    <w:rsid w:val="00872747"/>
    <w:rsid w:val="00882A47"/>
    <w:rsid w:val="008B634C"/>
    <w:rsid w:val="008C21CE"/>
    <w:rsid w:val="008C65FE"/>
    <w:rsid w:val="008E695D"/>
    <w:rsid w:val="008F4307"/>
    <w:rsid w:val="00907E01"/>
    <w:rsid w:val="00915B1C"/>
    <w:rsid w:val="00917116"/>
    <w:rsid w:val="00924A24"/>
    <w:rsid w:val="0096027C"/>
    <w:rsid w:val="00976F69"/>
    <w:rsid w:val="009834E3"/>
    <w:rsid w:val="009A5591"/>
    <w:rsid w:val="009B6855"/>
    <w:rsid w:val="009C6D80"/>
    <w:rsid w:val="00A247A3"/>
    <w:rsid w:val="00A2575E"/>
    <w:rsid w:val="00A427F7"/>
    <w:rsid w:val="00A61D2F"/>
    <w:rsid w:val="00A67910"/>
    <w:rsid w:val="00A70229"/>
    <w:rsid w:val="00A92D10"/>
    <w:rsid w:val="00A9380C"/>
    <w:rsid w:val="00AA3DDA"/>
    <w:rsid w:val="00AB1D61"/>
    <w:rsid w:val="00AB6ABB"/>
    <w:rsid w:val="00AE0727"/>
    <w:rsid w:val="00AE0E0F"/>
    <w:rsid w:val="00AE2245"/>
    <w:rsid w:val="00AF6004"/>
    <w:rsid w:val="00B113DF"/>
    <w:rsid w:val="00B1215E"/>
    <w:rsid w:val="00B1362E"/>
    <w:rsid w:val="00B44B7E"/>
    <w:rsid w:val="00B62F69"/>
    <w:rsid w:val="00B65516"/>
    <w:rsid w:val="00B67D77"/>
    <w:rsid w:val="00B74108"/>
    <w:rsid w:val="00B84C30"/>
    <w:rsid w:val="00BA1D1D"/>
    <w:rsid w:val="00BC1308"/>
    <w:rsid w:val="00BD4B3C"/>
    <w:rsid w:val="00BF5CCF"/>
    <w:rsid w:val="00C070AB"/>
    <w:rsid w:val="00C30FFC"/>
    <w:rsid w:val="00C349CD"/>
    <w:rsid w:val="00C616A7"/>
    <w:rsid w:val="00C7407D"/>
    <w:rsid w:val="00C9048B"/>
    <w:rsid w:val="00C96178"/>
    <w:rsid w:val="00CA2AAC"/>
    <w:rsid w:val="00CB1B9F"/>
    <w:rsid w:val="00CC2C36"/>
    <w:rsid w:val="00D31E73"/>
    <w:rsid w:val="00D50C4F"/>
    <w:rsid w:val="00D62F62"/>
    <w:rsid w:val="00D66BFC"/>
    <w:rsid w:val="00D746BC"/>
    <w:rsid w:val="00DB7997"/>
    <w:rsid w:val="00DD748B"/>
    <w:rsid w:val="00E06BE2"/>
    <w:rsid w:val="00E17F9B"/>
    <w:rsid w:val="00E250EA"/>
    <w:rsid w:val="00E451B5"/>
    <w:rsid w:val="00EA1A8C"/>
    <w:rsid w:val="00F24E7B"/>
    <w:rsid w:val="00F40D00"/>
    <w:rsid w:val="00F66AB6"/>
    <w:rsid w:val="00FA3CC8"/>
    <w:rsid w:val="00FB4278"/>
    <w:rsid w:val="00FB4C34"/>
    <w:rsid w:val="00FC5409"/>
    <w:rsid w:val="00FF219C"/>
    <w:rsid w:val="00FF55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D1C34"/>
  <w15:docId w15:val="{01F26B0B-4D71-7040-87ED-53055BAA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rsid w:val="00816CBD"/>
    <w:rPr>
      <w:rFonts w:ascii="Calibri" w:eastAsia="Calibri" w:hAnsi="Calibri" w:cs="Arial"/>
      <w:lang w:val="id-ID"/>
    </w:rPr>
  </w:style>
  <w:style w:type="paragraph" w:styleId="ListParagraph">
    <w:name w:val="List Paragraph"/>
    <w:basedOn w:val="Normal"/>
    <w:uiPriority w:val="34"/>
    <w:qFormat/>
    <w:rsid w:val="0081564E"/>
    <w:pPr>
      <w:ind w:left="720"/>
      <w:contextualSpacing/>
    </w:pPr>
  </w:style>
  <w:style w:type="character" w:styleId="Hyperlink">
    <w:name w:val="Hyperlink"/>
    <w:basedOn w:val="DefaultParagraphFont"/>
    <w:uiPriority w:val="99"/>
    <w:unhideWhenUsed/>
    <w:rsid w:val="000B3307"/>
    <w:rPr>
      <w:color w:val="0000FF" w:themeColor="hyperlink"/>
      <w:u w:val="single"/>
    </w:rPr>
  </w:style>
  <w:style w:type="character" w:styleId="FollowedHyperlink">
    <w:name w:val="FollowedHyperlink"/>
    <w:basedOn w:val="DefaultParagraphFont"/>
    <w:uiPriority w:val="99"/>
    <w:semiHidden/>
    <w:unhideWhenUsed/>
    <w:rsid w:val="000B33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anayanti_r@staff.uns.ac.id"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upikelok@staff.uns.ac.id" TargetMode="External"/><Relationship Id="rId12" Type="http://schemas.openxmlformats.org/officeDocument/2006/relationships/hyperlink" Target="mailto:6anjarfitianingtyas@staff.uns.ac.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5nurulzuhro@staff.uns.ac.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4jumiatmoko@staff.uns.ac.id" TargetMode="External"/><Relationship Id="rId4" Type="http://schemas.openxmlformats.org/officeDocument/2006/relationships/webSettings" Target="webSettings.xml"/><Relationship Id="rId9" Type="http://schemas.openxmlformats.org/officeDocument/2006/relationships/hyperlink" Target="mailto:3palupi@fkip.uns.ac.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358E2-48E3-48D0-BA8E-E110D8FE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3969</TotalTime>
  <Pages>10</Pages>
  <Words>15091</Words>
  <Characters>86023</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ririnhunafa</cp:lastModifiedBy>
  <cp:revision>15</cp:revision>
  <cp:lastPrinted>2018-04-19T03:05:00Z</cp:lastPrinted>
  <dcterms:created xsi:type="dcterms:W3CDTF">2021-07-10T14:05:00Z</dcterms:created>
  <dcterms:modified xsi:type="dcterms:W3CDTF">2021-07-21T07:27:00Z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edc890df-1c06-37c6-9e93-96080d69ec82</vt:lpwstr>
  </property>
  <property fmtid="{D5CDD505-2E9C-101B-9397-08002B2CF9AE}" pid="24" name="Mendeley Citation Style_1">
    <vt:lpwstr>http://www.zotero.org/styles/apa</vt:lpwstr>
  </property>
</Properties>
</file>