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372" w:rsidRDefault="003E73C9" w:rsidP="00F32372">
      <w:pPr>
        <w:jc w:val="center"/>
        <w:rPr>
          <w:rFonts w:ascii="Times New Roman" w:hAnsi="Times New Roman" w:cs="Times New Roman"/>
          <w:b/>
          <w:sz w:val="24"/>
          <w:szCs w:val="24"/>
        </w:rPr>
      </w:pPr>
      <w:r w:rsidRPr="00A71716">
        <w:rPr>
          <w:rFonts w:ascii="Times New Roman" w:hAnsi="Times New Roman" w:cs="Times New Roman"/>
          <w:b/>
          <w:sz w:val="24"/>
          <w:szCs w:val="24"/>
        </w:rPr>
        <w:t xml:space="preserve">PENDIDIKAN KARAKTER MELALUI PROGRAM SENI TARI </w:t>
      </w:r>
      <w:r w:rsidR="009B1DFD" w:rsidRPr="00A71716">
        <w:rPr>
          <w:rFonts w:ascii="Times New Roman" w:hAnsi="Times New Roman" w:cs="Times New Roman"/>
          <w:b/>
          <w:sz w:val="24"/>
          <w:szCs w:val="24"/>
        </w:rPr>
        <w:t xml:space="preserve">PADA ANAK </w:t>
      </w:r>
      <w:r w:rsidRPr="00A71716">
        <w:rPr>
          <w:rFonts w:ascii="Times New Roman" w:hAnsi="Times New Roman" w:cs="Times New Roman"/>
          <w:b/>
          <w:sz w:val="24"/>
          <w:szCs w:val="24"/>
        </w:rPr>
        <w:t>SEBAGAI UPAYA PELESTARIAN BUDAYA</w:t>
      </w:r>
      <w:r w:rsidR="0016791F" w:rsidRPr="00A71716">
        <w:rPr>
          <w:rFonts w:ascii="Times New Roman" w:hAnsi="Times New Roman" w:cs="Times New Roman"/>
          <w:b/>
          <w:sz w:val="24"/>
          <w:szCs w:val="24"/>
        </w:rPr>
        <w:t xml:space="preserve"> DI BENING SAGULING</w:t>
      </w:r>
      <w:r w:rsidRPr="00A71716">
        <w:rPr>
          <w:rFonts w:ascii="Times New Roman" w:hAnsi="Times New Roman" w:cs="Times New Roman"/>
          <w:b/>
          <w:sz w:val="24"/>
          <w:szCs w:val="24"/>
        </w:rPr>
        <w:t xml:space="preserve"> FOUNDATION</w:t>
      </w:r>
    </w:p>
    <w:p w:rsidR="00A71716" w:rsidRPr="00A71716" w:rsidRDefault="00A71716" w:rsidP="00F32372">
      <w:pPr>
        <w:jc w:val="center"/>
        <w:rPr>
          <w:rFonts w:ascii="Times New Roman" w:hAnsi="Times New Roman" w:cs="Times New Roman"/>
          <w:b/>
          <w:sz w:val="24"/>
          <w:szCs w:val="24"/>
        </w:rPr>
      </w:pPr>
    </w:p>
    <w:p w:rsidR="009A36FD" w:rsidRPr="0016791F" w:rsidRDefault="0016791F" w:rsidP="0016791F">
      <w:pPr>
        <w:jc w:val="center"/>
        <w:rPr>
          <w:rFonts w:ascii="Times New Roman" w:hAnsi="Times New Roman" w:cs="Times New Roman"/>
        </w:rPr>
      </w:pPr>
      <w:r w:rsidRPr="0016791F">
        <w:rPr>
          <w:rFonts w:ascii="Times New Roman" w:hAnsi="Times New Roman" w:cs="Times New Roman"/>
        </w:rPr>
        <w:t>Selin Wanisya</w:t>
      </w:r>
    </w:p>
    <w:p w:rsidR="009A36FD" w:rsidRPr="0016791F" w:rsidRDefault="0016791F" w:rsidP="0016791F">
      <w:pPr>
        <w:jc w:val="center"/>
        <w:rPr>
          <w:rFonts w:ascii="Times New Roman" w:hAnsi="Times New Roman" w:cs="Times New Roman"/>
        </w:rPr>
      </w:pPr>
      <w:r w:rsidRPr="0016791F">
        <w:rPr>
          <w:rFonts w:ascii="Times New Roman" w:hAnsi="Times New Roman" w:cs="Times New Roman"/>
        </w:rPr>
        <w:t>IKIP Siliwangi</w:t>
      </w:r>
    </w:p>
    <w:p w:rsidR="009A36FD" w:rsidRDefault="00E6302E" w:rsidP="0016791F">
      <w:pPr>
        <w:jc w:val="center"/>
        <w:rPr>
          <w:rFonts w:ascii="Times New Roman" w:hAnsi="Times New Roman" w:cs="Times New Roman"/>
        </w:rPr>
      </w:pPr>
      <w:hyperlink r:id="rId6" w:history="1">
        <w:r w:rsidR="00F32372" w:rsidRPr="00487056">
          <w:rPr>
            <w:rStyle w:val="Hyperlink"/>
            <w:rFonts w:ascii="Times New Roman" w:hAnsi="Times New Roman" w:cs="Times New Roman"/>
          </w:rPr>
          <w:t>selinwanisyaa@gmail.com</w:t>
        </w:r>
      </w:hyperlink>
    </w:p>
    <w:p w:rsidR="00F32372" w:rsidRPr="0068611D" w:rsidRDefault="00F32372" w:rsidP="0068611D">
      <w:pPr>
        <w:jc w:val="both"/>
        <w:rPr>
          <w:rFonts w:ascii="Times New Roman" w:hAnsi="Times New Roman" w:cs="Times New Roman"/>
          <w:sz w:val="24"/>
          <w:szCs w:val="24"/>
        </w:rPr>
      </w:pPr>
    </w:p>
    <w:p w:rsidR="009A36FD" w:rsidRPr="006D4148" w:rsidRDefault="00AF69E1" w:rsidP="00AC6DAE">
      <w:pPr>
        <w:spacing w:line="360" w:lineRule="auto"/>
        <w:jc w:val="center"/>
        <w:rPr>
          <w:rFonts w:ascii="Times New Roman" w:hAnsi="Times New Roman" w:cs="Times New Roman"/>
          <w:b/>
          <w:sz w:val="24"/>
          <w:szCs w:val="24"/>
        </w:rPr>
      </w:pPr>
      <w:r w:rsidRPr="006D4148">
        <w:rPr>
          <w:rFonts w:ascii="Times New Roman" w:hAnsi="Times New Roman" w:cs="Times New Roman"/>
          <w:b/>
          <w:sz w:val="24"/>
          <w:szCs w:val="24"/>
        </w:rPr>
        <w:t>ABSTRAK</w:t>
      </w:r>
    </w:p>
    <w:p w:rsidR="00932ADC" w:rsidRPr="00A71716" w:rsidRDefault="009459C4" w:rsidP="00A71716">
      <w:pPr>
        <w:spacing w:line="360" w:lineRule="auto"/>
        <w:ind w:left="851" w:right="804"/>
        <w:jc w:val="both"/>
        <w:rPr>
          <w:rFonts w:ascii="Times New Roman" w:hAnsi="Times New Roman" w:cs="Times New Roman"/>
          <w:sz w:val="24"/>
          <w:szCs w:val="24"/>
        </w:rPr>
      </w:pPr>
      <w:r w:rsidRPr="006D4148">
        <w:rPr>
          <w:rFonts w:ascii="Times New Roman" w:hAnsi="Times New Roman" w:cs="Times New Roman"/>
          <w:sz w:val="24"/>
          <w:szCs w:val="24"/>
        </w:rPr>
        <w:t xml:space="preserve">Dalam era </w:t>
      </w:r>
      <w:r w:rsidR="00932ADC">
        <w:rPr>
          <w:rFonts w:ascii="Times New Roman" w:hAnsi="Times New Roman" w:cs="Times New Roman"/>
          <w:sz w:val="24"/>
          <w:szCs w:val="24"/>
        </w:rPr>
        <w:t>modern</w:t>
      </w:r>
      <w:r w:rsidRPr="006D4148">
        <w:rPr>
          <w:rFonts w:ascii="Times New Roman" w:hAnsi="Times New Roman" w:cs="Times New Roman"/>
          <w:sz w:val="24"/>
          <w:szCs w:val="24"/>
        </w:rPr>
        <w:t xml:space="preserve"> yang terus</w:t>
      </w:r>
      <w:r w:rsidR="00932ADC">
        <w:rPr>
          <w:rFonts w:ascii="Times New Roman" w:hAnsi="Times New Roman" w:cs="Times New Roman"/>
          <w:sz w:val="24"/>
          <w:szCs w:val="24"/>
        </w:rPr>
        <w:t xml:space="preserve"> meningkat membuat kesadaran</w:t>
      </w:r>
      <w:r w:rsidRPr="006D4148">
        <w:rPr>
          <w:rFonts w:ascii="Times New Roman" w:hAnsi="Times New Roman" w:cs="Times New Roman"/>
          <w:sz w:val="24"/>
          <w:szCs w:val="24"/>
        </w:rPr>
        <w:t xml:space="preserve"> kecintaan generasi penerus bangsa berkurang karena adanya perubahan sosial dan pola pikir.</w:t>
      </w:r>
      <w:r w:rsidR="006C75DE">
        <w:rPr>
          <w:rFonts w:ascii="Times New Roman" w:hAnsi="Times New Roman" w:cs="Times New Roman"/>
          <w:sz w:val="24"/>
          <w:szCs w:val="24"/>
        </w:rPr>
        <w:t xml:space="preserve"> Khawatirnya seiring dalam perkembangan zaman karakter anak ikut runtuh karena era modern yang kuat akan perkembangan yang sangat pesat. </w:t>
      </w:r>
      <w:r w:rsidR="006C75DE" w:rsidRPr="006D4148">
        <w:rPr>
          <w:rFonts w:ascii="Times New Roman" w:hAnsi="Times New Roman" w:cs="Times New Roman"/>
          <w:sz w:val="24"/>
          <w:szCs w:val="24"/>
        </w:rPr>
        <w:t xml:space="preserve">Sesuai data menurut survei riset KOMINFO </w:t>
      </w:r>
      <w:sdt>
        <w:sdtPr>
          <w:rPr>
            <w:rFonts w:ascii="Times New Roman" w:hAnsi="Times New Roman" w:cs="Times New Roman"/>
            <w:sz w:val="24"/>
            <w:szCs w:val="24"/>
          </w:rPr>
          <w:id w:val="1225955865"/>
          <w:citation/>
        </w:sdtPr>
        <w:sdtEndPr/>
        <w:sdtContent>
          <w:r w:rsidR="006C75DE" w:rsidRPr="006D4148">
            <w:rPr>
              <w:rFonts w:ascii="Times New Roman" w:hAnsi="Times New Roman" w:cs="Times New Roman"/>
              <w:sz w:val="24"/>
              <w:szCs w:val="24"/>
            </w:rPr>
            <w:fldChar w:fldCharType="begin"/>
          </w:r>
          <w:r w:rsidR="006C75DE" w:rsidRPr="006D4148">
            <w:rPr>
              <w:rFonts w:ascii="Times New Roman" w:hAnsi="Times New Roman" w:cs="Times New Roman"/>
              <w:sz w:val="24"/>
              <w:szCs w:val="24"/>
            </w:rPr>
            <w:instrText xml:space="preserve"> CITATION Ell16 \l 1057 </w:instrText>
          </w:r>
          <w:r w:rsidR="006C75DE" w:rsidRPr="006D4148">
            <w:rPr>
              <w:rFonts w:ascii="Times New Roman" w:hAnsi="Times New Roman" w:cs="Times New Roman"/>
              <w:sz w:val="24"/>
              <w:szCs w:val="24"/>
            </w:rPr>
            <w:fldChar w:fldCharType="separate"/>
          </w:r>
          <w:r w:rsidR="006C75DE" w:rsidRPr="006D4148">
            <w:rPr>
              <w:rFonts w:ascii="Times New Roman" w:hAnsi="Times New Roman" w:cs="Times New Roman"/>
              <w:noProof/>
              <w:sz w:val="24"/>
              <w:szCs w:val="24"/>
            </w:rPr>
            <w:t>(Amalia, 2016)</w:t>
          </w:r>
          <w:r w:rsidR="006C75DE" w:rsidRPr="006D4148">
            <w:rPr>
              <w:rFonts w:ascii="Times New Roman" w:hAnsi="Times New Roman" w:cs="Times New Roman"/>
              <w:sz w:val="24"/>
              <w:szCs w:val="24"/>
            </w:rPr>
            <w:fldChar w:fldCharType="end"/>
          </w:r>
        </w:sdtContent>
      </w:sdt>
      <w:r w:rsidR="006C75DE" w:rsidRPr="006D4148">
        <w:rPr>
          <w:rFonts w:ascii="Times New Roman" w:hAnsi="Times New Roman" w:cs="Times New Roman"/>
          <w:sz w:val="24"/>
          <w:szCs w:val="24"/>
        </w:rPr>
        <w:t xml:space="preserve"> bahwa 75% anak dibawah 13 tahun sudah gunakan media sosial</w:t>
      </w:r>
      <w:r w:rsidR="006C75DE">
        <w:rPr>
          <w:rFonts w:ascii="Times New Roman" w:hAnsi="Times New Roman" w:cs="Times New Roman"/>
          <w:sz w:val="24"/>
          <w:szCs w:val="24"/>
        </w:rPr>
        <w:t xml:space="preserve">, semestinya gadget belum layak untuk digunakan untuk anak usia dibawah 13 tahun. </w:t>
      </w:r>
      <w:r w:rsidR="00932ADC">
        <w:rPr>
          <w:rFonts w:ascii="Times New Roman" w:hAnsi="Times New Roman" w:cs="Times New Roman"/>
          <w:sz w:val="24"/>
          <w:szCs w:val="24"/>
        </w:rPr>
        <w:t xml:space="preserve">Pendidikan karakter </w:t>
      </w:r>
      <w:r w:rsidR="000C1B5B" w:rsidRPr="006D4148">
        <w:rPr>
          <w:rFonts w:ascii="Times New Roman" w:hAnsi="Times New Roman" w:cs="Times New Roman"/>
          <w:sz w:val="24"/>
          <w:szCs w:val="24"/>
        </w:rPr>
        <w:t>perlu diterapkan sejak dini, kita mengetahui perkembangan zaman di era gobalisasi yang semakin modern</w:t>
      </w:r>
      <w:r w:rsidR="006C75DE">
        <w:rPr>
          <w:rFonts w:ascii="Times New Roman" w:hAnsi="Times New Roman" w:cs="Times New Roman"/>
          <w:sz w:val="24"/>
          <w:szCs w:val="24"/>
        </w:rPr>
        <w:t xml:space="preserve">. </w:t>
      </w:r>
      <w:r w:rsidR="004E2E6B">
        <w:rPr>
          <w:rFonts w:ascii="Times New Roman" w:hAnsi="Times New Roman" w:cs="Times New Roman"/>
          <w:sz w:val="24"/>
          <w:szCs w:val="24"/>
        </w:rPr>
        <w:t xml:space="preserve">Tujuan penelitian ini adalah (1) mengetahui proses pendidikan karakter melalui pelatihan seni tari sebagai pelestarian budaya (2) mengetahui karakter anak sebelum mengikuti kegiatan pelatihan seni tari (3) mengetahui  karakter anak setelah mengikuti kegiatan pelatihan seni tari. </w:t>
      </w:r>
      <w:r w:rsidR="004E2E6B" w:rsidRPr="006D4148">
        <w:rPr>
          <w:rFonts w:ascii="Times New Roman" w:hAnsi="Times New Roman" w:cs="Times New Roman"/>
          <w:sz w:val="24"/>
          <w:szCs w:val="24"/>
        </w:rPr>
        <w:t>Penelitian ini dilakukan di Bening Saguling Desa Babakan Cianjur, Kecamatan Cih</w:t>
      </w:r>
      <w:r w:rsidR="004E2E6B">
        <w:rPr>
          <w:rFonts w:ascii="Times New Roman" w:hAnsi="Times New Roman" w:cs="Times New Roman"/>
          <w:sz w:val="24"/>
          <w:szCs w:val="24"/>
        </w:rPr>
        <w:t xml:space="preserve">ampelas Kabupaten Bandung Barat. Yang menjadi responden dalam penelitian ini adalah pengelola Bening Saguling Foundation dan tujuh orang perwakilan dari warga belajar. </w:t>
      </w:r>
      <w:r w:rsidR="00A92DBC">
        <w:rPr>
          <w:rFonts w:ascii="Times New Roman" w:hAnsi="Times New Roman" w:cs="Times New Roman"/>
          <w:sz w:val="24"/>
          <w:szCs w:val="24"/>
        </w:rPr>
        <w:t xml:space="preserve">Metode yang digunakan dalam penelitian ini adalah deskriptif yang merupakan fakta berdasarkan hasil lapangan. </w:t>
      </w:r>
      <w:r w:rsidR="000C1B5B" w:rsidRPr="006D4148">
        <w:rPr>
          <w:rFonts w:ascii="Times New Roman" w:hAnsi="Times New Roman" w:cs="Times New Roman"/>
          <w:sz w:val="24"/>
          <w:szCs w:val="24"/>
        </w:rPr>
        <w:t xml:space="preserve">Hasil dari diadakannya kegiatan ini anak-anak begitu antusias dan memberikan kesan dan pesan yang menyenangkan, selain kegiatan mereka lebih produktif juga menambah ilmu yang bernilai positif  serta menumbuhkan rasa kecintaan mereka terhadap budaya indonesia yang kaya. Anak-anak diberikan apresiasi untuk tampil sebagai evaluasi mereka atas apa yang dicapai. </w:t>
      </w:r>
    </w:p>
    <w:p w:rsidR="006C75DE" w:rsidRDefault="000C1B5B" w:rsidP="00AC6DAE">
      <w:pPr>
        <w:spacing w:line="360" w:lineRule="auto"/>
        <w:jc w:val="both"/>
        <w:rPr>
          <w:rFonts w:ascii="Times New Roman" w:hAnsi="Times New Roman" w:cs="Times New Roman"/>
          <w:b/>
          <w:sz w:val="24"/>
          <w:szCs w:val="24"/>
        </w:rPr>
      </w:pPr>
      <w:r w:rsidRPr="006D4148">
        <w:rPr>
          <w:rFonts w:ascii="Times New Roman" w:hAnsi="Times New Roman" w:cs="Times New Roman"/>
          <w:b/>
          <w:sz w:val="24"/>
          <w:szCs w:val="24"/>
        </w:rPr>
        <w:t>Kata K</w:t>
      </w:r>
      <w:r w:rsidR="004E2E6B">
        <w:rPr>
          <w:rFonts w:ascii="Times New Roman" w:hAnsi="Times New Roman" w:cs="Times New Roman"/>
          <w:b/>
          <w:sz w:val="24"/>
          <w:szCs w:val="24"/>
        </w:rPr>
        <w:t xml:space="preserve">unci: </w:t>
      </w:r>
      <w:r w:rsidR="00B03B3F" w:rsidRPr="006D4148">
        <w:rPr>
          <w:rFonts w:ascii="Times New Roman" w:hAnsi="Times New Roman" w:cs="Times New Roman"/>
          <w:sz w:val="24"/>
          <w:szCs w:val="24"/>
        </w:rPr>
        <w:t>Pendidikan Karakter, Pelestarian Budaya</w:t>
      </w:r>
      <w:r w:rsidR="004E2E6B">
        <w:rPr>
          <w:rFonts w:ascii="Times New Roman" w:hAnsi="Times New Roman" w:cs="Times New Roman"/>
          <w:sz w:val="24"/>
          <w:szCs w:val="24"/>
        </w:rPr>
        <w:t xml:space="preserve">, Seni Tari. </w:t>
      </w:r>
    </w:p>
    <w:p w:rsidR="009A36FD" w:rsidRPr="006D4148" w:rsidRDefault="00405F98" w:rsidP="00AC6DAE">
      <w:pPr>
        <w:spacing w:line="360" w:lineRule="auto"/>
        <w:jc w:val="both"/>
        <w:rPr>
          <w:rFonts w:ascii="Times New Roman" w:hAnsi="Times New Roman" w:cs="Times New Roman"/>
          <w:b/>
          <w:sz w:val="24"/>
          <w:szCs w:val="24"/>
        </w:rPr>
      </w:pPr>
      <w:r w:rsidRPr="006D4148">
        <w:rPr>
          <w:rFonts w:ascii="Times New Roman" w:hAnsi="Times New Roman" w:cs="Times New Roman"/>
          <w:b/>
          <w:sz w:val="24"/>
          <w:szCs w:val="24"/>
        </w:rPr>
        <w:lastRenderedPageBreak/>
        <w:t xml:space="preserve">PENDAHULUAN </w:t>
      </w:r>
    </w:p>
    <w:p w:rsidR="007C5A90" w:rsidRPr="006D4148" w:rsidRDefault="007C5A90"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 xml:space="preserve">Indonesia sangat kaya akan budayanya, dari berbagai daerah di Nusantara mempunyai ciri khas masing-masing. Namun, seiring berjalannya waktu budaya itu mengurang dan hilang perlahan karena warga Indonesia sendiri yang tidak mampu untuk mempertahankan dan melestarikannya. Dalam era globalisasi yang terus meningkat membuat kesadaran dan kecintaan generasi penerus bangsa berkurang karena adanya perubahan sosial dan pola pikir. Adanya perubahan pola pikir masyarakat seperti pergantian generasi baru juga ikut mempengaruhi hilangnya budaya bangsa Indonesia itu sendiri. </w:t>
      </w:r>
    </w:p>
    <w:p w:rsidR="009B1DFD" w:rsidRPr="006D4148" w:rsidRDefault="006E185B" w:rsidP="00AC6DAE">
      <w:pPr>
        <w:spacing w:after="114" w:line="360" w:lineRule="auto"/>
        <w:ind w:right="7"/>
        <w:jc w:val="both"/>
        <w:rPr>
          <w:rFonts w:ascii="Times New Roman" w:hAnsi="Times New Roman" w:cs="Times New Roman"/>
          <w:sz w:val="24"/>
          <w:szCs w:val="24"/>
        </w:rPr>
      </w:pPr>
      <w:r>
        <w:rPr>
          <w:rFonts w:ascii="Times New Roman" w:hAnsi="Times New Roman" w:cs="Times New Roman"/>
          <w:sz w:val="24"/>
          <w:szCs w:val="24"/>
        </w:rPr>
        <w:t xml:space="preserve">Menurut </w:t>
      </w:r>
      <w:r w:rsidR="007C5A90" w:rsidRPr="006D4148">
        <w:rPr>
          <w:rFonts w:ascii="Times New Roman" w:hAnsi="Times New Roman" w:cs="Times New Roman"/>
          <w:sz w:val="24"/>
          <w:szCs w:val="24"/>
        </w:rPr>
        <w:t>UUD 1945 pasal 32 ayat 1 dan 2, maka dapat disimpulkan bahwa pemerintah berkewajiban memajukan kebudayaan  nasional di tengah peradaban dunia.</w:t>
      </w:r>
      <w:r w:rsidR="00826353" w:rsidRPr="006D4148">
        <w:rPr>
          <w:rFonts w:ascii="Times New Roman" w:hAnsi="Times New Roman" w:cs="Times New Roman"/>
          <w:sz w:val="24"/>
          <w:szCs w:val="24"/>
        </w:rPr>
        <w:t xml:space="preserve"> Sebagai generasi penerus bangsa tentunya kita harus mempertahankan sekaligus berperan</w:t>
      </w:r>
      <w:r w:rsidR="007F1915" w:rsidRPr="006D4148">
        <w:rPr>
          <w:rFonts w:ascii="Times New Roman" w:hAnsi="Times New Roman" w:cs="Times New Roman"/>
          <w:sz w:val="24"/>
          <w:szCs w:val="24"/>
        </w:rPr>
        <w:t xml:space="preserve"> dalam melestarikan budaya. </w:t>
      </w:r>
      <w:r w:rsidR="009B1DFD" w:rsidRPr="006D4148">
        <w:rPr>
          <w:rFonts w:ascii="Times New Roman" w:hAnsi="Times New Roman" w:cs="Times New Roman"/>
          <w:sz w:val="24"/>
          <w:szCs w:val="24"/>
        </w:rPr>
        <w:t xml:space="preserve">Jika budaya tidak kita lestarikan akan menghilang seiring perkembangan zaman di era modernisasi ini. lebih baik budaya luar yang kita tularkan daripada anak bangsa dan negara kita yang tertular oleh bangsa lain. </w:t>
      </w:r>
    </w:p>
    <w:p w:rsidR="009230DD" w:rsidRDefault="00452E79" w:rsidP="00AC6DAE">
      <w:pPr>
        <w:spacing w:line="360" w:lineRule="auto"/>
        <w:jc w:val="both"/>
        <w:rPr>
          <w:rFonts w:ascii="Times New Roman" w:hAnsi="Times New Roman" w:cs="Times New Roman"/>
          <w:sz w:val="24"/>
          <w:szCs w:val="24"/>
        </w:rPr>
      </w:pPr>
      <w:r>
        <w:rPr>
          <w:rFonts w:ascii="Times New Roman" w:hAnsi="Times New Roman" w:cs="Times New Roman"/>
          <w:sz w:val="24"/>
          <w:szCs w:val="24"/>
        </w:rPr>
        <w:t>Khawatirnya seir</w:t>
      </w:r>
      <w:r w:rsidR="00CC545A">
        <w:rPr>
          <w:rFonts w:ascii="Times New Roman" w:hAnsi="Times New Roman" w:cs="Times New Roman"/>
          <w:sz w:val="24"/>
          <w:szCs w:val="24"/>
        </w:rPr>
        <w:t xml:space="preserve">ing dalam perkembangan zaman </w:t>
      </w:r>
      <w:r>
        <w:rPr>
          <w:rFonts w:ascii="Times New Roman" w:hAnsi="Times New Roman" w:cs="Times New Roman"/>
          <w:sz w:val="24"/>
          <w:szCs w:val="24"/>
        </w:rPr>
        <w:t xml:space="preserve">karakter anak ikut runtuh karena era modern yang kuat akan perkembangan yang sangat pesat. Bahkan </w:t>
      </w:r>
      <w:r w:rsidR="00766575">
        <w:rPr>
          <w:rFonts w:ascii="Times New Roman" w:hAnsi="Times New Roman" w:cs="Times New Roman"/>
          <w:sz w:val="24"/>
          <w:szCs w:val="24"/>
        </w:rPr>
        <w:t xml:space="preserve">dalam buku </w:t>
      </w:r>
      <w:sdt>
        <w:sdtPr>
          <w:rPr>
            <w:rFonts w:ascii="Times New Roman" w:hAnsi="Times New Roman" w:cs="Times New Roman"/>
            <w:sz w:val="24"/>
            <w:szCs w:val="24"/>
          </w:rPr>
          <w:id w:val="-1913075358"/>
          <w:citation/>
        </w:sdtPr>
        <w:sdtEndPr/>
        <w:sdtContent>
          <w:r w:rsidR="00766575">
            <w:rPr>
              <w:rFonts w:ascii="Times New Roman" w:hAnsi="Times New Roman" w:cs="Times New Roman"/>
              <w:sz w:val="24"/>
              <w:szCs w:val="24"/>
            </w:rPr>
            <w:fldChar w:fldCharType="begin"/>
          </w:r>
          <w:r w:rsidR="00766575">
            <w:rPr>
              <w:rFonts w:ascii="Times New Roman" w:hAnsi="Times New Roman" w:cs="Times New Roman"/>
              <w:sz w:val="24"/>
              <w:szCs w:val="24"/>
            </w:rPr>
            <w:instrText xml:space="preserve">CITATION Suy15 \l 1057 </w:instrText>
          </w:r>
          <w:r w:rsidR="00766575">
            <w:rPr>
              <w:rFonts w:ascii="Times New Roman" w:hAnsi="Times New Roman" w:cs="Times New Roman"/>
              <w:sz w:val="24"/>
              <w:szCs w:val="24"/>
            </w:rPr>
            <w:fldChar w:fldCharType="separate"/>
          </w:r>
          <w:r w:rsidR="00766575" w:rsidRPr="00766575">
            <w:rPr>
              <w:rFonts w:ascii="Times New Roman" w:hAnsi="Times New Roman" w:cs="Times New Roman"/>
              <w:noProof/>
              <w:sz w:val="24"/>
              <w:szCs w:val="24"/>
            </w:rPr>
            <w:t>(Suyadi, 2015)</w:t>
          </w:r>
          <w:r w:rsidR="00766575">
            <w:rPr>
              <w:rFonts w:ascii="Times New Roman" w:hAnsi="Times New Roman" w:cs="Times New Roman"/>
              <w:sz w:val="24"/>
              <w:szCs w:val="24"/>
            </w:rPr>
            <w:fldChar w:fldCharType="end"/>
          </w:r>
        </w:sdtContent>
      </w:sdt>
      <w:r w:rsidR="00766575">
        <w:rPr>
          <w:rFonts w:ascii="Times New Roman" w:hAnsi="Times New Roman" w:cs="Times New Roman"/>
          <w:sz w:val="24"/>
          <w:szCs w:val="24"/>
        </w:rPr>
        <w:t xml:space="preserve"> dijelaskan</w:t>
      </w:r>
      <w:r w:rsidR="00CC545A">
        <w:rPr>
          <w:rFonts w:ascii="Times New Roman" w:hAnsi="Times New Roman" w:cs="Times New Roman"/>
          <w:sz w:val="24"/>
          <w:szCs w:val="24"/>
        </w:rPr>
        <w:t xml:space="preserve"> menurut</w:t>
      </w:r>
      <w:r w:rsidR="00766575">
        <w:rPr>
          <w:rFonts w:ascii="Times New Roman" w:hAnsi="Times New Roman" w:cs="Times New Roman"/>
          <w:sz w:val="24"/>
          <w:szCs w:val="24"/>
        </w:rPr>
        <w:t xml:space="preserve"> Kementerian Pendidikan Nasional (Kemendiknas) </w:t>
      </w:r>
      <w:r w:rsidR="00CC545A">
        <w:rPr>
          <w:rFonts w:ascii="Times New Roman" w:hAnsi="Times New Roman" w:cs="Times New Roman"/>
          <w:sz w:val="24"/>
          <w:szCs w:val="24"/>
        </w:rPr>
        <w:t>ini</w:t>
      </w:r>
      <w:r w:rsidR="00766575">
        <w:rPr>
          <w:rFonts w:ascii="Times New Roman" w:hAnsi="Times New Roman" w:cs="Times New Roman"/>
          <w:sz w:val="24"/>
          <w:szCs w:val="24"/>
        </w:rPr>
        <w:t xml:space="preserve"> merupakan musibah atau bencana sosial yang meluluhlantahkan moralitas bangsa sehingga terabaikannya pendidikan karakter. </w:t>
      </w:r>
      <w:r w:rsidR="001114B2" w:rsidRPr="006D4148">
        <w:rPr>
          <w:rFonts w:ascii="Times New Roman" w:hAnsi="Times New Roman" w:cs="Times New Roman"/>
          <w:sz w:val="24"/>
          <w:szCs w:val="24"/>
        </w:rPr>
        <w:t xml:space="preserve">Sesuai data menurut survei riset KOMINFO </w:t>
      </w:r>
      <w:sdt>
        <w:sdtPr>
          <w:rPr>
            <w:rFonts w:ascii="Times New Roman" w:hAnsi="Times New Roman" w:cs="Times New Roman"/>
            <w:sz w:val="24"/>
            <w:szCs w:val="24"/>
          </w:rPr>
          <w:id w:val="978653169"/>
          <w:citation/>
        </w:sdtPr>
        <w:sdtEndPr/>
        <w:sdtContent>
          <w:r w:rsidR="001114B2" w:rsidRPr="006D4148">
            <w:rPr>
              <w:rFonts w:ascii="Times New Roman" w:hAnsi="Times New Roman" w:cs="Times New Roman"/>
              <w:sz w:val="24"/>
              <w:szCs w:val="24"/>
            </w:rPr>
            <w:fldChar w:fldCharType="begin"/>
          </w:r>
          <w:r w:rsidR="001114B2" w:rsidRPr="006D4148">
            <w:rPr>
              <w:rFonts w:ascii="Times New Roman" w:hAnsi="Times New Roman" w:cs="Times New Roman"/>
              <w:sz w:val="24"/>
              <w:szCs w:val="24"/>
            </w:rPr>
            <w:instrText xml:space="preserve"> CITATION Ell16 \l 1057 </w:instrText>
          </w:r>
          <w:r w:rsidR="001114B2" w:rsidRPr="006D4148">
            <w:rPr>
              <w:rFonts w:ascii="Times New Roman" w:hAnsi="Times New Roman" w:cs="Times New Roman"/>
              <w:sz w:val="24"/>
              <w:szCs w:val="24"/>
            </w:rPr>
            <w:fldChar w:fldCharType="separate"/>
          </w:r>
          <w:r w:rsidR="001114B2" w:rsidRPr="006D4148">
            <w:rPr>
              <w:rFonts w:ascii="Times New Roman" w:hAnsi="Times New Roman" w:cs="Times New Roman"/>
              <w:noProof/>
              <w:sz w:val="24"/>
              <w:szCs w:val="24"/>
            </w:rPr>
            <w:t>(Amalia, 2016)</w:t>
          </w:r>
          <w:r w:rsidR="001114B2" w:rsidRPr="006D4148">
            <w:rPr>
              <w:rFonts w:ascii="Times New Roman" w:hAnsi="Times New Roman" w:cs="Times New Roman"/>
              <w:sz w:val="24"/>
              <w:szCs w:val="24"/>
            </w:rPr>
            <w:fldChar w:fldCharType="end"/>
          </w:r>
        </w:sdtContent>
      </w:sdt>
      <w:r w:rsidR="001114B2" w:rsidRPr="006D4148">
        <w:rPr>
          <w:rFonts w:ascii="Times New Roman" w:hAnsi="Times New Roman" w:cs="Times New Roman"/>
          <w:sz w:val="24"/>
          <w:szCs w:val="24"/>
        </w:rPr>
        <w:t xml:space="preserve"> bahwa 75% anak dibawah 13 tahun sudah gunakan media sosial</w:t>
      </w:r>
      <w:r w:rsidR="006E185B">
        <w:rPr>
          <w:rFonts w:ascii="Times New Roman" w:hAnsi="Times New Roman" w:cs="Times New Roman"/>
          <w:sz w:val="24"/>
          <w:szCs w:val="24"/>
        </w:rPr>
        <w:t>,</w:t>
      </w:r>
      <w:r w:rsidR="001114B2">
        <w:rPr>
          <w:rFonts w:ascii="Times New Roman" w:hAnsi="Times New Roman" w:cs="Times New Roman"/>
          <w:sz w:val="24"/>
          <w:szCs w:val="24"/>
        </w:rPr>
        <w:t xml:space="preserve"> semestinya gadget belum layak untuk digunakan untuk anak usia dibawah 13 tahun. </w:t>
      </w:r>
      <w:r w:rsidR="00CC545A">
        <w:rPr>
          <w:rFonts w:ascii="Times New Roman" w:hAnsi="Times New Roman" w:cs="Times New Roman"/>
          <w:sz w:val="24"/>
          <w:szCs w:val="24"/>
        </w:rPr>
        <w:t>Adanya gadget selain mempermudah juga mempunyai dampak negatif untuk memperhambat dan membuat anak fokus terhadap gadgetnya. Sebelum gadget semakin menghambat aktivitas anak-anak perlunya kita untuk menerapkan pendidikan karakter agar terwujudnya dan terbiasanya anak-an</w:t>
      </w:r>
      <w:r w:rsidR="006E185B">
        <w:rPr>
          <w:rFonts w:ascii="Times New Roman" w:hAnsi="Times New Roman" w:cs="Times New Roman"/>
          <w:sz w:val="24"/>
          <w:szCs w:val="24"/>
        </w:rPr>
        <w:t xml:space="preserve">ak untuk lebih berperilaku sesuai norma dan membentuk diri sesuai dengan kepribadiannya yang lebih berkembang dengan baik. </w:t>
      </w:r>
    </w:p>
    <w:p w:rsidR="00A92DBC" w:rsidRPr="007C111F" w:rsidRDefault="006E185B" w:rsidP="00AC6DAE">
      <w:pPr>
        <w:spacing w:line="360" w:lineRule="auto"/>
        <w:jc w:val="both"/>
        <w:rPr>
          <w:rFonts w:ascii="Times New Roman" w:hAnsi="Times New Roman" w:cs="Times New Roman"/>
          <w:b/>
          <w:sz w:val="36"/>
          <w:szCs w:val="24"/>
        </w:rPr>
      </w:pPr>
      <w:r>
        <w:rPr>
          <w:rFonts w:ascii="Times New Roman" w:hAnsi="Times New Roman" w:cs="Times New Roman"/>
          <w:sz w:val="24"/>
          <w:szCs w:val="24"/>
        </w:rPr>
        <w:t xml:space="preserve">Kemendiknas 2010 dalam buku </w:t>
      </w:r>
      <w:sdt>
        <w:sdtPr>
          <w:rPr>
            <w:rFonts w:ascii="Times New Roman" w:hAnsi="Times New Roman" w:cs="Times New Roman"/>
            <w:sz w:val="24"/>
            <w:szCs w:val="24"/>
          </w:rPr>
          <w:id w:val="39540022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CITATION Suy15 \p 8 \l 1057 </w:instrText>
          </w:r>
          <w:r>
            <w:rPr>
              <w:rFonts w:ascii="Times New Roman" w:hAnsi="Times New Roman" w:cs="Times New Roman"/>
              <w:sz w:val="24"/>
              <w:szCs w:val="24"/>
            </w:rPr>
            <w:fldChar w:fldCharType="separate"/>
          </w:r>
          <w:r w:rsidRPr="006E185B">
            <w:rPr>
              <w:rFonts w:ascii="Times New Roman" w:hAnsi="Times New Roman" w:cs="Times New Roman"/>
              <w:noProof/>
              <w:sz w:val="24"/>
              <w:szCs w:val="24"/>
            </w:rPr>
            <w:t>(Suyadi, 2015, hal. 8)</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E038AF">
        <w:rPr>
          <w:rFonts w:ascii="Times New Roman" w:hAnsi="Times New Roman" w:cs="Times New Roman"/>
          <w:sz w:val="24"/>
          <w:szCs w:val="24"/>
        </w:rPr>
        <w:t xml:space="preserve">menyusun 18 upaya untuk membangun karakter melalui pendidikan yaitu Religius, Jujur, Toleransi, Disiplin, Kerja Keras, Kreatif, Mandiri, Demokratis, Rasa ingin tahu, Semangat kebangsaan atau nasionalisme, Cinta tanah air, Menghargai prestasi, Komunikatif, Cinta damai, Gemar Membaca, Peduli lingkungan, Peduli Sosial,  dan tanggung jawab. </w:t>
      </w:r>
      <w:r w:rsidR="00E850A7">
        <w:rPr>
          <w:rFonts w:ascii="Times New Roman" w:hAnsi="Times New Roman" w:cs="Times New Roman"/>
          <w:sz w:val="24"/>
          <w:szCs w:val="24"/>
        </w:rPr>
        <w:t>Sangat jelas bahwa dalam upaya untuk melestarikan budaya perlunya kita menerapkan karakter yang nasionalis dan cinta tanah air</w:t>
      </w:r>
      <w:r w:rsidR="00B24940">
        <w:rPr>
          <w:rFonts w:ascii="Times New Roman" w:hAnsi="Times New Roman" w:cs="Times New Roman"/>
          <w:sz w:val="24"/>
          <w:szCs w:val="24"/>
        </w:rPr>
        <w:t xml:space="preserve">, agar budaya kita </w:t>
      </w:r>
      <w:r w:rsidR="00B24940">
        <w:rPr>
          <w:rFonts w:ascii="Times New Roman" w:hAnsi="Times New Roman" w:cs="Times New Roman"/>
          <w:sz w:val="24"/>
          <w:szCs w:val="24"/>
        </w:rPr>
        <w:lastRenderedPageBreak/>
        <w:t>tetap bertahan dan berkembang. Salah satunya dengan melalui pendidikan seni tari, yang bertujuan untuk memfasilitasi pertumbuhan dan perkembangan anak melalui gerak tubuh, sehingga menjadikan lebih aktif psikomotorik, mempunya rasa percaya diri yang tinggi juga membantu menyalu</w:t>
      </w:r>
      <w:r w:rsidR="007C111F">
        <w:rPr>
          <w:rFonts w:ascii="Times New Roman" w:hAnsi="Times New Roman" w:cs="Times New Roman"/>
          <w:sz w:val="24"/>
          <w:szCs w:val="24"/>
        </w:rPr>
        <w:t xml:space="preserve">rkan perasaan dan emosinya. Seni tari adalah media yang pas untuk menampung dan mengontrol gerak anak-anak. Seni tari yang mempunyai nilai budaya menanamkan anak untuk cinta terhadap budayanya. Salah satunya kegiatan pelatihan yang diselenggarakan oleh Bening Saguling Foundation yang merupakan LSM (Lembaga Swadaya Masyarakat) yang dikelola oleh warga Babakan Cianjur Desa Cihampelas Kabupaten Bandung Barat yang mengajak anak-anak dilingkungannya untuk mengikuti latihan seni tari yang diadakan pada hari Rabu dan Sabtu guna memperkenalkan budaya kepada </w:t>
      </w:r>
      <w:r w:rsidR="007C111F">
        <w:rPr>
          <w:rFonts w:ascii="Times New Roman" w:hAnsi="Times New Roman" w:cs="Times New Roman"/>
          <w:i/>
          <w:sz w:val="24"/>
          <w:szCs w:val="24"/>
        </w:rPr>
        <w:t>tourist</w:t>
      </w:r>
      <w:r w:rsidR="007C111F">
        <w:rPr>
          <w:rFonts w:ascii="Times New Roman" w:hAnsi="Times New Roman" w:cs="Times New Roman"/>
          <w:sz w:val="24"/>
          <w:szCs w:val="24"/>
        </w:rPr>
        <w:t xml:space="preserve"> dan tamu yang sering berkunjung, sehingga anak-anakpun bisa lebih mempunyai kegiatan yang positif. Maka dari itu peneliti mengangkat judul “</w:t>
      </w:r>
      <w:r w:rsidR="007C111F" w:rsidRPr="007C111F">
        <w:rPr>
          <w:rFonts w:ascii="Times New Roman" w:hAnsi="Times New Roman" w:cs="Times New Roman"/>
          <w:sz w:val="24"/>
          <w:szCs w:val="24"/>
        </w:rPr>
        <w:t>Pendidikan Karakter Melalui Program Seni Tari Pada Anak Sebagai Upaya Pelestarian Budaya Di Bening Saguling Foundation</w:t>
      </w:r>
      <w:r w:rsidR="007C111F">
        <w:rPr>
          <w:rFonts w:ascii="Times New Roman" w:hAnsi="Times New Roman" w:cs="Times New Roman"/>
          <w:sz w:val="24"/>
          <w:szCs w:val="24"/>
        </w:rPr>
        <w:t xml:space="preserve">” </w:t>
      </w:r>
    </w:p>
    <w:p w:rsidR="00781647" w:rsidRPr="006D4148" w:rsidRDefault="00E6302E" w:rsidP="00AC6DAE">
      <w:pPr>
        <w:tabs>
          <w:tab w:val="left" w:pos="6466"/>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KAJIAN TEORI </w:t>
      </w:r>
      <w:r w:rsidR="00B535AF" w:rsidRPr="006D4148">
        <w:rPr>
          <w:rFonts w:ascii="Times New Roman" w:hAnsi="Times New Roman" w:cs="Times New Roman"/>
          <w:b/>
          <w:sz w:val="24"/>
          <w:szCs w:val="24"/>
        </w:rPr>
        <w:t xml:space="preserve"> </w:t>
      </w:r>
      <w:r w:rsidR="007C111F">
        <w:rPr>
          <w:rFonts w:ascii="Times New Roman" w:hAnsi="Times New Roman" w:cs="Times New Roman"/>
          <w:b/>
          <w:sz w:val="24"/>
          <w:szCs w:val="24"/>
        </w:rPr>
        <w:tab/>
      </w:r>
    </w:p>
    <w:p w:rsidR="00781647" w:rsidRPr="006D4148" w:rsidRDefault="00781647"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 xml:space="preserve">Teori </w:t>
      </w:r>
      <w:r w:rsidR="0026020F" w:rsidRPr="006D4148">
        <w:rPr>
          <w:rFonts w:ascii="Times New Roman" w:hAnsi="Times New Roman" w:cs="Times New Roman"/>
          <w:sz w:val="24"/>
          <w:szCs w:val="24"/>
        </w:rPr>
        <w:t xml:space="preserve">Pendidikan Karakter </w:t>
      </w:r>
    </w:p>
    <w:p w:rsidR="00FE5C32" w:rsidRPr="006D4148" w:rsidRDefault="00E6302E" w:rsidP="00AC6DAE">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1482891029"/>
          <w:citation/>
        </w:sdtPr>
        <w:sdtEndPr/>
        <w:sdtContent>
          <w:r w:rsidR="00D90DA5" w:rsidRPr="006D4148">
            <w:rPr>
              <w:rFonts w:ascii="Times New Roman" w:hAnsi="Times New Roman" w:cs="Times New Roman"/>
              <w:sz w:val="24"/>
              <w:szCs w:val="24"/>
            </w:rPr>
            <w:fldChar w:fldCharType="begin"/>
          </w:r>
          <w:r w:rsidR="00D90DA5" w:rsidRPr="006D4148">
            <w:rPr>
              <w:rFonts w:ascii="Times New Roman" w:hAnsi="Times New Roman" w:cs="Times New Roman"/>
              <w:sz w:val="24"/>
              <w:szCs w:val="24"/>
            </w:rPr>
            <w:instrText xml:space="preserve"> CITATION Tho92 \l 1057 </w:instrText>
          </w:r>
          <w:r w:rsidR="00D90DA5" w:rsidRPr="006D4148">
            <w:rPr>
              <w:rFonts w:ascii="Times New Roman" w:hAnsi="Times New Roman" w:cs="Times New Roman"/>
              <w:sz w:val="24"/>
              <w:szCs w:val="24"/>
            </w:rPr>
            <w:fldChar w:fldCharType="separate"/>
          </w:r>
          <w:r w:rsidR="00D90DA5" w:rsidRPr="006D4148">
            <w:rPr>
              <w:rFonts w:ascii="Times New Roman" w:hAnsi="Times New Roman" w:cs="Times New Roman"/>
              <w:noProof/>
              <w:sz w:val="24"/>
              <w:szCs w:val="24"/>
            </w:rPr>
            <w:t>(Lickona, 1992)</w:t>
          </w:r>
          <w:r w:rsidR="00D90DA5" w:rsidRPr="006D4148">
            <w:rPr>
              <w:rFonts w:ascii="Times New Roman" w:hAnsi="Times New Roman" w:cs="Times New Roman"/>
              <w:sz w:val="24"/>
              <w:szCs w:val="24"/>
            </w:rPr>
            <w:fldChar w:fldCharType="end"/>
          </w:r>
        </w:sdtContent>
      </w:sdt>
      <w:r w:rsidR="00D90DA5" w:rsidRPr="006D4148">
        <w:rPr>
          <w:rFonts w:ascii="Times New Roman" w:hAnsi="Times New Roman" w:cs="Times New Roman"/>
          <w:sz w:val="24"/>
          <w:szCs w:val="24"/>
        </w:rPr>
        <w:t xml:space="preserve"> dalam bukunya Educating for Character menyatakan bahwa</w:t>
      </w:r>
      <w:r w:rsidR="00792FC2">
        <w:rPr>
          <w:rFonts w:ascii="Times New Roman" w:hAnsi="Times New Roman" w:cs="Times New Roman"/>
          <w:sz w:val="24"/>
          <w:szCs w:val="24"/>
        </w:rPr>
        <w:t xml:space="preserve">, </w:t>
      </w:r>
      <w:r w:rsidR="00D90DA5" w:rsidRPr="006D4148">
        <w:rPr>
          <w:rFonts w:ascii="Times New Roman" w:hAnsi="Times New Roman" w:cs="Times New Roman"/>
          <w:sz w:val="24"/>
          <w:szCs w:val="24"/>
        </w:rPr>
        <w:t>Pendidikan karakter adalah usaha sengaja untuk membantu orang memahami , peduli , dan bertindak atas nilai</w:t>
      </w:r>
      <w:r w:rsidR="00792FC2">
        <w:rPr>
          <w:rFonts w:ascii="Times New Roman" w:hAnsi="Times New Roman" w:cs="Times New Roman"/>
          <w:sz w:val="24"/>
          <w:szCs w:val="24"/>
        </w:rPr>
        <w:t xml:space="preserve">-nilai etika inti. </w:t>
      </w:r>
      <w:r w:rsidR="00D90DA5" w:rsidRPr="006D4148">
        <w:rPr>
          <w:rFonts w:ascii="Times New Roman" w:hAnsi="Times New Roman" w:cs="Times New Roman"/>
          <w:sz w:val="24"/>
          <w:szCs w:val="24"/>
        </w:rPr>
        <w:t xml:space="preserve">Lickona </w:t>
      </w:r>
      <w:r w:rsidR="00792FC2">
        <w:rPr>
          <w:rFonts w:ascii="Times New Roman" w:hAnsi="Times New Roman" w:cs="Times New Roman"/>
          <w:sz w:val="24"/>
          <w:szCs w:val="24"/>
        </w:rPr>
        <w:t xml:space="preserve">juga </w:t>
      </w:r>
      <w:r w:rsidR="00D90DA5" w:rsidRPr="006D4148">
        <w:rPr>
          <w:rFonts w:ascii="Times New Roman" w:hAnsi="Times New Roman" w:cs="Times New Roman"/>
          <w:sz w:val="24"/>
          <w:szCs w:val="24"/>
        </w:rPr>
        <w:t xml:space="preserve">menyatakan bahwa </w:t>
      </w:r>
      <w:r w:rsidR="00792FC2">
        <w:rPr>
          <w:rFonts w:ascii="Times New Roman" w:hAnsi="Times New Roman" w:cs="Times New Roman"/>
          <w:sz w:val="24"/>
          <w:szCs w:val="24"/>
        </w:rPr>
        <w:t>e</w:t>
      </w:r>
      <w:r w:rsidR="00D90DA5" w:rsidRPr="006D4148">
        <w:rPr>
          <w:rFonts w:ascii="Times New Roman" w:hAnsi="Times New Roman" w:cs="Times New Roman"/>
          <w:sz w:val="24"/>
          <w:szCs w:val="24"/>
        </w:rPr>
        <w:t xml:space="preserve">sensi pendidikan karakter yaitu agar peserta didik bisa menilai apa yang benar, sangat peduli tentang apa yang benar, dan kemudian melakukan apa yang mereka yakini untuk menjadi benar, bahkan dalam menghadapi tekanan dari luar dan godaan dari dalam sekalipun </w:t>
      </w:r>
      <w:sdt>
        <w:sdtPr>
          <w:rPr>
            <w:rFonts w:ascii="Times New Roman" w:hAnsi="Times New Roman" w:cs="Times New Roman"/>
            <w:sz w:val="24"/>
            <w:szCs w:val="24"/>
          </w:rPr>
          <w:id w:val="-1508744601"/>
          <w:citation/>
        </w:sdtPr>
        <w:sdtEndPr/>
        <w:sdtContent>
          <w:r w:rsidR="00D90DA5" w:rsidRPr="006D4148">
            <w:rPr>
              <w:rFonts w:ascii="Times New Roman" w:hAnsi="Times New Roman" w:cs="Times New Roman"/>
              <w:sz w:val="24"/>
              <w:szCs w:val="24"/>
            </w:rPr>
            <w:fldChar w:fldCharType="begin"/>
          </w:r>
          <w:r w:rsidR="00D90DA5" w:rsidRPr="006D4148">
            <w:rPr>
              <w:rFonts w:ascii="Times New Roman" w:hAnsi="Times New Roman" w:cs="Times New Roman"/>
              <w:sz w:val="24"/>
              <w:szCs w:val="24"/>
            </w:rPr>
            <w:instrText xml:space="preserve"> CITATION Sut11 \l 1057 </w:instrText>
          </w:r>
          <w:r w:rsidR="00D90DA5" w:rsidRPr="006D4148">
            <w:rPr>
              <w:rFonts w:ascii="Times New Roman" w:hAnsi="Times New Roman" w:cs="Times New Roman"/>
              <w:sz w:val="24"/>
              <w:szCs w:val="24"/>
            </w:rPr>
            <w:fldChar w:fldCharType="separate"/>
          </w:r>
          <w:r w:rsidR="00D90DA5" w:rsidRPr="006D4148">
            <w:rPr>
              <w:rFonts w:ascii="Times New Roman" w:hAnsi="Times New Roman" w:cs="Times New Roman"/>
              <w:noProof/>
              <w:sz w:val="24"/>
              <w:szCs w:val="24"/>
            </w:rPr>
            <w:t>(Sutjipto, 2011)</w:t>
          </w:r>
          <w:r w:rsidR="00D90DA5" w:rsidRPr="006D4148">
            <w:rPr>
              <w:rFonts w:ascii="Times New Roman" w:hAnsi="Times New Roman" w:cs="Times New Roman"/>
              <w:sz w:val="24"/>
              <w:szCs w:val="24"/>
            </w:rPr>
            <w:fldChar w:fldCharType="end"/>
          </w:r>
        </w:sdtContent>
      </w:sdt>
    </w:p>
    <w:p w:rsidR="0080563B" w:rsidRPr="006D4148" w:rsidRDefault="00242C3A"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 xml:space="preserve">Seni Tari </w:t>
      </w:r>
    </w:p>
    <w:p w:rsidR="000C1B5B" w:rsidRPr="006D4148" w:rsidRDefault="00633067" w:rsidP="00AC6DAE">
      <w:pPr>
        <w:spacing w:line="360" w:lineRule="auto"/>
        <w:jc w:val="both"/>
        <w:rPr>
          <w:rFonts w:ascii="Times New Roman" w:hAnsi="Times New Roman" w:cs="Times New Roman"/>
          <w:color w:val="222222"/>
          <w:sz w:val="24"/>
          <w:szCs w:val="24"/>
          <w:shd w:val="clear" w:color="auto" w:fill="FFFFFF"/>
        </w:rPr>
      </w:pPr>
      <w:r w:rsidRPr="006D4148">
        <w:rPr>
          <w:rFonts w:ascii="Times New Roman" w:hAnsi="Times New Roman" w:cs="Times New Roman"/>
          <w:sz w:val="24"/>
          <w:szCs w:val="24"/>
          <w:shd w:val="clear" w:color="auto" w:fill="FFFFFF"/>
        </w:rPr>
        <w:t xml:space="preserve">Tari </w:t>
      </w:r>
      <w:r w:rsidRPr="006D4148">
        <w:rPr>
          <w:rFonts w:ascii="Times New Roman" w:eastAsia="Times New Roman" w:hAnsi="Times New Roman" w:cs="Times New Roman"/>
          <w:sz w:val="24"/>
          <w:szCs w:val="24"/>
          <w:lang w:eastAsia="id-ID"/>
        </w:rPr>
        <w:t xml:space="preserve">Menurut </w:t>
      </w:r>
      <w:sdt>
        <w:sdtPr>
          <w:rPr>
            <w:rFonts w:ascii="Times New Roman" w:eastAsia="Times New Roman" w:hAnsi="Times New Roman" w:cs="Times New Roman"/>
            <w:sz w:val="24"/>
            <w:szCs w:val="24"/>
            <w:lang w:eastAsia="id-ID"/>
          </w:rPr>
          <w:id w:val="-1673333211"/>
          <w:citation/>
        </w:sdtPr>
        <w:sdtEndPr/>
        <w:sdtContent>
          <w:r w:rsidRPr="006D4148">
            <w:rPr>
              <w:rFonts w:ascii="Times New Roman" w:eastAsia="Times New Roman" w:hAnsi="Times New Roman" w:cs="Times New Roman"/>
              <w:sz w:val="24"/>
              <w:szCs w:val="24"/>
              <w:lang w:eastAsia="id-ID"/>
            </w:rPr>
            <w:fldChar w:fldCharType="begin"/>
          </w:r>
          <w:r w:rsidRPr="006D4148">
            <w:rPr>
              <w:rFonts w:ascii="Times New Roman" w:eastAsia="Times New Roman" w:hAnsi="Times New Roman" w:cs="Times New Roman"/>
              <w:sz w:val="24"/>
              <w:szCs w:val="24"/>
              <w:lang w:eastAsia="id-ID"/>
            </w:rPr>
            <w:instrText xml:space="preserve"> CITATION Cur63 \l 1057 </w:instrText>
          </w:r>
          <w:r w:rsidRPr="006D4148">
            <w:rPr>
              <w:rFonts w:ascii="Times New Roman" w:eastAsia="Times New Roman" w:hAnsi="Times New Roman" w:cs="Times New Roman"/>
              <w:sz w:val="24"/>
              <w:szCs w:val="24"/>
              <w:lang w:eastAsia="id-ID"/>
            </w:rPr>
            <w:fldChar w:fldCharType="separate"/>
          </w:r>
          <w:r w:rsidRPr="006D4148">
            <w:rPr>
              <w:rFonts w:ascii="Times New Roman" w:eastAsia="Times New Roman" w:hAnsi="Times New Roman" w:cs="Times New Roman"/>
              <w:noProof/>
              <w:sz w:val="24"/>
              <w:szCs w:val="24"/>
              <w:lang w:eastAsia="id-ID"/>
            </w:rPr>
            <w:t>(Sachs, 1963)</w:t>
          </w:r>
          <w:r w:rsidRPr="006D4148">
            <w:rPr>
              <w:rFonts w:ascii="Times New Roman" w:eastAsia="Times New Roman" w:hAnsi="Times New Roman" w:cs="Times New Roman"/>
              <w:sz w:val="24"/>
              <w:szCs w:val="24"/>
              <w:lang w:eastAsia="id-ID"/>
            </w:rPr>
            <w:fldChar w:fldCharType="end"/>
          </w:r>
        </w:sdtContent>
      </w:sdt>
      <w:r w:rsidRPr="006D4148">
        <w:rPr>
          <w:rFonts w:ascii="Times New Roman" w:eastAsia="Times New Roman" w:hAnsi="Times New Roman" w:cs="Times New Roman"/>
          <w:sz w:val="24"/>
          <w:szCs w:val="24"/>
          <w:lang w:eastAsia="id-ID"/>
        </w:rPr>
        <w:t xml:space="preserve"> adalah gerak yang ritmis.</w:t>
      </w:r>
      <w:r w:rsidR="000C1B5B" w:rsidRPr="006D4148">
        <w:rPr>
          <w:rFonts w:ascii="Times New Roman" w:eastAsia="Times New Roman" w:hAnsi="Times New Roman" w:cs="Times New Roman"/>
          <w:sz w:val="24"/>
          <w:szCs w:val="24"/>
          <w:lang w:eastAsia="id-ID"/>
        </w:rPr>
        <w:t xml:space="preserve"> Pelafalan jiwa manusia melalui gerak berira</w:t>
      </w:r>
      <w:r w:rsidR="003749C5">
        <w:rPr>
          <w:rFonts w:ascii="Times New Roman" w:eastAsia="Times New Roman" w:hAnsi="Times New Roman" w:cs="Times New Roman"/>
          <w:sz w:val="24"/>
          <w:szCs w:val="24"/>
          <w:lang w:eastAsia="id-ID"/>
        </w:rPr>
        <w:t xml:space="preserve">ma yang memiliki nilai estetik. Seni tari menjadi media untuk anak bergerak sesuai dengan kreativitas dan ekspresi anak melalui gerak yang ada di pikirannya sehingga bisa belajar untuk berimajinasi dan mengungkapkan perasaannya melalui gerak. </w:t>
      </w:r>
    </w:p>
    <w:p w:rsidR="00242C3A" w:rsidRPr="006D4148" w:rsidRDefault="00242C3A"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 xml:space="preserve">Pelestarian Budaya </w:t>
      </w:r>
    </w:p>
    <w:p w:rsidR="00242C3A" w:rsidRPr="006D4148" w:rsidRDefault="00550000"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 xml:space="preserve">Pelestarian budaya </w:t>
      </w:r>
      <w:r w:rsidRPr="006D4148">
        <w:rPr>
          <w:rFonts w:ascii="Times New Roman" w:hAnsi="Times New Roman" w:cs="Times New Roman"/>
          <w:sz w:val="24"/>
          <w:szCs w:val="24"/>
          <w:shd w:val="clear" w:color="auto" w:fill="FFFFFF"/>
        </w:rPr>
        <w:t xml:space="preserve">dilihat dari segi pemaknaan kata dasarnya dalam Kamus Besar Bahasa Indonesia </w:t>
      </w:r>
      <w:sdt>
        <w:sdtPr>
          <w:rPr>
            <w:rFonts w:ascii="Times New Roman" w:hAnsi="Times New Roman" w:cs="Times New Roman"/>
            <w:sz w:val="24"/>
            <w:szCs w:val="24"/>
            <w:shd w:val="clear" w:color="auto" w:fill="FFFFFF"/>
          </w:rPr>
          <w:id w:val="-135108079"/>
          <w:citation/>
        </w:sdtPr>
        <w:sdtEndPr/>
        <w:sdtContent>
          <w:r w:rsidRPr="006D4148">
            <w:rPr>
              <w:rFonts w:ascii="Times New Roman" w:hAnsi="Times New Roman" w:cs="Times New Roman"/>
              <w:sz w:val="24"/>
              <w:szCs w:val="24"/>
              <w:shd w:val="clear" w:color="auto" w:fill="FFFFFF"/>
            </w:rPr>
            <w:fldChar w:fldCharType="begin"/>
          </w:r>
          <w:r w:rsidRPr="006D4148">
            <w:rPr>
              <w:rFonts w:ascii="Times New Roman" w:hAnsi="Times New Roman" w:cs="Times New Roman"/>
              <w:sz w:val="24"/>
              <w:szCs w:val="24"/>
              <w:shd w:val="clear" w:color="auto" w:fill="FFFFFF"/>
            </w:rPr>
            <w:instrText xml:space="preserve">CITATION KBB98 \l 1057 </w:instrText>
          </w:r>
          <w:r w:rsidRPr="006D4148">
            <w:rPr>
              <w:rFonts w:ascii="Times New Roman" w:hAnsi="Times New Roman" w:cs="Times New Roman"/>
              <w:sz w:val="24"/>
              <w:szCs w:val="24"/>
              <w:shd w:val="clear" w:color="auto" w:fill="FFFFFF"/>
            </w:rPr>
            <w:fldChar w:fldCharType="separate"/>
          </w:r>
          <w:r w:rsidRPr="006D4148">
            <w:rPr>
              <w:rFonts w:ascii="Times New Roman" w:hAnsi="Times New Roman" w:cs="Times New Roman"/>
              <w:noProof/>
              <w:sz w:val="24"/>
              <w:szCs w:val="24"/>
              <w:shd w:val="clear" w:color="auto" w:fill="FFFFFF"/>
            </w:rPr>
            <w:t>(KBBI;520, 1998)</w:t>
          </w:r>
          <w:r w:rsidRPr="006D4148">
            <w:rPr>
              <w:rFonts w:ascii="Times New Roman" w:hAnsi="Times New Roman" w:cs="Times New Roman"/>
              <w:sz w:val="24"/>
              <w:szCs w:val="24"/>
              <w:shd w:val="clear" w:color="auto" w:fill="FFFFFF"/>
            </w:rPr>
            <w:fldChar w:fldCharType="end"/>
          </w:r>
        </w:sdtContent>
      </w:sdt>
      <w:r w:rsidRPr="006D4148">
        <w:rPr>
          <w:rFonts w:ascii="Times New Roman" w:hAnsi="Times New Roman" w:cs="Times New Roman"/>
          <w:sz w:val="24"/>
          <w:szCs w:val="24"/>
          <w:shd w:val="clear" w:color="auto" w:fill="FFFFFF"/>
        </w:rPr>
        <w:t xml:space="preserve"> yaitu berarti tetap seperti keadaan semula, tidak berubah, kekal. Hal ini menandakan bahwa pelestarian kebudayan itu </w:t>
      </w:r>
      <w:r w:rsidR="00792FC2">
        <w:rPr>
          <w:rFonts w:ascii="Times New Roman" w:hAnsi="Times New Roman" w:cs="Times New Roman"/>
          <w:sz w:val="24"/>
          <w:szCs w:val="24"/>
          <w:shd w:val="clear" w:color="auto" w:fill="FFFFFF"/>
        </w:rPr>
        <w:t xml:space="preserve">adalah hal yang semestinya dijaga agar tidak </w:t>
      </w:r>
      <w:r w:rsidR="003749C5">
        <w:rPr>
          <w:rFonts w:ascii="Times New Roman" w:hAnsi="Times New Roman" w:cs="Times New Roman"/>
          <w:sz w:val="24"/>
          <w:szCs w:val="24"/>
          <w:shd w:val="clear" w:color="auto" w:fill="FFFFFF"/>
        </w:rPr>
        <w:t xml:space="preserve">berubah dan tetap lestari. </w:t>
      </w:r>
    </w:p>
    <w:p w:rsidR="009A36FD" w:rsidRPr="006D4148" w:rsidRDefault="009A36FD" w:rsidP="00AC6DAE">
      <w:pPr>
        <w:spacing w:line="360" w:lineRule="auto"/>
        <w:jc w:val="both"/>
        <w:rPr>
          <w:rFonts w:ascii="Times New Roman" w:hAnsi="Times New Roman" w:cs="Times New Roman"/>
          <w:b/>
          <w:sz w:val="24"/>
          <w:szCs w:val="24"/>
        </w:rPr>
      </w:pPr>
      <w:r w:rsidRPr="006D4148">
        <w:rPr>
          <w:rFonts w:ascii="Times New Roman" w:hAnsi="Times New Roman" w:cs="Times New Roman"/>
          <w:b/>
          <w:sz w:val="24"/>
          <w:szCs w:val="24"/>
        </w:rPr>
        <w:lastRenderedPageBreak/>
        <w:t>M</w:t>
      </w:r>
      <w:r w:rsidR="00E6302E">
        <w:rPr>
          <w:rFonts w:ascii="Times New Roman" w:hAnsi="Times New Roman" w:cs="Times New Roman"/>
          <w:b/>
          <w:sz w:val="24"/>
          <w:szCs w:val="24"/>
        </w:rPr>
        <w:t xml:space="preserve">ETODE </w:t>
      </w:r>
      <w:r w:rsidRPr="006D4148">
        <w:rPr>
          <w:rFonts w:ascii="Times New Roman" w:hAnsi="Times New Roman" w:cs="Times New Roman"/>
          <w:b/>
          <w:sz w:val="24"/>
          <w:szCs w:val="24"/>
        </w:rPr>
        <w:t xml:space="preserve"> </w:t>
      </w:r>
    </w:p>
    <w:p w:rsidR="00500C92" w:rsidRPr="006D4148" w:rsidRDefault="00230A2F"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Metode yang digunakan dalam penelitian ini adalah metode deskriptif yang berdasarkan fakta</w:t>
      </w:r>
      <w:r w:rsidR="00A92DBC">
        <w:rPr>
          <w:rFonts w:ascii="Times New Roman" w:hAnsi="Times New Roman" w:cs="Times New Roman"/>
          <w:sz w:val="24"/>
          <w:szCs w:val="24"/>
        </w:rPr>
        <w:t xml:space="preserve"> yang ada dilapangan</w:t>
      </w:r>
      <w:r w:rsidRPr="006D4148">
        <w:rPr>
          <w:rFonts w:ascii="Times New Roman" w:hAnsi="Times New Roman" w:cs="Times New Roman"/>
          <w:sz w:val="24"/>
          <w:szCs w:val="24"/>
        </w:rPr>
        <w:t xml:space="preserve">. Penelitian deskriptif dikatakan sebagai metode penelitian yang berusaha menggambarkan dan menginterpretasi objek sesuai dengan apa adanya (Best, 1982:119) dalam buku </w:t>
      </w:r>
      <w:sdt>
        <w:sdtPr>
          <w:rPr>
            <w:rFonts w:ascii="Times New Roman" w:hAnsi="Times New Roman" w:cs="Times New Roman"/>
            <w:sz w:val="24"/>
            <w:szCs w:val="24"/>
          </w:rPr>
          <w:id w:val="-2102636422"/>
          <w:citation/>
        </w:sdtPr>
        <w:sdtEndPr/>
        <w:sdtContent>
          <w:r w:rsidRPr="006D4148">
            <w:rPr>
              <w:rFonts w:ascii="Times New Roman" w:hAnsi="Times New Roman" w:cs="Times New Roman"/>
              <w:sz w:val="24"/>
              <w:szCs w:val="24"/>
            </w:rPr>
            <w:fldChar w:fldCharType="begin"/>
          </w:r>
          <w:r w:rsidRPr="006D4148">
            <w:rPr>
              <w:rFonts w:ascii="Times New Roman" w:hAnsi="Times New Roman" w:cs="Times New Roman"/>
              <w:sz w:val="24"/>
              <w:szCs w:val="24"/>
            </w:rPr>
            <w:instrText xml:space="preserve"> CITATION Pro141 \l 1057 </w:instrText>
          </w:r>
          <w:r w:rsidRPr="006D4148">
            <w:rPr>
              <w:rFonts w:ascii="Times New Roman" w:hAnsi="Times New Roman" w:cs="Times New Roman"/>
              <w:sz w:val="24"/>
              <w:szCs w:val="24"/>
            </w:rPr>
            <w:fldChar w:fldCharType="separate"/>
          </w:r>
          <w:r w:rsidRPr="006D4148">
            <w:rPr>
              <w:rFonts w:ascii="Times New Roman" w:hAnsi="Times New Roman" w:cs="Times New Roman"/>
              <w:noProof/>
              <w:sz w:val="24"/>
              <w:szCs w:val="24"/>
            </w:rPr>
            <w:t>(Prof. Dr. Hamid Darmadi, 2014)</w:t>
          </w:r>
          <w:r w:rsidRPr="006D4148">
            <w:rPr>
              <w:rFonts w:ascii="Times New Roman" w:hAnsi="Times New Roman" w:cs="Times New Roman"/>
              <w:sz w:val="24"/>
              <w:szCs w:val="24"/>
            </w:rPr>
            <w:fldChar w:fldCharType="end"/>
          </w:r>
        </w:sdtContent>
      </w:sdt>
      <w:r w:rsidR="00B535AF" w:rsidRPr="006D4148">
        <w:rPr>
          <w:rFonts w:ascii="Times New Roman" w:hAnsi="Times New Roman" w:cs="Times New Roman"/>
          <w:sz w:val="24"/>
          <w:szCs w:val="24"/>
        </w:rPr>
        <w:t xml:space="preserve"> </w:t>
      </w:r>
    </w:p>
    <w:p w:rsidR="00500C92" w:rsidRPr="006D4148" w:rsidRDefault="00500C92"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Pendekatan yang digunakan dalam penelitian ini adalah pendekatan kualitatif yang berarti data yang diambil real sesuai dengan keadaan.</w:t>
      </w:r>
    </w:p>
    <w:p w:rsidR="00500C92" w:rsidRPr="006D4148" w:rsidRDefault="00500C92"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Istrumen</w:t>
      </w:r>
      <w:r w:rsidR="00B03B3F" w:rsidRPr="006D4148">
        <w:rPr>
          <w:rFonts w:ascii="Times New Roman" w:hAnsi="Times New Roman" w:cs="Times New Roman"/>
          <w:sz w:val="24"/>
          <w:szCs w:val="24"/>
        </w:rPr>
        <w:t xml:space="preserve"> atau alat </w:t>
      </w:r>
      <w:r w:rsidRPr="006D4148">
        <w:rPr>
          <w:rFonts w:ascii="Times New Roman" w:hAnsi="Times New Roman" w:cs="Times New Roman"/>
          <w:sz w:val="24"/>
          <w:szCs w:val="24"/>
        </w:rPr>
        <w:t>yang digunakan</w:t>
      </w:r>
      <w:r w:rsidR="00B03B3F" w:rsidRPr="006D4148">
        <w:rPr>
          <w:rFonts w:ascii="Times New Roman" w:hAnsi="Times New Roman" w:cs="Times New Roman"/>
          <w:sz w:val="24"/>
          <w:szCs w:val="24"/>
        </w:rPr>
        <w:t xml:space="preserve"> ketika penelitian</w:t>
      </w:r>
      <w:r w:rsidRPr="006D4148">
        <w:rPr>
          <w:rFonts w:ascii="Times New Roman" w:hAnsi="Times New Roman" w:cs="Times New Roman"/>
          <w:sz w:val="24"/>
          <w:szCs w:val="24"/>
        </w:rPr>
        <w:t xml:space="preserve"> adalah </w:t>
      </w:r>
      <w:r w:rsidR="00B03B3F" w:rsidRPr="006D4148">
        <w:rPr>
          <w:rFonts w:ascii="Times New Roman" w:hAnsi="Times New Roman" w:cs="Times New Roman"/>
          <w:sz w:val="24"/>
          <w:szCs w:val="24"/>
        </w:rPr>
        <w:t>pedoman wawancara yang berupa pertanyaan penelitian, pulpen, dan handphone. Penelitian ini dilakukan di Bening Saguling Desa Babakan Cianjur, Kecamatan Cih</w:t>
      </w:r>
      <w:r w:rsidR="004E2E6B">
        <w:rPr>
          <w:rFonts w:ascii="Times New Roman" w:hAnsi="Times New Roman" w:cs="Times New Roman"/>
          <w:sz w:val="24"/>
          <w:szCs w:val="24"/>
        </w:rPr>
        <w:t xml:space="preserve">ampelas Kabupaten Bandung Barat. Yang menjadi responden dalam penelitian ini adalah pengelola Bening Saguling Foundation dan tujuh orang perwakilan dari warga belajar. </w:t>
      </w:r>
    </w:p>
    <w:p w:rsidR="00E6302E" w:rsidRDefault="00E6302E" w:rsidP="00AC6DA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DAN PEMBAHASAN </w:t>
      </w:r>
    </w:p>
    <w:p w:rsidR="008A19E2" w:rsidRDefault="008A19E2" w:rsidP="00AC6DAE">
      <w:pPr>
        <w:spacing w:line="360" w:lineRule="auto"/>
        <w:jc w:val="both"/>
        <w:rPr>
          <w:rFonts w:ascii="Times New Roman" w:hAnsi="Times New Roman" w:cs="Times New Roman"/>
          <w:b/>
          <w:sz w:val="24"/>
          <w:szCs w:val="24"/>
        </w:rPr>
      </w:pPr>
      <w:r w:rsidRPr="008A19E2">
        <w:rPr>
          <w:rFonts w:ascii="Times New Roman" w:hAnsi="Times New Roman" w:cs="Times New Roman"/>
          <w:b/>
          <w:sz w:val="24"/>
          <w:szCs w:val="24"/>
        </w:rPr>
        <w:t>Hasil</w:t>
      </w:r>
    </w:p>
    <w:p w:rsidR="00D41BB0" w:rsidRDefault="008A19E2" w:rsidP="00D43F02">
      <w:pPr>
        <w:spacing w:line="360" w:lineRule="auto"/>
        <w:jc w:val="both"/>
        <w:rPr>
          <w:rFonts w:ascii="Times New Roman" w:hAnsi="Times New Roman" w:cs="Times New Roman"/>
          <w:sz w:val="24"/>
          <w:szCs w:val="24"/>
        </w:rPr>
      </w:pPr>
      <w:r w:rsidRPr="00D43F02">
        <w:rPr>
          <w:rFonts w:ascii="Times New Roman" w:hAnsi="Times New Roman" w:cs="Times New Roman"/>
          <w:sz w:val="24"/>
          <w:szCs w:val="24"/>
        </w:rPr>
        <w:t>Dari hasil wawancara dan observasi saya dengan salah satu pengelola Bening Saguling,</w:t>
      </w:r>
      <w:r w:rsidR="00D43F02">
        <w:rPr>
          <w:rFonts w:ascii="Times New Roman" w:hAnsi="Times New Roman" w:cs="Times New Roman"/>
          <w:sz w:val="24"/>
          <w:szCs w:val="24"/>
        </w:rPr>
        <w:t xml:space="preserve"> </w:t>
      </w:r>
      <w:r w:rsidRPr="00D43F02">
        <w:rPr>
          <w:rFonts w:ascii="Times New Roman" w:hAnsi="Times New Roman" w:cs="Times New Roman"/>
          <w:sz w:val="24"/>
          <w:szCs w:val="24"/>
        </w:rPr>
        <w:t xml:space="preserve">di sekitar Bening Saguling memang banyak sekali anak-anak yang berkunjung, hanya sekedar bermain atau melakukan kegiatan lainnya. Dan salah satu pengelolanya sendiri menginginkan untuk anak-anak untuk melakukan kegiatan yang bisa mengembangkan potensi, melihat juga banyak sekali kegiatan atau acara yang diadakan di Bening Saguling, dengan kedatangan tamu </w:t>
      </w:r>
      <w:r w:rsidR="00FA42D4" w:rsidRPr="00D43F02">
        <w:rPr>
          <w:rFonts w:ascii="Times New Roman" w:hAnsi="Times New Roman" w:cs="Times New Roman"/>
          <w:i/>
          <w:sz w:val="24"/>
          <w:szCs w:val="24"/>
        </w:rPr>
        <w:t>tourist</w:t>
      </w:r>
      <w:r w:rsidR="00FA42D4" w:rsidRPr="00D43F02">
        <w:rPr>
          <w:rFonts w:ascii="Times New Roman" w:hAnsi="Times New Roman" w:cs="Times New Roman"/>
          <w:sz w:val="24"/>
          <w:szCs w:val="24"/>
        </w:rPr>
        <w:t xml:space="preserve"> asing dan tamu besar dalam negeri yang membuat pengelola bening saguling ingin mempunyai cetakan atau hasil karya melalui pengenalan budaya dan menjadi wadah untuk anak-anak disekitarnya sehingga bisa tersalurkan bakatnya sehingga bisa dikenalkan kepada tamu-tamu yang datang dan mengadakan kegiatan disana</w:t>
      </w:r>
      <w:r w:rsidR="00D43F02">
        <w:rPr>
          <w:rFonts w:ascii="Times New Roman" w:hAnsi="Times New Roman" w:cs="Times New Roman"/>
          <w:sz w:val="24"/>
          <w:szCs w:val="24"/>
        </w:rPr>
        <w:t xml:space="preserve"> dan juga menjadi pembentuk karakter anak-anak. Anak-anak membutuhkan ruang gerak dan tempat untuk bermain seharunya dikaitkan dengan kegiatan yang positif yang bisa mengarahkan pribadinya yang lebih baik lagi selain hanya mengganti kekosongan kegiatannya. Maka dari itu pelatihan seni tari dibentuk oleh Mahasiswa Pendidikan Masyarkat IKIP Siliwangi yang sedang praktek kerja lapangan yang sedang melaksanakan GISMA tujuannya untuk membentuk karakter anak-anak dan melestarikan budaya guna menjadikan anak bangsa yang bangga dan mengenal budayany</w:t>
      </w:r>
      <w:r w:rsidR="00D41BB0">
        <w:rPr>
          <w:rFonts w:ascii="Times New Roman" w:hAnsi="Times New Roman" w:cs="Times New Roman"/>
          <w:sz w:val="24"/>
          <w:szCs w:val="24"/>
        </w:rPr>
        <w:t xml:space="preserve">a sendiri, dan cinta tanah air yang disalurkan melalui gerak tubuh melalui pelatihan tari. </w:t>
      </w:r>
      <w:r w:rsidR="00DD5B1C">
        <w:rPr>
          <w:rFonts w:ascii="Times New Roman" w:hAnsi="Times New Roman" w:cs="Times New Roman"/>
          <w:sz w:val="24"/>
          <w:szCs w:val="24"/>
        </w:rPr>
        <w:t xml:space="preserve">Program pelatihan seni tari ini diadakan dalam 2 minggu sekali yaitu hari Rabu dan Sabtu dari jam </w:t>
      </w:r>
      <w:r w:rsidR="00DD5B1C">
        <w:rPr>
          <w:rFonts w:ascii="Times New Roman" w:hAnsi="Times New Roman" w:cs="Times New Roman"/>
          <w:sz w:val="24"/>
          <w:szCs w:val="24"/>
        </w:rPr>
        <w:lastRenderedPageBreak/>
        <w:t xml:space="preserve">15.00-17.00 dan diikuti oleh 17 peserta perempuan. Peserta dikelompokan sesuai umur dan jenis tarian, </w:t>
      </w:r>
      <w:r w:rsidR="00DD5B1C" w:rsidRPr="006D4148">
        <w:rPr>
          <w:rFonts w:ascii="Times New Roman" w:hAnsi="Times New Roman" w:cs="Times New Roman"/>
          <w:sz w:val="24"/>
          <w:szCs w:val="24"/>
        </w:rPr>
        <w:t>Ada 3 tarian yang diberikan yaitu tari tokecang, tari merak, dan tari jaipong kreasi. Tari tokecang terdiri anak usia dini, tari merak usia sekolah SD, dan tari kreasi jaipong usia sekolah SMP.</w:t>
      </w:r>
      <w:r w:rsidR="00DD5B1C">
        <w:rPr>
          <w:rFonts w:ascii="Times New Roman" w:hAnsi="Times New Roman" w:cs="Times New Roman"/>
          <w:sz w:val="24"/>
          <w:szCs w:val="24"/>
        </w:rPr>
        <w:t xml:space="preserve"> </w:t>
      </w:r>
    </w:p>
    <w:p w:rsidR="00D41BB0" w:rsidRDefault="00D41BB0" w:rsidP="00D43F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Dari Hasil Observasi sebelum mengikuti kegiatan ini, anak-anak masih belum mempunyai wadah untuk menyalurkan bakatnya melihat dari pengelola bening saguling belum mempunyai tenaga ahli dibidang ini dan anak-anak pun masih belum mengenal jenis jenis gerak tarian, dan masih banyak kegiatan berlari-larian dan bermain dilingkungan bening Saguling Foundation. hal ini dilihat dari keseharian mereka dan kegiatan yang mereka lakukan. </w:t>
      </w:r>
    </w:p>
    <w:p w:rsidR="00D41BB0" w:rsidRDefault="00D41BB0" w:rsidP="00D43F0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Namun setelah adanya kegiatan pelatihan ini, anak-anak yang sering bermain di Bening Saguling merasa mempunyai kegiatan yang mengisi waktu luang dan mereka sangat senang bisa mengikuti kegiatan ini. hal ini dilihat dari hasil wawancara dengan menyebarkan angket kepada peserta kegiatan pelatihan, dan 99% mereka menyukai dan menikmati kegiatan ini. karakter dan gerak mereka lebih terarah, mereka mengetahui budaya dan melestarikannya dengan mengikuti gerak tarian,  </w:t>
      </w:r>
      <w:r w:rsidR="00DD5B1C" w:rsidRPr="006D4148">
        <w:rPr>
          <w:rFonts w:ascii="Times New Roman" w:hAnsi="Times New Roman" w:cs="Times New Roman"/>
          <w:sz w:val="24"/>
          <w:szCs w:val="24"/>
        </w:rPr>
        <w:t xml:space="preserve">Mereka sangat antusias dalam mengikuti program kegiatan ini </w:t>
      </w:r>
      <w:r w:rsidR="00DD5B1C">
        <w:rPr>
          <w:rFonts w:ascii="Times New Roman" w:hAnsi="Times New Roman" w:cs="Times New Roman"/>
          <w:sz w:val="24"/>
          <w:szCs w:val="24"/>
        </w:rPr>
        <w:t xml:space="preserve">karena kegiatan  program pelatihan ini </w:t>
      </w:r>
      <w:r w:rsidR="00DD5B1C" w:rsidRPr="006D4148">
        <w:rPr>
          <w:rFonts w:ascii="Times New Roman" w:hAnsi="Times New Roman" w:cs="Times New Roman"/>
          <w:sz w:val="24"/>
          <w:szCs w:val="24"/>
        </w:rPr>
        <w:t>adalah hal baru yang mereka lakukan. Kegiatan mereka lebih produktif dan menambah ilmu baru.</w:t>
      </w:r>
      <w:r w:rsidR="00DD5B1C">
        <w:rPr>
          <w:rFonts w:ascii="Times New Roman" w:hAnsi="Times New Roman" w:cs="Times New Roman"/>
          <w:sz w:val="24"/>
          <w:szCs w:val="24"/>
        </w:rPr>
        <w:t xml:space="preserve"> mereka juga dilatih kepercayaan diri dan kekompakan, dilihat dari kegiatan pentas dan penampilan mereka yang harus menyesuaikan ekspresi dan menampilkan diri depan khalayak juga dari tari yang dibawakan berkelompok mereka diharuskan untuk menyesuaikan dengan anggota yang lainnya agar tarian yang dibawakannya in</w:t>
      </w:r>
      <w:bookmarkStart w:id="0" w:name="_GoBack"/>
      <w:bookmarkEnd w:id="0"/>
      <w:r w:rsidR="00DD5B1C">
        <w:rPr>
          <w:rFonts w:ascii="Times New Roman" w:hAnsi="Times New Roman" w:cs="Times New Roman"/>
          <w:sz w:val="24"/>
          <w:szCs w:val="24"/>
        </w:rPr>
        <w:t xml:space="preserve">dah. </w:t>
      </w:r>
    </w:p>
    <w:p w:rsidR="009A36FD" w:rsidRPr="00DD5B1C" w:rsidRDefault="009A36FD" w:rsidP="00AC6DAE">
      <w:pPr>
        <w:spacing w:line="360" w:lineRule="auto"/>
        <w:jc w:val="both"/>
        <w:rPr>
          <w:rFonts w:ascii="Times New Roman" w:hAnsi="Times New Roman" w:cs="Times New Roman"/>
          <w:sz w:val="24"/>
          <w:szCs w:val="24"/>
        </w:rPr>
      </w:pPr>
      <w:r w:rsidRPr="006D4148">
        <w:rPr>
          <w:rFonts w:ascii="Times New Roman" w:hAnsi="Times New Roman" w:cs="Times New Roman"/>
          <w:b/>
          <w:sz w:val="24"/>
          <w:szCs w:val="24"/>
        </w:rPr>
        <w:t xml:space="preserve">Pembahasan </w:t>
      </w:r>
    </w:p>
    <w:p w:rsidR="00633067" w:rsidRPr="006D4148" w:rsidRDefault="00633067"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Pendidikan karakter sangat perlu diterapkan sejak dini, kita semua mengetahui perkembangan zaman di era gobalisasi yang semakin modern.</w:t>
      </w:r>
      <w:r w:rsidR="008455A7" w:rsidRPr="006D4148">
        <w:rPr>
          <w:rFonts w:ascii="Times New Roman" w:hAnsi="Times New Roman" w:cs="Times New Roman"/>
          <w:sz w:val="24"/>
          <w:szCs w:val="24"/>
        </w:rPr>
        <w:t xml:space="preserve"> Banyak anak-anak yang sudah terpengaruhi oleh gadget. Sesuai data menurut</w:t>
      </w:r>
      <w:r w:rsidR="0068611D" w:rsidRPr="006D4148">
        <w:rPr>
          <w:rFonts w:ascii="Times New Roman" w:hAnsi="Times New Roman" w:cs="Times New Roman"/>
          <w:sz w:val="24"/>
          <w:szCs w:val="24"/>
        </w:rPr>
        <w:t xml:space="preserve"> survei riset KOMINFO </w:t>
      </w:r>
      <w:sdt>
        <w:sdtPr>
          <w:rPr>
            <w:rFonts w:ascii="Times New Roman" w:hAnsi="Times New Roman" w:cs="Times New Roman"/>
            <w:sz w:val="24"/>
            <w:szCs w:val="24"/>
          </w:rPr>
          <w:id w:val="1563136268"/>
          <w:citation/>
        </w:sdtPr>
        <w:sdtEndPr/>
        <w:sdtContent>
          <w:r w:rsidR="0068611D" w:rsidRPr="006D4148">
            <w:rPr>
              <w:rFonts w:ascii="Times New Roman" w:hAnsi="Times New Roman" w:cs="Times New Roman"/>
              <w:sz w:val="24"/>
              <w:szCs w:val="24"/>
            </w:rPr>
            <w:fldChar w:fldCharType="begin"/>
          </w:r>
          <w:r w:rsidR="0068611D" w:rsidRPr="006D4148">
            <w:rPr>
              <w:rFonts w:ascii="Times New Roman" w:hAnsi="Times New Roman" w:cs="Times New Roman"/>
              <w:sz w:val="24"/>
              <w:szCs w:val="24"/>
            </w:rPr>
            <w:instrText xml:space="preserve"> CITATION Ell16 \l 1057 </w:instrText>
          </w:r>
          <w:r w:rsidR="0068611D" w:rsidRPr="006D4148">
            <w:rPr>
              <w:rFonts w:ascii="Times New Roman" w:hAnsi="Times New Roman" w:cs="Times New Roman"/>
              <w:sz w:val="24"/>
              <w:szCs w:val="24"/>
            </w:rPr>
            <w:fldChar w:fldCharType="separate"/>
          </w:r>
          <w:r w:rsidR="0068611D" w:rsidRPr="006D4148">
            <w:rPr>
              <w:rFonts w:ascii="Times New Roman" w:hAnsi="Times New Roman" w:cs="Times New Roman"/>
              <w:noProof/>
              <w:sz w:val="24"/>
              <w:szCs w:val="24"/>
            </w:rPr>
            <w:t>(Amalia, 2016)</w:t>
          </w:r>
          <w:r w:rsidR="0068611D" w:rsidRPr="006D4148">
            <w:rPr>
              <w:rFonts w:ascii="Times New Roman" w:hAnsi="Times New Roman" w:cs="Times New Roman"/>
              <w:sz w:val="24"/>
              <w:szCs w:val="24"/>
            </w:rPr>
            <w:fldChar w:fldCharType="end"/>
          </w:r>
        </w:sdtContent>
      </w:sdt>
      <w:r w:rsidR="0068611D" w:rsidRPr="006D4148">
        <w:rPr>
          <w:rFonts w:ascii="Times New Roman" w:hAnsi="Times New Roman" w:cs="Times New Roman"/>
          <w:sz w:val="24"/>
          <w:szCs w:val="24"/>
        </w:rPr>
        <w:t xml:space="preserve"> bahwa 75% anak dibawah 13 tahun sudah gunakan media sosial.</w:t>
      </w:r>
      <w:r w:rsidR="00487E10" w:rsidRPr="006D4148">
        <w:rPr>
          <w:rFonts w:ascii="Times New Roman" w:hAnsi="Times New Roman" w:cs="Times New Roman"/>
          <w:sz w:val="24"/>
          <w:szCs w:val="24"/>
        </w:rPr>
        <w:t xml:space="preserve"> Dan melalui internet khususnya media sosial banyak budaya asing yang mempengaruhi khususnya terhadap anak bangsa</w:t>
      </w:r>
      <w:r w:rsidRPr="006D4148">
        <w:rPr>
          <w:rFonts w:ascii="Times New Roman" w:hAnsi="Times New Roman" w:cs="Times New Roman"/>
          <w:sz w:val="24"/>
          <w:szCs w:val="24"/>
        </w:rPr>
        <w:t xml:space="preserve">. Bila terjadi terus menerus </w:t>
      </w:r>
      <w:r w:rsidR="008455A7" w:rsidRPr="006D4148">
        <w:rPr>
          <w:rFonts w:ascii="Times New Roman" w:hAnsi="Times New Roman" w:cs="Times New Roman"/>
          <w:sz w:val="24"/>
          <w:szCs w:val="24"/>
        </w:rPr>
        <w:t>budaya</w:t>
      </w:r>
      <w:r w:rsidR="00487E10" w:rsidRPr="006D4148">
        <w:rPr>
          <w:rFonts w:ascii="Times New Roman" w:hAnsi="Times New Roman" w:cs="Times New Roman"/>
          <w:sz w:val="24"/>
          <w:szCs w:val="24"/>
        </w:rPr>
        <w:t xml:space="preserve"> negara bangsa ini akan hilang. </w:t>
      </w:r>
      <w:r w:rsidR="00904C25" w:rsidRPr="006D4148">
        <w:rPr>
          <w:rFonts w:ascii="Times New Roman" w:hAnsi="Times New Roman" w:cs="Times New Roman"/>
          <w:sz w:val="24"/>
          <w:szCs w:val="24"/>
        </w:rPr>
        <w:t xml:space="preserve">Pendidikan karakter yang di terapkan sejak dini tentu sangat berpengaruh terhadap anak untuk kedepannya. Maka dari itu budaya perlu di transformasikan agar tetap mendarah daging terhadap anak cucu kita nanti. </w:t>
      </w:r>
    </w:p>
    <w:p w:rsidR="009459C4" w:rsidRPr="006D4148" w:rsidRDefault="00904C25"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Upaya untuk tetap melestarikan budaya dan berpengaruh terhadap pendidikan karakter salah satu halnya dengan kita ikut serta</w:t>
      </w:r>
      <w:r w:rsidR="00550000" w:rsidRPr="006D4148">
        <w:rPr>
          <w:rFonts w:ascii="Times New Roman" w:hAnsi="Times New Roman" w:cs="Times New Roman"/>
          <w:sz w:val="24"/>
          <w:szCs w:val="24"/>
        </w:rPr>
        <w:t xml:space="preserve"> dalam melestarikan budaya tersebut contohnya mengikuti </w:t>
      </w:r>
      <w:r w:rsidR="00550000" w:rsidRPr="006D4148">
        <w:rPr>
          <w:rFonts w:ascii="Times New Roman" w:hAnsi="Times New Roman" w:cs="Times New Roman"/>
          <w:sz w:val="24"/>
          <w:szCs w:val="24"/>
        </w:rPr>
        <w:lastRenderedPageBreak/>
        <w:t xml:space="preserve">pelatihan seni tari yang ada di Bening Saguling Foundation. Berawal dari banyaknya tourist asing yang berkunjung dan banyak anak-anak yang sering berkunjung disana. Melihat situasi tersebut akhirnya terbentuk program yang diselenggarakan di Bening Saguling Foundation guna melestarikan dan memperkenalkan budaya indonesia terhadap masyarakat luar dan tourist asing. </w:t>
      </w:r>
      <w:r w:rsidR="003749C5">
        <w:rPr>
          <w:rFonts w:ascii="Times New Roman" w:hAnsi="Times New Roman" w:cs="Times New Roman"/>
          <w:sz w:val="24"/>
          <w:szCs w:val="24"/>
        </w:rPr>
        <w:t>Melalui gerak tari, anak-anak bisa mengeluarkan ekspresi jiwa dan mengungkapkan perasaan dan ide mereka.</w:t>
      </w:r>
      <w:r w:rsidR="00F93F6E">
        <w:rPr>
          <w:rFonts w:ascii="Times New Roman" w:hAnsi="Times New Roman" w:cs="Times New Roman"/>
          <w:sz w:val="24"/>
          <w:szCs w:val="24"/>
        </w:rPr>
        <w:t xml:space="preserve"> Dalam</w:t>
      </w:r>
      <w:r w:rsidR="00B828E8">
        <w:rPr>
          <w:rFonts w:ascii="Times New Roman" w:hAnsi="Times New Roman" w:cs="Times New Roman"/>
          <w:sz w:val="24"/>
          <w:szCs w:val="24"/>
        </w:rPr>
        <w:t xml:space="preserve"> buku </w:t>
      </w:r>
      <w:sdt>
        <w:sdtPr>
          <w:rPr>
            <w:rFonts w:ascii="Times New Roman" w:hAnsi="Times New Roman" w:cs="Times New Roman"/>
            <w:sz w:val="24"/>
            <w:szCs w:val="24"/>
          </w:rPr>
          <w:id w:val="257727120"/>
          <w:citation/>
        </w:sdtPr>
        <w:sdtEndPr/>
        <w:sdtContent>
          <w:r w:rsidR="00B828E8">
            <w:rPr>
              <w:rFonts w:ascii="Times New Roman" w:hAnsi="Times New Roman" w:cs="Times New Roman"/>
              <w:sz w:val="24"/>
              <w:szCs w:val="24"/>
            </w:rPr>
            <w:fldChar w:fldCharType="begin"/>
          </w:r>
          <w:r w:rsidR="00B828E8">
            <w:rPr>
              <w:rFonts w:ascii="Times New Roman" w:hAnsi="Times New Roman" w:cs="Times New Roman"/>
              <w:sz w:val="24"/>
              <w:szCs w:val="24"/>
            </w:rPr>
            <w:instrText xml:space="preserve">CITATION Suy15 \p 92 \l 1057 </w:instrText>
          </w:r>
          <w:r w:rsidR="00B828E8">
            <w:rPr>
              <w:rFonts w:ascii="Times New Roman" w:hAnsi="Times New Roman" w:cs="Times New Roman"/>
              <w:sz w:val="24"/>
              <w:szCs w:val="24"/>
            </w:rPr>
            <w:fldChar w:fldCharType="separate"/>
          </w:r>
          <w:r w:rsidR="00B828E8" w:rsidRPr="00B828E8">
            <w:rPr>
              <w:rFonts w:ascii="Times New Roman" w:hAnsi="Times New Roman" w:cs="Times New Roman"/>
              <w:noProof/>
              <w:sz w:val="24"/>
              <w:szCs w:val="24"/>
            </w:rPr>
            <w:t>(Suyadi, 2015, hal. 92)</w:t>
          </w:r>
          <w:r w:rsidR="00B828E8">
            <w:rPr>
              <w:rFonts w:ascii="Times New Roman" w:hAnsi="Times New Roman" w:cs="Times New Roman"/>
              <w:sz w:val="24"/>
              <w:szCs w:val="24"/>
            </w:rPr>
            <w:fldChar w:fldCharType="end"/>
          </w:r>
        </w:sdtContent>
      </w:sdt>
      <w:r w:rsidR="00B828E8">
        <w:rPr>
          <w:rFonts w:ascii="Times New Roman" w:hAnsi="Times New Roman" w:cs="Times New Roman"/>
          <w:sz w:val="24"/>
          <w:szCs w:val="24"/>
        </w:rPr>
        <w:t xml:space="preserve">  dijelaskan bahwa dalam pembelajaran seni tari ditentukan gerakan yang harus dipahami dan dihafalkan oleh anak untuk menjadi tarian yang utuh. Dalam seni tari pula, aspek sosial dan emosional akan mempengaruhi anak dalam berinteraksi dan sisi emosionalnya bisa terlihat dari raut wajah yang bahagia, tersenyum, teriak dan tertawa. Aspek sosial dalam seni tari bisa dilihat dalam tari kelompok dan berpasangan, dalam tari kelompok anak-anak diajarkan kekompakan dan harus bisa menempatkan diri sebagai anggota kelompok</w:t>
      </w:r>
      <w:r w:rsidR="00AC6DAE">
        <w:rPr>
          <w:rFonts w:ascii="Times New Roman" w:hAnsi="Times New Roman" w:cs="Times New Roman"/>
          <w:sz w:val="24"/>
          <w:szCs w:val="24"/>
        </w:rPr>
        <w:t xml:space="preserve">. </w:t>
      </w:r>
      <w:r w:rsidR="003749C5">
        <w:rPr>
          <w:rFonts w:ascii="Times New Roman" w:hAnsi="Times New Roman" w:cs="Times New Roman"/>
          <w:sz w:val="24"/>
          <w:szCs w:val="24"/>
        </w:rPr>
        <w:t>Maka dari itu a</w:t>
      </w:r>
      <w:r w:rsidR="00550000" w:rsidRPr="006D4148">
        <w:rPr>
          <w:rFonts w:ascii="Times New Roman" w:hAnsi="Times New Roman" w:cs="Times New Roman"/>
          <w:sz w:val="24"/>
          <w:szCs w:val="24"/>
        </w:rPr>
        <w:t>nak-anak yang mengikuti kegiatan ini dikelompokan sesuai usia</w:t>
      </w:r>
      <w:r w:rsidR="009459C4" w:rsidRPr="006D4148">
        <w:rPr>
          <w:rFonts w:ascii="Times New Roman" w:hAnsi="Times New Roman" w:cs="Times New Roman"/>
          <w:sz w:val="24"/>
          <w:szCs w:val="24"/>
        </w:rPr>
        <w:t xml:space="preserve"> sekolah</w:t>
      </w:r>
      <w:r w:rsidR="00550000" w:rsidRPr="006D4148">
        <w:rPr>
          <w:rFonts w:ascii="Times New Roman" w:hAnsi="Times New Roman" w:cs="Times New Roman"/>
          <w:sz w:val="24"/>
          <w:szCs w:val="24"/>
        </w:rPr>
        <w:t xml:space="preserve"> dan berbeda jenis tarian. </w:t>
      </w:r>
      <w:r w:rsidR="008732BC">
        <w:rPr>
          <w:rFonts w:ascii="Times New Roman" w:hAnsi="Times New Roman" w:cs="Times New Roman"/>
          <w:sz w:val="24"/>
          <w:szCs w:val="24"/>
        </w:rPr>
        <w:t xml:space="preserve">Tari tokecang berasal dari Jawa Barat yang menggambarkan tentang gerakan permainan anak-anak yang menumbuhkan rasa keceriaan dan ekspresi riang memperlihatkan kegiatan permainan tradisional yang dijadikan gerakan, tari merak adalah tari karakter berasal dari Jawa Barat menggambarkan burung merak dengan keindahannya dan kelemah lembutanya yang diungkapkan melalui gerak tari sehingga anakpun menjadi bergerak lembut sesuai irama pengiringnya, dan yang terakhir kreasi jaipong tari yang mengkolaborasikan tari khas sunda yaitu Jaipong dengan kreatifitas gerakan tari yang diciptakan sendiri untuk eksplorasi gerak, yang merupakan kombinasi dari tarian jaipong sebelumnya dan menciptakan pengembangan model tari yang kreatif. </w:t>
      </w:r>
      <w:r w:rsidR="009459C4" w:rsidRPr="006D4148">
        <w:rPr>
          <w:rFonts w:ascii="Times New Roman" w:hAnsi="Times New Roman" w:cs="Times New Roman"/>
          <w:sz w:val="24"/>
          <w:szCs w:val="24"/>
        </w:rPr>
        <w:t xml:space="preserve"> </w:t>
      </w:r>
      <w:r w:rsidR="00A92DBC">
        <w:rPr>
          <w:rFonts w:ascii="Times New Roman" w:hAnsi="Times New Roman" w:cs="Times New Roman"/>
          <w:sz w:val="24"/>
          <w:szCs w:val="24"/>
        </w:rPr>
        <w:t xml:space="preserve">Namun sayangnya </w:t>
      </w:r>
      <w:r w:rsidR="00F76F29">
        <w:rPr>
          <w:rFonts w:ascii="Times New Roman" w:hAnsi="Times New Roman" w:cs="Times New Roman"/>
          <w:sz w:val="24"/>
          <w:szCs w:val="24"/>
        </w:rPr>
        <w:t xml:space="preserve">kegiatan ini dipentaskan secara insidental sehingga pementasanpun bergantung terhadap kegiatan yang diadakan oleh Bening Saguling. </w:t>
      </w:r>
    </w:p>
    <w:p w:rsidR="009A36FD" w:rsidRPr="006D4148" w:rsidRDefault="00E6302E" w:rsidP="00AC6DA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KESIMPULAN </w:t>
      </w:r>
      <w:r w:rsidR="009A36FD" w:rsidRPr="006D4148">
        <w:rPr>
          <w:rFonts w:ascii="Times New Roman" w:hAnsi="Times New Roman" w:cs="Times New Roman"/>
          <w:b/>
          <w:sz w:val="24"/>
          <w:szCs w:val="24"/>
        </w:rPr>
        <w:t xml:space="preserve"> </w:t>
      </w:r>
    </w:p>
    <w:p w:rsidR="00230A2F" w:rsidRPr="006D4148" w:rsidRDefault="00230A2F"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Cara melestarikan budaya</w:t>
      </w:r>
      <w:r w:rsidR="00633067" w:rsidRPr="006D4148">
        <w:rPr>
          <w:rFonts w:ascii="Times New Roman" w:hAnsi="Times New Roman" w:cs="Times New Roman"/>
          <w:sz w:val="24"/>
          <w:szCs w:val="24"/>
        </w:rPr>
        <w:t xml:space="preserve"> khususnya di Bening Saguling Fou</w:t>
      </w:r>
      <w:r w:rsidRPr="006D4148">
        <w:rPr>
          <w:rFonts w:ascii="Times New Roman" w:hAnsi="Times New Roman" w:cs="Times New Roman"/>
          <w:sz w:val="24"/>
          <w:szCs w:val="24"/>
        </w:rPr>
        <w:t>ndation dengan memp</w:t>
      </w:r>
      <w:r w:rsidR="004E2E6B">
        <w:rPr>
          <w:rFonts w:ascii="Times New Roman" w:hAnsi="Times New Roman" w:cs="Times New Roman"/>
          <w:sz w:val="24"/>
          <w:szCs w:val="24"/>
        </w:rPr>
        <w:t xml:space="preserve">erkenalkan dengan tarian khas tradisional </w:t>
      </w:r>
      <w:r w:rsidRPr="006D4148">
        <w:rPr>
          <w:rFonts w:ascii="Times New Roman" w:hAnsi="Times New Roman" w:cs="Times New Roman"/>
          <w:sz w:val="24"/>
          <w:szCs w:val="24"/>
        </w:rPr>
        <w:t xml:space="preserve">mulai dari memperkenalkan dan bisa mempraktekan sudah menjiwai nasionalis anak bangsa yang ikut andil dalam melestarikan budaya </w:t>
      </w:r>
    </w:p>
    <w:p w:rsidR="00230A2F" w:rsidRPr="006D4148" w:rsidRDefault="00230A2F"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Proses dalam kegiatan ini anak-anak di berikan gerakan tarian sesuai kelompok tari yang diberikan, kegiatan ini berjalan dengan lancar dan baik.</w:t>
      </w:r>
    </w:p>
    <w:p w:rsidR="00AC6DAE" w:rsidRPr="00AC6DAE" w:rsidRDefault="00230A2F" w:rsidP="00AC6DAE">
      <w:pPr>
        <w:spacing w:line="360" w:lineRule="auto"/>
        <w:jc w:val="both"/>
        <w:rPr>
          <w:rFonts w:ascii="Times New Roman" w:hAnsi="Times New Roman" w:cs="Times New Roman"/>
          <w:sz w:val="24"/>
          <w:szCs w:val="24"/>
        </w:rPr>
      </w:pPr>
      <w:r w:rsidRPr="006D4148">
        <w:rPr>
          <w:rFonts w:ascii="Times New Roman" w:hAnsi="Times New Roman" w:cs="Times New Roman"/>
          <w:sz w:val="24"/>
          <w:szCs w:val="24"/>
        </w:rPr>
        <w:t>Hasil dari diadakannya kegiatan ini anak-anak begitu antusias dan memberikan kesan dan pesan yang menyenangkan, selain kegiatan mereka lebih produktif juga menambah ilmu yang bernilai positif  serta menumbuhkan rasa kecintaan mereka terh</w:t>
      </w:r>
      <w:r w:rsidR="004E2E6B">
        <w:rPr>
          <w:rFonts w:ascii="Times New Roman" w:hAnsi="Times New Roman" w:cs="Times New Roman"/>
          <w:sz w:val="24"/>
          <w:szCs w:val="24"/>
        </w:rPr>
        <w:t xml:space="preserve">adap budaya indonesia yang </w:t>
      </w:r>
      <w:r w:rsidR="004E2E6B">
        <w:rPr>
          <w:rFonts w:ascii="Times New Roman" w:hAnsi="Times New Roman" w:cs="Times New Roman"/>
          <w:sz w:val="24"/>
          <w:szCs w:val="24"/>
        </w:rPr>
        <w:lastRenderedPageBreak/>
        <w:t>kaya dan menerapkan karakter anak untuk agar lebih percaya diri, melatih kekompakan, dan berjiwa nasionalis.</w:t>
      </w:r>
      <w:r w:rsidRPr="006D4148">
        <w:rPr>
          <w:rFonts w:ascii="Times New Roman" w:hAnsi="Times New Roman" w:cs="Times New Roman"/>
          <w:sz w:val="24"/>
          <w:szCs w:val="24"/>
        </w:rPr>
        <w:t xml:space="preserve"> Anak-anak diberikan apresiasi untuk tampil sebagai evaluasi mereka atas apa yang dicapai. </w:t>
      </w:r>
    </w:p>
    <w:p w:rsidR="00AC6DAE" w:rsidRPr="00AC6DAE" w:rsidRDefault="00AC6DAE" w:rsidP="00AC6DAE">
      <w:pPr>
        <w:jc w:val="center"/>
        <w:rPr>
          <w:rFonts w:ascii="Times New Roman" w:hAnsi="Times New Roman" w:cs="Times New Roman"/>
          <w:b/>
          <w:sz w:val="24"/>
          <w:szCs w:val="24"/>
        </w:rPr>
      </w:pPr>
      <w:r w:rsidRPr="006D4148">
        <w:rPr>
          <w:rFonts w:ascii="Times New Roman" w:hAnsi="Times New Roman" w:cs="Times New Roman"/>
          <w:b/>
          <w:sz w:val="24"/>
          <w:szCs w:val="24"/>
        </w:rPr>
        <w:t xml:space="preserve">DAFTAR </w:t>
      </w:r>
      <w:r>
        <w:rPr>
          <w:rFonts w:ascii="Times New Roman" w:hAnsi="Times New Roman" w:cs="Times New Roman"/>
          <w:b/>
          <w:sz w:val="24"/>
          <w:szCs w:val="24"/>
        </w:rPr>
        <w:t>PUSTAKA</w:t>
      </w:r>
    </w:p>
    <w:p w:rsidR="00AC6DAE" w:rsidRPr="00AC6DAE" w:rsidRDefault="00AC6DAE" w:rsidP="00AC6DAE">
      <w:pPr>
        <w:pStyle w:val="Bibliography"/>
        <w:ind w:left="720" w:hanging="720"/>
        <w:jc w:val="both"/>
        <w:rPr>
          <w:rFonts w:ascii="Times New Roman" w:hAnsi="Times New Roman" w:cs="Times New Roman"/>
          <w:noProof/>
          <w:sz w:val="24"/>
          <w:szCs w:val="24"/>
        </w:rPr>
      </w:pPr>
      <w:r w:rsidRPr="00AC6DAE">
        <w:rPr>
          <w:rFonts w:ascii="Times New Roman" w:hAnsi="Times New Roman" w:cs="Times New Roman"/>
          <w:sz w:val="24"/>
          <w:szCs w:val="24"/>
        </w:rPr>
        <w:fldChar w:fldCharType="begin"/>
      </w:r>
      <w:r w:rsidRPr="00AC6DAE">
        <w:rPr>
          <w:rFonts w:ascii="Times New Roman" w:hAnsi="Times New Roman" w:cs="Times New Roman"/>
          <w:sz w:val="24"/>
          <w:szCs w:val="24"/>
        </w:rPr>
        <w:instrText xml:space="preserve"> BIBLIOGRAPHY  \l 1057 </w:instrText>
      </w:r>
      <w:r w:rsidRPr="00AC6DAE">
        <w:rPr>
          <w:rFonts w:ascii="Times New Roman" w:hAnsi="Times New Roman" w:cs="Times New Roman"/>
          <w:sz w:val="24"/>
          <w:szCs w:val="24"/>
        </w:rPr>
        <w:fldChar w:fldCharType="separate"/>
      </w:r>
      <w:r w:rsidRPr="00AC6DAE">
        <w:rPr>
          <w:rFonts w:ascii="Times New Roman" w:hAnsi="Times New Roman" w:cs="Times New Roman"/>
          <w:noProof/>
          <w:sz w:val="24"/>
          <w:szCs w:val="24"/>
        </w:rPr>
        <w:t xml:space="preserve">Amalia, E. I. (2016). </w:t>
      </w:r>
      <w:r w:rsidRPr="00AC6DAE">
        <w:rPr>
          <w:rFonts w:ascii="Times New Roman" w:hAnsi="Times New Roman" w:cs="Times New Roman"/>
          <w:i/>
          <w:iCs/>
          <w:noProof/>
          <w:sz w:val="24"/>
          <w:szCs w:val="24"/>
        </w:rPr>
        <w:t>Survei: 75% Anak di Bawah 13 Tahun Sudah Gunakan Media Sosial.</w:t>
      </w:r>
      <w:r w:rsidRPr="00AC6DAE">
        <w:rPr>
          <w:rFonts w:ascii="Times New Roman" w:hAnsi="Times New Roman" w:cs="Times New Roman"/>
          <w:noProof/>
          <w:sz w:val="24"/>
          <w:szCs w:val="24"/>
        </w:rPr>
        <w:t xml:space="preserve"> Metro Tv News .</w:t>
      </w:r>
    </w:p>
    <w:p w:rsidR="00AC6DAE" w:rsidRPr="00AC6DAE" w:rsidRDefault="00AC6DAE" w:rsidP="00AC6DAE">
      <w:pPr>
        <w:pStyle w:val="Bibliography"/>
        <w:ind w:left="720" w:hanging="720"/>
        <w:jc w:val="both"/>
        <w:rPr>
          <w:rFonts w:ascii="Times New Roman" w:hAnsi="Times New Roman" w:cs="Times New Roman"/>
          <w:noProof/>
          <w:sz w:val="24"/>
          <w:szCs w:val="24"/>
        </w:rPr>
      </w:pPr>
      <w:r w:rsidRPr="00AC6DAE">
        <w:rPr>
          <w:rFonts w:ascii="Times New Roman" w:hAnsi="Times New Roman" w:cs="Times New Roman"/>
          <w:i/>
          <w:iCs/>
          <w:noProof/>
          <w:sz w:val="24"/>
          <w:szCs w:val="24"/>
        </w:rPr>
        <w:t>KBBI;520.</w:t>
      </w:r>
      <w:r w:rsidRPr="00AC6DAE">
        <w:rPr>
          <w:rFonts w:ascii="Times New Roman" w:hAnsi="Times New Roman" w:cs="Times New Roman"/>
          <w:noProof/>
          <w:sz w:val="24"/>
          <w:szCs w:val="24"/>
        </w:rPr>
        <w:t xml:space="preserve"> (1998). Jakarta: Pustaka Amani.</w:t>
      </w:r>
    </w:p>
    <w:p w:rsidR="00AC6DAE" w:rsidRPr="00AC6DAE" w:rsidRDefault="00AC6DAE" w:rsidP="00AC6DAE">
      <w:pPr>
        <w:pStyle w:val="Bibliography"/>
        <w:ind w:left="720" w:hanging="720"/>
        <w:jc w:val="both"/>
        <w:rPr>
          <w:rFonts w:ascii="Times New Roman" w:hAnsi="Times New Roman" w:cs="Times New Roman"/>
          <w:noProof/>
          <w:sz w:val="24"/>
          <w:szCs w:val="24"/>
        </w:rPr>
      </w:pPr>
      <w:r w:rsidRPr="00AC6DAE">
        <w:rPr>
          <w:rFonts w:ascii="Times New Roman" w:hAnsi="Times New Roman" w:cs="Times New Roman"/>
          <w:noProof/>
          <w:sz w:val="24"/>
          <w:szCs w:val="24"/>
        </w:rPr>
        <w:t xml:space="preserve">Lickona, T. (1992). </w:t>
      </w:r>
      <w:r w:rsidRPr="00AC6DAE">
        <w:rPr>
          <w:rFonts w:ascii="Times New Roman" w:hAnsi="Times New Roman" w:cs="Times New Roman"/>
          <w:i/>
          <w:iCs/>
          <w:noProof/>
          <w:sz w:val="24"/>
          <w:szCs w:val="24"/>
        </w:rPr>
        <w:t>Educating for Character .</w:t>
      </w:r>
      <w:r w:rsidRPr="00AC6DAE">
        <w:rPr>
          <w:rFonts w:ascii="Times New Roman" w:hAnsi="Times New Roman" w:cs="Times New Roman"/>
          <w:noProof/>
          <w:sz w:val="24"/>
          <w:szCs w:val="24"/>
        </w:rPr>
        <w:t xml:space="preserve"> Bumi Aksara .</w:t>
      </w:r>
    </w:p>
    <w:p w:rsidR="00AC6DAE" w:rsidRPr="00AC6DAE" w:rsidRDefault="00AC6DAE" w:rsidP="00AC6DAE">
      <w:pPr>
        <w:pStyle w:val="Bibliography"/>
        <w:ind w:left="720" w:hanging="720"/>
        <w:jc w:val="both"/>
        <w:rPr>
          <w:rFonts w:ascii="Times New Roman" w:hAnsi="Times New Roman" w:cs="Times New Roman"/>
          <w:noProof/>
          <w:sz w:val="24"/>
          <w:szCs w:val="24"/>
        </w:rPr>
      </w:pPr>
      <w:r w:rsidRPr="00AC6DAE">
        <w:rPr>
          <w:rFonts w:ascii="Times New Roman" w:hAnsi="Times New Roman" w:cs="Times New Roman"/>
          <w:noProof/>
          <w:sz w:val="24"/>
          <w:szCs w:val="24"/>
        </w:rPr>
        <w:t xml:space="preserve">Prof. Dr. Hamid Darmadi, M. (2014). </w:t>
      </w:r>
      <w:r w:rsidRPr="00AC6DAE">
        <w:rPr>
          <w:rFonts w:ascii="Times New Roman" w:hAnsi="Times New Roman" w:cs="Times New Roman"/>
          <w:i/>
          <w:iCs/>
          <w:noProof/>
          <w:sz w:val="24"/>
          <w:szCs w:val="24"/>
        </w:rPr>
        <w:t>Metode Penelitian Pendidikan dan Sosial .</w:t>
      </w:r>
      <w:r w:rsidRPr="00AC6DAE">
        <w:rPr>
          <w:rFonts w:ascii="Times New Roman" w:hAnsi="Times New Roman" w:cs="Times New Roman"/>
          <w:noProof/>
          <w:sz w:val="24"/>
          <w:szCs w:val="24"/>
        </w:rPr>
        <w:t xml:space="preserve"> Bandung: ALFABETA.</w:t>
      </w:r>
    </w:p>
    <w:p w:rsidR="00AC6DAE" w:rsidRPr="00AC6DAE" w:rsidRDefault="00AC6DAE" w:rsidP="00AC6DAE">
      <w:pPr>
        <w:pStyle w:val="Bibliography"/>
        <w:ind w:left="720" w:hanging="720"/>
        <w:jc w:val="both"/>
        <w:rPr>
          <w:rFonts w:ascii="Times New Roman" w:hAnsi="Times New Roman" w:cs="Times New Roman"/>
          <w:noProof/>
          <w:sz w:val="24"/>
          <w:szCs w:val="24"/>
        </w:rPr>
      </w:pPr>
      <w:r w:rsidRPr="00AC6DAE">
        <w:rPr>
          <w:rFonts w:ascii="Times New Roman" w:hAnsi="Times New Roman" w:cs="Times New Roman"/>
          <w:noProof/>
          <w:sz w:val="24"/>
          <w:szCs w:val="24"/>
        </w:rPr>
        <w:t xml:space="preserve">Sachs, C. (1963). </w:t>
      </w:r>
      <w:r w:rsidRPr="00AC6DAE">
        <w:rPr>
          <w:rFonts w:ascii="Times New Roman" w:hAnsi="Times New Roman" w:cs="Times New Roman"/>
          <w:i/>
          <w:iCs/>
          <w:noProof/>
          <w:sz w:val="24"/>
          <w:szCs w:val="24"/>
        </w:rPr>
        <w:t>World History of the Dance (The Norton Library).</w:t>
      </w:r>
      <w:r w:rsidRPr="00AC6DAE">
        <w:rPr>
          <w:rFonts w:ascii="Times New Roman" w:hAnsi="Times New Roman" w:cs="Times New Roman"/>
          <w:noProof/>
          <w:sz w:val="24"/>
          <w:szCs w:val="24"/>
        </w:rPr>
        <w:t xml:space="preserve"> W. W. Norton &amp; Company; 1st edition.</w:t>
      </w:r>
    </w:p>
    <w:p w:rsidR="00AC6DAE" w:rsidRPr="00AC6DAE" w:rsidRDefault="00AC6DAE" w:rsidP="00AC6DAE">
      <w:pPr>
        <w:pStyle w:val="Bibliography"/>
        <w:ind w:left="720" w:hanging="720"/>
        <w:jc w:val="both"/>
        <w:rPr>
          <w:rFonts w:ascii="Times New Roman" w:hAnsi="Times New Roman" w:cs="Times New Roman"/>
          <w:noProof/>
          <w:sz w:val="24"/>
          <w:szCs w:val="24"/>
        </w:rPr>
      </w:pPr>
      <w:r w:rsidRPr="00AC6DAE">
        <w:rPr>
          <w:rFonts w:ascii="Times New Roman" w:hAnsi="Times New Roman" w:cs="Times New Roman"/>
          <w:noProof/>
          <w:sz w:val="24"/>
          <w:szCs w:val="24"/>
        </w:rPr>
        <w:t xml:space="preserve">Sutjipto. (2011). Rintisan Pengembangan Pendidikan Karakter di Satuan Pendidikan. </w:t>
      </w:r>
      <w:r w:rsidRPr="00AC6DAE">
        <w:rPr>
          <w:rFonts w:ascii="Times New Roman" w:hAnsi="Times New Roman" w:cs="Times New Roman"/>
          <w:i/>
          <w:iCs/>
          <w:noProof/>
          <w:sz w:val="24"/>
          <w:szCs w:val="24"/>
        </w:rPr>
        <w:t>Jurnal Pendidikan dan Kebudayaan</w:t>
      </w:r>
      <w:r w:rsidRPr="00AC6DAE">
        <w:rPr>
          <w:rFonts w:ascii="Times New Roman" w:hAnsi="Times New Roman" w:cs="Times New Roman"/>
          <w:noProof/>
          <w:sz w:val="24"/>
          <w:szCs w:val="24"/>
        </w:rPr>
        <w:t>, Vol 17, Nomor 5.</w:t>
      </w:r>
    </w:p>
    <w:p w:rsidR="00AC6DAE" w:rsidRPr="00AC6DAE" w:rsidRDefault="00AC6DAE" w:rsidP="00AC6DAE">
      <w:pPr>
        <w:pStyle w:val="Bibliography"/>
        <w:ind w:left="720" w:hanging="720"/>
        <w:jc w:val="both"/>
        <w:rPr>
          <w:rFonts w:ascii="Times New Roman" w:hAnsi="Times New Roman" w:cs="Times New Roman"/>
          <w:noProof/>
          <w:sz w:val="24"/>
          <w:szCs w:val="24"/>
        </w:rPr>
      </w:pPr>
      <w:r w:rsidRPr="00AC6DAE">
        <w:rPr>
          <w:rFonts w:ascii="Times New Roman" w:hAnsi="Times New Roman" w:cs="Times New Roman"/>
          <w:noProof/>
          <w:sz w:val="24"/>
          <w:szCs w:val="24"/>
        </w:rPr>
        <w:t xml:space="preserve">Suyadi. (2015). </w:t>
      </w:r>
      <w:r w:rsidRPr="00AC6DAE">
        <w:rPr>
          <w:rFonts w:ascii="Times New Roman" w:hAnsi="Times New Roman" w:cs="Times New Roman"/>
          <w:i/>
          <w:iCs/>
          <w:noProof/>
          <w:sz w:val="24"/>
          <w:szCs w:val="24"/>
        </w:rPr>
        <w:t>Straregi Pembelajaran Pendidikan Karakter.</w:t>
      </w:r>
      <w:r w:rsidRPr="00AC6DAE">
        <w:rPr>
          <w:rFonts w:ascii="Times New Roman" w:hAnsi="Times New Roman" w:cs="Times New Roman"/>
          <w:noProof/>
          <w:sz w:val="24"/>
          <w:szCs w:val="24"/>
        </w:rPr>
        <w:t xml:space="preserve"> Bandung: Rosdakarya.</w:t>
      </w:r>
    </w:p>
    <w:p w:rsidR="0068611D" w:rsidRPr="006D4148" w:rsidRDefault="00AC6DAE" w:rsidP="00AC6DAE">
      <w:pPr>
        <w:spacing w:line="360" w:lineRule="auto"/>
        <w:jc w:val="both"/>
        <w:rPr>
          <w:rFonts w:ascii="Times New Roman" w:hAnsi="Times New Roman" w:cs="Times New Roman"/>
          <w:sz w:val="24"/>
          <w:szCs w:val="24"/>
        </w:rPr>
      </w:pPr>
      <w:r w:rsidRPr="00AC6DAE">
        <w:rPr>
          <w:rFonts w:ascii="Times New Roman" w:hAnsi="Times New Roman" w:cs="Times New Roman"/>
          <w:sz w:val="24"/>
          <w:szCs w:val="24"/>
        </w:rPr>
        <w:fldChar w:fldCharType="end"/>
      </w:r>
    </w:p>
    <w:sectPr w:rsidR="0068611D" w:rsidRPr="006D4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231688"/>
    <w:multiLevelType w:val="hybridMultilevel"/>
    <w:tmpl w:val="1944C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3735136"/>
    <w:multiLevelType w:val="hybridMultilevel"/>
    <w:tmpl w:val="D89A2A38"/>
    <w:lvl w:ilvl="0" w:tplc="EC18018C">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FD"/>
    <w:rsid w:val="0005605F"/>
    <w:rsid w:val="000C1B5B"/>
    <w:rsid w:val="001114B2"/>
    <w:rsid w:val="00133E30"/>
    <w:rsid w:val="0016791F"/>
    <w:rsid w:val="00230A2F"/>
    <w:rsid w:val="00242C3A"/>
    <w:rsid w:val="0026020F"/>
    <w:rsid w:val="002F06CA"/>
    <w:rsid w:val="0031777A"/>
    <w:rsid w:val="003749C5"/>
    <w:rsid w:val="003957E8"/>
    <w:rsid w:val="003E73C9"/>
    <w:rsid w:val="00405F98"/>
    <w:rsid w:val="00437289"/>
    <w:rsid w:val="00452E79"/>
    <w:rsid w:val="00481B1F"/>
    <w:rsid w:val="00487E10"/>
    <w:rsid w:val="004E2E6B"/>
    <w:rsid w:val="004F3C64"/>
    <w:rsid w:val="00500C92"/>
    <w:rsid w:val="00550000"/>
    <w:rsid w:val="005F71A6"/>
    <w:rsid w:val="00633067"/>
    <w:rsid w:val="0068611D"/>
    <w:rsid w:val="006917D5"/>
    <w:rsid w:val="006C75DE"/>
    <w:rsid w:val="006D4148"/>
    <w:rsid w:val="006E185B"/>
    <w:rsid w:val="00766575"/>
    <w:rsid w:val="00781647"/>
    <w:rsid w:val="00792FC2"/>
    <w:rsid w:val="007C111F"/>
    <w:rsid w:val="007C5A90"/>
    <w:rsid w:val="007F1915"/>
    <w:rsid w:val="0080563B"/>
    <w:rsid w:val="00825281"/>
    <w:rsid w:val="00826353"/>
    <w:rsid w:val="008379CF"/>
    <w:rsid w:val="008455A7"/>
    <w:rsid w:val="008732BC"/>
    <w:rsid w:val="00877937"/>
    <w:rsid w:val="008A19E2"/>
    <w:rsid w:val="00904C25"/>
    <w:rsid w:val="00917DA6"/>
    <w:rsid w:val="009230DD"/>
    <w:rsid w:val="00932ADC"/>
    <w:rsid w:val="009459C4"/>
    <w:rsid w:val="009A36FD"/>
    <w:rsid w:val="009B1DFD"/>
    <w:rsid w:val="00A71716"/>
    <w:rsid w:val="00A92DBC"/>
    <w:rsid w:val="00AC6DAE"/>
    <w:rsid w:val="00AF69E1"/>
    <w:rsid w:val="00B03B3F"/>
    <w:rsid w:val="00B24940"/>
    <w:rsid w:val="00B535AF"/>
    <w:rsid w:val="00B828E8"/>
    <w:rsid w:val="00BD740A"/>
    <w:rsid w:val="00CC545A"/>
    <w:rsid w:val="00D41BB0"/>
    <w:rsid w:val="00D43F02"/>
    <w:rsid w:val="00D711D4"/>
    <w:rsid w:val="00D90DA5"/>
    <w:rsid w:val="00DD5B1C"/>
    <w:rsid w:val="00E038AF"/>
    <w:rsid w:val="00E20731"/>
    <w:rsid w:val="00E6302E"/>
    <w:rsid w:val="00E850A7"/>
    <w:rsid w:val="00F32372"/>
    <w:rsid w:val="00F76F29"/>
    <w:rsid w:val="00F93F6E"/>
    <w:rsid w:val="00FA42D4"/>
    <w:rsid w:val="00FE5C3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32DCA-5FC2-4D6E-BE45-50007ED0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3E3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6FD"/>
    <w:pPr>
      <w:ind w:left="720"/>
      <w:contextualSpacing/>
    </w:pPr>
  </w:style>
  <w:style w:type="character" w:styleId="Hyperlink">
    <w:name w:val="Hyperlink"/>
    <w:basedOn w:val="DefaultParagraphFont"/>
    <w:uiPriority w:val="99"/>
    <w:unhideWhenUsed/>
    <w:rsid w:val="00F32372"/>
    <w:rPr>
      <w:color w:val="0563C1" w:themeColor="hyperlink"/>
      <w:u w:val="single"/>
    </w:rPr>
  </w:style>
  <w:style w:type="character" w:customStyle="1" w:styleId="Heading1Char">
    <w:name w:val="Heading 1 Char"/>
    <w:basedOn w:val="DefaultParagraphFont"/>
    <w:link w:val="Heading1"/>
    <w:uiPriority w:val="9"/>
    <w:rsid w:val="00133E30"/>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133E30"/>
  </w:style>
  <w:style w:type="character" w:customStyle="1" w:styleId="apple-converted-space">
    <w:name w:val="apple-converted-space"/>
    <w:basedOn w:val="DefaultParagraphFont"/>
    <w:rsid w:val="00D90DA5"/>
  </w:style>
  <w:style w:type="paragraph" w:styleId="BalloonText">
    <w:name w:val="Balloon Text"/>
    <w:basedOn w:val="Normal"/>
    <w:link w:val="BalloonTextChar"/>
    <w:uiPriority w:val="99"/>
    <w:semiHidden/>
    <w:unhideWhenUsed/>
    <w:rsid w:val="00BD7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40A"/>
    <w:rPr>
      <w:rFonts w:ascii="Tahoma" w:hAnsi="Tahoma" w:cs="Tahoma"/>
      <w:sz w:val="16"/>
      <w:szCs w:val="16"/>
    </w:rPr>
  </w:style>
  <w:style w:type="character" w:styleId="CommentReference">
    <w:name w:val="annotation reference"/>
    <w:basedOn w:val="DefaultParagraphFont"/>
    <w:uiPriority w:val="99"/>
    <w:semiHidden/>
    <w:unhideWhenUsed/>
    <w:rsid w:val="00BD740A"/>
    <w:rPr>
      <w:sz w:val="16"/>
      <w:szCs w:val="16"/>
    </w:rPr>
  </w:style>
  <w:style w:type="paragraph" w:styleId="CommentText">
    <w:name w:val="annotation text"/>
    <w:basedOn w:val="Normal"/>
    <w:link w:val="CommentTextChar"/>
    <w:uiPriority w:val="99"/>
    <w:semiHidden/>
    <w:unhideWhenUsed/>
    <w:rsid w:val="00BD740A"/>
    <w:pPr>
      <w:spacing w:line="240" w:lineRule="auto"/>
    </w:pPr>
    <w:rPr>
      <w:sz w:val="20"/>
      <w:szCs w:val="20"/>
    </w:rPr>
  </w:style>
  <w:style w:type="character" w:customStyle="1" w:styleId="CommentTextChar">
    <w:name w:val="Comment Text Char"/>
    <w:basedOn w:val="DefaultParagraphFont"/>
    <w:link w:val="CommentText"/>
    <w:uiPriority w:val="99"/>
    <w:semiHidden/>
    <w:rsid w:val="00BD740A"/>
    <w:rPr>
      <w:sz w:val="20"/>
      <w:szCs w:val="20"/>
    </w:rPr>
  </w:style>
  <w:style w:type="paragraph" w:styleId="CommentSubject">
    <w:name w:val="annotation subject"/>
    <w:basedOn w:val="CommentText"/>
    <w:next w:val="CommentText"/>
    <w:link w:val="CommentSubjectChar"/>
    <w:uiPriority w:val="99"/>
    <w:semiHidden/>
    <w:unhideWhenUsed/>
    <w:rsid w:val="00BD740A"/>
    <w:rPr>
      <w:b/>
      <w:bCs/>
    </w:rPr>
  </w:style>
  <w:style w:type="character" w:customStyle="1" w:styleId="CommentSubjectChar">
    <w:name w:val="Comment Subject Char"/>
    <w:basedOn w:val="CommentTextChar"/>
    <w:link w:val="CommentSubject"/>
    <w:uiPriority w:val="99"/>
    <w:semiHidden/>
    <w:rsid w:val="00BD7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673">
      <w:bodyDiv w:val="1"/>
      <w:marLeft w:val="0"/>
      <w:marRight w:val="0"/>
      <w:marTop w:val="0"/>
      <w:marBottom w:val="0"/>
      <w:divBdr>
        <w:top w:val="none" w:sz="0" w:space="0" w:color="auto"/>
        <w:left w:val="none" w:sz="0" w:space="0" w:color="auto"/>
        <w:bottom w:val="none" w:sz="0" w:space="0" w:color="auto"/>
        <w:right w:val="none" w:sz="0" w:space="0" w:color="auto"/>
      </w:divBdr>
    </w:div>
    <w:div w:id="72513915">
      <w:bodyDiv w:val="1"/>
      <w:marLeft w:val="0"/>
      <w:marRight w:val="0"/>
      <w:marTop w:val="0"/>
      <w:marBottom w:val="0"/>
      <w:divBdr>
        <w:top w:val="none" w:sz="0" w:space="0" w:color="auto"/>
        <w:left w:val="none" w:sz="0" w:space="0" w:color="auto"/>
        <w:bottom w:val="none" w:sz="0" w:space="0" w:color="auto"/>
        <w:right w:val="none" w:sz="0" w:space="0" w:color="auto"/>
      </w:divBdr>
    </w:div>
    <w:div w:id="181822545">
      <w:bodyDiv w:val="1"/>
      <w:marLeft w:val="0"/>
      <w:marRight w:val="0"/>
      <w:marTop w:val="0"/>
      <w:marBottom w:val="0"/>
      <w:divBdr>
        <w:top w:val="none" w:sz="0" w:space="0" w:color="auto"/>
        <w:left w:val="none" w:sz="0" w:space="0" w:color="auto"/>
        <w:bottom w:val="none" w:sz="0" w:space="0" w:color="auto"/>
        <w:right w:val="none" w:sz="0" w:space="0" w:color="auto"/>
      </w:divBdr>
    </w:div>
    <w:div w:id="249853133">
      <w:bodyDiv w:val="1"/>
      <w:marLeft w:val="0"/>
      <w:marRight w:val="0"/>
      <w:marTop w:val="0"/>
      <w:marBottom w:val="0"/>
      <w:divBdr>
        <w:top w:val="none" w:sz="0" w:space="0" w:color="auto"/>
        <w:left w:val="none" w:sz="0" w:space="0" w:color="auto"/>
        <w:bottom w:val="none" w:sz="0" w:space="0" w:color="auto"/>
        <w:right w:val="none" w:sz="0" w:space="0" w:color="auto"/>
      </w:divBdr>
    </w:div>
    <w:div w:id="674839042">
      <w:bodyDiv w:val="1"/>
      <w:marLeft w:val="0"/>
      <w:marRight w:val="0"/>
      <w:marTop w:val="0"/>
      <w:marBottom w:val="0"/>
      <w:divBdr>
        <w:top w:val="none" w:sz="0" w:space="0" w:color="auto"/>
        <w:left w:val="none" w:sz="0" w:space="0" w:color="auto"/>
        <w:bottom w:val="none" w:sz="0" w:space="0" w:color="auto"/>
        <w:right w:val="none" w:sz="0" w:space="0" w:color="auto"/>
      </w:divBdr>
    </w:div>
    <w:div w:id="1083794515">
      <w:bodyDiv w:val="1"/>
      <w:marLeft w:val="0"/>
      <w:marRight w:val="0"/>
      <w:marTop w:val="0"/>
      <w:marBottom w:val="0"/>
      <w:divBdr>
        <w:top w:val="none" w:sz="0" w:space="0" w:color="auto"/>
        <w:left w:val="none" w:sz="0" w:space="0" w:color="auto"/>
        <w:bottom w:val="none" w:sz="0" w:space="0" w:color="auto"/>
        <w:right w:val="none" w:sz="0" w:space="0" w:color="auto"/>
      </w:divBdr>
    </w:div>
    <w:div w:id="1153989102">
      <w:bodyDiv w:val="1"/>
      <w:marLeft w:val="0"/>
      <w:marRight w:val="0"/>
      <w:marTop w:val="0"/>
      <w:marBottom w:val="0"/>
      <w:divBdr>
        <w:top w:val="none" w:sz="0" w:space="0" w:color="auto"/>
        <w:left w:val="none" w:sz="0" w:space="0" w:color="auto"/>
        <w:bottom w:val="none" w:sz="0" w:space="0" w:color="auto"/>
        <w:right w:val="none" w:sz="0" w:space="0" w:color="auto"/>
      </w:divBdr>
    </w:div>
    <w:div w:id="1165780705">
      <w:bodyDiv w:val="1"/>
      <w:marLeft w:val="0"/>
      <w:marRight w:val="0"/>
      <w:marTop w:val="0"/>
      <w:marBottom w:val="0"/>
      <w:divBdr>
        <w:top w:val="none" w:sz="0" w:space="0" w:color="auto"/>
        <w:left w:val="none" w:sz="0" w:space="0" w:color="auto"/>
        <w:bottom w:val="none" w:sz="0" w:space="0" w:color="auto"/>
        <w:right w:val="none" w:sz="0" w:space="0" w:color="auto"/>
      </w:divBdr>
    </w:div>
    <w:div w:id="1506359637">
      <w:bodyDiv w:val="1"/>
      <w:marLeft w:val="0"/>
      <w:marRight w:val="0"/>
      <w:marTop w:val="0"/>
      <w:marBottom w:val="0"/>
      <w:divBdr>
        <w:top w:val="none" w:sz="0" w:space="0" w:color="auto"/>
        <w:left w:val="none" w:sz="0" w:space="0" w:color="auto"/>
        <w:bottom w:val="none" w:sz="0" w:space="0" w:color="auto"/>
        <w:right w:val="none" w:sz="0" w:space="0" w:color="auto"/>
      </w:divBdr>
    </w:div>
    <w:div w:id="1513183728">
      <w:bodyDiv w:val="1"/>
      <w:marLeft w:val="0"/>
      <w:marRight w:val="0"/>
      <w:marTop w:val="0"/>
      <w:marBottom w:val="0"/>
      <w:divBdr>
        <w:top w:val="none" w:sz="0" w:space="0" w:color="auto"/>
        <w:left w:val="none" w:sz="0" w:space="0" w:color="auto"/>
        <w:bottom w:val="none" w:sz="0" w:space="0" w:color="auto"/>
        <w:right w:val="none" w:sz="0" w:space="0" w:color="auto"/>
      </w:divBdr>
    </w:div>
    <w:div w:id="1691251470">
      <w:bodyDiv w:val="1"/>
      <w:marLeft w:val="0"/>
      <w:marRight w:val="0"/>
      <w:marTop w:val="0"/>
      <w:marBottom w:val="0"/>
      <w:divBdr>
        <w:top w:val="none" w:sz="0" w:space="0" w:color="auto"/>
        <w:left w:val="none" w:sz="0" w:space="0" w:color="auto"/>
        <w:bottom w:val="none" w:sz="0" w:space="0" w:color="auto"/>
        <w:right w:val="none" w:sz="0" w:space="0" w:color="auto"/>
      </w:divBdr>
    </w:div>
    <w:div w:id="1698773093">
      <w:bodyDiv w:val="1"/>
      <w:marLeft w:val="0"/>
      <w:marRight w:val="0"/>
      <w:marTop w:val="0"/>
      <w:marBottom w:val="0"/>
      <w:divBdr>
        <w:top w:val="none" w:sz="0" w:space="0" w:color="auto"/>
        <w:left w:val="none" w:sz="0" w:space="0" w:color="auto"/>
        <w:bottom w:val="none" w:sz="0" w:space="0" w:color="auto"/>
        <w:right w:val="none" w:sz="0" w:space="0" w:color="auto"/>
      </w:divBdr>
    </w:div>
    <w:div w:id="1779182677">
      <w:bodyDiv w:val="1"/>
      <w:marLeft w:val="0"/>
      <w:marRight w:val="0"/>
      <w:marTop w:val="0"/>
      <w:marBottom w:val="0"/>
      <w:divBdr>
        <w:top w:val="none" w:sz="0" w:space="0" w:color="auto"/>
        <w:left w:val="none" w:sz="0" w:space="0" w:color="auto"/>
        <w:bottom w:val="none" w:sz="0" w:space="0" w:color="auto"/>
        <w:right w:val="none" w:sz="0" w:space="0" w:color="auto"/>
      </w:divBdr>
    </w:div>
    <w:div w:id="1839076359">
      <w:bodyDiv w:val="1"/>
      <w:marLeft w:val="0"/>
      <w:marRight w:val="0"/>
      <w:marTop w:val="0"/>
      <w:marBottom w:val="0"/>
      <w:divBdr>
        <w:top w:val="none" w:sz="0" w:space="0" w:color="auto"/>
        <w:left w:val="none" w:sz="0" w:space="0" w:color="auto"/>
        <w:bottom w:val="none" w:sz="0" w:space="0" w:color="auto"/>
        <w:right w:val="none" w:sz="0" w:space="0" w:color="auto"/>
      </w:divBdr>
    </w:div>
    <w:div w:id="1870533241">
      <w:bodyDiv w:val="1"/>
      <w:marLeft w:val="0"/>
      <w:marRight w:val="0"/>
      <w:marTop w:val="0"/>
      <w:marBottom w:val="0"/>
      <w:divBdr>
        <w:top w:val="none" w:sz="0" w:space="0" w:color="auto"/>
        <w:left w:val="none" w:sz="0" w:space="0" w:color="auto"/>
        <w:bottom w:val="none" w:sz="0" w:space="0" w:color="auto"/>
        <w:right w:val="none" w:sz="0" w:space="0" w:color="auto"/>
      </w:divBdr>
    </w:div>
    <w:div w:id="1999066597">
      <w:bodyDiv w:val="1"/>
      <w:marLeft w:val="0"/>
      <w:marRight w:val="0"/>
      <w:marTop w:val="0"/>
      <w:marBottom w:val="0"/>
      <w:divBdr>
        <w:top w:val="none" w:sz="0" w:space="0" w:color="auto"/>
        <w:left w:val="none" w:sz="0" w:space="0" w:color="auto"/>
        <w:bottom w:val="none" w:sz="0" w:space="0" w:color="auto"/>
        <w:right w:val="none" w:sz="0" w:space="0" w:color="auto"/>
      </w:divBdr>
    </w:div>
    <w:div w:id="2015570355">
      <w:bodyDiv w:val="1"/>
      <w:marLeft w:val="0"/>
      <w:marRight w:val="0"/>
      <w:marTop w:val="0"/>
      <w:marBottom w:val="0"/>
      <w:divBdr>
        <w:top w:val="none" w:sz="0" w:space="0" w:color="auto"/>
        <w:left w:val="none" w:sz="0" w:space="0" w:color="auto"/>
        <w:bottom w:val="none" w:sz="0" w:space="0" w:color="auto"/>
        <w:right w:val="none" w:sz="0" w:space="0" w:color="auto"/>
      </w:divBdr>
    </w:div>
    <w:div w:id="212376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linwanisya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Pro141</b:Tag>
    <b:SourceType>Book</b:SourceType>
    <b:Guid>{BF7F43F3-0633-4E73-83BD-D3D00BF81E53}</b:Guid>
    <b:Author>
      <b:Author>
        <b:NameList>
          <b:Person>
            <b:Last>Prof. Dr. Hamid Darmadi</b:Last>
            <b:First>M.Pd</b:First>
          </b:Person>
        </b:NameList>
      </b:Author>
    </b:Author>
    <b:Title>Metode Penelitian Pendidikan dan Sosial </b:Title>
    <b:Year>2014</b:Year>
    <b:City>Bandung</b:City>
    <b:Publisher>ALFABETA</b:Publisher>
    <b:RefOrder>7</b:RefOrder>
  </b:Source>
  <b:Source>
    <b:Tag>Cur63</b:Tag>
    <b:SourceType>Book</b:SourceType>
    <b:Guid>{1B1872FD-624A-4A17-B32E-AA301FFC1B5D}</b:Guid>
    <b:Title>World History of the Dance (The Norton Library)</b:Title>
    <b:Year>1963</b:Year>
    <b:Publisher>W. W. Norton &amp; Company; 1st edition</b:Publisher>
    <b:Author>
      <b:Author>
        <b:NameList>
          <b:Person>
            <b:Last>Sachs</b:Last>
            <b:First>Curts</b:First>
          </b:Person>
        </b:NameList>
      </b:Author>
    </b:Author>
    <b:RefOrder>5</b:RefOrder>
  </b:Source>
  <b:Source>
    <b:Tag>Ell16</b:Tag>
    <b:SourceType>Report</b:SourceType>
    <b:Guid>{759D52B0-1FE9-480C-9E20-88E1BFF75F98}</b:Guid>
    <b:Title>Survei: 75% Anak di Bawah 13 Tahun Sudah Gunakan Media Sosial</b:Title>
    <b:Year>2016</b:Year>
    <b:Publisher>Metro Tv News </b:Publisher>
    <b:Author>
      <b:Author>
        <b:NameList>
          <b:Person>
            <b:Last>Amalia</b:Last>
            <b:First>Ellavie</b:First>
            <b:Middle>Ichlasa</b:Middle>
          </b:Person>
        </b:NameList>
      </b:Author>
    </b:Author>
    <b:RefOrder>2</b:RefOrder>
  </b:Source>
  <b:Source>
    <b:Tag>KBB98</b:Tag>
    <b:SourceType>Book</b:SourceType>
    <b:Guid>{DDB4C9D1-F180-486E-804F-2F65595E9674}</b:Guid>
    <b:Title>KBBI;520</b:Title>
    <b:Year>1998</b:Year>
    <b:City>Jakarta</b:City>
    <b:Publisher>Pustaka Amani</b:Publisher>
    <b:RefOrder>6</b:RefOrder>
  </b:Source>
  <b:Source>
    <b:Tag>Tho92</b:Tag>
    <b:SourceType>Book</b:SourceType>
    <b:Guid>{57BC05DD-4BA8-4A6D-8D2B-475AED41EB21}</b:Guid>
    <b:Title>Educating for Character </b:Title>
    <b:Year>1992</b:Year>
    <b:Publisher>Bumi Aksara </b:Publisher>
    <b:Author>
      <b:Author>
        <b:NameList>
          <b:Person>
            <b:Last>Lickona</b:Last>
            <b:First>Thomas</b:First>
          </b:Person>
        </b:NameList>
      </b:Author>
    </b:Author>
    <b:RefOrder>3</b:RefOrder>
  </b:Source>
  <b:Source>
    <b:Tag>Sut11</b:Tag>
    <b:SourceType>JournalArticle</b:SourceType>
    <b:Guid>{D5D40F70-9AAE-4244-9B3C-65E6952A4D1B}</b:Guid>
    <b:Title>Rintisan Pengembangan Pendidikan Karakter di Satuan Pendidikan</b:Title>
    <b:Year>2011</b:Year>
    <b:Author>
      <b:Author>
        <b:NameList>
          <b:Person>
            <b:Last>Sutjipto</b:Last>
          </b:Person>
        </b:NameList>
      </b:Author>
    </b:Author>
    <b:JournalName>Jurnal Pendidikan dan Kebudayaan</b:JournalName>
    <b:Pages>Vol 17, Nomor 5</b:Pages>
    <b:RefOrder>4</b:RefOrder>
  </b:Source>
  <b:Source>
    <b:Tag>Suy15</b:Tag>
    <b:SourceType>Book</b:SourceType>
    <b:Guid>{8FDE661E-8072-491A-B1F8-68809A17767E}</b:Guid>
    <b:Title>Straregi Pembelajaran Pendidikan Karakter</b:Title>
    <b:Year>2015</b:Year>
    <b:City>Bandung</b:City>
    <b:Publisher>Rosdakarya</b:Publisher>
    <b:Author>
      <b:Author>
        <b:NameList>
          <b:Person>
            <b:Last>Suyadi</b:Last>
          </b:Person>
        </b:NameList>
      </b:Author>
    </b:Author>
    <b:RefOrder>1</b:RefOrder>
  </b:Source>
</b:Sources>
</file>

<file path=customXml/itemProps1.xml><?xml version="1.0" encoding="utf-8"?>
<ds:datastoreItem xmlns:ds="http://schemas.openxmlformats.org/officeDocument/2006/customXml" ds:itemID="{C539B09F-0D67-41DE-9B0F-432872B7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2324</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2019-01-23T12:30:00Z</dcterms:created>
  <dcterms:modified xsi:type="dcterms:W3CDTF">2019-01-24T11:25:00Z</dcterms:modified>
</cp:coreProperties>
</file>