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Default="00DB0F0E" w:rsidP="003B5759">
      <w:pPr>
        <w:spacing w:after="0" w:line="240" w:lineRule="auto"/>
        <w:jc w:val="center"/>
        <w:rPr>
          <w:rFonts w:ascii="Times New Roman" w:hAnsi="Times New Roman" w:cs="Times New Roman"/>
          <w:b/>
          <w:sz w:val="32"/>
          <w:szCs w:val="24"/>
          <w:lang w:val="en-US"/>
        </w:rPr>
      </w:pPr>
      <w:r w:rsidRPr="00DB0F0E">
        <w:rPr>
          <w:rFonts w:ascii="Times New Roman" w:hAnsi="Times New Roman" w:cs="Times New Roman"/>
          <w:b/>
          <w:sz w:val="32"/>
          <w:szCs w:val="24"/>
          <w:lang w:val="en-US"/>
        </w:rPr>
        <w:t xml:space="preserve">Analyzing Face Threatening Act in </w:t>
      </w:r>
      <w:proofErr w:type="spellStart"/>
      <w:r w:rsidRPr="00DB0F0E">
        <w:rPr>
          <w:rFonts w:ascii="Times New Roman" w:hAnsi="Times New Roman" w:cs="Times New Roman"/>
          <w:b/>
          <w:sz w:val="32"/>
          <w:szCs w:val="24"/>
          <w:lang w:val="en-US"/>
        </w:rPr>
        <w:t>WhatsApp</w:t>
      </w:r>
      <w:proofErr w:type="spellEnd"/>
      <w:r w:rsidRPr="00DB0F0E">
        <w:rPr>
          <w:rFonts w:ascii="Times New Roman" w:hAnsi="Times New Roman" w:cs="Times New Roman"/>
          <w:b/>
          <w:sz w:val="32"/>
          <w:szCs w:val="24"/>
          <w:lang w:val="en-US"/>
        </w:rPr>
        <w:t xml:space="preserve"> Group</w:t>
      </w:r>
    </w:p>
    <w:p w:rsidR="00ED6BFE" w:rsidRPr="00017AD9" w:rsidRDefault="00ED6BFE" w:rsidP="003B5759">
      <w:pPr>
        <w:spacing w:after="0" w:line="240" w:lineRule="auto"/>
        <w:jc w:val="center"/>
        <w:rPr>
          <w:rFonts w:ascii="Times New Roman" w:hAnsi="Times New Roman" w:cs="Times New Roman"/>
          <w:sz w:val="24"/>
          <w:szCs w:val="24"/>
          <w:lang w:val="en-US"/>
        </w:rPr>
      </w:pPr>
    </w:p>
    <w:p w:rsidR="00DB0F0E" w:rsidRDefault="00DB0F0E" w:rsidP="00DB0F0E">
      <w:pPr>
        <w:spacing w:after="0" w:line="240" w:lineRule="auto"/>
        <w:jc w:val="center"/>
        <w:rPr>
          <w:rFonts w:ascii="Times New Roman" w:hAnsi="Times New Roman" w:cs="Times New Roman"/>
          <w:b/>
          <w:sz w:val="24"/>
          <w:vertAlign w:val="superscript"/>
          <w:lang w:val="en-US"/>
        </w:rPr>
      </w:pPr>
      <w:r>
        <w:rPr>
          <w:rFonts w:ascii="Times New Roman" w:hAnsi="Times New Roman" w:cs="Times New Roman"/>
          <w:b/>
          <w:sz w:val="24"/>
        </w:rPr>
        <w:t>Wulan Nuraeni</w:t>
      </w:r>
      <w:r w:rsidRPr="008B5AB2">
        <w:rPr>
          <w:rFonts w:ascii="Times New Roman" w:hAnsi="Times New Roman" w:cs="Times New Roman"/>
          <w:b/>
          <w:sz w:val="24"/>
          <w:vertAlign w:val="superscript"/>
        </w:rPr>
        <w:t>1</w:t>
      </w:r>
      <w:r>
        <w:rPr>
          <w:rFonts w:ascii="Times New Roman" w:hAnsi="Times New Roman" w:cs="Times New Roman"/>
          <w:b/>
          <w:sz w:val="24"/>
        </w:rPr>
        <w:t>, Noer Aripin Wibowo</w:t>
      </w:r>
      <w:r w:rsidRPr="008B5AB2">
        <w:rPr>
          <w:rFonts w:ascii="Times New Roman" w:hAnsi="Times New Roman" w:cs="Times New Roman"/>
          <w:b/>
          <w:sz w:val="24"/>
          <w:vertAlign w:val="superscript"/>
        </w:rPr>
        <w:t>2</w:t>
      </w:r>
    </w:p>
    <w:p w:rsidR="00ED6BFE" w:rsidRPr="00ED6BFE" w:rsidRDefault="00ED6BFE" w:rsidP="00DB0F0E">
      <w:pPr>
        <w:spacing w:after="0" w:line="240" w:lineRule="auto"/>
        <w:jc w:val="center"/>
        <w:rPr>
          <w:rFonts w:ascii="Times New Roman" w:hAnsi="Times New Roman" w:cs="Times New Roman"/>
          <w:sz w:val="12"/>
          <w:szCs w:val="24"/>
          <w:lang w:val="en-US"/>
        </w:rPr>
      </w:pPr>
    </w:p>
    <w:p w:rsidR="00DB0F0E" w:rsidRDefault="00DB0F0E" w:rsidP="00DB0F0E">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 xml:space="preserve">1 </w:t>
      </w:r>
      <w:r>
        <w:rPr>
          <w:rFonts w:ascii="Times New Roman" w:hAnsi="Times New Roman" w:cs="Times New Roman"/>
          <w:szCs w:val="24"/>
        </w:rPr>
        <w:t>IKIP SILIWANGI</w:t>
      </w:r>
    </w:p>
    <w:p w:rsidR="00DB0F0E" w:rsidRDefault="00DB0F0E" w:rsidP="00DB0F0E">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 xml:space="preserve">2 </w:t>
      </w:r>
      <w:r>
        <w:rPr>
          <w:rFonts w:ascii="Times New Roman" w:hAnsi="Times New Roman" w:cs="Times New Roman"/>
          <w:szCs w:val="24"/>
        </w:rPr>
        <w:t>IKIP SILIWANGI</w:t>
      </w:r>
    </w:p>
    <w:p w:rsidR="00DB0F0E" w:rsidRPr="000D2C65" w:rsidRDefault="00DB0F0E" w:rsidP="00DB0F0E">
      <w:pPr>
        <w:spacing w:after="0" w:line="240" w:lineRule="auto"/>
        <w:jc w:val="center"/>
        <w:rPr>
          <w:rFonts w:ascii="Times New Roman" w:hAnsi="Times New Roman" w:cs="Times New Roman"/>
          <w:szCs w:val="20"/>
          <w:lang w:val="en-US"/>
        </w:rPr>
      </w:pPr>
      <w:r w:rsidRPr="000D2C65">
        <w:rPr>
          <w:rFonts w:ascii="Times New Roman" w:hAnsi="Times New Roman" w:cs="Times New Roman"/>
          <w:szCs w:val="20"/>
          <w:vertAlign w:val="superscript"/>
        </w:rPr>
        <w:t xml:space="preserve">1 </w:t>
      </w:r>
      <w:hyperlink r:id="rId8" w:history="1">
        <w:r w:rsidR="000D2C65" w:rsidRPr="008D0CF4">
          <w:rPr>
            <w:rStyle w:val="Hyperlink"/>
            <w:rFonts w:ascii="Times New Roman" w:hAnsi="Times New Roman" w:cs="Times New Roman"/>
            <w:lang w:val="en-US"/>
          </w:rPr>
          <w:t>wulansaja664@gmail.com</w:t>
        </w:r>
      </w:hyperlink>
      <w:r w:rsidRPr="000D2C65">
        <w:rPr>
          <w:rFonts w:ascii="Times New Roman" w:hAnsi="Times New Roman" w:cs="Times New Roman"/>
        </w:rPr>
        <w:t xml:space="preserve">, </w:t>
      </w:r>
      <w:r w:rsidRPr="000D2C65">
        <w:rPr>
          <w:rFonts w:ascii="Times New Roman" w:hAnsi="Times New Roman" w:cs="Times New Roman"/>
          <w:szCs w:val="20"/>
          <w:vertAlign w:val="superscript"/>
        </w:rPr>
        <w:t xml:space="preserve">2 </w:t>
      </w:r>
      <w:hyperlink r:id="rId9" w:history="1">
        <w:r w:rsidR="000D2C65" w:rsidRPr="008D0CF4">
          <w:rPr>
            <w:rStyle w:val="Hyperlink"/>
            <w:rFonts w:ascii="Times New Roman" w:hAnsi="Times New Roman" w:cs="Times New Roman"/>
            <w:szCs w:val="20"/>
            <w:lang w:val="en-US"/>
          </w:rPr>
          <w:t>noer.aripin@yahoo.com</w:t>
        </w:r>
      </w:hyperlink>
      <w:r w:rsidR="000D2C65">
        <w:rPr>
          <w:rFonts w:ascii="Times New Roman" w:hAnsi="Times New Roman" w:cs="Times New Roman"/>
          <w:szCs w:val="20"/>
          <w:lang w:val="en-US"/>
        </w:rPr>
        <w:t xml:space="preserve"> </w:t>
      </w:r>
    </w:p>
    <w:p w:rsidR="00386B7E" w:rsidRPr="000D2C65" w:rsidRDefault="00386B7E" w:rsidP="003B5759">
      <w:pPr>
        <w:spacing w:after="0" w:line="240" w:lineRule="auto"/>
        <w:jc w:val="center"/>
        <w:rPr>
          <w:rFonts w:ascii="Times New Roman" w:hAnsi="Times New Roman" w:cs="Times New Roman"/>
          <w:b/>
          <w:szCs w:val="24"/>
          <w:lang w:val="en-US"/>
        </w:rPr>
      </w:pPr>
    </w:p>
    <w:p w:rsidR="00FC5F1D" w:rsidRPr="000D2C65" w:rsidRDefault="00FC5F1D" w:rsidP="00FC5F1D">
      <w:pPr>
        <w:spacing w:after="0" w:line="240" w:lineRule="auto"/>
        <w:jc w:val="center"/>
        <w:rPr>
          <w:rFonts w:ascii="Times New Roman" w:hAnsi="Times New Roman" w:cs="Times New Roman"/>
          <w:lang w:val="en-US"/>
        </w:rPr>
      </w:pPr>
      <w:r w:rsidRPr="000D2C65">
        <w:rPr>
          <w:rFonts w:ascii="Times New Roman" w:hAnsi="Times New Roman" w:cs="Times New Roman"/>
          <w:lang w:val="en-US"/>
        </w:rPr>
        <w:t xml:space="preserve">Received: </w:t>
      </w:r>
      <w:r w:rsidR="005A266C" w:rsidRPr="000D2C65">
        <w:rPr>
          <w:rFonts w:ascii="Times New Roman" w:hAnsi="Times New Roman" w:cs="Times New Roman"/>
          <w:lang w:val="en-US"/>
        </w:rPr>
        <w:t>XXXXX</w:t>
      </w:r>
      <w:r w:rsidR="008B5AB2" w:rsidRPr="000D2C65">
        <w:rPr>
          <w:rFonts w:ascii="Times New Roman" w:hAnsi="Times New Roman" w:cs="Times New Roman"/>
          <w:lang w:val="en-US"/>
        </w:rPr>
        <w:t xml:space="preserve"> </w:t>
      </w:r>
      <w:r w:rsidR="005A266C" w:rsidRPr="000D2C65">
        <w:rPr>
          <w:rFonts w:ascii="Times New Roman" w:hAnsi="Times New Roman" w:cs="Times New Roman"/>
          <w:lang w:val="en-US"/>
        </w:rPr>
        <w:t>X</w:t>
      </w:r>
      <w:r w:rsidR="002152BE" w:rsidRPr="000D2C65">
        <w:rPr>
          <w:rFonts w:ascii="Times New Roman" w:hAnsi="Times New Roman" w:cs="Times New Roman"/>
          <w:lang w:val="en-US"/>
        </w:rPr>
        <w:t xml:space="preserve">, </w:t>
      </w:r>
      <w:r w:rsidR="005A266C" w:rsidRPr="000D2C65">
        <w:rPr>
          <w:rFonts w:ascii="Times New Roman" w:hAnsi="Times New Roman" w:cs="Times New Roman"/>
          <w:lang w:val="en-US"/>
        </w:rPr>
        <w:t>XXXX</w:t>
      </w:r>
      <w:r w:rsidR="002152BE" w:rsidRPr="000D2C65">
        <w:rPr>
          <w:rFonts w:ascii="Times New Roman" w:hAnsi="Times New Roman" w:cs="Times New Roman"/>
          <w:lang w:val="en-US"/>
        </w:rPr>
        <w:t>;</w:t>
      </w:r>
      <w:r w:rsidRPr="000D2C65">
        <w:rPr>
          <w:rFonts w:ascii="Times New Roman" w:hAnsi="Times New Roman" w:cs="Times New Roman"/>
          <w:lang w:val="en-US"/>
        </w:rPr>
        <w:t xml:space="preserve"> Accepted: </w:t>
      </w:r>
      <w:r w:rsidR="005A266C" w:rsidRPr="000D2C65">
        <w:rPr>
          <w:rFonts w:ascii="Times New Roman" w:hAnsi="Times New Roman" w:cs="Times New Roman"/>
          <w:lang w:val="en-US"/>
        </w:rPr>
        <w:t>XXXXX</w:t>
      </w:r>
      <w:r w:rsidR="008B5AB2" w:rsidRPr="000D2C65">
        <w:rPr>
          <w:rFonts w:ascii="Times New Roman" w:hAnsi="Times New Roman" w:cs="Times New Roman"/>
          <w:lang w:val="en-US"/>
        </w:rPr>
        <w:t xml:space="preserve"> </w:t>
      </w:r>
      <w:r w:rsidR="005A266C" w:rsidRPr="000D2C65">
        <w:rPr>
          <w:rFonts w:ascii="Times New Roman" w:hAnsi="Times New Roman" w:cs="Times New Roman"/>
          <w:lang w:val="en-US"/>
        </w:rPr>
        <w:t>X</w:t>
      </w:r>
      <w:r w:rsidR="002152BE" w:rsidRPr="000D2C65">
        <w:rPr>
          <w:rFonts w:ascii="Times New Roman" w:hAnsi="Times New Roman" w:cs="Times New Roman"/>
          <w:lang w:val="en-US"/>
        </w:rPr>
        <w:t xml:space="preserve">, </w:t>
      </w:r>
      <w:r w:rsidR="005A266C" w:rsidRPr="000D2C65">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DB0F0E" w:rsidRDefault="00DB0F0E" w:rsidP="00DB0F0E">
      <w:pPr>
        <w:spacing w:after="0" w:line="240" w:lineRule="auto"/>
        <w:ind w:right="-46"/>
        <w:jc w:val="both"/>
        <w:rPr>
          <w:rFonts w:ascii="Times New Roman" w:hAnsi="Times New Roman" w:cs="Times New Roman"/>
          <w:lang w:val="en-US"/>
        </w:rPr>
      </w:pPr>
      <w:r w:rsidRPr="005949F0">
        <w:rPr>
          <w:rFonts w:ascii="Times New Roman" w:hAnsi="Times New Roman" w:cs="Times New Roman"/>
        </w:rPr>
        <w:t xml:space="preserve">As human being people will always interact each other every day, in every situation there are probability where someone can be threatened. Every interaction contains utterance where threatened can be happened in order to threaten both of speakers and hearer which is called Face Threatening Act or known as FTA. This research purpose was to found out the kind function of FTA in politeness that might be applied on the group chat between student with another student and student with the lecturer. The research took the places in WhatsApp group of college student of IKIP Siliwangi Bandung, Cimahi, Indonesia which consist 38 respondents. This research used a descriptive qualitative and the data taken from the results of questionnaire as an instrument. Based on the data from finding section that founded most of college students used a positive politeness when communicated with other students even though there was small percentage showed some of student used negative politeness as well. </w:t>
      </w:r>
    </w:p>
    <w:p w:rsidR="0011281E" w:rsidRPr="0011281E" w:rsidRDefault="0011281E" w:rsidP="00DB0F0E">
      <w:pPr>
        <w:spacing w:after="0" w:line="240" w:lineRule="auto"/>
        <w:ind w:right="-46"/>
        <w:jc w:val="both"/>
        <w:rPr>
          <w:rFonts w:ascii="Times New Roman" w:hAnsi="Times New Roman" w:cs="Times New Roman"/>
          <w:lang w:val="en-US"/>
        </w:rPr>
      </w:pPr>
    </w:p>
    <w:p w:rsidR="00DB0F0E" w:rsidRPr="005949F0" w:rsidRDefault="00DB0F0E" w:rsidP="00DB0F0E">
      <w:pPr>
        <w:spacing w:after="0" w:line="240" w:lineRule="auto"/>
        <w:ind w:right="-46"/>
        <w:jc w:val="both"/>
        <w:rPr>
          <w:rFonts w:ascii="Times New Roman" w:hAnsi="Times New Roman" w:cs="Times New Roman"/>
        </w:rPr>
      </w:pPr>
      <w:r w:rsidRPr="005949F0">
        <w:rPr>
          <w:rFonts w:ascii="Times New Roman" w:hAnsi="Times New Roman" w:cs="Times New Roman"/>
          <w:b/>
        </w:rPr>
        <w:t>Keyword:</w:t>
      </w:r>
      <w:r w:rsidRPr="005949F0">
        <w:rPr>
          <w:rFonts w:ascii="Times New Roman" w:hAnsi="Times New Roman" w:cs="Times New Roman"/>
          <w:b/>
          <w:lang w:val="en-ID"/>
        </w:rPr>
        <w:t xml:space="preserve"> </w:t>
      </w:r>
      <w:r w:rsidRPr="005949F0">
        <w:rPr>
          <w:rFonts w:ascii="Times New Roman" w:hAnsi="Times New Roman" w:cs="Times New Roman"/>
        </w:rPr>
        <w:t>Pragmatic, politeness, utterance, face threatening act</w:t>
      </w:r>
      <w:r w:rsidRPr="005949F0">
        <w:rPr>
          <w:rFonts w:ascii="Times New Roman" w:hAnsi="Times New Roman" w:cs="Times New Roman"/>
          <w:iCs/>
        </w:rPr>
        <w: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1624EF" w:rsidRPr="00F83F58" w:rsidRDefault="001624EF" w:rsidP="00A82ABF">
      <w:pPr>
        <w:autoSpaceDE w:val="0"/>
        <w:autoSpaceDN w:val="0"/>
        <w:adjustRightInd w:val="0"/>
        <w:spacing w:after="0" w:line="240" w:lineRule="auto"/>
        <w:jc w:val="both"/>
        <w:rPr>
          <w:rFonts w:ascii="Times New Roman" w:hAnsi="Times New Roman" w:cs="Times New Roman"/>
          <w:sz w:val="24"/>
          <w:szCs w:val="24"/>
        </w:rPr>
      </w:pPr>
      <w:r w:rsidRPr="00F83F58">
        <w:rPr>
          <w:rFonts w:ascii="Times New Roman" w:hAnsi="Times New Roman" w:cs="Times New Roman"/>
          <w:sz w:val="24"/>
          <w:szCs w:val="24"/>
          <w:lang w:val="en-ID"/>
        </w:rPr>
        <w:t xml:space="preserve">Human is social creature that have the need to communicate with others, </w:t>
      </w:r>
      <w:r w:rsidRPr="00F83F58">
        <w:rPr>
          <w:rFonts w:ascii="Times New Roman" w:hAnsi="Times New Roman" w:cs="Times New Roman"/>
          <w:sz w:val="24"/>
          <w:szCs w:val="24"/>
        </w:rPr>
        <w:t>language is the first aspect of communication. Language used by people around the world in order to do any communication.</w:t>
      </w:r>
      <w:r w:rsidRPr="00F83F58">
        <w:rPr>
          <w:rFonts w:ascii="Times New Roman" w:hAnsi="Times New Roman" w:cs="Times New Roman"/>
          <w:sz w:val="24"/>
          <w:szCs w:val="24"/>
          <w:lang w:val="en-ID"/>
        </w:rPr>
        <w:t xml:space="preserve"> In any communication there are speaker and hearer communicate each other where make a result of meaning interpretation. In order to know further about meaning there is a study called pragmatic. </w:t>
      </w:r>
      <w:r w:rsidRPr="00F83F58">
        <w:rPr>
          <w:rFonts w:ascii="Times New Roman" w:hAnsi="Times New Roman" w:cs="Times New Roman"/>
          <w:sz w:val="24"/>
          <w:szCs w:val="24"/>
        </w:rPr>
        <w:t xml:space="preserve">According to </w:t>
      </w:r>
      <w:r w:rsidR="00A82ABF">
        <w:rPr>
          <w:rFonts w:ascii="Times New Roman" w:hAnsi="Times New Roman" w:cs="Times New Roman"/>
          <w:sz w:val="24"/>
          <w:szCs w:val="24"/>
        </w:rPr>
        <w:fldChar w:fldCharType="begin" w:fldLock="1"/>
      </w:r>
      <w:r w:rsidR="00A82ABF">
        <w:rPr>
          <w:rFonts w:ascii="Times New Roman" w:hAnsi="Times New Roman" w:cs="Times New Roman"/>
          <w:sz w:val="24"/>
          <w:szCs w:val="24"/>
        </w:rPr>
        <w:instrText>ADDIN CSL_CITATION {"citationItems":[{"id":"ITEM-1","itemData":{"ISBN":"0194372073","abstract":"Definitions and background -- Deixis and distance -- Reference and inference -- Presupposition and entailment -- Cooperation and implicature -- Speech acts and events -- Politeness and interaction -- Conversation and preference structure -- Discourse and culture.","author":[{"dropping-particle":"","family":"Yule","given":"George","non-dropping-particle":"","parse-names":false,"suffix":""}],"id":"ITEM-1","issued":{"date-parts":[["1996"]]},"number-of-pages":"138","publisher":"Oxford University Press","title":"Pragmatics","type":"book"},"uris":["http://www.mendeley.com/documents/?uuid=7a9fb12d-c850-3baf-86b6-17d562614f9f"]}],"mendeley":{"formattedCitation":"(Yule, 1996)","plainTextFormattedCitation":"(Yule, 1996)","previouslyFormattedCitation":"(Yule, 1996)"},"properties":{"noteIndex":0},"schema":"https://github.com/citation-style-language/schema/raw/master/csl-citation.json"}</w:instrText>
      </w:r>
      <w:r w:rsidR="00A82ABF">
        <w:rPr>
          <w:rFonts w:ascii="Times New Roman" w:hAnsi="Times New Roman" w:cs="Times New Roman"/>
          <w:sz w:val="24"/>
          <w:szCs w:val="24"/>
        </w:rPr>
        <w:fldChar w:fldCharType="separate"/>
      </w:r>
      <w:r w:rsidR="00A82ABF" w:rsidRPr="00A82ABF">
        <w:rPr>
          <w:rFonts w:ascii="Times New Roman" w:hAnsi="Times New Roman" w:cs="Times New Roman"/>
          <w:noProof/>
          <w:sz w:val="24"/>
          <w:szCs w:val="24"/>
        </w:rPr>
        <w:t>(Yule, 1996)</w:t>
      </w:r>
      <w:r w:rsidR="00A82ABF">
        <w:rPr>
          <w:rFonts w:ascii="Times New Roman" w:hAnsi="Times New Roman" w:cs="Times New Roman"/>
          <w:sz w:val="24"/>
          <w:szCs w:val="24"/>
        </w:rPr>
        <w:fldChar w:fldCharType="end"/>
      </w:r>
      <w:r w:rsidR="00A82ABF">
        <w:rPr>
          <w:rFonts w:ascii="Times New Roman" w:hAnsi="Times New Roman" w:cs="Times New Roman"/>
          <w:sz w:val="24"/>
          <w:szCs w:val="24"/>
          <w:lang w:val="en-ID"/>
        </w:rPr>
        <w:t xml:space="preserve"> </w:t>
      </w:r>
      <w:r w:rsidRPr="00F83F58">
        <w:rPr>
          <w:rFonts w:ascii="Times New Roman" w:hAnsi="Times New Roman" w:cs="Times New Roman"/>
          <w:sz w:val="24"/>
          <w:szCs w:val="24"/>
        </w:rPr>
        <w:t xml:space="preserve">pragmatic is “concerned with study of meaning as communicated by a speaker (or writer) and interpreted by a listener (or reader)”. It is mean pragmatic focuses into study of meaning in communication which needed to be understood by a listener or reader in order to get what the speaker or writer try to deliver. Furthermore, author also stated that pragmatic is “study of contextual meaning”, this is mean the speakers need to organize what they want to deliver by also looking into what, where, when and under what circumstances. Each condition if not organized carefully by the speaker or writer can refer into different result of what listener or reader achieve. </w:t>
      </w:r>
      <w:r w:rsidR="000403A8">
        <w:rPr>
          <w:rFonts w:ascii="Times New Roman" w:hAnsi="Times New Roman" w:cs="Times New Roman"/>
          <w:sz w:val="24"/>
          <w:szCs w:val="24"/>
        </w:rPr>
        <w:t xml:space="preserve">Similar with </w:t>
      </w:r>
      <w:r w:rsidR="00A82ABF">
        <w:rPr>
          <w:rFonts w:ascii="Times New Roman" w:hAnsi="Times New Roman" w:cs="Times New Roman"/>
          <w:sz w:val="24"/>
          <w:szCs w:val="24"/>
        </w:rPr>
        <w:fldChar w:fldCharType="begin" w:fldLock="1"/>
      </w:r>
      <w:r w:rsidR="00A82ABF">
        <w:rPr>
          <w:rFonts w:ascii="Times New Roman" w:hAnsi="Times New Roman" w:cs="Times New Roman"/>
          <w:sz w:val="24"/>
          <w:szCs w:val="24"/>
        </w:rPr>
        <w:instrText>ADDIN CSL_CITATION {"citationItems":[{"id":"ITEM-1","itemData":{"ISBN":"0470756713","abstract":"This collection of articles outlines the central themes and challenges for current research in the field of linguistic pragmatics. The 33 articles provide an authoritative and accessible introduction to the field. pt. 1. The domain of pragmatics -- pt. 2. Pragmatics and discourse structure -- pt. 3. Pragmatics and its interfaces -- pt. 4 Pragmatics and cognition. Contents; List of Contributors; Introduction; I: The Domain of Pragmatics; 1. Implicature; 2. Presupposition; 3. Speech Acts; 4. Reference; 5. Deixis; 6. Definiteness and Indefiniteness; II: Pragmatics and Discourse Structure; 7. Information Structure and Non-canonical Syntax; 8. Topic and Focus; 9. Context in Dynamic Interpretation; 10. Discourse Markers; 11. Discourse Coherence; 12. The Pragmatics of Non-sentences; 13. Anaphora and the Pragmatics-Syntax Interface; 14. Empathy and Direct Discourse Perspectives; 15. The Pragmatics of Deferred Interpretation. 16. Pragmatics of Language Performance17. Constraints on Ellipsis and Event Reference; III: Pragmatics and its Interfaces; 18. Some Interactions of Pragmatics and Grammar; 19. Pragmatics and Argument Structure; 20. Pragmatics and Semantics; 21. Pragmatics and the Philosophy of Language; 22. Pragmatics and the Lexicon; 23. Pragmatics and Intonation; 24. Historical Pragmatics; 25. Pragmatics and Language Acquisition; 26. Pragmatics and Computational Linguistics.","author":[{"dropping-particle":"","family":"Horn","given":"Lawrence.","non-dropping-particle":"","parse-names":false,"suffix":""},{"dropping-particle":"","family":"Ward","given":"Gregory.","non-dropping-particle":"","parse-names":false,"suffix":""}],"id":"ITEM-1","issued":{"date-parts":[["2007"]]},"number-of-pages":"842","publisher":"Blackwell Publishing Ltd","title":"The handbook of pragmatics","type":"book"},"uris":["http://www.mendeley.com/documents/?uuid=8b7780ac-4e99-3746-b2fc-3f376c00efed"]}],"mendeley":{"formattedCitation":"(Horn &amp; Ward, 2007)","plainTextFormattedCitation":"(Horn &amp; Ward, 2007)","previouslyFormattedCitation":"(Horn &amp; Ward, 2007)"},"properties":{"noteIndex":0},"schema":"https://github.com/citation-style-language/schema/raw/master/csl-citation.json"}</w:instrText>
      </w:r>
      <w:r w:rsidR="00A82ABF">
        <w:rPr>
          <w:rFonts w:ascii="Times New Roman" w:hAnsi="Times New Roman" w:cs="Times New Roman"/>
          <w:sz w:val="24"/>
          <w:szCs w:val="24"/>
        </w:rPr>
        <w:fldChar w:fldCharType="separate"/>
      </w:r>
      <w:r w:rsidR="00A82ABF" w:rsidRPr="00A82ABF">
        <w:rPr>
          <w:rFonts w:ascii="Times New Roman" w:hAnsi="Times New Roman" w:cs="Times New Roman"/>
          <w:noProof/>
          <w:sz w:val="24"/>
          <w:szCs w:val="24"/>
        </w:rPr>
        <w:t>(Horn &amp; Ward, 2007)</w:t>
      </w:r>
      <w:r w:rsidR="00A82ABF">
        <w:rPr>
          <w:rFonts w:ascii="Times New Roman" w:hAnsi="Times New Roman" w:cs="Times New Roman"/>
          <w:sz w:val="24"/>
          <w:szCs w:val="24"/>
        </w:rPr>
        <w:fldChar w:fldCharType="end"/>
      </w:r>
      <w:r w:rsidR="00A82ABF">
        <w:rPr>
          <w:rFonts w:ascii="Times New Roman" w:hAnsi="Times New Roman" w:cs="Times New Roman"/>
          <w:sz w:val="24"/>
          <w:szCs w:val="24"/>
          <w:lang w:val="en-ID"/>
        </w:rPr>
        <w:t xml:space="preserve"> </w:t>
      </w:r>
      <w:r w:rsidRPr="00F83F58">
        <w:rPr>
          <w:rFonts w:ascii="Times New Roman" w:hAnsi="Times New Roman" w:cs="Times New Roman"/>
          <w:sz w:val="24"/>
          <w:szCs w:val="24"/>
        </w:rPr>
        <w:t xml:space="preserve">that state pragmatic is “the study of those context-dependent aspects of meaning which are systematically abstracted away from in the construction of content or logical form”.  He stated that pragmatic is the study of context-dependent aspect which is needed to construct systematically and contain indirectly meaning of content itself. </w:t>
      </w:r>
    </w:p>
    <w:p w:rsidR="001624EF" w:rsidRPr="00F83F58" w:rsidRDefault="001624EF" w:rsidP="00A82ABF">
      <w:pPr>
        <w:spacing w:after="0" w:line="240" w:lineRule="auto"/>
        <w:jc w:val="both"/>
        <w:rPr>
          <w:rFonts w:ascii="Times New Roman" w:hAnsi="Times New Roman" w:cs="Times New Roman"/>
          <w:sz w:val="24"/>
          <w:szCs w:val="24"/>
        </w:rPr>
      </w:pPr>
      <w:r w:rsidRPr="00F83F58">
        <w:rPr>
          <w:rFonts w:ascii="Times New Roman" w:hAnsi="Times New Roman" w:cs="Times New Roman"/>
          <w:sz w:val="24"/>
          <w:szCs w:val="24"/>
        </w:rPr>
        <w:t xml:space="preserve">However, in order to deliver a meaning the speakers need to do an utterance. According to </w:t>
      </w:r>
      <w:r w:rsidR="00A82ABF">
        <w:rPr>
          <w:rFonts w:ascii="Times New Roman" w:hAnsi="Times New Roman" w:cs="Times New Roman"/>
          <w:sz w:val="24"/>
          <w:szCs w:val="24"/>
        </w:rPr>
        <w:fldChar w:fldCharType="begin" w:fldLock="1"/>
      </w:r>
      <w:r w:rsidR="00A82ABF">
        <w:rPr>
          <w:rFonts w:ascii="Times New Roman" w:hAnsi="Times New Roman" w:cs="Times New Roman"/>
          <w:sz w:val="24"/>
          <w:szCs w:val="24"/>
        </w:rPr>
        <w:instrText>ADDIN CSL_CITATION {"citationItems":[{"id":"ITEM-1","itemData":{"ISBN":"9780521671873","abstract":"2nd ed. \"This practical coursebook introduces all the basics of semantics in a simple, step-by-step fashion. Each unit includes short sections of explanation with examples, followed by stimulating practice exercises for students to complete. Feedback and comment sections follow each exercise to enable students to monitor their progress.\" \"No previous background in semantics is assumed, as students begin by discovering the value and fascination of the subject and then move through all key topics in the field, including sense and reference, simple logic, word meaning, and interpersonal meaning.\" \"New study guides and exercises have been added to the end of each unit (with an online answer key) to help reinforce the learning of key concepts. A completely new unit on non-literal language and metaphor, plus updates throughout the text significantly expand the scope of the original edition to bring it up-to-date with modern teaching of semantics for introductory courses in linguistics as well as intermediate students.\"--Jacket. 1. Basic ideas in semantics -- Unit 1. About semantics -- Unit 2. Sentences, utterances, and propositions -- Unit 3. Reference and sense -- 2. From reference ... -- Unit 4. Referring expressions -- Unit 5. Predicates -- Unit 6. Predicates, referring expressions, and universe of discourse -- Unit 7. Deixis and definiteness -- Unit 8. Words and things : extensions and prototypes -- 3. ... to sense -- Unit 9. Sense properties and stereotypes -- Unit 10. Sense relations (1) -- Unit 11. Sense relations (2) -- 4. Logic -- Unit 12. About logic -- Unit 13. A notation for simple propositions -- Unit 14. Connectives : and and or -- Unit 15. More connectives -- 5. Word meaning -- Unit 16. About dictionaries -- Unit 17. Meaning postulates -- Unit 18. Properties of predicates -- Unit 19. Derivation -- Unit 20. Participant roles -- 6. Interpersonal and non-literal meaning -- Unit 21. Speech acts -- Unit 22. Perlocurions and illocutions -- Unit 23. Felicity conditions -- Unit 24. Direct and indirect illocutions -- Unit 25. Propositions and illocutions -- Unit 26. Conversational implicative -- Unit 27. Non-literal meaning : idioms, metaphor, and metonymy.","author":[{"dropping-particle":"","family":"Hurford","given":"James R.","non-dropping-particle":"","parse-names":false,"suffix":""},{"dropping-particle":"","family":"Heasley","given":"Brendan","non-dropping-particle":"","parse-names":false,"suffix":""},{"dropping-particle":"","family":"Smith","given":"Michael B.","non-dropping-particle":"","parse-names":false,"suffix":""}],"edition":"Second","id":"ITEM-1","issued":{"date-parts":[["2007"]]},"number-of-pages":"350","publisher":"Cambridge University Press","title":"Semantics : a coursebook","type":"book"},"uris":["http://www.mendeley.com/documents/?uuid=20116d76-321a-3122-82ef-e41956675b28"]}],"mendeley":{"formattedCitation":"(Hurford, Heasley, &amp; Smith, 2007)","plainTextFormattedCitation":"(Hurford, Heasley, &amp; Smith, 2007)","previouslyFormattedCitation":"(Hurford, Heasley, &amp; Smith, 2007)"},"properties":{"noteIndex":0},"schema":"https://github.com/citation-style-language/schema/raw/master/csl-citation.json"}</w:instrText>
      </w:r>
      <w:r w:rsidR="00A82ABF">
        <w:rPr>
          <w:rFonts w:ascii="Times New Roman" w:hAnsi="Times New Roman" w:cs="Times New Roman"/>
          <w:sz w:val="24"/>
          <w:szCs w:val="24"/>
        </w:rPr>
        <w:fldChar w:fldCharType="separate"/>
      </w:r>
      <w:r w:rsidR="00A82ABF" w:rsidRPr="00A82ABF">
        <w:rPr>
          <w:rFonts w:ascii="Times New Roman" w:hAnsi="Times New Roman" w:cs="Times New Roman"/>
          <w:noProof/>
          <w:sz w:val="24"/>
          <w:szCs w:val="24"/>
        </w:rPr>
        <w:t>(Hurford, Heasley, &amp; Smith, 2007)</w:t>
      </w:r>
      <w:r w:rsidR="00A82ABF">
        <w:rPr>
          <w:rFonts w:ascii="Times New Roman" w:hAnsi="Times New Roman" w:cs="Times New Roman"/>
          <w:sz w:val="24"/>
          <w:szCs w:val="24"/>
        </w:rPr>
        <w:fldChar w:fldCharType="end"/>
      </w:r>
      <w:r w:rsidR="00A82ABF">
        <w:rPr>
          <w:rFonts w:ascii="Times New Roman" w:hAnsi="Times New Roman" w:cs="Times New Roman"/>
          <w:sz w:val="24"/>
          <w:szCs w:val="24"/>
          <w:lang w:val="en-ID"/>
        </w:rPr>
        <w:t xml:space="preserve"> </w:t>
      </w:r>
      <w:r w:rsidRPr="00F83F58">
        <w:rPr>
          <w:rFonts w:ascii="Times New Roman" w:hAnsi="Times New Roman" w:cs="Times New Roman"/>
          <w:sz w:val="24"/>
          <w:szCs w:val="24"/>
        </w:rPr>
        <w:t>utterance is “any stretch of talk, by one person, before and after which there is silence on the part of that person.” The author state that utterance is condition where any talk that happened after or before the silences between the people, in other word that utterance is when person started to talk again</w:t>
      </w:r>
      <w:r w:rsidR="00767D45">
        <w:rPr>
          <w:rFonts w:ascii="Times New Roman" w:hAnsi="Times New Roman" w:cs="Times New Roman"/>
          <w:sz w:val="24"/>
          <w:szCs w:val="24"/>
        </w:rPr>
        <w:t>. Similar with the</w:t>
      </w:r>
      <w:r w:rsidR="00A82ABF">
        <w:rPr>
          <w:rFonts w:ascii="Times New Roman" w:hAnsi="Times New Roman" w:cs="Times New Roman"/>
          <w:sz w:val="24"/>
          <w:szCs w:val="24"/>
          <w:lang w:val="en-ID"/>
        </w:rPr>
        <w:t xml:space="preserve"> </w:t>
      </w:r>
      <w:r w:rsidR="00A82ABF">
        <w:rPr>
          <w:rFonts w:ascii="Times New Roman" w:hAnsi="Times New Roman" w:cs="Times New Roman"/>
          <w:sz w:val="24"/>
          <w:szCs w:val="24"/>
        </w:rPr>
        <w:fldChar w:fldCharType="begin" w:fldLock="1"/>
      </w:r>
      <w:r w:rsidR="00A82ABF">
        <w:rPr>
          <w:rFonts w:ascii="Times New Roman" w:hAnsi="Times New Roman" w:cs="Times New Roman"/>
          <w:sz w:val="24"/>
          <w:szCs w:val="24"/>
        </w:rPr>
        <w:instrText>ADDIN CSL_CITATION {"citationItems":[{"id":"ITEM-1","itemData":{"ISBN":"9788436262438","abstract":"Text in English.","author":[{"dropping-particle":"","family":"Goded Rambaud","given":"Margarita.","non-dropping-particle":"","parse-names":false,"suffix":""}],"id":"ITEM-1","issued":{"date-parts":[["2011"]]},"number-of-pages":"240","publisher":"UNED","title":"Basic semantics","type":"book"},"uris":["http://www.mendeley.com/documents/?uuid=a5b8122c-215d-3f0a-a66f-e10bc4076afe"]}],"mendeley":{"formattedCitation":"(Goded Rambaud, 2011)","plainTextFormattedCitation":"(Goded Rambaud, 2011)","previouslyFormattedCitation":"(Goded Rambaud, 2011)"},"properties":{"noteIndex":0},"schema":"https://github.com/citation-style-language/schema/raw/master/csl-citation.json"}</w:instrText>
      </w:r>
      <w:r w:rsidR="00A82ABF">
        <w:rPr>
          <w:rFonts w:ascii="Times New Roman" w:hAnsi="Times New Roman" w:cs="Times New Roman"/>
          <w:sz w:val="24"/>
          <w:szCs w:val="24"/>
        </w:rPr>
        <w:fldChar w:fldCharType="separate"/>
      </w:r>
      <w:r w:rsidR="00A82ABF" w:rsidRPr="00A82ABF">
        <w:rPr>
          <w:rFonts w:ascii="Times New Roman" w:hAnsi="Times New Roman" w:cs="Times New Roman"/>
          <w:noProof/>
          <w:sz w:val="24"/>
          <w:szCs w:val="24"/>
        </w:rPr>
        <w:t>(Goded Rambaud, 2011)</w:t>
      </w:r>
      <w:r w:rsidR="00A82ABF">
        <w:rPr>
          <w:rFonts w:ascii="Times New Roman" w:hAnsi="Times New Roman" w:cs="Times New Roman"/>
          <w:sz w:val="24"/>
          <w:szCs w:val="24"/>
        </w:rPr>
        <w:fldChar w:fldCharType="end"/>
      </w:r>
      <w:r w:rsidR="00767D45">
        <w:rPr>
          <w:rFonts w:ascii="Times New Roman" w:hAnsi="Times New Roman" w:cs="Times New Roman"/>
          <w:sz w:val="24"/>
          <w:szCs w:val="24"/>
        </w:rPr>
        <w:t xml:space="preserve"> </w:t>
      </w:r>
      <w:r w:rsidRPr="00F83F58">
        <w:rPr>
          <w:rFonts w:ascii="Times New Roman" w:hAnsi="Times New Roman" w:cs="Times New Roman"/>
          <w:sz w:val="24"/>
          <w:szCs w:val="24"/>
        </w:rPr>
        <w:t xml:space="preserve">that state utterance is can be “created by speaking or writing a piece of </w:t>
      </w:r>
      <w:r w:rsidRPr="00F83F58">
        <w:rPr>
          <w:rFonts w:ascii="Times New Roman" w:hAnsi="Times New Roman" w:cs="Times New Roman"/>
          <w:sz w:val="24"/>
          <w:szCs w:val="24"/>
        </w:rPr>
        <w:lastRenderedPageBreak/>
        <w:t>language”, it is means an utterance is when someone tried to speak or write language even only a single word. Based on the definition above researchers can conclude that utterance is the situation when someone tried to speak or write a word or sentences after the silences.</w:t>
      </w:r>
    </w:p>
    <w:p w:rsidR="001624EF" w:rsidRPr="00F83F58" w:rsidRDefault="001624EF" w:rsidP="00A82ABF">
      <w:pPr>
        <w:spacing w:after="0" w:line="240" w:lineRule="auto"/>
        <w:jc w:val="both"/>
        <w:rPr>
          <w:rFonts w:asciiTheme="majorBidi" w:hAnsiTheme="majorBidi" w:cstheme="majorBidi"/>
          <w:sz w:val="24"/>
          <w:szCs w:val="24"/>
        </w:rPr>
      </w:pPr>
      <w:r w:rsidRPr="00F83F58">
        <w:rPr>
          <w:rFonts w:ascii="Times New Roman" w:hAnsi="Times New Roman" w:cs="Times New Roman"/>
          <w:sz w:val="24"/>
          <w:szCs w:val="24"/>
          <w:lang w:val="en-ID"/>
        </w:rPr>
        <w:t xml:space="preserve">When doing an utterance, the use of politeness is also important, because people cannot utter any utterance without looking for their addressee; politeness is a fundamental part of culture which shapes human behaviour within society. </w:t>
      </w:r>
      <w:r w:rsidRPr="00F83F58">
        <w:rPr>
          <w:rFonts w:asciiTheme="majorBidi" w:hAnsiTheme="majorBidi" w:cstheme="majorBidi"/>
          <w:sz w:val="24"/>
          <w:szCs w:val="24"/>
        </w:rPr>
        <w:t xml:space="preserve">According to </w:t>
      </w:r>
      <w:r w:rsidR="00A82ABF">
        <w:rPr>
          <w:rFonts w:asciiTheme="majorBidi" w:hAnsiTheme="majorBidi" w:cstheme="majorBidi"/>
          <w:sz w:val="24"/>
          <w:szCs w:val="24"/>
        </w:rPr>
        <w:fldChar w:fldCharType="begin" w:fldLock="1"/>
      </w:r>
      <w:r w:rsidR="00A82ABF">
        <w:rPr>
          <w:rFonts w:asciiTheme="majorBidi" w:hAnsiTheme="majorBidi" w:cstheme="majorBidi"/>
          <w:sz w:val="24"/>
          <w:szCs w:val="24"/>
        </w:rPr>
        <w:instrText>ADDIN CSL_CITATION {"citationItems":[{"id":"ITEM-1","itemData":{"ISBN":"0194372073","abstract":"Definitions and background -- Deixis and distance -- Reference and inference -- Presupposition and entailment -- Cooperation and implicature -- Speech acts and events -- Politeness and interaction -- Conversation and preference structure -- Discourse and culture.","author":[{"dropping-particle":"","family":"Yule","given":"George","non-dropping-particle":"","parse-names":false,"suffix":""}],"id":"ITEM-1","issued":{"date-parts":[["1996"]]},"number-of-pages":"138","publisher":"Oxford University Press","title":"Pragmatics","type":"book"},"uris":["http://www.mendeley.com/documents/?uuid=7a9fb12d-c850-3baf-86b6-17d562614f9f"]}],"mendeley":{"formattedCitation":"(Yule, 1996)","plainTextFormattedCitation":"(Yule, 1996)","previouslyFormattedCitation":"(Yule, 1996)"},"properties":{"noteIndex":0},"schema":"https://github.com/citation-style-language/schema/raw/master/csl-citation.json"}</w:instrText>
      </w:r>
      <w:r w:rsidR="00A82ABF">
        <w:rPr>
          <w:rFonts w:asciiTheme="majorBidi" w:hAnsiTheme="majorBidi" w:cstheme="majorBidi"/>
          <w:sz w:val="24"/>
          <w:szCs w:val="24"/>
        </w:rPr>
        <w:fldChar w:fldCharType="separate"/>
      </w:r>
      <w:r w:rsidR="00A82ABF" w:rsidRPr="00A82ABF">
        <w:rPr>
          <w:rFonts w:asciiTheme="majorBidi" w:hAnsiTheme="majorBidi" w:cstheme="majorBidi"/>
          <w:noProof/>
          <w:sz w:val="24"/>
          <w:szCs w:val="24"/>
        </w:rPr>
        <w:t>(Yule, 1996)</w:t>
      </w:r>
      <w:r w:rsidR="00A82ABF">
        <w:rPr>
          <w:rFonts w:asciiTheme="majorBidi" w:hAnsiTheme="majorBidi" w:cstheme="majorBidi"/>
          <w:sz w:val="24"/>
          <w:szCs w:val="24"/>
        </w:rPr>
        <w:fldChar w:fldCharType="end"/>
      </w:r>
      <w:r w:rsidR="00A82ABF">
        <w:rPr>
          <w:rFonts w:asciiTheme="majorBidi" w:hAnsiTheme="majorBidi" w:cstheme="majorBidi"/>
          <w:sz w:val="24"/>
          <w:szCs w:val="24"/>
          <w:lang w:val="en-ID"/>
        </w:rPr>
        <w:t xml:space="preserve"> </w:t>
      </w:r>
      <w:r w:rsidRPr="00F83F58">
        <w:rPr>
          <w:rFonts w:asciiTheme="majorBidi" w:hAnsiTheme="majorBidi" w:cstheme="majorBidi"/>
          <w:sz w:val="24"/>
          <w:szCs w:val="24"/>
        </w:rPr>
        <w:t xml:space="preserve">politeness is “a system of interpersonal relations designed to facilitate interaction by minimizing the potential for conflict and confrontation inherent in all human interchange.” He stated that politeness is a system that used by speaker when interact with other to minimize all of potential conflict that may happen in the communication. According to </w:t>
      </w:r>
      <w:r w:rsidR="00A82ABF">
        <w:rPr>
          <w:rFonts w:asciiTheme="majorBidi" w:hAnsiTheme="majorBidi" w:cstheme="majorBidi"/>
          <w:sz w:val="24"/>
          <w:szCs w:val="24"/>
        </w:rPr>
        <w:fldChar w:fldCharType="begin" w:fldLock="1"/>
      </w:r>
      <w:r w:rsidR="00A82ABF">
        <w:rPr>
          <w:rFonts w:asciiTheme="majorBidi" w:hAnsiTheme="majorBidi" w:cstheme="majorBidi"/>
          <w:sz w:val="24"/>
          <w:szCs w:val="24"/>
        </w:rPr>
        <w:instrText>ADDIN CSL_CITATION {"citationItems":[{"id":"ITEM-1","itemData":{"author":[{"dropping-particle":"","family":"Kedveš","given":"Ana","non-dropping-particle":"","parse-names":false,"suffix":""}],"container-title":"Jezikoslovlje","id":"ITEM-1","issue":"2-3","issued":{"date-parts":[["2013","12","2"]]},"number-of-pages":"431-444","publisher":"Fak","title":"Jezikoslovlje","type":"book","volume":"14"},"uris":["http://www.mendeley.com/documents/?uuid=cdf09d81-2ea7-3068-9953-222336a4c69c"]}],"mendeley":{"formattedCitation":"(Kedveš, 2013)","plainTextFormattedCitation":"(Kedveš, 2013)","previouslyFormattedCitation":"(Kedveš, 2013)"},"properties":{"noteIndex":0},"schema":"https://github.com/citation-style-language/schema/raw/master/csl-citation.json"}</w:instrText>
      </w:r>
      <w:r w:rsidR="00A82ABF">
        <w:rPr>
          <w:rFonts w:asciiTheme="majorBidi" w:hAnsiTheme="majorBidi" w:cstheme="majorBidi"/>
          <w:sz w:val="24"/>
          <w:szCs w:val="24"/>
        </w:rPr>
        <w:fldChar w:fldCharType="separate"/>
      </w:r>
      <w:r w:rsidR="00A82ABF" w:rsidRPr="00A82ABF">
        <w:rPr>
          <w:rFonts w:asciiTheme="majorBidi" w:hAnsiTheme="majorBidi" w:cstheme="majorBidi"/>
          <w:noProof/>
          <w:sz w:val="24"/>
          <w:szCs w:val="24"/>
        </w:rPr>
        <w:t>(Kedveš, 2013)</w:t>
      </w:r>
      <w:r w:rsidR="00A82ABF">
        <w:rPr>
          <w:rFonts w:asciiTheme="majorBidi" w:hAnsiTheme="majorBidi" w:cstheme="majorBidi"/>
          <w:sz w:val="24"/>
          <w:szCs w:val="24"/>
        </w:rPr>
        <w:fldChar w:fldCharType="end"/>
      </w:r>
      <w:r w:rsidR="00A82ABF">
        <w:rPr>
          <w:rFonts w:asciiTheme="majorBidi" w:hAnsiTheme="majorBidi" w:cstheme="majorBidi"/>
          <w:sz w:val="24"/>
          <w:szCs w:val="24"/>
          <w:lang w:val="en-ID"/>
        </w:rPr>
        <w:t xml:space="preserve"> </w:t>
      </w:r>
      <w:r w:rsidRPr="00F83F58">
        <w:rPr>
          <w:rFonts w:asciiTheme="majorBidi" w:hAnsiTheme="majorBidi" w:cstheme="majorBidi"/>
          <w:sz w:val="24"/>
          <w:szCs w:val="24"/>
        </w:rPr>
        <w:t>he stated that politeness can be classified into four different categories which according to the inherent functions of communication acts. The classification are: 1) The convivial function, this function used when illocutionary and social communication aim coincide in example speakers try to greeting, congratulating, offering, inviting, etc.; 2) The collaborative function, this function used when illocutionary and social communication are independent as speakers try to declare, assert, report, announce, etc. 3) The competitive function, this function used when illocutionary goal are compete with social goal in example speakers try to order, ask, demand, beg, etc. and 4) The conflicting function, this function used when illocutionary and social communication contain conflict goals as speaker try to threaten, accuse, etc. which generally express negative feelings and reaction.</w:t>
      </w:r>
    </w:p>
    <w:p w:rsidR="001624EF" w:rsidRPr="00F83F58" w:rsidRDefault="001624EF" w:rsidP="00A82ABF">
      <w:pPr>
        <w:spacing w:after="0" w:line="240" w:lineRule="auto"/>
        <w:jc w:val="both"/>
        <w:rPr>
          <w:rFonts w:asciiTheme="majorBidi" w:hAnsiTheme="majorBidi" w:cstheme="majorBidi"/>
          <w:sz w:val="24"/>
          <w:szCs w:val="24"/>
          <w:lang w:val="en-ID"/>
        </w:rPr>
      </w:pPr>
      <w:r w:rsidRPr="00F83F58">
        <w:rPr>
          <w:rFonts w:asciiTheme="majorBidi" w:hAnsiTheme="majorBidi" w:cstheme="majorBidi"/>
          <w:sz w:val="24"/>
          <w:szCs w:val="24"/>
          <w:lang w:val="en-ID"/>
        </w:rPr>
        <w:t xml:space="preserve">In other hand, </w:t>
      </w:r>
      <w:r w:rsidR="00A82ABF">
        <w:rPr>
          <w:rFonts w:asciiTheme="majorBidi" w:hAnsiTheme="majorBidi" w:cstheme="majorBidi"/>
          <w:sz w:val="24"/>
          <w:szCs w:val="24"/>
          <w:lang w:val="en-ID"/>
        </w:rPr>
        <w:fldChar w:fldCharType="begin" w:fldLock="1"/>
      </w:r>
      <w:r w:rsidR="00A82ABF">
        <w:rPr>
          <w:rFonts w:asciiTheme="majorBidi" w:hAnsiTheme="majorBidi" w:cstheme="majorBidi"/>
          <w:sz w:val="24"/>
          <w:szCs w:val="24"/>
          <w:lang w:val="en-ID"/>
        </w:rPr>
        <w:instrText>ADDIN CSL_CITATION {"citationItems":[{"id":"ITEM-1","itemData":{"ISBN":"9780521313551","abstract":"\"The bulk of the material in this volume first appeared in a collection in the series Cambridge papers in social anthropology, volume 8\"--Foreword. \"This study is about the principles for constructing polite speeches. The core of it first appeared in Questions and Politeness, edited by Esther N. Goody (now out of print). It is here reissued with a fresh introduction that surveys the considerable literature in linguistics, psychology and the social sciences that the original extended essay stimulated, and suggests distinct directions for research. The authors describe and account for some remarkable parallelisms in the linguistic construction of utterances with which people express themselves in different languages and cultures. A motive for these parallels is isolated - politeness, broadly defined to include both polite friendliness and polite formality - and a universal model is constructed outlining the abstract principles underlying polite usages. This is based on the detailed study of three unrelated languages and cultures: the Tamil of South India, the Tzeltal spoken by Mayan Indians in Chiapas, Mexico, and the English of the USA and England, supplemented by examples from other cultures. Underneath the apparent diversity of polite behaviour in different societies lie some general pan-human principles of social interaction, and the model of politeness provides a tool for analysing the quality of social relations in any society. This volume will be of special interest to students in linguistic pragmatics, sociolinguistics, applied linguistics, anthropology, and the sociology and social psychology of interaction.\"--Publisher's web site. 1. Introduction -- 2. Summarized argument -- 3. The argument: intuitive bases and derivative definitions -- 4. On the nature of the model -- 5. Realizations of politeness strategies in language -- 6. Derivative hypotheses -- 7. Sociological implications -- 8. Implications for language studies.","author":[{"dropping-particle":"","family":"Brown","given":"Penelope.","non-dropping-particle":"","parse-names":false,"suffix":""},{"dropping-particle":"","family":"Levinson","given":"Stephen C.","non-dropping-particle":"","parse-names":false,"suffix":""}],"id":"ITEM-1","issued":{"date-parts":[["1987"]]},"number-of-pages":"345","publisher":"Cambridge University Press","title":"Politeness : some universals in language usage","type":"book"},"uris":["http://www.mendeley.com/documents/?uuid=0f08eab3-b86c-3a66-a1aa-39660474ac16"]}],"mendeley":{"formattedCitation":"(Brown &amp; Levinson, 1987)","plainTextFormattedCitation":"(Brown &amp; Levinson, 1987)","previouslyFormattedCitation":"(Brown &amp; Levinson, 1987)"},"properties":{"noteIndex":0},"schema":"https://github.com/citation-style-language/schema/raw/master/csl-citation.json"}</w:instrText>
      </w:r>
      <w:r w:rsidR="00A82ABF">
        <w:rPr>
          <w:rFonts w:asciiTheme="majorBidi" w:hAnsiTheme="majorBidi" w:cstheme="majorBidi"/>
          <w:sz w:val="24"/>
          <w:szCs w:val="24"/>
          <w:lang w:val="en-ID"/>
        </w:rPr>
        <w:fldChar w:fldCharType="separate"/>
      </w:r>
      <w:r w:rsidR="00A82ABF" w:rsidRPr="00A82ABF">
        <w:rPr>
          <w:rFonts w:asciiTheme="majorBidi" w:hAnsiTheme="majorBidi" w:cstheme="majorBidi"/>
          <w:noProof/>
          <w:sz w:val="24"/>
          <w:szCs w:val="24"/>
          <w:lang w:val="en-ID"/>
        </w:rPr>
        <w:t>(Brown &amp; Levinson, 1987)</w:t>
      </w:r>
      <w:r w:rsidR="00A82ABF">
        <w:rPr>
          <w:rFonts w:asciiTheme="majorBidi" w:hAnsiTheme="majorBidi" w:cstheme="majorBidi"/>
          <w:sz w:val="24"/>
          <w:szCs w:val="24"/>
          <w:lang w:val="en-ID"/>
        </w:rPr>
        <w:fldChar w:fldCharType="end"/>
      </w:r>
      <w:r w:rsidR="00A82ABF">
        <w:rPr>
          <w:rFonts w:asciiTheme="majorBidi" w:hAnsiTheme="majorBidi" w:cstheme="majorBidi"/>
          <w:sz w:val="24"/>
          <w:szCs w:val="24"/>
          <w:lang w:val="en-ID"/>
        </w:rPr>
        <w:t xml:space="preserve"> </w:t>
      </w:r>
      <w:r w:rsidRPr="00F83F58">
        <w:rPr>
          <w:rFonts w:asciiTheme="majorBidi" w:hAnsiTheme="majorBidi" w:cstheme="majorBidi"/>
          <w:sz w:val="24"/>
          <w:szCs w:val="24"/>
          <w:lang w:val="en-ID"/>
        </w:rPr>
        <w:t>stated that politeness applied by speakers contain different purpose and strategies. That strategy is</w:t>
      </w:r>
      <w:r w:rsidRPr="00F83F58">
        <w:rPr>
          <w:rFonts w:asciiTheme="majorBidi" w:hAnsiTheme="majorBidi" w:cstheme="majorBidi"/>
          <w:sz w:val="24"/>
          <w:szCs w:val="24"/>
        </w:rPr>
        <w:t xml:space="preserve"> bald on record, positive politeness, negative politeness and off record.</w:t>
      </w:r>
    </w:p>
    <w:p w:rsidR="001624EF" w:rsidRPr="00F83F58" w:rsidRDefault="001624EF" w:rsidP="001624EF">
      <w:pPr>
        <w:pStyle w:val="ListParagraph"/>
        <w:numPr>
          <w:ilvl w:val="0"/>
          <w:numId w:val="27"/>
        </w:numPr>
        <w:tabs>
          <w:tab w:val="left" w:pos="284"/>
        </w:tabs>
        <w:spacing w:after="0" w:line="240" w:lineRule="auto"/>
        <w:ind w:left="0" w:firstLine="0"/>
        <w:jc w:val="both"/>
        <w:rPr>
          <w:rFonts w:asciiTheme="majorBidi" w:hAnsiTheme="majorBidi" w:cstheme="majorBidi"/>
          <w:sz w:val="24"/>
          <w:szCs w:val="24"/>
        </w:rPr>
      </w:pPr>
      <w:r w:rsidRPr="0081134E">
        <w:rPr>
          <w:rFonts w:asciiTheme="majorBidi" w:hAnsiTheme="majorBidi" w:cstheme="majorBidi"/>
          <w:b/>
          <w:bCs/>
          <w:sz w:val="24"/>
          <w:szCs w:val="24"/>
        </w:rPr>
        <w:t>Bald on record</w:t>
      </w:r>
      <w:r w:rsidRPr="00F83F58">
        <w:rPr>
          <w:rFonts w:asciiTheme="majorBidi" w:hAnsiTheme="majorBidi" w:cstheme="majorBidi"/>
          <w:bCs/>
          <w:sz w:val="24"/>
          <w:szCs w:val="24"/>
        </w:rPr>
        <w:t xml:space="preserve"> </w:t>
      </w:r>
      <w:r w:rsidRPr="00F83F58">
        <w:rPr>
          <w:rFonts w:asciiTheme="majorBidi" w:hAnsiTheme="majorBidi" w:cstheme="majorBidi"/>
          <w:sz w:val="24"/>
          <w:szCs w:val="24"/>
        </w:rPr>
        <w:t xml:space="preserve">is politeness strategy spoken to interlocutors directly about purpose of them, commonly used sentences in the form of a command line imperative sentence, for example ‘’put on your shoes!’’ this strategy have many category between which explain in this analysis that is emergency; task oriented, request, and alerting. Emergency in that urgent condition this strategy conversation often using by speaker and interlocutors, as example ‘’watch out!’’. Task oriented is conversation strategy when what is mean by speaker to follow interlocutors, example ‘’turn the light off!” </w:t>
      </w:r>
      <w:r w:rsidRPr="00F83F58">
        <w:rPr>
          <w:rFonts w:asciiTheme="majorBidi" w:hAnsiTheme="majorBidi" w:cstheme="majorBidi"/>
          <w:bCs/>
          <w:sz w:val="24"/>
          <w:szCs w:val="24"/>
        </w:rPr>
        <w:t xml:space="preserve">Request </w:t>
      </w:r>
      <w:r w:rsidRPr="00F83F58">
        <w:rPr>
          <w:rFonts w:asciiTheme="majorBidi" w:hAnsiTheme="majorBidi" w:cstheme="majorBidi"/>
          <w:sz w:val="24"/>
          <w:szCs w:val="24"/>
        </w:rPr>
        <w:t>is strategy for extend interlocutors urge immediately way. Example ‘’lend me your duty!’’. Alerting is strategy category bald and record used by speaker to give warning or sentence alert to interlocutors, example is ‘’Beware! Don’t drink while driving’’.</w:t>
      </w:r>
    </w:p>
    <w:p w:rsidR="001624EF" w:rsidRPr="00F83F58" w:rsidRDefault="001624EF" w:rsidP="001624EF">
      <w:pPr>
        <w:pStyle w:val="ListParagraph"/>
        <w:numPr>
          <w:ilvl w:val="0"/>
          <w:numId w:val="27"/>
        </w:numPr>
        <w:tabs>
          <w:tab w:val="left" w:pos="284"/>
        </w:tabs>
        <w:spacing w:after="0" w:line="240" w:lineRule="auto"/>
        <w:ind w:left="0" w:firstLine="0"/>
        <w:jc w:val="both"/>
        <w:rPr>
          <w:rFonts w:asciiTheme="majorBidi" w:hAnsiTheme="majorBidi" w:cstheme="majorBidi"/>
          <w:sz w:val="24"/>
          <w:szCs w:val="24"/>
        </w:rPr>
      </w:pPr>
      <w:r w:rsidRPr="0081134E">
        <w:rPr>
          <w:rFonts w:asciiTheme="majorBidi" w:hAnsiTheme="majorBidi" w:cstheme="majorBidi"/>
          <w:b/>
          <w:bCs/>
          <w:iCs/>
          <w:sz w:val="24"/>
          <w:szCs w:val="24"/>
        </w:rPr>
        <w:t>Positive politeness</w:t>
      </w:r>
      <w:r w:rsidRPr="00F83F58">
        <w:rPr>
          <w:rFonts w:asciiTheme="majorBidi" w:hAnsiTheme="majorBidi" w:cstheme="majorBidi"/>
          <w:sz w:val="24"/>
          <w:szCs w:val="24"/>
        </w:rPr>
        <w:t xml:space="preserve"> is strategy politeness used by speaker and interlocutors, and they who are close and familiar to us. The sentence used is usually a friendly language. This strategy has too much strategy there are attend to the hearer, avoid disagreement, assume disagreement, and hedge opinion. Attend to the hearer used when speaker want to be more friendly with interlocutors. The sentence which is spoken make listener or interlocutors feel comfortable or respected. Avoid disagreement be used when they want avoid debate because has dissent with interlocutors. </w:t>
      </w:r>
      <w:r w:rsidRPr="00F83F58">
        <w:rPr>
          <w:rFonts w:asciiTheme="majorBidi" w:hAnsiTheme="majorBidi" w:cstheme="majorBidi"/>
          <w:bCs/>
          <w:sz w:val="24"/>
          <w:szCs w:val="24"/>
        </w:rPr>
        <w:t>Assume agreement</w:t>
      </w:r>
      <w:r w:rsidRPr="00F83F58">
        <w:rPr>
          <w:rFonts w:asciiTheme="majorBidi" w:hAnsiTheme="majorBidi" w:cstheme="majorBidi"/>
          <w:sz w:val="24"/>
          <w:szCs w:val="24"/>
        </w:rPr>
        <w:t xml:space="preserve"> is strategy be used for achievement and draw conclusion that interlocutors agreed with speaker. </w:t>
      </w:r>
      <w:r w:rsidRPr="00F83F58">
        <w:rPr>
          <w:rFonts w:asciiTheme="majorBidi" w:hAnsiTheme="majorBidi" w:cstheme="majorBidi"/>
          <w:bCs/>
          <w:sz w:val="24"/>
          <w:szCs w:val="24"/>
        </w:rPr>
        <w:t>Hedge opinion</w:t>
      </w:r>
      <w:r w:rsidRPr="00F83F58">
        <w:rPr>
          <w:rFonts w:asciiTheme="majorBidi" w:hAnsiTheme="majorBidi" w:cstheme="majorBidi"/>
          <w:sz w:val="24"/>
          <w:szCs w:val="24"/>
        </w:rPr>
        <w:t xml:space="preserve"> is where speaker objective adjust from conversation to give suggestion interlocutors to avoid interlocutors from feel uncomfortable and offended. </w:t>
      </w:r>
    </w:p>
    <w:p w:rsidR="001624EF" w:rsidRPr="00F83F58" w:rsidRDefault="001624EF" w:rsidP="001624EF">
      <w:pPr>
        <w:spacing w:after="0" w:line="240" w:lineRule="auto"/>
        <w:jc w:val="both"/>
        <w:rPr>
          <w:rFonts w:ascii="Times New Roman" w:hAnsi="Times New Roman" w:cs="Times New Roman"/>
          <w:sz w:val="24"/>
          <w:szCs w:val="24"/>
        </w:rPr>
      </w:pPr>
      <w:r w:rsidRPr="00F83F58">
        <w:rPr>
          <w:rFonts w:ascii="Times New Roman" w:hAnsi="Times New Roman" w:cs="Times New Roman"/>
          <w:sz w:val="24"/>
          <w:szCs w:val="24"/>
        </w:rPr>
        <w:t xml:space="preserve">Before start to do any conversation, usually speaker understands about interlocutors, where speaker find if interlocutor a higher or the social status is high. So they stacking and then applied language do conversation with who are speaker he spoke. If social status be different they usually will communicate an employees and superiors. </w:t>
      </w:r>
    </w:p>
    <w:p w:rsidR="001624EF" w:rsidRPr="00F83F58" w:rsidRDefault="001624EF" w:rsidP="001624EF">
      <w:pPr>
        <w:spacing w:after="0" w:line="240" w:lineRule="auto"/>
        <w:jc w:val="both"/>
        <w:rPr>
          <w:rFonts w:ascii="Times New Roman" w:hAnsi="Times New Roman" w:cs="Times New Roman"/>
          <w:sz w:val="24"/>
          <w:szCs w:val="24"/>
        </w:rPr>
      </w:pPr>
      <w:r w:rsidRPr="00F83F58">
        <w:rPr>
          <w:rFonts w:ascii="Times New Roman" w:hAnsi="Times New Roman" w:cs="Times New Roman"/>
          <w:sz w:val="24"/>
          <w:szCs w:val="24"/>
        </w:rPr>
        <w:t>If interlocutors they are the peoples have to social status which have same degrees or a close relationship, so they interaction will feel informal as close friends.</w:t>
      </w:r>
    </w:p>
    <w:p w:rsidR="001624EF" w:rsidRPr="00F83F58" w:rsidRDefault="001624EF" w:rsidP="001624EF">
      <w:pPr>
        <w:spacing w:after="0" w:line="240" w:lineRule="auto"/>
        <w:jc w:val="both"/>
        <w:rPr>
          <w:rFonts w:ascii="Times New Roman" w:hAnsi="Times New Roman" w:cs="Times New Roman"/>
          <w:sz w:val="24"/>
          <w:szCs w:val="24"/>
        </w:rPr>
      </w:pPr>
      <w:r w:rsidRPr="00F83F58">
        <w:rPr>
          <w:rFonts w:ascii="Times New Roman" w:hAnsi="Times New Roman" w:cs="Times New Roman"/>
          <w:sz w:val="24"/>
          <w:szCs w:val="24"/>
        </w:rPr>
        <w:lastRenderedPageBreak/>
        <w:t>Politeness is something should be owned by everyone in doing interaction and communication. Thus the relationship between speaker and interlocutors entwined will good.</w:t>
      </w:r>
    </w:p>
    <w:p w:rsidR="001624EF" w:rsidRPr="00F83F58" w:rsidRDefault="001624EF" w:rsidP="00A82ABF">
      <w:pPr>
        <w:spacing w:after="0" w:line="240" w:lineRule="auto"/>
        <w:jc w:val="both"/>
        <w:rPr>
          <w:rFonts w:asciiTheme="majorBidi" w:hAnsiTheme="majorBidi" w:cstheme="majorBidi"/>
          <w:sz w:val="24"/>
          <w:szCs w:val="24"/>
        </w:rPr>
      </w:pPr>
      <w:r w:rsidRPr="00F83F58">
        <w:rPr>
          <w:rFonts w:ascii="Times New Roman" w:hAnsi="Times New Roman" w:cs="Times New Roman"/>
          <w:sz w:val="24"/>
          <w:szCs w:val="24"/>
        </w:rPr>
        <w:t xml:space="preserve">However, in any kind of communication there will contain a face threatening act. </w:t>
      </w:r>
      <w:r w:rsidRPr="00F83F58">
        <w:rPr>
          <w:rFonts w:asciiTheme="majorBidi" w:hAnsiTheme="majorBidi" w:cstheme="majorBidi"/>
          <w:sz w:val="24"/>
          <w:szCs w:val="24"/>
        </w:rPr>
        <w:t xml:space="preserve">According to </w:t>
      </w:r>
      <w:r w:rsidR="00A82ABF">
        <w:rPr>
          <w:rFonts w:asciiTheme="majorBidi" w:hAnsiTheme="majorBidi" w:cstheme="majorBidi"/>
          <w:sz w:val="24"/>
          <w:szCs w:val="24"/>
        </w:rPr>
        <w:fldChar w:fldCharType="begin" w:fldLock="1"/>
      </w:r>
      <w:r w:rsidR="00A82ABF">
        <w:rPr>
          <w:rFonts w:asciiTheme="majorBidi" w:hAnsiTheme="majorBidi" w:cstheme="majorBidi"/>
          <w:sz w:val="24"/>
          <w:szCs w:val="24"/>
        </w:rPr>
        <w:instrText>ADDIN CSL_CITATION {"citationItems":[{"id":"ITEM-1","itemData":{"ISBN":"0521835577","abstract":"3rd ed. Unrivalled in its popularity, The Study of Language is quite simply the best introduction to the field available today. It introduces the analysis of the key elements of language - sounds, words, structures and meanings, and provides a solid foundation in all of the essential topics, such as how conversation works, child language, and language variation. This third edition has been extensively revised to include fresh study questions, a comprehensive glossary, and new sections on important contemporary issues in language study, including language and culture, slang, gestures, and African Ame. Cover; Half-title; Title; Copyright; Contents; Preface; 1 The origins of language; 2 Animals and human language; 3 The development of writing; 4 The sounds of language; 5 The sound patterns of language; 6 Words and word-formation processes; 7 Morphology; 8 Phrases and sentences: grammar; 9 Syntax; 10 Semantics; 11 Pragmatics; 12 Discourse analysis; 13 Language and the brain; 14 First language acquisition; 15 Second language acquisition/learning; 16 Gestures and sign languages; 17 Language history and change; 18 Language and regional variation; 19 Language and social variation.","author":[{"dropping-particle":"","family":"Yule","given":"George","non-dropping-particle":"","parse-names":false,"suffix":""}],"edition":"Third","id":"ITEM-1","issued":{"date-parts":[["2006"]]},"number-of-pages":"273","publisher":"Cambridge University Press","title":"The study of language","type":"book"},"uris":["http://www.mendeley.com/documents/?uuid=75d2a4d0-c842-3a9e-81e6-18471aadb400"]}],"mendeley":{"formattedCitation":"(Yule, 2006)","plainTextFormattedCitation":"(Yule, 2006)","previouslyFormattedCitation":"(Yule, 2006)"},"properties":{"noteIndex":0},"schema":"https://github.com/citation-style-language/schema/raw/master/csl-citation.json"}</w:instrText>
      </w:r>
      <w:r w:rsidR="00A82ABF">
        <w:rPr>
          <w:rFonts w:asciiTheme="majorBidi" w:hAnsiTheme="majorBidi" w:cstheme="majorBidi"/>
          <w:sz w:val="24"/>
          <w:szCs w:val="24"/>
        </w:rPr>
        <w:fldChar w:fldCharType="separate"/>
      </w:r>
      <w:r w:rsidR="00A82ABF" w:rsidRPr="00A82ABF">
        <w:rPr>
          <w:rFonts w:asciiTheme="majorBidi" w:hAnsiTheme="majorBidi" w:cstheme="majorBidi"/>
          <w:noProof/>
          <w:sz w:val="24"/>
          <w:szCs w:val="24"/>
        </w:rPr>
        <w:t>(Yule, 2006)</w:t>
      </w:r>
      <w:r w:rsidR="00A82ABF">
        <w:rPr>
          <w:rFonts w:asciiTheme="majorBidi" w:hAnsiTheme="majorBidi" w:cstheme="majorBidi"/>
          <w:sz w:val="24"/>
          <w:szCs w:val="24"/>
        </w:rPr>
        <w:fldChar w:fldCharType="end"/>
      </w:r>
      <w:r w:rsidR="00A82ABF">
        <w:rPr>
          <w:rFonts w:asciiTheme="majorBidi" w:hAnsiTheme="majorBidi" w:cstheme="majorBidi"/>
          <w:sz w:val="24"/>
          <w:szCs w:val="24"/>
          <w:lang w:val="en-ID"/>
        </w:rPr>
        <w:t xml:space="preserve"> </w:t>
      </w:r>
      <w:r w:rsidRPr="00F83F58">
        <w:rPr>
          <w:rFonts w:asciiTheme="majorBidi" w:hAnsiTheme="majorBidi" w:cstheme="majorBidi"/>
          <w:sz w:val="24"/>
          <w:szCs w:val="24"/>
        </w:rPr>
        <w:t>face-threatening act is when speaker say any word or sentences that threat to another persons’ self-image</w:t>
      </w:r>
      <w:r w:rsidRPr="00F83F58">
        <w:rPr>
          <w:rFonts w:ascii="Times New Roman" w:hAnsi="Times New Roman" w:cs="Times New Roman"/>
          <w:sz w:val="24"/>
          <w:szCs w:val="24"/>
        </w:rPr>
        <w:t>. Similar</w:t>
      </w:r>
      <w:r w:rsidRPr="00F83F58">
        <w:rPr>
          <w:rFonts w:asciiTheme="majorBidi" w:hAnsiTheme="majorBidi" w:cstheme="majorBidi"/>
          <w:sz w:val="24"/>
          <w:szCs w:val="24"/>
        </w:rPr>
        <w:t xml:space="preserve"> to</w:t>
      </w:r>
      <w:r w:rsidR="00A82ABF">
        <w:rPr>
          <w:rFonts w:asciiTheme="majorBidi" w:hAnsiTheme="majorBidi" w:cstheme="majorBidi"/>
          <w:sz w:val="24"/>
          <w:szCs w:val="24"/>
          <w:lang w:val="en-ID"/>
        </w:rPr>
        <w:t xml:space="preserve"> </w:t>
      </w:r>
      <w:r w:rsidR="00A82ABF">
        <w:rPr>
          <w:rFonts w:asciiTheme="majorBidi" w:hAnsiTheme="majorBidi" w:cstheme="majorBidi"/>
          <w:sz w:val="24"/>
          <w:szCs w:val="24"/>
          <w:lang w:val="en-ID"/>
        </w:rPr>
        <w:fldChar w:fldCharType="begin" w:fldLock="1"/>
      </w:r>
      <w:r w:rsidR="00A82ABF">
        <w:rPr>
          <w:rFonts w:asciiTheme="majorBidi" w:hAnsiTheme="majorBidi" w:cstheme="majorBidi"/>
          <w:sz w:val="24"/>
          <w:szCs w:val="24"/>
          <w:lang w:val="en-ID"/>
        </w:rPr>
        <w:instrText>ADDIN CSL_CITATION {"citationItems":[{"id":"ITEM-1","itemData":{"ISBN":"9780521313551","abstract":"\"The bulk of the material in this volume first appeared in a collection in the series Cambridge papers in social anthropology, volume 8\"--Foreword. \"This study is about the principles for constructing polite speeches. The core of it first appeared in Questions and Politeness, edited by Esther N. Goody (now out of print). It is here reissued with a fresh introduction that surveys the considerable literature in linguistics, psychology and the social sciences that the original extended essay stimulated, and suggests distinct directions for research. The authors describe and account for some remarkable parallelisms in the linguistic construction of utterances with which people express themselves in different languages and cultures. A motive for these parallels is isolated - politeness, broadly defined to include both polite friendliness and polite formality - and a universal model is constructed outlining the abstract principles underlying polite usages. This is based on the detailed study of three unrelated languages and cultures: the Tamil of South India, the Tzeltal spoken by Mayan Indians in Chiapas, Mexico, and the English of the USA and England, supplemented by examples from other cultures. Underneath the apparent diversity of polite behaviour in different societies lie some general pan-human principles of social interaction, and the model of politeness provides a tool for analysing the quality of social relations in any society. This volume will be of special interest to students in linguistic pragmatics, sociolinguistics, applied linguistics, anthropology, and the sociology and social psychology of interaction.\"--Publisher's web site. 1. Introduction -- 2. Summarized argument -- 3. The argument: intuitive bases and derivative definitions -- 4. On the nature of the model -- 5. Realizations of politeness strategies in language -- 6. Derivative hypotheses -- 7. Sociological implications -- 8. Implications for language studies.","author":[{"dropping-particle":"","family":"Brown","given":"Penelope.","non-dropping-particle":"","parse-names":false,"suffix":""},{"dropping-particle":"","family":"Levinson","given":"Stephen C.","non-dropping-particle":"","parse-names":false,"suffix":""}],"id":"ITEM-1","issued":{"date-parts":[["1987"]]},"number-of-pages":"345","publisher":"Cambridge University Press","title":"Politeness : some universals in language usage","type":"book"},"uris":["http://www.mendeley.com/documents/?uuid=0f08eab3-b86c-3a66-a1aa-39660474ac16"]}],"mendeley":{"formattedCitation":"(Brown &amp; Levinson, 1987)","plainTextFormattedCitation":"(Brown &amp; Levinson, 1987)","previouslyFormattedCitation":"(Brown &amp; Levinson, 1987)"},"properties":{"noteIndex":0},"schema":"https://github.com/citation-style-language/schema/raw/master/csl-citation.json"}</w:instrText>
      </w:r>
      <w:r w:rsidR="00A82ABF">
        <w:rPr>
          <w:rFonts w:asciiTheme="majorBidi" w:hAnsiTheme="majorBidi" w:cstheme="majorBidi"/>
          <w:sz w:val="24"/>
          <w:szCs w:val="24"/>
          <w:lang w:val="en-ID"/>
        </w:rPr>
        <w:fldChar w:fldCharType="separate"/>
      </w:r>
      <w:r w:rsidR="00A82ABF" w:rsidRPr="00A82ABF">
        <w:rPr>
          <w:rFonts w:asciiTheme="majorBidi" w:hAnsiTheme="majorBidi" w:cstheme="majorBidi"/>
          <w:noProof/>
          <w:sz w:val="24"/>
          <w:szCs w:val="24"/>
          <w:lang w:val="en-ID"/>
        </w:rPr>
        <w:t>(Brown &amp; Levinson, 1987)</w:t>
      </w:r>
      <w:r w:rsidR="00A82ABF">
        <w:rPr>
          <w:rFonts w:asciiTheme="majorBidi" w:hAnsiTheme="majorBidi" w:cstheme="majorBidi"/>
          <w:sz w:val="24"/>
          <w:szCs w:val="24"/>
          <w:lang w:val="en-ID"/>
        </w:rPr>
        <w:fldChar w:fldCharType="end"/>
      </w:r>
      <w:r w:rsidRPr="00F83F58">
        <w:rPr>
          <w:rFonts w:asciiTheme="majorBidi" w:hAnsiTheme="majorBidi" w:cstheme="majorBidi"/>
          <w:sz w:val="24"/>
          <w:szCs w:val="24"/>
        </w:rPr>
        <w:t xml:space="preserve"> that stated all of speech act is FTA. </w:t>
      </w:r>
      <w:r w:rsidRPr="00F83F58">
        <w:rPr>
          <w:rFonts w:ascii="Times New Roman" w:hAnsi="Times New Roman" w:cs="Times New Roman"/>
          <w:sz w:val="24"/>
          <w:szCs w:val="24"/>
        </w:rPr>
        <w:t>In other word, it is mean face-threatening act can be happened on all of communication and speech act</w:t>
      </w:r>
      <w:r w:rsidRPr="00F83F58">
        <w:rPr>
          <w:rFonts w:asciiTheme="majorBidi" w:hAnsiTheme="majorBidi" w:cstheme="majorBidi"/>
          <w:sz w:val="24"/>
          <w:szCs w:val="24"/>
        </w:rPr>
        <w:t xml:space="preserve">. </w:t>
      </w:r>
    </w:p>
    <w:p w:rsidR="001624EF" w:rsidRPr="00F83F58" w:rsidRDefault="00A82ABF" w:rsidP="001624EF">
      <w:pPr>
        <w:spacing w:after="0" w:line="240" w:lineRule="auto"/>
        <w:jc w:val="both"/>
        <w:rPr>
          <w:rFonts w:asciiTheme="majorBidi" w:hAnsiTheme="majorBidi" w:cstheme="majorBidi"/>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{"citationItems":[{"id":"ITEM-1","itemData":{"ISBN":"9780521313551","abstract":"\"The bulk of the material in this volume first appeared in a collection in the series Cambridge papers in social anthropology, volume 8\"--Foreword. \"This study is about the principles for constructing polite speeches. The core of it first appeared in Questions and Politeness, edited by Esther N. Goody (now out of print). It is here reissued with a fresh introduction that surveys the considerable literature in linguistics, psychology and the social sciences that the original extended essay stimulated, and suggests distinct directions for research. The authors describe and account for some remarkable parallelisms in the linguistic construction of utterances with which people express themselves in different languages and cultures. A motive for these parallels is isolated - politeness, broadly defined to include both polite friendliness and polite formality - and a universal model is constructed outlining the abstract principles underlying polite usages. This is based on the detailed study of three unrelated languages and cultures: the Tamil of South India, the Tzeltal spoken by Mayan Indians in Chiapas, Mexico, and the English of the USA and England, supplemented by examples from other cultures. Underneath the apparent diversity of polite behaviour in different societies lie some general pan-human principles of social interaction, and the model of politeness provides a tool for analysing the quality of social relations in any society. This volume will be of special interest to students in linguistic pragmatics, sociolinguistics, applied linguistics, anthropology, and the sociology and social psychology of interaction.\"--Publisher's web site. 1. Introduction -- 2. Summarized argument -- 3. The argument: intuitive bases and derivative definitions -- 4. On the nature of the model -- 5. Realizations of politeness strategies in language -- 6. Derivative hypotheses -- 7. Sociological implications -- 8. Implications for language studies.","author":[{"dropping-particle":"","family":"Brown","given":"Penelope.","non-dropping-particle":"","parse-names":false,"suffix":""},{"dropping-particle":"","family":"Levinson","given":"Stephen C.","non-dropping-particle":"","parse-names":false,"suffix":""}],"id":"ITEM-1","issued":{"date-parts":[["1987"]]},"number-of-pages":"345","publisher":"Cambridge University Press","title":"Politeness : some universals in language usage","type":"book"},"uris":["http://www.mendeley.com/documents/?uuid=0f08eab3-b86c-3a66-a1aa-39660474ac16"]}],"mendeley":{"formattedCitation":"(Brown &amp; Levinson, 1987)","plainTextFormattedCitation":"(Brown &amp; Levinson, 1987)","previouslyFormattedCitation":"(Brown &amp; Levinson, 1987)"},"properties":{"noteIndex":0},"schema":"https://github.com/citation-style-language/schema/raw/master/csl-citation.json"}</w:instrText>
      </w:r>
      <w:r>
        <w:rPr>
          <w:rFonts w:asciiTheme="majorBidi" w:hAnsiTheme="majorBidi" w:cstheme="majorBidi"/>
          <w:sz w:val="24"/>
          <w:szCs w:val="24"/>
        </w:rPr>
        <w:fldChar w:fldCharType="separate"/>
      </w:r>
      <w:r w:rsidRPr="00A82ABF">
        <w:rPr>
          <w:rFonts w:asciiTheme="majorBidi" w:hAnsiTheme="majorBidi" w:cstheme="majorBidi"/>
          <w:noProof/>
          <w:sz w:val="24"/>
          <w:szCs w:val="24"/>
        </w:rPr>
        <w:t>(Brown &amp; Levinson, 1987)</w:t>
      </w:r>
      <w:r>
        <w:rPr>
          <w:rFonts w:asciiTheme="majorBidi" w:hAnsiTheme="majorBidi" w:cstheme="majorBidi"/>
          <w:sz w:val="24"/>
          <w:szCs w:val="24"/>
        </w:rPr>
        <w:fldChar w:fldCharType="end"/>
      </w:r>
      <w:r>
        <w:rPr>
          <w:rFonts w:asciiTheme="majorBidi" w:hAnsiTheme="majorBidi" w:cstheme="majorBidi"/>
          <w:sz w:val="24"/>
          <w:szCs w:val="24"/>
          <w:lang w:val="en-ID"/>
        </w:rPr>
        <w:t xml:space="preserve"> </w:t>
      </w:r>
      <w:r w:rsidR="001624EF" w:rsidRPr="00F83F58">
        <w:rPr>
          <w:rFonts w:asciiTheme="majorBidi" w:hAnsiTheme="majorBidi" w:cstheme="majorBidi"/>
          <w:sz w:val="24"/>
          <w:szCs w:val="24"/>
        </w:rPr>
        <w:t>state that there two kinds of FTA which are negative FTA and positive FTA. He stated that negative face-threatening acts is the acts that directly for the hearer with indicate the speaker does not intend to avoid impeding hearer freedom of action, for example: orders, requests, suggestion, offers, promises, compliments, etc. In contrast he state positive face-threatening acts is the acts that threaten positive-face want, this is indicated by that the speaker does not care about hearer feelings, wants, etc. For example: criticism, disagreement, challenges, irreverence, expression of violent, bringing of bad news, etc.</w:t>
      </w:r>
    </w:p>
    <w:p w:rsidR="001624EF" w:rsidRPr="00F83F58" w:rsidRDefault="001624EF" w:rsidP="00A82ABF">
      <w:pPr>
        <w:spacing w:after="0" w:line="240" w:lineRule="auto"/>
        <w:jc w:val="both"/>
        <w:rPr>
          <w:rFonts w:asciiTheme="majorBidi" w:hAnsiTheme="majorBidi" w:cstheme="majorBidi"/>
          <w:sz w:val="24"/>
          <w:szCs w:val="24"/>
        </w:rPr>
      </w:pPr>
      <w:r w:rsidRPr="00F83F58">
        <w:rPr>
          <w:rFonts w:asciiTheme="majorBidi" w:hAnsiTheme="majorBidi" w:cstheme="majorBidi"/>
          <w:sz w:val="24"/>
          <w:szCs w:val="24"/>
        </w:rPr>
        <w:t xml:space="preserve">Furthermore, </w:t>
      </w:r>
      <w:r w:rsidR="00A82ABF">
        <w:rPr>
          <w:rFonts w:asciiTheme="majorBidi" w:hAnsiTheme="majorBidi" w:cstheme="majorBidi"/>
          <w:sz w:val="24"/>
          <w:szCs w:val="24"/>
        </w:rPr>
        <w:fldChar w:fldCharType="begin" w:fldLock="1"/>
      </w:r>
      <w:r w:rsidR="00A82ABF">
        <w:rPr>
          <w:rFonts w:asciiTheme="majorBidi" w:hAnsiTheme="majorBidi" w:cstheme="majorBidi"/>
          <w:sz w:val="24"/>
          <w:szCs w:val="24"/>
        </w:rPr>
        <w:instrText>ADDIN CSL_CITATION {"citationItems":[{"id":"ITEM-1","itemData":{"ISBN":"9780521313551","abstract":"\"The bulk of the material in this volume first appeared in a collection in the series Cambridge papers in social anthropology, volume 8\"--Foreword. \"This study is about the principles for constructing polite speeches. The core of it first appeared in Questions and Politeness, edited by Esther N. Goody (now out of print). It is here reissued with a fresh introduction that surveys the considerable literature in linguistics, psychology and the social sciences that the original extended essay stimulated, and suggests distinct directions for research. The authors describe and account for some remarkable parallelisms in the linguistic construction of utterances with which people express themselves in different languages and cultures. A motive for these parallels is isolated - politeness, broadly defined to include both polite friendliness and polite formality - and a universal model is constructed outlining the abstract principles underlying polite usages. This is based on the detailed study of three unrelated languages and cultures: the Tamil of South India, the Tzeltal spoken by Mayan Indians in Chiapas, Mexico, and the English of the USA and England, supplemented by examples from other cultures. Underneath the apparent diversity of polite behaviour in different societies lie some general pan-human principles of social interaction, and the model of politeness provides a tool for analysing the quality of social relations in any society. This volume will be of special interest to students in linguistic pragmatics, sociolinguistics, applied linguistics, anthropology, and the sociology and social psychology of interaction.\"--Publisher's web site. 1. Introduction -- 2. Summarized argument -- 3. The argument: intuitive bases and derivative definitions -- 4. On the nature of the model -- 5. Realizations of politeness strategies in language -- 6. Derivative hypotheses -- 7. Sociological implications -- 8. Implications for language studies.","author":[{"dropping-particle":"","family":"Brown","given":"Penelope.","non-dropping-particle":"","parse-names":false,"suffix":""},{"dropping-particle":"","family":"Levinson","given":"Stephen C.","non-dropping-particle":"","parse-names":false,"suffix":""}],"id":"ITEM-1","issued":{"date-parts":[["1987"]]},"number-of-pages":"345","publisher":"Cambridge University Press","title":"Politeness : some universals in language usage","type":"book"},"uris":["http://www.mendeley.com/documents/?uuid=0f08eab3-b86c-3a66-a1aa-39660474ac16"]}],"mendeley":{"formattedCitation":"(Brown &amp; Levinson, 1987)","plainTextFormattedCitation":"(Brown &amp; Levinson, 1987)","previouslyFormattedCitation":"(Brown &amp; Levinson, 1987)"},"properties":{"noteIndex":0},"schema":"https://github.com/citation-style-language/schema/raw/master/csl-citation.json"}</w:instrText>
      </w:r>
      <w:r w:rsidR="00A82ABF">
        <w:rPr>
          <w:rFonts w:asciiTheme="majorBidi" w:hAnsiTheme="majorBidi" w:cstheme="majorBidi"/>
          <w:sz w:val="24"/>
          <w:szCs w:val="24"/>
        </w:rPr>
        <w:fldChar w:fldCharType="separate"/>
      </w:r>
      <w:r w:rsidR="00A82ABF" w:rsidRPr="00A82ABF">
        <w:rPr>
          <w:rFonts w:asciiTheme="majorBidi" w:hAnsiTheme="majorBidi" w:cstheme="majorBidi"/>
          <w:noProof/>
          <w:sz w:val="24"/>
          <w:szCs w:val="24"/>
        </w:rPr>
        <w:t>(Brown &amp; Levinson, 1987)</w:t>
      </w:r>
      <w:r w:rsidR="00A82ABF">
        <w:rPr>
          <w:rFonts w:asciiTheme="majorBidi" w:hAnsiTheme="majorBidi" w:cstheme="majorBidi"/>
          <w:sz w:val="24"/>
          <w:szCs w:val="24"/>
        </w:rPr>
        <w:fldChar w:fldCharType="end"/>
      </w:r>
      <w:r w:rsidR="00A82ABF">
        <w:rPr>
          <w:rFonts w:asciiTheme="majorBidi" w:hAnsiTheme="majorBidi" w:cstheme="majorBidi"/>
          <w:sz w:val="24"/>
          <w:szCs w:val="24"/>
          <w:lang w:val="en-ID"/>
        </w:rPr>
        <w:t xml:space="preserve"> </w:t>
      </w:r>
      <w:r w:rsidRPr="00F83F58">
        <w:rPr>
          <w:rFonts w:asciiTheme="majorBidi" w:hAnsiTheme="majorBidi" w:cstheme="majorBidi"/>
          <w:sz w:val="24"/>
          <w:szCs w:val="24"/>
        </w:rPr>
        <w:t>, distinct FTA according to who get threaten, in this case both of hearer and speaker possible to get a FTA. He stated that are two kinds of another threatening act may happened to the speaker, that is 1) offend speaker negative face and 2) directly damage speaker positive face. Offend speaker negative face such as expressing thanks, acceptance of hearer thanks, acceptance of hearer apology, acceptance of offers, response to hearer faux pas, unwilling promises and offers. In other hand, directly damage speaker positive face such as apologies, acceptance of compliments; break down of physical control body, self-humiliation, confessions, and emotion leakage.</w:t>
      </w:r>
    </w:p>
    <w:p w:rsidR="001624EF" w:rsidRPr="00F83F58" w:rsidRDefault="001624EF" w:rsidP="001624EF">
      <w:pPr>
        <w:spacing w:after="0" w:line="240" w:lineRule="auto"/>
        <w:jc w:val="both"/>
        <w:rPr>
          <w:rFonts w:ascii="Times New Roman" w:hAnsi="Times New Roman" w:cs="Times New Roman"/>
          <w:sz w:val="24"/>
          <w:szCs w:val="24"/>
        </w:rPr>
      </w:pPr>
      <w:r w:rsidRPr="00F83F58">
        <w:rPr>
          <w:rFonts w:ascii="Times New Roman" w:hAnsi="Times New Roman" w:cs="Times New Roman"/>
          <w:sz w:val="24"/>
          <w:szCs w:val="24"/>
        </w:rPr>
        <w:t>Based on the description above, researcher’s interest did a research about politeness in WhatsApp group IKIP Siliwangi Bandung and their communication activity not only with friends and around area but with some lecturer which have different social status with lecturer.</w:t>
      </w:r>
      <w:r w:rsidRPr="00F83F58">
        <w:rPr>
          <w:rFonts w:ascii="Times New Roman" w:hAnsi="Times New Roman" w:cs="Times New Roman"/>
          <w:sz w:val="24"/>
          <w:szCs w:val="24"/>
          <w:lang w:val="en-ID"/>
        </w:rPr>
        <w:t xml:space="preserve">  The researchers do a research under title </w:t>
      </w:r>
      <w:r w:rsidRPr="001624EF">
        <w:rPr>
          <w:rFonts w:ascii="Times New Roman" w:hAnsi="Times New Roman" w:cs="Times New Roman"/>
          <w:b/>
          <w:i/>
          <w:sz w:val="24"/>
          <w:szCs w:val="24"/>
          <w:lang w:val="en-ID"/>
        </w:rPr>
        <w:t>“</w:t>
      </w:r>
      <w:proofErr w:type="spellStart"/>
      <w:r w:rsidRPr="001624EF">
        <w:rPr>
          <w:rFonts w:ascii="Times New Roman" w:hAnsi="Times New Roman" w:cs="Times New Roman"/>
          <w:b/>
          <w:i/>
          <w:sz w:val="24"/>
          <w:szCs w:val="24"/>
          <w:lang w:val="en-ID"/>
        </w:rPr>
        <w:t>Analyzing</w:t>
      </w:r>
      <w:proofErr w:type="spellEnd"/>
      <w:r w:rsidRPr="001624EF">
        <w:rPr>
          <w:rFonts w:ascii="Times New Roman" w:hAnsi="Times New Roman" w:cs="Times New Roman"/>
          <w:b/>
          <w:i/>
          <w:sz w:val="24"/>
          <w:szCs w:val="24"/>
          <w:lang w:val="en-ID"/>
        </w:rPr>
        <w:t xml:space="preserve"> Face Threatening Act in </w:t>
      </w:r>
      <w:proofErr w:type="spellStart"/>
      <w:r w:rsidRPr="001624EF">
        <w:rPr>
          <w:rFonts w:ascii="Times New Roman" w:hAnsi="Times New Roman" w:cs="Times New Roman"/>
          <w:b/>
          <w:i/>
          <w:sz w:val="24"/>
          <w:szCs w:val="24"/>
          <w:lang w:val="en-ID"/>
        </w:rPr>
        <w:t>WhatsApp</w:t>
      </w:r>
      <w:proofErr w:type="spellEnd"/>
      <w:r w:rsidRPr="001624EF">
        <w:rPr>
          <w:rFonts w:ascii="Times New Roman" w:hAnsi="Times New Roman" w:cs="Times New Roman"/>
          <w:b/>
          <w:i/>
          <w:sz w:val="24"/>
          <w:szCs w:val="24"/>
          <w:lang w:val="en-ID"/>
        </w:rPr>
        <w:t xml:space="preserve"> Group”</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064C2" w:rsidRPr="003C3EA0" w:rsidRDefault="002064C2" w:rsidP="00A82ABF">
      <w:pPr>
        <w:spacing w:after="0"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T</w:t>
      </w:r>
      <w:r w:rsidRPr="003C3EA0">
        <w:rPr>
          <w:rFonts w:asciiTheme="majorBidi" w:hAnsiTheme="majorBidi" w:cstheme="majorBidi"/>
          <w:sz w:val="24"/>
          <w:szCs w:val="24"/>
          <w:lang w:val="en-ID"/>
        </w:rPr>
        <w:t xml:space="preserve">his research was designed by using qualitative method to mean phenomena about what experienced by the subject of </w:t>
      </w:r>
      <w:r>
        <w:rPr>
          <w:rFonts w:asciiTheme="majorBidi" w:hAnsiTheme="majorBidi" w:cstheme="majorBidi"/>
          <w:sz w:val="24"/>
          <w:szCs w:val="24"/>
          <w:lang w:val="en-ID"/>
        </w:rPr>
        <w:t>researchers</w:t>
      </w:r>
      <w:r w:rsidRPr="003C3EA0">
        <w:rPr>
          <w:rFonts w:asciiTheme="majorBidi" w:hAnsiTheme="majorBidi" w:cstheme="majorBidi"/>
          <w:sz w:val="24"/>
          <w:szCs w:val="24"/>
          <w:lang w:val="en-ID"/>
        </w:rPr>
        <w:t xml:space="preserve"> as attitude, motivation, action and others holistic and descriptive the way in the word and linguistic, in a specifics cont</w:t>
      </w:r>
      <w:r w:rsidR="00A82ABF">
        <w:rPr>
          <w:rFonts w:asciiTheme="majorBidi" w:hAnsiTheme="majorBidi" w:cstheme="majorBidi"/>
          <w:sz w:val="24"/>
          <w:szCs w:val="24"/>
          <w:lang w:val="en-ID"/>
        </w:rPr>
        <w:t xml:space="preserve">exts with some method  </w:t>
      </w:r>
      <w:r w:rsidR="00A82ABF">
        <w:rPr>
          <w:rFonts w:asciiTheme="majorBidi" w:hAnsiTheme="majorBidi" w:cstheme="majorBidi"/>
          <w:sz w:val="24"/>
          <w:szCs w:val="24"/>
          <w:lang w:val="en-ID"/>
        </w:rPr>
        <w:fldChar w:fldCharType="begin" w:fldLock="1"/>
      </w:r>
      <w:r w:rsidR="00A82ABF">
        <w:rPr>
          <w:rFonts w:asciiTheme="majorBidi" w:hAnsiTheme="majorBidi" w:cstheme="majorBidi"/>
          <w:sz w:val="24"/>
          <w:szCs w:val="24"/>
          <w:lang w:val="en-ID"/>
        </w:rPr>
        <w:instrText>ADDIN CSL_CITATION {"citationItems":[{"id":"ITEM-1","itemData":{"ISBN":"9795140515","author":[{"dropping-particle":"","family":"Moleong","given":"Lexy J.","non-dropping-particle":"","parse-names":false,"suffix":""}],"id":"ITEM-1","issued":{"date-parts":[["2007"]]},"number-of-pages":"410","publisher":"PT Remaja Rosdakarya","title":"Metodologi penelitian kualitatif","type":"book"},"uris":["http://www.mendeley.com/documents/?uuid=71b6d108-848d-3c59-8578-8f14d189fc56"]}],"mendeley":{"formattedCitation":"(Moleong, 2007)","plainTextFormattedCitation":"(Moleong, 2007)","previouslyFormattedCitation":"(Moleong, 2007)"},"properties":{"noteIndex":0},"schema":"https://github.com/citation-style-language/schema/raw/master/csl-citation.json"}</w:instrText>
      </w:r>
      <w:r w:rsidR="00A82ABF">
        <w:rPr>
          <w:rFonts w:asciiTheme="majorBidi" w:hAnsiTheme="majorBidi" w:cstheme="majorBidi"/>
          <w:sz w:val="24"/>
          <w:szCs w:val="24"/>
          <w:lang w:val="en-ID"/>
        </w:rPr>
        <w:fldChar w:fldCharType="separate"/>
      </w:r>
      <w:r w:rsidR="00A82ABF" w:rsidRPr="00A82ABF">
        <w:rPr>
          <w:rFonts w:asciiTheme="majorBidi" w:hAnsiTheme="majorBidi" w:cstheme="majorBidi"/>
          <w:noProof/>
          <w:sz w:val="24"/>
          <w:szCs w:val="24"/>
          <w:lang w:val="en-ID"/>
        </w:rPr>
        <w:t>(Moleong, 2007)</w:t>
      </w:r>
      <w:r w:rsidR="00A82ABF">
        <w:rPr>
          <w:rFonts w:asciiTheme="majorBidi" w:hAnsiTheme="majorBidi" w:cstheme="majorBidi"/>
          <w:sz w:val="24"/>
          <w:szCs w:val="24"/>
          <w:lang w:val="en-ID"/>
        </w:rPr>
        <w:fldChar w:fldCharType="end"/>
      </w:r>
      <w:r w:rsidR="00A82ABF">
        <w:rPr>
          <w:rFonts w:asciiTheme="majorBidi" w:hAnsiTheme="majorBidi" w:cstheme="majorBidi"/>
          <w:sz w:val="24"/>
          <w:szCs w:val="24"/>
          <w:lang w:val="en-ID"/>
        </w:rPr>
        <w:t>.</w:t>
      </w:r>
      <w:r w:rsidRPr="003C3EA0">
        <w:rPr>
          <w:rFonts w:asciiTheme="majorBidi" w:hAnsiTheme="majorBidi" w:cstheme="majorBidi"/>
          <w:sz w:val="24"/>
          <w:szCs w:val="24"/>
          <w:lang w:val="en-ID"/>
        </w:rPr>
        <w:t xml:space="preserve"> </w:t>
      </w:r>
    </w:p>
    <w:p w:rsidR="002B21C0" w:rsidRDefault="002064C2" w:rsidP="002B21C0">
      <w:pPr>
        <w:spacing w:after="0" w:line="240" w:lineRule="auto"/>
        <w:jc w:val="both"/>
        <w:rPr>
          <w:rFonts w:asciiTheme="majorBidi" w:hAnsiTheme="majorBidi" w:cstheme="majorBidi"/>
          <w:sz w:val="24"/>
          <w:szCs w:val="24"/>
          <w:lang w:val="en-US"/>
        </w:rPr>
      </w:pPr>
      <w:r w:rsidRPr="003C3EA0">
        <w:rPr>
          <w:rFonts w:asciiTheme="majorBidi" w:hAnsiTheme="majorBidi" w:cstheme="majorBidi"/>
          <w:sz w:val="24"/>
          <w:szCs w:val="24"/>
          <w:lang w:val="en-ID"/>
        </w:rPr>
        <w:t>The te</w:t>
      </w:r>
      <w:r w:rsidR="00916AE3">
        <w:rPr>
          <w:rFonts w:asciiTheme="majorBidi" w:hAnsiTheme="majorBidi" w:cstheme="majorBidi"/>
          <w:sz w:val="24"/>
          <w:szCs w:val="24"/>
          <w:lang w:val="en-ID"/>
        </w:rPr>
        <w:t>chnique used was questionnaire, q</w:t>
      </w:r>
      <w:r w:rsidRPr="003C3EA0">
        <w:rPr>
          <w:rFonts w:asciiTheme="majorBidi" w:hAnsiTheme="majorBidi" w:cstheme="majorBidi"/>
          <w:sz w:val="24"/>
          <w:szCs w:val="24"/>
          <w:lang w:val="en-ID"/>
        </w:rPr>
        <w:t xml:space="preserve">uestionnaire which makes in link and divided in groups to obtain the answers. Because </w:t>
      </w:r>
      <w:r w:rsidR="00916AE3">
        <w:rPr>
          <w:rFonts w:asciiTheme="majorBidi" w:hAnsiTheme="majorBidi" w:cstheme="majorBidi"/>
          <w:sz w:val="24"/>
          <w:szCs w:val="24"/>
          <w:lang w:val="en-ID"/>
        </w:rPr>
        <w:t>this research</w:t>
      </w:r>
      <w:r w:rsidRPr="003C3EA0">
        <w:rPr>
          <w:rFonts w:asciiTheme="majorBidi" w:hAnsiTheme="majorBidi" w:cstheme="majorBidi"/>
          <w:sz w:val="24"/>
          <w:szCs w:val="24"/>
          <w:lang w:val="en-ID"/>
        </w:rPr>
        <w:t xml:space="preserve"> in group so the main instrument of t</w:t>
      </w:r>
      <w:r w:rsidR="00916AE3">
        <w:rPr>
          <w:rFonts w:asciiTheme="majorBidi" w:hAnsiTheme="majorBidi" w:cstheme="majorBidi"/>
          <w:sz w:val="24"/>
          <w:szCs w:val="24"/>
          <w:lang w:val="en-ID"/>
        </w:rPr>
        <w:t>his research were students</w:t>
      </w:r>
      <w:r>
        <w:rPr>
          <w:rFonts w:asciiTheme="majorBidi" w:hAnsiTheme="majorBidi" w:cstheme="majorBidi"/>
          <w:sz w:val="24"/>
          <w:szCs w:val="24"/>
          <w:lang w:val="en-ID"/>
        </w:rPr>
        <w:t xml:space="preserve"> in </w:t>
      </w:r>
      <w:proofErr w:type="spellStart"/>
      <w:r>
        <w:rPr>
          <w:rFonts w:asciiTheme="majorBidi" w:hAnsiTheme="majorBidi" w:cstheme="majorBidi"/>
          <w:sz w:val="24"/>
          <w:szCs w:val="24"/>
          <w:lang w:val="en-ID"/>
        </w:rPr>
        <w:t>W</w:t>
      </w:r>
      <w:r w:rsidRPr="003C3EA0">
        <w:rPr>
          <w:rFonts w:asciiTheme="majorBidi" w:hAnsiTheme="majorBidi" w:cstheme="majorBidi"/>
          <w:sz w:val="24"/>
          <w:szCs w:val="24"/>
          <w:lang w:val="en-ID"/>
        </w:rPr>
        <w:t>hat</w:t>
      </w:r>
      <w:r>
        <w:rPr>
          <w:rFonts w:asciiTheme="majorBidi" w:hAnsiTheme="majorBidi" w:cstheme="majorBidi"/>
          <w:sz w:val="24"/>
          <w:szCs w:val="24"/>
          <w:lang w:val="en-ID"/>
        </w:rPr>
        <w:t>sA</w:t>
      </w:r>
      <w:r w:rsidRPr="003C3EA0">
        <w:rPr>
          <w:rFonts w:asciiTheme="majorBidi" w:hAnsiTheme="majorBidi" w:cstheme="majorBidi"/>
          <w:sz w:val="24"/>
          <w:szCs w:val="24"/>
          <w:lang w:val="en-ID"/>
        </w:rPr>
        <w:t>pp</w:t>
      </w:r>
      <w:proofErr w:type="spellEnd"/>
      <w:r w:rsidRPr="003C3EA0">
        <w:rPr>
          <w:rFonts w:asciiTheme="majorBidi" w:hAnsiTheme="majorBidi" w:cstheme="majorBidi"/>
          <w:sz w:val="24"/>
          <w:szCs w:val="24"/>
          <w:lang w:val="en-ID"/>
        </w:rPr>
        <w:t xml:space="preserve"> group IKIP </w:t>
      </w:r>
      <w:proofErr w:type="spellStart"/>
      <w:r w:rsidRPr="003C3EA0">
        <w:rPr>
          <w:rFonts w:asciiTheme="majorBidi" w:hAnsiTheme="majorBidi" w:cstheme="majorBidi"/>
          <w:sz w:val="24"/>
          <w:szCs w:val="24"/>
          <w:lang w:val="en-ID"/>
        </w:rPr>
        <w:t>Siliwangi</w:t>
      </w:r>
      <w:proofErr w:type="spellEnd"/>
      <w:r w:rsidRPr="003C3EA0">
        <w:rPr>
          <w:rFonts w:asciiTheme="majorBidi" w:hAnsiTheme="majorBidi" w:cstheme="majorBidi"/>
          <w:sz w:val="24"/>
          <w:szCs w:val="24"/>
          <w:lang w:val="en-ID"/>
        </w:rPr>
        <w:t xml:space="preserve"> Bandung. </w:t>
      </w:r>
      <w:r w:rsidRPr="003C3EA0">
        <w:rPr>
          <w:rFonts w:asciiTheme="majorBidi" w:hAnsiTheme="majorBidi" w:cstheme="majorBidi"/>
          <w:sz w:val="24"/>
          <w:szCs w:val="24"/>
        </w:rPr>
        <w:t>The</w:t>
      </w:r>
      <w:r w:rsidR="00916AE3">
        <w:rPr>
          <w:rFonts w:asciiTheme="majorBidi" w:hAnsiTheme="majorBidi" w:cstheme="majorBidi"/>
          <w:sz w:val="24"/>
          <w:szCs w:val="24"/>
        </w:rPr>
        <w:t xml:space="preserve"> data </w:t>
      </w:r>
      <w:r w:rsidR="00916AE3">
        <w:rPr>
          <w:rFonts w:asciiTheme="majorBidi" w:hAnsiTheme="majorBidi" w:cstheme="majorBidi"/>
          <w:sz w:val="24"/>
          <w:szCs w:val="24"/>
          <w:lang w:val="en-US"/>
        </w:rPr>
        <w:t>were</w:t>
      </w:r>
      <w:r w:rsidRPr="003C3EA0">
        <w:rPr>
          <w:rFonts w:asciiTheme="majorBidi" w:hAnsiTheme="majorBidi" w:cstheme="majorBidi"/>
          <w:sz w:val="24"/>
          <w:szCs w:val="24"/>
        </w:rPr>
        <w:t xml:space="preserve"> taken from the utterance answered</w:t>
      </w:r>
      <w:r w:rsidRPr="003C3EA0">
        <w:rPr>
          <w:rFonts w:asciiTheme="majorBidi" w:hAnsiTheme="majorBidi" w:cstheme="majorBidi"/>
          <w:sz w:val="24"/>
          <w:szCs w:val="24"/>
          <w:lang w:val="en-ID"/>
        </w:rPr>
        <w:t xml:space="preserve"> of</w:t>
      </w:r>
      <w:r w:rsidRPr="003C3EA0">
        <w:rPr>
          <w:rFonts w:asciiTheme="majorBidi" w:hAnsiTheme="majorBidi" w:cstheme="majorBidi"/>
          <w:sz w:val="24"/>
          <w:szCs w:val="24"/>
        </w:rPr>
        <w:t xml:space="preserve"> questionnaire</w:t>
      </w:r>
      <w:r w:rsidR="001E2BF1">
        <w:rPr>
          <w:rFonts w:asciiTheme="majorBidi" w:hAnsiTheme="majorBidi" w:cstheme="majorBidi"/>
          <w:sz w:val="24"/>
          <w:szCs w:val="24"/>
          <w:lang w:val="en-US"/>
        </w:rPr>
        <w:t>s</w:t>
      </w:r>
      <w:r w:rsidRPr="003C3EA0">
        <w:rPr>
          <w:rFonts w:asciiTheme="majorBidi" w:hAnsiTheme="majorBidi" w:cstheme="majorBidi"/>
          <w:sz w:val="24"/>
          <w:szCs w:val="24"/>
        </w:rPr>
        <w:t xml:space="preserve"> </w:t>
      </w:r>
      <w:r w:rsidR="0047412E">
        <w:rPr>
          <w:rFonts w:asciiTheme="majorBidi" w:hAnsiTheme="majorBidi" w:cstheme="majorBidi"/>
          <w:sz w:val="24"/>
          <w:szCs w:val="24"/>
        </w:rPr>
        <w:t>in the WhatsApp group I</w:t>
      </w:r>
      <w:r w:rsidR="0047412E">
        <w:rPr>
          <w:rFonts w:asciiTheme="majorBidi" w:hAnsiTheme="majorBidi" w:cstheme="majorBidi"/>
          <w:sz w:val="24"/>
          <w:szCs w:val="24"/>
          <w:lang w:val="en-US"/>
        </w:rPr>
        <w:t>KIP</w:t>
      </w:r>
      <w:r>
        <w:rPr>
          <w:rFonts w:asciiTheme="majorBidi" w:hAnsiTheme="majorBidi" w:cstheme="majorBidi"/>
          <w:sz w:val="24"/>
          <w:szCs w:val="24"/>
        </w:rPr>
        <w:t xml:space="preserve"> S</w:t>
      </w:r>
      <w:r w:rsidRPr="003C3EA0">
        <w:rPr>
          <w:rFonts w:asciiTheme="majorBidi" w:hAnsiTheme="majorBidi" w:cstheme="majorBidi"/>
          <w:sz w:val="24"/>
          <w:szCs w:val="24"/>
        </w:rPr>
        <w:t>iliwangi.</w:t>
      </w:r>
    </w:p>
    <w:p w:rsidR="00C7472C" w:rsidRDefault="00C7472C" w:rsidP="002B21C0">
      <w:pPr>
        <w:spacing w:after="0" w:line="240" w:lineRule="auto"/>
        <w:jc w:val="both"/>
        <w:rPr>
          <w:rFonts w:asciiTheme="majorBidi" w:hAnsiTheme="majorBidi" w:cstheme="majorBidi"/>
          <w:sz w:val="24"/>
          <w:szCs w:val="24"/>
          <w:lang w:val="en-ID"/>
        </w:rPr>
      </w:pPr>
      <w:r w:rsidRPr="003C3EA0">
        <w:rPr>
          <w:rFonts w:asciiTheme="majorBidi" w:hAnsiTheme="majorBidi" w:cstheme="majorBidi"/>
          <w:sz w:val="24"/>
          <w:szCs w:val="24"/>
          <w:lang w:val="en-ID"/>
        </w:rPr>
        <w:t>Af</w:t>
      </w:r>
      <w:r w:rsidR="002B21C0">
        <w:rPr>
          <w:rFonts w:asciiTheme="majorBidi" w:hAnsiTheme="majorBidi" w:cstheme="majorBidi"/>
          <w:sz w:val="24"/>
          <w:szCs w:val="24"/>
          <w:lang w:val="en-ID"/>
        </w:rPr>
        <w:t>ter go</w:t>
      </w:r>
      <w:r>
        <w:rPr>
          <w:rFonts w:asciiTheme="majorBidi" w:hAnsiTheme="majorBidi" w:cstheme="majorBidi"/>
          <w:sz w:val="24"/>
          <w:szCs w:val="24"/>
          <w:lang w:val="en-ID"/>
        </w:rPr>
        <w:t>t the data, and then the next</w:t>
      </w:r>
      <w:r w:rsidR="007C3D6E">
        <w:rPr>
          <w:rFonts w:asciiTheme="majorBidi" w:hAnsiTheme="majorBidi" w:cstheme="majorBidi"/>
          <w:sz w:val="24"/>
          <w:szCs w:val="24"/>
          <w:lang w:val="en-ID"/>
        </w:rPr>
        <w:t xml:space="preserve"> way was </w:t>
      </w:r>
      <w:proofErr w:type="spellStart"/>
      <w:r w:rsidR="007C3D6E">
        <w:rPr>
          <w:rFonts w:asciiTheme="majorBidi" w:hAnsiTheme="majorBidi" w:cstheme="majorBidi"/>
          <w:sz w:val="24"/>
          <w:szCs w:val="24"/>
          <w:lang w:val="en-ID"/>
        </w:rPr>
        <w:t>analyzed</w:t>
      </w:r>
      <w:proofErr w:type="spellEnd"/>
      <w:r w:rsidR="007C3D6E">
        <w:rPr>
          <w:rFonts w:asciiTheme="majorBidi" w:hAnsiTheme="majorBidi" w:cstheme="majorBidi"/>
          <w:sz w:val="24"/>
          <w:szCs w:val="24"/>
          <w:lang w:val="en-ID"/>
        </w:rPr>
        <w:t xml:space="preserve"> the</w:t>
      </w:r>
      <w:r w:rsidRPr="003C3EA0">
        <w:rPr>
          <w:rFonts w:asciiTheme="majorBidi" w:hAnsiTheme="majorBidi" w:cstheme="majorBidi"/>
          <w:sz w:val="24"/>
          <w:szCs w:val="24"/>
          <w:lang w:val="en-ID"/>
        </w:rPr>
        <w:t xml:space="preserve"> data</w:t>
      </w:r>
      <w:r w:rsidR="007C3D6E">
        <w:rPr>
          <w:rFonts w:asciiTheme="majorBidi" w:hAnsiTheme="majorBidi" w:cstheme="majorBidi"/>
          <w:sz w:val="24"/>
          <w:szCs w:val="24"/>
          <w:lang w:val="en-ID"/>
        </w:rPr>
        <w:t xml:space="preserve"> and researchers used </w:t>
      </w:r>
      <w:r w:rsidR="002B21C0">
        <w:rPr>
          <w:rFonts w:asciiTheme="majorBidi" w:hAnsiTheme="majorBidi" w:cstheme="majorBidi"/>
          <w:sz w:val="24"/>
          <w:szCs w:val="24"/>
          <w:lang w:val="en-ID"/>
        </w:rPr>
        <w:t>qualitative data analysis.</w:t>
      </w:r>
    </w:p>
    <w:p w:rsidR="00C7472C" w:rsidRPr="003C3EA0" w:rsidRDefault="00C7472C" w:rsidP="00A82ABF">
      <w:pPr>
        <w:spacing w:after="0" w:line="240" w:lineRule="auto"/>
        <w:jc w:val="both"/>
        <w:rPr>
          <w:rFonts w:asciiTheme="majorBidi" w:hAnsiTheme="majorBidi" w:cstheme="majorBidi"/>
          <w:sz w:val="24"/>
          <w:szCs w:val="24"/>
          <w:lang w:val="en-ID"/>
        </w:rPr>
      </w:pPr>
      <w:r w:rsidRPr="00704863">
        <w:rPr>
          <w:rFonts w:asciiTheme="majorBidi" w:hAnsiTheme="majorBidi" w:cstheme="majorBidi"/>
          <w:sz w:val="24"/>
          <w:szCs w:val="24"/>
          <w:lang w:val="en-ID"/>
        </w:rPr>
        <w:t>Qualitative data analysis can be described as the process of making s</w:t>
      </w:r>
      <w:r w:rsidR="007C3D6E">
        <w:rPr>
          <w:rFonts w:asciiTheme="majorBidi" w:hAnsiTheme="majorBidi" w:cstheme="majorBidi"/>
          <w:sz w:val="24"/>
          <w:szCs w:val="24"/>
          <w:lang w:val="en-ID"/>
        </w:rPr>
        <w:t>ense from research participants</w:t>
      </w:r>
      <w:r w:rsidRPr="00704863">
        <w:rPr>
          <w:rFonts w:asciiTheme="majorBidi" w:hAnsiTheme="majorBidi" w:cstheme="majorBidi"/>
          <w:sz w:val="24"/>
          <w:szCs w:val="24"/>
          <w:lang w:val="en-ID"/>
        </w:rPr>
        <w:t xml:space="preserve"> views and opinions of situations, corresponding patterns, themes, categories and regular simila</w:t>
      </w:r>
      <w:r>
        <w:rPr>
          <w:rFonts w:asciiTheme="majorBidi" w:hAnsiTheme="majorBidi" w:cstheme="majorBidi"/>
          <w:sz w:val="24"/>
          <w:szCs w:val="24"/>
          <w:lang w:val="en-ID"/>
        </w:rPr>
        <w:t>rities</w:t>
      </w:r>
      <w:r w:rsidR="00A82ABF">
        <w:rPr>
          <w:rFonts w:asciiTheme="majorBidi" w:hAnsiTheme="majorBidi" w:cstheme="majorBidi"/>
          <w:sz w:val="24"/>
          <w:szCs w:val="24"/>
          <w:lang w:val="en-ID"/>
        </w:rPr>
        <w:t xml:space="preserve"> </w:t>
      </w:r>
      <w:r w:rsidR="00A82ABF">
        <w:rPr>
          <w:rFonts w:asciiTheme="majorBidi" w:hAnsiTheme="majorBidi" w:cstheme="majorBidi"/>
          <w:sz w:val="24"/>
          <w:szCs w:val="24"/>
          <w:lang w:val="en-ID"/>
        </w:rPr>
        <w:fldChar w:fldCharType="begin" w:fldLock="1"/>
      </w:r>
      <w:r w:rsidR="00A82ABF">
        <w:rPr>
          <w:rFonts w:asciiTheme="majorBidi" w:hAnsiTheme="majorBidi" w:cstheme="majorBidi"/>
          <w:sz w:val="24"/>
          <w:szCs w:val="24"/>
          <w:lang w:val="en-ID"/>
        </w:rPr>
        <w:instrText>ADDIN CSL_CITATION {"citationItems":[{"id":"ITEM-1","itemData":{"DOI":"10.1080/19415257.2011.643130","ISBN":"0415195411","ISSN":"00071005","PMID":"21566836","abstract":"This fully updated sixth edition of the international bestseller Research Methods in Education covers the whole range of methods currently employed by educational research at all stages. It is divided into five main parts: the context of educational research; planning educational research; styles of educational research; strategies for data collection and researching; and data analysis. The book also contains references to a comprehensive dedicated website of accompanying materials. The sixth edition includes new material on: complexity theory, ethics, sampling and sensitive educational research experimental research, questionnaire design and administration with practical guidance qualitative and quantitative data analysis, with practical examples internet based research. Research Methods in Education is essential reading for the professional researcher and continues to be the standard text for students and lecturers in educationalresearch.","author":[{"dropping-particle":"","family":"Cohen","given":"Louis","non-dropping-particle":"","parse-names":false,"suffix":""},{"dropping-particle":"","family":"Manion","given":"Lawrence","non-dropping-particle":"","parse-names":false,"suffix":""},{"dropping-particle":"","family":"Morrison","given":"Keith","non-dropping-particle":"","parse-names":false,"suffix":""}],"container-title":"Routledge, Taylor &amp; Francis group","id":"ITEM-1","issue":"3","issued":{"date-parts":[["2007"]]},"number-of-pages":"657","title":"Research Methods in Education, Sixth Edition","type":"book","volume":"38"},"uris":["http://www.mendeley.com/documents/?uuid=fb8ce35e-ca6f-4534-8eff-659e976e5076"]}],"mendeley":{"formattedCitation":"(Cohen, Manion, &amp; Morrison, 2007)","plainTextFormattedCitation":"(Cohen, Manion, &amp; Morrison, 2007)","previouslyFormattedCitation":"(Cohen, Manion, &amp; Morrison, 2007)"},"properties":{"noteIndex":0},"schema":"https://github.com/citation-style-language/schema/raw/master/csl-citation.json"}</w:instrText>
      </w:r>
      <w:r w:rsidR="00A82ABF">
        <w:rPr>
          <w:rFonts w:asciiTheme="majorBidi" w:hAnsiTheme="majorBidi" w:cstheme="majorBidi"/>
          <w:sz w:val="24"/>
          <w:szCs w:val="24"/>
          <w:lang w:val="en-ID"/>
        </w:rPr>
        <w:fldChar w:fldCharType="separate"/>
      </w:r>
      <w:r w:rsidR="00A82ABF" w:rsidRPr="00A82ABF">
        <w:rPr>
          <w:rFonts w:asciiTheme="majorBidi" w:hAnsiTheme="majorBidi" w:cstheme="majorBidi"/>
          <w:noProof/>
          <w:sz w:val="24"/>
          <w:szCs w:val="24"/>
          <w:lang w:val="en-ID"/>
        </w:rPr>
        <w:t>(Cohen, Manion, &amp; Morrison, 2007)</w:t>
      </w:r>
      <w:r w:rsidR="00A82ABF">
        <w:rPr>
          <w:rFonts w:asciiTheme="majorBidi" w:hAnsiTheme="majorBidi" w:cstheme="majorBidi"/>
          <w:sz w:val="24"/>
          <w:szCs w:val="24"/>
          <w:lang w:val="en-ID"/>
        </w:rPr>
        <w:fldChar w:fldCharType="end"/>
      </w:r>
      <w:r w:rsidR="00160A8A">
        <w:rPr>
          <w:rFonts w:asciiTheme="majorBidi" w:hAnsiTheme="majorBidi" w:cstheme="majorBidi"/>
          <w:sz w:val="24"/>
          <w:szCs w:val="24"/>
          <w:lang w:val="en-ID"/>
        </w:rPr>
        <w:t xml:space="preserve">. </w:t>
      </w:r>
      <w:r w:rsidR="00A82ABF">
        <w:rPr>
          <w:rFonts w:asciiTheme="majorBidi" w:hAnsiTheme="majorBidi" w:cstheme="majorBidi"/>
          <w:sz w:val="24"/>
          <w:szCs w:val="24"/>
          <w:lang w:val="en-ID"/>
        </w:rPr>
        <w:fldChar w:fldCharType="begin" w:fldLock="1"/>
      </w:r>
      <w:r w:rsidR="00A82ABF">
        <w:rPr>
          <w:rFonts w:asciiTheme="majorBidi" w:hAnsiTheme="majorBidi" w:cstheme="majorBidi"/>
          <w:sz w:val="24"/>
          <w:szCs w:val="24"/>
          <w:lang w:val="en-ID"/>
        </w:rPr>
        <w:instrText>ADDIN CSL_CITATION {"citationItems":[{"id":"ITEM-1","itemData":{"DOI":"10.2307/3172595","ISBN":"0761913408","ISSN":"00222437","abstract":"\"I chose Catherine Marshall and Gretchen Rossman because of its accessibility and writing style. It is very reader friendly and mixes examples with interpretive commentary. I like this approach and my students seem to appreciate this style.\"--Walter Heinecke, University of VirginiaThe complexities and conundrums that are a part of the qualitative research enterprise demand a solid, well-planned research design. In this new edition of a best-seller, authors Catherine Marshall and Gretchen B. Rossman continue to provide clear and direct guidance for writing successful proposals that fit into the framework of qualitative research. With new material, including expanded coverage of focus groups, action research, and interviewing, Designing Qualitative Research, Third Edition is full of vignettes that illustrate the methodological challenges facing the researcher. This text will continue to be an invaluable resource to teachers and students of research methods across the disciplines and a must for the library of those using qualitative approaches.","author":[{"dropping-particle":"","family":"Marshall","given":"Catherine","non-dropping-particle":"","parse-names":false,"suffix":""},{"dropping-particle":"","family":"Rossman","given":"Gretchen B","non-dropping-particle":"","parse-names":false,"suffix":""}],"container-title":"Journal of Marketing Research","id":"ITEM-1","issue":"3","issued":{"date-parts":[["1999"]]},"number-of-pages":"224","title":"Designing Qualitative Research","type":"book","volume":"27"},"uris":["http://www.mendeley.com/documents/?uuid=93406cdf-1ceb-4222-b5d5-5a87176267f2"]}],"mendeley":{"formattedCitation":"(Marshall &amp; Rossman, 1999)","plainTextFormattedCitation":"(Marshall &amp; Rossman, 1999)","previouslyFormattedCitation":"(Marshall &amp; Rossman, 1999)"},"properties":{"noteIndex":0},"schema":"https://github.com/citation-style-language/schema/raw/master/csl-citation.json"}</w:instrText>
      </w:r>
      <w:r w:rsidR="00A82ABF">
        <w:rPr>
          <w:rFonts w:asciiTheme="majorBidi" w:hAnsiTheme="majorBidi" w:cstheme="majorBidi"/>
          <w:sz w:val="24"/>
          <w:szCs w:val="24"/>
          <w:lang w:val="en-ID"/>
        </w:rPr>
        <w:fldChar w:fldCharType="separate"/>
      </w:r>
      <w:r w:rsidR="00A82ABF" w:rsidRPr="00A82ABF">
        <w:rPr>
          <w:rFonts w:asciiTheme="majorBidi" w:hAnsiTheme="majorBidi" w:cstheme="majorBidi"/>
          <w:noProof/>
          <w:sz w:val="24"/>
          <w:szCs w:val="24"/>
          <w:lang w:val="en-ID"/>
        </w:rPr>
        <w:t>(Marshall &amp; Rossman, 1999)</w:t>
      </w:r>
      <w:r w:rsidR="00A82ABF">
        <w:rPr>
          <w:rFonts w:asciiTheme="majorBidi" w:hAnsiTheme="majorBidi" w:cstheme="majorBidi"/>
          <w:sz w:val="24"/>
          <w:szCs w:val="24"/>
          <w:lang w:val="en-ID"/>
        </w:rPr>
        <w:fldChar w:fldCharType="end"/>
      </w:r>
      <w:r w:rsidR="00A82ABF">
        <w:rPr>
          <w:rFonts w:asciiTheme="majorBidi" w:hAnsiTheme="majorBidi" w:cstheme="majorBidi"/>
          <w:sz w:val="24"/>
          <w:szCs w:val="24"/>
          <w:lang w:val="en-ID"/>
        </w:rPr>
        <w:t xml:space="preserve"> </w:t>
      </w:r>
      <w:r w:rsidRPr="003C3EA0">
        <w:rPr>
          <w:rFonts w:asciiTheme="majorBidi" w:hAnsiTheme="majorBidi" w:cstheme="majorBidi"/>
          <w:sz w:val="24"/>
          <w:szCs w:val="24"/>
          <w:lang w:val="en-ID"/>
        </w:rPr>
        <w:t>describe data analysis as the process data bringing of order structure and the meaning mass of collect data.</w:t>
      </w:r>
    </w:p>
    <w:p w:rsidR="00C7472C" w:rsidRDefault="00C7472C" w:rsidP="002B21C0">
      <w:pPr>
        <w:spacing w:after="0" w:line="240" w:lineRule="auto"/>
        <w:jc w:val="both"/>
        <w:rPr>
          <w:rFonts w:asciiTheme="majorBidi" w:hAnsiTheme="majorBidi" w:cstheme="majorBidi"/>
          <w:sz w:val="24"/>
          <w:szCs w:val="24"/>
        </w:rPr>
      </w:pPr>
      <w:r w:rsidRPr="003C3EA0">
        <w:rPr>
          <w:rFonts w:asciiTheme="majorBidi" w:hAnsiTheme="majorBidi" w:cstheme="majorBidi"/>
          <w:sz w:val="24"/>
          <w:szCs w:val="24"/>
          <w:lang w:val="en-ID"/>
        </w:rPr>
        <w:t xml:space="preserve">The </w:t>
      </w:r>
      <w:r>
        <w:rPr>
          <w:rFonts w:asciiTheme="majorBidi" w:hAnsiTheme="majorBidi" w:cstheme="majorBidi"/>
          <w:sz w:val="24"/>
          <w:szCs w:val="24"/>
          <w:lang w:val="en-ID"/>
        </w:rPr>
        <w:t>researchers</w:t>
      </w:r>
      <w:r w:rsidRPr="003C3EA0">
        <w:rPr>
          <w:rFonts w:asciiTheme="majorBidi" w:hAnsiTheme="majorBidi" w:cstheme="majorBidi"/>
          <w:sz w:val="24"/>
          <w:szCs w:val="24"/>
          <w:lang w:val="en-ID"/>
        </w:rPr>
        <w:t xml:space="preserve"> used document analysis because the data here were in the </w:t>
      </w:r>
      <w:r w:rsidR="00C25F47">
        <w:rPr>
          <w:rFonts w:asciiTheme="majorBidi" w:hAnsiTheme="majorBidi" w:cstheme="majorBidi"/>
          <w:sz w:val="24"/>
          <w:szCs w:val="24"/>
          <w:lang w:val="en-ID"/>
        </w:rPr>
        <w:t>form written or visual material. In order to</w:t>
      </w:r>
      <w:r w:rsidRPr="003C3EA0">
        <w:rPr>
          <w:rFonts w:asciiTheme="majorBidi" w:hAnsiTheme="majorBidi" w:cstheme="majorBidi"/>
          <w:sz w:val="24"/>
          <w:szCs w:val="24"/>
        </w:rPr>
        <w:t xml:space="preserve"> analyze</w:t>
      </w:r>
      <w:r w:rsidR="00C25F47">
        <w:rPr>
          <w:rFonts w:asciiTheme="majorBidi" w:hAnsiTheme="majorBidi" w:cstheme="majorBidi"/>
          <w:sz w:val="24"/>
          <w:szCs w:val="24"/>
          <w:lang w:val="en-US"/>
        </w:rPr>
        <w:t>d</w:t>
      </w:r>
      <w:r w:rsidRPr="003C3EA0">
        <w:rPr>
          <w:rFonts w:asciiTheme="majorBidi" w:hAnsiTheme="majorBidi" w:cstheme="majorBidi"/>
          <w:sz w:val="24"/>
          <w:szCs w:val="24"/>
        </w:rPr>
        <w:t xml:space="preserve"> the data,</w:t>
      </w:r>
      <w:r>
        <w:rPr>
          <w:rFonts w:asciiTheme="majorBidi" w:hAnsiTheme="majorBidi" w:cstheme="majorBidi"/>
          <w:sz w:val="24"/>
          <w:szCs w:val="24"/>
        </w:rPr>
        <w:t xml:space="preserve"> </w:t>
      </w:r>
      <w:r w:rsidRPr="003C3EA0">
        <w:rPr>
          <w:rFonts w:asciiTheme="majorBidi" w:hAnsiTheme="majorBidi" w:cstheme="majorBidi"/>
          <w:sz w:val="24"/>
          <w:szCs w:val="24"/>
        </w:rPr>
        <w:t xml:space="preserve">the </w:t>
      </w:r>
      <w:r>
        <w:rPr>
          <w:rFonts w:asciiTheme="majorBidi" w:hAnsiTheme="majorBidi" w:cstheme="majorBidi"/>
          <w:sz w:val="24"/>
          <w:szCs w:val="24"/>
        </w:rPr>
        <w:t>researchers</w:t>
      </w:r>
      <w:r w:rsidRPr="003C3EA0">
        <w:rPr>
          <w:rFonts w:asciiTheme="majorBidi" w:hAnsiTheme="majorBidi" w:cstheme="majorBidi"/>
          <w:sz w:val="24"/>
          <w:szCs w:val="24"/>
        </w:rPr>
        <w:t xml:space="preserve"> find </w:t>
      </w:r>
      <w:r>
        <w:rPr>
          <w:rFonts w:asciiTheme="majorBidi" w:hAnsiTheme="majorBidi" w:cstheme="majorBidi"/>
          <w:sz w:val="24"/>
          <w:szCs w:val="24"/>
        </w:rPr>
        <w:t>there are</w:t>
      </w:r>
      <w:r w:rsidRPr="003C3EA0">
        <w:rPr>
          <w:rFonts w:asciiTheme="majorBidi" w:hAnsiTheme="majorBidi" w:cstheme="majorBidi"/>
          <w:sz w:val="24"/>
          <w:szCs w:val="24"/>
        </w:rPr>
        <w:t xml:space="preserve"> several step such as: the </w:t>
      </w:r>
      <w:r>
        <w:rPr>
          <w:rFonts w:asciiTheme="majorBidi" w:hAnsiTheme="majorBidi" w:cstheme="majorBidi"/>
          <w:sz w:val="24"/>
          <w:szCs w:val="24"/>
        </w:rPr>
        <w:t>researchers</w:t>
      </w:r>
      <w:r w:rsidRPr="003C3EA0">
        <w:rPr>
          <w:rFonts w:asciiTheme="majorBidi" w:hAnsiTheme="majorBidi" w:cstheme="majorBidi"/>
          <w:sz w:val="24"/>
          <w:szCs w:val="24"/>
        </w:rPr>
        <w:t xml:space="preserve"> starts to make questionnai</w:t>
      </w:r>
      <w:r>
        <w:rPr>
          <w:rFonts w:asciiTheme="majorBidi" w:hAnsiTheme="majorBidi" w:cstheme="majorBidi"/>
          <w:sz w:val="24"/>
          <w:szCs w:val="24"/>
        </w:rPr>
        <w:t xml:space="preserve">re same with </w:t>
      </w:r>
      <w:r w:rsidRPr="003C3EA0">
        <w:rPr>
          <w:rFonts w:asciiTheme="majorBidi" w:hAnsiTheme="majorBidi" w:cstheme="majorBidi"/>
          <w:sz w:val="24"/>
          <w:szCs w:val="24"/>
        </w:rPr>
        <w:t xml:space="preserve">using theory, after that </w:t>
      </w:r>
      <w:r>
        <w:rPr>
          <w:rFonts w:asciiTheme="majorBidi" w:hAnsiTheme="majorBidi" w:cstheme="majorBidi"/>
          <w:sz w:val="24"/>
          <w:szCs w:val="24"/>
        </w:rPr>
        <w:t>researchers</w:t>
      </w:r>
      <w:r w:rsidRPr="003C3EA0">
        <w:rPr>
          <w:rFonts w:asciiTheme="majorBidi" w:hAnsiTheme="majorBidi" w:cstheme="majorBidi"/>
          <w:sz w:val="24"/>
          <w:szCs w:val="24"/>
        </w:rPr>
        <w:t xml:space="preserve"> make link addressed for share questionnaire in group whatsap IKIP and after respondent was collect </w:t>
      </w:r>
      <w:r>
        <w:rPr>
          <w:rFonts w:asciiTheme="majorBidi" w:hAnsiTheme="majorBidi" w:cstheme="majorBidi"/>
          <w:sz w:val="24"/>
          <w:szCs w:val="24"/>
        </w:rPr>
        <w:t>researchers</w:t>
      </w:r>
      <w:r w:rsidRPr="003C3EA0">
        <w:rPr>
          <w:rFonts w:asciiTheme="majorBidi" w:hAnsiTheme="majorBidi" w:cstheme="majorBidi"/>
          <w:sz w:val="24"/>
          <w:szCs w:val="24"/>
        </w:rPr>
        <w:t xml:space="preserve"> start</w:t>
      </w:r>
      <w:r w:rsidRPr="003C3EA0">
        <w:rPr>
          <w:rFonts w:asciiTheme="majorBidi" w:hAnsiTheme="majorBidi" w:cstheme="majorBidi"/>
          <w:sz w:val="24"/>
          <w:szCs w:val="24"/>
          <w:lang w:val="en-ID"/>
        </w:rPr>
        <w:t xml:space="preserve"> to collecting answer data respondent for </w:t>
      </w:r>
      <w:r>
        <w:rPr>
          <w:rFonts w:asciiTheme="majorBidi" w:hAnsiTheme="majorBidi" w:cstheme="majorBidi"/>
          <w:sz w:val="24"/>
          <w:szCs w:val="24"/>
          <w:lang w:val="en-ID"/>
        </w:rPr>
        <w:t>researchers</w:t>
      </w:r>
      <w:r w:rsidRPr="003C3EA0">
        <w:rPr>
          <w:rFonts w:asciiTheme="majorBidi" w:hAnsiTheme="majorBidi" w:cstheme="majorBidi"/>
          <w:sz w:val="24"/>
          <w:szCs w:val="24"/>
          <w:lang w:val="en-ID"/>
        </w:rPr>
        <w:t xml:space="preserve"> make a </w:t>
      </w:r>
      <w:r w:rsidRPr="003C3EA0">
        <w:rPr>
          <w:rFonts w:asciiTheme="majorBidi" w:hAnsiTheme="majorBidi" w:cstheme="majorBidi"/>
          <w:sz w:val="24"/>
          <w:szCs w:val="24"/>
          <w:lang w:val="en-ID"/>
        </w:rPr>
        <w:lastRenderedPageBreak/>
        <w:t>conclusion strategy polite</w:t>
      </w:r>
      <w:r>
        <w:rPr>
          <w:rFonts w:asciiTheme="majorBidi" w:hAnsiTheme="majorBidi" w:cstheme="majorBidi"/>
          <w:sz w:val="24"/>
          <w:szCs w:val="24"/>
          <w:lang w:val="en-ID"/>
        </w:rPr>
        <w:t>ness which the using respondent</w:t>
      </w:r>
      <w:r w:rsidRPr="003C3EA0">
        <w:rPr>
          <w:rFonts w:asciiTheme="majorBidi" w:hAnsiTheme="majorBidi" w:cstheme="majorBidi"/>
          <w:sz w:val="24"/>
          <w:szCs w:val="24"/>
        </w:rPr>
        <w:t>.</w:t>
      </w:r>
      <w:r w:rsidR="00516BFC">
        <w:rPr>
          <w:rFonts w:asciiTheme="majorBidi" w:hAnsiTheme="majorBidi" w:cstheme="majorBidi"/>
          <w:sz w:val="24"/>
          <w:szCs w:val="24"/>
          <w:lang w:val="en-US"/>
        </w:rPr>
        <w:t xml:space="preserve"> </w:t>
      </w:r>
      <w:r w:rsidRPr="003C3EA0">
        <w:rPr>
          <w:rFonts w:asciiTheme="majorBidi" w:hAnsiTheme="majorBidi" w:cstheme="majorBidi"/>
          <w:sz w:val="24"/>
          <w:szCs w:val="24"/>
        </w:rPr>
        <w:t>The last step,</w:t>
      </w:r>
      <w:r>
        <w:rPr>
          <w:rFonts w:asciiTheme="majorBidi" w:hAnsiTheme="majorBidi" w:cstheme="majorBidi"/>
          <w:sz w:val="24"/>
          <w:szCs w:val="24"/>
        </w:rPr>
        <w:t xml:space="preserve"> the researchers tried</w:t>
      </w:r>
      <w:r w:rsidRPr="003C3EA0">
        <w:rPr>
          <w:rFonts w:asciiTheme="majorBidi" w:hAnsiTheme="majorBidi" w:cstheme="majorBidi"/>
          <w:sz w:val="24"/>
          <w:szCs w:val="24"/>
        </w:rPr>
        <w:t xml:space="preserve"> to describ</w:t>
      </w:r>
      <w:r>
        <w:rPr>
          <w:rFonts w:asciiTheme="majorBidi" w:hAnsiTheme="majorBidi" w:cstheme="majorBidi"/>
          <w:sz w:val="24"/>
          <w:szCs w:val="24"/>
        </w:rPr>
        <w:t>e the context FTA by using Brown and L</w:t>
      </w:r>
      <w:r w:rsidRPr="003C3EA0">
        <w:rPr>
          <w:rFonts w:asciiTheme="majorBidi" w:hAnsiTheme="majorBidi" w:cstheme="majorBidi"/>
          <w:sz w:val="24"/>
          <w:szCs w:val="24"/>
        </w:rPr>
        <w:t>evinson theory.</w:t>
      </w:r>
    </w:p>
    <w:p w:rsidR="005A266C" w:rsidRPr="005A266C" w:rsidRDefault="005A266C" w:rsidP="002B21C0">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684C89" w:rsidRDefault="00684C89" w:rsidP="00684C89">
      <w:pPr>
        <w:spacing w:after="0"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Based on the question given to respondents, the researchers described the answer based on the item. These answers would describe respondents’ understanding about the type of politeness sentence.</w:t>
      </w:r>
    </w:p>
    <w:p w:rsidR="00684C89" w:rsidRDefault="00684C89"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i/>
          <w:iCs/>
          <w:sz w:val="24"/>
          <w:szCs w:val="24"/>
          <w:lang w:val="en-ID"/>
        </w:rPr>
        <w:t>Question one</w:t>
      </w:r>
      <w:r>
        <w:rPr>
          <w:rFonts w:asciiTheme="majorBidi" w:hAnsiTheme="majorBidi" w:cstheme="majorBidi"/>
          <w:sz w:val="24"/>
          <w:szCs w:val="24"/>
          <w:lang w:val="en-ID"/>
        </w:rPr>
        <w:t xml:space="preserve"> asked the respondents’ response about the sentence that a lecturer said when he give an assignment in the end of meeting. There were four (11.1%) respondents choose </w:t>
      </w:r>
      <w:r w:rsidRPr="00985E15">
        <w:rPr>
          <w:rFonts w:asciiTheme="majorBidi" w:hAnsiTheme="majorBidi" w:cstheme="majorBidi"/>
          <w:i/>
          <w:iCs/>
          <w:sz w:val="24"/>
          <w:szCs w:val="24"/>
          <w:lang w:val="en-ID"/>
        </w:rPr>
        <w:t>‘</w:t>
      </w:r>
      <w:proofErr w:type="spellStart"/>
      <w:r w:rsidRPr="00985E15">
        <w:rPr>
          <w:rFonts w:asciiTheme="majorBidi" w:hAnsiTheme="majorBidi" w:cstheme="majorBidi"/>
          <w:i/>
          <w:iCs/>
          <w:sz w:val="24"/>
          <w:szCs w:val="24"/>
          <w:lang w:val="en-ID"/>
        </w:rPr>
        <w:t>Saya</w:t>
      </w:r>
      <w:proofErr w:type="spellEnd"/>
      <w:r w:rsidRPr="00985E15">
        <w:rPr>
          <w:rFonts w:asciiTheme="majorBidi" w:hAnsiTheme="majorBidi" w:cstheme="majorBidi"/>
          <w:i/>
          <w:iCs/>
          <w:sz w:val="24"/>
          <w:szCs w:val="24"/>
          <w:lang w:val="en-ID"/>
        </w:rPr>
        <w:t xml:space="preserve"> </w:t>
      </w:r>
      <w:proofErr w:type="spellStart"/>
      <w:proofErr w:type="gramStart"/>
      <w:r w:rsidRPr="00985E15">
        <w:rPr>
          <w:rFonts w:asciiTheme="majorBidi" w:hAnsiTheme="majorBidi" w:cstheme="majorBidi"/>
          <w:i/>
          <w:iCs/>
          <w:sz w:val="24"/>
          <w:szCs w:val="24"/>
          <w:lang w:val="en-ID"/>
        </w:rPr>
        <w:t>akan</w:t>
      </w:r>
      <w:proofErr w:type="spellEnd"/>
      <w:proofErr w:type="gram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memberikan</w:t>
      </w:r>
      <w:proofErr w:type="spell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tugas</w:t>
      </w:r>
      <w:proofErr w:type="spell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Minggu</w:t>
      </w:r>
      <w:proofErr w:type="spell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depan</w:t>
      </w:r>
      <w:proofErr w:type="spell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silahkan</w:t>
      </w:r>
      <w:proofErr w:type="spell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membuat</w:t>
      </w:r>
      <w:proofErr w:type="spellEnd"/>
      <w:r w:rsidRPr="00985E15">
        <w:rPr>
          <w:rFonts w:asciiTheme="majorBidi" w:hAnsiTheme="majorBidi" w:cstheme="majorBidi"/>
          <w:i/>
          <w:iCs/>
          <w:sz w:val="24"/>
          <w:szCs w:val="24"/>
          <w:lang w:val="en-ID"/>
        </w:rPr>
        <w:t xml:space="preserve"> chapter report</w:t>
      </w:r>
      <w:r>
        <w:rPr>
          <w:rFonts w:asciiTheme="majorBidi" w:hAnsiTheme="majorBidi" w:cstheme="majorBidi"/>
          <w:i/>
          <w:iCs/>
          <w:sz w:val="24"/>
          <w:szCs w:val="24"/>
          <w:lang w:val="en-ID"/>
        </w:rPr>
        <w:t>’</w:t>
      </w:r>
      <w:r w:rsidRPr="00985E15">
        <w:rPr>
          <w:rFonts w:asciiTheme="majorBidi" w:hAnsiTheme="majorBidi" w:cstheme="majorBidi"/>
          <w:i/>
          <w:iCs/>
          <w:sz w:val="24"/>
          <w:szCs w:val="24"/>
          <w:lang w:val="en-ID"/>
        </w:rPr>
        <w:t xml:space="preserve"> (I will give a task for next week, please make a chapter report)</w:t>
      </w:r>
      <w:r>
        <w:rPr>
          <w:rFonts w:asciiTheme="majorBidi" w:hAnsiTheme="majorBidi" w:cstheme="majorBidi"/>
          <w:sz w:val="24"/>
          <w:szCs w:val="24"/>
          <w:lang w:val="en-ID"/>
        </w:rPr>
        <w:t xml:space="preserve">. There were twenty (55.5%) answered </w:t>
      </w:r>
      <w:r w:rsidRPr="00985E15">
        <w:rPr>
          <w:rFonts w:asciiTheme="majorBidi" w:hAnsiTheme="majorBidi" w:cstheme="majorBidi"/>
          <w:i/>
          <w:iCs/>
          <w:sz w:val="24"/>
          <w:szCs w:val="24"/>
          <w:lang w:val="en-ID"/>
        </w:rPr>
        <w:t>‘</w:t>
      </w:r>
      <w:proofErr w:type="spellStart"/>
      <w:r w:rsidRPr="00985E15">
        <w:rPr>
          <w:rFonts w:asciiTheme="majorBidi" w:hAnsiTheme="majorBidi" w:cstheme="majorBidi"/>
          <w:i/>
          <w:iCs/>
          <w:sz w:val="24"/>
          <w:szCs w:val="24"/>
          <w:lang w:val="en-ID"/>
        </w:rPr>
        <w:t>Buat</w:t>
      </w:r>
      <w:proofErr w:type="spellEnd"/>
      <w:r w:rsidRPr="00985E15">
        <w:rPr>
          <w:rFonts w:asciiTheme="majorBidi" w:hAnsiTheme="majorBidi" w:cstheme="majorBidi"/>
          <w:i/>
          <w:iCs/>
          <w:sz w:val="24"/>
          <w:szCs w:val="24"/>
          <w:lang w:val="en-ID"/>
        </w:rPr>
        <w:t xml:space="preserve"> chapter report </w:t>
      </w:r>
      <w:proofErr w:type="spellStart"/>
      <w:r w:rsidRPr="00985E15">
        <w:rPr>
          <w:rFonts w:asciiTheme="majorBidi" w:hAnsiTheme="majorBidi" w:cstheme="majorBidi"/>
          <w:i/>
          <w:iCs/>
          <w:sz w:val="24"/>
          <w:szCs w:val="24"/>
          <w:lang w:val="en-ID"/>
        </w:rPr>
        <w:t>dan</w:t>
      </w:r>
      <w:proofErr w:type="spell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dikumpulkan</w:t>
      </w:r>
      <w:proofErr w:type="spell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pada</w:t>
      </w:r>
      <w:proofErr w:type="spell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pertemuan</w:t>
      </w:r>
      <w:proofErr w:type="spell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selanjutnya</w:t>
      </w:r>
      <w:proofErr w:type="spellEnd"/>
      <w:r>
        <w:rPr>
          <w:rFonts w:asciiTheme="majorBidi" w:hAnsiTheme="majorBidi" w:cstheme="majorBidi"/>
          <w:i/>
          <w:iCs/>
          <w:sz w:val="24"/>
          <w:szCs w:val="24"/>
          <w:lang w:val="en-ID"/>
        </w:rPr>
        <w:t>’</w:t>
      </w:r>
      <w:r w:rsidRPr="00985E15">
        <w:rPr>
          <w:rFonts w:asciiTheme="majorBidi" w:hAnsiTheme="majorBidi" w:cstheme="majorBidi"/>
          <w:i/>
          <w:iCs/>
          <w:sz w:val="24"/>
          <w:szCs w:val="24"/>
          <w:lang w:val="en-ID"/>
        </w:rPr>
        <w:t xml:space="preserve"> (Class, you have</w:t>
      </w:r>
      <w:r>
        <w:rPr>
          <w:rFonts w:asciiTheme="majorBidi" w:hAnsiTheme="majorBidi" w:cstheme="majorBidi"/>
          <w:i/>
          <w:iCs/>
          <w:sz w:val="24"/>
          <w:szCs w:val="24"/>
          <w:lang w:val="en-ID"/>
        </w:rPr>
        <w:t xml:space="preserve"> to</w:t>
      </w:r>
      <w:r w:rsidRPr="00985E15">
        <w:rPr>
          <w:rFonts w:asciiTheme="majorBidi" w:hAnsiTheme="majorBidi" w:cstheme="majorBidi"/>
          <w:i/>
          <w:iCs/>
          <w:sz w:val="24"/>
          <w:szCs w:val="24"/>
          <w:lang w:val="en-ID"/>
        </w:rPr>
        <w:t xml:space="preserve"> make a chapter report and collect it in</w:t>
      </w:r>
      <w:r>
        <w:rPr>
          <w:rFonts w:asciiTheme="majorBidi" w:hAnsiTheme="majorBidi" w:cstheme="majorBidi"/>
          <w:i/>
          <w:iCs/>
          <w:sz w:val="24"/>
          <w:szCs w:val="24"/>
          <w:lang w:val="en-ID"/>
        </w:rPr>
        <w:t xml:space="preserve"> the</w:t>
      </w:r>
      <w:r w:rsidRPr="00985E15">
        <w:rPr>
          <w:rFonts w:asciiTheme="majorBidi" w:hAnsiTheme="majorBidi" w:cstheme="majorBidi"/>
          <w:i/>
          <w:iCs/>
          <w:sz w:val="24"/>
          <w:szCs w:val="24"/>
          <w:lang w:val="en-ID"/>
        </w:rPr>
        <w:t xml:space="preserve"> next meeting)</w:t>
      </w:r>
      <w:r>
        <w:rPr>
          <w:rFonts w:asciiTheme="majorBidi" w:hAnsiTheme="majorBidi" w:cstheme="majorBidi"/>
          <w:sz w:val="24"/>
          <w:szCs w:val="24"/>
          <w:lang w:val="en-ID"/>
        </w:rPr>
        <w:t xml:space="preserve">, and twelve (33.3%) respondents </w:t>
      </w:r>
      <w:r w:rsidRPr="00985E15">
        <w:rPr>
          <w:rFonts w:asciiTheme="majorBidi" w:hAnsiTheme="majorBidi" w:cstheme="majorBidi"/>
          <w:i/>
          <w:iCs/>
          <w:sz w:val="24"/>
          <w:szCs w:val="24"/>
          <w:lang w:val="en-ID"/>
        </w:rPr>
        <w:t>stated ‘</w:t>
      </w:r>
      <w:proofErr w:type="spellStart"/>
      <w:r w:rsidRPr="00985E15">
        <w:rPr>
          <w:rFonts w:asciiTheme="majorBidi" w:hAnsiTheme="majorBidi" w:cstheme="majorBidi"/>
          <w:i/>
          <w:iCs/>
          <w:sz w:val="24"/>
          <w:szCs w:val="24"/>
          <w:lang w:val="en-ID"/>
        </w:rPr>
        <w:t>silahkan</w:t>
      </w:r>
      <w:proofErr w:type="spell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membuat</w:t>
      </w:r>
      <w:proofErr w:type="spellEnd"/>
      <w:r w:rsidRPr="00985E15">
        <w:rPr>
          <w:rFonts w:asciiTheme="majorBidi" w:hAnsiTheme="majorBidi" w:cstheme="majorBidi"/>
          <w:i/>
          <w:iCs/>
          <w:sz w:val="24"/>
          <w:szCs w:val="24"/>
          <w:lang w:val="en-ID"/>
        </w:rPr>
        <w:t xml:space="preserve"> chapter report </w:t>
      </w:r>
      <w:proofErr w:type="spellStart"/>
      <w:r w:rsidRPr="00985E15">
        <w:rPr>
          <w:rFonts w:asciiTheme="majorBidi" w:hAnsiTheme="majorBidi" w:cstheme="majorBidi"/>
          <w:i/>
          <w:iCs/>
          <w:sz w:val="24"/>
          <w:szCs w:val="24"/>
          <w:lang w:val="en-ID"/>
        </w:rPr>
        <w:t>dan</w:t>
      </w:r>
      <w:proofErr w:type="spell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tolong</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dikumpulkan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Minggu</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depan</w:t>
      </w:r>
      <w:proofErr w:type="spellEnd"/>
      <w:r>
        <w:rPr>
          <w:rFonts w:asciiTheme="majorBidi" w:hAnsiTheme="majorBidi" w:cstheme="majorBidi"/>
          <w:i/>
          <w:iCs/>
          <w:sz w:val="24"/>
          <w:szCs w:val="24"/>
          <w:lang w:val="en-ID"/>
        </w:rPr>
        <w:t xml:space="preserve">’ (Class, please make a </w:t>
      </w:r>
      <w:r w:rsidRPr="00985E15">
        <w:rPr>
          <w:rFonts w:asciiTheme="majorBidi" w:hAnsiTheme="majorBidi" w:cstheme="majorBidi"/>
          <w:i/>
          <w:iCs/>
          <w:sz w:val="24"/>
          <w:szCs w:val="24"/>
          <w:lang w:val="en-ID"/>
        </w:rPr>
        <w:t>chap</w:t>
      </w:r>
      <w:r>
        <w:rPr>
          <w:rFonts w:asciiTheme="majorBidi" w:hAnsiTheme="majorBidi" w:cstheme="majorBidi"/>
          <w:i/>
          <w:iCs/>
          <w:sz w:val="24"/>
          <w:szCs w:val="24"/>
          <w:lang w:val="en-ID"/>
        </w:rPr>
        <w:t>ter report and collect</w:t>
      </w:r>
      <w:r w:rsidRPr="00985E15">
        <w:rPr>
          <w:rFonts w:asciiTheme="majorBidi" w:hAnsiTheme="majorBidi" w:cstheme="majorBidi"/>
          <w:i/>
          <w:iCs/>
          <w:sz w:val="24"/>
          <w:szCs w:val="24"/>
          <w:lang w:val="en-ID"/>
        </w:rPr>
        <w:t xml:space="preserve"> it in</w:t>
      </w:r>
      <w:r>
        <w:rPr>
          <w:rFonts w:asciiTheme="majorBidi" w:hAnsiTheme="majorBidi" w:cstheme="majorBidi"/>
          <w:i/>
          <w:iCs/>
          <w:sz w:val="24"/>
          <w:szCs w:val="24"/>
          <w:lang w:val="en-ID"/>
        </w:rPr>
        <w:t xml:space="preserve"> the</w:t>
      </w:r>
      <w:r w:rsidRPr="00985E15">
        <w:rPr>
          <w:rFonts w:asciiTheme="majorBidi" w:hAnsiTheme="majorBidi" w:cstheme="majorBidi"/>
          <w:i/>
          <w:iCs/>
          <w:sz w:val="24"/>
          <w:szCs w:val="24"/>
          <w:lang w:val="en-ID"/>
        </w:rPr>
        <w:t xml:space="preserve"> next meeting)</w:t>
      </w:r>
      <w:r>
        <w:rPr>
          <w:rFonts w:asciiTheme="majorBidi" w:hAnsiTheme="majorBidi" w:cstheme="majorBidi"/>
          <w:sz w:val="24"/>
          <w:szCs w:val="24"/>
          <w:lang w:val="en-ID"/>
        </w:rPr>
        <w:t xml:space="preserve">. Based on data above, the correct answer is </w:t>
      </w:r>
      <w:r w:rsidRPr="00985E15">
        <w:rPr>
          <w:rFonts w:asciiTheme="majorBidi" w:hAnsiTheme="majorBidi" w:cstheme="majorBidi"/>
          <w:i/>
          <w:iCs/>
          <w:sz w:val="24"/>
          <w:szCs w:val="24"/>
          <w:lang w:val="en-ID"/>
        </w:rPr>
        <w:t>‘</w:t>
      </w:r>
      <w:proofErr w:type="spellStart"/>
      <w:r w:rsidRPr="00985E15">
        <w:rPr>
          <w:rFonts w:asciiTheme="majorBidi" w:hAnsiTheme="majorBidi" w:cstheme="majorBidi"/>
          <w:i/>
          <w:iCs/>
          <w:sz w:val="24"/>
          <w:szCs w:val="24"/>
          <w:lang w:val="en-ID"/>
        </w:rPr>
        <w:t>Buat</w:t>
      </w:r>
      <w:proofErr w:type="spellEnd"/>
      <w:r w:rsidRPr="00985E15">
        <w:rPr>
          <w:rFonts w:asciiTheme="majorBidi" w:hAnsiTheme="majorBidi" w:cstheme="majorBidi"/>
          <w:i/>
          <w:iCs/>
          <w:sz w:val="24"/>
          <w:szCs w:val="24"/>
          <w:lang w:val="en-ID"/>
        </w:rPr>
        <w:t xml:space="preserve"> chapter report </w:t>
      </w:r>
      <w:proofErr w:type="spellStart"/>
      <w:r w:rsidRPr="00985E15">
        <w:rPr>
          <w:rFonts w:asciiTheme="majorBidi" w:hAnsiTheme="majorBidi" w:cstheme="majorBidi"/>
          <w:i/>
          <w:iCs/>
          <w:sz w:val="24"/>
          <w:szCs w:val="24"/>
          <w:lang w:val="en-ID"/>
        </w:rPr>
        <w:t>dan</w:t>
      </w:r>
      <w:proofErr w:type="spell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dikumpulkan</w:t>
      </w:r>
      <w:proofErr w:type="spell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pada</w:t>
      </w:r>
      <w:proofErr w:type="spell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pertemuan</w:t>
      </w:r>
      <w:proofErr w:type="spellEnd"/>
      <w:r w:rsidRPr="00985E15">
        <w:rPr>
          <w:rFonts w:asciiTheme="majorBidi" w:hAnsiTheme="majorBidi" w:cstheme="majorBidi"/>
          <w:i/>
          <w:iCs/>
          <w:sz w:val="24"/>
          <w:szCs w:val="24"/>
          <w:lang w:val="en-ID"/>
        </w:rPr>
        <w:t xml:space="preserve"> </w:t>
      </w:r>
      <w:proofErr w:type="spellStart"/>
      <w:r w:rsidRPr="00985E15">
        <w:rPr>
          <w:rFonts w:asciiTheme="majorBidi" w:hAnsiTheme="majorBidi" w:cstheme="majorBidi"/>
          <w:i/>
          <w:iCs/>
          <w:sz w:val="24"/>
          <w:szCs w:val="24"/>
          <w:lang w:val="en-ID"/>
        </w:rPr>
        <w:t>selanjutnya</w:t>
      </w:r>
      <w:proofErr w:type="spellEnd"/>
      <w:r>
        <w:rPr>
          <w:rFonts w:asciiTheme="majorBidi" w:hAnsiTheme="majorBidi" w:cstheme="majorBidi"/>
          <w:i/>
          <w:iCs/>
          <w:sz w:val="24"/>
          <w:szCs w:val="24"/>
          <w:lang w:val="en-ID"/>
        </w:rPr>
        <w:t>’</w:t>
      </w:r>
      <w:r w:rsidRPr="00985E15">
        <w:rPr>
          <w:rFonts w:asciiTheme="majorBidi" w:hAnsiTheme="majorBidi" w:cstheme="majorBidi"/>
          <w:i/>
          <w:iCs/>
          <w:sz w:val="24"/>
          <w:szCs w:val="24"/>
          <w:lang w:val="en-ID"/>
        </w:rPr>
        <w:t xml:space="preserve"> (Class, you have</w:t>
      </w:r>
      <w:r>
        <w:rPr>
          <w:rFonts w:asciiTheme="majorBidi" w:hAnsiTheme="majorBidi" w:cstheme="majorBidi"/>
          <w:i/>
          <w:iCs/>
          <w:sz w:val="24"/>
          <w:szCs w:val="24"/>
          <w:lang w:val="en-ID"/>
        </w:rPr>
        <w:t xml:space="preserve"> to</w:t>
      </w:r>
      <w:r w:rsidRPr="00985E15">
        <w:rPr>
          <w:rFonts w:asciiTheme="majorBidi" w:hAnsiTheme="majorBidi" w:cstheme="majorBidi"/>
          <w:i/>
          <w:iCs/>
          <w:sz w:val="24"/>
          <w:szCs w:val="24"/>
          <w:lang w:val="en-ID"/>
        </w:rPr>
        <w:t xml:space="preserve"> make a chapter report and collect it in</w:t>
      </w:r>
      <w:r>
        <w:rPr>
          <w:rFonts w:asciiTheme="majorBidi" w:hAnsiTheme="majorBidi" w:cstheme="majorBidi"/>
          <w:i/>
          <w:iCs/>
          <w:sz w:val="24"/>
          <w:szCs w:val="24"/>
          <w:lang w:val="en-ID"/>
        </w:rPr>
        <w:t xml:space="preserve"> the</w:t>
      </w:r>
      <w:r w:rsidRPr="00985E15">
        <w:rPr>
          <w:rFonts w:asciiTheme="majorBidi" w:hAnsiTheme="majorBidi" w:cstheme="majorBidi"/>
          <w:i/>
          <w:iCs/>
          <w:sz w:val="24"/>
          <w:szCs w:val="24"/>
          <w:lang w:val="en-ID"/>
        </w:rPr>
        <w:t xml:space="preserve"> next meeting)</w:t>
      </w:r>
      <w:r>
        <w:rPr>
          <w:rFonts w:asciiTheme="majorBidi" w:hAnsiTheme="majorBidi" w:cstheme="majorBidi"/>
          <w:sz w:val="24"/>
          <w:szCs w:val="24"/>
          <w:lang w:val="en-ID"/>
        </w:rPr>
        <w:t>, It can be concluded that students used negative politeness. It can be showed by twenty (55.5%) respondents.</w:t>
      </w:r>
    </w:p>
    <w:p w:rsidR="00684C89" w:rsidRDefault="00684C89"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i/>
          <w:iCs/>
          <w:sz w:val="24"/>
          <w:szCs w:val="24"/>
          <w:lang w:val="en-ID"/>
        </w:rPr>
        <w:t>Question two</w:t>
      </w:r>
      <w:r>
        <w:rPr>
          <w:rFonts w:asciiTheme="majorBidi" w:hAnsiTheme="majorBidi" w:cstheme="majorBidi"/>
          <w:sz w:val="24"/>
          <w:szCs w:val="24"/>
          <w:lang w:val="en-ID"/>
        </w:rPr>
        <w:t xml:space="preserve"> asked the respondents’ response about the sentence that used when student’s asked about the task to the lecturer. There were two (5.5%) respondents written statement</w:t>
      </w:r>
      <w:r w:rsidRPr="00EE1849">
        <w:rPr>
          <w:rFonts w:asciiTheme="majorBidi" w:hAnsiTheme="majorBidi" w:cstheme="majorBidi"/>
          <w:i/>
          <w:iCs/>
          <w:sz w:val="24"/>
          <w:szCs w:val="24"/>
          <w:lang w:val="en-ID"/>
        </w:rPr>
        <w:t xml:space="preserve"> ‘</w:t>
      </w:r>
      <w:proofErr w:type="spellStart"/>
      <w:r w:rsidRPr="00EE1849">
        <w:rPr>
          <w:rFonts w:asciiTheme="majorBidi" w:hAnsiTheme="majorBidi" w:cstheme="majorBidi"/>
          <w:i/>
          <w:iCs/>
          <w:sz w:val="24"/>
          <w:szCs w:val="24"/>
          <w:lang w:val="en-ID"/>
        </w:rPr>
        <w:t>bisa</w:t>
      </w:r>
      <w:proofErr w:type="spellEnd"/>
      <w:r w:rsidRPr="00EE1849">
        <w:rPr>
          <w:rFonts w:asciiTheme="majorBidi" w:hAnsiTheme="majorBidi" w:cstheme="majorBidi"/>
          <w:i/>
          <w:iCs/>
          <w:sz w:val="24"/>
          <w:szCs w:val="24"/>
          <w:lang w:val="en-ID"/>
        </w:rPr>
        <w:t xml:space="preserve"> </w:t>
      </w:r>
      <w:proofErr w:type="spellStart"/>
      <w:r w:rsidRPr="00EE1849">
        <w:rPr>
          <w:rFonts w:asciiTheme="majorBidi" w:hAnsiTheme="majorBidi" w:cstheme="majorBidi"/>
          <w:i/>
          <w:iCs/>
          <w:sz w:val="24"/>
          <w:szCs w:val="24"/>
          <w:lang w:val="en-ID"/>
        </w:rPr>
        <w:t>saya</w:t>
      </w:r>
      <w:proofErr w:type="spellEnd"/>
      <w:r w:rsidRPr="00EE1849">
        <w:rPr>
          <w:rFonts w:asciiTheme="majorBidi" w:hAnsiTheme="majorBidi" w:cstheme="majorBidi"/>
          <w:i/>
          <w:iCs/>
          <w:sz w:val="24"/>
          <w:szCs w:val="24"/>
          <w:lang w:val="en-ID"/>
        </w:rPr>
        <w:t xml:space="preserve"> </w:t>
      </w:r>
      <w:proofErr w:type="spellStart"/>
      <w:r w:rsidRPr="00EE1849">
        <w:rPr>
          <w:rFonts w:asciiTheme="majorBidi" w:hAnsiTheme="majorBidi" w:cstheme="majorBidi"/>
          <w:i/>
          <w:iCs/>
          <w:sz w:val="24"/>
          <w:szCs w:val="24"/>
          <w:lang w:val="en-ID"/>
        </w:rPr>
        <w:t>tahu</w:t>
      </w:r>
      <w:proofErr w:type="spellEnd"/>
      <w:r w:rsidRPr="00EE1849">
        <w:rPr>
          <w:rFonts w:asciiTheme="majorBidi" w:hAnsiTheme="majorBidi" w:cstheme="majorBidi"/>
          <w:i/>
          <w:iCs/>
          <w:sz w:val="24"/>
          <w:szCs w:val="24"/>
          <w:lang w:val="en-ID"/>
        </w:rPr>
        <w:t xml:space="preserve"> </w:t>
      </w:r>
      <w:proofErr w:type="spellStart"/>
      <w:r w:rsidRPr="00EE1849">
        <w:rPr>
          <w:rFonts w:asciiTheme="majorBidi" w:hAnsiTheme="majorBidi" w:cstheme="majorBidi"/>
          <w:i/>
          <w:iCs/>
          <w:sz w:val="24"/>
          <w:szCs w:val="24"/>
          <w:lang w:val="en-ID"/>
        </w:rPr>
        <w:t>tugas</w:t>
      </w:r>
      <w:proofErr w:type="spellEnd"/>
      <w:r w:rsidRPr="00EE1849">
        <w:rPr>
          <w:rFonts w:asciiTheme="majorBidi" w:hAnsiTheme="majorBidi" w:cstheme="majorBidi"/>
          <w:i/>
          <w:iCs/>
          <w:sz w:val="24"/>
          <w:szCs w:val="24"/>
          <w:lang w:val="en-ID"/>
        </w:rPr>
        <w:t xml:space="preserve"> </w:t>
      </w:r>
      <w:proofErr w:type="spellStart"/>
      <w:r w:rsidRPr="00EE1849">
        <w:rPr>
          <w:rFonts w:asciiTheme="majorBidi" w:hAnsiTheme="majorBidi" w:cstheme="majorBidi"/>
          <w:i/>
          <w:iCs/>
          <w:sz w:val="24"/>
          <w:szCs w:val="24"/>
          <w:lang w:val="en-ID"/>
        </w:rPr>
        <w:t>pertemuan</w:t>
      </w:r>
      <w:proofErr w:type="spellEnd"/>
      <w:r w:rsidRPr="00EE1849">
        <w:rPr>
          <w:rFonts w:asciiTheme="majorBidi" w:hAnsiTheme="majorBidi" w:cstheme="majorBidi"/>
          <w:i/>
          <w:iCs/>
          <w:sz w:val="24"/>
          <w:szCs w:val="24"/>
          <w:lang w:val="en-ID"/>
        </w:rPr>
        <w:t xml:space="preserve"> </w:t>
      </w:r>
      <w:proofErr w:type="spellStart"/>
      <w:r w:rsidRPr="00EE1849">
        <w:rPr>
          <w:rFonts w:asciiTheme="majorBidi" w:hAnsiTheme="majorBidi" w:cstheme="majorBidi"/>
          <w:i/>
          <w:iCs/>
          <w:sz w:val="24"/>
          <w:szCs w:val="24"/>
          <w:lang w:val="en-ID"/>
        </w:rPr>
        <w:t>sekarang</w:t>
      </w:r>
      <w:proofErr w:type="spellEnd"/>
      <w:r w:rsidRPr="00EE1849">
        <w:rPr>
          <w:rFonts w:asciiTheme="majorBidi" w:hAnsiTheme="majorBidi" w:cstheme="majorBidi"/>
          <w:i/>
          <w:iCs/>
          <w:sz w:val="24"/>
          <w:szCs w:val="24"/>
          <w:lang w:val="en-ID"/>
        </w:rPr>
        <w:t xml:space="preserve">, </w:t>
      </w:r>
      <w:proofErr w:type="spellStart"/>
      <w:r w:rsidRPr="00EE1849">
        <w:rPr>
          <w:rFonts w:asciiTheme="majorBidi" w:hAnsiTheme="majorBidi" w:cstheme="majorBidi"/>
          <w:i/>
          <w:iCs/>
          <w:sz w:val="24"/>
          <w:szCs w:val="24"/>
          <w:lang w:val="en-ID"/>
        </w:rPr>
        <w:t>pak</w:t>
      </w:r>
      <w:proofErr w:type="spellEnd"/>
      <w:r w:rsidRPr="00EE1849">
        <w:rPr>
          <w:rFonts w:asciiTheme="majorBidi" w:hAnsiTheme="majorBidi" w:cstheme="majorBidi"/>
          <w:i/>
          <w:iCs/>
          <w:sz w:val="24"/>
          <w:szCs w:val="24"/>
          <w:lang w:val="en-ID"/>
        </w:rPr>
        <w:t>/</w:t>
      </w:r>
      <w:proofErr w:type="spellStart"/>
      <w:r w:rsidRPr="00EE1849">
        <w:rPr>
          <w:rFonts w:asciiTheme="majorBidi" w:hAnsiTheme="majorBidi" w:cstheme="majorBidi"/>
          <w:i/>
          <w:iCs/>
          <w:sz w:val="24"/>
          <w:szCs w:val="24"/>
          <w:lang w:val="en-ID"/>
        </w:rPr>
        <w:t>bu</w:t>
      </w:r>
      <w:proofErr w:type="spellEnd"/>
      <w:r>
        <w:rPr>
          <w:rFonts w:asciiTheme="majorBidi" w:hAnsiTheme="majorBidi" w:cstheme="majorBidi"/>
          <w:i/>
          <w:iCs/>
          <w:sz w:val="24"/>
          <w:szCs w:val="24"/>
          <w:lang w:val="en-ID"/>
        </w:rPr>
        <w:t>?’ (May I know the task for this meeting, Mr/Mrs?</w:t>
      </w:r>
      <w:r w:rsidRPr="00EE1849">
        <w:rPr>
          <w:rFonts w:asciiTheme="majorBidi" w:hAnsiTheme="majorBidi" w:cstheme="majorBidi"/>
          <w:i/>
          <w:iCs/>
          <w:sz w:val="24"/>
          <w:szCs w:val="24"/>
          <w:lang w:val="en-ID"/>
        </w:rPr>
        <w:t>)</w:t>
      </w:r>
      <w:r>
        <w:rPr>
          <w:rFonts w:asciiTheme="majorBidi" w:hAnsiTheme="majorBidi" w:cstheme="majorBidi"/>
          <w:sz w:val="24"/>
          <w:szCs w:val="24"/>
          <w:lang w:val="en-ID"/>
        </w:rPr>
        <w:t>. There were twenty nine (80.5%) replied ‘</w:t>
      </w:r>
      <w:proofErr w:type="spellStart"/>
      <w:r w:rsidRPr="00EE1849">
        <w:rPr>
          <w:rFonts w:asciiTheme="majorBidi" w:hAnsiTheme="majorBidi" w:cstheme="majorBidi"/>
          <w:i/>
          <w:iCs/>
          <w:sz w:val="24"/>
          <w:szCs w:val="24"/>
          <w:lang w:val="en-ID"/>
        </w:rPr>
        <w:t>mohon</w:t>
      </w:r>
      <w:proofErr w:type="spellEnd"/>
      <w:r w:rsidRPr="00EE1849">
        <w:rPr>
          <w:rFonts w:asciiTheme="majorBidi" w:hAnsiTheme="majorBidi" w:cstheme="majorBidi"/>
          <w:i/>
          <w:iCs/>
          <w:sz w:val="24"/>
          <w:szCs w:val="24"/>
          <w:lang w:val="en-ID"/>
        </w:rPr>
        <w:t xml:space="preserve"> </w:t>
      </w:r>
      <w:proofErr w:type="spellStart"/>
      <w:r w:rsidRPr="00EE1849">
        <w:rPr>
          <w:rFonts w:asciiTheme="majorBidi" w:hAnsiTheme="majorBidi" w:cstheme="majorBidi"/>
          <w:i/>
          <w:iCs/>
          <w:sz w:val="24"/>
          <w:szCs w:val="24"/>
          <w:lang w:val="en-ID"/>
        </w:rPr>
        <w:t>maaf</w:t>
      </w:r>
      <w:proofErr w:type="spellEnd"/>
      <w:r w:rsidRPr="00EE1849">
        <w:rPr>
          <w:rFonts w:asciiTheme="majorBidi" w:hAnsiTheme="majorBidi" w:cstheme="majorBidi"/>
          <w:i/>
          <w:iCs/>
          <w:sz w:val="24"/>
          <w:szCs w:val="24"/>
          <w:lang w:val="en-ID"/>
        </w:rPr>
        <w:t xml:space="preserve">, </w:t>
      </w:r>
      <w:proofErr w:type="spellStart"/>
      <w:r w:rsidRPr="00EE1849">
        <w:rPr>
          <w:rFonts w:asciiTheme="majorBidi" w:hAnsiTheme="majorBidi" w:cstheme="majorBidi"/>
          <w:i/>
          <w:iCs/>
          <w:sz w:val="24"/>
          <w:szCs w:val="24"/>
          <w:lang w:val="en-ID"/>
        </w:rPr>
        <w:t>apa</w:t>
      </w:r>
      <w:r>
        <w:rPr>
          <w:rFonts w:asciiTheme="majorBidi" w:hAnsiTheme="majorBidi" w:cstheme="majorBidi"/>
          <w:i/>
          <w:iCs/>
          <w:sz w:val="24"/>
          <w:szCs w:val="24"/>
          <w:lang w:val="en-ID"/>
        </w:rPr>
        <w:t>kah</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tugas</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pertemuan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sekarang</w:t>
      </w:r>
      <w:proofErr w:type="spellEnd"/>
      <w:r>
        <w:rPr>
          <w:rFonts w:asciiTheme="majorBidi" w:hAnsiTheme="majorBidi" w:cstheme="majorBidi"/>
          <w:i/>
          <w:iCs/>
          <w:sz w:val="24"/>
          <w:szCs w:val="24"/>
          <w:lang w:val="en-ID"/>
        </w:rPr>
        <w:t>?’ (I am sorry, any task for today meeting</w:t>
      </w:r>
      <w:r>
        <w:rPr>
          <w:rFonts w:asciiTheme="majorBidi" w:hAnsiTheme="majorBidi" w:cstheme="majorBidi"/>
          <w:sz w:val="24"/>
          <w:szCs w:val="24"/>
          <w:lang w:val="en-ID"/>
        </w:rPr>
        <w:t xml:space="preserve">?). There were five (13.8%) respondents selected </w:t>
      </w:r>
      <w:r>
        <w:rPr>
          <w:rFonts w:asciiTheme="majorBidi" w:hAnsiTheme="majorBidi" w:cstheme="majorBidi"/>
          <w:i/>
          <w:iCs/>
          <w:sz w:val="24"/>
          <w:szCs w:val="24"/>
          <w:lang w:val="en-ID"/>
        </w:rPr>
        <w:t>‘</w:t>
      </w:r>
      <w:proofErr w:type="spellStart"/>
      <w:r>
        <w:rPr>
          <w:rFonts w:asciiTheme="majorBidi" w:hAnsiTheme="majorBidi" w:cstheme="majorBidi"/>
          <w:i/>
          <w:iCs/>
          <w:sz w:val="24"/>
          <w:szCs w:val="24"/>
          <w:lang w:val="en-ID"/>
        </w:rPr>
        <w:t>apakah</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tugasnya</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pak</w:t>
      </w:r>
      <w:proofErr w:type="spellEnd"/>
      <w:r>
        <w:rPr>
          <w:rFonts w:asciiTheme="majorBidi" w:hAnsiTheme="majorBidi" w:cstheme="majorBidi"/>
          <w:i/>
          <w:iCs/>
          <w:sz w:val="24"/>
          <w:szCs w:val="24"/>
          <w:lang w:val="en-ID"/>
        </w:rPr>
        <w:t>/</w:t>
      </w:r>
      <w:proofErr w:type="spellStart"/>
      <w:r>
        <w:rPr>
          <w:rFonts w:asciiTheme="majorBidi" w:hAnsiTheme="majorBidi" w:cstheme="majorBidi"/>
          <w:i/>
          <w:iCs/>
          <w:sz w:val="24"/>
          <w:szCs w:val="24"/>
          <w:lang w:val="en-ID"/>
        </w:rPr>
        <w:t>bu</w:t>
      </w:r>
      <w:proofErr w:type="spellEnd"/>
      <w:r>
        <w:rPr>
          <w:rFonts w:asciiTheme="majorBidi" w:hAnsiTheme="majorBidi" w:cstheme="majorBidi"/>
          <w:i/>
          <w:iCs/>
          <w:sz w:val="24"/>
          <w:szCs w:val="24"/>
          <w:lang w:val="en-ID"/>
        </w:rPr>
        <w:t>?’ (</w:t>
      </w:r>
      <w:r w:rsidRPr="00EE1849">
        <w:rPr>
          <w:rFonts w:asciiTheme="majorBidi" w:hAnsiTheme="majorBidi" w:cstheme="majorBidi"/>
          <w:i/>
          <w:iCs/>
          <w:sz w:val="24"/>
          <w:szCs w:val="24"/>
          <w:lang w:val="en-ID"/>
        </w:rPr>
        <w:t>What</w:t>
      </w:r>
      <w:r>
        <w:rPr>
          <w:rFonts w:asciiTheme="majorBidi" w:hAnsiTheme="majorBidi" w:cstheme="majorBidi"/>
          <w:i/>
          <w:iCs/>
          <w:sz w:val="24"/>
          <w:szCs w:val="24"/>
          <w:lang w:val="en-ID"/>
        </w:rPr>
        <w:t xml:space="preserve"> is the task, Mr/Mrs?</w:t>
      </w:r>
      <w:r w:rsidRPr="00EE1849">
        <w:rPr>
          <w:rFonts w:asciiTheme="majorBidi" w:hAnsiTheme="majorBidi" w:cstheme="majorBidi"/>
          <w:i/>
          <w:iCs/>
          <w:sz w:val="24"/>
          <w:szCs w:val="24"/>
          <w:lang w:val="en-ID"/>
        </w:rPr>
        <w:t>).</w:t>
      </w:r>
      <w:r>
        <w:rPr>
          <w:rFonts w:asciiTheme="majorBidi" w:hAnsiTheme="majorBidi" w:cstheme="majorBidi"/>
          <w:i/>
          <w:iCs/>
          <w:sz w:val="24"/>
          <w:szCs w:val="24"/>
          <w:lang w:val="en-ID"/>
        </w:rPr>
        <w:t xml:space="preserve"> </w:t>
      </w:r>
      <w:r>
        <w:rPr>
          <w:rFonts w:asciiTheme="majorBidi" w:hAnsiTheme="majorBidi" w:cstheme="majorBidi"/>
          <w:sz w:val="24"/>
          <w:szCs w:val="24"/>
          <w:lang w:val="en-ID"/>
        </w:rPr>
        <w:t xml:space="preserve">Based on data above, the correct answer is </w:t>
      </w:r>
      <w:proofErr w:type="spellStart"/>
      <w:r w:rsidRPr="00EE1849">
        <w:rPr>
          <w:rFonts w:asciiTheme="majorBidi" w:hAnsiTheme="majorBidi" w:cstheme="majorBidi"/>
          <w:i/>
          <w:iCs/>
          <w:sz w:val="24"/>
          <w:szCs w:val="24"/>
          <w:lang w:val="en-ID"/>
        </w:rPr>
        <w:t>mohon</w:t>
      </w:r>
      <w:proofErr w:type="spellEnd"/>
      <w:r w:rsidRPr="00EE1849">
        <w:rPr>
          <w:rFonts w:asciiTheme="majorBidi" w:hAnsiTheme="majorBidi" w:cstheme="majorBidi"/>
          <w:i/>
          <w:iCs/>
          <w:sz w:val="24"/>
          <w:szCs w:val="24"/>
          <w:lang w:val="en-ID"/>
        </w:rPr>
        <w:t xml:space="preserve"> </w:t>
      </w:r>
      <w:proofErr w:type="spellStart"/>
      <w:r w:rsidRPr="00EE1849">
        <w:rPr>
          <w:rFonts w:asciiTheme="majorBidi" w:hAnsiTheme="majorBidi" w:cstheme="majorBidi"/>
          <w:i/>
          <w:iCs/>
          <w:sz w:val="24"/>
          <w:szCs w:val="24"/>
          <w:lang w:val="en-ID"/>
        </w:rPr>
        <w:t>maaf</w:t>
      </w:r>
      <w:proofErr w:type="spellEnd"/>
      <w:r w:rsidRPr="00EE1849">
        <w:rPr>
          <w:rFonts w:asciiTheme="majorBidi" w:hAnsiTheme="majorBidi" w:cstheme="majorBidi"/>
          <w:i/>
          <w:iCs/>
          <w:sz w:val="24"/>
          <w:szCs w:val="24"/>
          <w:lang w:val="en-ID"/>
        </w:rPr>
        <w:t xml:space="preserve">, </w:t>
      </w:r>
      <w:proofErr w:type="spellStart"/>
      <w:r w:rsidRPr="00EE1849">
        <w:rPr>
          <w:rFonts w:asciiTheme="majorBidi" w:hAnsiTheme="majorBidi" w:cstheme="majorBidi"/>
          <w:i/>
          <w:iCs/>
          <w:sz w:val="24"/>
          <w:szCs w:val="24"/>
          <w:lang w:val="en-ID"/>
        </w:rPr>
        <w:t>apa</w:t>
      </w:r>
      <w:r>
        <w:rPr>
          <w:rFonts w:asciiTheme="majorBidi" w:hAnsiTheme="majorBidi" w:cstheme="majorBidi"/>
          <w:i/>
          <w:iCs/>
          <w:sz w:val="24"/>
          <w:szCs w:val="24"/>
          <w:lang w:val="en-ID"/>
        </w:rPr>
        <w:t>kah</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tugas</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pertemuan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sekarang</w:t>
      </w:r>
      <w:proofErr w:type="spellEnd"/>
      <w:r>
        <w:rPr>
          <w:rFonts w:asciiTheme="majorBidi" w:hAnsiTheme="majorBidi" w:cstheme="majorBidi"/>
          <w:i/>
          <w:iCs/>
          <w:sz w:val="24"/>
          <w:szCs w:val="24"/>
          <w:lang w:val="en-ID"/>
        </w:rPr>
        <w:t>?’ (I am sorry, any task for today meeting</w:t>
      </w:r>
      <w:r>
        <w:rPr>
          <w:rFonts w:asciiTheme="majorBidi" w:hAnsiTheme="majorBidi" w:cstheme="majorBidi"/>
          <w:sz w:val="24"/>
          <w:szCs w:val="24"/>
          <w:lang w:val="en-ID"/>
        </w:rPr>
        <w:t>?),</w:t>
      </w:r>
      <w:r w:rsidRPr="00622F58">
        <w:rPr>
          <w:rFonts w:asciiTheme="majorBidi" w:hAnsiTheme="majorBidi" w:cstheme="majorBidi"/>
          <w:sz w:val="24"/>
          <w:szCs w:val="24"/>
          <w:lang w:val="en-ID"/>
        </w:rPr>
        <w:t xml:space="preserve"> </w:t>
      </w:r>
      <w:r>
        <w:rPr>
          <w:rFonts w:asciiTheme="majorBidi" w:hAnsiTheme="majorBidi" w:cstheme="majorBidi"/>
          <w:sz w:val="24"/>
          <w:szCs w:val="24"/>
          <w:lang w:val="en-ID"/>
        </w:rPr>
        <w:t>It can be concluded that students used negative politeness. It can be showed by twenty nine (80.5%) respondents.</w:t>
      </w:r>
    </w:p>
    <w:p w:rsidR="00684C89" w:rsidRDefault="00684C89"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i/>
          <w:iCs/>
          <w:sz w:val="24"/>
          <w:szCs w:val="24"/>
          <w:lang w:val="en-ID"/>
        </w:rPr>
        <w:t>Question thre</w:t>
      </w:r>
      <w:r>
        <w:rPr>
          <w:rFonts w:asciiTheme="majorBidi" w:hAnsiTheme="majorBidi" w:cstheme="majorBidi"/>
          <w:i/>
          <w:iCs/>
          <w:sz w:val="24"/>
          <w:szCs w:val="24"/>
          <w:lang w:val="en-ID"/>
        </w:rPr>
        <w:t>e</w:t>
      </w:r>
      <w:r>
        <w:rPr>
          <w:rFonts w:asciiTheme="majorBidi" w:hAnsiTheme="majorBidi" w:cstheme="majorBidi"/>
          <w:sz w:val="24"/>
          <w:szCs w:val="24"/>
          <w:lang w:val="en-ID"/>
        </w:rPr>
        <w:t xml:space="preserve"> asked the respondents’ response about the sentence that used when student’s asked the task to her/his friend’s. There were twenty five (69.4%) respondents decided </w:t>
      </w:r>
      <w:r w:rsidRPr="005B0AFD">
        <w:rPr>
          <w:rFonts w:asciiTheme="majorBidi" w:hAnsiTheme="majorBidi" w:cstheme="majorBidi"/>
          <w:i/>
          <w:iCs/>
          <w:sz w:val="24"/>
          <w:szCs w:val="24"/>
          <w:lang w:val="en-ID"/>
        </w:rPr>
        <w:t>‘</w:t>
      </w:r>
      <w:proofErr w:type="spellStart"/>
      <w:r>
        <w:rPr>
          <w:rFonts w:asciiTheme="majorBidi" w:hAnsiTheme="majorBidi" w:cstheme="majorBidi"/>
          <w:i/>
          <w:iCs/>
          <w:sz w:val="24"/>
          <w:szCs w:val="24"/>
          <w:lang w:val="en-ID"/>
        </w:rPr>
        <w:t>tugasnya</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apaan</w:t>
      </w:r>
      <w:proofErr w:type="spellEnd"/>
      <w:r>
        <w:rPr>
          <w:rFonts w:asciiTheme="majorBidi" w:hAnsiTheme="majorBidi" w:cstheme="majorBidi"/>
          <w:i/>
          <w:iCs/>
          <w:sz w:val="24"/>
          <w:szCs w:val="24"/>
          <w:lang w:val="en-ID"/>
        </w:rPr>
        <w:t>?’ (What is the task?</w:t>
      </w:r>
      <w:r w:rsidRPr="005B0AFD">
        <w:rPr>
          <w:rFonts w:asciiTheme="majorBidi" w:hAnsiTheme="majorBidi" w:cstheme="majorBidi"/>
          <w:i/>
          <w:iCs/>
          <w:sz w:val="24"/>
          <w:szCs w:val="24"/>
          <w:lang w:val="en-ID"/>
        </w:rPr>
        <w:t>)</w:t>
      </w:r>
      <w:r>
        <w:rPr>
          <w:rFonts w:asciiTheme="majorBidi" w:hAnsiTheme="majorBidi" w:cstheme="majorBidi"/>
          <w:sz w:val="24"/>
          <w:szCs w:val="24"/>
          <w:lang w:val="en-ID"/>
        </w:rPr>
        <w:t>. There were seven (19.4%) established ‘</w:t>
      </w:r>
      <w:proofErr w:type="spellStart"/>
      <w:r>
        <w:rPr>
          <w:rFonts w:asciiTheme="majorBidi" w:hAnsiTheme="majorBidi" w:cstheme="majorBidi"/>
          <w:i/>
          <w:iCs/>
          <w:sz w:val="24"/>
          <w:szCs w:val="24"/>
          <w:lang w:val="en-ID"/>
        </w:rPr>
        <w:t>apakah</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ada</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tugas</w:t>
      </w:r>
      <w:proofErr w:type="spellEnd"/>
      <w:r>
        <w:rPr>
          <w:rFonts w:asciiTheme="majorBidi" w:hAnsiTheme="majorBidi" w:cstheme="majorBidi"/>
          <w:i/>
          <w:iCs/>
          <w:sz w:val="24"/>
          <w:szCs w:val="24"/>
          <w:lang w:val="en-ID"/>
        </w:rPr>
        <w:t>?’ (Is there any task for today?</w:t>
      </w:r>
      <w:r w:rsidRPr="005B0AFD">
        <w:rPr>
          <w:rFonts w:asciiTheme="majorBidi" w:hAnsiTheme="majorBidi" w:cstheme="majorBidi"/>
          <w:i/>
          <w:iCs/>
          <w:sz w:val="24"/>
          <w:szCs w:val="24"/>
          <w:lang w:val="en-ID"/>
        </w:rPr>
        <w:t>).</w:t>
      </w:r>
      <w:r>
        <w:rPr>
          <w:rFonts w:asciiTheme="majorBidi" w:hAnsiTheme="majorBidi" w:cstheme="majorBidi"/>
          <w:sz w:val="24"/>
          <w:szCs w:val="24"/>
          <w:lang w:val="en-ID"/>
        </w:rPr>
        <w:t xml:space="preserve"> There were four (11.1%) respondents secured ‘</w:t>
      </w:r>
      <w:proofErr w:type="spellStart"/>
      <w:r w:rsidRPr="005B0AFD">
        <w:rPr>
          <w:rFonts w:asciiTheme="majorBidi" w:hAnsiTheme="majorBidi" w:cstheme="majorBidi"/>
          <w:i/>
          <w:iCs/>
          <w:sz w:val="24"/>
          <w:szCs w:val="24"/>
          <w:lang w:val="en-ID"/>
        </w:rPr>
        <w:t>Bisakah</w:t>
      </w:r>
      <w:proofErr w:type="spellEnd"/>
      <w:r w:rsidRPr="005B0AFD">
        <w:rPr>
          <w:rFonts w:asciiTheme="majorBidi" w:hAnsiTheme="majorBidi" w:cstheme="majorBidi"/>
          <w:i/>
          <w:iCs/>
          <w:sz w:val="24"/>
          <w:szCs w:val="24"/>
          <w:lang w:val="en-ID"/>
        </w:rPr>
        <w:t xml:space="preserve"> </w:t>
      </w:r>
      <w:proofErr w:type="spellStart"/>
      <w:r w:rsidRPr="005B0AFD">
        <w:rPr>
          <w:rFonts w:asciiTheme="majorBidi" w:hAnsiTheme="majorBidi" w:cstheme="majorBidi"/>
          <w:i/>
          <w:iCs/>
          <w:sz w:val="24"/>
          <w:szCs w:val="24"/>
          <w:lang w:val="en-ID"/>
        </w:rPr>
        <w:t>saya</w:t>
      </w:r>
      <w:proofErr w:type="spellEnd"/>
      <w:r w:rsidRPr="005B0AFD">
        <w:rPr>
          <w:rFonts w:asciiTheme="majorBidi" w:hAnsiTheme="majorBidi" w:cstheme="majorBidi"/>
          <w:i/>
          <w:iCs/>
          <w:sz w:val="24"/>
          <w:szCs w:val="24"/>
          <w:lang w:val="en-ID"/>
        </w:rPr>
        <w:t xml:space="preserve"> </w:t>
      </w:r>
      <w:proofErr w:type="spellStart"/>
      <w:r w:rsidRPr="005B0AFD">
        <w:rPr>
          <w:rFonts w:asciiTheme="majorBidi" w:hAnsiTheme="majorBidi" w:cstheme="majorBidi"/>
          <w:i/>
          <w:iCs/>
          <w:sz w:val="24"/>
          <w:szCs w:val="24"/>
          <w:lang w:val="en-ID"/>
        </w:rPr>
        <w:t>menanyakan</w:t>
      </w:r>
      <w:proofErr w:type="spellEnd"/>
      <w:r w:rsidRPr="005B0AFD">
        <w:rPr>
          <w:rFonts w:asciiTheme="majorBidi" w:hAnsiTheme="majorBidi" w:cstheme="majorBidi"/>
          <w:i/>
          <w:iCs/>
          <w:sz w:val="24"/>
          <w:szCs w:val="24"/>
          <w:lang w:val="en-ID"/>
        </w:rPr>
        <w:t xml:space="preserve"> </w:t>
      </w:r>
      <w:proofErr w:type="spellStart"/>
      <w:r w:rsidRPr="005B0AFD">
        <w:rPr>
          <w:rFonts w:asciiTheme="majorBidi" w:hAnsiTheme="majorBidi" w:cstheme="majorBidi"/>
          <w:i/>
          <w:iCs/>
          <w:sz w:val="24"/>
          <w:szCs w:val="24"/>
          <w:lang w:val="en-ID"/>
        </w:rPr>
        <w:t>tugas</w:t>
      </w:r>
      <w:proofErr w:type="spellEnd"/>
      <w:r w:rsidRPr="005B0AFD">
        <w:rPr>
          <w:rFonts w:asciiTheme="majorBidi" w:hAnsiTheme="majorBidi" w:cstheme="majorBidi"/>
          <w:i/>
          <w:iCs/>
          <w:sz w:val="24"/>
          <w:szCs w:val="24"/>
          <w:lang w:val="en-ID"/>
        </w:rPr>
        <w:t xml:space="preserve"> </w:t>
      </w:r>
      <w:proofErr w:type="spellStart"/>
      <w:r w:rsidRPr="005B0AFD">
        <w:rPr>
          <w:rFonts w:asciiTheme="majorBidi" w:hAnsiTheme="majorBidi" w:cstheme="majorBidi"/>
          <w:i/>
          <w:iCs/>
          <w:sz w:val="24"/>
          <w:szCs w:val="24"/>
          <w:lang w:val="en-ID"/>
        </w:rPr>
        <w:t>pertemuan</w:t>
      </w:r>
      <w:proofErr w:type="spellEnd"/>
      <w:r w:rsidRPr="005B0AFD">
        <w:rPr>
          <w:rFonts w:asciiTheme="majorBidi" w:hAnsiTheme="majorBidi" w:cstheme="majorBidi"/>
          <w:i/>
          <w:iCs/>
          <w:sz w:val="24"/>
          <w:szCs w:val="24"/>
          <w:lang w:val="en-ID"/>
        </w:rPr>
        <w:t xml:space="preserve"> </w:t>
      </w:r>
      <w:proofErr w:type="spellStart"/>
      <w:r w:rsidRPr="005B0AFD">
        <w:rPr>
          <w:rFonts w:asciiTheme="majorBidi" w:hAnsiTheme="majorBidi" w:cstheme="majorBidi"/>
          <w:i/>
          <w:iCs/>
          <w:sz w:val="24"/>
          <w:szCs w:val="24"/>
          <w:lang w:val="en-ID"/>
        </w:rPr>
        <w:t>sekarang</w:t>
      </w:r>
      <w:proofErr w:type="spellEnd"/>
      <w:r w:rsidRPr="005B0AFD">
        <w:rPr>
          <w:rFonts w:asciiTheme="majorBidi" w:hAnsiTheme="majorBidi" w:cstheme="majorBidi"/>
          <w:i/>
          <w:iCs/>
          <w:sz w:val="24"/>
          <w:szCs w:val="24"/>
          <w:lang w:val="en-ID"/>
        </w:rPr>
        <w:t>?</w:t>
      </w:r>
      <w:r>
        <w:rPr>
          <w:rFonts w:asciiTheme="majorBidi" w:hAnsiTheme="majorBidi" w:cstheme="majorBidi"/>
          <w:i/>
          <w:iCs/>
          <w:sz w:val="24"/>
          <w:szCs w:val="24"/>
          <w:lang w:val="en-ID"/>
        </w:rPr>
        <w:t>’</w:t>
      </w:r>
      <w:r w:rsidRPr="005B0AFD">
        <w:rPr>
          <w:rFonts w:asciiTheme="majorBidi" w:hAnsiTheme="majorBidi" w:cstheme="majorBidi"/>
          <w:i/>
          <w:iCs/>
          <w:sz w:val="24"/>
          <w:szCs w:val="24"/>
          <w:lang w:val="en-ID"/>
        </w:rPr>
        <w:t xml:space="preserve"> </w:t>
      </w:r>
      <w:r>
        <w:rPr>
          <w:rFonts w:asciiTheme="majorBidi" w:hAnsiTheme="majorBidi" w:cstheme="majorBidi"/>
          <w:i/>
          <w:iCs/>
          <w:sz w:val="24"/>
          <w:szCs w:val="24"/>
          <w:lang w:val="en-ID"/>
        </w:rPr>
        <w:t>(May I ask the task for today meeting?</w:t>
      </w:r>
      <w:r w:rsidRPr="005B0AFD">
        <w:rPr>
          <w:rFonts w:asciiTheme="majorBidi" w:hAnsiTheme="majorBidi" w:cstheme="majorBidi"/>
          <w:i/>
          <w:iCs/>
          <w:sz w:val="24"/>
          <w:szCs w:val="24"/>
          <w:lang w:val="en-ID"/>
        </w:rPr>
        <w:t>).</w:t>
      </w:r>
      <w:r>
        <w:rPr>
          <w:rFonts w:asciiTheme="majorBidi" w:hAnsiTheme="majorBidi" w:cstheme="majorBidi"/>
          <w:sz w:val="24"/>
          <w:szCs w:val="24"/>
          <w:lang w:val="en-ID"/>
        </w:rPr>
        <w:t xml:space="preserve"> Based on data above, the correct answer is </w:t>
      </w:r>
      <w:r w:rsidRPr="005B0AFD">
        <w:rPr>
          <w:rFonts w:asciiTheme="majorBidi" w:hAnsiTheme="majorBidi" w:cstheme="majorBidi"/>
          <w:i/>
          <w:iCs/>
          <w:sz w:val="24"/>
          <w:szCs w:val="24"/>
          <w:lang w:val="en-ID"/>
        </w:rPr>
        <w:t>‘</w:t>
      </w:r>
      <w:proofErr w:type="spellStart"/>
      <w:r>
        <w:rPr>
          <w:rFonts w:asciiTheme="majorBidi" w:hAnsiTheme="majorBidi" w:cstheme="majorBidi"/>
          <w:i/>
          <w:iCs/>
          <w:sz w:val="24"/>
          <w:szCs w:val="24"/>
          <w:lang w:val="en-ID"/>
        </w:rPr>
        <w:t>tugasnya</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apaan</w:t>
      </w:r>
      <w:proofErr w:type="spellEnd"/>
      <w:r>
        <w:rPr>
          <w:rFonts w:asciiTheme="majorBidi" w:hAnsiTheme="majorBidi" w:cstheme="majorBidi"/>
          <w:i/>
          <w:iCs/>
          <w:sz w:val="24"/>
          <w:szCs w:val="24"/>
          <w:lang w:val="en-ID"/>
        </w:rPr>
        <w:t>?’ (What is the task?</w:t>
      </w:r>
      <w:r w:rsidRPr="005B0AFD">
        <w:rPr>
          <w:rFonts w:asciiTheme="majorBidi" w:hAnsiTheme="majorBidi" w:cstheme="majorBidi"/>
          <w:i/>
          <w:iCs/>
          <w:sz w:val="24"/>
          <w:szCs w:val="24"/>
          <w:lang w:val="en-ID"/>
        </w:rPr>
        <w:t>)</w:t>
      </w:r>
      <w:r>
        <w:rPr>
          <w:rFonts w:asciiTheme="majorBidi" w:hAnsiTheme="majorBidi" w:cstheme="majorBidi"/>
          <w:sz w:val="24"/>
          <w:szCs w:val="24"/>
          <w:lang w:val="en-ID"/>
        </w:rPr>
        <w:t>. It can be concluded that students used positive politeness. It can be showed by twenty five (69.4%) respondents.</w:t>
      </w:r>
    </w:p>
    <w:p w:rsidR="00684C89" w:rsidRPr="00452D6F" w:rsidRDefault="00684C89"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i/>
          <w:iCs/>
          <w:sz w:val="24"/>
          <w:szCs w:val="24"/>
          <w:lang w:val="en-ID"/>
        </w:rPr>
        <w:t>Question four</w:t>
      </w:r>
      <w:r>
        <w:rPr>
          <w:rFonts w:asciiTheme="majorBidi" w:hAnsiTheme="majorBidi" w:cstheme="majorBidi"/>
          <w:i/>
          <w:iCs/>
          <w:sz w:val="24"/>
          <w:szCs w:val="24"/>
          <w:lang w:val="en-ID"/>
        </w:rPr>
        <w:t xml:space="preserve"> </w:t>
      </w:r>
      <w:r>
        <w:rPr>
          <w:rFonts w:asciiTheme="majorBidi" w:hAnsiTheme="majorBidi" w:cstheme="majorBidi"/>
          <w:sz w:val="24"/>
          <w:szCs w:val="24"/>
          <w:lang w:val="en-ID"/>
        </w:rPr>
        <w:t>asked the respondents’ response about the sentence that used when the lecturer learning material is outside the topic. There were seven (19.4%) respondents choose ‘</w:t>
      </w:r>
      <w:proofErr w:type="spellStart"/>
      <w:r w:rsidRPr="00940AF4">
        <w:rPr>
          <w:rFonts w:asciiTheme="majorBidi" w:hAnsiTheme="majorBidi" w:cstheme="majorBidi"/>
          <w:i/>
          <w:iCs/>
          <w:sz w:val="24"/>
          <w:szCs w:val="24"/>
          <w:lang w:val="en-ID"/>
        </w:rPr>
        <w:t>sepertinya</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materi</w:t>
      </w:r>
      <w:proofErr w:type="spellEnd"/>
      <w:r w:rsidRPr="00940AF4">
        <w:rPr>
          <w:rFonts w:asciiTheme="majorBidi" w:hAnsiTheme="majorBidi" w:cstheme="majorBidi"/>
          <w:i/>
          <w:iCs/>
          <w:sz w:val="24"/>
          <w:szCs w:val="24"/>
          <w:lang w:val="en-ID"/>
        </w:rPr>
        <w:t xml:space="preserve"> yang </w:t>
      </w:r>
      <w:proofErr w:type="spellStart"/>
      <w:r w:rsidRPr="00940AF4">
        <w:rPr>
          <w:rFonts w:asciiTheme="majorBidi" w:hAnsiTheme="majorBidi" w:cstheme="majorBidi"/>
          <w:i/>
          <w:iCs/>
          <w:sz w:val="24"/>
          <w:szCs w:val="24"/>
          <w:lang w:val="en-ID"/>
        </w:rPr>
        <w:t>disampaikan</w:t>
      </w:r>
      <w:proofErr w:type="spellEnd"/>
      <w:r w:rsidRPr="00940AF4">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bapak</w:t>
      </w:r>
      <w:proofErr w:type="spellEnd"/>
      <w:r>
        <w:rPr>
          <w:rFonts w:asciiTheme="majorBidi" w:hAnsiTheme="majorBidi" w:cstheme="majorBidi"/>
          <w:i/>
          <w:iCs/>
          <w:sz w:val="24"/>
          <w:szCs w:val="24"/>
          <w:lang w:val="en-ID"/>
        </w:rPr>
        <w:t>/</w:t>
      </w:r>
      <w:proofErr w:type="spellStart"/>
      <w:r>
        <w:rPr>
          <w:rFonts w:asciiTheme="majorBidi" w:hAnsiTheme="majorBidi" w:cstheme="majorBidi"/>
          <w:i/>
          <w:iCs/>
          <w:sz w:val="24"/>
          <w:szCs w:val="24"/>
          <w:lang w:val="en-ID"/>
        </w:rPr>
        <w:t>ibu</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diluar</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konteks</w:t>
      </w:r>
      <w:proofErr w:type="spellEnd"/>
      <w:r>
        <w:rPr>
          <w:rFonts w:asciiTheme="majorBidi" w:hAnsiTheme="majorBidi" w:cstheme="majorBidi"/>
          <w:i/>
          <w:iCs/>
          <w:sz w:val="24"/>
          <w:szCs w:val="24"/>
          <w:lang w:val="en-ID"/>
        </w:rPr>
        <w:t xml:space="preserve">’ (I think material which </w:t>
      </w:r>
      <w:r w:rsidRPr="00940AF4">
        <w:rPr>
          <w:rFonts w:asciiTheme="majorBidi" w:hAnsiTheme="majorBidi" w:cstheme="majorBidi"/>
          <w:i/>
          <w:iCs/>
          <w:sz w:val="24"/>
          <w:szCs w:val="24"/>
          <w:lang w:val="en-ID"/>
        </w:rPr>
        <w:t>delivered</w:t>
      </w:r>
      <w:r>
        <w:rPr>
          <w:rFonts w:asciiTheme="majorBidi" w:hAnsiTheme="majorBidi" w:cstheme="majorBidi"/>
          <w:i/>
          <w:iCs/>
          <w:sz w:val="24"/>
          <w:szCs w:val="24"/>
          <w:lang w:val="en-ID"/>
        </w:rPr>
        <w:t xml:space="preserve"> by</w:t>
      </w:r>
      <w:r w:rsidRPr="00940AF4">
        <w:rPr>
          <w:rFonts w:asciiTheme="majorBidi" w:hAnsiTheme="majorBidi" w:cstheme="majorBidi"/>
          <w:i/>
          <w:iCs/>
          <w:sz w:val="24"/>
          <w:szCs w:val="24"/>
          <w:lang w:val="en-ID"/>
        </w:rPr>
        <w:t xml:space="preserve"> </w:t>
      </w:r>
      <w:r>
        <w:rPr>
          <w:rFonts w:asciiTheme="majorBidi" w:hAnsiTheme="majorBidi" w:cstheme="majorBidi"/>
          <w:i/>
          <w:iCs/>
          <w:sz w:val="24"/>
          <w:szCs w:val="24"/>
          <w:lang w:val="en-ID"/>
        </w:rPr>
        <w:t>you Mr/Mrs is</w:t>
      </w:r>
      <w:r w:rsidRPr="00940AF4">
        <w:rPr>
          <w:rFonts w:asciiTheme="majorBidi" w:hAnsiTheme="majorBidi" w:cstheme="majorBidi"/>
          <w:i/>
          <w:iCs/>
          <w:sz w:val="24"/>
          <w:szCs w:val="24"/>
          <w:lang w:val="en-ID"/>
        </w:rPr>
        <w:t xml:space="preserve"> outside of the material context</w:t>
      </w:r>
      <w:r>
        <w:rPr>
          <w:rFonts w:asciiTheme="majorBidi" w:hAnsiTheme="majorBidi" w:cstheme="majorBidi"/>
          <w:i/>
          <w:iCs/>
          <w:sz w:val="24"/>
          <w:szCs w:val="24"/>
          <w:lang w:val="en-ID"/>
        </w:rPr>
        <w:t>)</w:t>
      </w:r>
      <w:r w:rsidRPr="00940AF4">
        <w:rPr>
          <w:rFonts w:asciiTheme="majorBidi" w:hAnsiTheme="majorBidi" w:cstheme="majorBidi"/>
          <w:i/>
          <w:iCs/>
          <w:sz w:val="24"/>
          <w:szCs w:val="24"/>
          <w:lang w:val="en-ID"/>
        </w:rPr>
        <w:t>.</w:t>
      </w:r>
      <w:r>
        <w:rPr>
          <w:rFonts w:asciiTheme="majorBidi" w:hAnsiTheme="majorBidi" w:cstheme="majorBidi"/>
          <w:sz w:val="24"/>
          <w:szCs w:val="24"/>
          <w:lang w:val="en-ID"/>
        </w:rPr>
        <w:t xml:space="preserve"> There were twenty seven (75%) answered </w:t>
      </w:r>
      <w:r>
        <w:rPr>
          <w:rFonts w:asciiTheme="majorBidi" w:hAnsiTheme="majorBidi" w:cstheme="majorBidi"/>
          <w:i/>
          <w:iCs/>
          <w:sz w:val="24"/>
          <w:szCs w:val="24"/>
          <w:lang w:val="en-ID"/>
        </w:rPr>
        <w:t>‘</w:t>
      </w:r>
      <w:proofErr w:type="spellStart"/>
      <w:r>
        <w:rPr>
          <w:rFonts w:asciiTheme="majorBidi" w:hAnsiTheme="majorBidi" w:cstheme="majorBidi"/>
          <w:i/>
          <w:iCs/>
          <w:sz w:val="24"/>
          <w:szCs w:val="24"/>
          <w:lang w:val="en-ID"/>
        </w:rPr>
        <w:t>mohon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maaf</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bapak</w:t>
      </w:r>
      <w:proofErr w:type="spellEnd"/>
      <w:r>
        <w:rPr>
          <w:rFonts w:asciiTheme="majorBidi" w:hAnsiTheme="majorBidi" w:cstheme="majorBidi"/>
          <w:i/>
          <w:iCs/>
          <w:sz w:val="24"/>
          <w:szCs w:val="24"/>
          <w:lang w:val="en-ID"/>
        </w:rPr>
        <w:t>/</w:t>
      </w:r>
      <w:proofErr w:type="spellStart"/>
      <w:r>
        <w:rPr>
          <w:rFonts w:asciiTheme="majorBidi" w:hAnsiTheme="majorBidi" w:cstheme="majorBidi"/>
          <w:i/>
          <w:iCs/>
          <w:sz w:val="24"/>
          <w:szCs w:val="24"/>
          <w:lang w:val="en-ID"/>
        </w:rPr>
        <w:t>ibu</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materi</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ini</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memberikan</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pengetahuan</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tambahan</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bagi</w:t>
      </w:r>
      <w:proofErr w:type="spellEnd"/>
      <w:r w:rsidRPr="00940AF4">
        <w:rPr>
          <w:rFonts w:asciiTheme="majorBidi" w:hAnsiTheme="majorBidi" w:cstheme="majorBidi"/>
          <w:i/>
          <w:iCs/>
          <w:sz w:val="24"/>
          <w:szCs w:val="24"/>
          <w:lang w:val="en-ID"/>
        </w:rPr>
        <w:t xml:space="preserve"> kami</w:t>
      </w:r>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namun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bagaimana</w:t>
      </w:r>
      <w:proofErr w:type="spellEnd"/>
      <w:r>
        <w:rPr>
          <w:rFonts w:asciiTheme="majorBidi" w:hAnsiTheme="majorBidi" w:cstheme="majorBidi"/>
          <w:i/>
          <w:iCs/>
          <w:sz w:val="24"/>
          <w:szCs w:val="24"/>
          <w:lang w:val="en-ID"/>
        </w:rPr>
        <w:t xml:space="preserve"> kami </w:t>
      </w:r>
      <w:proofErr w:type="spellStart"/>
      <w:r>
        <w:rPr>
          <w:rFonts w:asciiTheme="majorBidi" w:hAnsiTheme="majorBidi" w:cstheme="majorBidi"/>
          <w:i/>
          <w:iCs/>
          <w:sz w:val="24"/>
          <w:szCs w:val="24"/>
          <w:lang w:val="en-ID"/>
        </w:rPr>
        <w:t>bisa</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membua</w:t>
      </w:r>
      <w:r>
        <w:rPr>
          <w:rFonts w:asciiTheme="majorBidi" w:hAnsiTheme="majorBidi" w:cstheme="majorBidi"/>
          <w:i/>
          <w:iCs/>
          <w:sz w:val="24"/>
          <w:szCs w:val="24"/>
          <w:lang w:val="en-ID"/>
        </w:rPr>
        <w:t>t</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kesimpulan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dari</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materi</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ini</w:t>
      </w:r>
      <w:proofErr w:type="spellEnd"/>
      <w:r>
        <w:rPr>
          <w:rFonts w:asciiTheme="majorBidi" w:hAnsiTheme="majorBidi" w:cstheme="majorBidi"/>
          <w:i/>
          <w:iCs/>
          <w:sz w:val="24"/>
          <w:szCs w:val="24"/>
          <w:lang w:val="en-ID"/>
        </w:rPr>
        <w:t>?’ (Sorry</w:t>
      </w:r>
      <w:r w:rsidRPr="00940AF4">
        <w:rPr>
          <w:rFonts w:asciiTheme="majorBidi" w:hAnsiTheme="majorBidi" w:cstheme="majorBidi"/>
          <w:i/>
          <w:iCs/>
          <w:sz w:val="24"/>
          <w:szCs w:val="24"/>
          <w:lang w:val="en-ID"/>
        </w:rPr>
        <w:t xml:space="preserve"> </w:t>
      </w:r>
      <w:r>
        <w:rPr>
          <w:rFonts w:asciiTheme="majorBidi" w:hAnsiTheme="majorBidi" w:cstheme="majorBidi"/>
          <w:i/>
          <w:iCs/>
          <w:sz w:val="24"/>
          <w:szCs w:val="24"/>
          <w:lang w:val="en-ID"/>
        </w:rPr>
        <w:t>Mr/Mrs,</w:t>
      </w:r>
      <w:r w:rsidRPr="00940AF4">
        <w:rPr>
          <w:rFonts w:asciiTheme="majorBidi" w:hAnsiTheme="majorBidi" w:cstheme="majorBidi"/>
          <w:i/>
          <w:iCs/>
          <w:sz w:val="24"/>
          <w:szCs w:val="24"/>
          <w:lang w:val="en-ID"/>
        </w:rPr>
        <w:t xml:space="preserve"> this material gives </w:t>
      </w:r>
      <w:r>
        <w:rPr>
          <w:rFonts w:asciiTheme="majorBidi" w:hAnsiTheme="majorBidi" w:cstheme="majorBidi"/>
          <w:i/>
          <w:iCs/>
          <w:sz w:val="24"/>
          <w:szCs w:val="24"/>
          <w:lang w:val="en-ID"/>
        </w:rPr>
        <w:t>us</w:t>
      </w:r>
      <w:r w:rsidRPr="00940AF4">
        <w:rPr>
          <w:rFonts w:asciiTheme="majorBidi" w:hAnsiTheme="majorBidi" w:cstheme="majorBidi"/>
          <w:i/>
          <w:iCs/>
          <w:sz w:val="24"/>
          <w:szCs w:val="24"/>
          <w:lang w:val="en-ID"/>
        </w:rPr>
        <w:t xml:space="preserve"> the</w:t>
      </w:r>
      <w:r>
        <w:rPr>
          <w:rFonts w:asciiTheme="majorBidi" w:hAnsiTheme="majorBidi" w:cstheme="majorBidi"/>
          <w:i/>
          <w:iCs/>
          <w:sz w:val="24"/>
          <w:szCs w:val="24"/>
          <w:lang w:val="en-ID"/>
        </w:rPr>
        <w:t xml:space="preserve"> new knowledge, but how can we</w:t>
      </w:r>
      <w:r w:rsidRPr="00940AF4">
        <w:rPr>
          <w:rFonts w:asciiTheme="majorBidi" w:hAnsiTheme="majorBidi" w:cstheme="majorBidi"/>
          <w:i/>
          <w:iCs/>
          <w:sz w:val="24"/>
          <w:szCs w:val="24"/>
          <w:lang w:val="en-ID"/>
        </w:rPr>
        <w:t xml:space="preserve"> make a summary from this material?).</w:t>
      </w:r>
      <w:r>
        <w:rPr>
          <w:rFonts w:asciiTheme="majorBidi" w:hAnsiTheme="majorBidi" w:cstheme="majorBidi"/>
          <w:sz w:val="24"/>
          <w:szCs w:val="24"/>
          <w:lang w:val="en-ID"/>
        </w:rPr>
        <w:t xml:space="preserve"> There were two (5.5%) respondents stated ‘</w:t>
      </w:r>
      <w:proofErr w:type="spellStart"/>
      <w:r w:rsidRPr="00940AF4">
        <w:rPr>
          <w:rFonts w:asciiTheme="majorBidi" w:hAnsiTheme="majorBidi" w:cstheme="majorBidi"/>
          <w:i/>
          <w:iCs/>
          <w:sz w:val="24"/>
          <w:szCs w:val="24"/>
          <w:lang w:val="en-ID"/>
        </w:rPr>
        <w:t>materi</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bapak</w:t>
      </w:r>
      <w:proofErr w:type="spellEnd"/>
      <w:r w:rsidRPr="00940AF4">
        <w:rPr>
          <w:rFonts w:asciiTheme="majorBidi" w:hAnsiTheme="majorBidi" w:cstheme="majorBidi"/>
          <w:i/>
          <w:iCs/>
          <w:sz w:val="24"/>
          <w:szCs w:val="24"/>
          <w:lang w:val="en-ID"/>
        </w:rPr>
        <w:t>/</w:t>
      </w:r>
      <w:proofErr w:type="spellStart"/>
      <w:r w:rsidRPr="00940AF4">
        <w:rPr>
          <w:rFonts w:asciiTheme="majorBidi" w:hAnsiTheme="majorBidi" w:cstheme="majorBidi"/>
          <w:i/>
          <w:iCs/>
          <w:sz w:val="24"/>
          <w:szCs w:val="24"/>
          <w:lang w:val="en-ID"/>
        </w:rPr>
        <w:t>ibu</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sangat</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bertolak</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belakang</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dengan</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materi</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sebelumnya</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bagaimana</w:t>
      </w:r>
      <w:proofErr w:type="spellEnd"/>
      <w:r w:rsidRPr="00940AF4">
        <w:rPr>
          <w:rFonts w:asciiTheme="majorBidi" w:hAnsiTheme="majorBidi" w:cstheme="majorBidi"/>
          <w:i/>
          <w:iCs/>
          <w:sz w:val="24"/>
          <w:szCs w:val="24"/>
          <w:lang w:val="en-ID"/>
        </w:rPr>
        <w:t xml:space="preserve"> kami </w:t>
      </w:r>
      <w:proofErr w:type="spellStart"/>
      <w:r w:rsidRPr="00940AF4">
        <w:rPr>
          <w:rFonts w:asciiTheme="majorBidi" w:hAnsiTheme="majorBidi" w:cstheme="majorBidi"/>
          <w:i/>
          <w:iCs/>
          <w:sz w:val="24"/>
          <w:szCs w:val="24"/>
          <w:lang w:val="en-ID"/>
        </w:rPr>
        <w:t>dapat</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membuat</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kesimpulan</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berdasarkan</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materi</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pertemuan</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sekarang</w:t>
      </w:r>
      <w:proofErr w:type="spellEnd"/>
      <w:r w:rsidRPr="00940AF4">
        <w:rPr>
          <w:rFonts w:asciiTheme="majorBidi" w:hAnsiTheme="majorBidi" w:cstheme="majorBidi"/>
          <w:i/>
          <w:iCs/>
          <w:sz w:val="24"/>
          <w:szCs w:val="24"/>
          <w:lang w:val="en-ID"/>
        </w:rPr>
        <w:t>?</w:t>
      </w:r>
      <w:r>
        <w:rPr>
          <w:rFonts w:asciiTheme="majorBidi" w:hAnsiTheme="majorBidi" w:cstheme="majorBidi"/>
          <w:i/>
          <w:iCs/>
          <w:sz w:val="24"/>
          <w:szCs w:val="24"/>
          <w:lang w:val="en-ID"/>
        </w:rPr>
        <w:t>’</w:t>
      </w:r>
      <w:r w:rsidRPr="00940AF4">
        <w:rPr>
          <w:rFonts w:asciiTheme="majorBidi" w:hAnsiTheme="majorBidi" w:cstheme="majorBidi"/>
          <w:i/>
          <w:iCs/>
          <w:sz w:val="24"/>
          <w:szCs w:val="24"/>
          <w:lang w:val="en-ID"/>
        </w:rPr>
        <w:t xml:space="preserve"> </w:t>
      </w:r>
      <w:r>
        <w:rPr>
          <w:rFonts w:asciiTheme="majorBidi" w:hAnsiTheme="majorBidi" w:cstheme="majorBidi"/>
          <w:i/>
          <w:iCs/>
          <w:sz w:val="24"/>
          <w:szCs w:val="24"/>
          <w:lang w:val="en-ID"/>
        </w:rPr>
        <w:t>(T</w:t>
      </w:r>
      <w:r w:rsidRPr="00940AF4">
        <w:rPr>
          <w:rFonts w:asciiTheme="majorBidi" w:hAnsiTheme="majorBidi" w:cstheme="majorBidi"/>
          <w:i/>
          <w:iCs/>
          <w:sz w:val="24"/>
          <w:szCs w:val="24"/>
          <w:lang w:val="en-ID"/>
        </w:rPr>
        <w:t xml:space="preserve">he material that Mr/Mrs delivered so contrary with </w:t>
      </w:r>
      <w:r>
        <w:rPr>
          <w:rFonts w:asciiTheme="majorBidi" w:hAnsiTheme="majorBidi" w:cstheme="majorBidi"/>
          <w:i/>
          <w:iCs/>
          <w:sz w:val="24"/>
          <w:szCs w:val="24"/>
          <w:lang w:val="en-ID"/>
        </w:rPr>
        <w:t>previous material, how can we</w:t>
      </w:r>
      <w:r w:rsidRPr="00940AF4">
        <w:rPr>
          <w:rFonts w:asciiTheme="majorBidi" w:hAnsiTheme="majorBidi" w:cstheme="majorBidi"/>
          <w:i/>
          <w:iCs/>
          <w:sz w:val="24"/>
          <w:szCs w:val="24"/>
          <w:lang w:val="en-ID"/>
        </w:rPr>
        <w:t xml:space="preserve"> make su</w:t>
      </w:r>
      <w:r>
        <w:rPr>
          <w:rFonts w:asciiTheme="majorBidi" w:hAnsiTheme="majorBidi" w:cstheme="majorBidi"/>
          <w:i/>
          <w:iCs/>
          <w:sz w:val="24"/>
          <w:szCs w:val="24"/>
          <w:lang w:val="en-ID"/>
        </w:rPr>
        <w:t>mmary based on today meeting?)</w:t>
      </w:r>
      <w:r w:rsidRPr="00940AF4">
        <w:rPr>
          <w:rFonts w:asciiTheme="majorBidi" w:hAnsiTheme="majorBidi" w:cstheme="majorBidi"/>
          <w:i/>
          <w:iCs/>
          <w:sz w:val="24"/>
          <w:szCs w:val="24"/>
          <w:lang w:val="en-ID"/>
        </w:rPr>
        <w:t>.</w:t>
      </w:r>
      <w:r>
        <w:rPr>
          <w:rFonts w:asciiTheme="majorBidi" w:hAnsiTheme="majorBidi" w:cstheme="majorBidi"/>
          <w:i/>
          <w:iCs/>
          <w:sz w:val="24"/>
          <w:szCs w:val="24"/>
          <w:lang w:val="en-ID"/>
        </w:rPr>
        <w:t xml:space="preserve"> </w:t>
      </w:r>
      <w:r>
        <w:rPr>
          <w:rFonts w:asciiTheme="majorBidi" w:hAnsiTheme="majorBidi" w:cstheme="majorBidi"/>
          <w:sz w:val="24"/>
          <w:szCs w:val="24"/>
          <w:lang w:val="en-ID"/>
        </w:rPr>
        <w:t xml:space="preserve">Based on data above, the </w:t>
      </w:r>
      <w:r>
        <w:rPr>
          <w:rFonts w:asciiTheme="majorBidi" w:hAnsiTheme="majorBidi" w:cstheme="majorBidi"/>
          <w:sz w:val="24"/>
          <w:szCs w:val="24"/>
          <w:lang w:val="en-ID"/>
        </w:rPr>
        <w:lastRenderedPageBreak/>
        <w:t xml:space="preserve">correct answer is </w:t>
      </w:r>
      <w:r>
        <w:rPr>
          <w:rFonts w:asciiTheme="majorBidi" w:hAnsiTheme="majorBidi" w:cstheme="majorBidi"/>
          <w:i/>
          <w:iCs/>
          <w:sz w:val="24"/>
          <w:szCs w:val="24"/>
          <w:lang w:val="en-ID"/>
        </w:rPr>
        <w:t>‘</w:t>
      </w:r>
      <w:proofErr w:type="spellStart"/>
      <w:r>
        <w:rPr>
          <w:rFonts w:asciiTheme="majorBidi" w:hAnsiTheme="majorBidi" w:cstheme="majorBidi"/>
          <w:i/>
          <w:iCs/>
          <w:sz w:val="24"/>
          <w:szCs w:val="24"/>
          <w:lang w:val="en-ID"/>
        </w:rPr>
        <w:t>mohon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maaf</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bapak</w:t>
      </w:r>
      <w:proofErr w:type="spellEnd"/>
      <w:r>
        <w:rPr>
          <w:rFonts w:asciiTheme="majorBidi" w:hAnsiTheme="majorBidi" w:cstheme="majorBidi"/>
          <w:i/>
          <w:iCs/>
          <w:sz w:val="24"/>
          <w:szCs w:val="24"/>
          <w:lang w:val="en-ID"/>
        </w:rPr>
        <w:t>/</w:t>
      </w:r>
      <w:proofErr w:type="spellStart"/>
      <w:r>
        <w:rPr>
          <w:rFonts w:asciiTheme="majorBidi" w:hAnsiTheme="majorBidi" w:cstheme="majorBidi"/>
          <w:i/>
          <w:iCs/>
          <w:sz w:val="24"/>
          <w:szCs w:val="24"/>
          <w:lang w:val="en-ID"/>
        </w:rPr>
        <w:t>ibu</w:t>
      </w:r>
      <w:proofErr w:type="spellEnd"/>
      <w:r>
        <w:rPr>
          <w:rFonts w:asciiTheme="majorBidi" w:hAnsiTheme="majorBidi" w:cstheme="majorBidi"/>
          <w:i/>
          <w:iCs/>
          <w:sz w:val="24"/>
          <w:szCs w:val="24"/>
          <w:lang w:val="en-ID"/>
        </w:rPr>
        <w:t xml:space="preserve">, </w:t>
      </w:r>
      <w:proofErr w:type="spellStart"/>
      <w:proofErr w:type="gramStart"/>
      <w:r w:rsidRPr="00940AF4">
        <w:rPr>
          <w:rFonts w:asciiTheme="majorBidi" w:hAnsiTheme="majorBidi" w:cstheme="majorBidi"/>
          <w:i/>
          <w:iCs/>
          <w:sz w:val="24"/>
          <w:szCs w:val="24"/>
          <w:lang w:val="en-ID"/>
        </w:rPr>
        <w:t>materi</w:t>
      </w:r>
      <w:proofErr w:type="spellEnd"/>
      <w:proofErr w:type="gram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ini</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memberikan</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pengetahuan</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tambahan</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bagi</w:t>
      </w:r>
      <w:proofErr w:type="spellEnd"/>
      <w:r w:rsidRPr="00940AF4">
        <w:rPr>
          <w:rFonts w:asciiTheme="majorBidi" w:hAnsiTheme="majorBidi" w:cstheme="majorBidi"/>
          <w:i/>
          <w:iCs/>
          <w:sz w:val="24"/>
          <w:szCs w:val="24"/>
          <w:lang w:val="en-ID"/>
        </w:rPr>
        <w:t xml:space="preserve"> kami </w:t>
      </w:r>
      <w:proofErr w:type="spellStart"/>
      <w:r w:rsidRPr="00940AF4">
        <w:rPr>
          <w:rFonts w:asciiTheme="majorBidi" w:hAnsiTheme="majorBidi" w:cstheme="majorBidi"/>
          <w:i/>
          <w:iCs/>
          <w:sz w:val="24"/>
          <w:szCs w:val="24"/>
          <w:lang w:val="en-ID"/>
        </w:rPr>
        <w:t>namun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bagaimana</w:t>
      </w:r>
      <w:proofErr w:type="spellEnd"/>
      <w:r>
        <w:rPr>
          <w:rFonts w:asciiTheme="majorBidi" w:hAnsiTheme="majorBidi" w:cstheme="majorBidi"/>
          <w:i/>
          <w:iCs/>
          <w:sz w:val="24"/>
          <w:szCs w:val="24"/>
          <w:lang w:val="en-ID"/>
        </w:rPr>
        <w:t xml:space="preserve"> kami </w:t>
      </w:r>
      <w:proofErr w:type="spellStart"/>
      <w:r>
        <w:rPr>
          <w:rFonts w:asciiTheme="majorBidi" w:hAnsiTheme="majorBidi" w:cstheme="majorBidi"/>
          <w:i/>
          <w:iCs/>
          <w:sz w:val="24"/>
          <w:szCs w:val="24"/>
          <w:lang w:val="en-ID"/>
        </w:rPr>
        <w:t>bi</w:t>
      </w:r>
      <w:r w:rsidRPr="00940AF4">
        <w:rPr>
          <w:rFonts w:asciiTheme="majorBidi" w:hAnsiTheme="majorBidi" w:cstheme="majorBidi"/>
          <w:i/>
          <w:iCs/>
          <w:sz w:val="24"/>
          <w:szCs w:val="24"/>
          <w:lang w:val="en-ID"/>
        </w:rPr>
        <w:t>s</w:t>
      </w:r>
      <w:r>
        <w:rPr>
          <w:rFonts w:asciiTheme="majorBidi" w:hAnsiTheme="majorBidi" w:cstheme="majorBidi"/>
          <w:i/>
          <w:iCs/>
          <w:sz w:val="24"/>
          <w:szCs w:val="24"/>
          <w:lang w:val="en-ID"/>
        </w:rPr>
        <w:t>a</w:t>
      </w:r>
      <w:proofErr w:type="spellEnd"/>
      <w:r w:rsidRPr="00940AF4">
        <w:rPr>
          <w:rFonts w:asciiTheme="majorBidi" w:hAnsiTheme="majorBidi" w:cstheme="majorBidi"/>
          <w:i/>
          <w:iCs/>
          <w:sz w:val="24"/>
          <w:szCs w:val="24"/>
          <w:lang w:val="en-ID"/>
        </w:rPr>
        <w:t xml:space="preserve"> </w:t>
      </w:r>
      <w:proofErr w:type="spellStart"/>
      <w:r w:rsidRPr="00940AF4">
        <w:rPr>
          <w:rFonts w:asciiTheme="majorBidi" w:hAnsiTheme="majorBidi" w:cstheme="majorBidi"/>
          <w:i/>
          <w:iCs/>
          <w:sz w:val="24"/>
          <w:szCs w:val="24"/>
          <w:lang w:val="en-ID"/>
        </w:rPr>
        <w:t>membuat</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kesimpulan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dari</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materi</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ini</w:t>
      </w:r>
      <w:proofErr w:type="spellEnd"/>
      <w:r>
        <w:rPr>
          <w:rFonts w:asciiTheme="majorBidi" w:hAnsiTheme="majorBidi" w:cstheme="majorBidi"/>
          <w:i/>
          <w:iCs/>
          <w:sz w:val="24"/>
          <w:szCs w:val="24"/>
          <w:lang w:val="en-ID"/>
        </w:rPr>
        <w:t>?’ (Sorry</w:t>
      </w:r>
      <w:r w:rsidRPr="00940AF4">
        <w:rPr>
          <w:rFonts w:asciiTheme="majorBidi" w:hAnsiTheme="majorBidi" w:cstheme="majorBidi"/>
          <w:i/>
          <w:iCs/>
          <w:sz w:val="24"/>
          <w:szCs w:val="24"/>
          <w:lang w:val="en-ID"/>
        </w:rPr>
        <w:t xml:space="preserve"> </w:t>
      </w:r>
      <w:r>
        <w:rPr>
          <w:rFonts w:asciiTheme="majorBidi" w:hAnsiTheme="majorBidi" w:cstheme="majorBidi"/>
          <w:i/>
          <w:iCs/>
          <w:sz w:val="24"/>
          <w:szCs w:val="24"/>
          <w:lang w:val="en-ID"/>
        </w:rPr>
        <w:t>Mr/Mrs,</w:t>
      </w:r>
      <w:r w:rsidRPr="00940AF4">
        <w:rPr>
          <w:rFonts w:asciiTheme="majorBidi" w:hAnsiTheme="majorBidi" w:cstheme="majorBidi"/>
          <w:i/>
          <w:iCs/>
          <w:sz w:val="24"/>
          <w:szCs w:val="24"/>
          <w:lang w:val="en-ID"/>
        </w:rPr>
        <w:t xml:space="preserve"> this material gives </w:t>
      </w:r>
      <w:r>
        <w:rPr>
          <w:rFonts w:asciiTheme="majorBidi" w:hAnsiTheme="majorBidi" w:cstheme="majorBidi"/>
          <w:i/>
          <w:iCs/>
          <w:sz w:val="24"/>
          <w:szCs w:val="24"/>
          <w:lang w:val="en-ID"/>
        </w:rPr>
        <w:t>us</w:t>
      </w:r>
      <w:r w:rsidRPr="00940AF4">
        <w:rPr>
          <w:rFonts w:asciiTheme="majorBidi" w:hAnsiTheme="majorBidi" w:cstheme="majorBidi"/>
          <w:i/>
          <w:iCs/>
          <w:sz w:val="24"/>
          <w:szCs w:val="24"/>
          <w:lang w:val="en-ID"/>
        </w:rPr>
        <w:t xml:space="preserve"> the</w:t>
      </w:r>
      <w:r>
        <w:rPr>
          <w:rFonts w:asciiTheme="majorBidi" w:hAnsiTheme="majorBidi" w:cstheme="majorBidi"/>
          <w:i/>
          <w:iCs/>
          <w:sz w:val="24"/>
          <w:szCs w:val="24"/>
          <w:lang w:val="en-ID"/>
        </w:rPr>
        <w:t xml:space="preserve"> new knowledge, but how can we</w:t>
      </w:r>
      <w:r w:rsidRPr="00940AF4">
        <w:rPr>
          <w:rFonts w:asciiTheme="majorBidi" w:hAnsiTheme="majorBidi" w:cstheme="majorBidi"/>
          <w:i/>
          <w:iCs/>
          <w:sz w:val="24"/>
          <w:szCs w:val="24"/>
          <w:lang w:val="en-ID"/>
        </w:rPr>
        <w:t xml:space="preserve"> make a summary from this material?).</w:t>
      </w:r>
      <w:r>
        <w:rPr>
          <w:rFonts w:asciiTheme="majorBidi" w:hAnsiTheme="majorBidi" w:cstheme="majorBidi"/>
          <w:i/>
          <w:iCs/>
          <w:sz w:val="24"/>
          <w:szCs w:val="24"/>
          <w:lang w:val="en-ID"/>
        </w:rPr>
        <w:t xml:space="preserve"> </w:t>
      </w:r>
      <w:r>
        <w:rPr>
          <w:rFonts w:asciiTheme="majorBidi" w:hAnsiTheme="majorBidi" w:cstheme="majorBidi"/>
          <w:iCs/>
          <w:sz w:val="24"/>
          <w:szCs w:val="24"/>
          <w:lang w:val="en-ID"/>
        </w:rPr>
        <w:t>It can be concluded that students used</w:t>
      </w:r>
      <w:r>
        <w:rPr>
          <w:rFonts w:asciiTheme="majorBidi" w:hAnsiTheme="majorBidi" w:cstheme="majorBidi"/>
          <w:sz w:val="24"/>
          <w:szCs w:val="24"/>
          <w:lang w:val="en-ID"/>
        </w:rPr>
        <w:t xml:space="preserve"> negative politeness. It can be showed by twenty seven (75%) respondents.</w:t>
      </w:r>
    </w:p>
    <w:p w:rsidR="00684C89" w:rsidRPr="009C37C0" w:rsidRDefault="00684C89" w:rsidP="0081134E">
      <w:pPr>
        <w:spacing w:after="0" w:line="240" w:lineRule="auto"/>
        <w:ind w:firstLine="567"/>
        <w:jc w:val="both"/>
        <w:rPr>
          <w:rFonts w:asciiTheme="majorBidi" w:hAnsiTheme="majorBidi" w:cstheme="majorBidi"/>
          <w:i/>
          <w:iCs/>
          <w:sz w:val="24"/>
          <w:szCs w:val="24"/>
          <w:lang w:val="en-ID"/>
        </w:rPr>
      </w:pPr>
      <w:r w:rsidRPr="0081134E">
        <w:rPr>
          <w:rFonts w:asciiTheme="majorBidi" w:hAnsiTheme="majorBidi" w:cstheme="majorBidi"/>
          <w:b/>
          <w:i/>
          <w:iCs/>
          <w:sz w:val="24"/>
          <w:szCs w:val="24"/>
          <w:lang w:val="en-ID"/>
        </w:rPr>
        <w:t>Question five</w:t>
      </w:r>
      <w:r>
        <w:rPr>
          <w:rFonts w:asciiTheme="majorBidi" w:hAnsiTheme="majorBidi" w:cstheme="majorBidi"/>
          <w:i/>
          <w:iCs/>
          <w:sz w:val="24"/>
          <w:szCs w:val="24"/>
          <w:lang w:val="en-ID"/>
        </w:rPr>
        <w:t xml:space="preserve"> </w:t>
      </w:r>
      <w:r>
        <w:rPr>
          <w:rFonts w:asciiTheme="majorBidi" w:hAnsiTheme="majorBidi" w:cstheme="majorBidi"/>
          <w:sz w:val="24"/>
          <w:szCs w:val="24"/>
          <w:lang w:val="en-ID"/>
        </w:rPr>
        <w:t>asked the respondents’ about the sentence that the lecturer as the supervisor used in examination when give a warning. There were seven (19.4%) respondents vote</w:t>
      </w:r>
      <w:r w:rsidRPr="00C16568">
        <w:rPr>
          <w:rFonts w:asciiTheme="majorBidi" w:hAnsiTheme="majorBidi" w:cstheme="majorBidi"/>
          <w:i/>
          <w:iCs/>
          <w:sz w:val="24"/>
          <w:szCs w:val="24"/>
          <w:lang w:val="en-ID"/>
        </w:rPr>
        <w:t xml:space="preserve"> ‘</w:t>
      </w:r>
      <w:proofErr w:type="spellStart"/>
      <w:r w:rsidRPr="00C16568">
        <w:rPr>
          <w:rFonts w:asciiTheme="majorBidi" w:hAnsiTheme="majorBidi" w:cstheme="majorBidi"/>
          <w:i/>
          <w:iCs/>
          <w:sz w:val="24"/>
          <w:szCs w:val="24"/>
          <w:lang w:val="en-ID"/>
        </w:rPr>
        <w:t>jan</w:t>
      </w:r>
      <w:r>
        <w:rPr>
          <w:rFonts w:asciiTheme="majorBidi" w:hAnsiTheme="majorBidi" w:cstheme="majorBidi"/>
          <w:i/>
          <w:iCs/>
          <w:sz w:val="24"/>
          <w:szCs w:val="24"/>
          <w:lang w:val="en-ID"/>
        </w:rPr>
        <w:t>gan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berisik</w:t>
      </w:r>
      <w:proofErr w:type="spellEnd"/>
      <w:r>
        <w:rPr>
          <w:rFonts w:asciiTheme="majorBidi" w:hAnsiTheme="majorBidi" w:cstheme="majorBidi"/>
          <w:i/>
          <w:iCs/>
          <w:sz w:val="24"/>
          <w:szCs w:val="24"/>
          <w:lang w:val="en-ID"/>
        </w:rPr>
        <w:t>!’ (Do not be noisy!</w:t>
      </w:r>
      <w:r w:rsidRPr="00C16568">
        <w:rPr>
          <w:rFonts w:asciiTheme="majorBidi" w:hAnsiTheme="majorBidi" w:cstheme="majorBidi"/>
          <w:i/>
          <w:iCs/>
          <w:sz w:val="24"/>
          <w:szCs w:val="24"/>
          <w:lang w:val="en-ID"/>
        </w:rPr>
        <w:t>).</w:t>
      </w:r>
      <w:r>
        <w:rPr>
          <w:rFonts w:asciiTheme="majorBidi" w:hAnsiTheme="majorBidi" w:cstheme="majorBidi"/>
          <w:sz w:val="24"/>
          <w:szCs w:val="24"/>
          <w:lang w:val="en-ID"/>
        </w:rPr>
        <w:t xml:space="preserve"> There were one (2.7%) answered </w:t>
      </w:r>
      <w:r w:rsidRPr="00C16568">
        <w:rPr>
          <w:rFonts w:asciiTheme="majorBidi" w:hAnsiTheme="majorBidi" w:cstheme="majorBidi"/>
          <w:i/>
          <w:iCs/>
          <w:sz w:val="24"/>
          <w:szCs w:val="24"/>
          <w:lang w:val="en-ID"/>
        </w:rPr>
        <w:t>‘</w:t>
      </w:r>
      <w:proofErr w:type="spellStart"/>
      <w:r w:rsidRPr="00C16568">
        <w:rPr>
          <w:rFonts w:asciiTheme="majorBidi" w:hAnsiTheme="majorBidi" w:cstheme="majorBidi"/>
          <w:i/>
          <w:iCs/>
          <w:sz w:val="24"/>
          <w:szCs w:val="24"/>
          <w:lang w:val="en-ID"/>
        </w:rPr>
        <w:t>boleh</w:t>
      </w:r>
      <w:proofErr w:type="spellEnd"/>
      <w:r w:rsidRPr="00C16568">
        <w:rPr>
          <w:rFonts w:asciiTheme="majorBidi" w:hAnsiTheme="majorBidi" w:cstheme="majorBidi"/>
          <w:i/>
          <w:iCs/>
          <w:sz w:val="24"/>
          <w:szCs w:val="24"/>
          <w:lang w:val="en-ID"/>
        </w:rPr>
        <w:t xml:space="preserve"> </w:t>
      </w:r>
      <w:proofErr w:type="spellStart"/>
      <w:r w:rsidRPr="00C16568">
        <w:rPr>
          <w:rFonts w:asciiTheme="majorBidi" w:hAnsiTheme="majorBidi" w:cstheme="majorBidi"/>
          <w:i/>
          <w:iCs/>
          <w:sz w:val="24"/>
          <w:szCs w:val="24"/>
          <w:lang w:val="en-ID"/>
        </w:rPr>
        <w:t>kerja</w:t>
      </w:r>
      <w:proofErr w:type="spellEnd"/>
      <w:r w:rsidRPr="00C16568">
        <w:rPr>
          <w:rFonts w:asciiTheme="majorBidi" w:hAnsiTheme="majorBidi" w:cstheme="majorBidi"/>
          <w:i/>
          <w:iCs/>
          <w:sz w:val="24"/>
          <w:szCs w:val="24"/>
          <w:lang w:val="en-ID"/>
        </w:rPr>
        <w:t xml:space="preserve"> </w:t>
      </w:r>
      <w:proofErr w:type="spellStart"/>
      <w:r w:rsidRPr="00C16568">
        <w:rPr>
          <w:rFonts w:asciiTheme="majorBidi" w:hAnsiTheme="majorBidi" w:cstheme="majorBidi"/>
          <w:i/>
          <w:iCs/>
          <w:sz w:val="24"/>
          <w:szCs w:val="24"/>
          <w:lang w:val="en-ID"/>
        </w:rPr>
        <w:t>sendiri</w:t>
      </w:r>
      <w:proofErr w:type="spellEnd"/>
      <w:r w:rsidRPr="00C16568">
        <w:rPr>
          <w:rFonts w:asciiTheme="majorBidi" w:hAnsiTheme="majorBidi" w:cstheme="majorBidi"/>
          <w:i/>
          <w:iCs/>
          <w:sz w:val="24"/>
          <w:szCs w:val="24"/>
          <w:lang w:val="en-ID"/>
        </w:rPr>
        <w:t>?</w:t>
      </w:r>
      <w:r>
        <w:rPr>
          <w:rFonts w:asciiTheme="majorBidi" w:hAnsiTheme="majorBidi" w:cstheme="majorBidi"/>
          <w:i/>
          <w:iCs/>
          <w:sz w:val="24"/>
          <w:szCs w:val="24"/>
          <w:lang w:val="en-ID"/>
        </w:rPr>
        <w:t>’</w:t>
      </w:r>
      <w:r w:rsidRPr="00C16568">
        <w:rPr>
          <w:rFonts w:asciiTheme="majorBidi" w:hAnsiTheme="majorBidi" w:cstheme="majorBidi"/>
          <w:i/>
          <w:iCs/>
          <w:sz w:val="24"/>
          <w:szCs w:val="24"/>
          <w:lang w:val="en-ID"/>
        </w:rPr>
        <w:t xml:space="preserve"> (</w:t>
      </w:r>
      <w:r>
        <w:rPr>
          <w:rFonts w:asciiTheme="majorBidi" w:hAnsiTheme="majorBidi" w:cstheme="majorBidi"/>
          <w:i/>
          <w:iCs/>
          <w:sz w:val="24"/>
          <w:szCs w:val="24"/>
          <w:lang w:val="en-ID"/>
        </w:rPr>
        <w:t>May I do it alone?</w:t>
      </w:r>
      <w:r w:rsidRPr="00C16568">
        <w:rPr>
          <w:rFonts w:asciiTheme="majorBidi" w:hAnsiTheme="majorBidi" w:cstheme="majorBidi"/>
          <w:i/>
          <w:iCs/>
          <w:sz w:val="24"/>
          <w:szCs w:val="24"/>
          <w:lang w:val="en-ID"/>
        </w:rPr>
        <w:t>)</w:t>
      </w:r>
      <w:r>
        <w:rPr>
          <w:rFonts w:asciiTheme="majorBidi" w:hAnsiTheme="majorBidi" w:cstheme="majorBidi"/>
          <w:sz w:val="24"/>
          <w:szCs w:val="24"/>
          <w:lang w:val="en-ID"/>
        </w:rPr>
        <w:t xml:space="preserve">. There were twenty eight (77.7%) respondents prefer </w:t>
      </w:r>
      <w:r w:rsidRPr="00C16568">
        <w:rPr>
          <w:rFonts w:asciiTheme="majorBidi" w:hAnsiTheme="majorBidi" w:cstheme="majorBidi"/>
          <w:i/>
          <w:iCs/>
          <w:sz w:val="24"/>
          <w:szCs w:val="24"/>
          <w:lang w:val="en-ID"/>
        </w:rPr>
        <w:t>‘</w:t>
      </w:r>
      <w:proofErr w:type="spellStart"/>
      <w:r w:rsidRPr="00C16568">
        <w:rPr>
          <w:rFonts w:asciiTheme="majorBidi" w:hAnsiTheme="majorBidi" w:cstheme="majorBidi"/>
          <w:i/>
          <w:iCs/>
          <w:sz w:val="24"/>
          <w:szCs w:val="24"/>
          <w:lang w:val="en-ID"/>
        </w:rPr>
        <w:t>d</w:t>
      </w:r>
      <w:r>
        <w:rPr>
          <w:rFonts w:asciiTheme="majorBidi" w:hAnsiTheme="majorBidi" w:cstheme="majorBidi"/>
          <w:i/>
          <w:iCs/>
          <w:sz w:val="24"/>
          <w:szCs w:val="24"/>
          <w:lang w:val="en-ID"/>
        </w:rPr>
        <w:t>iharapkan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untuk</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bekerja</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sendiri</w:t>
      </w:r>
      <w:proofErr w:type="spellEnd"/>
      <w:r>
        <w:rPr>
          <w:rFonts w:asciiTheme="majorBidi" w:hAnsiTheme="majorBidi" w:cstheme="majorBidi"/>
          <w:i/>
          <w:iCs/>
          <w:sz w:val="24"/>
          <w:szCs w:val="24"/>
          <w:lang w:val="en-ID"/>
        </w:rPr>
        <w:t>!’ (Please do it by yourself!</w:t>
      </w:r>
      <w:r w:rsidRPr="00C16568">
        <w:rPr>
          <w:rFonts w:asciiTheme="majorBidi" w:hAnsiTheme="majorBidi" w:cstheme="majorBidi"/>
          <w:i/>
          <w:iCs/>
          <w:sz w:val="24"/>
          <w:szCs w:val="24"/>
          <w:lang w:val="en-ID"/>
        </w:rPr>
        <w:t xml:space="preserve">). </w:t>
      </w:r>
      <w:r>
        <w:rPr>
          <w:rFonts w:asciiTheme="majorBidi" w:hAnsiTheme="majorBidi" w:cstheme="majorBidi"/>
          <w:sz w:val="24"/>
          <w:szCs w:val="24"/>
          <w:lang w:val="en-ID"/>
        </w:rPr>
        <w:t xml:space="preserve">Based on data above, the correct answer is </w:t>
      </w:r>
      <w:r>
        <w:rPr>
          <w:rFonts w:asciiTheme="majorBidi" w:hAnsiTheme="majorBidi" w:cstheme="majorBidi"/>
          <w:i/>
          <w:iCs/>
          <w:sz w:val="24"/>
          <w:szCs w:val="24"/>
          <w:lang w:val="en-ID"/>
        </w:rPr>
        <w:t>‘</w:t>
      </w:r>
      <w:proofErr w:type="spellStart"/>
      <w:r>
        <w:rPr>
          <w:rFonts w:asciiTheme="majorBidi" w:hAnsiTheme="majorBidi" w:cstheme="majorBidi"/>
          <w:i/>
          <w:iCs/>
          <w:sz w:val="24"/>
          <w:szCs w:val="24"/>
          <w:lang w:val="en-ID"/>
        </w:rPr>
        <w:t>jangan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berisik</w:t>
      </w:r>
      <w:proofErr w:type="spellEnd"/>
      <w:r>
        <w:rPr>
          <w:rFonts w:asciiTheme="majorBidi" w:hAnsiTheme="majorBidi" w:cstheme="majorBidi"/>
          <w:i/>
          <w:iCs/>
          <w:sz w:val="24"/>
          <w:szCs w:val="24"/>
          <w:lang w:val="en-ID"/>
        </w:rPr>
        <w:t>!’ (Do not be noisy!</w:t>
      </w:r>
      <w:r w:rsidRPr="00C16568">
        <w:rPr>
          <w:rFonts w:asciiTheme="majorBidi" w:hAnsiTheme="majorBidi" w:cstheme="majorBidi"/>
          <w:i/>
          <w:iCs/>
          <w:sz w:val="24"/>
          <w:szCs w:val="24"/>
          <w:lang w:val="en-ID"/>
        </w:rPr>
        <w:t>)</w:t>
      </w:r>
      <w:r w:rsidRPr="00940AF4">
        <w:rPr>
          <w:rFonts w:asciiTheme="majorBidi" w:hAnsiTheme="majorBidi" w:cstheme="majorBidi"/>
          <w:i/>
          <w:iCs/>
          <w:sz w:val="24"/>
          <w:szCs w:val="24"/>
          <w:lang w:val="en-ID"/>
        </w:rPr>
        <w:t>.</w:t>
      </w:r>
      <w:r>
        <w:rPr>
          <w:rFonts w:asciiTheme="majorBidi" w:hAnsiTheme="majorBidi" w:cstheme="majorBidi"/>
          <w:i/>
          <w:iCs/>
          <w:sz w:val="24"/>
          <w:szCs w:val="24"/>
          <w:lang w:val="en-ID"/>
        </w:rPr>
        <w:t xml:space="preserve"> </w:t>
      </w:r>
      <w:r>
        <w:rPr>
          <w:rFonts w:asciiTheme="majorBidi" w:hAnsiTheme="majorBidi" w:cstheme="majorBidi"/>
          <w:iCs/>
          <w:sz w:val="24"/>
          <w:szCs w:val="24"/>
          <w:lang w:val="en-ID"/>
        </w:rPr>
        <w:t>T</w:t>
      </w:r>
      <w:r>
        <w:rPr>
          <w:rFonts w:asciiTheme="majorBidi" w:hAnsiTheme="majorBidi" w:cstheme="majorBidi"/>
          <w:sz w:val="24"/>
          <w:szCs w:val="24"/>
          <w:lang w:val="en-ID"/>
        </w:rPr>
        <w:t>his cannot be concluded that lecturer used bald and record, because they did not understand the use of the command sentence. It can be showed by seven (19.4%) respondents.</w:t>
      </w:r>
    </w:p>
    <w:p w:rsidR="00684C89" w:rsidRDefault="00684C89"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i/>
          <w:iCs/>
          <w:sz w:val="24"/>
          <w:szCs w:val="24"/>
          <w:lang w:val="en-ID"/>
        </w:rPr>
        <w:t>Question six</w:t>
      </w:r>
      <w:r>
        <w:rPr>
          <w:rFonts w:asciiTheme="majorBidi" w:hAnsiTheme="majorBidi" w:cstheme="majorBidi"/>
          <w:i/>
          <w:iCs/>
          <w:sz w:val="24"/>
          <w:szCs w:val="24"/>
          <w:lang w:val="en-ID"/>
        </w:rPr>
        <w:t xml:space="preserve"> </w:t>
      </w:r>
      <w:r>
        <w:rPr>
          <w:rFonts w:asciiTheme="majorBidi" w:hAnsiTheme="majorBidi" w:cstheme="majorBidi"/>
          <w:sz w:val="24"/>
          <w:szCs w:val="24"/>
          <w:lang w:val="en-ID"/>
        </w:rPr>
        <w:t>asked the respondents’ about the sentence that the students’ ask of the task answer. There were twenty five (69.4%) respondents make a choice ‘</w:t>
      </w:r>
      <w:proofErr w:type="spellStart"/>
      <w:r>
        <w:rPr>
          <w:rFonts w:asciiTheme="majorBidi" w:hAnsiTheme="majorBidi" w:cstheme="majorBidi"/>
          <w:i/>
          <w:iCs/>
          <w:sz w:val="24"/>
          <w:szCs w:val="24"/>
          <w:lang w:val="en-ID"/>
        </w:rPr>
        <w:t>jawaban</w:t>
      </w:r>
      <w:proofErr w:type="spellEnd"/>
      <w:r>
        <w:rPr>
          <w:rFonts w:asciiTheme="majorBidi" w:hAnsiTheme="majorBidi" w:cstheme="majorBidi"/>
          <w:i/>
          <w:iCs/>
          <w:sz w:val="24"/>
          <w:szCs w:val="24"/>
          <w:lang w:val="en-ID"/>
        </w:rPr>
        <w:t xml:space="preserve"> no </w:t>
      </w:r>
      <w:proofErr w:type="gramStart"/>
      <w:r>
        <w:rPr>
          <w:rFonts w:asciiTheme="majorBidi" w:hAnsiTheme="majorBidi" w:cstheme="majorBidi"/>
          <w:i/>
          <w:iCs/>
          <w:sz w:val="24"/>
          <w:szCs w:val="24"/>
          <w:lang w:val="en-ID"/>
        </w:rPr>
        <w:t>lima</w:t>
      </w:r>
      <w:proofErr w:type="gram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apa</w:t>
      </w:r>
      <w:proofErr w:type="spellEnd"/>
      <w:r>
        <w:rPr>
          <w:rFonts w:asciiTheme="majorBidi" w:hAnsiTheme="majorBidi" w:cstheme="majorBidi"/>
          <w:i/>
          <w:iCs/>
          <w:sz w:val="24"/>
          <w:szCs w:val="24"/>
          <w:lang w:val="en-ID"/>
        </w:rPr>
        <w:t>?’ (What is the answer for number five?</w:t>
      </w:r>
      <w:r w:rsidRPr="00AC58A6">
        <w:rPr>
          <w:rFonts w:asciiTheme="majorBidi" w:hAnsiTheme="majorBidi" w:cstheme="majorBidi"/>
          <w:i/>
          <w:iCs/>
          <w:sz w:val="24"/>
          <w:szCs w:val="24"/>
          <w:lang w:val="en-ID"/>
        </w:rPr>
        <w:t xml:space="preserve">). </w:t>
      </w:r>
      <w:r>
        <w:rPr>
          <w:rFonts w:asciiTheme="majorBidi" w:hAnsiTheme="majorBidi" w:cstheme="majorBidi"/>
          <w:sz w:val="24"/>
          <w:szCs w:val="24"/>
          <w:lang w:val="en-ID"/>
        </w:rPr>
        <w:t xml:space="preserve">There were six (16.6%) elected </w:t>
      </w:r>
      <w:r w:rsidRPr="00AC58A6">
        <w:rPr>
          <w:rFonts w:asciiTheme="majorBidi" w:hAnsiTheme="majorBidi" w:cstheme="majorBidi"/>
          <w:i/>
          <w:iCs/>
          <w:sz w:val="24"/>
          <w:szCs w:val="24"/>
          <w:lang w:val="en-ID"/>
        </w:rPr>
        <w:t>‘</w:t>
      </w:r>
      <w:proofErr w:type="spellStart"/>
      <w:r w:rsidRPr="00AC58A6">
        <w:rPr>
          <w:rFonts w:asciiTheme="majorBidi" w:hAnsiTheme="majorBidi" w:cstheme="majorBidi"/>
          <w:i/>
          <w:iCs/>
          <w:sz w:val="24"/>
          <w:szCs w:val="24"/>
          <w:lang w:val="en-ID"/>
        </w:rPr>
        <w:t>boleh</w:t>
      </w:r>
      <w:proofErr w:type="spellEnd"/>
      <w:r w:rsidRPr="00AC58A6">
        <w:rPr>
          <w:rFonts w:asciiTheme="majorBidi" w:hAnsiTheme="majorBidi" w:cstheme="majorBidi"/>
          <w:i/>
          <w:iCs/>
          <w:sz w:val="24"/>
          <w:szCs w:val="24"/>
          <w:lang w:val="en-ID"/>
        </w:rPr>
        <w:t xml:space="preserve"> </w:t>
      </w:r>
      <w:proofErr w:type="spellStart"/>
      <w:r w:rsidRPr="00AC58A6">
        <w:rPr>
          <w:rFonts w:asciiTheme="majorBidi" w:hAnsiTheme="majorBidi" w:cstheme="majorBidi"/>
          <w:i/>
          <w:iCs/>
          <w:sz w:val="24"/>
          <w:szCs w:val="24"/>
          <w:lang w:val="en-ID"/>
        </w:rPr>
        <w:t>minta</w:t>
      </w:r>
      <w:proofErr w:type="spellEnd"/>
      <w:r w:rsidRPr="00AC58A6">
        <w:rPr>
          <w:rFonts w:asciiTheme="majorBidi" w:hAnsiTheme="majorBidi" w:cstheme="majorBidi"/>
          <w:i/>
          <w:iCs/>
          <w:sz w:val="24"/>
          <w:szCs w:val="24"/>
          <w:lang w:val="en-ID"/>
        </w:rPr>
        <w:t xml:space="preserve"> </w:t>
      </w:r>
      <w:proofErr w:type="spellStart"/>
      <w:r w:rsidRPr="00AC58A6">
        <w:rPr>
          <w:rFonts w:asciiTheme="majorBidi" w:hAnsiTheme="majorBidi" w:cstheme="majorBidi"/>
          <w:i/>
          <w:iCs/>
          <w:sz w:val="24"/>
          <w:szCs w:val="24"/>
          <w:lang w:val="en-ID"/>
        </w:rPr>
        <w:t>jawaban</w:t>
      </w:r>
      <w:proofErr w:type="spellEnd"/>
      <w:r w:rsidRPr="00AC58A6">
        <w:rPr>
          <w:rFonts w:asciiTheme="majorBidi" w:hAnsiTheme="majorBidi" w:cstheme="majorBidi"/>
          <w:i/>
          <w:iCs/>
          <w:sz w:val="24"/>
          <w:szCs w:val="24"/>
          <w:lang w:val="en-ID"/>
        </w:rPr>
        <w:t xml:space="preserve"> no </w:t>
      </w:r>
      <w:proofErr w:type="gramStart"/>
      <w:r w:rsidRPr="00AC58A6">
        <w:rPr>
          <w:rFonts w:asciiTheme="majorBidi" w:hAnsiTheme="majorBidi" w:cstheme="majorBidi"/>
          <w:i/>
          <w:iCs/>
          <w:sz w:val="24"/>
          <w:szCs w:val="24"/>
          <w:lang w:val="en-ID"/>
        </w:rPr>
        <w:t>lima</w:t>
      </w:r>
      <w:proofErr w:type="gramEnd"/>
      <w:r w:rsidRPr="00AC58A6">
        <w:rPr>
          <w:rFonts w:asciiTheme="majorBidi" w:hAnsiTheme="majorBidi" w:cstheme="majorBidi"/>
          <w:i/>
          <w:iCs/>
          <w:sz w:val="24"/>
          <w:szCs w:val="24"/>
          <w:lang w:val="en-ID"/>
        </w:rPr>
        <w:t>?</w:t>
      </w:r>
      <w:r>
        <w:rPr>
          <w:rFonts w:asciiTheme="majorBidi" w:hAnsiTheme="majorBidi" w:cstheme="majorBidi"/>
          <w:i/>
          <w:iCs/>
          <w:sz w:val="24"/>
          <w:szCs w:val="24"/>
          <w:lang w:val="en-ID"/>
        </w:rPr>
        <w:t>’ (M</w:t>
      </w:r>
      <w:r w:rsidRPr="00AC58A6">
        <w:rPr>
          <w:rFonts w:asciiTheme="majorBidi" w:hAnsiTheme="majorBidi" w:cstheme="majorBidi"/>
          <w:i/>
          <w:iCs/>
          <w:sz w:val="24"/>
          <w:szCs w:val="24"/>
          <w:lang w:val="en-ID"/>
        </w:rPr>
        <w:t>ay I ask fo</w:t>
      </w:r>
      <w:r>
        <w:rPr>
          <w:rFonts w:asciiTheme="majorBidi" w:hAnsiTheme="majorBidi" w:cstheme="majorBidi"/>
          <w:i/>
          <w:iCs/>
          <w:sz w:val="24"/>
          <w:szCs w:val="24"/>
          <w:lang w:val="en-ID"/>
        </w:rPr>
        <w:t>r an answer for number five?</w:t>
      </w:r>
      <w:r w:rsidRPr="00AC58A6">
        <w:rPr>
          <w:rFonts w:asciiTheme="majorBidi" w:hAnsiTheme="majorBidi" w:cstheme="majorBidi"/>
          <w:i/>
          <w:iCs/>
          <w:sz w:val="24"/>
          <w:szCs w:val="24"/>
          <w:lang w:val="en-ID"/>
        </w:rPr>
        <w:t>)</w:t>
      </w:r>
      <w:r>
        <w:rPr>
          <w:rFonts w:asciiTheme="majorBidi" w:hAnsiTheme="majorBidi" w:cstheme="majorBidi"/>
          <w:sz w:val="24"/>
          <w:szCs w:val="24"/>
          <w:lang w:val="en-ID"/>
        </w:rPr>
        <w:t xml:space="preserve">. There were five (13.8%) respondents opt </w:t>
      </w:r>
      <w:r>
        <w:rPr>
          <w:rFonts w:asciiTheme="majorBidi" w:hAnsiTheme="majorBidi" w:cstheme="majorBidi"/>
          <w:i/>
          <w:iCs/>
          <w:sz w:val="24"/>
          <w:szCs w:val="24"/>
          <w:lang w:val="en-ID"/>
        </w:rPr>
        <w:t>‘</w:t>
      </w:r>
      <w:proofErr w:type="spellStart"/>
      <w:r>
        <w:rPr>
          <w:rFonts w:asciiTheme="majorBidi" w:hAnsiTheme="majorBidi" w:cstheme="majorBidi"/>
          <w:i/>
          <w:iCs/>
          <w:sz w:val="24"/>
          <w:szCs w:val="24"/>
          <w:lang w:val="en-ID"/>
        </w:rPr>
        <w:t>nomor</w:t>
      </w:r>
      <w:proofErr w:type="spellEnd"/>
      <w:r>
        <w:rPr>
          <w:rFonts w:asciiTheme="majorBidi" w:hAnsiTheme="majorBidi" w:cstheme="majorBidi"/>
          <w:i/>
          <w:iCs/>
          <w:sz w:val="24"/>
          <w:szCs w:val="24"/>
          <w:lang w:val="en-ID"/>
        </w:rPr>
        <w:t xml:space="preserve"> lima </w:t>
      </w:r>
      <w:proofErr w:type="spellStart"/>
      <w:r>
        <w:rPr>
          <w:rFonts w:asciiTheme="majorBidi" w:hAnsiTheme="majorBidi" w:cstheme="majorBidi"/>
          <w:i/>
          <w:iCs/>
          <w:sz w:val="24"/>
          <w:szCs w:val="24"/>
          <w:lang w:val="en-ID"/>
        </w:rPr>
        <w:t>udahkan</w:t>
      </w:r>
      <w:proofErr w:type="spellEnd"/>
      <w:r>
        <w:rPr>
          <w:rFonts w:asciiTheme="majorBidi" w:hAnsiTheme="majorBidi" w:cstheme="majorBidi"/>
          <w:i/>
          <w:iCs/>
          <w:sz w:val="24"/>
          <w:szCs w:val="24"/>
          <w:lang w:val="en-ID"/>
        </w:rPr>
        <w:t>?’ (You had answered number five, aren’t you?</w:t>
      </w:r>
      <w:r w:rsidRPr="00AC58A6">
        <w:rPr>
          <w:rFonts w:asciiTheme="majorBidi" w:hAnsiTheme="majorBidi" w:cstheme="majorBidi"/>
          <w:i/>
          <w:iCs/>
          <w:sz w:val="24"/>
          <w:szCs w:val="24"/>
          <w:lang w:val="en-ID"/>
        </w:rPr>
        <w:t>)</w:t>
      </w:r>
      <w:r>
        <w:rPr>
          <w:rFonts w:asciiTheme="majorBidi" w:hAnsiTheme="majorBidi" w:cstheme="majorBidi"/>
          <w:i/>
          <w:iCs/>
          <w:sz w:val="24"/>
          <w:szCs w:val="24"/>
          <w:lang w:val="en-ID"/>
        </w:rPr>
        <w:t xml:space="preserve"> </w:t>
      </w:r>
      <w:r>
        <w:rPr>
          <w:rFonts w:asciiTheme="majorBidi" w:hAnsiTheme="majorBidi" w:cstheme="majorBidi"/>
          <w:sz w:val="24"/>
          <w:szCs w:val="24"/>
          <w:lang w:val="en-ID"/>
        </w:rPr>
        <w:t xml:space="preserve">Based on data above, the correct answer is </w:t>
      </w:r>
      <w:r>
        <w:rPr>
          <w:rFonts w:asciiTheme="majorBidi" w:hAnsiTheme="majorBidi" w:cstheme="majorBidi"/>
          <w:i/>
          <w:iCs/>
          <w:sz w:val="24"/>
          <w:szCs w:val="24"/>
          <w:lang w:val="en-ID"/>
        </w:rPr>
        <w:t>‘</w:t>
      </w:r>
      <w:proofErr w:type="spellStart"/>
      <w:r>
        <w:rPr>
          <w:rFonts w:asciiTheme="majorBidi" w:hAnsiTheme="majorBidi" w:cstheme="majorBidi"/>
          <w:i/>
          <w:iCs/>
          <w:sz w:val="24"/>
          <w:szCs w:val="24"/>
          <w:lang w:val="en-ID"/>
        </w:rPr>
        <w:t>jawaban</w:t>
      </w:r>
      <w:proofErr w:type="spellEnd"/>
      <w:r>
        <w:rPr>
          <w:rFonts w:asciiTheme="majorBidi" w:hAnsiTheme="majorBidi" w:cstheme="majorBidi"/>
          <w:i/>
          <w:iCs/>
          <w:sz w:val="24"/>
          <w:szCs w:val="24"/>
          <w:lang w:val="en-ID"/>
        </w:rPr>
        <w:t xml:space="preserve"> no </w:t>
      </w:r>
      <w:proofErr w:type="gramStart"/>
      <w:r>
        <w:rPr>
          <w:rFonts w:asciiTheme="majorBidi" w:hAnsiTheme="majorBidi" w:cstheme="majorBidi"/>
          <w:i/>
          <w:iCs/>
          <w:sz w:val="24"/>
          <w:szCs w:val="24"/>
          <w:lang w:val="en-ID"/>
        </w:rPr>
        <w:t>lima</w:t>
      </w:r>
      <w:proofErr w:type="gram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apa</w:t>
      </w:r>
      <w:proofErr w:type="spellEnd"/>
      <w:r>
        <w:rPr>
          <w:rFonts w:asciiTheme="majorBidi" w:hAnsiTheme="majorBidi" w:cstheme="majorBidi"/>
          <w:i/>
          <w:iCs/>
          <w:sz w:val="24"/>
          <w:szCs w:val="24"/>
          <w:lang w:val="en-ID"/>
        </w:rPr>
        <w:t>?’ (What is the answer for number five?</w:t>
      </w:r>
      <w:r w:rsidRPr="00AC58A6">
        <w:rPr>
          <w:rFonts w:asciiTheme="majorBidi" w:hAnsiTheme="majorBidi" w:cstheme="majorBidi"/>
          <w:i/>
          <w:iCs/>
          <w:sz w:val="24"/>
          <w:szCs w:val="24"/>
          <w:lang w:val="en-ID"/>
        </w:rPr>
        <w:t>)</w:t>
      </w:r>
      <w:r>
        <w:rPr>
          <w:rFonts w:asciiTheme="majorBidi" w:hAnsiTheme="majorBidi" w:cstheme="majorBidi"/>
          <w:i/>
          <w:iCs/>
          <w:sz w:val="24"/>
          <w:szCs w:val="24"/>
          <w:lang w:val="en-ID"/>
        </w:rPr>
        <w:t xml:space="preserve">. </w:t>
      </w:r>
      <w:r>
        <w:rPr>
          <w:rFonts w:asciiTheme="majorBidi" w:hAnsiTheme="majorBidi" w:cstheme="majorBidi"/>
          <w:iCs/>
          <w:sz w:val="24"/>
          <w:szCs w:val="24"/>
          <w:lang w:val="en-ID"/>
        </w:rPr>
        <w:t>It can be concluded that students used</w:t>
      </w:r>
      <w:r>
        <w:rPr>
          <w:rFonts w:asciiTheme="majorBidi" w:hAnsiTheme="majorBidi" w:cstheme="majorBidi"/>
          <w:sz w:val="24"/>
          <w:szCs w:val="24"/>
          <w:lang w:val="en-ID"/>
        </w:rPr>
        <w:t xml:space="preserve"> positive politeness. It can be showed by twenty five (69.4%) respondents.</w:t>
      </w:r>
    </w:p>
    <w:p w:rsidR="00684C89" w:rsidRPr="007A2DB4" w:rsidRDefault="00684C89"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i/>
          <w:iCs/>
          <w:sz w:val="24"/>
          <w:szCs w:val="24"/>
          <w:lang w:val="en-ID"/>
        </w:rPr>
        <w:t>Question seven</w:t>
      </w:r>
      <w:r>
        <w:rPr>
          <w:rFonts w:asciiTheme="majorBidi" w:hAnsiTheme="majorBidi" w:cstheme="majorBidi"/>
          <w:i/>
          <w:iCs/>
          <w:sz w:val="24"/>
          <w:szCs w:val="24"/>
          <w:lang w:val="en-ID"/>
        </w:rPr>
        <w:t xml:space="preserve"> </w:t>
      </w:r>
      <w:r>
        <w:rPr>
          <w:rFonts w:asciiTheme="majorBidi" w:hAnsiTheme="majorBidi" w:cstheme="majorBidi"/>
          <w:sz w:val="24"/>
          <w:szCs w:val="24"/>
          <w:lang w:val="en-ID"/>
        </w:rPr>
        <w:t xml:space="preserve">asked the respondents’ about the sentence that asks friend doing campus task. There were twenty eight (77.7%) respondents choose </w:t>
      </w:r>
      <w:r>
        <w:rPr>
          <w:rFonts w:asciiTheme="majorBidi" w:hAnsiTheme="majorBidi" w:cstheme="majorBidi"/>
          <w:i/>
          <w:iCs/>
          <w:sz w:val="24"/>
          <w:szCs w:val="24"/>
          <w:lang w:val="en-ID"/>
        </w:rPr>
        <w:t>‘</w:t>
      </w:r>
      <w:proofErr w:type="spellStart"/>
      <w:r>
        <w:rPr>
          <w:rFonts w:asciiTheme="majorBidi" w:hAnsiTheme="majorBidi" w:cstheme="majorBidi"/>
          <w:i/>
          <w:iCs/>
          <w:sz w:val="24"/>
          <w:szCs w:val="24"/>
          <w:lang w:val="en-ID"/>
        </w:rPr>
        <w:t>bantuin</w:t>
      </w:r>
      <w:proofErr w:type="spellEnd"/>
      <w:r>
        <w:rPr>
          <w:rFonts w:asciiTheme="majorBidi" w:hAnsiTheme="majorBidi" w:cstheme="majorBidi"/>
          <w:i/>
          <w:iCs/>
          <w:sz w:val="24"/>
          <w:szCs w:val="24"/>
          <w:lang w:val="en-ID"/>
        </w:rPr>
        <w:t xml:space="preserve"> yah </w:t>
      </w:r>
      <w:proofErr w:type="spellStart"/>
      <w:r>
        <w:rPr>
          <w:rFonts w:asciiTheme="majorBidi" w:hAnsiTheme="majorBidi" w:cstheme="majorBidi"/>
          <w:i/>
          <w:iCs/>
          <w:sz w:val="24"/>
          <w:szCs w:val="24"/>
          <w:lang w:val="en-ID"/>
        </w:rPr>
        <w:t>ngerjain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tugas</w:t>
      </w:r>
      <w:proofErr w:type="spellEnd"/>
      <w:r>
        <w:rPr>
          <w:rFonts w:asciiTheme="majorBidi" w:hAnsiTheme="majorBidi" w:cstheme="majorBidi"/>
          <w:i/>
          <w:iCs/>
          <w:sz w:val="24"/>
          <w:szCs w:val="24"/>
          <w:lang w:val="en-ID"/>
        </w:rPr>
        <w:t>’ (H</w:t>
      </w:r>
      <w:r w:rsidRPr="00577325">
        <w:rPr>
          <w:rFonts w:asciiTheme="majorBidi" w:hAnsiTheme="majorBidi" w:cstheme="majorBidi"/>
          <w:i/>
          <w:iCs/>
          <w:sz w:val="24"/>
          <w:szCs w:val="24"/>
          <w:lang w:val="en-ID"/>
        </w:rPr>
        <w:t>elp</w:t>
      </w:r>
      <w:r>
        <w:rPr>
          <w:rFonts w:asciiTheme="majorBidi" w:hAnsiTheme="majorBidi" w:cstheme="majorBidi"/>
          <w:i/>
          <w:iCs/>
          <w:sz w:val="24"/>
          <w:szCs w:val="24"/>
          <w:lang w:val="en-ID"/>
        </w:rPr>
        <w:t xml:space="preserve"> me for doing the tasks okay?</w:t>
      </w:r>
      <w:r w:rsidRPr="00577325">
        <w:rPr>
          <w:rFonts w:asciiTheme="majorBidi" w:hAnsiTheme="majorBidi" w:cstheme="majorBidi"/>
          <w:i/>
          <w:iCs/>
          <w:sz w:val="24"/>
          <w:szCs w:val="24"/>
          <w:lang w:val="en-ID"/>
        </w:rPr>
        <w:t>).</w:t>
      </w:r>
      <w:r>
        <w:rPr>
          <w:rFonts w:asciiTheme="majorBidi" w:hAnsiTheme="majorBidi" w:cstheme="majorBidi"/>
          <w:sz w:val="24"/>
          <w:szCs w:val="24"/>
          <w:lang w:val="en-ID"/>
        </w:rPr>
        <w:t xml:space="preserve"> There were five (13.8%) answered </w:t>
      </w:r>
      <w:r w:rsidRPr="00577325">
        <w:rPr>
          <w:rFonts w:asciiTheme="majorBidi" w:hAnsiTheme="majorBidi" w:cstheme="majorBidi"/>
          <w:i/>
          <w:iCs/>
          <w:sz w:val="24"/>
          <w:szCs w:val="24"/>
          <w:lang w:val="en-ID"/>
        </w:rPr>
        <w:t>‘</w:t>
      </w:r>
      <w:proofErr w:type="spellStart"/>
      <w:r w:rsidRPr="00577325">
        <w:rPr>
          <w:rFonts w:asciiTheme="majorBidi" w:hAnsiTheme="majorBidi" w:cstheme="majorBidi"/>
          <w:i/>
          <w:iCs/>
          <w:sz w:val="24"/>
          <w:szCs w:val="24"/>
          <w:lang w:val="en-ID"/>
        </w:rPr>
        <w:t>kan</w:t>
      </w:r>
      <w:proofErr w:type="spellEnd"/>
      <w:r w:rsidRPr="00577325">
        <w:rPr>
          <w:rFonts w:asciiTheme="majorBidi" w:hAnsiTheme="majorBidi" w:cstheme="majorBidi"/>
          <w:i/>
          <w:iCs/>
          <w:sz w:val="24"/>
          <w:szCs w:val="24"/>
          <w:lang w:val="en-ID"/>
        </w:rPr>
        <w:t xml:space="preserve"> </w:t>
      </w:r>
      <w:proofErr w:type="spellStart"/>
      <w:r w:rsidRPr="00577325">
        <w:rPr>
          <w:rFonts w:asciiTheme="majorBidi" w:hAnsiTheme="majorBidi" w:cstheme="majorBidi"/>
          <w:i/>
          <w:iCs/>
          <w:sz w:val="24"/>
          <w:szCs w:val="24"/>
          <w:lang w:val="en-ID"/>
        </w:rPr>
        <w:t>kemarin</w:t>
      </w:r>
      <w:proofErr w:type="spellEnd"/>
      <w:r w:rsidRPr="00577325">
        <w:rPr>
          <w:rFonts w:asciiTheme="majorBidi" w:hAnsiTheme="majorBidi" w:cstheme="majorBidi"/>
          <w:i/>
          <w:iCs/>
          <w:sz w:val="24"/>
          <w:szCs w:val="24"/>
          <w:lang w:val="en-ID"/>
        </w:rPr>
        <w:t xml:space="preserve"> </w:t>
      </w:r>
      <w:proofErr w:type="spellStart"/>
      <w:r w:rsidRPr="00577325">
        <w:rPr>
          <w:rFonts w:asciiTheme="majorBidi" w:hAnsiTheme="majorBidi" w:cstheme="majorBidi"/>
          <w:i/>
          <w:iCs/>
          <w:sz w:val="24"/>
          <w:szCs w:val="24"/>
          <w:lang w:val="en-ID"/>
        </w:rPr>
        <w:t>aku</w:t>
      </w:r>
      <w:proofErr w:type="spellEnd"/>
      <w:r w:rsidRPr="00577325">
        <w:rPr>
          <w:rFonts w:asciiTheme="majorBidi" w:hAnsiTheme="majorBidi" w:cstheme="majorBidi"/>
          <w:i/>
          <w:iCs/>
          <w:sz w:val="24"/>
          <w:szCs w:val="24"/>
          <w:lang w:val="en-ID"/>
        </w:rPr>
        <w:t xml:space="preserve"> </w:t>
      </w:r>
      <w:proofErr w:type="spellStart"/>
      <w:r w:rsidRPr="00577325">
        <w:rPr>
          <w:rFonts w:asciiTheme="majorBidi" w:hAnsiTheme="majorBidi" w:cstheme="majorBidi"/>
          <w:i/>
          <w:iCs/>
          <w:sz w:val="24"/>
          <w:szCs w:val="24"/>
          <w:lang w:val="en-ID"/>
        </w:rPr>
        <w:t>sudah</w:t>
      </w:r>
      <w:proofErr w:type="spellEnd"/>
      <w:r w:rsidRPr="00577325">
        <w:rPr>
          <w:rFonts w:asciiTheme="majorBidi" w:hAnsiTheme="majorBidi" w:cstheme="majorBidi"/>
          <w:i/>
          <w:iCs/>
          <w:sz w:val="24"/>
          <w:szCs w:val="24"/>
          <w:lang w:val="en-ID"/>
        </w:rPr>
        <w:t xml:space="preserve"> </w:t>
      </w:r>
      <w:proofErr w:type="spellStart"/>
      <w:r w:rsidRPr="00577325">
        <w:rPr>
          <w:rFonts w:asciiTheme="majorBidi" w:hAnsiTheme="majorBidi" w:cstheme="majorBidi"/>
          <w:i/>
          <w:iCs/>
          <w:sz w:val="24"/>
          <w:szCs w:val="24"/>
          <w:lang w:val="en-ID"/>
        </w:rPr>
        <w:t>bantuin</w:t>
      </w:r>
      <w:proofErr w:type="spellEnd"/>
      <w:r w:rsidRPr="00577325">
        <w:rPr>
          <w:rFonts w:asciiTheme="majorBidi" w:hAnsiTheme="majorBidi" w:cstheme="majorBidi"/>
          <w:i/>
          <w:iCs/>
          <w:sz w:val="24"/>
          <w:szCs w:val="24"/>
          <w:lang w:val="en-ID"/>
        </w:rPr>
        <w:t xml:space="preserve">, </w:t>
      </w:r>
      <w:proofErr w:type="spellStart"/>
      <w:r w:rsidRPr="00577325">
        <w:rPr>
          <w:rFonts w:asciiTheme="majorBidi" w:hAnsiTheme="majorBidi" w:cstheme="majorBidi"/>
          <w:i/>
          <w:iCs/>
          <w:sz w:val="24"/>
          <w:szCs w:val="24"/>
          <w:lang w:val="en-ID"/>
        </w:rPr>
        <w:t>sekarang</w:t>
      </w:r>
      <w:proofErr w:type="spellEnd"/>
      <w:r w:rsidRPr="00577325">
        <w:rPr>
          <w:rFonts w:asciiTheme="majorBidi" w:hAnsiTheme="majorBidi" w:cstheme="majorBidi"/>
          <w:i/>
          <w:iCs/>
          <w:sz w:val="24"/>
          <w:szCs w:val="24"/>
          <w:lang w:val="en-ID"/>
        </w:rPr>
        <w:t xml:space="preserve"> </w:t>
      </w:r>
      <w:proofErr w:type="spellStart"/>
      <w:r w:rsidRPr="00577325">
        <w:rPr>
          <w:rFonts w:asciiTheme="majorBidi" w:hAnsiTheme="majorBidi" w:cstheme="majorBidi"/>
          <w:i/>
          <w:iCs/>
          <w:sz w:val="24"/>
          <w:szCs w:val="24"/>
          <w:lang w:val="en-ID"/>
        </w:rPr>
        <w:t>giliran</w:t>
      </w:r>
      <w:proofErr w:type="spellEnd"/>
      <w:r>
        <w:rPr>
          <w:rFonts w:asciiTheme="majorBidi" w:hAnsiTheme="majorBidi" w:cstheme="majorBidi"/>
          <w:i/>
          <w:iCs/>
          <w:sz w:val="24"/>
          <w:szCs w:val="24"/>
          <w:lang w:val="en-ID"/>
        </w:rPr>
        <w:t>’ (Yesterday I helped you, now it is your turn to help me</w:t>
      </w:r>
      <w:r w:rsidRPr="00577325">
        <w:rPr>
          <w:rFonts w:asciiTheme="majorBidi" w:hAnsiTheme="majorBidi" w:cstheme="majorBidi"/>
          <w:i/>
          <w:iCs/>
          <w:sz w:val="24"/>
          <w:szCs w:val="24"/>
          <w:lang w:val="en-ID"/>
        </w:rPr>
        <w:t>)</w:t>
      </w:r>
      <w:r>
        <w:rPr>
          <w:rFonts w:asciiTheme="majorBidi" w:hAnsiTheme="majorBidi" w:cstheme="majorBidi"/>
          <w:sz w:val="24"/>
          <w:szCs w:val="24"/>
          <w:lang w:val="en-ID"/>
        </w:rPr>
        <w:t>. There were three (8.3%) respondents stated ‘</w:t>
      </w:r>
      <w:proofErr w:type="spellStart"/>
      <w:r>
        <w:rPr>
          <w:rFonts w:asciiTheme="majorBidi" w:hAnsiTheme="majorBidi" w:cstheme="majorBidi"/>
          <w:i/>
          <w:iCs/>
          <w:sz w:val="24"/>
          <w:szCs w:val="24"/>
          <w:lang w:val="en-ID"/>
        </w:rPr>
        <w:t>bantuin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ih</w:t>
      </w:r>
      <w:proofErr w:type="spellEnd"/>
      <w:r>
        <w:rPr>
          <w:rFonts w:asciiTheme="majorBidi" w:hAnsiTheme="majorBidi" w:cstheme="majorBidi"/>
          <w:i/>
          <w:iCs/>
          <w:sz w:val="24"/>
          <w:szCs w:val="24"/>
          <w:lang w:val="en-ID"/>
        </w:rPr>
        <w:t>’ (H</w:t>
      </w:r>
      <w:r w:rsidRPr="00577325">
        <w:rPr>
          <w:rFonts w:asciiTheme="majorBidi" w:hAnsiTheme="majorBidi" w:cstheme="majorBidi"/>
          <w:i/>
          <w:iCs/>
          <w:sz w:val="24"/>
          <w:szCs w:val="24"/>
          <w:lang w:val="en-ID"/>
        </w:rPr>
        <w:t>elp</w:t>
      </w:r>
      <w:r>
        <w:rPr>
          <w:rFonts w:asciiTheme="majorBidi" w:hAnsiTheme="majorBidi" w:cstheme="majorBidi"/>
          <w:i/>
          <w:iCs/>
          <w:sz w:val="24"/>
          <w:szCs w:val="24"/>
          <w:lang w:val="en-ID"/>
        </w:rPr>
        <w:t xml:space="preserve"> me!</w:t>
      </w:r>
      <w:r w:rsidRPr="00577325">
        <w:rPr>
          <w:rFonts w:asciiTheme="majorBidi" w:hAnsiTheme="majorBidi" w:cstheme="majorBidi"/>
          <w:i/>
          <w:iCs/>
          <w:sz w:val="24"/>
          <w:szCs w:val="24"/>
          <w:lang w:val="en-ID"/>
        </w:rPr>
        <w:t>).</w:t>
      </w:r>
      <w:r>
        <w:rPr>
          <w:rFonts w:asciiTheme="majorBidi" w:hAnsiTheme="majorBidi" w:cstheme="majorBidi"/>
          <w:i/>
          <w:iCs/>
          <w:sz w:val="24"/>
          <w:szCs w:val="24"/>
          <w:lang w:val="en-ID"/>
        </w:rPr>
        <w:t xml:space="preserve"> </w:t>
      </w:r>
      <w:r>
        <w:rPr>
          <w:rFonts w:asciiTheme="majorBidi" w:hAnsiTheme="majorBidi" w:cstheme="majorBidi"/>
          <w:sz w:val="24"/>
          <w:szCs w:val="24"/>
          <w:lang w:val="en-ID"/>
        </w:rPr>
        <w:t xml:space="preserve">Based on data above, the correct answer is </w:t>
      </w:r>
      <w:r w:rsidRPr="00577325">
        <w:rPr>
          <w:rFonts w:asciiTheme="majorBidi" w:hAnsiTheme="majorBidi" w:cstheme="majorBidi"/>
          <w:i/>
          <w:iCs/>
          <w:sz w:val="24"/>
          <w:szCs w:val="24"/>
          <w:lang w:val="en-ID"/>
        </w:rPr>
        <w:t>‘</w:t>
      </w:r>
      <w:proofErr w:type="spellStart"/>
      <w:r w:rsidRPr="00577325">
        <w:rPr>
          <w:rFonts w:asciiTheme="majorBidi" w:hAnsiTheme="majorBidi" w:cstheme="majorBidi"/>
          <w:i/>
          <w:iCs/>
          <w:sz w:val="24"/>
          <w:szCs w:val="24"/>
          <w:lang w:val="en-ID"/>
        </w:rPr>
        <w:t>bantuin</w:t>
      </w:r>
      <w:proofErr w:type="spellEnd"/>
      <w:r w:rsidRPr="00577325">
        <w:rPr>
          <w:rFonts w:asciiTheme="majorBidi" w:hAnsiTheme="majorBidi" w:cstheme="majorBidi"/>
          <w:i/>
          <w:iCs/>
          <w:sz w:val="24"/>
          <w:szCs w:val="24"/>
          <w:lang w:val="en-ID"/>
        </w:rPr>
        <w:t xml:space="preserve"> yah </w:t>
      </w:r>
      <w:proofErr w:type="spellStart"/>
      <w:r w:rsidRPr="00577325">
        <w:rPr>
          <w:rFonts w:asciiTheme="majorBidi" w:hAnsiTheme="majorBidi" w:cstheme="majorBidi"/>
          <w:i/>
          <w:iCs/>
          <w:sz w:val="24"/>
          <w:szCs w:val="24"/>
          <w:lang w:val="en-ID"/>
        </w:rPr>
        <w:t>ng</w:t>
      </w:r>
      <w:r>
        <w:rPr>
          <w:rFonts w:asciiTheme="majorBidi" w:hAnsiTheme="majorBidi" w:cstheme="majorBidi"/>
          <w:i/>
          <w:iCs/>
          <w:sz w:val="24"/>
          <w:szCs w:val="24"/>
          <w:lang w:val="en-ID"/>
        </w:rPr>
        <w:t>erjain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tugas</w:t>
      </w:r>
      <w:proofErr w:type="spellEnd"/>
      <w:r>
        <w:rPr>
          <w:rFonts w:asciiTheme="majorBidi" w:hAnsiTheme="majorBidi" w:cstheme="majorBidi"/>
          <w:i/>
          <w:iCs/>
          <w:sz w:val="24"/>
          <w:szCs w:val="24"/>
          <w:lang w:val="en-ID"/>
        </w:rPr>
        <w:t>’ (H</w:t>
      </w:r>
      <w:r w:rsidRPr="00577325">
        <w:rPr>
          <w:rFonts w:asciiTheme="majorBidi" w:hAnsiTheme="majorBidi" w:cstheme="majorBidi"/>
          <w:i/>
          <w:iCs/>
          <w:sz w:val="24"/>
          <w:szCs w:val="24"/>
          <w:lang w:val="en-ID"/>
        </w:rPr>
        <w:t>elp</w:t>
      </w:r>
      <w:r>
        <w:rPr>
          <w:rFonts w:asciiTheme="majorBidi" w:hAnsiTheme="majorBidi" w:cstheme="majorBidi"/>
          <w:i/>
          <w:iCs/>
          <w:sz w:val="24"/>
          <w:szCs w:val="24"/>
          <w:lang w:val="en-ID"/>
        </w:rPr>
        <w:t xml:space="preserve"> doing the tasks okay?</w:t>
      </w:r>
      <w:r w:rsidRPr="00577325">
        <w:rPr>
          <w:rFonts w:asciiTheme="majorBidi" w:hAnsiTheme="majorBidi" w:cstheme="majorBidi"/>
          <w:i/>
          <w:iCs/>
          <w:sz w:val="24"/>
          <w:szCs w:val="24"/>
          <w:lang w:val="en-ID"/>
        </w:rPr>
        <w:t>).</w:t>
      </w:r>
      <w:r>
        <w:rPr>
          <w:rFonts w:asciiTheme="majorBidi" w:hAnsiTheme="majorBidi" w:cstheme="majorBidi"/>
          <w:i/>
          <w:iCs/>
          <w:sz w:val="24"/>
          <w:szCs w:val="24"/>
          <w:lang w:val="en-ID"/>
        </w:rPr>
        <w:t xml:space="preserve"> </w:t>
      </w:r>
      <w:r>
        <w:rPr>
          <w:rFonts w:asciiTheme="majorBidi" w:hAnsiTheme="majorBidi" w:cstheme="majorBidi"/>
          <w:sz w:val="24"/>
          <w:szCs w:val="24"/>
          <w:lang w:val="en-ID"/>
        </w:rPr>
        <w:t>It can be concluded that students used positive politeness. It can be showed by twenty eight (77.7%) respondents.</w:t>
      </w:r>
    </w:p>
    <w:p w:rsidR="00684C89" w:rsidRPr="007A2DB4" w:rsidRDefault="00684C89"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i/>
          <w:iCs/>
          <w:sz w:val="24"/>
          <w:szCs w:val="24"/>
          <w:lang w:val="en-ID"/>
        </w:rPr>
        <w:t>Question eight</w:t>
      </w:r>
      <w:r>
        <w:rPr>
          <w:rFonts w:asciiTheme="majorBidi" w:hAnsiTheme="majorBidi" w:cstheme="majorBidi"/>
          <w:i/>
          <w:iCs/>
          <w:sz w:val="24"/>
          <w:szCs w:val="24"/>
          <w:lang w:val="en-ID"/>
        </w:rPr>
        <w:t xml:space="preserve"> </w:t>
      </w:r>
      <w:r>
        <w:rPr>
          <w:rFonts w:asciiTheme="majorBidi" w:hAnsiTheme="majorBidi" w:cstheme="majorBidi"/>
          <w:sz w:val="24"/>
          <w:szCs w:val="24"/>
          <w:lang w:val="en-ID"/>
        </w:rPr>
        <w:t>asked the respondents’ about the sentence that asked friend to the position of you as presenter in courses certain. There were thirteen (36.1%) respondents choose</w:t>
      </w:r>
      <w:r w:rsidRPr="00205A64">
        <w:rPr>
          <w:rFonts w:asciiTheme="majorBidi" w:hAnsiTheme="majorBidi" w:cstheme="majorBidi"/>
          <w:i/>
          <w:iCs/>
          <w:sz w:val="24"/>
          <w:szCs w:val="24"/>
          <w:lang w:val="en-ID"/>
        </w:rPr>
        <w:t xml:space="preserve"> ‘</w:t>
      </w:r>
      <w:proofErr w:type="spellStart"/>
      <w:r w:rsidRPr="00205A64">
        <w:rPr>
          <w:rFonts w:asciiTheme="majorBidi" w:hAnsiTheme="majorBidi" w:cstheme="majorBidi"/>
          <w:i/>
          <w:iCs/>
          <w:sz w:val="24"/>
          <w:szCs w:val="24"/>
          <w:lang w:val="en-ID"/>
        </w:rPr>
        <w:t>saya</w:t>
      </w:r>
      <w:proofErr w:type="spellEnd"/>
      <w:r w:rsidRPr="00205A64">
        <w:rPr>
          <w:rFonts w:asciiTheme="majorBidi" w:hAnsiTheme="majorBidi" w:cstheme="majorBidi"/>
          <w:i/>
          <w:iCs/>
          <w:sz w:val="24"/>
          <w:szCs w:val="24"/>
          <w:lang w:val="en-ID"/>
        </w:rPr>
        <w:t xml:space="preserve"> </w:t>
      </w:r>
      <w:proofErr w:type="spellStart"/>
      <w:r w:rsidRPr="00205A64">
        <w:rPr>
          <w:rFonts w:asciiTheme="majorBidi" w:hAnsiTheme="majorBidi" w:cstheme="majorBidi"/>
          <w:i/>
          <w:iCs/>
          <w:sz w:val="24"/>
          <w:szCs w:val="24"/>
          <w:lang w:val="en-ID"/>
        </w:rPr>
        <w:t>gak</w:t>
      </w:r>
      <w:proofErr w:type="spellEnd"/>
      <w:r w:rsidRPr="00205A64">
        <w:rPr>
          <w:rFonts w:asciiTheme="majorBidi" w:hAnsiTheme="majorBidi" w:cstheme="majorBidi"/>
          <w:i/>
          <w:iCs/>
          <w:sz w:val="24"/>
          <w:szCs w:val="24"/>
          <w:lang w:val="en-ID"/>
        </w:rPr>
        <w:t xml:space="preserve"> </w:t>
      </w:r>
      <w:proofErr w:type="spellStart"/>
      <w:r w:rsidRPr="00205A64">
        <w:rPr>
          <w:rFonts w:asciiTheme="majorBidi" w:hAnsiTheme="majorBidi" w:cstheme="majorBidi"/>
          <w:i/>
          <w:iCs/>
          <w:sz w:val="24"/>
          <w:szCs w:val="24"/>
          <w:lang w:val="en-ID"/>
        </w:rPr>
        <w:t>siap</w:t>
      </w:r>
      <w:proofErr w:type="spellEnd"/>
      <w:r w:rsidRPr="00205A64">
        <w:rPr>
          <w:rFonts w:asciiTheme="majorBidi" w:hAnsiTheme="majorBidi" w:cstheme="majorBidi"/>
          <w:i/>
          <w:iCs/>
          <w:sz w:val="24"/>
          <w:szCs w:val="24"/>
          <w:lang w:val="en-ID"/>
        </w:rPr>
        <w:t xml:space="preserve">, </w:t>
      </w:r>
      <w:proofErr w:type="spellStart"/>
      <w:r w:rsidRPr="00205A64">
        <w:rPr>
          <w:rFonts w:asciiTheme="majorBidi" w:hAnsiTheme="majorBidi" w:cstheme="majorBidi"/>
          <w:i/>
          <w:iCs/>
          <w:sz w:val="24"/>
          <w:szCs w:val="24"/>
          <w:lang w:val="en-ID"/>
        </w:rPr>
        <w:t>gantikan</w:t>
      </w:r>
      <w:proofErr w:type="spellEnd"/>
      <w:r w:rsidRPr="00205A64">
        <w:rPr>
          <w:rFonts w:asciiTheme="majorBidi" w:hAnsiTheme="majorBidi" w:cstheme="majorBidi"/>
          <w:i/>
          <w:iCs/>
          <w:sz w:val="24"/>
          <w:szCs w:val="24"/>
          <w:lang w:val="en-ID"/>
        </w:rPr>
        <w:t xml:space="preserve"> </w:t>
      </w:r>
      <w:proofErr w:type="spellStart"/>
      <w:r w:rsidRPr="00205A64">
        <w:rPr>
          <w:rFonts w:asciiTheme="majorBidi" w:hAnsiTheme="majorBidi" w:cstheme="majorBidi"/>
          <w:i/>
          <w:iCs/>
          <w:sz w:val="24"/>
          <w:szCs w:val="24"/>
          <w:lang w:val="en-ID"/>
        </w:rPr>
        <w:t>saya</w:t>
      </w:r>
      <w:proofErr w:type="spellEnd"/>
      <w:r>
        <w:rPr>
          <w:rFonts w:asciiTheme="majorBidi" w:hAnsiTheme="majorBidi" w:cstheme="majorBidi"/>
          <w:i/>
          <w:iCs/>
          <w:sz w:val="24"/>
          <w:szCs w:val="24"/>
          <w:lang w:val="en-ID"/>
        </w:rPr>
        <w:t>’ (I am</w:t>
      </w:r>
      <w:r w:rsidRPr="00205A64">
        <w:rPr>
          <w:rFonts w:asciiTheme="majorBidi" w:hAnsiTheme="majorBidi" w:cstheme="majorBidi"/>
          <w:i/>
          <w:iCs/>
          <w:sz w:val="24"/>
          <w:szCs w:val="24"/>
          <w:lang w:val="en-ID"/>
        </w:rPr>
        <w:t xml:space="preserve"> not ready, </w:t>
      </w:r>
      <w:r>
        <w:rPr>
          <w:rFonts w:asciiTheme="majorBidi" w:hAnsiTheme="majorBidi" w:cstheme="majorBidi"/>
          <w:i/>
          <w:iCs/>
          <w:sz w:val="24"/>
          <w:szCs w:val="24"/>
          <w:lang w:val="en-ID"/>
        </w:rPr>
        <w:t>handle my position</w:t>
      </w:r>
      <w:r w:rsidRPr="00205A64">
        <w:rPr>
          <w:rFonts w:asciiTheme="majorBidi" w:hAnsiTheme="majorBidi" w:cstheme="majorBidi"/>
          <w:i/>
          <w:iCs/>
          <w:sz w:val="24"/>
          <w:szCs w:val="24"/>
          <w:lang w:val="en-ID"/>
        </w:rPr>
        <w:t xml:space="preserve">). </w:t>
      </w:r>
      <w:r>
        <w:rPr>
          <w:rFonts w:asciiTheme="majorBidi" w:hAnsiTheme="majorBidi" w:cstheme="majorBidi"/>
          <w:sz w:val="24"/>
          <w:szCs w:val="24"/>
          <w:lang w:val="en-ID"/>
        </w:rPr>
        <w:t xml:space="preserve">There were twelve (33.3%) answered </w:t>
      </w:r>
      <w:r>
        <w:rPr>
          <w:rFonts w:asciiTheme="majorBidi" w:hAnsiTheme="majorBidi" w:cstheme="majorBidi"/>
          <w:i/>
          <w:iCs/>
          <w:sz w:val="24"/>
          <w:szCs w:val="24"/>
          <w:lang w:val="en-ID"/>
        </w:rPr>
        <w:t>‘</w:t>
      </w:r>
      <w:proofErr w:type="spellStart"/>
      <w:r>
        <w:rPr>
          <w:rFonts w:asciiTheme="majorBidi" w:hAnsiTheme="majorBidi" w:cstheme="majorBidi"/>
          <w:i/>
          <w:iCs/>
          <w:sz w:val="24"/>
          <w:szCs w:val="24"/>
          <w:lang w:val="en-ID"/>
        </w:rPr>
        <w:t>maaf</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boleh</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gantikan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saya</w:t>
      </w:r>
      <w:proofErr w:type="spellEnd"/>
      <w:r>
        <w:rPr>
          <w:rFonts w:asciiTheme="majorBidi" w:hAnsiTheme="majorBidi" w:cstheme="majorBidi"/>
          <w:i/>
          <w:iCs/>
          <w:sz w:val="24"/>
          <w:szCs w:val="24"/>
          <w:lang w:val="en-ID"/>
        </w:rPr>
        <w:t>?’ (S</w:t>
      </w:r>
      <w:r w:rsidRPr="00205A64">
        <w:rPr>
          <w:rFonts w:asciiTheme="majorBidi" w:hAnsiTheme="majorBidi" w:cstheme="majorBidi"/>
          <w:i/>
          <w:iCs/>
          <w:sz w:val="24"/>
          <w:szCs w:val="24"/>
          <w:lang w:val="en-ID"/>
        </w:rPr>
        <w:t xml:space="preserve">orry, </w:t>
      </w:r>
      <w:r>
        <w:rPr>
          <w:rFonts w:asciiTheme="majorBidi" w:hAnsiTheme="majorBidi" w:cstheme="majorBidi"/>
          <w:i/>
          <w:iCs/>
          <w:sz w:val="24"/>
          <w:szCs w:val="24"/>
          <w:lang w:val="en-ID"/>
        </w:rPr>
        <w:t>can you handle my position?</w:t>
      </w:r>
      <w:r w:rsidRPr="00205A64">
        <w:rPr>
          <w:rFonts w:asciiTheme="majorBidi" w:hAnsiTheme="majorBidi" w:cstheme="majorBidi"/>
          <w:i/>
          <w:iCs/>
          <w:sz w:val="24"/>
          <w:szCs w:val="24"/>
          <w:lang w:val="en-ID"/>
        </w:rPr>
        <w:t>)</w:t>
      </w:r>
      <w:r>
        <w:rPr>
          <w:rFonts w:asciiTheme="majorBidi" w:hAnsiTheme="majorBidi" w:cstheme="majorBidi"/>
          <w:sz w:val="24"/>
          <w:szCs w:val="24"/>
          <w:lang w:val="en-ID"/>
        </w:rPr>
        <w:t>. There were eleven (30.5%) respondents stated ‘</w:t>
      </w:r>
      <w:proofErr w:type="spellStart"/>
      <w:r w:rsidRPr="00205A64">
        <w:rPr>
          <w:rFonts w:asciiTheme="majorBidi" w:hAnsiTheme="majorBidi" w:cstheme="majorBidi"/>
          <w:i/>
          <w:iCs/>
          <w:sz w:val="24"/>
          <w:szCs w:val="24"/>
          <w:lang w:val="en-ID"/>
        </w:rPr>
        <w:t>saya</w:t>
      </w:r>
      <w:proofErr w:type="spellEnd"/>
      <w:r w:rsidRPr="00205A64">
        <w:rPr>
          <w:rFonts w:asciiTheme="majorBidi" w:hAnsiTheme="majorBidi" w:cstheme="majorBidi"/>
          <w:i/>
          <w:iCs/>
          <w:sz w:val="24"/>
          <w:szCs w:val="24"/>
          <w:lang w:val="en-ID"/>
        </w:rPr>
        <w:t xml:space="preserve"> </w:t>
      </w:r>
      <w:proofErr w:type="spellStart"/>
      <w:r w:rsidRPr="00205A64">
        <w:rPr>
          <w:rFonts w:asciiTheme="majorBidi" w:hAnsiTheme="majorBidi" w:cstheme="majorBidi"/>
          <w:i/>
          <w:iCs/>
          <w:sz w:val="24"/>
          <w:szCs w:val="24"/>
          <w:lang w:val="en-ID"/>
        </w:rPr>
        <w:t>kemarin</w:t>
      </w:r>
      <w:proofErr w:type="spellEnd"/>
      <w:r w:rsidRPr="00205A64">
        <w:rPr>
          <w:rFonts w:asciiTheme="majorBidi" w:hAnsiTheme="majorBidi" w:cstheme="majorBidi"/>
          <w:i/>
          <w:iCs/>
          <w:sz w:val="24"/>
          <w:szCs w:val="24"/>
          <w:lang w:val="en-ID"/>
        </w:rPr>
        <w:t xml:space="preserve"> </w:t>
      </w:r>
      <w:proofErr w:type="spellStart"/>
      <w:r w:rsidRPr="00205A64">
        <w:rPr>
          <w:rFonts w:asciiTheme="majorBidi" w:hAnsiTheme="majorBidi" w:cstheme="majorBidi"/>
          <w:i/>
          <w:iCs/>
          <w:sz w:val="24"/>
          <w:szCs w:val="24"/>
          <w:lang w:val="en-ID"/>
        </w:rPr>
        <w:t>ga</w:t>
      </w:r>
      <w:proofErr w:type="spellEnd"/>
      <w:r w:rsidRPr="00205A64">
        <w:rPr>
          <w:rFonts w:asciiTheme="majorBidi" w:hAnsiTheme="majorBidi" w:cstheme="majorBidi"/>
          <w:i/>
          <w:iCs/>
          <w:sz w:val="24"/>
          <w:szCs w:val="24"/>
          <w:lang w:val="en-ID"/>
        </w:rPr>
        <w:t xml:space="preserve"> </w:t>
      </w:r>
      <w:proofErr w:type="spellStart"/>
      <w:r w:rsidRPr="00205A64">
        <w:rPr>
          <w:rFonts w:asciiTheme="majorBidi" w:hAnsiTheme="majorBidi" w:cstheme="majorBidi"/>
          <w:i/>
          <w:iCs/>
          <w:sz w:val="24"/>
          <w:szCs w:val="24"/>
          <w:lang w:val="en-ID"/>
        </w:rPr>
        <w:t>sempat</w:t>
      </w:r>
      <w:proofErr w:type="spellEnd"/>
      <w:r w:rsidRPr="00205A64">
        <w:rPr>
          <w:rFonts w:asciiTheme="majorBidi" w:hAnsiTheme="majorBidi" w:cstheme="majorBidi"/>
          <w:i/>
          <w:iCs/>
          <w:sz w:val="24"/>
          <w:szCs w:val="24"/>
          <w:lang w:val="en-ID"/>
        </w:rPr>
        <w:t xml:space="preserve"> </w:t>
      </w:r>
      <w:proofErr w:type="spellStart"/>
      <w:r w:rsidRPr="00205A64">
        <w:rPr>
          <w:rFonts w:asciiTheme="majorBidi" w:hAnsiTheme="majorBidi" w:cstheme="majorBidi"/>
          <w:i/>
          <w:iCs/>
          <w:sz w:val="24"/>
          <w:szCs w:val="24"/>
          <w:lang w:val="en-ID"/>
        </w:rPr>
        <w:t>mempers</w:t>
      </w:r>
      <w:r>
        <w:rPr>
          <w:rFonts w:asciiTheme="majorBidi" w:hAnsiTheme="majorBidi" w:cstheme="majorBidi"/>
          <w:i/>
          <w:iCs/>
          <w:sz w:val="24"/>
          <w:szCs w:val="24"/>
          <w:lang w:val="en-ID"/>
        </w:rPr>
        <w:t>iapkan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materi</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bisa</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gantiin</w:t>
      </w:r>
      <w:proofErr w:type="spellEnd"/>
      <w:r>
        <w:rPr>
          <w:rFonts w:asciiTheme="majorBidi" w:hAnsiTheme="majorBidi" w:cstheme="majorBidi"/>
          <w:i/>
          <w:iCs/>
          <w:sz w:val="24"/>
          <w:szCs w:val="24"/>
          <w:lang w:val="en-ID"/>
        </w:rPr>
        <w:t>?’ (Y</w:t>
      </w:r>
      <w:r w:rsidRPr="00205A64">
        <w:rPr>
          <w:rFonts w:asciiTheme="majorBidi" w:hAnsiTheme="majorBidi" w:cstheme="majorBidi"/>
          <w:i/>
          <w:iCs/>
          <w:sz w:val="24"/>
          <w:szCs w:val="24"/>
          <w:lang w:val="en-ID"/>
        </w:rPr>
        <w:t>esterday, I</w:t>
      </w:r>
      <w:r>
        <w:rPr>
          <w:rFonts w:asciiTheme="majorBidi" w:hAnsiTheme="majorBidi" w:cstheme="majorBidi"/>
          <w:i/>
          <w:iCs/>
          <w:sz w:val="24"/>
          <w:szCs w:val="24"/>
          <w:lang w:val="en-ID"/>
        </w:rPr>
        <w:t xml:space="preserve"> did not prepare the material yet, could you handle my position?</w:t>
      </w:r>
      <w:r w:rsidRPr="00205A64">
        <w:rPr>
          <w:rFonts w:asciiTheme="majorBidi" w:hAnsiTheme="majorBidi" w:cstheme="majorBidi"/>
          <w:i/>
          <w:iCs/>
          <w:sz w:val="24"/>
          <w:szCs w:val="24"/>
          <w:lang w:val="en-ID"/>
        </w:rPr>
        <w:t>).</w:t>
      </w:r>
      <w:r>
        <w:rPr>
          <w:rFonts w:asciiTheme="majorBidi" w:hAnsiTheme="majorBidi" w:cstheme="majorBidi"/>
          <w:i/>
          <w:iCs/>
          <w:sz w:val="24"/>
          <w:szCs w:val="24"/>
          <w:lang w:val="en-ID"/>
        </w:rPr>
        <w:t xml:space="preserve"> </w:t>
      </w:r>
      <w:r>
        <w:rPr>
          <w:rFonts w:asciiTheme="majorBidi" w:hAnsiTheme="majorBidi" w:cstheme="majorBidi"/>
          <w:sz w:val="24"/>
          <w:szCs w:val="24"/>
          <w:lang w:val="en-ID"/>
        </w:rPr>
        <w:t>Based on data above, the correct answer is ‘</w:t>
      </w:r>
      <w:proofErr w:type="spellStart"/>
      <w:r w:rsidRPr="00205A64">
        <w:rPr>
          <w:rFonts w:asciiTheme="majorBidi" w:hAnsiTheme="majorBidi" w:cstheme="majorBidi"/>
          <w:i/>
          <w:iCs/>
          <w:sz w:val="24"/>
          <w:szCs w:val="24"/>
          <w:lang w:val="en-ID"/>
        </w:rPr>
        <w:t>saya</w:t>
      </w:r>
      <w:proofErr w:type="spellEnd"/>
      <w:r w:rsidRPr="00205A64">
        <w:rPr>
          <w:rFonts w:asciiTheme="majorBidi" w:hAnsiTheme="majorBidi" w:cstheme="majorBidi"/>
          <w:i/>
          <w:iCs/>
          <w:sz w:val="24"/>
          <w:szCs w:val="24"/>
          <w:lang w:val="en-ID"/>
        </w:rPr>
        <w:t xml:space="preserve"> </w:t>
      </w:r>
      <w:proofErr w:type="spellStart"/>
      <w:r w:rsidRPr="00205A64">
        <w:rPr>
          <w:rFonts w:asciiTheme="majorBidi" w:hAnsiTheme="majorBidi" w:cstheme="majorBidi"/>
          <w:i/>
          <w:iCs/>
          <w:sz w:val="24"/>
          <w:szCs w:val="24"/>
          <w:lang w:val="en-ID"/>
        </w:rPr>
        <w:t>kemarin</w:t>
      </w:r>
      <w:proofErr w:type="spellEnd"/>
      <w:r w:rsidRPr="00205A64">
        <w:rPr>
          <w:rFonts w:asciiTheme="majorBidi" w:hAnsiTheme="majorBidi" w:cstheme="majorBidi"/>
          <w:i/>
          <w:iCs/>
          <w:sz w:val="24"/>
          <w:szCs w:val="24"/>
          <w:lang w:val="en-ID"/>
        </w:rPr>
        <w:t xml:space="preserve"> </w:t>
      </w:r>
      <w:proofErr w:type="spellStart"/>
      <w:r w:rsidRPr="00205A64">
        <w:rPr>
          <w:rFonts w:asciiTheme="majorBidi" w:hAnsiTheme="majorBidi" w:cstheme="majorBidi"/>
          <w:i/>
          <w:iCs/>
          <w:sz w:val="24"/>
          <w:szCs w:val="24"/>
          <w:lang w:val="en-ID"/>
        </w:rPr>
        <w:t>ga</w:t>
      </w:r>
      <w:proofErr w:type="spellEnd"/>
      <w:r w:rsidRPr="00205A64">
        <w:rPr>
          <w:rFonts w:asciiTheme="majorBidi" w:hAnsiTheme="majorBidi" w:cstheme="majorBidi"/>
          <w:i/>
          <w:iCs/>
          <w:sz w:val="24"/>
          <w:szCs w:val="24"/>
          <w:lang w:val="en-ID"/>
        </w:rPr>
        <w:t xml:space="preserve"> </w:t>
      </w:r>
      <w:proofErr w:type="spellStart"/>
      <w:r w:rsidRPr="00205A64">
        <w:rPr>
          <w:rFonts w:asciiTheme="majorBidi" w:hAnsiTheme="majorBidi" w:cstheme="majorBidi"/>
          <w:i/>
          <w:iCs/>
          <w:sz w:val="24"/>
          <w:szCs w:val="24"/>
          <w:lang w:val="en-ID"/>
        </w:rPr>
        <w:t>sempat</w:t>
      </w:r>
      <w:proofErr w:type="spellEnd"/>
      <w:r w:rsidRPr="00205A64">
        <w:rPr>
          <w:rFonts w:asciiTheme="majorBidi" w:hAnsiTheme="majorBidi" w:cstheme="majorBidi"/>
          <w:i/>
          <w:iCs/>
          <w:sz w:val="24"/>
          <w:szCs w:val="24"/>
          <w:lang w:val="en-ID"/>
        </w:rPr>
        <w:t xml:space="preserve"> </w:t>
      </w:r>
      <w:proofErr w:type="spellStart"/>
      <w:r w:rsidRPr="00205A64">
        <w:rPr>
          <w:rFonts w:asciiTheme="majorBidi" w:hAnsiTheme="majorBidi" w:cstheme="majorBidi"/>
          <w:i/>
          <w:iCs/>
          <w:sz w:val="24"/>
          <w:szCs w:val="24"/>
          <w:lang w:val="en-ID"/>
        </w:rPr>
        <w:t>memper</w:t>
      </w:r>
      <w:r>
        <w:rPr>
          <w:rFonts w:asciiTheme="majorBidi" w:hAnsiTheme="majorBidi" w:cstheme="majorBidi"/>
          <w:i/>
          <w:iCs/>
          <w:sz w:val="24"/>
          <w:szCs w:val="24"/>
          <w:lang w:val="en-ID"/>
        </w:rPr>
        <w:t>siapkan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materi</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bisa</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gantiin</w:t>
      </w:r>
      <w:proofErr w:type="spellEnd"/>
      <w:r>
        <w:rPr>
          <w:rFonts w:asciiTheme="majorBidi" w:hAnsiTheme="majorBidi" w:cstheme="majorBidi"/>
          <w:i/>
          <w:iCs/>
          <w:sz w:val="24"/>
          <w:szCs w:val="24"/>
          <w:lang w:val="en-ID"/>
        </w:rPr>
        <w:t>?’ (Y</w:t>
      </w:r>
      <w:r w:rsidRPr="00205A64">
        <w:rPr>
          <w:rFonts w:asciiTheme="majorBidi" w:hAnsiTheme="majorBidi" w:cstheme="majorBidi"/>
          <w:i/>
          <w:iCs/>
          <w:sz w:val="24"/>
          <w:szCs w:val="24"/>
          <w:lang w:val="en-ID"/>
        </w:rPr>
        <w:t>esterday, I</w:t>
      </w:r>
      <w:r>
        <w:rPr>
          <w:rFonts w:asciiTheme="majorBidi" w:hAnsiTheme="majorBidi" w:cstheme="majorBidi"/>
          <w:i/>
          <w:iCs/>
          <w:sz w:val="24"/>
          <w:szCs w:val="24"/>
          <w:lang w:val="en-ID"/>
        </w:rPr>
        <w:t xml:space="preserve"> did not prepare the material yet, could you handle my position?</w:t>
      </w:r>
      <w:r w:rsidRPr="00205A64">
        <w:rPr>
          <w:rFonts w:asciiTheme="majorBidi" w:hAnsiTheme="majorBidi" w:cstheme="majorBidi"/>
          <w:i/>
          <w:iCs/>
          <w:sz w:val="24"/>
          <w:szCs w:val="24"/>
          <w:lang w:val="en-ID"/>
        </w:rPr>
        <w:t>)</w:t>
      </w:r>
      <w:r>
        <w:rPr>
          <w:rFonts w:asciiTheme="majorBidi" w:hAnsiTheme="majorBidi" w:cstheme="majorBidi"/>
          <w:sz w:val="24"/>
          <w:szCs w:val="24"/>
          <w:lang w:val="en-ID"/>
        </w:rPr>
        <w:t xml:space="preserve"> This cannot be concluded that students used bald and record, because they did not understand the uses of the command sentence that contains to follow what speaker mean. It can be showed by eleven (30.5%) respondents.</w:t>
      </w:r>
    </w:p>
    <w:p w:rsidR="00684C89" w:rsidRPr="008471D5" w:rsidRDefault="00684C89"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i/>
          <w:iCs/>
          <w:sz w:val="24"/>
          <w:szCs w:val="24"/>
          <w:lang w:val="en-ID"/>
        </w:rPr>
        <w:t>Question nine</w:t>
      </w:r>
      <w:r>
        <w:rPr>
          <w:rFonts w:asciiTheme="majorBidi" w:hAnsiTheme="majorBidi" w:cstheme="majorBidi"/>
          <w:i/>
          <w:iCs/>
          <w:sz w:val="24"/>
          <w:szCs w:val="24"/>
          <w:lang w:val="en-ID"/>
        </w:rPr>
        <w:t xml:space="preserve"> </w:t>
      </w:r>
      <w:r>
        <w:rPr>
          <w:rFonts w:asciiTheme="majorBidi" w:hAnsiTheme="majorBidi" w:cstheme="majorBidi"/>
          <w:sz w:val="24"/>
          <w:szCs w:val="24"/>
          <w:lang w:val="en-ID"/>
        </w:rPr>
        <w:t>asked the respondents about the sentence that talking about discussion and need to take a decision. There were eleven (30.5%) respondents choose ‘</w:t>
      </w:r>
      <w:proofErr w:type="spellStart"/>
      <w:r w:rsidRPr="00783032">
        <w:rPr>
          <w:rFonts w:asciiTheme="majorBidi" w:hAnsiTheme="majorBidi" w:cstheme="majorBidi"/>
          <w:i/>
          <w:iCs/>
          <w:sz w:val="24"/>
          <w:szCs w:val="24"/>
          <w:lang w:val="en-ID"/>
        </w:rPr>
        <w:t>jadi</w:t>
      </w:r>
      <w:proofErr w:type="spellEnd"/>
      <w:r w:rsidRPr="00783032">
        <w:rPr>
          <w:rFonts w:asciiTheme="majorBidi" w:hAnsiTheme="majorBidi" w:cstheme="majorBidi"/>
          <w:i/>
          <w:iCs/>
          <w:sz w:val="24"/>
          <w:szCs w:val="24"/>
          <w:lang w:val="en-ID"/>
        </w:rPr>
        <w:t xml:space="preserve"> </w:t>
      </w:r>
      <w:proofErr w:type="spellStart"/>
      <w:r w:rsidRPr="00783032">
        <w:rPr>
          <w:rFonts w:asciiTheme="majorBidi" w:hAnsiTheme="majorBidi" w:cstheme="majorBidi"/>
          <w:i/>
          <w:iCs/>
          <w:sz w:val="24"/>
          <w:szCs w:val="24"/>
          <w:lang w:val="en-ID"/>
        </w:rPr>
        <w:t>kita</w:t>
      </w:r>
      <w:proofErr w:type="spellEnd"/>
      <w:r w:rsidRPr="00783032">
        <w:rPr>
          <w:rFonts w:asciiTheme="majorBidi" w:hAnsiTheme="majorBidi" w:cstheme="majorBidi"/>
          <w:i/>
          <w:iCs/>
          <w:sz w:val="24"/>
          <w:szCs w:val="24"/>
          <w:lang w:val="en-ID"/>
        </w:rPr>
        <w:t xml:space="preserve"> </w:t>
      </w:r>
      <w:proofErr w:type="spellStart"/>
      <w:r w:rsidRPr="00783032">
        <w:rPr>
          <w:rFonts w:asciiTheme="majorBidi" w:hAnsiTheme="majorBidi" w:cstheme="majorBidi"/>
          <w:i/>
          <w:iCs/>
          <w:sz w:val="24"/>
          <w:szCs w:val="24"/>
          <w:lang w:val="en-ID"/>
        </w:rPr>
        <w:t>sepakat</w:t>
      </w:r>
      <w:proofErr w:type="spellEnd"/>
      <w:r w:rsidRPr="00783032">
        <w:rPr>
          <w:rFonts w:asciiTheme="majorBidi" w:hAnsiTheme="majorBidi" w:cstheme="majorBidi"/>
          <w:i/>
          <w:iCs/>
          <w:sz w:val="24"/>
          <w:szCs w:val="24"/>
          <w:lang w:val="en-ID"/>
        </w:rPr>
        <w:t xml:space="preserve"> </w:t>
      </w:r>
      <w:proofErr w:type="spellStart"/>
      <w:r w:rsidRPr="00783032">
        <w:rPr>
          <w:rFonts w:asciiTheme="majorBidi" w:hAnsiTheme="majorBidi" w:cstheme="majorBidi"/>
          <w:i/>
          <w:iCs/>
          <w:sz w:val="24"/>
          <w:szCs w:val="24"/>
          <w:lang w:val="en-ID"/>
        </w:rPr>
        <w:t>untuk</w:t>
      </w:r>
      <w:proofErr w:type="spellEnd"/>
      <w:r w:rsidRPr="00783032">
        <w:rPr>
          <w:rFonts w:asciiTheme="majorBidi" w:hAnsiTheme="majorBidi" w:cstheme="majorBidi"/>
          <w:i/>
          <w:iCs/>
          <w:sz w:val="24"/>
          <w:szCs w:val="24"/>
          <w:lang w:val="en-ID"/>
        </w:rPr>
        <w:t xml:space="preserve"> </w:t>
      </w:r>
      <w:proofErr w:type="spellStart"/>
      <w:r w:rsidRPr="00783032">
        <w:rPr>
          <w:rFonts w:asciiTheme="majorBidi" w:hAnsiTheme="majorBidi" w:cstheme="majorBidi"/>
          <w:i/>
          <w:iCs/>
          <w:sz w:val="24"/>
          <w:szCs w:val="24"/>
          <w:lang w:val="en-ID"/>
        </w:rPr>
        <w:t>melakuka</w:t>
      </w:r>
      <w:r>
        <w:rPr>
          <w:rFonts w:asciiTheme="majorBidi" w:hAnsiTheme="majorBidi" w:cstheme="majorBidi"/>
          <w:i/>
          <w:iCs/>
          <w:sz w:val="24"/>
          <w:szCs w:val="24"/>
          <w:lang w:val="en-ID"/>
        </w:rPr>
        <w:t>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ini</w:t>
      </w:r>
      <w:proofErr w:type="spellEnd"/>
      <w:r>
        <w:rPr>
          <w:rFonts w:asciiTheme="majorBidi" w:hAnsiTheme="majorBidi" w:cstheme="majorBidi"/>
          <w:i/>
          <w:iCs/>
          <w:sz w:val="24"/>
          <w:szCs w:val="24"/>
          <w:lang w:val="en-ID"/>
        </w:rPr>
        <w:t>’ (So we agreed to do this</w:t>
      </w:r>
      <w:r w:rsidRPr="00783032">
        <w:rPr>
          <w:rFonts w:asciiTheme="majorBidi" w:hAnsiTheme="majorBidi" w:cstheme="majorBidi"/>
          <w:i/>
          <w:iCs/>
          <w:sz w:val="24"/>
          <w:szCs w:val="24"/>
          <w:lang w:val="en-ID"/>
        </w:rPr>
        <w:t>).</w:t>
      </w:r>
      <w:r>
        <w:rPr>
          <w:rFonts w:asciiTheme="majorBidi" w:hAnsiTheme="majorBidi" w:cstheme="majorBidi"/>
          <w:sz w:val="24"/>
          <w:szCs w:val="24"/>
          <w:lang w:val="en-ID"/>
        </w:rPr>
        <w:t xml:space="preserve"> There were twenty one (58.3%) answered ‘</w:t>
      </w:r>
      <w:proofErr w:type="spellStart"/>
      <w:r w:rsidRPr="00783032">
        <w:rPr>
          <w:rFonts w:asciiTheme="majorBidi" w:hAnsiTheme="majorBidi" w:cstheme="majorBidi"/>
          <w:i/>
          <w:iCs/>
          <w:sz w:val="24"/>
          <w:szCs w:val="24"/>
          <w:lang w:val="en-ID"/>
        </w:rPr>
        <w:t>jadi</w:t>
      </w:r>
      <w:proofErr w:type="spellEnd"/>
      <w:r w:rsidRPr="00783032">
        <w:rPr>
          <w:rFonts w:asciiTheme="majorBidi" w:hAnsiTheme="majorBidi" w:cstheme="majorBidi"/>
          <w:i/>
          <w:iCs/>
          <w:sz w:val="24"/>
          <w:szCs w:val="24"/>
          <w:lang w:val="en-ID"/>
        </w:rPr>
        <w:t xml:space="preserve">, </w:t>
      </w:r>
      <w:proofErr w:type="spellStart"/>
      <w:r w:rsidRPr="00783032">
        <w:rPr>
          <w:rFonts w:asciiTheme="majorBidi" w:hAnsiTheme="majorBidi" w:cstheme="majorBidi"/>
          <w:i/>
          <w:iCs/>
          <w:sz w:val="24"/>
          <w:szCs w:val="24"/>
          <w:lang w:val="en-ID"/>
        </w:rPr>
        <w:t>lang</w:t>
      </w:r>
      <w:r>
        <w:rPr>
          <w:rFonts w:asciiTheme="majorBidi" w:hAnsiTheme="majorBidi" w:cstheme="majorBidi"/>
          <w:i/>
          <w:iCs/>
          <w:sz w:val="24"/>
          <w:szCs w:val="24"/>
          <w:lang w:val="en-ID"/>
        </w:rPr>
        <w:t>kah</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apa</w:t>
      </w:r>
      <w:proofErr w:type="spellEnd"/>
      <w:r>
        <w:rPr>
          <w:rFonts w:asciiTheme="majorBidi" w:hAnsiTheme="majorBidi" w:cstheme="majorBidi"/>
          <w:i/>
          <w:iCs/>
          <w:sz w:val="24"/>
          <w:szCs w:val="24"/>
          <w:lang w:val="en-ID"/>
        </w:rPr>
        <w:t xml:space="preserve"> yang </w:t>
      </w:r>
      <w:proofErr w:type="spellStart"/>
      <w:r>
        <w:rPr>
          <w:rFonts w:asciiTheme="majorBidi" w:hAnsiTheme="majorBidi" w:cstheme="majorBidi"/>
          <w:i/>
          <w:iCs/>
          <w:sz w:val="24"/>
          <w:szCs w:val="24"/>
          <w:lang w:val="en-ID"/>
        </w:rPr>
        <w:t>akan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kita</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ambil</w:t>
      </w:r>
      <w:proofErr w:type="spellEnd"/>
      <w:r>
        <w:rPr>
          <w:rFonts w:asciiTheme="majorBidi" w:hAnsiTheme="majorBidi" w:cstheme="majorBidi"/>
          <w:i/>
          <w:iCs/>
          <w:sz w:val="24"/>
          <w:szCs w:val="24"/>
          <w:lang w:val="en-ID"/>
        </w:rPr>
        <w:t>? (So, what the step we will take?</w:t>
      </w:r>
      <w:r w:rsidRPr="00783032">
        <w:rPr>
          <w:rFonts w:asciiTheme="majorBidi" w:hAnsiTheme="majorBidi" w:cstheme="majorBidi"/>
          <w:i/>
          <w:iCs/>
          <w:sz w:val="24"/>
          <w:szCs w:val="24"/>
          <w:lang w:val="en-ID"/>
        </w:rPr>
        <w:t xml:space="preserve">). </w:t>
      </w:r>
      <w:r>
        <w:rPr>
          <w:rFonts w:asciiTheme="majorBidi" w:hAnsiTheme="majorBidi" w:cstheme="majorBidi"/>
          <w:sz w:val="24"/>
          <w:szCs w:val="24"/>
          <w:lang w:val="en-ID"/>
        </w:rPr>
        <w:t>There were four (11.1%) respondents stated ‘</w:t>
      </w:r>
      <w:proofErr w:type="spellStart"/>
      <w:r w:rsidRPr="00360802">
        <w:rPr>
          <w:rFonts w:asciiTheme="majorBidi" w:hAnsiTheme="majorBidi" w:cstheme="majorBidi"/>
          <w:i/>
          <w:iCs/>
          <w:sz w:val="24"/>
          <w:szCs w:val="24"/>
          <w:lang w:val="en-ID"/>
        </w:rPr>
        <w:t>pokoknya</w:t>
      </w:r>
      <w:proofErr w:type="spellEnd"/>
      <w:r w:rsidRPr="00360802">
        <w:rPr>
          <w:rFonts w:asciiTheme="majorBidi" w:hAnsiTheme="majorBidi" w:cstheme="majorBidi"/>
          <w:i/>
          <w:iCs/>
          <w:sz w:val="24"/>
          <w:szCs w:val="24"/>
          <w:lang w:val="en-ID"/>
        </w:rPr>
        <w:t xml:space="preserve"> </w:t>
      </w:r>
      <w:proofErr w:type="spellStart"/>
      <w:r w:rsidRPr="00360802">
        <w:rPr>
          <w:rFonts w:asciiTheme="majorBidi" w:hAnsiTheme="majorBidi" w:cstheme="majorBidi"/>
          <w:i/>
          <w:iCs/>
          <w:sz w:val="24"/>
          <w:szCs w:val="24"/>
          <w:lang w:val="en-ID"/>
        </w:rPr>
        <w:t>kesimpulanya</w:t>
      </w:r>
      <w:proofErr w:type="spellEnd"/>
      <w:r w:rsidRPr="00360802">
        <w:rPr>
          <w:rFonts w:asciiTheme="majorBidi" w:hAnsiTheme="majorBidi" w:cstheme="majorBidi"/>
          <w:i/>
          <w:iCs/>
          <w:sz w:val="24"/>
          <w:szCs w:val="24"/>
          <w:lang w:val="en-ID"/>
        </w:rPr>
        <w:t xml:space="preserve"> </w:t>
      </w:r>
      <w:proofErr w:type="spellStart"/>
      <w:r w:rsidRPr="00360802">
        <w:rPr>
          <w:rFonts w:asciiTheme="majorBidi" w:hAnsiTheme="majorBidi" w:cstheme="majorBidi"/>
          <w:i/>
          <w:iCs/>
          <w:sz w:val="24"/>
          <w:szCs w:val="24"/>
          <w:lang w:val="en-ID"/>
        </w:rPr>
        <w:t>adalah</w:t>
      </w:r>
      <w:proofErr w:type="spellEnd"/>
      <w:r>
        <w:rPr>
          <w:rFonts w:asciiTheme="majorBidi" w:hAnsiTheme="majorBidi" w:cstheme="majorBidi"/>
          <w:i/>
          <w:iCs/>
          <w:sz w:val="24"/>
          <w:szCs w:val="24"/>
          <w:lang w:val="en-ID"/>
        </w:rPr>
        <w:t>…’ (A</w:t>
      </w:r>
      <w:r w:rsidRPr="00360802">
        <w:rPr>
          <w:rFonts w:asciiTheme="majorBidi" w:hAnsiTheme="majorBidi" w:cstheme="majorBidi"/>
          <w:i/>
          <w:iCs/>
          <w:sz w:val="24"/>
          <w:szCs w:val="24"/>
          <w:lang w:val="en-ID"/>
        </w:rPr>
        <w:t>nyway</w:t>
      </w:r>
      <w:r>
        <w:rPr>
          <w:rFonts w:asciiTheme="majorBidi" w:hAnsiTheme="majorBidi" w:cstheme="majorBidi"/>
          <w:i/>
          <w:iCs/>
          <w:sz w:val="24"/>
          <w:szCs w:val="24"/>
          <w:lang w:val="en-ID"/>
        </w:rPr>
        <w:t>, the</w:t>
      </w:r>
      <w:r w:rsidRPr="00360802">
        <w:rPr>
          <w:rFonts w:asciiTheme="majorBidi" w:hAnsiTheme="majorBidi" w:cstheme="majorBidi"/>
          <w:i/>
          <w:iCs/>
          <w:sz w:val="24"/>
          <w:szCs w:val="24"/>
          <w:lang w:val="en-ID"/>
        </w:rPr>
        <w:t xml:space="preserve"> summary is…).</w:t>
      </w:r>
      <w:r>
        <w:rPr>
          <w:rFonts w:asciiTheme="majorBidi" w:hAnsiTheme="majorBidi" w:cstheme="majorBidi"/>
          <w:sz w:val="24"/>
          <w:szCs w:val="24"/>
          <w:lang w:val="en-ID"/>
        </w:rPr>
        <w:t xml:space="preserve"> Based on data above, the correct answer is ‘</w:t>
      </w:r>
      <w:proofErr w:type="spellStart"/>
      <w:r w:rsidRPr="00783032">
        <w:rPr>
          <w:rFonts w:asciiTheme="majorBidi" w:hAnsiTheme="majorBidi" w:cstheme="majorBidi"/>
          <w:i/>
          <w:iCs/>
          <w:sz w:val="24"/>
          <w:szCs w:val="24"/>
          <w:lang w:val="en-ID"/>
        </w:rPr>
        <w:t>jadi</w:t>
      </w:r>
      <w:proofErr w:type="spellEnd"/>
      <w:r w:rsidRPr="00783032">
        <w:rPr>
          <w:rFonts w:asciiTheme="majorBidi" w:hAnsiTheme="majorBidi" w:cstheme="majorBidi"/>
          <w:i/>
          <w:iCs/>
          <w:sz w:val="24"/>
          <w:szCs w:val="24"/>
          <w:lang w:val="en-ID"/>
        </w:rPr>
        <w:t xml:space="preserve"> </w:t>
      </w:r>
      <w:proofErr w:type="spellStart"/>
      <w:r w:rsidRPr="00783032">
        <w:rPr>
          <w:rFonts w:asciiTheme="majorBidi" w:hAnsiTheme="majorBidi" w:cstheme="majorBidi"/>
          <w:i/>
          <w:iCs/>
          <w:sz w:val="24"/>
          <w:szCs w:val="24"/>
          <w:lang w:val="en-ID"/>
        </w:rPr>
        <w:t>kita</w:t>
      </w:r>
      <w:proofErr w:type="spellEnd"/>
      <w:r w:rsidRPr="00783032">
        <w:rPr>
          <w:rFonts w:asciiTheme="majorBidi" w:hAnsiTheme="majorBidi" w:cstheme="majorBidi"/>
          <w:i/>
          <w:iCs/>
          <w:sz w:val="24"/>
          <w:szCs w:val="24"/>
          <w:lang w:val="en-ID"/>
        </w:rPr>
        <w:t xml:space="preserve"> </w:t>
      </w:r>
      <w:proofErr w:type="spellStart"/>
      <w:r w:rsidRPr="00783032">
        <w:rPr>
          <w:rFonts w:asciiTheme="majorBidi" w:hAnsiTheme="majorBidi" w:cstheme="majorBidi"/>
          <w:i/>
          <w:iCs/>
          <w:sz w:val="24"/>
          <w:szCs w:val="24"/>
          <w:lang w:val="en-ID"/>
        </w:rPr>
        <w:t>sepakat</w:t>
      </w:r>
      <w:proofErr w:type="spellEnd"/>
      <w:r w:rsidRPr="00783032">
        <w:rPr>
          <w:rFonts w:asciiTheme="majorBidi" w:hAnsiTheme="majorBidi" w:cstheme="majorBidi"/>
          <w:i/>
          <w:iCs/>
          <w:sz w:val="24"/>
          <w:szCs w:val="24"/>
          <w:lang w:val="en-ID"/>
        </w:rPr>
        <w:t xml:space="preserve"> </w:t>
      </w:r>
      <w:proofErr w:type="spellStart"/>
      <w:r w:rsidRPr="00783032">
        <w:rPr>
          <w:rFonts w:asciiTheme="majorBidi" w:hAnsiTheme="majorBidi" w:cstheme="majorBidi"/>
          <w:i/>
          <w:iCs/>
          <w:sz w:val="24"/>
          <w:szCs w:val="24"/>
          <w:lang w:val="en-ID"/>
        </w:rPr>
        <w:t>untuk</w:t>
      </w:r>
      <w:proofErr w:type="spellEnd"/>
      <w:r w:rsidRPr="00783032">
        <w:rPr>
          <w:rFonts w:asciiTheme="majorBidi" w:hAnsiTheme="majorBidi" w:cstheme="majorBidi"/>
          <w:i/>
          <w:iCs/>
          <w:sz w:val="24"/>
          <w:szCs w:val="24"/>
          <w:lang w:val="en-ID"/>
        </w:rPr>
        <w:t xml:space="preserve"> </w:t>
      </w:r>
      <w:proofErr w:type="spellStart"/>
      <w:r w:rsidRPr="00783032">
        <w:rPr>
          <w:rFonts w:asciiTheme="majorBidi" w:hAnsiTheme="majorBidi" w:cstheme="majorBidi"/>
          <w:i/>
          <w:iCs/>
          <w:sz w:val="24"/>
          <w:szCs w:val="24"/>
          <w:lang w:val="en-ID"/>
        </w:rPr>
        <w:t>melakuka</w:t>
      </w:r>
      <w:r>
        <w:rPr>
          <w:rFonts w:asciiTheme="majorBidi" w:hAnsiTheme="majorBidi" w:cstheme="majorBidi"/>
          <w:i/>
          <w:iCs/>
          <w:sz w:val="24"/>
          <w:szCs w:val="24"/>
          <w:lang w:val="en-ID"/>
        </w:rPr>
        <w:t>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ini</w:t>
      </w:r>
      <w:proofErr w:type="spellEnd"/>
      <w:r>
        <w:rPr>
          <w:rFonts w:asciiTheme="majorBidi" w:hAnsiTheme="majorBidi" w:cstheme="majorBidi"/>
          <w:i/>
          <w:iCs/>
          <w:sz w:val="24"/>
          <w:szCs w:val="24"/>
          <w:lang w:val="en-ID"/>
        </w:rPr>
        <w:t>’ (So we agreed to do this</w:t>
      </w:r>
      <w:r w:rsidRPr="00783032">
        <w:rPr>
          <w:rFonts w:asciiTheme="majorBidi" w:hAnsiTheme="majorBidi" w:cstheme="majorBidi"/>
          <w:i/>
          <w:iCs/>
          <w:sz w:val="24"/>
          <w:szCs w:val="24"/>
          <w:lang w:val="en-ID"/>
        </w:rPr>
        <w:t>).</w:t>
      </w:r>
      <w:r>
        <w:rPr>
          <w:rFonts w:asciiTheme="majorBidi" w:hAnsiTheme="majorBidi" w:cstheme="majorBidi"/>
          <w:i/>
          <w:iCs/>
          <w:sz w:val="24"/>
          <w:szCs w:val="24"/>
          <w:lang w:val="en-ID"/>
        </w:rPr>
        <w:t xml:space="preserve"> </w:t>
      </w:r>
      <w:r>
        <w:rPr>
          <w:rFonts w:asciiTheme="majorBidi" w:hAnsiTheme="majorBidi" w:cstheme="majorBidi"/>
          <w:sz w:val="24"/>
          <w:szCs w:val="24"/>
          <w:lang w:val="en-ID"/>
        </w:rPr>
        <w:t>This cannot be concluded that student’s positive politeness, because they did not understand the use of the sentence that shows the speaker and the listener agreed from a decision of the discussion. It can be showed by eleven (30.5%) respondents.</w:t>
      </w:r>
    </w:p>
    <w:p w:rsidR="00684C89" w:rsidRPr="00CE6B33" w:rsidRDefault="00684C89"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i/>
          <w:iCs/>
          <w:sz w:val="24"/>
          <w:szCs w:val="24"/>
          <w:lang w:val="en-ID"/>
        </w:rPr>
        <w:lastRenderedPageBreak/>
        <w:t>Question ten</w:t>
      </w:r>
      <w:r>
        <w:rPr>
          <w:rFonts w:asciiTheme="majorBidi" w:hAnsiTheme="majorBidi" w:cstheme="majorBidi"/>
          <w:i/>
          <w:iCs/>
          <w:sz w:val="24"/>
          <w:szCs w:val="24"/>
          <w:lang w:val="en-ID"/>
        </w:rPr>
        <w:t xml:space="preserve"> </w:t>
      </w:r>
      <w:r>
        <w:rPr>
          <w:rFonts w:asciiTheme="majorBidi" w:hAnsiTheme="majorBidi" w:cstheme="majorBidi"/>
          <w:sz w:val="24"/>
          <w:szCs w:val="24"/>
          <w:lang w:val="en-ID"/>
        </w:rPr>
        <w:t xml:space="preserve">asked the respondents’ about the sentence that asking a settlement the topic on the lecturer. There were twenty five (69.4%) respondents choose </w:t>
      </w:r>
      <w:r>
        <w:rPr>
          <w:rFonts w:asciiTheme="majorBidi" w:hAnsiTheme="majorBidi" w:cstheme="majorBidi"/>
          <w:i/>
          <w:iCs/>
          <w:sz w:val="24"/>
          <w:szCs w:val="24"/>
          <w:lang w:val="en-ID"/>
        </w:rPr>
        <w:t>‘</w:t>
      </w:r>
      <w:proofErr w:type="spellStart"/>
      <w:r w:rsidRPr="00934535">
        <w:rPr>
          <w:rFonts w:asciiTheme="majorBidi" w:hAnsiTheme="majorBidi" w:cstheme="majorBidi"/>
          <w:i/>
          <w:iCs/>
          <w:sz w:val="24"/>
          <w:szCs w:val="24"/>
          <w:lang w:val="en-ID"/>
        </w:rPr>
        <w:t>saya</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kurang</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faham</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dengan</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materi</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ini</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bisakah</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bapak</w:t>
      </w:r>
      <w:proofErr w:type="spellEnd"/>
      <w:r w:rsidRPr="00934535">
        <w:rPr>
          <w:rFonts w:asciiTheme="majorBidi" w:hAnsiTheme="majorBidi" w:cstheme="majorBidi"/>
          <w:i/>
          <w:iCs/>
          <w:sz w:val="24"/>
          <w:szCs w:val="24"/>
          <w:lang w:val="en-ID"/>
        </w:rPr>
        <w:t>/</w:t>
      </w:r>
      <w:proofErr w:type="spellStart"/>
      <w:r w:rsidRPr="00934535">
        <w:rPr>
          <w:rFonts w:asciiTheme="majorBidi" w:hAnsiTheme="majorBidi" w:cstheme="majorBidi"/>
          <w:i/>
          <w:iCs/>
          <w:sz w:val="24"/>
          <w:szCs w:val="24"/>
          <w:lang w:val="en-ID"/>
        </w:rPr>
        <w:t>ibu</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menjelaskan</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kembali</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materi</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ini</w:t>
      </w:r>
      <w:proofErr w:type="spellEnd"/>
      <w:r>
        <w:rPr>
          <w:rFonts w:asciiTheme="majorBidi" w:hAnsiTheme="majorBidi" w:cstheme="majorBidi"/>
          <w:i/>
          <w:iCs/>
          <w:sz w:val="24"/>
          <w:szCs w:val="24"/>
          <w:lang w:val="en-ID"/>
        </w:rPr>
        <w:t>’ (I did not understand</w:t>
      </w:r>
      <w:r w:rsidRPr="00934535">
        <w:rPr>
          <w:rFonts w:asciiTheme="majorBidi" w:hAnsiTheme="majorBidi" w:cstheme="majorBidi"/>
          <w:i/>
          <w:iCs/>
          <w:sz w:val="24"/>
          <w:szCs w:val="24"/>
          <w:lang w:val="en-ID"/>
        </w:rPr>
        <w:t xml:space="preserve"> a</w:t>
      </w:r>
      <w:r>
        <w:rPr>
          <w:rFonts w:asciiTheme="majorBidi" w:hAnsiTheme="majorBidi" w:cstheme="majorBidi"/>
          <w:i/>
          <w:iCs/>
          <w:sz w:val="24"/>
          <w:szCs w:val="24"/>
          <w:lang w:val="en-ID"/>
        </w:rPr>
        <w:t>bout this material, could Mr/Mrs repeat this material again?</w:t>
      </w:r>
      <w:r w:rsidRPr="00934535">
        <w:rPr>
          <w:rFonts w:asciiTheme="majorBidi" w:hAnsiTheme="majorBidi" w:cstheme="majorBidi"/>
          <w:i/>
          <w:iCs/>
          <w:sz w:val="24"/>
          <w:szCs w:val="24"/>
          <w:lang w:val="en-ID"/>
        </w:rPr>
        <w:t>).</w:t>
      </w:r>
      <w:r>
        <w:rPr>
          <w:rFonts w:asciiTheme="majorBidi" w:hAnsiTheme="majorBidi" w:cstheme="majorBidi"/>
          <w:sz w:val="24"/>
          <w:szCs w:val="24"/>
          <w:lang w:val="en-ID"/>
        </w:rPr>
        <w:t xml:space="preserve"> There were seven (19.4%) answered </w:t>
      </w:r>
      <w:r w:rsidRPr="00934535">
        <w:rPr>
          <w:rFonts w:asciiTheme="majorBidi" w:hAnsiTheme="majorBidi" w:cstheme="majorBidi"/>
          <w:i/>
          <w:iCs/>
          <w:sz w:val="24"/>
          <w:szCs w:val="24"/>
          <w:lang w:val="en-ID"/>
        </w:rPr>
        <w:t>’</w:t>
      </w:r>
      <w:proofErr w:type="spellStart"/>
      <w:r w:rsidRPr="00934535">
        <w:rPr>
          <w:rFonts w:asciiTheme="majorBidi" w:hAnsiTheme="majorBidi" w:cstheme="majorBidi"/>
          <w:i/>
          <w:iCs/>
          <w:sz w:val="24"/>
          <w:szCs w:val="24"/>
          <w:lang w:val="en-ID"/>
        </w:rPr>
        <w:t>menurut</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saya</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materi</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ini</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sangat</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menarik</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namun</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pada</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bahasan</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ini</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saya</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kurang</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memahami</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pointnya</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Bisakah</w:t>
      </w:r>
      <w:proofErr w:type="spellEnd"/>
      <w:r w:rsidRPr="00934535">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diulang</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kembali</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penjelasanya</w:t>
      </w:r>
      <w:proofErr w:type="spellEnd"/>
      <w:r>
        <w:rPr>
          <w:rFonts w:asciiTheme="majorBidi" w:hAnsiTheme="majorBidi" w:cstheme="majorBidi"/>
          <w:i/>
          <w:iCs/>
          <w:sz w:val="24"/>
          <w:szCs w:val="24"/>
          <w:lang w:val="en-ID"/>
        </w:rPr>
        <w:t>?’ (</w:t>
      </w:r>
      <w:r w:rsidRPr="00934535">
        <w:rPr>
          <w:rFonts w:asciiTheme="majorBidi" w:hAnsiTheme="majorBidi" w:cstheme="majorBidi"/>
          <w:i/>
          <w:iCs/>
          <w:sz w:val="24"/>
          <w:szCs w:val="24"/>
          <w:lang w:val="en-ID"/>
        </w:rPr>
        <w:t xml:space="preserve">I think this material interesting, but </w:t>
      </w:r>
      <w:r>
        <w:rPr>
          <w:rFonts w:asciiTheme="majorBidi" w:hAnsiTheme="majorBidi" w:cstheme="majorBidi"/>
          <w:i/>
          <w:iCs/>
          <w:sz w:val="24"/>
          <w:szCs w:val="24"/>
          <w:lang w:val="en-ID"/>
        </w:rPr>
        <w:t>I did not understand the main point</w:t>
      </w:r>
      <w:r w:rsidRPr="00934535">
        <w:rPr>
          <w:rFonts w:asciiTheme="majorBidi" w:hAnsiTheme="majorBidi" w:cstheme="majorBidi"/>
          <w:i/>
          <w:iCs/>
          <w:sz w:val="24"/>
          <w:szCs w:val="24"/>
          <w:lang w:val="en-ID"/>
        </w:rPr>
        <w:t>. Could repeat t</w:t>
      </w:r>
      <w:r>
        <w:rPr>
          <w:rFonts w:asciiTheme="majorBidi" w:hAnsiTheme="majorBidi" w:cstheme="majorBidi"/>
          <w:i/>
          <w:iCs/>
          <w:sz w:val="24"/>
          <w:szCs w:val="24"/>
          <w:lang w:val="en-ID"/>
        </w:rPr>
        <w:t>hat?</w:t>
      </w:r>
      <w:r w:rsidRPr="00934535">
        <w:rPr>
          <w:rFonts w:asciiTheme="majorBidi" w:hAnsiTheme="majorBidi" w:cstheme="majorBidi"/>
          <w:i/>
          <w:iCs/>
          <w:sz w:val="24"/>
          <w:szCs w:val="24"/>
          <w:lang w:val="en-ID"/>
        </w:rPr>
        <w:t xml:space="preserve">). </w:t>
      </w:r>
      <w:r>
        <w:rPr>
          <w:rFonts w:asciiTheme="majorBidi" w:hAnsiTheme="majorBidi" w:cstheme="majorBidi"/>
          <w:sz w:val="24"/>
          <w:szCs w:val="24"/>
          <w:lang w:val="en-ID"/>
        </w:rPr>
        <w:t xml:space="preserve">There were four (11.1%) respondents stated </w:t>
      </w:r>
      <w:r w:rsidRPr="00934535">
        <w:rPr>
          <w:rFonts w:asciiTheme="majorBidi" w:hAnsiTheme="majorBidi" w:cstheme="majorBidi"/>
          <w:i/>
          <w:iCs/>
          <w:sz w:val="24"/>
          <w:szCs w:val="24"/>
          <w:lang w:val="en-ID"/>
        </w:rPr>
        <w:t>‘</w:t>
      </w:r>
      <w:proofErr w:type="spellStart"/>
      <w:r w:rsidRPr="00934535">
        <w:rPr>
          <w:rFonts w:asciiTheme="majorBidi" w:hAnsiTheme="majorBidi" w:cstheme="majorBidi"/>
          <w:i/>
          <w:iCs/>
          <w:sz w:val="24"/>
          <w:szCs w:val="24"/>
          <w:lang w:val="en-ID"/>
        </w:rPr>
        <w:t>bisakah</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bapak</w:t>
      </w:r>
      <w:proofErr w:type="spellEnd"/>
      <w:r w:rsidRPr="00934535">
        <w:rPr>
          <w:rFonts w:asciiTheme="majorBidi" w:hAnsiTheme="majorBidi" w:cstheme="majorBidi"/>
          <w:i/>
          <w:iCs/>
          <w:sz w:val="24"/>
          <w:szCs w:val="24"/>
          <w:lang w:val="en-ID"/>
        </w:rPr>
        <w:t>/</w:t>
      </w:r>
      <w:proofErr w:type="spellStart"/>
      <w:r w:rsidRPr="00934535">
        <w:rPr>
          <w:rFonts w:asciiTheme="majorBidi" w:hAnsiTheme="majorBidi" w:cstheme="majorBidi"/>
          <w:i/>
          <w:iCs/>
          <w:sz w:val="24"/>
          <w:szCs w:val="24"/>
          <w:lang w:val="en-ID"/>
        </w:rPr>
        <w:t>ibu</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mengulan</w:t>
      </w:r>
      <w:r>
        <w:rPr>
          <w:rFonts w:asciiTheme="majorBidi" w:hAnsiTheme="majorBidi" w:cstheme="majorBidi"/>
          <w:i/>
          <w:iCs/>
          <w:sz w:val="24"/>
          <w:szCs w:val="24"/>
          <w:lang w:val="en-ID"/>
        </w:rPr>
        <w:t>g</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penjelasan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pada</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bagian</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ini</w:t>
      </w:r>
      <w:proofErr w:type="spellEnd"/>
      <w:r>
        <w:rPr>
          <w:rFonts w:asciiTheme="majorBidi" w:hAnsiTheme="majorBidi" w:cstheme="majorBidi"/>
          <w:i/>
          <w:iCs/>
          <w:sz w:val="24"/>
          <w:szCs w:val="24"/>
          <w:lang w:val="en-ID"/>
        </w:rPr>
        <w:t>?’ (W</w:t>
      </w:r>
      <w:r w:rsidRPr="00934535">
        <w:rPr>
          <w:rFonts w:asciiTheme="majorBidi" w:hAnsiTheme="majorBidi" w:cstheme="majorBidi"/>
          <w:i/>
          <w:iCs/>
          <w:sz w:val="24"/>
          <w:szCs w:val="24"/>
          <w:lang w:val="en-ID"/>
        </w:rPr>
        <w:t>ould you mind repeating that</w:t>
      </w:r>
      <w:r>
        <w:rPr>
          <w:rFonts w:asciiTheme="majorBidi" w:hAnsiTheme="majorBidi" w:cstheme="majorBidi"/>
          <w:i/>
          <w:iCs/>
          <w:sz w:val="24"/>
          <w:szCs w:val="24"/>
          <w:lang w:val="en-ID"/>
        </w:rPr>
        <w:t xml:space="preserve"> material</w:t>
      </w:r>
      <w:r w:rsidRPr="00934535">
        <w:rPr>
          <w:rFonts w:asciiTheme="majorBidi" w:hAnsiTheme="majorBidi" w:cstheme="majorBidi"/>
          <w:i/>
          <w:iCs/>
          <w:sz w:val="24"/>
          <w:szCs w:val="24"/>
          <w:lang w:val="en-ID"/>
        </w:rPr>
        <w:t>?</w:t>
      </w:r>
      <w:r>
        <w:rPr>
          <w:rFonts w:asciiTheme="majorBidi" w:hAnsiTheme="majorBidi" w:cstheme="majorBidi"/>
          <w:sz w:val="24"/>
          <w:szCs w:val="24"/>
          <w:lang w:val="en-ID"/>
        </w:rPr>
        <w:t xml:space="preserve">). Based on data above, the correct answer is </w:t>
      </w:r>
      <w:proofErr w:type="spellStart"/>
      <w:r w:rsidRPr="00934535">
        <w:rPr>
          <w:rFonts w:asciiTheme="majorBidi" w:hAnsiTheme="majorBidi" w:cstheme="majorBidi"/>
          <w:i/>
          <w:iCs/>
          <w:sz w:val="24"/>
          <w:szCs w:val="24"/>
          <w:lang w:val="en-ID"/>
        </w:rPr>
        <w:t>saya</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kurang</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faham</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dengan</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materi</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ini</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bisakah</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bapak</w:t>
      </w:r>
      <w:proofErr w:type="spellEnd"/>
      <w:r w:rsidRPr="00934535">
        <w:rPr>
          <w:rFonts w:asciiTheme="majorBidi" w:hAnsiTheme="majorBidi" w:cstheme="majorBidi"/>
          <w:i/>
          <w:iCs/>
          <w:sz w:val="24"/>
          <w:szCs w:val="24"/>
          <w:lang w:val="en-ID"/>
        </w:rPr>
        <w:t>/</w:t>
      </w:r>
      <w:proofErr w:type="spellStart"/>
      <w:r w:rsidRPr="00934535">
        <w:rPr>
          <w:rFonts w:asciiTheme="majorBidi" w:hAnsiTheme="majorBidi" w:cstheme="majorBidi"/>
          <w:i/>
          <w:iCs/>
          <w:sz w:val="24"/>
          <w:szCs w:val="24"/>
          <w:lang w:val="en-ID"/>
        </w:rPr>
        <w:t>ibu</w:t>
      </w:r>
      <w:proofErr w:type="spellEnd"/>
      <w:r w:rsidRPr="00934535">
        <w:rPr>
          <w:rFonts w:asciiTheme="majorBidi" w:hAnsiTheme="majorBidi" w:cstheme="majorBidi"/>
          <w:i/>
          <w:iCs/>
          <w:sz w:val="24"/>
          <w:szCs w:val="24"/>
          <w:lang w:val="en-ID"/>
        </w:rPr>
        <w:t xml:space="preserve"> </w:t>
      </w:r>
      <w:proofErr w:type="spellStart"/>
      <w:r w:rsidRPr="00934535">
        <w:rPr>
          <w:rFonts w:asciiTheme="majorBidi" w:hAnsiTheme="majorBidi" w:cstheme="majorBidi"/>
          <w:i/>
          <w:iCs/>
          <w:sz w:val="24"/>
          <w:szCs w:val="24"/>
          <w:lang w:val="en-ID"/>
        </w:rPr>
        <w:t>menjelaskan</w:t>
      </w:r>
      <w:proofErr w:type="spellEnd"/>
      <w:r w:rsidRPr="00934535">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kembali</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materi</w:t>
      </w:r>
      <w:proofErr w:type="spellEnd"/>
      <w:r>
        <w:rPr>
          <w:rFonts w:asciiTheme="majorBidi" w:hAnsiTheme="majorBidi" w:cstheme="majorBidi"/>
          <w:i/>
          <w:iCs/>
          <w:sz w:val="24"/>
          <w:szCs w:val="24"/>
          <w:lang w:val="en-ID"/>
        </w:rPr>
        <w:t xml:space="preserve"> </w:t>
      </w:r>
      <w:proofErr w:type="spellStart"/>
      <w:r>
        <w:rPr>
          <w:rFonts w:asciiTheme="majorBidi" w:hAnsiTheme="majorBidi" w:cstheme="majorBidi"/>
          <w:i/>
          <w:iCs/>
          <w:sz w:val="24"/>
          <w:szCs w:val="24"/>
          <w:lang w:val="en-ID"/>
        </w:rPr>
        <w:t>ini</w:t>
      </w:r>
      <w:proofErr w:type="spellEnd"/>
      <w:r>
        <w:rPr>
          <w:rFonts w:asciiTheme="majorBidi" w:hAnsiTheme="majorBidi" w:cstheme="majorBidi"/>
          <w:i/>
          <w:iCs/>
          <w:sz w:val="24"/>
          <w:szCs w:val="24"/>
          <w:lang w:val="en-ID"/>
        </w:rPr>
        <w:t xml:space="preserve"> (I did not understand</w:t>
      </w:r>
      <w:r w:rsidRPr="00934535">
        <w:rPr>
          <w:rFonts w:asciiTheme="majorBidi" w:hAnsiTheme="majorBidi" w:cstheme="majorBidi"/>
          <w:i/>
          <w:iCs/>
          <w:sz w:val="24"/>
          <w:szCs w:val="24"/>
          <w:lang w:val="en-ID"/>
        </w:rPr>
        <w:t xml:space="preserve"> a</w:t>
      </w:r>
      <w:r>
        <w:rPr>
          <w:rFonts w:asciiTheme="majorBidi" w:hAnsiTheme="majorBidi" w:cstheme="majorBidi"/>
          <w:i/>
          <w:iCs/>
          <w:sz w:val="24"/>
          <w:szCs w:val="24"/>
          <w:lang w:val="en-ID"/>
        </w:rPr>
        <w:t>bout this material, could Mr/Mrs repeat this material again</w:t>
      </w:r>
      <w:r w:rsidRPr="00934535">
        <w:rPr>
          <w:rFonts w:asciiTheme="majorBidi" w:hAnsiTheme="majorBidi" w:cstheme="majorBidi"/>
          <w:i/>
          <w:iCs/>
          <w:sz w:val="24"/>
          <w:szCs w:val="24"/>
          <w:lang w:val="en-ID"/>
        </w:rPr>
        <w:t>)</w:t>
      </w:r>
      <w:r>
        <w:rPr>
          <w:rFonts w:asciiTheme="majorBidi" w:hAnsiTheme="majorBidi" w:cstheme="majorBidi"/>
          <w:i/>
          <w:iCs/>
          <w:sz w:val="24"/>
          <w:szCs w:val="24"/>
          <w:lang w:val="en-ID"/>
        </w:rPr>
        <w:t xml:space="preserve">. </w:t>
      </w:r>
      <w:r>
        <w:rPr>
          <w:rFonts w:asciiTheme="majorBidi" w:hAnsiTheme="majorBidi" w:cstheme="majorBidi"/>
          <w:sz w:val="24"/>
          <w:szCs w:val="24"/>
          <w:lang w:val="en-ID"/>
        </w:rPr>
        <w:t>It can be concluded that students used bald on record. It can be showed by twenty five (69.4%) respondents.</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D6094C" w:rsidRDefault="00DB020B" w:rsidP="00D6094C">
      <w:pPr>
        <w:spacing w:after="0"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Based on the finding section that researchers can conclude the results of the research</w:t>
      </w:r>
      <w:r w:rsidR="00D6094C">
        <w:rPr>
          <w:rFonts w:asciiTheme="majorBidi" w:hAnsiTheme="majorBidi" w:cstheme="majorBidi"/>
          <w:sz w:val="24"/>
          <w:szCs w:val="24"/>
          <w:lang w:val="en-ID"/>
        </w:rPr>
        <w:t>.</w:t>
      </w:r>
      <w:r>
        <w:rPr>
          <w:rFonts w:asciiTheme="majorBidi" w:hAnsiTheme="majorBidi" w:cstheme="majorBidi"/>
          <w:sz w:val="24"/>
          <w:szCs w:val="24"/>
          <w:lang w:val="en-ID"/>
        </w:rPr>
        <w:t xml:space="preserve"> Researchers describe the results as the follows:</w:t>
      </w:r>
    </w:p>
    <w:p w:rsidR="00D6094C" w:rsidRDefault="00D6094C"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sz w:val="24"/>
          <w:szCs w:val="24"/>
          <w:lang w:val="en-ID"/>
        </w:rPr>
        <w:t>Question one</w:t>
      </w:r>
      <w:r>
        <w:rPr>
          <w:rFonts w:asciiTheme="majorBidi" w:hAnsiTheme="majorBidi" w:cstheme="majorBidi"/>
          <w:sz w:val="24"/>
          <w:szCs w:val="24"/>
          <w:lang w:val="en-ID"/>
        </w:rPr>
        <w:t xml:space="preserve"> showed that thirty-eight (100%) respondents filled the questionnaires. Based on the data, researchers can conclude that lecturer often used instruction utterance. </w:t>
      </w:r>
      <w:proofErr w:type="gramStart"/>
      <w:r>
        <w:rPr>
          <w:rFonts w:asciiTheme="majorBidi" w:hAnsiTheme="majorBidi" w:cstheme="majorBidi"/>
          <w:sz w:val="24"/>
          <w:szCs w:val="24"/>
          <w:lang w:val="en-ID"/>
        </w:rPr>
        <w:t>three</w:t>
      </w:r>
      <w:proofErr w:type="gramEnd"/>
      <w:r>
        <w:rPr>
          <w:rFonts w:asciiTheme="majorBidi" w:hAnsiTheme="majorBidi" w:cstheme="majorBidi"/>
          <w:sz w:val="24"/>
          <w:szCs w:val="24"/>
          <w:lang w:val="en-ID"/>
        </w:rPr>
        <w:t xml:space="preserve"> (7.89%) respondents strongly disagree. Five (13.1%) respondents disagree. Seven (18.4%) respondents stated neutral. Fifteen (39.4%) respondents agree, and eight (21.5%) respondents strongly agree.</w:t>
      </w:r>
    </w:p>
    <w:p w:rsidR="00D6094C" w:rsidRDefault="00D6094C"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sz w:val="24"/>
          <w:szCs w:val="24"/>
          <w:lang w:val="en-ID"/>
        </w:rPr>
        <w:t>Question two</w:t>
      </w:r>
      <w:r>
        <w:rPr>
          <w:rFonts w:asciiTheme="majorBidi" w:hAnsiTheme="majorBidi" w:cstheme="majorBidi"/>
          <w:sz w:val="24"/>
          <w:szCs w:val="24"/>
          <w:lang w:val="en-ID"/>
        </w:rPr>
        <w:t xml:space="preserve"> showed that thirty-eight (100%) respondents filled the questionnaires. Based on the data, researchers can conclude that most of those students when asked the tasks to lecturer used apologise utterance. No respondents choose strongly disagree. Two (5.2%) respondents disagree. Six (5.7%) respondents stated neutral. Sixteen (42.1%) respondents agree. Eight (21.5%) respondents strongly agree.</w:t>
      </w:r>
    </w:p>
    <w:p w:rsidR="00D6094C" w:rsidRDefault="00D6094C"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sz w:val="24"/>
          <w:szCs w:val="24"/>
          <w:lang w:val="en-ID"/>
        </w:rPr>
        <w:t>Question three</w:t>
      </w:r>
      <w:r>
        <w:rPr>
          <w:rFonts w:asciiTheme="majorBidi" w:hAnsiTheme="majorBidi" w:cstheme="majorBidi"/>
          <w:sz w:val="24"/>
          <w:szCs w:val="24"/>
          <w:lang w:val="en-ID"/>
        </w:rPr>
        <w:t xml:space="preserve"> showed that thirty-eight (100%) respondents filled the questionnaires. Based on the data, researchers can conclude that most of those students when asked the tasks to his/her friend used fine utterance. No respondents choose strongly disagree. Four (10.5%) respondents disagree. Seven (18.4%) respondents stated neutral. Twenty three (60.5%) respondents stated agree. and four (10.5%) respondents strongly agree.</w:t>
      </w:r>
    </w:p>
    <w:p w:rsidR="00D6094C" w:rsidRDefault="00D6094C"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sz w:val="24"/>
          <w:szCs w:val="24"/>
          <w:lang w:val="en-ID"/>
        </w:rPr>
        <w:t>Question four</w:t>
      </w:r>
      <w:r>
        <w:rPr>
          <w:rFonts w:asciiTheme="majorBidi" w:hAnsiTheme="majorBidi" w:cstheme="majorBidi"/>
          <w:sz w:val="24"/>
          <w:szCs w:val="24"/>
          <w:lang w:val="en-ID"/>
        </w:rPr>
        <w:t xml:space="preserve"> showed that thirty-eight (100%) respondents filled the questionnaires. Based on the data, researchers can conclude that most of those students when did not understand material used direct utterance. One (2.6%) respondent strongly disagrees. Eight (21%) respondents disagree. fourteen (36.8%) respondents neutral. thirteen (34.2%) respondents agree. and two (5.2%) respondents strongly agree.</w:t>
      </w:r>
    </w:p>
    <w:p w:rsidR="00D6094C" w:rsidRDefault="00D6094C"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sz w:val="24"/>
          <w:szCs w:val="24"/>
          <w:lang w:val="en-ID"/>
        </w:rPr>
        <w:t>Question five</w:t>
      </w:r>
      <w:r>
        <w:rPr>
          <w:rFonts w:asciiTheme="majorBidi" w:hAnsiTheme="majorBidi" w:cstheme="majorBidi"/>
          <w:sz w:val="24"/>
          <w:szCs w:val="24"/>
          <w:lang w:val="en-ID"/>
        </w:rPr>
        <w:t xml:space="preserve"> showed that thirty-eight (100%) respondents filled the questionnaires. Based on the data, researchers can conclude that lecturer used instruction utterance in examination. No respondent choose strongly disagree. Four (10.5%) respondents disagree. Four (10.5%) respondents stated neutral. Eighteen (47.3%) respondents agree. And twelve (31.5%) respondents strongly agree.</w:t>
      </w:r>
    </w:p>
    <w:p w:rsidR="00D6094C" w:rsidRDefault="00D6094C"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sz w:val="24"/>
          <w:szCs w:val="24"/>
          <w:lang w:val="en-ID"/>
        </w:rPr>
        <w:t>Question six</w:t>
      </w:r>
      <w:r>
        <w:rPr>
          <w:rFonts w:asciiTheme="majorBidi" w:hAnsiTheme="majorBidi" w:cstheme="majorBidi"/>
          <w:sz w:val="24"/>
          <w:szCs w:val="24"/>
          <w:lang w:val="en-ID"/>
        </w:rPr>
        <w:t xml:space="preserve"> showed that thirty-eight (100%) respondents filled the questionnaires. Based on the data, researchers can conclude that most of those students used directly utterance for the wishes. One (2.6%) respondent strongly disagrees. Three (7.8%) respondents disagree. Eleven (28.9 %) respondents stated neutral. Twenty one (55.2%) respondents agree. And two (5.2%) respondents strongly agree.</w:t>
      </w:r>
    </w:p>
    <w:p w:rsidR="00D6094C" w:rsidRDefault="00D6094C"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sz w:val="24"/>
          <w:szCs w:val="24"/>
          <w:lang w:val="en-ID"/>
        </w:rPr>
        <w:t>Question seven</w:t>
      </w:r>
      <w:r>
        <w:rPr>
          <w:rFonts w:asciiTheme="majorBidi" w:hAnsiTheme="majorBidi" w:cstheme="majorBidi"/>
          <w:sz w:val="24"/>
          <w:szCs w:val="24"/>
          <w:lang w:val="en-ID"/>
        </w:rPr>
        <w:t xml:space="preserve"> showed that thirty-eight (100%) respondents filled the questionnaires. Based on the data, researchers can conclude that most of those students used instruction utterance to the wishes. No respondent choose strongly disagree. Nine (23.6%) respondents </w:t>
      </w:r>
      <w:r>
        <w:rPr>
          <w:rFonts w:asciiTheme="majorBidi" w:hAnsiTheme="majorBidi" w:cstheme="majorBidi"/>
          <w:sz w:val="24"/>
          <w:szCs w:val="24"/>
          <w:lang w:val="en-ID"/>
        </w:rPr>
        <w:lastRenderedPageBreak/>
        <w:t>disagree. Fifteen (39.4%) respondents stated neutral. Eleven (28.9%) respondents agree. Three (7.8%) respondents strongly agree.</w:t>
      </w:r>
    </w:p>
    <w:p w:rsidR="00D6094C" w:rsidRDefault="00D6094C"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sz w:val="24"/>
          <w:szCs w:val="24"/>
          <w:lang w:val="en-ID"/>
        </w:rPr>
        <w:t>Question eight</w:t>
      </w:r>
      <w:r>
        <w:rPr>
          <w:rFonts w:asciiTheme="majorBidi" w:hAnsiTheme="majorBidi" w:cstheme="majorBidi"/>
          <w:sz w:val="24"/>
          <w:szCs w:val="24"/>
          <w:lang w:val="en-ID"/>
        </w:rPr>
        <w:t xml:space="preserve"> showed that thirty-eight (100%) respondents filled the questionnaires. Based on the data, researchers can conclude that most of those students used constrain utterance. Five (13.1%) respondent strongly disagree. Sixteen (42.1%) respondents disagree. Six (15.7%) respondents stated neutral. Eight (21%) respondents agree. And three (7.8%) respondents strongly agree.</w:t>
      </w:r>
    </w:p>
    <w:p w:rsidR="00D6094C" w:rsidRDefault="00D6094C" w:rsidP="0081134E">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sz w:val="24"/>
          <w:szCs w:val="24"/>
          <w:lang w:val="en-ID"/>
        </w:rPr>
        <w:t>Question nine</w:t>
      </w:r>
      <w:r>
        <w:rPr>
          <w:rFonts w:asciiTheme="majorBidi" w:hAnsiTheme="majorBidi" w:cstheme="majorBidi"/>
          <w:sz w:val="24"/>
          <w:szCs w:val="24"/>
          <w:lang w:val="en-ID"/>
        </w:rPr>
        <w:t xml:space="preserve"> showed that thirty-eight (100%) respondents filled the questionnaires. Based on the data, researchers can conclude that most of those students used direct for constrain utterance. Five (13.1%) respondent strongly disagree. Thirteen (34.2%) respondents disagree. Nine (23.6%) respondents stated neutral. Ten (26.3%) respondents agree. And one (2.6%) respondent strongly agrees.</w:t>
      </w:r>
    </w:p>
    <w:p w:rsidR="00A576D6" w:rsidRDefault="00D6094C" w:rsidP="00070C9A">
      <w:pPr>
        <w:spacing w:after="0" w:line="240" w:lineRule="auto"/>
        <w:ind w:firstLine="567"/>
        <w:jc w:val="both"/>
        <w:rPr>
          <w:rFonts w:asciiTheme="majorBidi" w:hAnsiTheme="majorBidi" w:cstheme="majorBidi"/>
          <w:sz w:val="24"/>
          <w:szCs w:val="24"/>
          <w:lang w:val="en-ID"/>
        </w:rPr>
      </w:pPr>
      <w:r w:rsidRPr="0081134E">
        <w:rPr>
          <w:rFonts w:asciiTheme="majorBidi" w:hAnsiTheme="majorBidi" w:cstheme="majorBidi"/>
          <w:b/>
          <w:sz w:val="24"/>
          <w:szCs w:val="24"/>
          <w:lang w:val="en-ID"/>
        </w:rPr>
        <w:t>Question ten</w:t>
      </w:r>
      <w:r>
        <w:rPr>
          <w:rFonts w:asciiTheme="majorBidi" w:hAnsiTheme="majorBidi" w:cstheme="majorBidi"/>
          <w:sz w:val="24"/>
          <w:szCs w:val="24"/>
          <w:lang w:val="en-ID"/>
        </w:rPr>
        <w:t xml:space="preserve"> showed that thirty-eight (100%) respondents filled the questionnaires. Based on the data, researchers can conclude most of those students’ used suggestion utterance. No respondent choose strongly disagree. Six (15.7%) respondents disagree. Twelve (31.5%) respondents stated neutral. Seventeen (44.7%) respondents agree. And three (7.8%) respondents strongly agree.</w:t>
      </w:r>
    </w:p>
    <w:p w:rsidR="00070C9A" w:rsidRPr="00070C9A" w:rsidRDefault="00070C9A" w:rsidP="00070C9A">
      <w:pPr>
        <w:spacing w:after="0" w:line="240" w:lineRule="auto"/>
        <w:ind w:firstLine="567"/>
        <w:jc w:val="both"/>
        <w:rPr>
          <w:rFonts w:asciiTheme="majorBidi" w:hAnsiTheme="majorBidi" w:cstheme="majorBidi"/>
          <w:sz w:val="24"/>
          <w:szCs w:val="24"/>
          <w:lang w:val="en-ID"/>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8B0A37" w:rsidRDefault="008B0A37" w:rsidP="008B0A37">
      <w:pPr>
        <w:spacing w:after="0" w:line="240" w:lineRule="auto"/>
        <w:jc w:val="both"/>
        <w:rPr>
          <w:rFonts w:asciiTheme="majorBidi" w:hAnsiTheme="majorBidi" w:cstheme="majorBidi"/>
          <w:sz w:val="24"/>
          <w:szCs w:val="24"/>
          <w:lang w:val="en-ID"/>
        </w:rPr>
      </w:pPr>
      <w:r>
        <w:rPr>
          <w:rFonts w:asciiTheme="majorBidi" w:hAnsiTheme="majorBidi" w:cstheme="majorBidi"/>
          <w:sz w:val="24"/>
          <w:szCs w:val="24"/>
          <w:lang w:val="en-ID"/>
        </w:rPr>
        <w:t>Based on data of the research, researcher</w:t>
      </w:r>
      <w:r w:rsidR="00D61CF1">
        <w:rPr>
          <w:rFonts w:asciiTheme="majorBidi" w:hAnsiTheme="majorBidi" w:cstheme="majorBidi"/>
          <w:sz w:val="24"/>
          <w:szCs w:val="24"/>
          <w:lang w:val="en-ID"/>
        </w:rPr>
        <w:t>s concluded that results from 10</w:t>
      </w:r>
      <w:r>
        <w:rPr>
          <w:rFonts w:asciiTheme="majorBidi" w:hAnsiTheme="majorBidi" w:cstheme="majorBidi"/>
          <w:sz w:val="24"/>
          <w:szCs w:val="24"/>
          <w:lang w:val="en-ID"/>
        </w:rPr>
        <w:t xml:space="preserve"> questions shows most of respondents use a </w:t>
      </w:r>
      <w:r w:rsidRPr="00D61CF1">
        <w:rPr>
          <w:rFonts w:asciiTheme="majorBidi" w:hAnsiTheme="majorBidi" w:cstheme="majorBidi"/>
          <w:b/>
          <w:sz w:val="24"/>
          <w:szCs w:val="24"/>
          <w:lang w:val="en-ID"/>
        </w:rPr>
        <w:t xml:space="preserve">negative politeness </w:t>
      </w:r>
      <w:r w:rsidRPr="00D61CF1">
        <w:rPr>
          <w:rFonts w:asciiTheme="majorBidi" w:hAnsiTheme="majorBidi" w:cstheme="majorBidi"/>
          <w:sz w:val="24"/>
          <w:szCs w:val="24"/>
          <w:lang w:val="en-ID"/>
        </w:rPr>
        <w:t>and directly</w:t>
      </w:r>
      <w:r>
        <w:rPr>
          <w:rFonts w:asciiTheme="majorBidi" w:hAnsiTheme="majorBidi" w:cstheme="majorBidi"/>
          <w:sz w:val="24"/>
          <w:szCs w:val="24"/>
          <w:lang w:val="en-ID"/>
        </w:rPr>
        <w:t xml:space="preserve"> with smooth utterance </w:t>
      </w:r>
      <w:proofErr w:type="gramStart"/>
      <w:r>
        <w:rPr>
          <w:rFonts w:asciiTheme="majorBidi" w:hAnsiTheme="majorBidi" w:cstheme="majorBidi"/>
          <w:sz w:val="24"/>
          <w:szCs w:val="24"/>
          <w:lang w:val="en-ID"/>
        </w:rPr>
        <w:t xml:space="preserve">when </w:t>
      </w:r>
      <w:r w:rsidR="006073F1">
        <w:rPr>
          <w:rFonts w:asciiTheme="majorBidi" w:hAnsiTheme="majorBidi" w:cstheme="majorBidi"/>
          <w:sz w:val="24"/>
          <w:szCs w:val="24"/>
          <w:lang w:val="en-ID"/>
        </w:rPr>
        <w:t xml:space="preserve"> students</w:t>
      </w:r>
      <w:proofErr w:type="gramEnd"/>
      <w:r w:rsidR="006073F1">
        <w:rPr>
          <w:rFonts w:asciiTheme="majorBidi" w:hAnsiTheme="majorBidi" w:cstheme="majorBidi"/>
          <w:sz w:val="24"/>
          <w:szCs w:val="24"/>
          <w:lang w:val="en-ID"/>
        </w:rPr>
        <w:t xml:space="preserve"> </w:t>
      </w:r>
      <w:r>
        <w:rPr>
          <w:rFonts w:asciiTheme="majorBidi" w:hAnsiTheme="majorBidi" w:cstheme="majorBidi"/>
          <w:sz w:val="24"/>
          <w:szCs w:val="24"/>
          <w:lang w:val="en-ID"/>
        </w:rPr>
        <w:t>talking with their</w:t>
      </w:r>
      <w:r w:rsidR="00D61CF1">
        <w:rPr>
          <w:rFonts w:asciiTheme="majorBidi" w:hAnsiTheme="majorBidi" w:cstheme="majorBidi"/>
          <w:sz w:val="24"/>
          <w:szCs w:val="24"/>
          <w:lang w:val="en-ID"/>
        </w:rPr>
        <w:t xml:space="preserve"> lecturer</w:t>
      </w:r>
      <w:r>
        <w:rPr>
          <w:rFonts w:asciiTheme="majorBidi" w:hAnsiTheme="majorBidi" w:cstheme="majorBidi"/>
          <w:sz w:val="24"/>
          <w:szCs w:val="24"/>
          <w:lang w:val="en-ID"/>
        </w:rPr>
        <w:t xml:space="preserve">, such as asking a task. From data of questionnaire researchers can conclude that </w:t>
      </w:r>
      <w:r>
        <w:rPr>
          <w:rFonts w:asciiTheme="majorBidi" w:hAnsiTheme="majorBidi" w:cstheme="majorBidi"/>
          <w:b/>
          <w:sz w:val="24"/>
          <w:szCs w:val="24"/>
          <w:lang w:val="en-ID"/>
        </w:rPr>
        <w:t>Bald on record</w:t>
      </w:r>
      <w:r>
        <w:rPr>
          <w:rFonts w:asciiTheme="majorBidi" w:hAnsiTheme="majorBidi" w:cstheme="majorBidi"/>
          <w:sz w:val="24"/>
          <w:szCs w:val="24"/>
          <w:lang w:val="en-ID"/>
        </w:rPr>
        <w:t xml:space="preserve"> the most function that used inside learning and teaching process, in example when lecturer give the task for his/her students, also used when students ask about something to their friend use imperative statement. Based on the research data also founded that most of students used forgiveness statement to their lecturer in order to avoid utterance that might not accepted by their lecturer. Also from the data there founded </w:t>
      </w:r>
      <w:r>
        <w:rPr>
          <w:rFonts w:asciiTheme="majorBidi" w:hAnsiTheme="majorBidi" w:cstheme="majorBidi"/>
          <w:b/>
          <w:sz w:val="24"/>
          <w:szCs w:val="24"/>
          <w:lang w:val="en-ID"/>
        </w:rPr>
        <w:t xml:space="preserve">positive </w:t>
      </w:r>
      <w:r>
        <w:rPr>
          <w:rFonts w:asciiTheme="majorBidi" w:hAnsiTheme="majorBidi" w:cstheme="majorBidi"/>
          <w:sz w:val="24"/>
          <w:szCs w:val="24"/>
          <w:lang w:val="en-ID"/>
        </w:rPr>
        <w:t xml:space="preserve">politeness that used by speakers and hearers that was really close. From this research, researchers found that most of students used fine sentences. In other hand, students often use an advice or suggestion for asking another explanation to their lecturer when they still did not understand. </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0528A9" w:rsidRDefault="000528A9"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lang w:val="en-US"/>
        </w:rPr>
        <w:t>Alhamdulillah all gratitude to Allah S.W.T who gave His blessing to researchers, so researchers can finish this article</w:t>
      </w:r>
      <w:r w:rsidR="00F0644D">
        <w:rPr>
          <w:rFonts w:ascii="Times New Roman" w:hAnsi="Times New Roman" w:cs="Times New Roman"/>
          <w:sz w:val="24"/>
          <w:szCs w:val="24"/>
          <w:lang w:val="en-US"/>
        </w:rPr>
        <w:t xml:space="preserve"> with good health condition</w:t>
      </w:r>
      <w:r>
        <w:rPr>
          <w:rFonts w:ascii="Times New Roman" w:hAnsi="Times New Roman" w:cs="Times New Roman"/>
          <w:sz w:val="24"/>
          <w:szCs w:val="24"/>
          <w:lang w:val="en-US"/>
        </w:rPr>
        <w:t>.</w:t>
      </w:r>
      <w:r w:rsidR="00F0644D">
        <w:rPr>
          <w:rFonts w:ascii="Times New Roman" w:hAnsi="Times New Roman" w:cs="Times New Roman"/>
          <w:sz w:val="24"/>
          <w:szCs w:val="24"/>
          <w:lang w:val="en-US"/>
        </w:rPr>
        <w:t xml:space="preserve"> Researchers would like to </w:t>
      </w:r>
      <w:proofErr w:type="gramStart"/>
      <w:r w:rsidR="00F0644D">
        <w:rPr>
          <w:rFonts w:ascii="Times New Roman" w:hAnsi="Times New Roman" w:cs="Times New Roman"/>
          <w:sz w:val="24"/>
          <w:szCs w:val="24"/>
          <w:lang w:val="en-US"/>
        </w:rPr>
        <w:t xml:space="preserve">say </w:t>
      </w:r>
      <w:r w:rsidR="00FB68FB">
        <w:rPr>
          <w:rFonts w:ascii="Times New Roman" w:hAnsi="Times New Roman" w:cs="Times New Roman"/>
          <w:sz w:val="24"/>
          <w:szCs w:val="24"/>
          <w:lang w:val="en-US"/>
        </w:rPr>
        <w:t xml:space="preserve"> the</w:t>
      </w:r>
      <w:proofErr w:type="gramEnd"/>
      <w:r w:rsidR="00FB68FB">
        <w:rPr>
          <w:rFonts w:ascii="Times New Roman" w:hAnsi="Times New Roman" w:cs="Times New Roman"/>
          <w:sz w:val="24"/>
          <w:szCs w:val="24"/>
          <w:lang w:val="en-US"/>
        </w:rPr>
        <w:t xml:space="preserve"> </w:t>
      </w:r>
      <w:r w:rsidR="00936E06">
        <w:rPr>
          <w:rFonts w:ascii="Times New Roman" w:hAnsi="Times New Roman" w:cs="Times New Roman"/>
          <w:sz w:val="24"/>
          <w:szCs w:val="24"/>
          <w:lang w:val="en-US"/>
        </w:rPr>
        <w:t xml:space="preserve">biggest </w:t>
      </w:r>
      <w:r w:rsidR="00F0644D">
        <w:rPr>
          <w:rFonts w:ascii="Times New Roman" w:hAnsi="Times New Roman" w:cs="Times New Roman"/>
          <w:sz w:val="24"/>
          <w:szCs w:val="24"/>
          <w:lang w:val="en-US"/>
        </w:rPr>
        <w:t>thank you for</w:t>
      </w:r>
      <w:r w:rsidR="00936E06">
        <w:rPr>
          <w:rFonts w:ascii="Times New Roman" w:hAnsi="Times New Roman" w:cs="Times New Roman"/>
          <w:sz w:val="24"/>
          <w:szCs w:val="24"/>
          <w:lang w:val="en-US"/>
        </w:rPr>
        <w:t xml:space="preserve"> researchers’</w:t>
      </w:r>
      <w:r w:rsidR="00F0644D">
        <w:rPr>
          <w:rFonts w:ascii="Times New Roman" w:hAnsi="Times New Roman" w:cs="Times New Roman"/>
          <w:sz w:val="24"/>
          <w:szCs w:val="24"/>
          <w:lang w:val="en-US"/>
        </w:rPr>
        <w:t xml:space="preserve"> article supervisors who always gave researchers support</w:t>
      </w:r>
      <w:r w:rsidR="00D545A6">
        <w:rPr>
          <w:rFonts w:ascii="Times New Roman" w:hAnsi="Times New Roman" w:cs="Times New Roman"/>
          <w:sz w:val="24"/>
          <w:szCs w:val="24"/>
          <w:lang w:val="en-US"/>
        </w:rPr>
        <w:t xml:space="preserve"> when </w:t>
      </w:r>
      <w:r w:rsidR="00F0644D">
        <w:rPr>
          <w:rFonts w:ascii="Times New Roman" w:hAnsi="Times New Roman" w:cs="Times New Roman"/>
          <w:sz w:val="24"/>
          <w:szCs w:val="24"/>
          <w:lang w:val="en-US"/>
        </w:rPr>
        <w:t xml:space="preserve">conducting this research. Also, researchers would like to say thank you to IKIP </w:t>
      </w:r>
      <w:proofErr w:type="spellStart"/>
      <w:r w:rsidR="00F0644D">
        <w:rPr>
          <w:rFonts w:ascii="Times New Roman" w:hAnsi="Times New Roman" w:cs="Times New Roman"/>
          <w:sz w:val="24"/>
          <w:szCs w:val="24"/>
          <w:lang w:val="en-US"/>
        </w:rPr>
        <w:t>Siliwangi</w:t>
      </w:r>
      <w:proofErr w:type="spellEnd"/>
      <w:r w:rsidR="00F0644D">
        <w:rPr>
          <w:rFonts w:ascii="Times New Roman" w:hAnsi="Times New Roman" w:cs="Times New Roman"/>
          <w:sz w:val="24"/>
          <w:szCs w:val="24"/>
          <w:lang w:val="en-US"/>
        </w:rPr>
        <w:t xml:space="preserve"> Bandung which gave us opportunity to </w:t>
      </w:r>
      <w:r w:rsidR="00936E06">
        <w:rPr>
          <w:rFonts w:ascii="Times New Roman" w:hAnsi="Times New Roman" w:cs="Times New Roman"/>
          <w:sz w:val="24"/>
          <w:szCs w:val="24"/>
          <w:lang w:val="en-US"/>
        </w:rPr>
        <w:t>publish this article. Also for blind reviewer who were reviews this art</w:t>
      </w:r>
      <w:r w:rsidR="00CC79F4">
        <w:rPr>
          <w:rFonts w:ascii="Times New Roman" w:hAnsi="Times New Roman" w:cs="Times New Roman"/>
          <w:sz w:val="24"/>
          <w:szCs w:val="24"/>
          <w:lang w:val="en-US"/>
        </w:rPr>
        <w:t>icle as well as to the editorial team so this article can be published perfectly.</w:t>
      </w:r>
    </w:p>
    <w:p w:rsidR="005949F0" w:rsidRDefault="005949F0" w:rsidP="003B027D">
      <w:pPr>
        <w:jc w:val="both"/>
      </w:pPr>
    </w:p>
    <w:p w:rsidR="00B32D1D" w:rsidRDefault="00A82ABF" w:rsidP="006C6188">
      <w:pPr>
        <w:spacing w:after="0" w:line="240" w:lineRule="auto"/>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t>REFERENCES</w:t>
      </w:r>
    </w:p>
    <w:p w:rsidR="00A82ABF" w:rsidRDefault="00A82ABF" w:rsidP="006C6188">
      <w:pPr>
        <w:spacing w:after="0" w:line="240" w:lineRule="auto"/>
        <w:jc w:val="both"/>
        <w:rPr>
          <w:rFonts w:ascii="Times New Roman" w:hAnsi="Times New Roman" w:cs="Times New Roman"/>
          <w:b/>
          <w:bCs/>
          <w:iCs/>
          <w:sz w:val="24"/>
          <w:szCs w:val="24"/>
          <w:lang w:val="en-US"/>
        </w:rPr>
      </w:pPr>
    </w:p>
    <w:bookmarkStart w:id="0" w:name="_GoBack"/>
    <w:p w:rsidR="00A82ABF" w:rsidRPr="00A82ABF" w:rsidRDefault="00A82ABF" w:rsidP="00F634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bCs/>
          <w:iCs/>
          <w:sz w:val="24"/>
          <w:szCs w:val="24"/>
          <w:lang w:val="en-US"/>
        </w:rPr>
        <w:fldChar w:fldCharType="begin" w:fldLock="1"/>
      </w:r>
      <w:r>
        <w:rPr>
          <w:rFonts w:ascii="Times New Roman" w:hAnsi="Times New Roman" w:cs="Times New Roman"/>
          <w:b/>
          <w:bCs/>
          <w:iCs/>
          <w:sz w:val="24"/>
          <w:szCs w:val="24"/>
          <w:lang w:val="en-US"/>
        </w:rPr>
        <w:instrText xml:space="preserve">ADDIN Mendeley Bibliography CSL_BIBLIOGRAPHY </w:instrText>
      </w:r>
      <w:r>
        <w:rPr>
          <w:rFonts w:ascii="Times New Roman" w:hAnsi="Times New Roman" w:cs="Times New Roman"/>
          <w:b/>
          <w:bCs/>
          <w:iCs/>
          <w:sz w:val="24"/>
          <w:szCs w:val="24"/>
          <w:lang w:val="en-US"/>
        </w:rPr>
        <w:fldChar w:fldCharType="separate"/>
      </w:r>
      <w:r w:rsidRPr="00A82ABF">
        <w:rPr>
          <w:rFonts w:ascii="Times New Roman" w:hAnsi="Times New Roman" w:cs="Times New Roman"/>
          <w:noProof/>
          <w:sz w:val="24"/>
          <w:szCs w:val="24"/>
        </w:rPr>
        <w:t xml:space="preserve">Brown, P., &amp; Levinson, S. C. (1987). </w:t>
      </w:r>
      <w:r w:rsidRPr="00A82ABF">
        <w:rPr>
          <w:rFonts w:ascii="Times New Roman" w:hAnsi="Times New Roman" w:cs="Times New Roman"/>
          <w:i/>
          <w:iCs/>
          <w:noProof/>
          <w:sz w:val="24"/>
          <w:szCs w:val="24"/>
        </w:rPr>
        <w:t>Politeness : some universals in language usage</w:t>
      </w:r>
      <w:r w:rsidRPr="00A82ABF">
        <w:rPr>
          <w:rFonts w:ascii="Times New Roman" w:hAnsi="Times New Roman" w:cs="Times New Roman"/>
          <w:noProof/>
          <w:sz w:val="24"/>
          <w:szCs w:val="24"/>
        </w:rPr>
        <w:t>. Cambridge University Press.</w:t>
      </w:r>
    </w:p>
    <w:p w:rsidR="00A82ABF" w:rsidRPr="00A82ABF" w:rsidRDefault="00A82ABF" w:rsidP="00F634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2ABF">
        <w:rPr>
          <w:rFonts w:ascii="Times New Roman" w:hAnsi="Times New Roman" w:cs="Times New Roman"/>
          <w:noProof/>
          <w:sz w:val="24"/>
          <w:szCs w:val="24"/>
        </w:rPr>
        <w:t xml:space="preserve">Cohen, L., Manion, L., &amp; Morrison, K. (2007). </w:t>
      </w:r>
      <w:r w:rsidRPr="00A82ABF">
        <w:rPr>
          <w:rFonts w:ascii="Times New Roman" w:hAnsi="Times New Roman" w:cs="Times New Roman"/>
          <w:i/>
          <w:iCs/>
          <w:noProof/>
          <w:sz w:val="24"/>
          <w:szCs w:val="24"/>
        </w:rPr>
        <w:t>Research Methods in Education, Sixth Edition</w:t>
      </w:r>
      <w:r w:rsidRPr="00A82ABF">
        <w:rPr>
          <w:rFonts w:ascii="Times New Roman" w:hAnsi="Times New Roman" w:cs="Times New Roman"/>
          <w:noProof/>
          <w:sz w:val="24"/>
          <w:szCs w:val="24"/>
        </w:rPr>
        <w:t xml:space="preserve">. </w:t>
      </w:r>
      <w:r w:rsidRPr="00A82ABF">
        <w:rPr>
          <w:rFonts w:ascii="Times New Roman" w:hAnsi="Times New Roman" w:cs="Times New Roman"/>
          <w:i/>
          <w:iCs/>
          <w:noProof/>
          <w:sz w:val="24"/>
          <w:szCs w:val="24"/>
        </w:rPr>
        <w:t>Routledge, Taylor &amp; Francis group</w:t>
      </w:r>
      <w:r w:rsidRPr="00A82ABF">
        <w:rPr>
          <w:rFonts w:ascii="Times New Roman" w:hAnsi="Times New Roman" w:cs="Times New Roman"/>
          <w:noProof/>
          <w:sz w:val="24"/>
          <w:szCs w:val="24"/>
        </w:rPr>
        <w:t xml:space="preserve"> (Vol. 38). </w:t>
      </w:r>
      <w:r w:rsidRPr="00A82ABF">
        <w:rPr>
          <w:rFonts w:ascii="Times New Roman" w:hAnsi="Times New Roman" w:cs="Times New Roman"/>
          <w:noProof/>
          <w:sz w:val="24"/>
          <w:szCs w:val="24"/>
        </w:rPr>
        <w:lastRenderedPageBreak/>
        <w:t>https://doi.org/10.1080/19415257.2011.643130</w:t>
      </w:r>
    </w:p>
    <w:p w:rsidR="00A82ABF" w:rsidRPr="00A82ABF" w:rsidRDefault="00A82ABF" w:rsidP="00F634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2ABF">
        <w:rPr>
          <w:rFonts w:ascii="Times New Roman" w:hAnsi="Times New Roman" w:cs="Times New Roman"/>
          <w:noProof/>
          <w:sz w:val="24"/>
          <w:szCs w:val="24"/>
        </w:rPr>
        <w:t xml:space="preserve">Goded Rambaud, M. (2011). </w:t>
      </w:r>
      <w:r w:rsidRPr="00A82ABF">
        <w:rPr>
          <w:rFonts w:ascii="Times New Roman" w:hAnsi="Times New Roman" w:cs="Times New Roman"/>
          <w:i/>
          <w:iCs/>
          <w:noProof/>
          <w:sz w:val="24"/>
          <w:szCs w:val="24"/>
        </w:rPr>
        <w:t>Basic semantics</w:t>
      </w:r>
      <w:r w:rsidRPr="00A82ABF">
        <w:rPr>
          <w:rFonts w:ascii="Times New Roman" w:hAnsi="Times New Roman" w:cs="Times New Roman"/>
          <w:noProof/>
          <w:sz w:val="24"/>
          <w:szCs w:val="24"/>
        </w:rPr>
        <w:t>. UNED.</w:t>
      </w:r>
    </w:p>
    <w:p w:rsidR="00A82ABF" w:rsidRPr="00A82ABF" w:rsidRDefault="00A82ABF" w:rsidP="00F634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2ABF">
        <w:rPr>
          <w:rFonts w:ascii="Times New Roman" w:hAnsi="Times New Roman" w:cs="Times New Roman"/>
          <w:noProof/>
          <w:sz w:val="24"/>
          <w:szCs w:val="24"/>
        </w:rPr>
        <w:t xml:space="preserve">Horn, L., &amp; Ward, G. (2007). </w:t>
      </w:r>
      <w:r w:rsidRPr="00A82ABF">
        <w:rPr>
          <w:rFonts w:ascii="Times New Roman" w:hAnsi="Times New Roman" w:cs="Times New Roman"/>
          <w:i/>
          <w:iCs/>
          <w:noProof/>
          <w:sz w:val="24"/>
          <w:szCs w:val="24"/>
        </w:rPr>
        <w:t>The handbook of pragmatics</w:t>
      </w:r>
      <w:r w:rsidRPr="00A82ABF">
        <w:rPr>
          <w:rFonts w:ascii="Times New Roman" w:hAnsi="Times New Roman" w:cs="Times New Roman"/>
          <w:noProof/>
          <w:sz w:val="24"/>
          <w:szCs w:val="24"/>
        </w:rPr>
        <w:t>. Blackwell Publishing Ltd.</w:t>
      </w:r>
    </w:p>
    <w:p w:rsidR="00A82ABF" w:rsidRPr="00A82ABF" w:rsidRDefault="00A82ABF" w:rsidP="00F634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2ABF">
        <w:rPr>
          <w:rFonts w:ascii="Times New Roman" w:hAnsi="Times New Roman" w:cs="Times New Roman"/>
          <w:noProof/>
          <w:sz w:val="24"/>
          <w:szCs w:val="24"/>
        </w:rPr>
        <w:t xml:space="preserve">Hurford, J. R., Heasley, B., &amp; Smith, M. B. (2007). </w:t>
      </w:r>
      <w:r w:rsidRPr="00A82ABF">
        <w:rPr>
          <w:rFonts w:ascii="Times New Roman" w:hAnsi="Times New Roman" w:cs="Times New Roman"/>
          <w:i/>
          <w:iCs/>
          <w:noProof/>
          <w:sz w:val="24"/>
          <w:szCs w:val="24"/>
        </w:rPr>
        <w:t>Semantics : a coursebook</w:t>
      </w:r>
      <w:r w:rsidRPr="00A82ABF">
        <w:rPr>
          <w:rFonts w:ascii="Times New Roman" w:hAnsi="Times New Roman" w:cs="Times New Roman"/>
          <w:noProof/>
          <w:sz w:val="24"/>
          <w:szCs w:val="24"/>
        </w:rPr>
        <w:t xml:space="preserve"> (Second). Cambridge University Press.</w:t>
      </w:r>
    </w:p>
    <w:p w:rsidR="00A82ABF" w:rsidRPr="00A82ABF" w:rsidRDefault="00A82ABF" w:rsidP="00F634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2ABF">
        <w:rPr>
          <w:rFonts w:ascii="Times New Roman" w:hAnsi="Times New Roman" w:cs="Times New Roman"/>
          <w:noProof/>
          <w:sz w:val="24"/>
          <w:szCs w:val="24"/>
        </w:rPr>
        <w:t xml:space="preserve">Kedveš, A. (2013). </w:t>
      </w:r>
      <w:r w:rsidRPr="00A82ABF">
        <w:rPr>
          <w:rFonts w:ascii="Times New Roman" w:hAnsi="Times New Roman" w:cs="Times New Roman"/>
          <w:i/>
          <w:iCs/>
          <w:noProof/>
          <w:sz w:val="24"/>
          <w:szCs w:val="24"/>
        </w:rPr>
        <w:t>Jezikoslovlje</w:t>
      </w:r>
      <w:r w:rsidRPr="00A82ABF">
        <w:rPr>
          <w:rFonts w:ascii="Times New Roman" w:hAnsi="Times New Roman" w:cs="Times New Roman"/>
          <w:noProof/>
          <w:sz w:val="24"/>
          <w:szCs w:val="24"/>
        </w:rPr>
        <w:t xml:space="preserve">. </w:t>
      </w:r>
      <w:r w:rsidRPr="00A82ABF">
        <w:rPr>
          <w:rFonts w:ascii="Times New Roman" w:hAnsi="Times New Roman" w:cs="Times New Roman"/>
          <w:i/>
          <w:iCs/>
          <w:noProof/>
          <w:sz w:val="24"/>
          <w:szCs w:val="24"/>
        </w:rPr>
        <w:t>Jezikoslovlje</w:t>
      </w:r>
      <w:r w:rsidRPr="00A82ABF">
        <w:rPr>
          <w:rFonts w:ascii="Times New Roman" w:hAnsi="Times New Roman" w:cs="Times New Roman"/>
          <w:noProof/>
          <w:sz w:val="24"/>
          <w:szCs w:val="24"/>
        </w:rPr>
        <w:t xml:space="preserve"> (Vol. 14). Fak.</w:t>
      </w:r>
    </w:p>
    <w:p w:rsidR="00A82ABF" w:rsidRPr="00A82ABF" w:rsidRDefault="00A82ABF" w:rsidP="00F634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2ABF">
        <w:rPr>
          <w:rFonts w:ascii="Times New Roman" w:hAnsi="Times New Roman" w:cs="Times New Roman"/>
          <w:noProof/>
          <w:sz w:val="24"/>
          <w:szCs w:val="24"/>
        </w:rPr>
        <w:t xml:space="preserve">Marshall, C., &amp; Rossman, G. B. (1999). </w:t>
      </w:r>
      <w:r w:rsidRPr="00A82ABF">
        <w:rPr>
          <w:rFonts w:ascii="Times New Roman" w:hAnsi="Times New Roman" w:cs="Times New Roman"/>
          <w:i/>
          <w:iCs/>
          <w:noProof/>
          <w:sz w:val="24"/>
          <w:szCs w:val="24"/>
        </w:rPr>
        <w:t>Designing Qualitative Research</w:t>
      </w:r>
      <w:r w:rsidRPr="00A82ABF">
        <w:rPr>
          <w:rFonts w:ascii="Times New Roman" w:hAnsi="Times New Roman" w:cs="Times New Roman"/>
          <w:noProof/>
          <w:sz w:val="24"/>
          <w:szCs w:val="24"/>
        </w:rPr>
        <w:t xml:space="preserve">. </w:t>
      </w:r>
      <w:r w:rsidRPr="00A82ABF">
        <w:rPr>
          <w:rFonts w:ascii="Times New Roman" w:hAnsi="Times New Roman" w:cs="Times New Roman"/>
          <w:i/>
          <w:iCs/>
          <w:noProof/>
          <w:sz w:val="24"/>
          <w:szCs w:val="24"/>
        </w:rPr>
        <w:t>Journal of Marketing Research</w:t>
      </w:r>
      <w:r w:rsidRPr="00A82ABF">
        <w:rPr>
          <w:rFonts w:ascii="Times New Roman" w:hAnsi="Times New Roman" w:cs="Times New Roman"/>
          <w:noProof/>
          <w:sz w:val="24"/>
          <w:szCs w:val="24"/>
        </w:rPr>
        <w:t xml:space="preserve"> (Vol. 27). https://doi.org/10.2307/3172595</w:t>
      </w:r>
    </w:p>
    <w:p w:rsidR="00A82ABF" w:rsidRPr="00A82ABF" w:rsidRDefault="00A82ABF" w:rsidP="00F634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2ABF">
        <w:rPr>
          <w:rFonts w:ascii="Times New Roman" w:hAnsi="Times New Roman" w:cs="Times New Roman"/>
          <w:noProof/>
          <w:sz w:val="24"/>
          <w:szCs w:val="24"/>
        </w:rPr>
        <w:t xml:space="preserve">Moleong, L. J. (2007). </w:t>
      </w:r>
      <w:r w:rsidRPr="00A82ABF">
        <w:rPr>
          <w:rFonts w:ascii="Times New Roman" w:hAnsi="Times New Roman" w:cs="Times New Roman"/>
          <w:i/>
          <w:iCs/>
          <w:noProof/>
          <w:sz w:val="24"/>
          <w:szCs w:val="24"/>
        </w:rPr>
        <w:t>Metodologi penelitian kualitatif</w:t>
      </w:r>
      <w:r w:rsidRPr="00A82ABF">
        <w:rPr>
          <w:rFonts w:ascii="Times New Roman" w:hAnsi="Times New Roman" w:cs="Times New Roman"/>
          <w:noProof/>
          <w:sz w:val="24"/>
          <w:szCs w:val="24"/>
        </w:rPr>
        <w:t>. PT Remaja Rosdakarya.</w:t>
      </w:r>
    </w:p>
    <w:p w:rsidR="00A82ABF" w:rsidRPr="00A82ABF" w:rsidRDefault="00A82ABF" w:rsidP="00F6346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82ABF">
        <w:rPr>
          <w:rFonts w:ascii="Times New Roman" w:hAnsi="Times New Roman" w:cs="Times New Roman"/>
          <w:noProof/>
          <w:sz w:val="24"/>
          <w:szCs w:val="24"/>
        </w:rPr>
        <w:t xml:space="preserve">Yule, G. (1996). </w:t>
      </w:r>
      <w:r w:rsidRPr="00A82ABF">
        <w:rPr>
          <w:rFonts w:ascii="Times New Roman" w:hAnsi="Times New Roman" w:cs="Times New Roman"/>
          <w:i/>
          <w:iCs/>
          <w:noProof/>
          <w:sz w:val="24"/>
          <w:szCs w:val="24"/>
        </w:rPr>
        <w:t>Pragmatics</w:t>
      </w:r>
      <w:r w:rsidRPr="00A82ABF">
        <w:rPr>
          <w:rFonts w:ascii="Times New Roman" w:hAnsi="Times New Roman" w:cs="Times New Roman"/>
          <w:noProof/>
          <w:sz w:val="24"/>
          <w:szCs w:val="24"/>
        </w:rPr>
        <w:t>. Oxford University Press.</w:t>
      </w:r>
    </w:p>
    <w:p w:rsidR="00A82ABF" w:rsidRPr="00A82ABF" w:rsidRDefault="00A82ABF" w:rsidP="00F63462">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A82ABF">
        <w:rPr>
          <w:rFonts w:ascii="Times New Roman" w:hAnsi="Times New Roman" w:cs="Times New Roman"/>
          <w:noProof/>
          <w:sz w:val="24"/>
          <w:szCs w:val="24"/>
        </w:rPr>
        <w:t xml:space="preserve">Yule, G. (2006). </w:t>
      </w:r>
      <w:r w:rsidRPr="00A82ABF">
        <w:rPr>
          <w:rFonts w:ascii="Times New Roman" w:hAnsi="Times New Roman" w:cs="Times New Roman"/>
          <w:i/>
          <w:iCs/>
          <w:noProof/>
          <w:sz w:val="24"/>
          <w:szCs w:val="24"/>
        </w:rPr>
        <w:t>The study of language</w:t>
      </w:r>
      <w:r w:rsidRPr="00A82ABF">
        <w:rPr>
          <w:rFonts w:ascii="Times New Roman" w:hAnsi="Times New Roman" w:cs="Times New Roman"/>
          <w:noProof/>
          <w:sz w:val="24"/>
          <w:szCs w:val="24"/>
        </w:rPr>
        <w:t xml:space="preserve"> (Third). Cambridge University Press.</w:t>
      </w:r>
    </w:p>
    <w:p w:rsidR="00A82ABF" w:rsidRPr="00A82ABF" w:rsidRDefault="00A82ABF" w:rsidP="00F63462">
      <w:pPr>
        <w:spacing w:after="0" w:line="240" w:lineRule="auto"/>
        <w:jc w:val="both"/>
        <w:rPr>
          <w:rFonts w:ascii="Times New Roman" w:hAnsi="Times New Roman" w:cs="Times New Roman"/>
          <w:b/>
          <w:bCs/>
          <w:iCs/>
          <w:sz w:val="24"/>
          <w:szCs w:val="24"/>
          <w:lang w:val="en-US"/>
        </w:rPr>
      </w:pPr>
      <w:r>
        <w:rPr>
          <w:rFonts w:ascii="Times New Roman" w:hAnsi="Times New Roman" w:cs="Times New Roman"/>
          <w:b/>
          <w:bCs/>
          <w:iCs/>
          <w:sz w:val="24"/>
          <w:szCs w:val="24"/>
          <w:lang w:val="en-US"/>
        </w:rPr>
        <w:fldChar w:fldCharType="end"/>
      </w:r>
      <w:bookmarkEnd w:id="0"/>
    </w:p>
    <w:sectPr w:rsidR="00A82ABF" w:rsidRPr="00A82ABF" w:rsidSect="008B5AB2">
      <w:headerReference w:type="even" r:id="rId10"/>
      <w:headerReference w:type="default"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BD4" w:rsidRDefault="00A20BD4" w:rsidP="006A03BB">
      <w:pPr>
        <w:spacing w:after="0" w:line="240" w:lineRule="auto"/>
      </w:pPr>
      <w:r>
        <w:separator/>
      </w:r>
    </w:p>
  </w:endnote>
  <w:endnote w:type="continuationSeparator" w:id="0">
    <w:p w:rsidR="00A20BD4" w:rsidRDefault="00A20BD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BD4" w:rsidRDefault="00A20BD4" w:rsidP="006A03BB">
      <w:pPr>
        <w:spacing w:after="0" w:line="240" w:lineRule="auto"/>
      </w:pPr>
      <w:r>
        <w:separator/>
      </w:r>
    </w:p>
  </w:footnote>
  <w:footnote w:type="continuationSeparator" w:id="0">
    <w:p w:rsidR="00A20BD4" w:rsidRDefault="00A20BD4"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F63462">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DD2D69" w:rsidRPr="0042013B" w:rsidRDefault="00B56935" w:rsidP="004441DD">
    <w:pPr>
      <w:pStyle w:val="Header"/>
      <w:ind w:right="360" w:firstLine="567"/>
      <w:rPr>
        <w:i/>
        <w:sz w:val="24"/>
        <w:lang w:val="en-US"/>
      </w:rPr>
    </w:pPr>
    <w:r>
      <w:rPr>
        <w:rFonts w:ascii="Times New Roman" w:hAnsi="Times New Roman" w:cs="Times New Roman"/>
        <w:i/>
        <w:noProof/>
        <w:szCs w:val="24"/>
        <w:lang w:val="en-US"/>
      </w:rPr>
      <w:t>Nuraeni-1 &amp; Wibowo</w:t>
    </w:r>
    <w:r w:rsidR="00321584">
      <w:rPr>
        <w:rFonts w:ascii="Times New Roman" w:hAnsi="Times New Roman" w:cs="Times New Roman"/>
        <w:i/>
        <w:noProof/>
        <w:szCs w:val="24"/>
        <w:lang w:val="en-US"/>
      </w:rPr>
      <w:t>-2</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Analyzing Face Threatening Act</w:t>
    </w:r>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63462">
      <w:rPr>
        <w:rStyle w:val="PageNumber"/>
        <w:noProof/>
      </w:rPr>
      <w:t>7</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727465"/>
    <w:multiLevelType w:val="hybridMultilevel"/>
    <w:tmpl w:val="A72AA8EC"/>
    <w:lvl w:ilvl="0" w:tplc="D202364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2"/>
  </w:num>
  <w:num w:numId="13">
    <w:abstractNumId w:val="24"/>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403A8"/>
    <w:rsid w:val="000528A9"/>
    <w:rsid w:val="000532A9"/>
    <w:rsid w:val="0006145D"/>
    <w:rsid w:val="0006238A"/>
    <w:rsid w:val="00067DD4"/>
    <w:rsid w:val="00070B0F"/>
    <w:rsid w:val="00070C9A"/>
    <w:rsid w:val="00071882"/>
    <w:rsid w:val="00077244"/>
    <w:rsid w:val="00086BE3"/>
    <w:rsid w:val="000915CE"/>
    <w:rsid w:val="000B1117"/>
    <w:rsid w:val="000B1A9C"/>
    <w:rsid w:val="000B79A5"/>
    <w:rsid w:val="000D2C65"/>
    <w:rsid w:val="000E17A4"/>
    <w:rsid w:val="000E2907"/>
    <w:rsid w:val="000E2DD8"/>
    <w:rsid w:val="000F26F3"/>
    <w:rsid w:val="000F64AE"/>
    <w:rsid w:val="000F6F20"/>
    <w:rsid w:val="0010144A"/>
    <w:rsid w:val="00102B74"/>
    <w:rsid w:val="00106F02"/>
    <w:rsid w:val="00106F11"/>
    <w:rsid w:val="0011281E"/>
    <w:rsid w:val="00112B28"/>
    <w:rsid w:val="00113FDF"/>
    <w:rsid w:val="00134C1A"/>
    <w:rsid w:val="00141FE7"/>
    <w:rsid w:val="001450F0"/>
    <w:rsid w:val="00150E46"/>
    <w:rsid w:val="00154B06"/>
    <w:rsid w:val="00156026"/>
    <w:rsid w:val="00157844"/>
    <w:rsid w:val="00160A8A"/>
    <w:rsid w:val="001624EF"/>
    <w:rsid w:val="001650F7"/>
    <w:rsid w:val="00170507"/>
    <w:rsid w:val="00184344"/>
    <w:rsid w:val="0019036C"/>
    <w:rsid w:val="00190C90"/>
    <w:rsid w:val="00195A1C"/>
    <w:rsid w:val="001979CD"/>
    <w:rsid w:val="001A363E"/>
    <w:rsid w:val="001B0654"/>
    <w:rsid w:val="001C7149"/>
    <w:rsid w:val="001C7963"/>
    <w:rsid w:val="001D4CB9"/>
    <w:rsid w:val="001D6AA5"/>
    <w:rsid w:val="001E2BF1"/>
    <w:rsid w:val="001E5762"/>
    <w:rsid w:val="001F0AE4"/>
    <w:rsid w:val="001F1895"/>
    <w:rsid w:val="001F74D1"/>
    <w:rsid w:val="0020288F"/>
    <w:rsid w:val="0020494D"/>
    <w:rsid w:val="002064C2"/>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24E9"/>
    <w:rsid w:val="00273E53"/>
    <w:rsid w:val="002857CE"/>
    <w:rsid w:val="00290B40"/>
    <w:rsid w:val="002A0F3B"/>
    <w:rsid w:val="002A1A1F"/>
    <w:rsid w:val="002A7A74"/>
    <w:rsid w:val="002B21C0"/>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326E"/>
    <w:rsid w:val="0039567C"/>
    <w:rsid w:val="00395735"/>
    <w:rsid w:val="003A3FB5"/>
    <w:rsid w:val="003B027D"/>
    <w:rsid w:val="003B08C1"/>
    <w:rsid w:val="003B5759"/>
    <w:rsid w:val="003B739D"/>
    <w:rsid w:val="003D097C"/>
    <w:rsid w:val="003D2CCF"/>
    <w:rsid w:val="003E562B"/>
    <w:rsid w:val="003F5612"/>
    <w:rsid w:val="003F65C5"/>
    <w:rsid w:val="00404264"/>
    <w:rsid w:val="0042013B"/>
    <w:rsid w:val="004248BE"/>
    <w:rsid w:val="00425791"/>
    <w:rsid w:val="00432ED9"/>
    <w:rsid w:val="00434DBA"/>
    <w:rsid w:val="004374DA"/>
    <w:rsid w:val="0044112A"/>
    <w:rsid w:val="004441DD"/>
    <w:rsid w:val="0046366A"/>
    <w:rsid w:val="0047412E"/>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16BFC"/>
    <w:rsid w:val="0053795A"/>
    <w:rsid w:val="00540338"/>
    <w:rsid w:val="005433E2"/>
    <w:rsid w:val="00564290"/>
    <w:rsid w:val="00571D9D"/>
    <w:rsid w:val="00581285"/>
    <w:rsid w:val="00584C73"/>
    <w:rsid w:val="00585AFC"/>
    <w:rsid w:val="00590F4E"/>
    <w:rsid w:val="005949F0"/>
    <w:rsid w:val="005954DD"/>
    <w:rsid w:val="005A01E6"/>
    <w:rsid w:val="005A05CF"/>
    <w:rsid w:val="005A266C"/>
    <w:rsid w:val="005A4EF0"/>
    <w:rsid w:val="005A524F"/>
    <w:rsid w:val="005B4EEE"/>
    <w:rsid w:val="005B539C"/>
    <w:rsid w:val="005C3B54"/>
    <w:rsid w:val="005C3DCF"/>
    <w:rsid w:val="005D33F8"/>
    <w:rsid w:val="005E1E87"/>
    <w:rsid w:val="005E295E"/>
    <w:rsid w:val="006073F1"/>
    <w:rsid w:val="00614BE0"/>
    <w:rsid w:val="00631867"/>
    <w:rsid w:val="006318D1"/>
    <w:rsid w:val="006326D0"/>
    <w:rsid w:val="00633B9B"/>
    <w:rsid w:val="00641E65"/>
    <w:rsid w:val="00647871"/>
    <w:rsid w:val="0065331E"/>
    <w:rsid w:val="006533A7"/>
    <w:rsid w:val="00653468"/>
    <w:rsid w:val="0065780D"/>
    <w:rsid w:val="006632C0"/>
    <w:rsid w:val="00671C61"/>
    <w:rsid w:val="00684C89"/>
    <w:rsid w:val="006904A5"/>
    <w:rsid w:val="006A03BB"/>
    <w:rsid w:val="006C4325"/>
    <w:rsid w:val="006C6188"/>
    <w:rsid w:val="006D1E6F"/>
    <w:rsid w:val="006D2565"/>
    <w:rsid w:val="006E3B23"/>
    <w:rsid w:val="006E73B7"/>
    <w:rsid w:val="006F7069"/>
    <w:rsid w:val="00700D23"/>
    <w:rsid w:val="0070435C"/>
    <w:rsid w:val="00704444"/>
    <w:rsid w:val="00720411"/>
    <w:rsid w:val="00723CB8"/>
    <w:rsid w:val="007268BB"/>
    <w:rsid w:val="0073395F"/>
    <w:rsid w:val="00742467"/>
    <w:rsid w:val="007452F5"/>
    <w:rsid w:val="007465B9"/>
    <w:rsid w:val="00756A5C"/>
    <w:rsid w:val="00757916"/>
    <w:rsid w:val="00767D45"/>
    <w:rsid w:val="00772922"/>
    <w:rsid w:val="007754E1"/>
    <w:rsid w:val="00775E70"/>
    <w:rsid w:val="00790958"/>
    <w:rsid w:val="00791C69"/>
    <w:rsid w:val="007A18E0"/>
    <w:rsid w:val="007A5BB3"/>
    <w:rsid w:val="007B0EFD"/>
    <w:rsid w:val="007C016F"/>
    <w:rsid w:val="007C119C"/>
    <w:rsid w:val="007C3D6E"/>
    <w:rsid w:val="007C6F74"/>
    <w:rsid w:val="007D69FD"/>
    <w:rsid w:val="007E4460"/>
    <w:rsid w:val="007F16FB"/>
    <w:rsid w:val="007F4A44"/>
    <w:rsid w:val="0081134E"/>
    <w:rsid w:val="00813139"/>
    <w:rsid w:val="00814D46"/>
    <w:rsid w:val="00817095"/>
    <w:rsid w:val="00817B20"/>
    <w:rsid w:val="00821794"/>
    <w:rsid w:val="008223D7"/>
    <w:rsid w:val="00827B73"/>
    <w:rsid w:val="00833DCA"/>
    <w:rsid w:val="00837446"/>
    <w:rsid w:val="008403D7"/>
    <w:rsid w:val="00852145"/>
    <w:rsid w:val="00854F4E"/>
    <w:rsid w:val="008600D6"/>
    <w:rsid w:val="00880653"/>
    <w:rsid w:val="0089069F"/>
    <w:rsid w:val="00892B56"/>
    <w:rsid w:val="00897BE2"/>
    <w:rsid w:val="008B0A37"/>
    <w:rsid w:val="008B5AB2"/>
    <w:rsid w:val="008B7931"/>
    <w:rsid w:val="008D1648"/>
    <w:rsid w:val="008D1D9F"/>
    <w:rsid w:val="008D3491"/>
    <w:rsid w:val="008E1ECB"/>
    <w:rsid w:val="008E4B4F"/>
    <w:rsid w:val="008F0615"/>
    <w:rsid w:val="008F567C"/>
    <w:rsid w:val="008F5B98"/>
    <w:rsid w:val="009146A1"/>
    <w:rsid w:val="00916AE3"/>
    <w:rsid w:val="0092059B"/>
    <w:rsid w:val="00924058"/>
    <w:rsid w:val="00927605"/>
    <w:rsid w:val="00936E06"/>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0BD4"/>
    <w:rsid w:val="00A21FE7"/>
    <w:rsid w:val="00A31806"/>
    <w:rsid w:val="00A370EF"/>
    <w:rsid w:val="00A42EDF"/>
    <w:rsid w:val="00A4355B"/>
    <w:rsid w:val="00A445B3"/>
    <w:rsid w:val="00A449AF"/>
    <w:rsid w:val="00A5338F"/>
    <w:rsid w:val="00A576D6"/>
    <w:rsid w:val="00A57D81"/>
    <w:rsid w:val="00A637CD"/>
    <w:rsid w:val="00A675CF"/>
    <w:rsid w:val="00A71C12"/>
    <w:rsid w:val="00A744BC"/>
    <w:rsid w:val="00A75E86"/>
    <w:rsid w:val="00A82ABF"/>
    <w:rsid w:val="00A90480"/>
    <w:rsid w:val="00A95CE9"/>
    <w:rsid w:val="00A97568"/>
    <w:rsid w:val="00AA02B1"/>
    <w:rsid w:val="00AA229A"/>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073C"/>
    <w:rsid w:val="00B25A67"/>
    <w:rsid w:val="00B25F8B"/>
    <w:rsid w:val="00B32D1D"/>
    <w:rsid w:val="00B433CB"/>
    <w:rsid w:val="00B51270"/>
    <w:rsid w:val="00B52B5E"/>
    <w:rsid w:val="00B53356"/>
    <w:rsid w:val="00B56935"/>
    <w:rsid w:val="00B67340"/>
    <w:rsid w:val="00BA1643"/>
    <w:rsid w:val="00BA2516"/>
    <w:rsid w:val="00BB4EC7"/>
    <w:rsid w:val="00BC23B7"/>
    <w:rsid w:val="00BC29B5"/>
    <w:rsid w:val="00BC7E7D"/>
    <w:rsid w:val="00BD161C"/>
    <w:rsid w:val="00BD5BAB"/>
    <w:rsid w:val="00BE3A35"/>
    <w:rsid w:val="00BE6116"/>
    <w:rsid w:val="00BF383A"/>
    <w:rsid w:val="00C002A3"/>
    <w:rsid w:val="00C01446"/>
    <w:rsid w:val="00C02AFD"/>
    <w:rsid w:val="00C035DF"/>
    <w:rsid w:val="00C177F9"/>
    <w:rsid w:val="00C25F47"/>
    <w:rsid w:val="00C2690E"/>
    <w:rsid w:val="00C3328D"/>
    <w:rsid w:val="00C35081"/>
    <w:rsid w:val="00C467DF"/>
    <w:rsid w:val="00C51094"/>
    <w:rsid w:val="00C60F70"/>
    <w:rsid w:val="00C70D29"/>
    <w:rsid w:val="00C71F34"/>
    <w:rsid w:val="00C7472C"/>
    <w:rsid w:val="00C809F3"/>
    <w:rsid w:val="00C869F9"/>
    <w:rsid w:val="00C91894"/>
    <w:rsid w:val="00CA52AE"/>
    <w:rsid w:val="00CC16A1"/>
    <w:rsid w:val="00CC5281"/>
    <w:rsid w:val="00CC6A20"/>
    <w:rsid w:val="00CC79F4"/>
    <w:rsid w:val="00CD0068"/>
    <w:rsid w:val="00CD4B0F"/>
    <w:rsid w:val="00CD6250"/>
    <w:rsid w:val="00CE0EE8"/>
    <w:rsid w:val="00CE144E"/>
    <w:rsid w:val="00CE4AE9"/>
    <w:rsid w:val="00CF040D"/>
    <w:rsid w:val="00D05DCB"/>
    <w:rsid w:val="00D14516"/>
    <w:rsid w:val="00D3336E"/>
    <w:rsid w:val="00D3464A"/>
    <w:rsid w:val="00D34ADD"/>
    <w:rsid w:val="00D36FD2"/>
    <w:rsid w:val="00D545A6"/>
    <w:rsid w:val="00D6094C"/>
    <w:rsid w:val="00D6112D"/>
    <w:rsid w:val="00D61CF1"/>
    <w:rsid w:val="00D62AF1"/>
    <w:rsid w:val="00D649D1"/>
    <w:rsid w:val="00D75A14"/>
    <w:rsid w:val="00D862FB"/>
    <w:rsid w:val="00D90A1B"/>
    <w:rsid w:val="00D93F4C"/>
    <w:rsid w:val="00DA070A"/>
    <w:rsid w:val="00DA7512"/>
    <w:rsid w:val="00DB020B"/>
    <w:rsid w:val="00DB0F0E"/>
    <w:rsid w:val="00DB5035"/>
    <w:rsid w:val="00DC0A0E"/>
    <w:rsid w:val="00DD2D69"/>
    <w:rsid w:val="00DF05BF"/>
    <w:rsid w:val="00DF15B9"/>
    <w:rsid w:val="00DF4D41"/>
    <w:rsid w:val="00DF51F2"/>
    <w:rsid w:val="00DF5A6D"/>
    <w:rsid w:val="00DF6668"/>
    <w:rsid w:val="00E04052"/>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2711"/>
    <w:rsid w:val="00EC2C6C"/>
    <w:rsid w:val="00ED3801"/>
    <w:rsid w:val="00ED5F31"/>
    <w:rsid w:val="00ED6BFE"/>
    <w:rsid w:val="00EE0D44"/>
    <w:rsid w:val="00EE23CF"/>
    <w:rsid w:val="00EE56B1"/>
    <w:rsid w:val="00EE7C4A"/>
    <w:rsid w:val="00EF5029"/>
    <w:rsid w:val="00F021D5"/>
    <w:rsid w:val="00F02F90"/>
    <w:rsid w:val="00F0305D"/>
    <w:rsid w:val="00F0644D"/>
    <w:rsid w:val="00F141D6"/>
    <w:rsid w:val="00F14EDD"/>
    <w:rsid w:val="00F20927"/>
    <w:rsid w:val="00F23A66"/>
    <w:rsid w:val="00F2496F"/>
    <w:rsid w:val="00F27191"/>
    <w:rsid w:val="00F352A7"/>
    <w:rsid w:val="00F37DD3"/>
    <w:rsid w:val="00F5017F"/>
    <w:rsid w:val="00F56FA2"/>
    <w:rsid w:val="00F620A0"/>
    <w:rsid w:val="00F631E0"/>
    <w:rsid w:val="00F63462"/>
    <w:rsid w:val="00F704E0"/>
    <w:rsid w:val="00F725C4"/>
    <w:rsid w:val="00F81316"/>
    <w:rsid w:val="00F87EA7"/>
    <w:rsid w:val="00F92D91"/>
    <w:rsid w:val="00FB5079"/>
    <w:rsid w:val="00FB68FB"/>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527CE4-4504-4DD4-A0DE-F0B9145D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594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lansaja664@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er.aripin@yahoo.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yule-2006-the-study-of-language</b:Tag>
    <b:SourceType>Book</b:SourceType>
    <b:Title>The study of language</b:Title>
    <b:Year>2006</b:Year>
    <b:Author>
      <b:Author>
        <b:NameList>
          <b:Person>
            <b:First>George</b:First>
            <b:Last>Yule</b:Last>
          </b:Person>
        </b:NameList>
      </b:Author>
    </b:Author>
    <b:Pages>273</b:Pages>
    <b:Edition>Third</b:Edition>
    <b:StandardNumber>0521835577</b:StandardNumber>
    <b:Publisher>Cambridge University Press</b:Publisher>
    <b:RefOrder>1</b:RefOrder>
  </b:Source>
  <b:Source>
    <b:Tag>yule-1996-pragmatics</b:Tag>
    <b:SourceType>Book</b:SourceType>
    <b:Title>Pragmatics</b:Title>
    <b:Year>1996</b:Year>
    <b:Author>
      <b:Author>
        <b:NameList>
          <b:Person>
            <b:First>George</b:First>
            <b:Last>Yule</b:Last>
          </b:Person>
        </b:NameList>
      </b:Author>
    </b:Author>
    <b:Pages>138</b:Pages>
    <b:StandardNumber>0194372073</b:StandardNumber>
    <b:Publisher>Oxford University Press</b:Publisher>
    <b:RefOrder>2</b:RefOrder>
  </b:Source>
  <b:Source>
    <b:Tag>moleong-2007-metodologi-penelitian-kualitatif</b:Tag>
    <b:SourceType>Book</b:SourceType>
    <b:Title>Metodologi penelitian kualitatif</b:Title>
    <b:Year>2007</b:Year>
    <b:Author>
      <b:Author>
        <b:NameList>
          <b:Person>
            <b:First>Lexy J.</b:First>
            <b:Last>Moleong</b:Last>
          </b:Person>
        </b:NameList>
      </b:Author>
    </b:Author>
    <b:Pages>410</b:Pages>
    <b:StandardNumber>9795140515</b:StandardNumber>
    <b:Publisher>Penerbit PT Remaja Rosdakarya</b:Publisher>
    <b:RefOrder>3</b:RefOrder>
  </b:Source>
  <b:Source>
    <b:Tag>marshall-rossman-designing-qualitative-research</b:Tag>
    <b:SourceType>Book</b:SourceType>
    <b:Title>Designing qualitative research</b:Title>
    <b:Author>
      <b:Author>
        <b:NameList>
          <b:Person>
            <b:First>Catherine</b:First>
            <b:Last>Marshall</b:Last>
          </b:Person>
          <b:Person>
            <b:First>Gretchen B.</b:First>
            <b:Last>Rossman</b:Last>
          </b:Person>
        </b:NameList>
      </b:Author>
    </b:Author>
    <b:Pages>323</b:Pages>
    <b:Edition>Sixth</b:Edition>
    <b:StandardNumber>9781452271002</b:StandardNumber>
    <b:Publisher>Sage Publications</b:Publisher>
    <b:RefOrder>4</b:RefOrder>
  </b:Source>
  <b:Source>
    <b:Tag>hurford-heasley-2007-semantics-:-a-coursebook</b:Tag>
    <b:SourceType>Book</b:SourceType>
    <b:Title>Semantics : a coursebook</b:Title>
    <b:Year>2007</b:Year>
    <b:Author>
      <b:Author>
        <b:NameList>
          <b:Person>
            <b:First>James R.</b:First>
            <b:Last>Hurford</b:Last>
          </b:Person>
          <b:Person>
            <b:First>Brendan</b:First>
            <b:Last>Heasley</b:Last>
          </b:Person>
          <b:Person>
            <b:First>Michael B.</b:First>
            <b:Last>Smith</b:Last>
          </b:Person>
        </b:NameList>
      </b:Author>
    </b:Author>
    <b:Pages>350</b:Pages>
    <b:Edition>Second</b:Edition>
    <b:StandardNumber>9780521671873</b:StandardNumber>
    <b:Publisher>Cambridge University Press</b:Publisher>
    <b:RefOrder>5</b:RefOrder>
  </b:Source>
  <b:Source>
    <b:Tag>horn-ward-2007-the-handbook-of-pragmatics</b:Tag>
    <b:SourceType>Book</b:SourceType>
    <b:Title>The handbook of pragmatics</b:Title>
    <b:Year>2007</b:Year>
    <b:Author>
      <b:Author>
        <b:NameList>
          <b:Person>
            <b:First>Lawrence.</b:First>
            <b:Last>Horn</b:Last>
          </b:Person>
          <b:Person>
            <b:First>Gregory.</b:First>
            <b:Last>Ward</b:Last>
          </b:Person>
        </b:NameList>
      </b:Author>
    </b:Author>
    <b:Pages>842</b:Pages>
    <b:StandardNumber>0470756713</b:StandardNumber>
    <b:Publisher>Blackwell Publishing Ltd</b:Publisher>
    <b:RefOrder>6</b:RefOrder>
  </b:Source>
  <b:Source>
    <b:Tag>goded-rambaud-2011-basic-semantics</b:Tag>
    <b:SourceType>Book</b:SourceType>
    <b:Title>Basic semantics</b:Title>
    <b:Year>2011</b:Year>
    <b:Author>
      <b:Author>
        <b:NameList>
          <b:Person>
            <b:First>Margarita.</b:First>
            <b:Last>Goded Rambaud</b:Last>
          </b:Person>
        </b:NameList>
      </b:Author>
    </b:Author>
    <b:Pages>240</b:Pages>
    <b:StandardNumber>9788436262438</b:StandardNumber>
    <b:Publisher>UNED</b:Publisher>
    <b:RefOrder>7</b:RefOrder>
  </b:Source>
  <b:Source>
    <b:Tag>cohen-manion-2007-research-methods-in-education</b:Tag>
    <b:SourceType>Book</b:SourceType>
    <b:Title>Research methods in education</b:Title>
    <b:Year>2007</b:Year>
    <b:Author>
      <b:Author>
        <b:NameList>
          <b:Person>
            <b:First>Louis</b:First>
            <b:Last>Cohen</b:Last>
          </b:Person>
          <b:Person>
            <b:First>Lawrence.</b:First>
            <b:Last>Manion</b:Last>
          </b:Person>
          <b:Person>
            <b:First>Keith (Keith R. B.)</b:First>
            <b:Last>Morrison</b:Last>
          </b:Person>
        </b:NameList>
      </b:Author>
    </b:Author>
    <b:Pages>638</b:Pages>
    <b:StandardNumber>0415368782</b:StandardNumber>
    <b:Publisher>Routledge</b:Publisher>
    <b:RefOrder>8</b:RefOrder>
  </b:Source>
  <b:Source>
    <b:Tag>brown-levinson-1987-politeness-:-some-universals-in-language-usage</b:Tag>
    <b:SourceType>Book</b:SourceType>
    <b:Title>Politeness : some universals in language usage</b:Title>
    <b:Year>1987</b:Year>
    <b:Author>
      <b:Author>
        <b:NameList>
          <b:Person>
            <b:First>Penelope.</b:First>
            <b:Last>Brown</b:Last>
          </b:Person>
          <b:Person>
            <b:First>Stephen C.</b:First>
            <b:Last>Levinson</b:Last>
          </b:Person>
        </b:NameList>
      </b:Author>
    </b:Author>
    <b:Pages>345</b:Pages>
    <b:StandardNumber>9780521313551</b:StandardNumber>
    <b:Publisher>Cambridge University Press</b:Publisher>
    <b:RefOrder>9</b:RefOrder>
  </b:Source>
  <b:Source>
    <b:Tag>kedveš1998jezikoslovlje</b:Tag>
    <b:SourceType>Book</b:SourceType>
    <b:Title>Jezikoslovlje</b:Title>
    <b:Year>2013</b:Year>
    <b:Author>
      <b:Author>
        <b:NameList>
          <b:Person>
            <b:First>Ana</b:First>
            <b:Last>Kedveš</b:Last>
          </b:Person>
        </b:NameList>
      </b:Author>
    </b:Author>
    <b:Pages>431-444</b:Pages>
    <b:Volume>14</b:Volume>
    <b:Publisher>Fak</b:Publisher>
    <b:Guid>{FF4FBA6F-AC93-4336-8550-33F74745CE9A}</b:Guid>
    <b:RefOrder>10</b:RefOrder>
  </b:Source>
</b:Sources>
</file>

<file path=customXml/itemProps1.xml><?xml version="1.0" encoding="utf-8"?>
<ds:datastoreItem xmlns:ds="http://schemas.openxmlformats.org/officeDocument/2006/customXml" ds:itemID="{E4405B34-E9BC-4B91-8DF8-789B9426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8138</Words>
  <Characters>46387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54417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wulan</cp:lastModifiedBy>
  <cp:revision>4</cp:revision>
  <cp:lastPrinted>2016-01-13T06:50:00Z</cp:lastPrinted>
  <dcterms:created xsi:type="dcterms:W3CDTF">2018-06-11T03:09:00Z</dcterms:created>
  <dcterms:modified xsi:type="dcterms:W3CDTF">2018-06-11T05:18:00Z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40c1c7a1-892d-3951-8b5e-fa07dda27e97</vt:lpwstr>
  </property>
  <property fmtid="{D5CDD505-2E9C-101B-9397-08002B2CF9AE}" pid="24" name="Mendeley Citation Style_1">
    <vt:lpwstr>http://www.zotero.org/styles/apa</vt:lpwstr>
  </property>
</Properties>
</file>