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2024" w14:textId="66F41F64" w:rsidR="003B5759" w:rsidRPr="00017AD9" w:rsidRDefault="00BD4C7F" w:rsidP="00997CC5">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AN ANALYSIS OF TRANSLATION TECHNIQUES USED </w:t>
      </w:r>
      <w:r w:rsidR="00997CC5">
        <w:rPr>
          <w:rFonts w:ascii="Times New Roman" w:hAnsi="Times New Roman" w:cs="Times New Roman"/>
          <w:b/>
          <w:sz w:val="32"/>
          <w:szCs w:val="24"/>
          <w:lang w:val="en-US"/>
        </w:rPr>
        <w:t>IN THE</w:t>
      </w:r>
      <w:r>
        <w:rPr>
          <w:rFonts w:ascii="Times New Roman" w:hAnsi="Times New Roman" w:cs="Times New Roman"/>
          <w:b/>
          <w:sz w:val="32"/>
          <w:szCs w:val="24"/>
          <w:lang w:val="en-US"/>
        </w:rPr>
        <w:t xml:space="preserve"> SUBTITLE OF SHANG</w:t>
      </w:r>
      <w:r w:rsidR="002047EA">
        <w:rPr>
          <w:rFonts w:ascii="Times New Roman" w:hAnsi="Times New Roman" w:cs="Times New Roman"/>
          <w:b/>
          <w:sz w:val="32"/>
          <w:szCs w:val="24"/>
          <w:lang w:val="en-US"/>
        </w:rPr>
        <w:t>-</w:t>
      </w:r>
      <w:r w:rsidR="00EB3F4C">
        <w:rPr>
          <w:rFonts w:ascii="Times New Roman" w:hAnsi="Times New Roman" w:cs="Times New Roman"/>
          <w:b/>
          <w:sz w:val="32"/>
          <w:szCs w:val="24"/>
          <w:lang w:val="en-US"/>
        </w:rPr>
        <w:t>CHI AND THE LEGEND OF THE TEN RINGS</w:t>
      </w:r>
      <w:r w:rsidR="008D0372">
        <w:rPr>
          <w:rFonts w:ascii="Times New Roman" w:hAnsi="Times New Roman" w:cs="Times New Roman"/>
          <w:b/>
          <w:sz w:val="32"/>
          <w:szCs w:val="24"/>
          <w:lang w:val="en-US"/>
        </w:rPr>
        <w:t xml:space="preserve"> MOVIE</w:t>
      </w:r>
    </w:p>
    <w:p w14:paraId="1553E07E"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DD80C54" w14:textId="35C9520E" w:rsidR="00EA73FA" w:rsidRPr="00017AD9" w:rsidRDefault="00EB3F4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Dika Aristia Yuda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Nico Harared</w:t>
      </w:r>
      <w:r w:rsidR="008B5AB2" w:rsidRPr="008B5AB2">
        <w:rPr>
          <w:rFonts w:ascii="Times New Roman" w:hAnsi="Times New Roman" w:cs="Times New Roman"/>
          <w:b/>
          <w:sz w:val="24"/>
          <w:vertAlign w:val="superscript"/>
          <w:lang w:val="en-US"/>
        </w:rPr>
        <w:t>2</w:t>
      </w:r>
    </w:p>
    <w:p w14:paraId="745DC216" w14:textId="77777777" w:rsidR="00791C69" w:rsidRPr="00017AD9" w:rsidRDefault="00791C69" w:rsidP="00791C69">
      <w:pPr>
        <w:spacing w:after="0" w:line="240" w:lineRule="auto"/>
        <w:jc w:val="center"/>
        <w:rPr>
          <w:rFonts w:ascii="Times New Roman" w:hAnsi="Times New Roman" w:cs="Times New Roman"/>
          <w:sz w:val="12"/>
          <w:szCs w:val="24"/>
        </w:rPr>
      </w:pPr>
    </w:p>
    <w:p w14:paraId="52D64578" w14:textId="0684B3E5" w:rsidR="005A266C" w:rsidRPr="00386B7E" w:rsidRDefault="00EB3F4C" w:rsidP="00EB3F4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English Literature Study Program, Universitas Nasional</w:t>
      </w:r>
    </w:p>
    <w:p w14:paraId="0133EA55" w14:textId="0ED02926"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577B3A">
        <w:rPr>
          <w:rFonts w:ascii="Times New Roman" w:hAnsi="Times New Roman" w:cs="Times New Roman"/>
          <w:bCs/>
          <w:szCs w:val="20"/>
          <w:lang w:val="en-US"/>
        </w:rPr>
        <w:t>dikaaristiayuda@yahoo.co.id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577B3A">
        <w:rPr>
          <w:rFonts w:ascii="Times New Roman" w:hAnsi="Times New Roman" w:cs="Times New Roman"/>
          <w:bCs/>
          <w:szCs w:val="20"/>
          <w:lang w:val="en-US"/>
        </w:rPr>
        <w:t>nico.hrd@gmail.com</w:t>
      </w:r>
    </w:p>
    <w:p w14:paraId="3FB17B45"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16D2EF58" w14:textId="77777777" w:rsidR="00FC5F1D" w:rsidRPr="00017AD9" w:rsidRDefault="00FC5F1D" w:rsidP="003B5759">
      <w:pPr>
        <w:spacing w:after="0" w:line="240" w:lineRule="auto"/>
        <w:rPr>
          <w:rFonts w:ascii="Times New Roman" w:hAnsi="Times New Roman" w:cs="Times New Roman"/>
          <w:b/>
          <w:sz w:val="24"/>
          <w:szCs w:val="24"/>
          <w:lang w:val="en-US"/>
        </w:rPr>
      </w:pPr>
    </w:p>
    <w:p w14:paraId="3534C9C7"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452DA3B8" w14:textId="77777777" w:rsidR="003B5759" w:rsidRPr="006D2565" w:rsidRDefault="003B5759" w:rsidP="003B5759">
      <w:pPr>
        <w:spacing w:after="0" w:line="240" w:lineRule="auto"/>
        <w:jc w:val="both"/>
        <w:rPr>
          <w:rFonts w:ascii="Times New Roman" w:hAnsi="Times New Roman" w:cs="Times New Roman"/>
          <w:noProof/>
          <w:sz w:val="6"/>
        </w:rPr>
      </w:pPr>
    </w:p>
    <w:p w14:paraId="4205317B" w14:textId="124DB60D" w:rsidR="00BC14AA" w:rsidRPr="006D2565" w:rsidRDefault="003F5824" w:rsidP="00BC14AA">
      <w:pPr>
        <w:tabs>
          <w:tab w:val="left" w:pos="993"/>
        </w:tabs>
        <w:spacing w:after="0" w:line="240" w:lineRule="auto"/>
        <w:jc w:val="both"/>
        <w:rPr>
          <w:rFonts w:ascii="Times New Roman" w:eastAsia="Times New Roman" w:hAnsi="Times New Roman" w:cs="Times New Roman"/>
          <w:sz w:val="6"/>
          <w:szCs w:val="20"/>
        </w:rPr>
      </w:pPr>
      <w:r w:rsidRPr="003F5824">
        <w:rPr>
          <w:rFonts w:ascii="Times New Roman" w:hAnsi="Times New Roman" w:cs="Times New Roman"/>
          <w:color w:val="111111"/>
          <w:szCs w:val="24"/>
        </w:rPr>
        <w:t>The aim of this research is to</w:t>
      </w:r>
      <w:r w:rsidR="0012170B">
        <w:rPr>
          <w:rFonts w:ascii="Times New Roman" w:hAnsi="Times New Roman" w:cs="Times New Roman"/>
          <w:color w:val="111111"/>
          <w:szCs w:val="24"/>
          <w:lang w:val="en-US"/>
        </w:rPr>
        <w:t xml:space="preserve"> </w:t>
      </w:r>
      <w:r w:rsidRPr="003F5824">
        <w:rPr>
          <w:rFonts w:ascii="Times New Roman" w:hAnsi="Times New Roman" w:cs="Times New Roman"/>
          <w:color w:val="111111"/>
          <w:szCs w:val="24"/>
        </w:rPr>
        <w:t>classify</w:t>
      </w:r>
      <w:r w:rsidR="00D63381">
        <w:rPr>
          <w:rFonts w:ascii="Times New Roman" w:hAnsi="Times New Roman" w:cs="Times New Roman"/>
          <w:color w:val="111111"/>
          <w:szCs w:val="24"/>
          <w:lang w:val="en-US"/>
        </w:rPr>
        <w:t xml:space="preserve"> and examine</w:t>
      </w:r>
      <w:r w:rsidRPr="003F5824">
        <w:rPr>
          <w:rFonts w:ascii="Times New Roman" w:hAnsi="Times New Roman" w:cs="Times New Roman"/>
          <w:color w:val="111111"/>
          <w:szCs w:val="24"/>
        </w:rPr>
        <w:t xml:space="preserve"> the translation techniques</w:t>
      </w:r>
      <w:r w:rsidR="0012170B">
        <w:rPr>
          <w:rFonts w:ascii="Times New Roman" w:hAnsi="Times New Roman" w:cs="Times New Roman"/>
          <w:color w:val="111111"/>
          <w:szCs w:val="24"/>
          <w:lang w:val="en-US"/>
        </w:rPr>
        <w:t xml:space="preserve"> used</w:t>
      </w:r>
      <w:r w:rsidR="00010E72">
        <w:rPr>
          <w:rFonts w:ascii="Times New Roman" w:hAnsi="Times New Roman" w:cs="Times New Roman"/>
          <w:color w:val="111111"/>
          <w:szCs w:val="24"/>
          <w:lang w:val="en-US"/>
        </w:rPr>
        <w:t xml:space="preserve"> </w:t>
      </w:r>
      <w:r w:rsidRPr="003F5824">
        <w:rPr>
          <w:rFonts w:ascii="Times New Roman" w:hAnsi="Times New Roman" w:cs="Times New Roman"/>
          <w:color w:val="111111"/>
          <w:szCs w:val="24"/>
        </w:rPr>
        <w:t xml:space="preserve">in the subtitles of  Shang Chi and the Legend of the Ten Rings movie, as well as the dominant strategy used by translators in translating </w:t>
      </w:r>
      <w:r w:rsidR="00A17AF1">
        <w:rPr>
          <w:rFonts w:ascii="Times New Roman" w:hAnsi="Times New Roman" w:cs="Times New Roman"/>
          <w:color w:val="111111"/>
          <w:szCs w:val="24"/>
          <w:lang w:val="en-US"/>
        </w:rPr>
        <w:t xml:space="preserve">English and Indonesian </w:t>
      </w:r>
      <w:r w:rsidRPr="003F5824">
        <w:rPr>
          <w:rFonts w:ascii="Times New Roman" w:hAnsi="Times New Roman" w:cs="Times New Roman"/>
          <w:color w:val="111111"/>
          <w:szCs w:val="24"/>
        </w:rPr>
        <w:t xml:space="preserve">subtitles, using Molina and Albir translation techniques. </w:t>
      </w:r>
      <w:r w:rsidR="00D63381" w:rsidRPr="00D63381">
        <w:rPr>
          <w:rFonts w:ascii="Times New Roman" w:hAnsi="Times New Roman" w:cs="Times New Roman"/>
          <w:color w:val="111111"/>
          <w:szCs w:val="24"/>
        </w:rPr>
        <w:t>In addition, other related theories are used in the research to support the analysis.</w:t>
      </w:r>
      <w:r w:rsidR="00D63381">
        <w:rPr>
          <w:rFonts w:ascii="Times New Roman" w:hAnsi="Times New Roman" w:cs="Times New Roman"/>
          <w:color w:val="111111"/>
          <w:szCs w:val="24"/>
          <w:lang w:val="en-US"/>
        </w:rPr>
        <w:t xml:space="preserve"> </w:t>
      </w:r>
      <w:r w:rsidRPr="003F5824">
        <w:rPr>
          <w:rFonts w:ascii="Times New Roman" w:hAnsi="Times New Roman" w:cs="Times New Roman"/>
          <w:color w:val="111111"/>
          <w:szCs w:val="24"/>
        </w:rPr>
        <w:t>This study's data was gathered and analyzed using qualitative descriptive techniques. This paper produced 5</w:t>
      </w:r>
      <w:r w:rsidR="005B3B84">
        <w:rPr>
          <w:rFonts w:ascii="Times New Roman" w:hAnsi="Times New Roman" w:cs="Times New Roman"/>
          <w:color w:val="111111"/>
          <w:szCs w:val="24"/>
          <w:lang w:val="en-US"/>
        </w:rPr>
        <w:t>0</w:t>
      </w:r>
      <w:r w:rsidR="00823170">
        <w:rPr>
          <w:rFonts w:ascii="Times New Roman" w:hAnsi="Times New Roman" w:cs="Times New Roman"/>
          <w:color w:val="111111"/>
          <w:szCs w:val="24"/>
          <w:lang w:val="en-US"/>
        </w:rPr>
        <w:t>8</w:t>
      </w:r>
      <w:r w:rsidRPr="003F5824">
        <w:rPr>
          <w:rFonts w:ascii="Times New Roman" w:hAnsi="Times New Roman" w:cs="Times New Roman"/>
          <w:color w:val="111111"/>
          <w:szCs w:val="24"/>
        </w:rPr>
        <w:t xml:space="preserve"> data, including literal translation (193 data), linguistic compression (</w:t>
      </w:r>
      <w:r w:rsidR="00823170">
        <w:rPr>
          <w:rFonts w:ascii="Times New Roman" w:hAnsi="Times New Roman" w:cs="Times New Roman"/>
          <w:color w:val="111111"/>
          <w:szCs w:val="24"/>
          <w:lang w:val="en-US"/>
        </w:rPr>
        <w:t>117</w:t>
      </w:r>
      <w:r w:rsidRPr="003F5824">
        <w:rPr>
          <w:rFonts w:ascii="Times New Roman" w:hAnsi="Times New Roman" w:cs="Times New Roman"/>
          <w:color w:val="111111"/>
          <w:szCs w:val="24"/>
        </w:rPr>
        <w:t xml:space="preserve"> data), borrowing (6</w:t>
      </w:r>
      <w:r w:rsidR="00823170">
        <w:rPr>
          <w:rFonts w:ascii="Times New Roman" w:hAnsi="Times New Roman" w:cs="Times New Roman"/>
          <w:color w:val="111111"/>
          <w:szCs w:val="24"/>
          <w:lang w:val="en-US"/>
        </w:rPr>
        <w:t>5</w:t>
      </w:r>
      <w:r w:rsidRPr="003F5824">
        <w:rPr>
          <w:rFonts w:ascii="Times New Roman" w:hAnsi="Times New Roman" w:cs="Times New Roman"/>
          <w:color w:val="111111"/>
          <w:szCs w:val="24"/>
        </w:rPr>
        <w:t xml:space="preserve"> data), established equivalent (</w:t>
      </w:r>
      <w:r w:rsidR="00823170">
        <w:rPr>
          <w:rFonts w:ascii="Times New Roman" w:hAnsi="Times New Roman" w:cs="Times New Roman"/>
          <w:color w:val="111111"/>
          <w:szCs w:val="24"/>
          <w:lang w:val="en-US"/>
        </w:rPr>
        <w:t>60</w:t>
      </w:r>
      <w:r w:rsidRPr="003F5824">
        <w:rPr>
          <w:rFonts w:ascii="Times New Roman" w:hAnsi="Times New Roman" w:cs="Times New Roman"/>
          <w:color w:val="111111"/>
          <w:szCs w:val="24"/>
        </w:rPr>
        <w:t xml:space="preserve"> data), modulation (16 data), discursive creation (16 data), linguistic amplification (1</w:t>
      </w:r>
      <w:r w:rsidR="008355B2">
        <w:rPr>
          <w:rFonts w:ascii="Times New Roman" w:hAnsi="Times New Roman" w:cs="Times New Roman"/>
          <w:color w:val="111111"/>
          <w:szCs w:val="24"/>
          <w:lang w:val="en-US"/>
        </w:rPr>
        <w:t>2</w:t>
      </w:r>
      <w:r w:rsidRPr="003F5824">
        <w:rPr>
          <w:rFonts w:ascii="Times New Roman" w:hAnsi="Times New Roman" w:cs="Times New Roman"/>
          <w:color w:val="111111"/>
          <w:szCs w:val="24"/>
        </w:rPr>
        <w:t xml:space="preserve"> data), variation (9 data), reduction (</w:t>
      </w:r>
      <w:r w:rsidR="00A87DBD">
        <w:rPr>
          <w:rFonts w:ascii="Times New Roman" w:hAnsi="Times New Roman" w:cs="Times New Roman"/>
          <w:color w:val="111111"/>
          <w:szCs w:val="24"/>
          <w:lang w:val="en-US"/>
        </w:rPr>
        <w:t>9</w:t>
      </w:r>
      <w:r w:rsidRPr="003F5824">
        <w:rPr>
          <w:rFonts w:ascii="Times New Roman" w:hAnsi="Times New Roman" w:cs="Times New Roman"/>
          <w:color w:val="111111"/>
          <w:szCs w:val="24"/>
        </w:rPr>
        <w:t xml:space="preserve"> data), particularization (7 data),</w:t>
      </w:r>
      <w:r w:rsidR="005B3B84">
        <w:rPr>
          <w:rFonts w:ascii="Times New Roman" w:hAnsi="Times New Roman" w:cs="Times New Roman"/>
          <w:color w:val="111111"/>
          <w:szCs w:val="24"/>
          <w:lang w:val="en-US"/>
        </w:rPr>
        <w:t xml:space="preserve"> </w:t>
      </w:r>
      <w:r w:rsidR="00823170">
        <w:rPr>
          <w:rFonts w:ascii="Times New Roman" w:hAnsi="Times New Roman" w:cs="Times New Roman"/>
          <w:color w:val="111111"/>
          <w:szCs w:val="24"/>
          <w:lang w:val="en-US"/>
        </w:rPr>
        <w:t xml:space="preserve">transposition (2 data), </w:t>
      </w:r>
      <w:r w:rsidRPr="003F5824">
        <w:rPr>
          <w:rFonts w:ascii="Times New Roman" w:hAnsi="Times New Roman" w:cs="Times New Roman"/>
          <w:color w:val="111111"/>
          <w:szCs w:val="24"/>
        </w:rPr>
        <w:t>substitution (1 data), compensation (1 data), and description (1 data). And the most dominant strategy is literal translation (193 data).</w:t>
      </w:r>
    </w:p>
    <w:p w14:paraId="2B1E2CF9" w14:textId="69B5EFBA"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577B3A">
        <w:rPr>
          <w:rFonts w:ascii="Times New Roman" w:hAnsi="Times New Roman" w:cs="Times New Roman"/>
          <w:szCs w:val="24"/>
          <w:lang w:val="en-US"/>
        </w:rPr>
        <w:t>Movie</w:t>
      </w:r>
      <w:r w:rsidR="005A266C">
        <w:rPr>
          <w:rFonts w:ascii="Times New Roman" w:hAnsi="Times New Roman" w:cs="Times New Roman"/>
          <w:szCs w:val="24"/>
          <w:lang w:val="en-US"/>
        </w:rPr>
        <w:t xml:space="preserve">, </w:t>
      </w:r>
      <w:r w:rsidR="00577B3A">
        <w:rPr>
          <w:rFonts w:ascii="Times New Roman" w:hAnsi="Times New Roman" w:cs="Times New Roman"/>
          <w:szCs w:val="24"/>
          <w:lang w:val="en-US"/>
        </w:rPr>
        <w:t>Translation Technique</w:t>
      </w:r>
      <w:r w:rsidR="005A266C">
        <w:rPr>
          <w:rFonts w:ascii="Times New Roman" w:hAnsi="Times New Roman" w:cs="Times New Roman"/>
          <w:szCs w:val="24"/>
          <w:lang w:val="en-US"/>
        </w:rPr>
        <w:t xml:space="preserve">, </w:t>
      </w:r>
      <w:r w:rsidR="00577B3A">
        <w:rPr>
          <w:rFonts w:ascii="Times New Roman" w:hAnsi="Times New Roman" w:cs="Times New Roman"/>
          <w:szCs w:val="24"/>
          <w:lang w:val="en-US"/>
        </w:rPr>
        <w:t>Subtitle.</w:t>
      </w:r>
    </w:p>
    <w:p w14:paraId="3FB0196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61CB9986"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5ACD955A" w14:textId="77777777" w:rsidR="005A266C" w:rsidRDefault="005A266C" w:rsidP="009E60AA">
      <w:pPr>
        <w:spacing w:after="0" w:line="240" w:lineRule="auto"/>
        <w:rPr>
          <w:rFonts w:ascii="Times New Roman" w:hAnsi="Times New Roman" w:cs="Times New Roman"/>
          <w:b/>
          <w:noProof/>
          <w:sz w:val="24"/>
          <w:szCs w:val="24"/>
          <w:lang w:val="en-US"/>
        </w:rPr>
      </w:pPr>
    </w:p>
    <w:p w14:paraId="6E3828E2" w14:textId="6D6DFFD9" w:rsidR="007A7813" w:rsidRPr="00A87DBD" w:rsidRDefault="009E60AA" w:rsidP="00A87DBD">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0E517512" w14:textId="2FFD105C" w:rsidR="007A7813" w:rsidRDefault="007A7813" w:rsidP="007A7813">
      <w:pPr>
        <w:spacing w:after="0" w:line="240" w:lineRule="auto"/>
        <w:jc w:val="both"/>
        <w:rPr>
          <w:rFonts w:ascii="Times New Roman" w:hAnsi="Times New Roman" w:cs="Times New Roman"/>
          <w:color w:val="111111"/>
          <w:sz w:val="24"/>
          <w:szCs w:val="14"/>
          <w:shd w:val="clear" w:color="auto" w:fill="FCFFFF"/>
        </w:rPr>
      </w:pPr>
      <w:r w:rsidRPr="007A7813">
        <w:rPr>
          <w:rFonts w:ascii="Times New Roman" w:hAnsi="Times New Roman" w:cs="Times New Roman"/>
          <w:color w:val="111111"/>
          <w:sz w:val="24"/>
          <w:szCs w:val="14"/>
          <w:shd w:val="clear" w:color="auto" w:fill="FCFFFF"/>
        </w:rPr>
        <w:t>Movies have an influential role in order to transfer values, ideas, and information from certain cultures both verbally and visually. But in order to transfer values, ideas, and information to wider audiences, the movie needs to be translated. Larson (1984:3) defines translation as the process of transferring the meaning of the source language into the receptor language. Nowadays, people can improve their English skills in various ways. In addition to taking English courses, watching movies can also improve English skills. Watching movies can be a fun way for those who want to improve their English language skills. That is why movies are one of the learning media that are very popular with the wider community, especially for young people, making it easier for them to interact with the use of English in social life or even for professional needs. There are some words in both languages that are not match with the meaning that suitable perfectly with the context of the scene in the movie. In the translation activity of course there are some things that need to be considered, and one of them is word choice. It is very important to make the translation results not read ambiguously. The translator can transmit the SL to the TL text by using some translation technique in making the readers understand about messages in the TL.</w:t>
      </w:r>
    </w:p>
    <w:p w14:paraId="1A695BE3" w14:textId="56F6CB5C" w:rsidR="00A87DBD" w:rsidRDefault="00A87DBD" w:rsidP="007A7813">
      <w:pPr>
        <w:spacing w:after="0" w:line="240" w:lineRule="auto"/>
        <w:jc w:val="both"/>
        <w:rPr>
          <w:rFonts w:ascii="Times New Roman" w:hAnsi="Times New Roman" w:cs="Times New Roman"/>
          <w:color w:val="111111"/>
          <w:sz w:val="24"/>
          <w:szCs w:val="14"/>
          <w:shd w:val="clear" w:color="auto" w:fill="FCFFFF"/>
        </w:rPr>
      </w:pPr>
    </w:p>
    <w:p w14:paraId="5B8014A5" w14:textId="77777777" w:rsidR="00A87DBD" w:rsidRPr="007A7813" w:rsidRDefault="00A87DBD" w:rsidP="00A87DBD">
      <w:pPr>
        <w:spacing w:after="0" w:line="240" w:lineRule="auto"/>
        <w:jc w:val="both"/>
        <w:rPr>
          <w:rFonts w:ascii="Times New Roman" w:hAnsi="Times New Roman" w:cs="Times New Roman"/>
          <w:color w:val="111111"/>
          <w:sz w:val="24"/>
          <w:szCs w:val="14"/>
          <w:shd w:val="clear" w:color="auto" w:fill="FCFFFF"/>
        </w:rPr>
      </w:pPr>
      <w:r w:rsidRPr="007A7813">
        <w:rPr>
          <w:rFonts w:ascii="Times New Roman" w:hAnsi="Times New Roman" w:cs="Times New Roman"/>
          <w:color w:val="111111"/>
          <w:sz w:val="24"/>
          <w:szCs w:val="14"/>
          <w:shd w:val="clear" w:color="auto" w:fill="FCFFFF"/>
        </w:rPr>
        <w:t xml:space="preserve">Subtitles help to understand the content being watched. Not everyone speaks the same language. If we use the example of a foreign film before, it will be very helpful for the audience to understand the message they want to convey. Of course, this will not only enhance the viewing experience, but the audience can also feel the emotions of the characters in the film. The power of subtitles on videos can be very strong. With over 1 billion population on Earth, subtitles will help bridge those who don't speak the same language or are deaf. In subtitling, the translator is faced with a unique phenomenon, namely the source text is an oral text that is supported by </w:t>
      </w:r>
      <w:r w:rsidRPr="007A7813">
        <w:rPr>
          <w:rFonts w:ascii="Times New Roman" w:hAnsi="Times New Roman" w:cs="Times New Roman"/>
          <w:color w:val="111111"/>
          <w:sz w:val="24"/>
          <w:szCs w:val="14"/>
          <w:shd w:val="clear" w:color="auto" w:fill="FCFFFF"/>
        </w:rPr>
        <w:lastRenderedPageBreak/>
        <w:t>place settings, musical illustrations, character expressions, and so on and the translator must translate the spoken text into written text. In translation, the meaning of a "text" will be influenced by the context of the situation, while the context of the situation will be influenced by the cultural context.</w:t>
      </w:r>
    </w:p>
    <w:p w14:paraId="67303E54" w14:textId="77777777" w:rsidR="007A7813" w:rsidRDefault="007A7813" w:rsidP="00A17AF1">
      <w:pPr>
        <w:spacing w:after="0" w:line="240" w:lineRule="auto"/>
        <w:jc w:val="both"/>
        <w:rPr>
          <w:rFonts w:ascii="Times New Roman" w:hAnsi="Times New Roman" w:cs="Times New Roman"/>
          <w:color w:val="111111"/>
          <w:sz w:val="24"/>
          <w:szCs w:val="14"/>
          <w:shd w:val="clear" w:color="auto" w:fill="FCFFFF"/>
        </w:rPr>
      </w:pPr>
    </w:p>
    <w:p w14:paraId="4E6A465B" w14:textId="21E62CC6" w:rsidR="00A17AF1" w:rsidRPr="00A17AF1" w:rsidRDefault="00A17AF1" w:rsidP="00A17AF1">
      <w:pPr>
        <w:spacing w:after="0" w:line="240" w:lineRule="auto"/>
        <w:jc w:val="both"/>
        <w:rPr>
          <w:rFonts w:ascii="Times New Roman" w:hAnsi="Times New Roman" w:cs="Times New Roman"/>
          <w:color w:val="111111"/>
          <w:sz w:val="24"/>
          <w:szCs w:val="14"/>
          <w:shd w:val="clear" w:color="auto" w:fill="FCFFFF"/>
        </w:rPr>
      </w:pPr>
      <w:r w:rsidRPr="00A17AF1">
        <w:rPr>
          <w:rFonts w:ascii="Times New Roman" w:hAnsi="Times New Roman" w:cs="Times New Roman"/>
          <w:color w:val="111111"/>
          <w:sz w:val="24"/>
          <w:szCs w:val="14"/>
          <w:shd w:val="clear" w:color="auto" w:fill="FCFFFF"/>
        </w:rPr>
        <w:t>The objective of this paper is to classify</w:t>
      </w:r>
      <w:r w:rsidR="000D7E26">
        <w:rPr>
          <w:rFonts w:ascii="Times New Roman" w:hAnsi="Times New Roman" w:cs="Times New Roman"/>
          <w:color w:val="111111"/>
          <w:sz w:val="24"/>
          <w:szCs w:val="14"/>
          <w:shd w:val="clear" w:color="auto" w:fill="FCFFFF"/>
          <w:lang w:val="en-US"/>
        </w:rPr>
        <w:t xml:space="preserve"> and examine</w:t>
      </w:r>
      <w:r w:rsidRPr="00A17AF1">
        <w:rPr>
          <w:rFonts w:ascii="Times New Roman" w:hAnsi="Times New Roman" w:cs="Times New Roman"/>
          <w:color w:val="111111"/>
          <w:sz w:val="24"/>
          <w:szCs w:val="14"/>
          <w:shd w:val="clear" w:color="auto" w:fill="FCFFFF"/>
        </w:rPr>
        <w:t xml:space="preserve"> the translation techniques used in the subtitles of  Shang-Chi and the Legend of the Ten Rings</w:t>
      </w:r>
      <w:r w:rsidR="000D7E26">
        <w:rPr>
          <w:rFonts w:ascii="Times New Roman" w:hAnsi="Times New Roman" w:cs="Times New Roman"/>
          <w:color w:val="111111"/>
          <w:sz w:val="24"/>
          <w:szCs w:val="14"/>
          <w:shd w:val="clear" w:color="auto" w:fill="FCFFFF"/>
          <w:lang w:val="en-US"/>
        </w:rPr>
        <w:t xml:space="preserve"> movie</w:t>
      </w:r>
      <w:r w:rsidRPr="00A17AF1">
        <w:rPr>
          <w:rFonts w:ascii="Times New Roman" w:hAnsi="Times New Roman" w:cs="Times New Roman"/>
          <w:color w:val="111111"/>
          <w:sz w:val="24"/>
          <w:szCs w:val="14"/>
          <w:shd w:val="clear" w:color="auto" w:fill="FCFFFF"/>
        </w:rPr>
        <w:t xml:space="preserve"> as well as the dominant strategies used by translators in translating subtitles, using Molina and Albir's (2002) theory of translation procedures. Molina and Albir (2002:509-511) state there are eighteen translation techniques, they are adaptation, amplification, borrowing, calque, compensation, description, discursive creation, established equivalent, generalization, linguistic amplification, linguistic compression, literal translation, modulation, particularization, reduction, substitution, transposition, and variation. According to Molina and Albir (2002:520), borrowing is divided into two kinds. They are pure borrowing and naturalized borrowing. Regarding the synopsis of the </w:t>
      </w:r>
      <w:r w:rsidR="00487E76">
        <w:rPr>
          <w:rFonts w:ascii="Times New Roman" w:hAnsi="Times New Roman" w:cs="Times New Roman"/>
          <w:color w:val="111111"/>
          <w:sz w:val="24"/>
          <w:szCs w:val="14"/>
          <w:shd w:val="clear" w:color="auto" w:fill="FCFFFF"/>
          <w:lang w:val="en-US"/>
        </w:rPr>
        <w:t>movie</w:t>
      </w:r>
      <w:r w:rsidRPr="00A17AF1">
        <w:rPr>
          <w:rFonts w:ascii="Times New Roman" w:hAnsi="Times New Roman" w:cs="Times New Roman"/>
          <w:color w:val="111111"/>
          <w:sz w:val="24"/>
          <w:szCs w:val="14"/>
          <w:shd w:val="clear" w:color="auto" w:fill="FCFFFF"/>
        </w:rPr>
        <w:t>, Shang-Chi is the son of a supervillain who repeatedly tries to conquer the world. Shang-Chi is forced to confront his past when his father, the leader of the Ten Rings organization, pulls Shang-Chi and his sister in search of a mythical village.</w:t>
      </w:r>
    </w:p>
    <w:p w14:paraId="5E19EA72" w14:textId="77777777" w:rsidR="00A17AF1" w:rsidRPr="00A17AF1" w:rsidRDefault="00A17AF1" w:rsidP="00A17AF1">
      <w:pPr>
        <w:spacing w:after="0" w:line="240" w:lineRule="auto"/>
        <w:jc w:val="both"/>
        <w:rPr>
          <w:rFonts w:ascii="Times New Roman" w:hAnsi="Times New Roman" w:cs="Times New Roman"/>
          <w:color w:val="111111"/>
          <w:sz w:val="24"/>
          <w:szCs w:val="14"/>
          <w:shd w:val="clear" w:color="auto" w:fill="FCFFFF"/>
        </w:rPr>
      </w:pPr>
      <w:r w:rsidRPr="00A17AF1">
        <w:rPr>
          <w:rFonts w:ascii="Times New Roman" w:hAnsi="Times New Roman" w:cs="Times New Roman"/>
          <w:color w:val="111111"/>
          <w:sz w:val="24"/>
          <w:szCs w:val="14"/>
          <w:shd w:val="clear" w:color="auto" w:fill="FCFFFF"/>
        </w:rPr>
        <w:t xml:space="preserve"> </w:t>
      </w:r>
    </w:p>
    <w:p w14:paraId="23440C01" w14:textId="51F74F7A" w:rsidR="00A17AF1" w:rsidRPr="00A17AF1" w:rsidRDefault="00A17AF1" w:rsidP="00A17AF1">
      <w:pPr>
        <w:spacing w:after="0" w:line="240" w:lineRule="auto"/>
        <w:jc w:val="both"/>
        <w:rPr>
          <w:rFonts w:ascii="Times New Roman" w:hAnsi="Times New Roman" w:cs="Times New Roman"/>
          <w:color w:val="111111"/>
          <w:sz w:val="24"/>
          <w:szCs w:val="14"/>
          <w:shd w:val="clear" w:color="auto" w:fill="FCFFFF"/>
        </w:rPr>
      </w:pPr>
      <w:r w:rsidRPr="00A17AF1">
        <w:rPr>
          <w:rFonts w:ascii="Times New Roman" w:hAnsi="Times New Roman" w:cs="Times New Roman"/>
          <w:color w:val="111111"/>
          <w:sz w:val="24"/>
          <w:szCs w:val="14"/>
          <w:shd w:val="clear" w:color="auto" w:fill="FCFFFF"/>
        </w:rPr>
        <w:t xml:space="preserve">Many previous researchers have looked into the same field. First, Fitria (2020) conducted a journal entitled Translation Technique of English to Indonesian Subtitles in Crazy Rich Asians movie. This paper aims to classify the types of translation techniques from English to Indonesian subtitles and to determine the most dominant type of translation technique. She found eight types of translation techniques there are transposition, literal translation, established equivalence, reduction, borrowing, amplification, modulation, and adaptation. While the most dominant type of translation technique is transposition with </w:t>
      </w:r>
      <w:r w:rsidR="006E673D">
        <w:rPr>
          <w:rFonts w:ascii="Times New Roman" w:hAnsi="Times New Roman" w:cs="Times New Roman"/>
          <w:color w:val="111111"/>
          <w:sz w:val="24"/>
          <w:szCs w:val="14"/>
          <w:shd w:val="clear" w:color="auto" w:fill="FCFFFF"/>
          <w:lang w:val="en-US"/>
        </w:rPr>
        <w:t xml:space="preserve">72 </w:t>
      </w:r>
      <w:r w:rsidRPr="00A17AF1">
        <w:rPr>
          <w:rFonts w:ascii="Times New Roman" w:hAnsi="Times New Roman" w:cs="Times New Roman"/>
          <w:color w:val="111111"/>
          <w:sz w:val="24"/>
          <w:szCs w:val="14"/>
          <w:shd w:val="clear" w:color="auto" w:fill="FCFFFF"/>
        </w:rPr>
        <w:t xml:space="preserve">data. Second, </w:t>
      </w:r>
      <w:r w:rsidR="006E673D" w:rsidRPr="006E673D">
        <w:rPr>
          <w:rFonts w:ascii="Times New Roman" w:hAnsi="Times New Roman" w:cs="Times New Roman"/>
          <w:color w:val="111111"/>
          <w:sz w:val="24"/>
          <w:szCs w:val="14"/>
          <w:shd w:val="clear" w:color="auto" w:fill="FCFFFF"/>
        </w:rPr>
        <w:t>Meylisa (2019), with research entitled Analysis of Translation Techniques in English into Indonesian Subtitle IT Movie. This study describes types of translation techniques from English texts to Indonesian and determines the most dominant types of translation techniques. She found ten translation techniques namely reduction, establish equivalent, generalization, adaptation, modulation, substitution, calque, amplification, compensation, and transposition. And the most dominant technique is reduction with 23 data.</w:t>
      </w:r>
      <w:r w:rsidR="006E673D">
        <w:rPr>
          <w:rFonts w:ascii="Times New Roman" w:hAnsi="Times New Roman" w:cs="Times New Roman"/>
          <w:color w:val="111111"/>
          <w:sz w:val="24"/>
          <w:szCs w:val="14"/>
          <w:shd w:val="clear" w:color="auto" w:fill="FCFFFF"/>
          <w:lang w:val="en-US"/>
        </w:rPr>
        <w:t xml:space="preserve"> </w:t>
      </w:r>
      <w:r w:rsidRPr="00A17AF1">
        <w:rPr>
          <w:rFonts w:ascii="Times New Roman" w:hAnsi="Times New Roman" w:cs="Times New Roman"/>
          <w:color w:val="111111"/>
          <w:sz w:val="24"/>
          <w:szCs w:val="14"/>
          <w:shd w:val="clear" w:color="auto" w:fill="FCFFFF"/>
        </w:rPr>
        <w:t>This research has some similarities with the preceding studies. The similarities are that this research employs translation techniques developed by Molina and Albir.</w:t>
      </w:r>
      <w:r w:rsidR="00FC2610" w:rsidRPr="003F5824">
        <w:rPr>
          <w:rFonts w:ascii="Times New Roman" w:hAnsi="Times New Roman" w:cs="Times New Roman"/>
          <w:color w:val="111111"/>
          <w:szCs w:val="24"/>
        </w:rPr>
        <w:t xml:space="preserve"> </w:t>
      </w:r>
      <w:r w:rsidR="00FC2610" w:rsidRPr="00D63381">
        <w:rPr>
          <w:rFonts w:ascii="Times New Roman" w:hAnsi="Times New Roman" w:cs="Times New Roman"/>
          <w:color w:val="111111"/>
          <w:szCs w:val="24"/>
        </w:rPr>
        <w:t>In addition, other related theories are used in the research to support the analysis.</w:t>
      </w:r>
      <w:r w:rsidRPr="00A17AF1">
        <w:rPr>
          <w:rFonts w:ascii="Times New Roman" w:hAnsi="Times New Roman" w:cs="Times New Roman"/>
          <w:color w:val="111111"/>
          <w:sz w:val="24"/>
          <w:szCs w:val="14"/>
          <w:shd w:val="clear" w:color="auto" w:fill="FCFFFF"/>
        </w:rPr>
        <w:t xml:space="preserve"> Based on the preceding research, it can be concluded that this research is distinct because it uses the movie subtitle Shang-Chi and the Legend of the Ten Rings as the data.</w:t>
      </w:r>
    </w:p>
    <w:p w14:paraId="048D4E1F" w14:textId="77777777" w:rsidR="00A17AF1" w:rsidRPr="00A17AF1" w:rsidRDefault="00A17AF1" w:rsidP="00A17AF1">
      <w:pPr>
        <w:spacing w:after="0" w:line="240" w:lineRule="auto"/>
        <w:jc w:val="both"/>
        <w:rPr>
          <w:rFonts w:ascii="Times New Roman" w:hAnsi="Times New Roman" w:cs="Times New Roman"/>
          <w:color w:val="111111"/>
          <w:sz w:val="24"/>
          <w:szCs w:val="14"/>
          <w:shd w:val="clear" w:color="auto" w:fill="FCFFFF"/>
        </w:rPr>
      </w:pPr>
      <w:r w:rsidRPr="00A17AF1">
        <w:rPr>
          <w:rFonts w:ascii="Times New Roman" w:hAnsi="Times New Roman" w:cs="Times New Roman"/>
          <w:color w:val="111111"/>
          <w:sz w:val="24"/>
          <w:szCs w:val="14"/>
          <w:shd w:val="clear" w:color="auto" w:fill="FCFFFF"/>
        </w:rPr>
        <w:t xml:space="preserve"> </w:t>
      </w:r>
    </w:p>
    <w:p w14:paraId="227B3C50"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6CC58A66"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005C8678" w14:textId="33B7585F" w:rsidR="00A17AF1" w:rsidRPr="00230698" w:rsidRDefault="00A17AF1" w:rsidP="00230698">
      <w:pPr>
        <w:tabs>
          <w:tab w:val="left" w:pos="0"/>
          <w:tab w:val="left" w:pos="426"/>
        </w:tabs>
        <w:spacing w:after="0" w:line="240" w:lineRule="auto"/>
        <w:jc w:val="both"/>
        <w:rPr>
          <w:rFonts w:ascii="Times New Roman" w:hAnsi="Times New Roman" w:cs="Times New Roman"/>
          <w:sz w:val="24"/>
          <w:szCs w:val="24"/>
        </w:rPr>
      </w:pPr>
      <w:r w:rsidRPr="00A17AF1">
        <w:rPr>
          <w:rFonts w:ascii="Times New Roman" w:hAnsi="Times New Roman" w:cs="Times New Roman"/>
          <w:sz w:val="24"/>
          <w:szCs w:val="24"/>
        </w:rPr>
        <w:t xml:space="preserve">The objective of this research is to classify the types of translation techniques </w:t>
      </w:r>
      <w:r w:rsidR="000D7E26">
        <w:rPr>
          <w:rFonts w:ascii="Times New Roman" w:hAnsi="Times New Roman" w:cs="Times New Roman"/>
          <w:sz w:val="24"/>
          <w:szCs w:val="24"/>
          <w:lang w:val="en-US"/>
        </w:rPr>
        <w:t xml:space="preserve">in English </w:t>
      </w:r>
      <w:r w:rsidRPr="00A17AF1">
        <w:rPr>
          <w:rFonts w:ascii="Times New Roman" w:hAnsi="Times New Roman" w:cs="Times New Roman"/>
          <w:sz w:val="24"/>
          <w:szCs w:val="24"/>
        </w:rPr>
        <w:t>subtitles and to identify the dominant strategy used by the translator in translating the subtitles in Shang Chi and the Legend of the Ten Rings</w:t>
      </w:r>
      <w:r w:rsidR="00230698">
        <w:rPr>
          <w:rFonts w:ascii="Times New Roman" w:hAnsi="Times New Roman" w:cs="Times New Roman"/>
          <w:sz w:val="24"/>
          <w:szCs w:val="24"/>
          <w:lang w:val="en-US"/>
        </w:rPr>
        <w:t xml:space="preserve"> </w:t>
      </w:r>
      <w:r w:rsidRPr="00230698">
        <w:rPr>
          <w:rFonts w:ascii="Times New Roman" w:hAnsi="Times New Roman" w:cs="Times New Roman"/>
          <w:sz w:val="24"/>
          <w:szCs w:val="24"/>
        </w:rPr>
        <w:t>movie using Molina and Albir's theory. A qualitative descriptive technique was used to collect and analyze data for this study. According to George (2008: 6), qualitative research is any research whose results are captured in words, images, or non-numeric symbols. Library research is used to obtain and collect data from previously published written material required by the researcher. According to George (2008:5), library research is also used in this study to find some relevant theories that support the writing.</w:t>
      </w:r>
    </w:p>
    <w:p w14:paraId="789F5D97" w14:textId="77777777" w:rsidR="00A17AF1" w:rsidRPr="00A17AF1" w:rsidRDefault="00A17AF1" w:rsidP="00A17AF1">
      <w:pPr>
        <w:pStyle w:val="ListParagraph"/>
        <w:tabs>
          <w:tab w:val="left" w:pos="0"/>
          <w:tab w:val="left" w:pos="426"/>
        </w:tabs>
        <w:spacing w:after="0" w:line="240" w:lineRule="auto"/>
        <w:jc w:val="both"/>
        <w:rPr>
          <w:rFonts w:ascii="Times New Roman" w:hAnsi="Times New Roman" w:cs="Times New Roman"/>
          <w:sz w:val="24"/>
          <w:szCs w:val="24"/>
        </w:rPr>
      </w:pPr>
      <w:r w:rsidRPr="00A17AF1">
        <w:rPr>
          <w:rFonts w:ascii="Times New Roman" w:hAnsi="Times New Roman" w:cs="Times New Roman"/>
          <w:sz w:val="24"/>
          <w:szCs w:val="24"/>
        </w:rPr>
        <w:t xml:space="preserve"> </w:t>
      </w:r>
    </w:p>
    <w:p w14:paraId="14D66C4F" w14:textId="77777777" w:rsidR="00A17AF1" w:rsidRPr="00230698" w:rsidRDefault="00A17AF1" w:rsidP="00230698">
      <w:pPr>
        <w:tabs>
          <w:tab w:val="left" w:pos="0"/>
          <w:tab w:val="left" w:pos="426"/>
        </w:tabs>
        <w:spacing w:after="0" w:line="240" w:lineRule="auto"/>
        <w:jc w:val="both"/>
        <w:rPr>
          <w:rFonts w:ascii="Times New Roman" w:hAnsi="Times New Roman" w:cs="Times New Roman"/>
          <w:sz w:val="24"/>
          <w:szCs w:val="24"/>
        </w:rPr>
      </w:pPr>
      <w:r w:rsidRPr="00230698">
        <w:rPr>
          <w:rFonts w:ascii="Times New Roman" w:hAnsi="Times New Roman" w:cs="Times New Roman"/>
          <w:sz w:val="24"/>
          <w:szCs w:val="24"/>
        </w:rPr>
        <w:t xml:space="preserve">There are two types of data. Those are primary data and secondary data. The primary source is taken from the movie script "Shang-Chi and the Legend of the Ten Rings (2021)". The </w:t>
      </w:r>
      <w:r w:rsidRPr="00230698">
        <w:rPr>
          <w:rFonts w:ascii="Times New Roman" w:hAnsi="Times New Roman" w:cs="Times New Roman"/>
          <w:sz w:val="24"/>
          <w:szCs w:val="24"/>
        </w:rPr>
        <w:lastRenderedPageBreak/>
        <w:t xml:space="preserve">researcher used the movie script from </w:t>
      </w:r>
      <w:bookmarkStart w:id="0" w:name="_Hlk124204144"/>
      <w:r w:rsidRPr="00230698">
        <w:rPr>
          <w:rFonts w:ascii="Times New Roman" w:hAnsi="Times New Roman" w:cs="Times New Roman"/>
          <w:sz w:val="24"/>
          <w:szCs w:val="24"/>
        </w:rPr>
        <w:t xml:space="preserve">https://movies.fandom.com/wiki/ShangChi_and_the_Legend_of_the_Ten_Rings/Transcript </w:t>
      </w:r>
      <w:bookmarkEnd w:id="0"/>
      <w:r w:rsidRPr="00230698">
        <w:rPr>
          <w:rFonts w:ascii="Times New Roman" w:hAnsi="Times New Roman" w:cs="Times New Roman"/>
          <w:sz w:val="24"/>
          <w:szCs w:val="24"/>
        </w:rPr>
        <w:t>as the data source. The secondary data are all of the utterances which are all of the direct speech and their translation in the movie.</w:t>
      </w:r>
    </w:p>
    <w:p w14:paraId="0105DDB5" w14:textId="77777777" w:rsidR="00A17AF1" w:rsidRPr="00A17AF1" w:rsidRDefault="00A17AF1" w:rsidP="00A17AF1">
      <w:pPr>
        <w:pStyle w:val="ListParagraph"/>
        <w:tabs>
          <w:tab w:val="left" w:pos="0"/>
          <w:tab w:val="left" w:pos="426"/>
        </w:tabs>
        <w:spacing w:after="0" w:line="240" w:lineRule="auto"/>
        <w:jc w:val="both"/>
        <w:rPr>
          <w:rFonts w:ascii="Times New Roman" w:hAnsi="Times New Roman" w:cs="Times New Roman"/>
          <w:sz w:val="24"/>
          <w:szCs w:val="24"/>
        </w:rPr>
      </w:pPr>
      <w:r w:rsidRPr="00A17AF1">
        <w:rPr>
          <w:rFonts w:ascii="Times New Roman" w:hAnsi="Times New Roman" w:cs="Times New Roman"/>
          <w:sz w:val="24"/>
          <w:szCs w:val="24"/>
        </w:rPr>
        <w:t xml:space="preserve"> </w:t>
      </w:r>
    </w:p>
    <w:p w14:paraId="59171569" w14:textId="6085DE1B" w:rsidR="00A17AF1" w:rsidRDefault="00A17AF1" w:rsidP="00230698">
      <w:pPr>
        <w:tabs>
          <w:tab w:val="left" w:pos="0"/>
          <w:tab w:val="left" w:pos="426"/>
        </w:tabs>
        <w:spacing w:after="0" w:line="240" w:lineRule="auto"/>
        <w:jc w:val="both"/>
        <w:rPr>
          <w:rFonts w:ascii="Times New Roman" w:hAnsi="Times New Roman" w:cs="Times New Roman"/>
          <w:sz w:val="24"/>
          <w:szCs w:val="24"/>
        </w:rPr>
      </w:pPr>
      <w:r w:rsidRPr="00230698">
        <w:rPr>
          <w:rFonts w:ascii="Times New Roman" w:hAnsi="Times New Roman" w:cs="Times New Roman"/>
          <w:sz w:val="24"/>
          <w:szCs w:val="24"/>
        </w:rPr>
        <w:t>The analysis began with data management and reading. The primary goal of data management is to first organize the data and ensure its completeness, then prompt the researcher to begin analyzing and interpreting the data. Read all of the data to get a general description of what was obtained so that the researcher can properly arrange it. Following that, the research will classify all of the data into several categories using Molina and Albir's theory. The categorized data will be described in the following step. Finally, to aid interpretation, it is necessary to state explicitly what the conceptual basis or understandings of the categories are, as well as what distinguishes one category from another.</w:t>
      </w:r>
    </w:p>
    <w:p w14:paraId="616F6E63" w14:textId="59AFD47A" w:rsidR="00742467" w:rsidRPr="007A7813" w:rsidRDefault="00742467" w:rsidP="007A7813">
      <w:pPr>
        <w:tabs>
          <w:tab w:val="left" w:pos="0"/>
          <w:tab w:val="left" w:pos="426"/>
        </w:tabs>
        <w:spacing w:after="0" w:line="240" w:lineRule="auto"/>
        <w:jc w:val="both"/>
        <w:rPr>
          <w:rFonts w:ascii="Times New Roman" w:hAnsi="Times New Roman" w:cs="Times New Roman"/>
          <w:sz w:val="24"/>
          <w:szCs w:val="24"/>
        </w:rPr>
      </w:pPr>
    </w:p>
    <w:p w14:paraId="0AEAAC8D"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67EA55DE" w14:textId="77777777" w:rsidR="00A445B3" w:rsidRPr="00017AD9" w:rsidRDefault="00A445B3" w:rsidP="00A445B3">
      <w:pPr>
        <w:spacing w:after="0" w:line="240" w:lineRule="auto"/>
        <w:jc w:val="both"/>
        <w:rPr>
          <w:rFonts w:ascii="Times New Roman" w:hAnsi="Times New Roman" w:cs="Times New Roman"/>
          <w:sz w:val="10"/>
          <w:lang w:val="en-US"/>
        </w:rPr>
      </w:pPr>
    </w:p>
    <w:p w14:paraId="23ED0BC7"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7E99ADF" w14:textId="77777777" w:rsidR="005A266C" w:rsidRPr="002B7AF4" w:rsidRDefault="005A266C" w:rsidP="005A266C">
      <w:pPr>
        <w:spacing w:after="0" w:line="240" w:lineRule="auto"/>
        <w:jc w:val="both"/>
        <w:rPr>
          <w:rFonts w:ascii="Times New Roman" w:hAnsi="Times New Roman" w:cs="Times New Roman"/>
          <w:sz w:val="10"/>
          <w:szCs w:val="24"/>
        </w:rPr>
      </w:pPr>
    </w:p>
    <w:p w14:paraId="3E52424C" w14:textId="1E9EF5C0" w:rsidR="005A266C" w:rsidRPr="002B7AF4" w:rsidRDefault="00D4658D" w:rsidP="005A266C">
      <w:pPr>
        <w:spacing w:after="0" w:line="240" w:lineRule="auto"/>
        <w:jc w:val="both"/>
        <w:rPr>
          <w:rFonts w:ascii="Times New Roman" w:hAnsi="Times New Roman" w:cs="Times New Roman"/>
          <w:sz w:val="24"/>
          <w:szCs w:val="24"/>
        </w:rPr>
      </w:pPr>
      <w:r w:rsidRPr="00D4658D">
        <w:rPr>
          <w:rFonts w:ascii="Times New Roman" w:hAnsi="Times New Roman" w:cs="Times New Roman"/>
          <w:sz w:val="24"/>
          <w:szCs w:val="24"/>
        </w:rPr>
        <w:t>There are at least 5</w:t>
      </w:r>
      <w:r w:rsidR="008B141B">
        <w:rPr>
          <w:rFonts w:ascii="Times New Roman" w:hAnsi="Times New Roman" w:cs="Times New Roman"/>
          <w:sz w:val="24"/>
          <w:szCs w:val="24"/>
          <w:lang w:val="en-US"/>
        </w:rPr>
        <w:t>0</w:t>
      </w:r>
      <w:r w:rsidR="00695C06">
        <w:rPr>
          <w:rFonts w:ascii="Times New Roman" w:hAnsi="Times New Roman" w:cs="Times New Roman"/>
          <w:sz w:val="24"/>
          <w:szCs w:val="24"/>
          <w:lang w:val="en-US"/>
        </w:rPr>
        <w:t>8</w:t>
      </w:r>
      <w:r w:rsidRPr="00D4658D">
        <w:rPr>
          <w:rFonts w:ascii="Times New Roman" w:hAnsi="Times New Roman" w:cs="Times New Roman"/>
          <w:sz w:val="24"/>
          <w:szCs w:val="24"/>
        </w:rPr>
        <w:t xml:space="preserve"> utterances produced by each character in the film, as well as classifications of the translation techniques used for each utterance, in this study. This study discovered 1</w:t>
      </w:r>
      <w:r w:rsidR="008355B2">
        <w:rPr>
          <w:rFonts w:ascii="Times New Roman" w:hAnsi="Times New Roman" w:cs="Times New Roman"/>
          <w:sz w:val="24"/>
          <w:szCs w:val="24"/>
          <w:lang w:val="en-US"/>
        </w:rPr>
        <w:t>4</w:t>
      </w:r>
      <w:r w:rsidRPr="00D4658D">
        <w:rPr>
          <w:rFonts w:ascii="Times New Roman" w:hAnsi="Times New Roman" w:cs="Times New Roman"/>
          <w:sz w:val="24"/>
          <w:szCs w:val="24"/>
        </w:rPr>
        <w:t xml:space="preserve"> translation techniques. Table 1 also shows the results and data of the translation techniques based on all utterances in the English subtitle text of "Shang-Chi and the Legend of the Ten Rings." The researcher analyzed both the original and translated utterances to obtain the data. The researcher counted each type of translation technique to determine utility and frequency. Using the formula, the researcher calculated the percentage of each translation technique's frequency.</w:t>
      </w:r>
    </w:p>
    <w:p w14:paraId="74C62743" w14:textId="1CCA0A10" w:rsidR="005A266C" w:rsidRPr="00D4658D" w:rsidRDefault="005A266C" w:rsidP="005A266C">
      <w:pPr>
        <w:spacing w:after="0" w:line="240" w:lineRule="auto"/>
        <w:ind w:firstLine="720"/>
        <w:jc w:val="both"/>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D4658D">
        <w:rPr>
          <w:rFonts w:ascii="Times New Roman" w:hAnsi="Times New Roman" w:cs="Times New Roman"/>
          <w:sz w:val="24"/>
          <w:szCs w:val="24"/>
          <w:lang w:val="en-US"/>
        </w:rPr>
        <w:t>Table of Classification of Result</w:t>
      </w:r>
    </w:p>
    <w:tbl>
      <w:tblPr>
        <w:tblStyle w:val="TableGrid"/>
        <w:tblW w:w="0" w:type="auto"/>
        <w:jc w:val="center"/>
        <w:tblLook w:val="04A0" w:firstRow="1" w:lastRow="0" w:firstColumn="1" w:lastColumn="0" w:noHBand="0" w:noVBand="1"/>
      </w:tblPr>
      <w:tblGrid>
        <w:gridCol w:w="2717"/>
        <w:gridCol w:w="2718"/>
        <w:gridCol w:w="2718"/>
      </w:tblGrid>
      <w:tr w:rsidR="005A266C" w:rsidRPr="002B7AF4" w14:paraId="6B30D49B" w14:textId="77777777" w:rsidTr="005B3B84">
        <w:trPr>
          <w:trHeight w:val="384"/>
          <w:jc w:val="center"/>
        </w:trPr>
        <w:tc>
          <w:tcPr>
            <w:tcW w:w="2717" w:type="dxa"/>
            <w:shd w:val="clear" w:color="auto" w:fill="FFFFFF" w:themeFill="background1"/>
            <w:vAlign w:val="center"/>
          </w:tcPr>
          <w:p w14:paraId="70DD2462" w14:textId="4660BA0D" w:rsidR="005A266C" w:rsidRPr="00D4658D" w:rsidRDefault="00D4658D"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Translation Techniques</w:t>
            </w:r>
          </w:p>
        </w:tc>
        <w:tc>
          <w:tcPr>
            <w:tcW w:w="2718" w:type="dxa"/>
            <w:shd w:val="clear" w:color="auto" w:fill="FFFFFF" w:themeFill="background1"/>
            <w:vAlign w:val="center"/>
          </w:tcPr>
          <w:p w14:paraId="6EC9A4EE" w14:textId="67B6EDAA" w:rsidR="005A266C" w:rsidRPr="00284B0A" w:rsidRDefault="00D4658D"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Frequency</w:t>
            </w:r>
          </w:p>
        </w:tc>
        <w:tc>
          <w:tcPr>
            <w:tcW w:w="2718" w:type="dxa"/>
            <w:shd w:val="clear" w:color="auto" w:fill="FFFFFF" w:themeFill="background1"/>
            <w:vAlign w:val="center"/>
          </w:tcPr>
          <w:p w14:paraId="48C93CDD" w14:textId="2486F028" w:rsidR="005A266C" w:rsidRPr="00284B0A" w:rsidRDefault="00D4658D"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r>
      <w:tr w:rsidR="005A266C" w:rsidRPr="002B7AF4" w14:paraId="64D335C8" w14:textId="77777777" w:rsidTr="005B3B84">
        <w:trPr>
          <w:jc w:val="center"/>
        </w:trPr>
        <w:tc>
          <w:tcPr>
            <w:tcW w:w="2717" w:type="dxa"/>
            <w:vAlign w:val="center"/>
          </w:tcPr>
          <w:p w14:paraId="4B5934D8" w14:textId="2659F7A6" w:rsidR="005A266C"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Literal Translation</w:t>
            </w:r>
          </w:p>
        </w:tc>
        <w:tc>
          <w:tcPr>
            <w:tcW w:w="2718" w:type="dxa"/>
            <w:vAlign w:val="center"/>
          </w:tcPr>
          <w:p w14:paraId="384D2A18" w14:textId="143A6A0E" w:rsidR="005A266C" w:rsidRPr="00D4658D" w:rsidRDefault="005A266C" w:rsidP="009D33D4">
            <w:pPr>
              <w:jc w:val="center"/>
              <w:rPr>
                <w:rFonts w:ascii="Times New Roman" w:hAnsi="Times New Roman" w:cs="Times New Roman"/>
                <w:sz w:val="24"/>
                <w:szCs w:val="24"/>
                <w:lang w:val="en-US"/>
              </w:rPr>
            </w:pPr>
            <w:r w:rsidRPr="002B7AF4">
              <w:rPr>
                <w:rFonts w:ascii="Times New Roman" w:hAnsi="Times New Roman" w:cs="Times New Roman"/>
                <w:sz w:val="24"/>
                <w:szCs w:val="24"/>
              </w:rPr>
              <w:t>1</w:t>
            </w:r>
            <w:r w:rsidR="00D4658D">
              <w:rPr>
                <w:rFonts w:ascii="Times New Roman" w:hAnsi="Times New Roman" w:cs="Times New Roman"/>
                <w:sz w:val="24"/>
                <w:szCs w:val="24"/>
                <w:lang w:val="en-US"/>
              </w:rPr>
              <w:t>93</w:t>
            </w:r>
          </w:p>
        </w:tc>
        <w:tc>
          <w:tcPr>
            <w:tcW w:w="2718" w:type="dxa"/>
            <w:vAlign w:val="center"/>
          </w:tcPr>
          <w:p w14:paraId="0354BC94" w14:textId="27FF02A4" w:rsidR="005A266C" w:rsidRPr="00D4658D" w:rsidRDefault="00D4658D"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5B3B84">
              <w:rPr>
                <w:rFonts w:ascii="Times New Roman" w:hAnsi="Times New Roman" w:cs="Times New Roman"/>
                <w:sz w:val="24"/>
                <w:szCs w:val="24"/>
                <w:lang w:val="en-US"/>
              </w:rPr>
              <w:t>8</w:t>
            </w:r>
            <w:r>
              <w:rPr>
                <w:rFonts w:ascii="Times New Roman" w:hAnsi="Times New Roman" w:cs="Times New Roman"/>
                <w:sz w:val="24"/>
                <w:szCs w:val="24"/>
                <w:lang w:val="en-US"/>
              </w:rPr>
              <w:t>,</w:t>
            </w:r>
            <w:r w:rsidR="005B3B84">
              <w:rPr>
                <w:rFonts w:ascii="Times New Roman" w:hAnsi="Times New Roman" w:cs="Times New Roman"/>
                <w:sz w:val="24"/>
                <w:szCs w:val="24"/>
                <w:lang w:val="en-US"/>
              </w:rPr>
              <w:t>9</w:t>
            </w:r>
            <w:r w:rsidR="00AC5450">
              <w:rPr>
                <w:rFonts w:ascii="Times New Roman" w:hAnsi="Times New Roman" w:cs="Times New Roman"/>
                <w:sz w:val="24"/>
                <w:szCs w:val="24"/>
                <w:lang w:val="en-US"/>
              </w:rPr>
              <w:t xml:space="preserve"> %</w:t>
            </w:r>
          </w:p>
        </w:tc>
      </w:tr>
      <w:tr w:rsidR="005A266C" w:rsidRPr="002B7AF4" w14:paraId="30C114E4" w14:textId="77777777" w:rsidTr="005B3B84">
        <w:trPr>
          <w:jc w:val="center"/>
        </w:trPr>
        <w:tc>
          <w:tcPr>
            <w:tcW w:w="2717" w:type="dxa"/>
            <w:vAlign w:val="center"/>
          </w:tcPr>
          <w:p w14:paraId="15C32675" w14:textId="7A974680" w:rsidR="005A266C"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Linguistic Compression</w:t>
            </w:r>
          </w:p>
        </w:tc>
        <w:tc>
          <w:tcPr>
            <w:tcW w:w="2718" w:type="dxa"/>
            <w:vAlign w:val="center"/>
          </w:tcPr>
          <w:p w14:paraId="7AA71717" w14:textId="0A305D30" w:rsidR="005A266C" w:rsidRPr="00AC5450" w:rsidRDefault="00DC3F5D"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r w:rsidR="0019630C">
              <w:rPr>
                <w:rFonts w:ascii="Times New Roman" w:hAnsi="Times New Roman" w:cs="Times New Roman"/>
                <w:sz w:val="24"/>
                <w:szCs w:val="24"/>
                <w:lang w:val="en-US"/>
              </w:rPr>
              <w:t>7</w:t>
            </w:r>
          </w:p>
        </w:tc>
        <w:tc>
          <w:tcPr>
            <w:tcW w:w="2718" w:type="dxa"/>
            <w:vAlign w:val="center"/>
          </w:tcPr>
          <w:p w14:paraId="772DBD38" w14:textId="27417939" w:rsidR="005A266C" w:rsidRPr="00AC5450" w:rsidRDefault="00DC3F5D"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AC5450">
              <w:rPr>
                <w:rFonts w:ascii="Times New Roman" w:hAnsi="Times New Roman" w:cs="Times New Roman"/>
                <w:sz w:val="24"/>
                <w:szCs w:val="24"/>
                <w:lang w:val="en-US"/>
              </w:rPr>
              <w:t>2,</w:t>
            </w:r>
            <w:r w:rsidR="0019630C">
              <w:rPr>
                <w:rFonts w:ascii="Times New Roman" w:hAnsi="Times New Roman" w:cs="Times New Roman"/>
                <w:sz w:val="24"/>
                <w:szCs w:val="24"/>
                <w:lang w:val="en-US"/>
              </w:rPr>
              <w:t>7</w:t>
            </w:r>
            <w:r w:rsidR="00AC5450">
              <w:rPr>
                <w:rFonts w:ascii="Times New Roman" w:hAnsi="Times New Roman" w:cs="Times New Roman"/>
                <w:sz w:val="24"/>
                <w:szCs w:val="24"/>
                <w:lang w:val="en-US"/>
              </w:rPr>
              <w:t xml:space="preserve"> %</w:t>
            </w:r>
          </w:p>
        </w:tc>
      </w:tr>
      <w:tr w:rsidR="005A266C" w:rsidRPr="002B7AF4" w14:paraId="3EC2745C" w14:textId="77777777" w:rsidTr="005B3B84">
        <w:trPr>
          <w:trHeight w:val="410"/>
          <w:jc w:val="center"/>
        </w:trPr>
        <w:tc>
          <w:tcPr>
            <w:tcW w:w="2717" w:type="dxa"/>
            <w:vAlign w:val="center"/>
          </w:tcPr>
          <w:p w14:paraId="7A4B38EE" w14:textId="1E83901D" w:rsidR="005A266C"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Borrowing</w:t>
            </w:r>
          </w:p>
        </w:tc>
        <w:tc>
          <w:tcPr>
            <w:tcW w:w="2718" w:type="dxa"/>
            <w:vAlign w:val="center"/>
          </w:tcPr>
          <w:p w14:paraId="32D3F4F4" w14:textId="5441586B" w:rsidR="005A266C"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695C06">
              <w:rPr>
                <w:rFonts w:ascii="Times New Roman" w:hAnsi="Times New Roman" w:cs="Times New Roman"/>
                <w:sz w:val="24"/>
                <w:szCs w:val="24"/>
                <w:lang w:val="en-US"/>
              </w:rPr>
              <w:t>5</w:t>
            </w:r>
          </w:p>
        </w:tc>
        <w:tc>
          <w:tcPr>
            <w:tcW w:w="2718" w:type="dxa"/>
            <w:vAlign w:val="center"/>
          </w:tcPr>
          <w:p w14:paraId="0868FD1A" w14:textId="68CB311F" w:rsidR="005A266C"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12,5 %</w:t>
            </w:r>
          </w:p>
        </w:tc>
      </w:tr>
      <w:tr w:rsidR="00AC5450" w:rsidRPr="002B7AF4" w14:paraId="52E2E4BC" w14:textId="77777777" w:rsidTr="005B3B84">
        <w:trPr>
          <w:trHeight w:val="410"/>
          <w:jc w:val="center"/>
        </w:trPr>
        <w:tc>
          <w:tcPr>
            <w:tcW w:w="2717" w:type="dxa"/>
            <w:vAlign w:val="center"/>
          </w:tcPr>
          <w:p w14:paraId="3A3E1AA2" w14:textId="5F7ECF13" w:rsidR="00AC5450"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Established Equivalent</w:t>
            </w:r>
          </w:p>
        </w:tc>
        <w:tc>
          <w:tcPr>
            <w:tcW w:w="2718" w:type="dxa"/>
            <w:vAlign w:val="center"/>
          </w:tcPr>
          <w:p w14:paraId="7B907E4F" w14:textId="5877DE61" w:rsidR="00AC5450"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8B4560">
              <w:rPr>
                <w:rFonts w:ascii="Times New Roman" w:hAnsi="Times New Roman" w:cs="Times New Roman"/>
                <w:sz w:val="24"/>
                <w:szCs w:val="24"/>
                <w:lang w:val="en-US"/>
              </w:rPr>
              <w:t>0</w:t>
            </w:r>
          </w:p>
        </w:tc>
        <w:tc>
          <w:tcPr>
            <w:tcW w:w="2718" w:type="dxa"/>
            <w:vAlign w:val="center"/>
          </w:tcPr>
          <w:p w14:paraId="714A8526" w14:textId="60CE8BBF" w:rsidR="00AC5450" w:rsidRP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r w:rsidR="008B4560">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p>
        </w:tc>
      </w:tr>
      <w:tr w:rsidR="00AC5450" w:rsidRPr="002B7AF4" w14:paraId="60E9385D" w14:textId="77777777" w:rsidTr="005B3B84">
        <w:trPr>
          <w:trHeight w:val="410"/>
          <w:jc w:val="center"/>
        </w:trPr>
        <w:tc>
          <w:tcPr>
            <w:tcW w:w="2717" w:type="dxa"/>
            <w:vAlign w:val="center"/>
          </w:tcPr>
          <w:p w14:paraId="44495877" w14:textId="655FAAF7"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Modulation</w:t>
            </w:r>
          </w:p>
        </w:tc>
        <w:tc>
          <w:tcPr>
            <w:tcW w:w="2718" w:type="dxa"/>
            <w:vAlign w:val="center"/>
          </w:tcPr>
          <w:p w14:paraId="4CD3A831" w14:textId="07007FD9"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718" w:type="dxa"/>
            <w:vAlign w:val="center"/>
          </w:tcPr>
          <w:p w14:paraId="6EE84D45" w14:textId="5899F025"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3,1 %</w:t>
            </w:r>
          </w:p>
        </w:tc>
      </w:tr>
      <w:tr w:rsidR="00AC5450" w:rsidRPr="002B7AF4" w14:paraId="31FA87D9" w14:textId="77777777" w:rsidTr="005B3B84">
        <w:trPr>
          <w:trHeight w:val="410"/>
          <w:jc w:val="center"/>
        </w:trPr>
        <w:tc>
          <w:tcPr>
            <w:tcW w:w="2717" w:type="dxa"/>
            <w:vAlign w:val="center"/>
          </w:tcPr>
          <w:p w14:paraId="7ED3FB0F" w14:textId="5CEE62F0"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Discursive Creation</w:t>
            </w:r>
          </w:p>
        </w:tc>
        <w:tc>
          <w:tcPr>
            <w:tcW w:w="2718" w:type="dxa"/>
            <w:vAlign w:val="center"/>
          </w:tcPr>
          <w:p w14:paraId="25537360" w14:textId="4FDCED48"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718" w:type="dxa"/>
            <w:vAlign w:val="center"/>
          </w:tcPr>
          <w:p w14:paraId="0D7DE658" w14:textId="2ECCC610"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3,1 %</w:t>
            </w:r>
          </w:p>
        </w:tc>
      </w:tr>
      <w:tr w:rsidR="00AC5450" w:rsidRPr="002B7AF4" w14:paraId="62CCA1C3" w14:textId="77777777" w:rsidTr="005B3B84">
        <w:trPr>
          <w:trHeight w:val="410"/>
          <w:jc w:val="center"/>
        </w:trPr>
        <w:tc>
          <w:tcPr>
            <w:tcW w:w="2717" w:type="dxa"/>
            <w:vAlign w:val="center"/>
          </w:tcPr>
          <w:p w14:paraId="068B561A" w14:textId="01695990"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Linguistic Amplification</w:t>
            </w:r>
          </w:p>
        </w:tc>
        <w:tc>
          <w:tcPr>
            <w:tcW w:w="2718" w:type="dxa"/>
            <w:vAlign w:val="center"/>
          </w:tcPr>
          <w:p w14:paraId="2A72D892" w14:textId="52749541" w:rsidR="00AC5450" w:rsidRDefault="00DC3F5D"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18" w:type="dxa"/>
            <w:vAlign w:val="center"/>
          </w:tcPr>
          <w:p w14:paraId="12EB2A90" w14:textId="13308DCC" w:rsidR="00AC5450" w:rsidRDefault="008355B2"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AC5450">
              <w:rPr>
                <w:rFonts w:ascii="Times New Roman" w:hAnsi="Times New Roman" w:cs="Times New Roman"/>
                <w:sz w:val="24"/>
                <w:szCs w:val="24"/>
                <w:lang w:val="en-US"/>
              </w:rPr>
              <w:t>,</w:t>
            </w:r>
            <w:r>
              <w:rPr>
                <w:rFonts w:ascii="Times New Roman" w:hAnsi="Times New Roman" w:cs="Times New Roman"/>
                <w:sz w:val="24"/>
                <w:szCs w:val="24"/>
                <w:lang w:val="en-US"/>
              </w:rPr>
              <w:t>0</w:t>
            </w:r>
            <w:r w:rsidR="00AC5450">
              <w:rPr>
                <w:rFonts w:ascii="Times New Roman" w:hAnsi="Times New Roman" w:cs="Times New Roman"/>
                <w:sz w:val="24"/>
                <w:szCs w:val="24"/>
                <w:lang w:val="en-US"/>
              </w:rPr>
              <w:t xml:space="preserve"> %</w:t>
            </w:r>
          </w:p>
        </w:tc>
      </w:tr>
      <w:tr w:rsidR="00AC5450" w:rsidRPr="002B7AF4" w14:paraId="6448D4BF" w14:textId="77777777" w:rsidTr="005B3B84">
        <w:trPr>
          <w:trHeight w:val="410"/>
          <w:jc w:val="center"/>
        </w:trPr>
        <w:tc>
          <w:tcPr>
            <w:tcW w:w="2717" w:type="dxa"/>
            <w:vAlign w:val="center"/>
          </w:tcPr>
          <w:p w14:paraId="6C0E48B1" w14:textId="3FCF8145"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Variation</w:t>
            </w:r>
          </w:p>
        </w:tc>
        <w:tc>
          <w:tcPr>
            <w:tcW w:w="2718" w:type="dxa"/>
            <w:vAlign w:val="center"/>
          </w:tcPr>
          <w:p w14:paraId="7B079613" w14:textId="4B0241FA"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18" w:type="dxa"/>
            <w:vAlign w:val="center"/>
          </w:tcPr>
          <w:p w14:paraId="6D1546C5" w14:textId="7642A438"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1,7 %</w:t>
            </w:r>
          </w:p>
        </w:tc>
      </w:tr>
      <w:tr w:rsidR="00AC5450" w:rsidRPr="002B7AF4" w14:paraId="1E63F181" w14:textId="77777777" w:rsidTr="005B3B84">
        <w:trPr>
          <w:trHeight w:val="410"/>
          <w:jc w:val="center"/>
        </w:trPr>
        <w:tc>
          <w:tcPr>
            <w:tcW w:w="2717" w:type="dxa"/>
            <w:vAlign w:val="center"/>
          </w:tcPr>
          <w:p w14:paraId="78479AF7" w14:textId="52F65149"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Reduction</w:t>
            </w:r>
          </w:p>
        </w:tc>
        <w:tc>
          <w:tcPr>
            <w:tcW w:w="2718" w:type="dxa"/>
            <w:vAlign w:val="center"/>
          </w:tcPr>
          <w:p w14:paraId="6E10F27C" w14:textId="1F446D13" w:rsidR="00AC5450" w:rsidRDefault="008B456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18" w:type="dxa"/>
            <w:vAlign w:val="center"/>
          </w:tcPr>
          <w:p w14:paraId="1B336986" w14:textId="22FB0911" w:rsidR="00AC5450" w:rsidRDefault="00AC5450"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F42C41">
              <w:rPr>
                <w:rFonts w:ascii="Times New Roman" w:hAnsi="Times New Roman" w:cs="Times New Roman"/>
                <w:sz w:val="24"/>
                <w:szCs w:val="24"/>
                <w:lang w:val="en-US"/>
              </w:rPr>
              <w:t>,</w:t>
            </w:r>
            <w:r w:rsidR="008B4560">
              <w:rPr>
                <w:rFonts w:ascii="Times New Roman" w:hAnsi="Times New Roman" w:cs="Times New Roman"/>
                <w:sz w:val="24"/>
                <w:szCs w:val="24"/>
                <w:lang w:val="en-US"/>
              </w:rPr>
              <w:t>7</w:t>
            </w:r>
            <w:r w:rsidR="00F42C41">
              <w:rPr>
                <w:rFonts w:ascii="Times New Roman" w:hAnsi="Times New Roman" w:cs="Times New Roman"/>
                <w:sz w:val="24"/>
                <w:szCs w:val="24"/>
                <w:lang w:val="en-US"/>
              </w:rPr>
              <w:t xml:space="preserve"> %</w:t>
            </w:r>
          </w:p>
        </w:tc>
      </w:tr>
      <w:tr w:rsidR="00AC5450" w:rsidRPr="002B7AF4" w14:paraId="327FFE99" w14:textId="77777777" w:rsidTr="005B3B84">
        <w:trPr>
          <w:trHeight w:val="410"/>
          <w:jc w:val="center"/>
        </w:trPr>
        <w:tc>
          <w:tcPr>
            <w:tcW w:w="2717" w:type="dxa"/>
            <w:vAlign w:val="center"/>
          </w:tcPr>
          <w:p w14:paraId="1DC7AFA1" w14:textId="50881AC7" w:rsidR="00AC5450" w:rsidRDefault="00F42C41"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Particularization</w:t>
            </w:r>
          </w:p>
        </w:tc>
        <w:tc>
          <w:tcPr>
            <w:tcW w:w="2718" w:type="dxa"/>
            <w:vAlign w:val="center"/>
          </w:tcPr>
          <w:p w14:paraId="10A97581" w14:textId="1FFC5213" w:rsidR="00AC5450" w:rsidRDefault="00F42C41"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718" w:type="dxa"/>
            <w:vAlign w:val="center"/>
          </w:tcPr>
          <w:p w14:paraId="500D8A50" w14:textId="2A715FF7" w:rsidR="00AC5450" w:rsidRDefault="00F42C41"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1,3 %</w:t>
            </w:r>
          </w:p>
        </w:tc>
      </w:tr>
      <w:tr w:rsidR="0019630C" w:rsidRPr="002B7AF4" w14:paraId="34F6761B" w14:textId="77777777" w:rsidTr="005B3B84">
        <w:trPr>
          <w:trHeight w:val="410"/>
          <w:jc w:val="center"/>
        </w:trPr>
        <w:tc>
          <w:tcPr>
            <w:tcW w:w="2717" w:type="dxa"/>
            <w:vAlign w:val="center"/>
          </w:tcPr>
          <w:p w14:paraId="15851EBF" w14:textId="6478EB27"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Transposition</w:t>
            </w:r>
          </w:p>
        </w:tc>
        <w:tc>
          <w:tcPr>
            <w:tcW w:w="2718" w:type="dxa"/>
            <w:vAlign w:val="center"/>
          </w:tcPr>
          <w:p w14:paraId="2EF948D3" w14:textId="0DE2325A"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718" w:type="dxa"/>
            <w:vAlign w:val="center"/>
          </w:tcPr>
          <w:p w14:paraId="2C6B8C69" w14:textId="112E8AE0"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0,3 %</w:t>
            </w:r>
          </w:p>
        </w:tc>
      </w:tr>
      <w:tr w:rsidR="0019630C" w:rsidRPr="002B7AF4" w14:paraId="0EF00676" w14:textId="77777777" w:rsidTr="005B3B84">
        <w:trPr>
          <w:trHeight w:val="410"/>
          <w:jc w:val="center"/>
        </w:trPr>
        <w:tc>
          <w:tcPr>
            <w:tcW w:w="2717" w:type="dxa"/>
            <w:vAlign w:val="center"/>
          </w:tcPr>
          <w:p w14:paraId="28F8EE6A" w14:textId="051B1846" w:rsidR="0019630C" w:rsidRDefault="0019630C" w:rsidP="0019630C">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Subtitution</w:t>
            </w:r>
            <w:proofErr w:type="spellEnd"/>
          </w:p>
        </w:tc>
        <w:tc>
          <w:tcPr>
            <w:tcW w:w="2718" w:type="dxa"/>
            <w:vAlign w:val="center"/>
          </w:tcPr>
          <w:p w14:paraId="70DF2442" w14:textId="3963DFDE"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18" w:type="dxa"/>
            <w:vAlign w:val="center"/>
          </w:tcPr>
          <w:p w14:paraId="3B7EEA51" w14:textId="7828FA43"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0,1 %</w:t>
            </w:r>
          </w:p>
        </w:tc>
      </w:tr>
      <w:tr w:rsidR="0019630C" w:rsidRPr="002B7AF4" w14:paraId="3D8D5C7E" w14:textId="77777777" w:rsidTr="005B3B84">
        <w:trPr>
          <w:trHeight w:val="410"/>
          <w:jc w:val="center"/>
        </w:trPr>
        <w:tc>
          <w:tcPr>
            <w:tcW w:w="2717" w:type="dxa"/>
            <w:vAlign w:val="center"/>
          </w:tcPr>
          <w:p w14:paraId="48C8D4A3" w14:textId="0E757A26"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Compensation</w:t>
            </w:r>
          </w:p>
        </w:tc>
        <w:tc>
          <w:tcPr>
            <w:tcW w:w="2718" w:type="dxa"/>
            <w:vAlign w:val="center"/>
          </w:tcPr>
          <w:p w14:paraId="5B924E0D" w14:textId="479022D6"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18" w:type="dxa"/>
            <w:vAlign w:val="center"/>
          </w:tcPr>
          <w:p w14:paraId="16C92496" w14:textId="5AA52B45"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0,1 %</w:t>
            </w:r>
          </w:p>
        </w:tc>
      </w:tr>
      <w:tr w:rsidR="0019630C" w:rsidRPr="002B7AF4" w14:paraId="5A8BC835" w14:textId="77777777" w:rsidTr="005B3B84">
        <w:trPr>
          <w:trHeight w:val="410"/>
          <w:jc w:val="center"/>
        </w:trPr>
        <w:tc>
          <w:tcPr>
            <w:tcW w:w="2717" w:type="dxa"/>
            <w:vAlign w:val="center"/>
          </w:tcPr>
          <w:p w14:paraId="5B9EA2A9" w14:textId="4698BE7C"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Description</w:t>
            </w:r>
          </w:p>
        </w:tc>
        <w:tc>
          <w:tcPr>
            <w:tcW w:w="2718" w:type="dxa"/>
            <w:vAlign w:val="center"/>
          </w:tcPr>
          <w:p w14:paraId="6FD321E8" w14:textId="7F9547C0"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18" w:type="dxa"/>
            <w:vAlign w:val="center"/>
          </w:tcPr>
          <w:p w14:paraId="11C8AC6F" w14:textId="350C5BDE"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0,1 %</w:t>
            </w:r>
          </w:p>
        </w:tc>
      </w:tr>
      <w:tr w:rsidR="00931F52" w:rsidRPr="002B7AF4" w14:paraId="6C2E731D" w14:textId="77777777" w:rsidTr="005B3B84">
        <w:trPr>
          <w:trHeight w:val="410"/>
          <w:jc w:val="center"/>
        </w:trPr>
        <w:tc>
          <w:tcPr>
            <w:tcW w:w="2717" w:type="dxa"/>
            <w:vAlign w:val="center"/>
          </w:tcPr>
          <w:p w14:paraId="7F04C404" w14:textId="6152A743"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Adaptation</w:t>
            </w:r>
          </w:p>
        </w:tc>
        <w:tc>
          <w:tcPr>
            <w:tcW w:w="2718" w:type="dxa"/>
            <w:vAlign w:val="center"/>
          </w:tcPr>
          <w:p w14:paraId="74E0C5EF" w14:textId="3AE7A296"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718" w:type="dxa"/>
            <w:vAlign w:val="center"/>
          </w:tcPr>
          <w:p w14:paraId="6E166505" w14:textId="65AE1C03"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r>
      <w:tr w:rsidR="00931F52" w:rsidRPr="002B7AF4" w14:paraId="5FACCE67" w14:textId="77777777" w:rsidTr="005B3B84">
        <w:trPr>
          <w:trHeight w:val="410"/>
          <w:jc w:val="center"/>
        </w:trPr>
        <w:tc>
          <w:tcPr>
            <w:tcW w:w="2717" w:type="dxa"/>
            <w:vAlign w:val="center"/>
          </w:tcPr>
          <w:p w14:paraId="070B23FC" w14:textId="247F7BCD"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Amplification</w:t>
            </w:r>
          </w:p>
        </w:tc>
        <w:tc>
          <w:tcPr>
            <w:tcW w:w="2718" w:type="dxa"/>
            <w:vAlign w:val="center"/>
          </w:tcPr>
          <w:p w14:paraId="51703DE8" w14:textId="49BD2271"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718" w:type="dxa"/>
            <w:vAlign w:val="center"/>
          </w:tcPr>
          <w:p w14:paraId="5A03D26F" w14:textId="6804EEB2" w:rsidR="00931F52" w:rsidRDefault="00931F52"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r>
      <w:tr w:rsidR="0019630C" w:rsidRPr="002B7AF4" w14:paraId="20D03011" w14:textId="77777777" w:rsidTr="005B3B84">
        <w:trPr>
          <w:trHeight w:val="410"/>
          <w:jc w:val="center"/>
        </w:trPr>
        <w:tc>
          <w:tcPr>
            <w:tcW w:w="2717" w:type="dxa"/>
            <w:vAlign w:val="center"/>
          </w:tcPr>
          <w:p w14:paraId="559862D4" w14:textId="3C70F29E"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Calque</w:t>
            </w:r>
          </w:p>
        </w:tc>
        <w:tc>
          <w:tcPr>
            <w:tcW w:w="2718" w:type="dxa"/>
            <w:vAlign w:val="center"/>
          </w:tcPr>
          <w:p w14:paraId="521447C4" w14:textId="1CEE930E"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718" w:type="dxa"/>
            <w:vAlign w:val="center"/>
          </w:tcPr>
          <w:p w14:paraId="6F12017E" w14:textId="1389FCC4"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r>
      <w:tr w:rsidR="0019630C" w:rsidRPr="002B7AF4" w14:paraId="0CD31129" w14:textId="77777777" w:rsidTr="005B3B84">
        <w:trPr>
          <w:trHeight w:val="410"/>
          <w:jc w:val="center"/>
        </w:trPr>
        <w:tc>
          <w:tcPr>
            <w:tcW w:w="2717" w:type="dxa"/>
            <w:vAlign w:val="center"/>
          </w:tcPr>
          <w:p w14:paraId="58ECA42F" w14:textId="2C725642"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Generalization</w:t>
            </w:r>
          </w:p>
        </w:tc>
        <w:tc>
          <w:tcPr>
            <w:tcW w:w="2718" w:type="dxa"/>
            <w:vAlign w:val="center"/>
          </w:tcPr>
          <w:p w14:paraId="09638BB9" w14:textId="078C2EC5"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718" w:type="dxa"/>
            <w:vAlign w:val="center"/>
          </w:tcPr>
          <w:p w14:paraId="4AF3FA38" w14:textId="0F4DA518" w:rsidR="0019630C"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0 %</w:t>
            </w:r>
          </w:p>
        </w:tc>
      </w:tr>
      <w:tr w:rsidR="0019630C" w:rsidRPr="002B7AF4" w14:paraId="432E0E95" w14:textId="77777777" w:rsidTr="005B3B84">
        <w:trPr>
          <w:trHeight w:val="403"/>
          <w:jc w:val="center"/>
        </w:trPr>
        <w:tc>
          <w:tcPr>
            <w:tcW w:w="2717" w:type="dxa"/>
            <w:vAlign w:val="center"/>
          </w:tcPr>
          <w:p w14:paraId="44F6C3D0" w14:textId="77777777" w:rsidR="0019630C" w:rsidRPr="002B7AF4" w:rsidRDefault="0019630C" w:rsidP="0019630C">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718" w:type="dxa"/>
            <w:vAlign w:val="center"/>
          </w:tcPr>
          <w:p w14:paraId="49C2ECF6" w14:textId="4E218B23" w:rsidR="0019630C" w:rsidRPr="00F42C41"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508</w:t>
            </w:r>
          </w:p>
        </w:tc>
        <w:tc>
          <w:tcPr>
            <w:tcW w:w="2718" w:type="dxa"/>
            <w:vAlign w:val="center"/>
          </w:tcPr>
          <w:p w14:paraId="56097082" w14:textId="03C84B33" w:rsidR="0019630C" w:rsidRPr="00F42C41" w:rsidRDefault="0019630C" w:rsidP="0019630C">
            <w:pPr>
              <w:jc w:val="center"/>
              <w:rPr>
                <w:rFonts w:ascii="Times New Roman" w:hAnsi="Times New Roman" w:cs="Times New Roman"/>
                <w:sz w:val="24"/>
                <w:szCs w:val="24"/>
                <w:lang w:val="en-US"/>
              </w:rPr>
            </w:pPr>
            <w:r>
              <w:rPr>
                <w:rFonts w:ascii="Times New Roman" w:hAnsi="Times New Roman" w:cs="Times New Roman"/>
                <w:sz w:val="24"/>
                <w:szCs w:val="24"/>
                <w:lang w:val="en-US"/>
              </w:rPr>
              <w:t>100 %</w:t>
            </w:r>
          </w:p>
        </w:tc>
      </w:tr>
    </w:tbl>
    <w:p w14:paraId="58F23E6C" w14:textId="4E00EDF9" w:rsidR="005A266C" w:rsidRDefault="005A266C" w:rsidP="005A266C">
      <w:pPr>
        <w:spacing w:after="0" w:line="240" w:lineRule="auto"/>
        <w:jc w:val="both"/>
        <w:rPr>
          <w:rFonts w:ascii="Times New Roman" w:hAnsi="Times New Roman" w:cs="Times New Roman"/>
          <w:sz w:val="24"/>
          <w:szCs w:val="24"/>
        </w:rPr>
      </w:pPr>
    </w:p>
    <w:p w14:paraId="208EE37E" w14:textId="739F02BF" w:rsidR="005D7C18" w:rsidRDefault="00C547C7" w:rsidP="005A266C">
      <w:pPr>
        <w:spacing w:after="0" w:line="240" w:lineRule="auto"/>
        <w:jc w:val="both"/>
        <w:rPr>
          <w:rFonts w:ascii="Times New Roman" w:hAnsi="Times New Roman" w:cs="Times New Roman"/>
          <w:sz w:val="24"/>
          <w:szCs w:val="24"/>
        </w:rPr>
      </w:pPr>
      <w:r w:rsidRPr="00C547C7">
        <w:rPr>
          <w:rFonts w:ascii="Times New Roman" w:hAnsi="Times New Roman" w:cs="Times New Roman"/>
          <w:sz w:val="24"/>
          <w:szCs w:val="24"/>
        </w:rPr>
        <w:t>The data in the table showed that the researcher used 1</w:t>
      </w:r>
      <w:r w:rsidR="008355B2">
        <w:rPr>
          <w:rFonts w:ascii="Times New Roman" w:hAnsi="Times New Roman" w:cs="Times New Roman"/>
          <w:sz w:val="24"/>
          <w:szCs w:val="24"/>
          <w:lang w:val="en-US"/>
        </w:rPr>
        <w:t>4</w:t>
      </w:r>
      <w:r w:rsidRPr="00C547C7">
        <w:rPr>
          <w:rFonts w:ascii="Times New Roman" w:hAnsi="Times New Roman" w:cs="Times New Roman"/>
          <w:sz w:val="24"/>
          <w:szCs w:val="24"/>
        </w:rPr>
        <w:t xml:space="preserve"> of the 18 translation techniques in the subtitle. The</w:t>
      </w:r>
      <w:r w:rsidR="007454B4">
        <w:rPr>
          <w:rFonts w:ascii="Times New Roman" w:hAnsi="Times New Roman" w:cs="Times New Roman"/>
          <w:sz w:val="24"/>
          <w:szCs w:val="24"/>
          <w:lang w:val="en-US"/>
        </w:rPr>
        <w:t>re are</w:t>
      </w:r>
      <w:r w:rsidRPr="00C547C7">
        <w:rPr>
          <w:rFonts w:ascii="Times New Roman" w:hAnsi="Times New Roman" w:cs="Times New Roman"/>
          <w:sz w:val="24"/>
          <w:szCs w:val="24"/>
        </w:rPr>
        <w:t xml:space="preserve"> reduction, establish equivalent, literal translation, adaptation, modulation, substitution, variation, compensation, transposition, description, discursive creation, linguistic compression, linguistic amplification, borrowing, and particularization. The most </w:t>
      </w:r>
      <w:r>
        <w:rPr>
          <w:rFonts w:ascii="Times New Roman" w:hAnsi="Times New Roman" w:cs="Times New Roman"/>
          <w:sz w:val="24"/>
          <w:szCs w:val="24"/>
          <w:lang w:val="en-US"/>
        </w:rPr>
        <w:t>dominant</w:t>
      </w:r>
      <w:r w:rsidRPr="00C547C7">
        <w:rPr>
          <w:rFonts w:ascii="Times New Roman" w:hAnsi="Times New Roman" w:cs="Times New Roman"/>
          <w:sz w:val="24"/>
          <w:szCs w:val="24"/>
        </w:rPr>
        <w:t xml:space="preserve"> techniques are </w:t>
      </w:r>
      <w:r w:rsidR="00487E76">
        <w:rPr>
          <w:rFonts w:ascii="Times New Roman" w:hAnsi="Times New Roman" w:cs="Times New Roman"/>
          <w:sz w:val="24"/>
          <w:szCs w:val="24"/>
          <w:lang w:val="en-US"/>
        </w:rPr>
        <w:t>l</w:t>
      </w:r>
      <w:r w:rsidRPr="00C547C7">
        <w:rPr>
          <w:rFonts w:ascii="Times New Roman" w:hAnsi="Times New Roman" w:cs="Times New Roman"/>
          <w:sz w:val="24"/>
          <w:szCs w:val="24"/>
        </w:rPr>
        <w:t xml:space="preserve">iteral </w:t>
      </w:r>
      <w:r w:rsidR="00487E76">
        <w:rPr>
          <w:rFonts w:ascii="Times New Roman" w:hAnsi="Times New Roman" w:cs="Times New Roman"/>
          <w:sz w:val="24"/>
          <w:szCs w:val="24"/>
          <w:lang w:val="en-US"/>
        </w:rPr>
        <w:t>t</w:t>
      </w:r>
      <w:r w:rsidRPr="00C547C7">
        <w:rPr>
          <w:rFonts w:ascii="Times New Roman" w:hAnsi="Times New Roman" w:cs="Times New Roman"/>
          <w:sz w:val="24"/>
          <w:szCs w:val="24"/>
        </w:rPr>
        <w:t xml:space="preserve">ranslation (193 times), </w:t>
      </w:r>
      <w:r w:rsidR="00487E76">
        <w:rPr>
          <w:rFonts w:ascii="Times New Roman" w:hAnsi="Times New Roman" w:cs="Times New Roman"/>
          <w:sz w:val="24"/>
          <w:szCs w:val="24"/>
          <w:lang w:val="en-US"/>
        </w:rPr>
        <w:t>l</w:t>
      </w:r>
      <w:r w:rsidRPr="00C547C7">
        <w:rPr>
          <w:rFonts w:ascii="Times New Roman" w:hAnsi="Times New Roman" w:cs="Times New Roman"/>
          <w:sz w:val="24"/>
          <w:szCs w:val="24"/>
        </w:rPr>
        <w:t xml:space="preserve">inguistic </w:t>
      </w:r>
      <w:r w:rsidR="00487E76">
        <w:rPr>
          <w:rFonts w:ascii="Times New Roman" w:hAnsi="Times New Roman" w:cs="Times New Roman"/>
          <w:sz w:val="24"/>
          <w:szCs w:val="24"/>
          <w:lang w:val="en-US"/>
        </w:rPr>
        <w:t>c</w:t>
      </w:r>
      <w:r w:rsidRPr="00C547C7">
        <w:rPr>
          <w:rFonts w:ascii="Times New Roman" w:hAnsi="Times New Roman" w:cs="Times New Roman"/>
          <w:sz w:val="24"/>
          <w:szCs w:val="24"/>
        </w:rPr>
        <w:t>ompression (</w:t>
      </w:r>
      <w:r w:rsidR="00823170">
        <w:rPr>
          <w:rFonts w:ascii="Times New Roman" w:hAnsi="Times New Roman" w:cs="Times New Roman"/>
          <w:sz w:val="24"/>
          <w:szCs w:val="24"/>
          <w:lang w:val="en-US"/>
        </w:rPr>
        <w:t>117</w:t>
      </w:r>
      <w:r w:rsidRPr="00C547C7">
        <w:rPr>
          <w:rFonts w:ascii="Times New Roman" w:hAnsi="Times New Roman" w:cs="Times New Roman"/>
          <w:sz w:val="24"/>
          <w:szCs w:val="24"/>
        </w:rPr>
        <w:t xml:space="preserve"> times), </w:t>
      </w:r>
      <w:r w:rsidR="00487E76">
        <w:rPr>
          <w:rFonts w:ascii="Times New Roman" w:hAnsi="Times New Roman" w:cs="Times New Roman"/>
          <w:sz w:val="24"/>
          <w:szCs w:val="24"/>
          <w:lang w:val="en-US"/>
        </w:rPr>
        <w:t>b</w:t>
      </w:r>
      <w:r w:rsidRPr="00C547C7">
        <w:rPr>
          <w:rFonts w:ascii="Times New Roman" w:hAnsi="Times New Roman" w:cs="Times New Roman"/>
          <w:sz w:val="24"/>
          <w:szCs w:val="24"/>
        </w:rPr>
        <w:t>orrowing (6</w:t>
      </w:r>
      <w:r w:rsidR="00823170">
        <w:rPr>
          <w:rFonts w:ascii="Times New Roman" w:hAnsi="Times New Roman" w:cs="Times New Roman"/>
          <w:sz w:val="24"/>
          <w:szCs w:val="24"/>
          <w:lang w:val="en-US"/>
        </w:rPr>
        <w:t>5</w:t>
      </w:r>
      <w:r w:rsidRPr="00C547C7">
        <w:rPr>
          <w:rFonts w:ascii="Times New Roman" w:hAnsi="Times New Roman" w:cs="Times New Roman"/>
          <w:sz w:val="24"/>
          <w:szCs w:val="24"/>
        </w:rPr>
        <w:t xml:space="preserve"> times), and </w:t>
      </w:r>
      <w:r w:rsidR="00487E76">
        <w:rPr>
          <w:rFonts w:ascii="Times New Roman" w:hAnsi="Times New Roman" w:cs="Times New Roman"/>
          <w:sz w:val="24"/>
          <w:szCs w:val="24"/>
          <w:lang w:val="en-US"/>
        </w:rPr>
        <w:t>e</w:t>
      </w:r>
      <w:r w:rsidRPr="00C547C7">
        <w:rPr>
          <w:rFonts w:ascii="Times New Roman" w:hAnsi="Times New Roman" w:cs="Times New Roman"/>
          <w:sz w:val="24"/>
          <w:szCs w:val="24"/>
        </w:rPr>
        <w:t>stablish</w:t>
      </w:r>
      <w:r w:rsidR="00487E76">
        <w:rPr>
          <w:rFonts w:ascii="Times New Roman" w:hAnsi="Times New Roman" w:cs="Times New Roman"/>
          <w:sz w:val="24"/>
          <w:szCs w:val="24"/>
          <w:lang w:val="en-US"/>
        </w:rPr>
        <w:t>ed</w:t>
      </w:r>
      <w:r w:rsidRPr="00C547C7">
        <w:rPr>
          <w:rFonts w:ascii="Times New Roman" w:hAnsi="Times New Roman" w:cs="Times New Roman"/>
          <w:sz w:val="24"/>
          <w:szCs w:val="24"/>
        </w:rPr>
        <w:t xml:space="preserve"> </w:t>
      </w:r>
      <w:r w:rsidR="00487E76">
        <w:rPr>
          <w:rFonts w:ascii="Times New Roman" w:hAnsi="Times New Roman" w:cs="Times New Roman"/>
          <w:sz w:val="24"/>
          <w:szCs w:val="24"/>
          <w:lang w:val="en-US"/>
        </w:rPr>
        <w:t>e</w:t>
      </w:r>
      <w:r w:rsidRPr="00C547C7">
        <w:rPr>
          <w:rFonts w:ascii="Times New Roman" w:hAnsi="Times New Roman" w:cs="Times New Roman"/>
          <w:sz w:val="24"/>
          <w:szCs w:val="24"/>
        </w:rPr>
        <w:t>quivalent (6</w:t>
      </w:r>
      <w:r w:rsidR="00823170">
        <w:rPr>
          <w:rFonts w:ascii="Times New Roman" w:hAnsi="Times New Roman" w:cs="Times New Roman"/>
          <w:sz w:val="24"/>
          <w:szCs w:val="24"/>
          <w:lang w:val="en-US"/>
        </w:rPr>
        <w:t>0</w:t>
      </w:r>
      <w:r w:rsidRPr="00C547C7">
        <w:rPr>
          <w:rFonts w:ascii="Times New Roman" w:hAnsi="Times New Roman" w:cs="Times New Roman"/>
          <w:sz w:val="24"/>
          <w:szCs w:val="24"/>
        </w:rPr>
        <w:t xml:space="preserve"> times).</w:t>
      </w:r>
    </w:p>
    <w:p w14:paraId="123530C0" w14:textId="77777777" w:rsidR="005D7C18" w:rsidRDefault="005D7C18" w:rsidP="005A266C">
      <w:pPr>
        <w:spacing w:after="0" w:line="240" w:lineRule="auto"/>
        <w:jc w:val="both"/>
        <w:rPr>
          <w:rFonts w:ascii="Times New Roman" w:hAnsi="Times New Roman" w:cs="Times New Roman"/>
          <w:sz w:val="24"/>
          <w:szCs w:val="24"/>
        </w:rPr>
      </w:pPr>
    </w:p>
    <w:p w14:paraId="60519C56" w14:textId="62D88438"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01E6C30B" w14:textId="637599D2" w:rsidR="0053745C" w:rsidRDefault="00CA72F8"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Pr="00CA72F8">
        <w:rPr>
          <w:rFonts w:ascii="Times New Roman" w:hAnsi="Times New Roman" w:cs="Times New Roman"/>
          <w:sz w:val="24"/>
          <w:szCs w:val="24"/>
          <w:lang w:val="en-US"/>
        </w:rPr>
        <w:t>section expands on the examples of utterances based on the translation techniques used by the translator of The Shang Chi and the Legend of the Ten Rings movie. The researcher intends to provide more detailed and true data to the readers by providing examples.</w:t>
      </w:r>
    </w:p>
    <w:p w14:paraId="27B35C3A" w14:textId="77777777" w:rsidR="00E6294E" w:rsidRPr="00E6294E" w:rsidRDefault="00E6294E" w:rsidP="00E6294E">
      <w:pPr>
        <w:spacing w:before="240" w:after="240" w:line="240" w:lineRule="auto"/>
        <w:jc w:val="both"/>
        <w:rPr>
          <w:rFonts w:ascii="Times New Roman" w:eastAsia="Times New Roman" w:hAnsi="Times New Roman" w:cs="Times New Roman"/>
          <w:b/>
          <w:bCs/>
          <w:sz w:val="24"/>
          <w:szCs w:val="24"/>
          <w:lang w:eastAsia="en-ID"/>
        </w:rPr>
      </w:pPr>
      <w:bookmarkStart w:id="1" w:name="_Hlk126358255"/>
      <w:r w:rsidRPr="00E6294E">
        <w:rPr>
          <w:rFonts w:ascii="Times New Roman" w:eastAsia="Times New Roman" w:hAnsi="Times New Roman" w:cs="Times New Roman"/>
          <w:b/>
          <w:bCs/>
          <w:color w:val="000000"/>
          <w:sz w:val="24"/>
          <w:szCs w:val="24"/>
          <w:lang w:eastAsia="en-ID"/>
        </w:rPr>
        <w:t>Pure borrowing</w:t>
      </w:r>
      <w:r w:rsidRPr="00E6294E">
        <w:rPr>
          <w:rFonts w:ascii="Times New Roman" w:eastAsia="Times New Roman" w:hAnsi="Times New Roman" w:cs="Times New Roman"/>
          <w:b/>
          <w:bCs/>
          <w:color w:val="000000"/>
          <w:sz w:val="24"/>
          <w:szCs w:val="24"/>
          <w:lang w:val="en-US" w:eastAsia="en-ID"/>
        </w:rPr>
        <w:t xml:space="preserve"> (Done)</w:t>
      </w:r>
    </w:p>
    <w:p w14:paraId="26E5E621" w14:textId="77777777" w:rsidR="00E6294E" w:rsidRDefault="00E6294E" w:rsidP="00E6294E">
      <w:pPr>
        <w:spacing w:before="240" w:after="240" w:line="240" w:lineRule="auto"/>
        <w:ind w:left="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 xml:space="preserve">Mm, I’m not sure. They’re not </w:t>
      </w:r>
      <w:r>
        <w:rPr>
          <w:rFonts w:ascii="Times New Roman" w:eastAsia="Times New Roman" w:hAnsi="Times New Roman" w:cs="Times New Roman"/>
          <w:b/>
          <w:bCs/>
          <w:color w:val="000000"/>
          <w:sz w:val="24"/>
          <w:szCs w:val="24"/>
          <w:lang w:eastAsia="en-ID"/>
        </w:rPr>
        <w:t>vibranium</w:t>
      </w:r>
      <w:r>
        <w:rPr>
          <w:rFonts w:ascii="Times New Roman" w:eastAsia="Times New Roman" w:hAnsi="Times New Roman" w:cs="Times New Roman"/>
          <w:color w:val="000000"/>
          <w:sz w:val="24"/>
          <w:szCs w:val="24"/>
          <w:lang w:eastAsia="en-ID"/>
        </w:rPr>
        <w:t xml:space="preserve"> or </w:t>
      </w:r>
      <w:r>
        <w:rPr>
          <w:rFonts w:ascii="Times New Roman" w:eastAsia="Times New Roman" w:hAnsi="Times New Roman" w:cs="Times New Roman"/>
          <w:b/>
          <w:bCs/>
          <w:color w:val="000000"/>
          <w:sz w:val="24"/>
          <w:szCs w:val="24"/>
          <w:lang w:eastAsia="en-ID"/>
        </w:rPr>
        <w:t>chitauri</w:t>
      </w:r>
      <w:r>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val="en-US" w:eastAsia="en-ID"/>
        </w:rPr>
        <w:t>”</w:t>
      </w:r>
    </w:p>
    <w:p w14:paraId="5CBA3749" w14:textId="77777777" w:rsidR="00E6294E" w:rsidRDefault="00E6294E" w:rsidP="00E6294E">
      <w:pPr>
        <w:spacing w:before="240" w:after="240" w:line="240" w:lineRule="auto"/>
        <w:ind w:left="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TL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i/>
          <w:iCs/>
          <w:color w:val="000000"/>
          <w:sz w:val="24"/>
          <w:szCs w:val="24"/>
          <w:lang w:eastAsia="en-ID"/>
        </w:rPr>
        <w:t xml:space="preserve">Mm, saya tidak yakin. Mereka bukan </w:t>
      </w:r>
      <w:r>
        <w:rPr>
          <w:rFonts w:ascii="Times New Roman" w:eastAsia="Times New Roman" w:hAnsi="Times New Roman" w:cs="Times New Roman"/>
          <w:b/>
          <w:bCs/>
          <w:i/>
          <w:iCs/>
          <w:color w:val="000000"/>
          <w:sz w:val="24"/>
          <w:szCs w:val="24"/>
          <w:lang w:eastAsia="en-ID"/>
        </w:rPr>
        <w:t>vibranium</w:t>
      </w:r>
      <w:r>
        <w:rPr>
          <w:rFonts w:ascii="Times New Roman" w:eastAsia="Times New Roman" w:hAnsi="Times New Roman" w:cs="Times New Roman"/>
          <w:i/>
          <w:iCs/>
          <w:color w:val="000000"/>
          <w:sz w:val="24"/>
          <w:szCs w:val="24"/>
          <w:lang w:eastAsia="en-ID"/>
        </w:rPr>
        <w:t xml:space="preserve"> atau </w:t>
      </w:r>
      <w:r>
        <w:rPr>
          <w:rFonts w:ascii="Times New Roman" w:eastAsia="Times New Roman" w:hAnsi="Times New Roman" w:cs="Times New Roman"/>
          <w:b/>
          <w:bCs/>
          <w:i/>
          <w:iCs/>
          <w:color w:val="000000"/>
          <w:sz w:val="24"/>
          <w:szCs w:val="24"/>
          <w:lang w:eastAsia="en-ID"/>
        </w:rPr>
        <w:t>chitauri</w:t>
      </w:r>
      <w:r>
        <w:rPr>
          <w:rFonts w:ascii="Times New Roman" w:eastAsia="Times New Roman" w:hAnsi="Times New Roman" w:cs="Times New Roman"/>
          <w:i/>
          <w:iCs/>
          <w:color w:val="000000"/>
          <w:sz w:val="24"/>
          <w:szCs w:val="24"/>
          <w:lang w:eastAsia="en-ID"/>
        </w:rPr>
        <w:t>?</w:t>
      </w:r>
      <w:r>
        <w:rPr>
          <w:rFonts w:ascii="Times New Roman" w:eastAsia="Times New Roman" w:hAnsi="Times New Roman" w:cs="Times New Roman"/>
          <w:i/>
          <w:iCs/>
          <w:color w:val="000000"/>
          <w:sz w:val="24"/>
          <w:szCs w:val="24"/>
          <w:lang w:val="en-US" w:eastAsia="en-ID"/>
        </w:rPr>
        <w:t>”</w:t>
      </w:r>
    </w:p>
    <w:p w14:paraId="6EE7C74E" w14:textId="77777777" w:rsidR="00E6294E" w:rsidRDefault="00E6294E" w:rsidP="00E6294E">
      <w:pPr>
        <w:spacing w:before="240" w:after="240"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The SL “…</w:t>
      </w:r>
      <w:r>
        <w:rPr>
          <w:rFonts w:ascii="Times New Roman" w:eastAsia="Times New Roman" w:hAnsi="Times New Roman" w:cs="Times New Roman"/>
          <w:b/>
          <w:bCs/>
          <w:color w:val="000000"/>
          <w:sz w:val="24"/>
          <w:szCs w:val="24"/>
          <w:lang w:val="en-US" w:eastAsia="en-ID"/>
        </w:rPr>
        <w:t>Vibranium</w:t>
      </w:r>
      <w:r>
        <w:rPr>
          <w:rFonts w:ascii="Times New Roman" w:eastAsia="Times New Roman" w:hAnsi="Times New Roman" w:cs="Times New Roman"/>
          <w:color w:val="000000"/>
          <w:sz w:val="24"/>
          <w:szCs w:val="24"/>
          <w:lang w:val="en-US" w:eastAsia="en-ID"/>
        </w:rPr>
        <w:t xml:space="preserve"> and </w:t>
      </w:r>
      <w:proofErr w:type="spellStart"/>
      <w:r>
        <w:rPr>
          <w:rFonts w:ascii="Times New Roman" w:eastAsia="Times New Roman" w:hAnsi="Times New Roman" w:cs="Times New Roman"/>
          <w:b/>
          <w:bCs/>
          <w:color w:val="000000"/>
          <w:sz w:val="24"/>
          <w:szCs w:val="24"/>
          <w:lang w:val="en-US" w:eastAsia="en-ID"/>
        </w:rPr>
        <w:t>Chitauri</w:t>
      </w:r>
      <w:proofErr w:type="spellEnd"/>
      <w:r>
        <w:rPr>
          <w:rFonts w:ascii="Times New Roman" w:eastAsia="Times New Roman" w:hAnsi="Times New Roman" w:cs="Times New Roman"/>
          <w:color w:val="000000"/>
          <w:sz w:val="24"/>
          <w:szCs w:val="24"/>
          <w:lang w:val="en-US" w:eastAsia="en-ID"/>
        </w:rPr>
        <w:t xml:space="preserve">.” is not translated in </w:t>
      </w:r>
      <w:r>
        <w:rPr>
          <w:rFonts w:ascii="Times New Roman" w:eastAsia="Times New Roman" w:hAnsi="Times New Roman" w:cs="Times New Roman"/>
          <w:color w:val="000000" w:themeColor="text1"/>
          <w:sz w:val="24"/>
          <w:szCs w:val="24"/>
          <w:lang w:val="en-US" w:eastAsia="en-ID"/>
        </w:rPr>
        <w:t xml:space="preserve">the TL which </w:t>
      </w:r>
      <w:proofErr w:type="spellStart"/>
      <w:r>
        <w:rPr>
          <w:rFonts w:ascii="Times New Roman" w:eastAsia="Times New Roman" w:hAnsi="Times New Roman" w:cs="Times New Roman"/>
          <w:color w:val="000000" w:themeColor="text1"/>
          <w:sz w:val="24"/>
          <w:szCs w:val="24"/>
          <w:lang w:val="en-US" w:eastAsia="en-ID"/>
        </w:rPr>
        <w:t>cataphorically</w:t>
      </w:r>
      <w:proofErr w:type="spellEnd"/>
      <w:r>
        <w:rPr>
          <w:rFonts w:ascii="Times New Roman" w:eastAsia="Times New Roman" w:hAnsi="Times New Roman" w:cs="Times New Roman"/>
          <w:color w:val="000000" w:themeColor="text1"/>
          <w:sz w:val="24"/>
          <w:szCs w:val="24"/>
          <w:lang w:val="en-US" w:eastAsia="en-ID"/>
        </w:rPr>
        <w:t xml:space="preserve"> refers to ‘Not like any </w:t>
      </w:r>
      <w:r>
        <w:rPr>
          <w:rFonts w:ascii="Times New Roman" w:eastAsia="Times New Roman" w:hAnsi="Times New Roman" w:cs="Times New Roman"/>
          <w:b/>
          <w:bCs/>
          <w:color w:val="000000" w:themeColor="text1"/>
          <w:sz w:val="24"/>
          <w:szCs w:val="24"/>
          <w:lang w:val="en-US" w:eastAsia="en-ID"/>
        </w:rPr>
        <w:t>alien tech</w:t>
      </w:r>
      <w:r>
        <w:rPr>
          <w:rFonts w:ascii="Times New Roman" w:eastAsia="Times New Roman" w:hAnsi="Times New Roman" w:cs="Times New Roman"/>
          <w:color w:val="000000" w:themeColor="text1"/>
          <w:sz w:val="24"/>
          <w:szCs w:val="24"/>
          <w:lang w:val="en-US" w:eastAsia="en-ID"/>
        </w:rPr>
        <w:t xml:space="preserve"> I’ve seen’. According to Foley &amp; Hall (2003) Cataphoric reference is a substitute word to refer to something later in the sentence (p.328). The TL “…</w:t>
      </w:r>
      <w:proofErr w:type="spellStart"/>
      <w:r>
        <w:rPr>
          <w:rFonts w:ascii="Times New Roman" w:eastAsia="Times New Roman" w:hAnsi="Times New Roman" w:cs="Times New Roman"/>
          <w:b/>
          <w:bCs/>
          <w:color w:val="000000" w:themeColor="text1"/>
          <w:sz w:val="24"/>
          <w:szCs w:val="24"/>
          <w:lang w:val="en-US" w:eastAsia="en-ID"/>
        </w:rPr>
        <w:t>Chitauri</w:t>
      </w:r>
      <w:proofErr w:type="spellEnd"/>
      <w:r>
        <w:rPr>
          <w:rFonts w:ascii="Times New Roman" w:eastAsia="Times New Roman" w:hAnsi="Times New Roman" w:cs="Times New Roman"/>
          <w:color w:val="000000" w:themeColor="text1"/>
          <w:sz w:val="24"/>
          <w:szCs w:val="24"/>
          <w:lang w:val="en-US" w:eastAsia="en-ID"/>
        </w:rPr>
        <w:t>…” according to Marvel Studios Visual Dictionary (2018:114) are a hideous alien race of cyborg soldiers who share a hive mind. The TL “…</w:t>
      </w:r>
      <w:r>
        <w:rPr>
          <w:rFonts w:ascii="Times New Roman" w:eastAsia="Times New Roman" w:hAnsi="Times New Roman" w:cs="Times New Roman"/>
          <w:b/>
          <w:bCs/>
          <w:color w:val="000000" w:themeColor="text1"/>
          <w:sz w:val="24"/>
          <w:szCs w:val="24"/>
          <w:lang w:val="en-US" w:eastAsia="en-ID"/>
        </w:rPr>
        <w:t>Vibranium</w:t>
      </w:r>
      <w:r>
        <w:rPr>
          <w:rFonts w:ascii="Times New Roman" w:eastAsia="Times New Roman" w:hAnsi="Times New Roman" w:cs="Times New Roman"/>
          <w:color w:val="000000" w:themeColor="text1"/>
          <w:sz w:val="24"/>
          <w:szCs w:val="24"/>
          <w:lang w:val="en-US" w:eastAsia="en-ID"/>
        </w:rPr>
        <w:t>…” according to Marvel Studios Visual Dictionary (2018:141) is the strongest substance in the universe.</w:t>
      </w:r>
    </w:p>
    <w:p w14:paraId="4CD5E8BB" w14:textId="2C2448DF" w:rsidR="00E6294E" w:rsidRDefault="00E6294E" w:rsidP="00E6294E">
      <w:pPr>
        <w:spacing w:line="240" w:lineRule="auto"/>
        <w:jc w:val="both"/>
        <w:rPr>
          <w:rFonts w:ascii="Times New Roman" w:eastAsia="Times New Roman" w:hAnsi="Times New Roman" w:cs="Times New Roman"/>
          <w:color w:val="FF0000"/>
          <w:sz w:val="24"/>
          <w:szCs w:val="24"/>
          <w:lang w:val="en-US" w:eastAsia="en-ID"/>
        </w:rPr>
      </w:pPr>
      <w:r>
        <w:rPr>
          <w:rFonts w:ascii="Times New Roman" w:eastAsia="Times New Roman" w:hAnsi="Times New Roman" w:cs="Times New Roman"/>
          <w:color w:val="000000"/>
          <w:sz w:val="24"/>
          <w:szCs w:val="24"/>
          <w:lang w:val="en-US" w:eastAsia="en-ID"/>
        </w:rPr>
        <w:t xml:space="preserve">The translation technique applied here is </w:t>
      </w:r>
      <w:r>
        <w:rPr>
          <w:rFonts w:ascii="Times New Roman" w:eastAsia="Times New Roman" w:hAnsi="Times New Roman" w:cs="Times New Roman"/>
          <w:b/>
          <w:bCs/>
          <w:color w:val="000000"/>
          <w:sz w:val="24"/>
          <w:szCs w:val="24"/>
          <w:lang w:val="en-US" w:eastAsia="en-ID"/>
        </w:rPr>
        <w:t>Pure Borrowing</w:t>
      </w:r>
      <w:r>
        <w:rPr>
          <w:rFonts w:ascii="Times New Roman" w:eastAsia="Times New Roman" w:hAnsi="Times New Roman" w:cs="Times New Roman"/>
          <w:color w:val="000000"/>
          <w:sz w:val="24"/>
          <w:szCs w:val="24"/>
          <w:lang w:val="en-US" w:eastAsia="en-ID"/>
        </w:rPr>
        <w:t xml:space="preserve"> using the theory of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Borrowing is to take a word or expression straight from another language. It can be pure (without any </w:t>
      </w:r>
      <w:proofErr w:type="gramStart"/>
      <w:r>
        <w:rPr>
          <w:rFonts w:ascii="Times New Roman" w:eastAsia="Times New Roman" w:hAnsi="Times New Roman" w:cs="Times New Roman"/>
          <w:color w:val="000000"/>
          <w:sz w:val="24"/>
          <w:szCs w:val="24"/>
          <w:lang w:val="en-US" w:eastAsia="en-ID"/>
        </w:rPr>
        <w:t>change)…</w:t>
      </w:r>
      <w:proofErr w:type="gramEnd"/>
      <w:r>
        <w:rPr>
          <w:rFonts w:ascii="Times New Roman" w:eastAsia="Times New Roman" w:hAnsi="Times New Roman" w:cs="Times New Roman"/>
          <w:color w:val="000000"/>
          <w:sz w:val="24"/>
          <w:szCs w:val="24"/>
          <w:lang w:val="en-US" w:eastAsia="en-ID"/>
        </w:rPr>
        <w:t xml:space="preserve">(2002:510).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 Chesterman </w:t>
      </w:r>
      <w:r w:rsidR="007035FD">
        <w:rPr>
          <w:rFonts w:ascii="Times New Roman" w:hAnsi="Times New Roman" w:cs="Times New Roman"/>
          <w:sz w:val="24"/>
          <w:szCs w:val="24"/>
          <w:lang w:val="en-US"/>
        </w:rPr>
        <w:t>(</w:t>
      </w:r>
      <w:r>
        <w:rPr>
          <w:rFonts w:ascii="Times New Roman" w:hAnsi="Times New Roman" w:cs="Times New Roman"/>
          <w:sz w:val="24"/>
          <w:szCs w:val="24"/>
        </w:rPr>
        <w:t>2016:9</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 xml:space="preserve"> as Loan is strategy covers both the borrowing of individual items and the borrowing of syntagma.</w:t>
      </w:r>
    </w:p>
    <w:p w14:paraId="454E2F44" w14:textId="77777777" w:rsidR="00E6294E" w:rsidRPr="00E6294E" w:rsidRDefault="00E6294E" w:rsidP="00E6294E">
      <w:pPr>
        <w:spacing w:before="240" w:after="240" w:line="240" w:lineRule="auto"/>
        <w:jc w:val="both"/>
        <w:rPr>
          <w:rFonts w:ascii="Times New Roman" w:eastAsia="Times New Roman" w:hAnsi="Times New Roman" w:cs="Times New Roman"/>
          <w:b/>
          <w:bCs/>
          <w:sz w:val="24"/>
          <w:szCs w:val="24"/>
          <w:lang w:eastAsia="en-ID"/>
        </w:rPr>
      </w:pPr>
      <w:r w:rsidRPr="00E6294E">
        <w:rPr>
          <w:rFonts w:ascii="Times New Roman" w:eastAsia="Times New Roman" w:hAnsi="Times New Roman" w:cs="Times New Roman"/>
          <w:b/>
          <w:bCs/>
          <w:color w:val="000000"/>
          <w:sz w:val="24"/>
          <w:szCs w:val="24"/>
          <w:lang w:eastAsia="en-ID"/>
        </w:rPr>
        <w:t>Naturalized borrowing</w:t>
      </w:r>
      <w:r w:rsidRPr="00E6294E">
        <w:rPr>
          <w:rFonts w:ascii="Times New Roman" w:eastAsia="Times New Roman" w:hAnsi="Times New Roman" w:cs="Times New Roman"/>
          <w:b/>
          <w:bCs/>
          <w:color w:val="000000"/>
          <w:sz w:val="24"/>
          <w:szCs w:val="24"/>
          <w:lang w:val="en-US" w:eastAsia="en-ID"/>
        </w:rPr>
        <w:t xml:space="preserve"> (Done)</w:t>
      </w:r>
    </w:p>
    <w:p w14:paraId="63781BAB" w14:textId="77777777" w:rsidR="00E6294E" w:rsidRDefault="00E6294E" w:rsidP="00E6294E">
      <w:pPr>
        <w:spacing w:before="240" w:after="240" w:line="240" w:lineRule="auto"/>
        <w:ind w:firstLine="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 xml:space="preserve">Hmm. They don’t match any </w:t>
      </w:r>
      <w:r>
        <w:rPr>
          <w:rFonts w:ascii="Times New Roman" w:eastAsia="Times New Roman" w:hAnsi="Times New Roman" w:cs="Times New Roman"/>
          <w:b/>
          <w:bCs/>
          <w:color w:val="000000"/>
          <w:sz w:val="24"/>
          <w:szCs w:val="24"/>
          <w:lang w:eastAsia="en-ID"/>
        </w:rPr>
        <w:t>artifact</w:t>
      </w:r>
      <w:r>
        <w:rPr>
          <w:rFonts w:ascii="Times New Roman" w:eastAsia="Times New Roman" w:hAnsi="Times New Roman" w:cs="Times New Roman"/>
          <w:color w:val="000000"/>
          <w:sz w:val="24"/>
          <w:szCs w:val="24"/>
          <w:lang w:eastAsia="en-ID"/>
        </w:rPr>
        <w:t xml:space="preserve"> from our </w:t>
      </w:r>
      <w:r>
        <w:rPr>
          <w:rFonts w:ascii="Times New Roman" w:eastAsia="Times New Roman" w:hAnsi="Times New Roman" w:cs="Times New Roman"/>
          <w:b/>
          <w:bCs/>
          <w:color w:val="000000"/>
          <w:sz w:val="24"/>
          <w:szCs w:val="24"/>
          <w:lang w:eastAsia="en-ID"/>
        </w:rPr>
        <w:t>codex.</w:t>
      </w:r>
      <w:r>
        <w:rPr>
          <w:rFonts w:ascii="Times New Roman" w:eastAsia="Times New Roman" w:hAnsi="Times New Roman" w:cs="Times New Roman"/>
          <w:b/>
          <w:bCs/>
          <w:color w:val="000000"/>
          <w:sz w:val="24"/>
          <w:szCs w:val="24"/>
          <w:lang w:val="en-US" w:eastAsia="en-ID"/>
        </w:rPr>
        <w:t>”</w:t>
      </w:r>
    </w:p>
    <w:p w14:paraId="11CA5267" w14:textId="77777777" w:rsidR="00E6294E" w:rsidRDefault="00E6294E" w:rsidP="00E6294E">
      <w:pPr>
        <w:spacing w:before="240" w:after="240" w:line="240" w:lineRule="auto"/>
        <w:ind w:firstLine="720"/>
        <w:jc w:val="both"/>
        <w:rPr>
          <w:rFonts w:ascii="Times New Roman" w:eastAsia="Times New Roman" w:hAnsi="Times New Roman" w:cs="Times New Roman"/>
          <w:i/>
          <w:iCs/>
          <w:color w:val="000000"/>
          <w:sz w:val="24"/>
          <w:szCs w:val="24"/>
          <w:lang w:val="en-US" w:eastAsia="en-ID"/>
        </w:rPr>
      </w:pPr>
      <w:r>
        <w:rPr>
          <w:rFonts w:ascii="Times New Roman" w:eastAsia="Times New Roman" w:hAnsi="Times New Roman" w:cs="Times New Roman"/>
          <w:color w:val="000000"/>
          <w:sz w:val="24"/>
          <w:szCs w:val="24"/>
          <w:lang w:eastAsia="en-ID"/>
        </w:rPr>
        <w:t xml:space="preserve">TL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i/>
          <w:iCs/>
          <w:color w:val="000000"/>
          <w:sz w:val="24"/>
          <w:szCs w:val="24"/>
          <w:lang w:eastAsia="en-ID"/>
        </w:rPr>
        <w:t xml:space="preserve">Hmm. Mereka tidak cocok dengan </w:t>
      </w:r>
      <w:r>
        <w:rPr>
          <w:rFonts w:ascii="Times New Roman" w:eastAsia="Times New Roman" w:hAnsi="Times New Roman" w:cs="Times New Roman"/>
          <w:b/>
          <w:bCs/>
          <w:i/>
          <w:iCs/>
          <w:color w:val="000000"/>
          <w:sz w:val="24"/>
          <w:szCs w:val="24"/>
          <w:lang w:eastAsia="en-ID"/>
        </w:rPr>
        <w:t>artefak</w:t>
      </w:r>
      <w:r>
        <w:rPr>
          <w:rFonts w:ascii="Times New Roman" w:eastAsia="Times New Roman" w:hAnsi="Times New Roman" w:cs="Times New Roman"/>
          <w:i/>
          <w:iCs/>
          <w:color w:val="000000"/>
          <w:sz w:val="24"/>
          <w:szCs w:val="24"/>
          <w:lang w:eastAsia="en-ID"/>
        </w:rPr>
        <w:t xml:space="preserve"> apa pun dari </w:t>
      </w:r>
      <w:r>
        <w:rPr>
          <w:rFonts w:ascii="Times New Roman" w:eastAsia="Times New Roman" w:hAnsi="Times New Roman" w:cs="Times New Roman"/>
          <w:b/>
          <w:bCs/>
          <w:i/>
          <w:iCs/>
          <w:color w:val="000000"/>
          <w:sz w:val="24"/>
          <w:szCs w:val="24"/>
          <w:lang w:eastAsia="en-ID"/>
        </w:rPr>
        <w:t>kodek</w:t>
      </w:r>
      <w:r>
        <w:rPr>
          <w:rFonts w:ascii="Times New Roman" w:eastAsia="Times New Roman" w:hAnsi="Times New Roman" w:cs="Times New Roman"/>
          <w:i/>
          <w:iCs/>
          <w:color w:val="000000"/>
          <w:sz w:val="24"/>
          <w:szCs w:val="24"/>
          <w:lang w:eastAsia="en-ID"/>
        </w:rPr>
        <w:t xml:space="preserve"> kami.</w:t>
      </w:r>
      <w:r>
        <w:rPr>
          <w:rFonts w:ascii="Times New Roman" w:eastAsia="Times New Roman" w:hAnsi="Times New Roman" w:cs="Times New Roman"/>
          <w:i/>
          <w:iCs/>
          <w:color w:val="000000"/>
          <w:sz w:val="24"/>
          <w:szCs w:val="24"/>
          <w:lang w:val="en-US" w:eastAsia="en-ID"/>
        </w:rPr>
        <w:t>”</w:t>
      </w:r>
    </w:p>
    <w:p w14:paraId="19C806BF" w14:textId="77777777" w:rsidR="00E6294E" w:rsidRDefault="00E6294E" w:rsidP="00E6294E">
      <w:pPr>
        <w:spacing w:before="240" w:after="240"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The SL “…</w:t>
      </w:r>
      <w:r>
        <w:rPr>
          <w:rFonts w:ascii="Times New Roman" w:eastAsia="Times New Roman" w:hAnsi="Times New Roman" w:cs="Times New Roman"/>
          <w:b/>
          <w:bCs/>
          <w:color w:val="000000"/>
          <w:sz w:val="24"/>
          <w:szCs w:val="24"/>
          <w:lang w:val="en-US" w:eastAsia="en-ID"/>
        </w:rPr>
        <w:t>artifact</w:t>
      </w:r>
      <w:r>
        <w:rPr>
          <w:rFonts w:ascii="Times New Roman" w:eastAsia="Times New Roman" w:hAnsi="Times New Roman" w:cs="Times New Roman"/>
          <w:color w:val="000000"/>
          <w:sz w:val="24"/>
          <w:szCs w:val="24"/>
          <w:lang w:val="en-US" w:eastAsia="en-ID"/>
        </w:rPr>
        <w:t xml:space="preserve"> and </w:t>
      </w:r>
      <w:r>
        <w:rPr>
          <w:rFonts w:ascii="Times New Roman" w:eastAsia="Times New Roman" w:hAnsi="Times New Roman" w:cs="Times New Roman"/>
          <w:b/>
          <w:bCs/>
          <w:color w:val="000000"/>
          <w:sz w:val="24"/>
          <w:szCs w:val="24"/>
          <w:lang w:val="en-US" w:eastAsia="en-ID"/>
        </w:rPr>
        <w:t>codex</w:t>
      </w:r>
      <w:r>
        <w:rPr>
          <w:rFonts w:ascii="Times New Roman" w:eastAsia="Times New Roman" w:hAnsi="Times New Roman" w:cs="Times New Roman"/>
          <w:color w:val="000000"/>
          <w:sz w:val="24"/>
          <w:szCs w:val="24"/>
          <w:lang w:val="en-US" w:eastAsia="en-ID"/>
        </w:rPr>
        <w:t>” is translated into “…</w:t>
      </w:r>
      <w:proofErr w:type="spellStart"/>
      <w:r>
        <w:rPr>
          <w:rFonts w:ascii="Times New Roman" w:eastAsia="Times New Roman" w:hAnsi="Times New Roman" w:cs="Times New Roman"/>
          <w:b/>
          <w:bCs/>
          <w:i/>
          <w:iCs/>
          <w:color w:val="000000"/>
          <w:sz w:val="24"/>
          <w:szCs w:val="24"/>
          <w:lang w:val="en-US" w:eastAsia="en-ID"/>
        </w:rPr>
        <w:t>artefak</w:t>
      </w:r>
      <w:proofErr w:type="spellEnd"/>
      <w:r>
        <w:rPr>
          <w:rFonts w:ascii="Times New Roman" w:eastAsia="Times New Roman" w:hAnsi="Times New Roman" w:cs="Times New Roman"/>
          <w:color w:val="000000"/>
          <w:sz w:val="24"/>
          <w:szCs w:val="24"/>
          <w:lang w:val="en-US" w:eastAsia="en-ID"/>
        </w:rPr>
        <w:t xml:space="preserve"> and </w:t>
      </w:r>
      <w:proofErr w:type="spellStart"/>
      <w:r>
        <w:rPr>
          <w:rFonts w:ascii="Times New Roman" w:eastAsia="Times New Roman" w:hAnsi="Times New Roman" w:cs="Times New Roman"/>
          <w:b/>
          <w:bCs/>
          <w:i/>
          <w:iCs/>
          <w:color w:val="000000"/>
          <w:sz w:val="24"/>
          <w:szCs w:val="24"/>
          <w:lang w:val="en-US" w:eastAsia="en-ID"/>
        </w:rPr>
        <w:t>kodeks</w:t>
      </w:r>
      <w:proofErr w:type="spellEnd"/>
      <w:r>
        <w:rPr>
          <w:rFonts w:ascii="Times New Roman" w:eastAsia="Times New Roman" w:hAnsi="Times New Roman" w:cs="Times New Roman"/>
          <w:color w:val="000000"/>
          <w:sz w:val="24"/>
          <w:szCs w:val="24"/>
          <w:lang w:val="en-US" w:eastAsia="en-ID"/>
        </w:rPr>
        <w:t xml:space="preserve">” in the TL. </w:t>
      </w:r>
      <w:bookmarkStart w:id="2" w:name="_Hlk125209887"/>
      <w:r>
        <w:rPr>
          <w:rFonts w:ascii="Times New Roman" w:eastAsia="Times New Roman" w:hAnsi="Times New Roman" w:cs="Times New Roman"/>
          <w:color w:val="000000"/>
          <w:sz w:val="24"/>
          <w:szCs w:val="24"/>
          <w:lang w:val="en-US" w:eastAsia="en-ID"/>
        </w:rPr>
        <w:t>The TL “…</w:t>
      </w:r>
      <w:proofErr w:type="spellStart"/>
      <w:r>
        <w:rPr>
          <w:rFonts w:ascii="Times New Roman" w:eastAsia="Times New Roman" w:hAnsi="Times New Roman" w:cs="Times New Roman"/>
          <w:b/>
          <w:bCs/>
          <w:i/>
          <w:iCs/>
          <w:color w:val="000000"/>
          <w:sz w:val="24"/>
          <w:szCs w:val="24"/>
          <w:lang w:val="en-US" w:eastAsia="en-ID"/>
        </w:rPr>
        <w:t>artefak</w:t>
      </w:r>
      <w:proofErr w:type="spellEnd"/>
      <w:r>
        <w:rPr>
          <w:rFonts w:ascii="Times New Roman" w:eastAsia="Times New Roman" w:hAnsi="Times New Roman" w:cs="Times New Roman"/>
          <w:color w:val="000000"/>
          <w:sz w:val="24"/>
          <w:szCs w:val="24"/>
          <w:lang w:val="en-US" w:eastAsia="en-ID"/>
        </w:rPr>
        <w:t>…” according to KBBI (2008:88), “</w:t>
      </w:r>
      <w:proofErr w:type="spellStart"/>
      <w:r>
        <w:rPr>
          <w:rFonts w:ascii="Times New Roman" w:eastAsia="Times New Roman" w:hAnsi="Times New Roman" w:cs="Times New Roman"/>
          <w:i/>
          <w:iCs/>
          <w:color w:val="000000"/>
          <w:sz w:val="24"/>
          <w:szCs w:val="24"/>
          <w:lang w:val="en-US" w:eastAsia="en-ID"/>
        </w:rPr>
        <w:t>artefak</w:t>
      </w:r>
      <w:proofErr w:type="spellEnd"/>
      <w:r>
        <w:rPr>
          <w:rFonts w:ascii="Times New Roman" w:eastAsia="Times New Roman" w:hAnsi="Times New Roman" w:cs="Times New Roman"/>
          <w:i/>
          <w:iCs/>
          <w:color w:val="000000"/>
          <w:sz w:val="24"/>
          <w:szCs w:val="24"/>
          <w:lang w:val="en-US" w:eastAsia="en-ID"/>
        </w:rPr>
        <w:t xml:space="preserve"> n </w:t>
      </w:r>
      <w:proofErr w:type="spellStart"/>
      <w:r>
        <w:rPr>
          <w:rFonts w:ascii="Times New Roman" w:eastAsia="Times New Roman" w:hAnsi="Times New Roman" w:cs="Times New Roman"/>
          <w:i/>
          <w:iCs/>
          <w:color w:val="000000"/>
          <w:sz w:val="24"/>
          <w:szCs w:val="24"/>
          <w:lang w:val="en-US" w:eastAsia="en-ID"/>
        </w:rPr>
        <w:t>alat-alat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kapak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anak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panah</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dsb</w:t>
      </w:r>
      <w:proofErr w:type="spellEnd"/>
      <w:r>
        <w:rPr>
          <w:rFonts w:ascii="Times New Roman" w:eastAsia="Times New Roman" w:hAnsi="Times New Roman" w:cs="Times New Roman"/>
          <w:i/>
          <w:iCs/>
          <w:color w:val="000000"/>
          <w:sz w:val="24"/>
          <w:szCs w:val="24"/>
          <w:lang w:val="en-US" w:eastAsia="en-ID"/>
        </w:rPr>
        <w:t xml:space="preserve">) yang </w:t>
      </w:r>
      <w:proofErr w:type="spellStart"/>
      <w:r>
        <w:rPr>
          <w:rFonts w:ascii="Times New Roman" w:eastAsia="Times New Roman" w:hAnsi="Times New Roman" w:cs="Times New Roman"/>
          <w:i/>
          <w:iCs/>
          <w:color w:val="000000"/>
          <w:sz w:val="24"/>
          <w:szCs w:val="24"/>
          <w:lang w:val="en-US" w:eastAsia="en-ID"/>
        </w:rPr>
        <w:t>masih</w:t>
      </w:r>
      <w:proofErr w:type="spellEnd"/>
      <w:r>
        <w:rPr>
          <w:rFonts w:ascii="Times New Roman" w:eastAsia="Times New Roman" w:hAnsi="Times New Roman" w:cs="Times New Roman"/>
          <w:i/>
          <w:iCs/>
          <w:color w:val="000000"/>
          <w:sz w:val="24"/>
          <w:szCs w:val="24"/>
          <w:lang w:val="en-US" w:eastAsia="en-ID"/>
        </w:rPr>
        <w:t xml:space="preserve"> sangat </w:t>
      </w:r>
      <w:proofErr w:type="spellStart"/>
      <w:r>
        <w:rPr>
          <w:rFonts w:ascii="Times New Roman" w:eastAsia="Times New Roman" w:hAnsi="Times New Roman" w:cs="Times New Roman"/>
          <w:i/>
          <w:iCs/>
          <w:color w:val="000000"/>
          <w:sz w:val="24"/>
          <w:szCs w:val="24"/>
          <w:lang w:val="en-US" w:eastAsia="en-ID"/>
        </w:rPr>
        <w:t>sederhana</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bentuknya</w:t>
      </w:r>
      <w:proofErr w:type="spellEnd"/>
      <w:r>
        <w:rPr>
          <w:rFonts w:ascii="Times New Roman" w:eastAsia="Times New Roman" w:hAnsi="Times New Roman" w:cs="Times New Roman"/>
          <w:i/>
          <w:iCs/>
          <w:color w:val="000000"/>
          <w:sz w:val="24"/>
          <w:szCs w:val="24"/>
          <w:lang w:val="en-US" w:eastAsia="en-ID"/>
        </w:rPr>
        <w:t xml:space="preserve"> yang </w:t>
      </w:r>
      <w:proofErr w:type="spellStart"/>
      <w:r>
        <w:rPr>
          <w:rFonts w:ascii="Times New Roman" w:eastAsia="Times New Roman" w:hAnsi="Times New Roman" w:cs="Times New Roman"/>
          <w:i/>
          <w:iCs/>
          <w:color w:val="000000"/>
          <w:sz w:val="24"/>
          <w:szCs w:val="24"/>
          <w:lang w:val="en-US" w:eastAsia="en-ID"/>
        </w:rPr>
        <w:t>dipakai</w:t>
      </w:r>
      <w:proofErr w:type="spellEnd"/>
      <w:r>
        <w:rPr>
          <w:rFonts w:ascii="Times New Roman" w:eastAsia="Times New Roman" w:hAnsi="Times New Roman" w:cs="Times New Roman"/>
          <w:i/>
          <w:iCs/>
          <w:color w:val="000000"/>
          <w:sz w:val="24"/>
          <w:szCs w:val="24"/>
          <w:lang w:val="en-US" w:eastAsia="en-ID"/>
        </w:rPr>
        <w:t xml:space="preserve"> pada zaman batu.”</w:t>
      </w:r>
      <w:r>
        <w:rPr>
          <w:rFonts w:ascii="Times New Roman" w:eastAsia="Times New Roman" w:hAnsi="Times New Roman" w:cs="Times New Roman"/>
          <w:color w:val="000000"/>
          <w:sz w:val="24"/>
          <w:szCs w:val="24"/>
          <w:lang w:val="en-US" w:eastAsia="en-ID"/>
        </w:rPr>
        <w:t>. Then, the TL “…</w:t>
      </w:r>
      <w:proofErr w:type="spellStart"/>
      <w:r>
        <w:rPr>
          <w:rFonts w:ascii="Times New Roman" w:eastAsia="Times New Roman" w:hAnsi="Times New Roman" w:cs="Times New Roman"/>
          <w:b/>
          <w:bCs/>
          <w:i/>
          <w:iCs/>
          <w:color w:val="000000"/>
          <w:sz w:val="24"/>
          <w:szCs w:val="24"/>
          <w:lang w:val="en-US" w:eastAsia="en-ID"/>
        </w:rPr>
        <w:t>kodeks</w:t>
      </w:r>
      <w:proofErr w:type="spellEnd"/>
      <w:r>
        <w:rPr>
          <w:rFonts w:ascii="Times New Roman" w:eastAsia="Times New Roman" w:hAnsi="Times New Roman" w:cs="Times New Roman"/>
          <w:color w:val="000000"/>
          <w:sz w:val="24"/>
          <w:szCs w:val="24"/>
          <w:lang w:val="en-US" w:eastAsia="en-ID"/>
        </w:rPr>
        <w:t xml:space="preserve">…” according to KBBI (2008:787), </w:t>
      </w:r>
      <w:proofErr w:type="gramStart"/>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kodeks</w:t>
      </w:r>
      <w:proofErr w:type="spellEnd"/>
      <w:proofErr w:type="gramEnd"/>
      <w:r>
        <w:rPr>
          <w:rFonts w:ascii="Times New Roman" w:eastAsia="Times New Roman" w:hAnsi="Times New Roman" w:cs="Times New Roman"/>
          <w:i/>
          <w:iCs/>
          <w:color w:val="000000"/>
          <w:sz w:val="24"/>
          <w:szCs w:val="24"/>
          <w:lang w:val="en-US" w:eastAsia="en-ID"/>
        </w:rPr>
        <w:t xml:space="preserve"> n </w:t>
      </w:r>
      <w:proofErr w:type="spellStart"/>
      <w:r>
        <w:rPr>
          <w:rFonts w:ascii="Times New Roman" w:eastAsia="Times New Roman" w:hAnsi="Times New Roman" w:cs="Times New Roman"/>
          <w:i/>
          <w:iCs/>
          <w:color w:val="000000"/>
          <w:sz w:val="24"/>
          <w:szCs w:val="24"/>
          <w:lang w:val="en-US" w:eastAsia="en-ID"/>
        </w:rPr>
        <w:t>naskah</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kuno</w:t>
      </w:r>
      <w:proofErr w:type="spellEnd"/>
      <w:r>
        <w:rPr>
          <w:rFonts w:ascii="Times New Roman" w:eastAsia="Times New Roman" w:hAnsi="Times New Roman" w:cs="Times New Roman"/>
          <w:i/>
          <w:iCs/>
          <w:color w:val="000000"/>
          <w:sz w:val="24"/>
          <w:szCs w:val="24"/>
          <w:lang w:val="en-US" w:eastAsia="en-ID"/>
        </w:rPr>
        <w:t xml:space="preserve">, yang </w:t>
      </w:r>
      <w:proofErr w:type="spellStart"/>
      <w:r>
        <w:rPr>
          <w:rFonts w:ascii="Times New Roman" w:eastAsia="Times New Roman" w:hAnsi="Times New Roman" w:cs="Times New Roman"/>
          <w:i/>
          <w:iCs/>
          <w:color w:val="000000"/>
          <w:sz w:val="24"/>
          <w:szCs w:val="24"/>
          <w:lang w:val="en-US" w:eastAsia="en-ID"/>
        </w:rPr>
        <w:t>berupa</w:t>
      </w:r>
      <w:proofErr w:type="spellEnd"/>
      <w:r>
        <w:rPr>
          <w:rFonts w:ascii="Times New Roman" w:eastAsia="Times New Roman" w:hAnsi="Times New Roman" w:cs="Times New Roman"/>
          <w:i/>
          <w:iCs/>
          <w:color w:val="000000"/>
          <w:sz w:val="24"/>
          <w:szCs w:val="24"/>
          <w:lang w:val="en-US" w:eastAsia="en-ID"/>
        </w:rPr>
        <w:t xml:space="preserve"> tulisan </w:t>
      </w:r>
      <w:proofErr w:type="spellStart"/>
      <w:r>
        <w:rPr>
          <w:rFonts w:ascii="Times New Roman" w:eastAsia="Times New Roman" w:hAnsi="Times New Roman" w:cs="Times New Roman"/>
          <w:i/>
          <w:iCs/>
          <w:color w:val="000000"/>
          <w:sz w:val="24"/>
          <w:szCs w:val="24"/>
          <w:lang w:val="en-US" w:eastAsia="en-ID"/>
        </w:rPr>
        <w:t>tangan</w:t>
      </w:r>
      <w:proofErr w:type="spellEnd"/>
      <w:r>
        <w:rPr>
          <w:rFonts w:ascii="Times New Roman" w:eastAsia="Times New Roman" w:hAnsi="Times New Roman" w:cs="Times New Roman"/>
          <w:i/>
          <w:iCs/>
          <w:color w:val="000000"/>
          <w:sz w:val="24"/>
          <w:szCs w:val="24"/>
          <w:lang w:val="en-US" w:eastAsia="en-ID"/>
        </w:rPr>
        <w:t>.”</w:t>
      </w:r>
      <w:r>
        <w:rPr>
          <w:rFonts w:ascii="Times New Roman" w:eastAsia="Times New Roman" w:hAnsi="Times New Roman" w:cs="Times New Roman"/>
          <w:color w:val="000000"/>
          <w:sz w:val="24"/>
          <w:szCs w:val="24"/>
          <w:lang w:val="en-US" w:eastAsia="en-ID"/>
        </w:rPr>
        <w:t xml:space="preserve">. </w:t>
      </w:r>
    </w:p>
    <w:bookmarkEnd w:id="2"/>
    <w:p w14:paraId="29B7923F" w14:textId="34EACA74" w:rsidR="00E6294E" w:rsidRDefault="00E6294E" w:rsidP="00E6294E">
      <w:pPr>
        <w:spacing w:before="240" w:after="24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ID"/>
        </w:rPr>
        <w:lastRenderedPageBreak/>
        <w:t xml:space="preserve">The translation technique applied here is </w:t>
      </w:r>
      <w:r>
        <w:rPr>
          <w:rFonts w:ascii="Times New Roman" w:eastAsia="Times New Roman" w:hAnsi="Times New Roman" w:cs="Times New Roman"/>
          <w:b/>
          <w:bCs/>
          <w:sz w:val="24"/>
          <w:szCs w:val="24"/>
          <w:lang w:val="en-US" w:eastAsia="en-ID"/>
        </w:rPr>
        <w:t>Naturalized Borrowing</w:t>
      </w:r>
      <w:r>
        <w:rPr>
          <w:rFonts w:ascii="Times New Roman" w:eastAsia="Times New Roman" w:hAnsi="Times New Roman" w:cs="Times New Roman"/>
          <w:sz w:val="24"/>
          <w:szCs w:val="24"/>
          <w:lang w:val="en-US" w:eastAsia="en-ID"/>
        </w:rPr>
        <w:t xml:space="preserve"> using the theory of Molina and </w:t>
      </w:r>
      <w:proofErr w:type="spellStart"/>
      <w:r>
        <w:rPr>
          <w:rFonts w:ascii="Times New Roman" w:eastAsia="Times New Roman" w:hAnsi="Times New Roman" w:cs="Times New Roman"/>
          <w:sz w:val="24"/>
          <w:szCs w:val="24"/>
          <w:lang w:val="en-US" w:eastAsia="en-ID"/>
        </w:rPr>
        <w:t>Albir</w:t>
      </w:r>
      <w:proofErr w:type="spellEnd"/>
      <w:r>
        <w:rPr>
          <w:rFonts w:ascii="Times New Roman" w:eastAsia="Times New Roman" w:hAnsi="Times New Roman" w:cs="Times New Roman"/>
          <w:sz w:val="24"/>
          <w:szCs w:val="24"/>
          <w:lang w:val="en-US" w:eastAsia="en-ID"/>
        </w:rPr>
        <w:t xml:space="preserve">. Borrowing is to take a word or expression straight from another language. It can be naturalized (to fit the spelling rules in the </w:t>
      </w:r>
      <w:proofErr w:type="gramStart"/>
      <w:r>
        <w:rPr>
          <w:rFonts w:ascii="Times New Roman" w:eastAsia="Times New Roman" w:hAnsi="Times New Roman" w:cs="Times New Roman"/>
          <w:sz w:val="24"/>
          <w:szCs w:val="24"/>
          <w:lang w:val="en-US" w:eastAsia="en-ID"/>
        </w:rPr>
        <w:t>TL)…</w:t>
      </w:r>
      <w:proofErr w:type="gramEnd"/>
      <w:r>
        <w:rPr>
          <w:rFonts w:ascii="Times New Roman" w:eastAsia="Times New Roman" w:hAnsi="Times New Roman" w:cs="Times New Roman"/>
          <w:sz w:val="24"/>
          <w:szCs w:val="24"/>
          <w:lang w:val="en-US" w:eastAsia="en-ID"/>
        </w:rPr>
        <w:t xml:space="preserve">(2002: 510).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w:t>
      </w:r>
      <w:r w:rsidR="007035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Newmark </w:t>
      </w:r>
      <w:r w:rsidR="007035FD">
        <w:rPr>
          <w:rFonts w:ascii="Times New Roman" w:hAnsi="Times New Roman" w:cs="Times New Roman"/>
          <w:sz w:val="24"/>
          <w:szCs w:val="24"/>
          <w:lang w:val="en-US"/>
        </w:rPr>
        <w:t>(</w:t>
      </w:r>
      <w:r>
        <w:rPr>
          <w:rFonts w:ascii="Times New Roman" w:hAnsi="Times New Roman" w:cs="Times New Roman"/>
          <w:sz w:val="24"/>
          <w:szCs w:val="24"/>
          <w:lang w:val="en-US"/>
        </w:rPr>
        <w:t>1988</w:t>
      </w:r>
      <w:r>
        <w:rPr>
          <w:rFonts w:ascii="Times New Roman" w:hAnsi="Times New Roman" w:cs="Times New Roman"/>
          <w:sz w:val="24"/>
          <w:szCs w:val="24"/>
        </w:rPr>
        <w:t>:</w:t>
      </w:r>
      <w:r>
        <w:rPr>
          <w:rFonts w:ascii="Times New Roman" w:hAnsi="Times New Roman" w:cs="Times New Roman"/>
          <w:sz w:val="24"/>
          <w:szCs w:val="24"/>
          <w:lang w:val="en-US"/>
        </w:rPr>
        <w:t>82</w:t>
      </w:r>
      <w:r>
        <w:rPr>
          <w:rFonts w:ascii="Times New Roman" w:hAnsi="Times New Roman" w:cs="Times New Roman"/>
          <w:sz w:val="24"/>
          <w:szCs w:val="24"/>
        </w:rPr>
        <w:t>) 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Naturalisation</w:t>
      </w:r>
      <w:proofErr w:type="spellEnd"/>
      <w:r>
        <w:rPr>
          <w:rFonts w:ascii="Times New Roman" w:hAnsi="Times New Roman" w:cs="Times New Roman"/>
          <w:sz w:val="24"/>
          <w:szCs w:val="24"/>
          <w:lang w:val="en-US"/>
        </w:rPr>
        <w:t xml:space="preserve"> is procedure succeeds transference and adapts the SL word first to normal pronunciation, then to the normal morphology (word-forms) of the TL.</w:t>
      </w:r>
    </w:p>
    <w:p w14:paraId="027251F5" w14:textId="77777777" w:rsidR="00E6294E" w:rsidRPr="00E6294E" w:rsidRDefault="00E6294E" w:rsidP="00E6294E">
      <w:pPr>
        <w:spacing w:before="240" w:after="240" w:line="240" w:lineRule="auto"/>
        <w:rPr>
          <w:rFonts w:ascii="Times New Roman" w:eastAsia="Times New Roman" w:hAnsi="Times New Roman" w:cs="Times New Roman"/>
          <w:b/>
          <w:bCs/>
          <w:color w:val="000000"/>
          <w:sz w:val="24"/>
          <w:szCs w:val="24"/>
          <w:lang w:val="en-US" w:eastAsia="en-ID"/>
        </w:rPr>
      </w:pPr>
      <w:bookmarkStart w:id="3" w:name="_Hlk124512484"/>
      <w:r w:rsidRPr="00E6294E">
        <w:rPr>
          <w:rFonts w:ascii="Times New Roman" w:eastAsia="Times New Roman" w:hAnsi="Times New Roman" w:cs="Times New Roman"/>
          <w:b/>
          <w:bCs/>
          <w:color w:val="000000"/>
          <w:sz w:val="24"/>
          <w:szCs w:val="24"/>
          <w:lang w:val="en-US" w:eastAsia="en-ID"/>
        </w:rPr>
        <w:t>Compensation (Done)</w:t>
      </w:r>
    </w:p>
    <w:p w14:paraId="76BEDA06" w14:textId="77777777" w:rsidR="00E6294E" w:rsidRDefault="00E6294E" w:rsidP="00E6294E">
      <w:pPr>
        <w:spacing w:before="240" w:after="240" w:line="240" w:lineRule="auto"/>
        <w:ind w:left="720"/>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b/>
          <w:bCs/>
          <w:color w:val="000000"/>
          <w:sz w:val="24"/>
          <w:szCs w:val="24"/>
          <w:lang w:eastAsia="en-ID"/>
        </w:rPr>
        <w:t>They</w:t>
      </w:r>
      <w:r>
        <w:rPr>
          <w:rFonts w:ascii="Times New Roman" w:eastAsia="Times New Roman" w:hAnsi="Times New Roman" w:cs="Times New Roman"/>
          <w:color w:val="000000"/>
          <w:sz w:val="24"/>
          <w:szCs w:val="24"/>
          <w:lang w:eastAsia="en-ID"/>
        </w:rPr>
        <w:t xml:space="preserve"> gave him the strength of a god and the gift of eternal life.</w:t>
      </w:r>
      <w:r>
        <w:rPr>
          <w:rFonts w:ascii="Times New Roman" w:eastAsia="Times New Roman" w:hAnsi="Times New Roman" w:cs="Times New Roman"/>
          <w:color w:val="000000"/>
          <w:sz w:val="24"/>
          <w:szCs w:val="24"/>
          <w:lang w:val="en-US" w:eastAsia="en-ID"/>
        </w:rPr>
        <w:t>”</w:t>
      </w:r>
    </w:p>
    <w:p w14:paraId="12BF16F7" w14:textId="77777777" w:rsidR="00E6294E" w:rsidRDefault="00E6294E" w:rsidP="00E6294E">
      <w:pPr>
        <w:spacing w:before="240" w:after="240" w:line="240" w:lineRule="auto"/>
        <w:ind w:firstLine="720"/>
        <w:jc w:val="both"/>
        <w:rPr>
          <w:rFonts w:ascii="Times New Roman" w:eastAsia="Times New Roman" w:hAnsi="Times New Roman" w:cs="Times New Roman"/>
          <w:i/>
          <w:iCs/>
          <w:sz w:val="24"/>
          <w:szCs w:val="24"/>
          <w:lang w:val="en-US" w:eastAsia="en-ID"/>
        </w:rPr>
      </w:pPr>
      <w:r>
        <w:rPr>
          <w:rFonts w:ascii="Times New Roman" w:eastAsia="Times New Roman" w:hAnsi="Times New Roman" w:cs="Times New Roman"/>
          <w:color w:val="000000"/>
          <w:sz w:val="24"/>
          <w:szCs w:val="24"/>
          <w:lang w:eastAsia="en-ID"/>
        </w:rPr>
        <w:t>TL :</w:t>
      </w:r>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b/>
          <w:bCs/>
          <w:i/>
          <w:iCs/>
          <w:color w:val="000000"/>
          <w:sz w:val="24"/>
          <w:szCs w:val="24"/>
          <w:lang w:eastAsia="en-ID"/>
        </w:rPr>
        <w:t xml:space="preserve">cincin </w:t>
      </w:r>
      <w:proofErr w:type="spellStart"/>
      <w:r>
        <w:rPr>
          <w:rFonts w:ascii="Times New Roman" w:eastAsia="Times New Roman" w:hAnsi="Times New Roman" w:cs="Times New Roman"/>
          <w:b/>
          <w:bCs/>
          <w:i/>
          <w:iCs/>
          <w:color w:val="000000"/>
          <w:sz w:val="24"/>
          <w:szCs w:val="24"/>
          <w:lang w:val="en-US" w:eastAsia="en-ID"/>
        </w:rPr>
        <w:t>cincin</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itu</w:t>
      </w:r>
      <w:proofErr w:type="spellEnd"/>
      <w:r>
        <w:rPr>
          <w:rFonts w:ascii="Times New Roman" w:eastAsia="Times New Roman" w:hAnsi="Times New Roman" w:cs="Times New Roman"/>
          <w:i/>
          <w:iCs/>
          <w:color w:val="000000"/>
          <w:sz w:val="24"/>
          <w:szCs w:val="24"/>
          <w:lang w:eastAsia="en-ID"/>
        </w:rPr>
        <w:t xml:space="preserve"> memberinya kekuatan dewa dan karunia hidup yang kekal.</w:t>
      </w:r>
      <w:r>
        <w:rPr>
          <w:rFonts w:ascii="Times New Roman" w:eastAsia="Times New Roman" w:hAnsi="Times New Roman" w:cs="Times New Roman"/>
          <w:i/>
          <w:iCs/>
          <w:color w:val="000000"/>
          <w:sz w:val="24"/>
          <w:szCs w:val="24"/>
          <w:lang w:val="en-US" w:eastAsia="en-ID"/>
        </w:rPr>
        <w:t>”</w:t>
      </w:r>
    </w:p>
    <w:p w14:paraId="47E0B2CF" w14:textId="77777777" w:rsidR="00E6294E" w:rsidRDefault="00E6294E" w:rsidP="00E6294E">
      <w:pPr>
        <w:spacing w:before="240" w:after="240" w:line="240" w:lineRule="auto"/>
        <w:jc w:val="both"/>
        <w:rPr>
          <w:rFonts w:ascii="Times New Roman" w:eastAsia="Times New Roman" w:hAnsi="Times New Roman" w:cs="Times New Roman"/>
          <w:i/>
          <w:iCs/>
          <w:color w:val="FF0000"/>
          <w:sz w:val="24"/>
          <w:szCs w:val="24"/>
          <w:lang w:val="en-US" w:eastAsia="en-ID"/>
        </w:rPr>
      </w:pPr>
      <w:r>
        <w:rPr>
          <w:rFonts w:ascii="Times New Roman" w:eastAsia="Times New Roman" w:hAnsi="Times New Roman" w:cs="Times New Roman"/>
          <w:color w:val="000000"/>
          <w:sz w:val="24"/>
          <w:szCs w:val="24"/>
          <w:lang w:val="en-US" w:eastAsia="en-ID"/>
        </w:rPr>
        <w:t>The SL “…</w:t>
      </w:r>
      <w:r>
        <w:rPr>
          <w:rFonts w:ascii="Times New Roman" w:eastAsia="Times New Roman" w:hAnsi="Times New Roman" w:cs="Times New Roman"/>
          <w:b/>
          <w:bCs/>
          <w:color w:val="000000"/>
          <w:sz w:val="24"/>
          <w:szCs w:val="24"/>
          <w:lang w:val="en-US" w:eastAsia="en-ID"/>
        </w:rPr>
        <w:t>They</w:t>
      </w:r>
      <w:r>
        <w:rPr>
          <w:rFonts w:ascii="Times New Roman" w:eastAsia="Times New Roman" w:hAnsi="Times New Roman" w:cs="Times New Roman"/>
          <w:color w:val="000000"/>
          <w:sz w:val="24"/>
          <w:szCs w:val="24"/>
          <w:lang w:val="en-US" w:eastAsia="en-ID"/>
        </w:rPr>
        <w:t>” is translated into “</w:t>
      </w:r>
      <w:proofErr w:type="gramStart"/>
      <w:r>
        <w:rPr>
          <w:rFonts w:ascii="Times New Roman" w:eastAsia="Times New Roman" w:hAnsi="Times New Roman" w:cs="Times New Roman"/>
          <w:color w:val="000000"/>
          <w:sz w:val="24"/>
          <w:szCs w:val="24"/>
          <w:lang w:val="en-US" w:eastAsia="en-ID"/>
        </w:rPr>
        <w:t>….</w:t>
      </w:r>
      <w:proofErr w:type="spellStart"/>
      <w:r>
        <w:rPr>
          <w:rFonts w:ascii="Times New Roman" w:eastAsia="Times New Roman" w:hAnsi="Times New Roman" w:cs="Times New Roman"/>
          <w:b/>
          <w:bCs/>
          <w:i/>
          <w:iCs/>
          <w:color w:val="000000"/>
          <w:sz w:val="24"/>
          <w:szCs w:val="24"/>
          <w:lang w:val="en-US" w:eastAsia="en-ID"/>
        </w:rPr>
        <w:t>cincin</w:t>
      </w:r>
      <w:proofErr w:type="spellEnd"/>
      <w:proofErr w:type="gram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cincin</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itu</w:t>
      </w:r>
      <w:proofErr w:type="spellEnd"/>
      <w:r>
        <w:rPr>
          <w:rFonts w:ascii="Times New Roman" w:eastAsia="Times New Roman" w:hAnsi="Times New Roman" w:cs="Times New Roman"/>
          <w:color w:val="000000"/>
          <w:sz w:val="24"/>
          <w:szCs w:val="24"/>
          <w:lang w:val="en-US" w:eastAsia="en-ID"/>
        </w:rPr>
        <w:t xml:space="preserve">” in the TL which anaphorically refers to ‘Some say he found </w:t>
      </w:r>
      <w:r>
        <w:rPr>
          <w:rFonts w:ascii="Times New Roman" w:eastAsia="Times New Roman" w:hAnsi="Times New Roman" w:cs="Times New Roman"/>
          <w:b/>
          <w:bCs/>
          <w:color w:val="000000"/>
          <w:sz w:val="24"/>
          <w:szCs w:val="24"/>
          <w:lang w:val="en-US" w:eastAsia="en-ID"/>
        </w:rPr>
        <w:t>the rings</w:t>
      </w:r>
      <w:r>
        <w:rPr>
          <w:rFonts w:ascii="Times New Roman" w:eastAsia="Times New Roman" w:hAnsi="Times New Roman" w:cs="Times New Roman"/>
          <w:color w:val="000000"/>
          <w:sz w:val="24"/>
          <w:szCs w:val="24"/>
          <w:lang w:val="en-US" w:eastAsia="en-ID"/>
        </w:rPr>
        <w:t xml:space="preserve"> in a crater or stole them from a tomb.’ According to Foley &amp; Hall (2003), Anaphoric reference is referring back in a text to a previously mentioned item (p. 328). According to Halliday &amp; Hasan (1976:31), there are certain items in every language which have the property of reference, instead of being interpreted semantically in their own right, they make reference to something else for their interpretation. The SL “…</w:t>
      </w:r>
      <w:proofErr w:type="spellStart"/>
      <w:r>
        <w:rPr>
          <w:rFonts w:ascii="Times New Roman" w:eastAsia="Times New Roman" w:hAnsi="Times New Roman" w:cs="Times New Roman"/>
          <w:b/>
          <w:bCs/>
          <w:i/>
          <w:iCs/>
          <w:color w:val="000000"/>
          <w:sz w:val="24"/>
          <w:szCs w:val="24"/>
          <w:lang w:val="en-US" w:eastAsia="en-ID"/>
        </w:rPr>
        <w:t>cincin-cincin</w:t>
      </w:r>
      <w:proofErr w:type="spellEnd"/>
      <w:r>
        <w:rPr>
          <w:rFonts w:ascii="Times New Roman" w:eastAsia="Times New Roman" w:hAnsi="Times New Roman" w:cs="Times New Roman"/>
          <w:color w:val="000000"/>
          <w:sz w:val="24"/>
          <w:szCs w:val="24"/>
          <w:lang w:val="en-US" w:eastAsia="en-ID"/>
        </w:rPr>
        <w:t xml:space="preserve">” </w:t>
      </w:r>
      <w:r>
        <w:rPr>
          <w:rFonts w:ascii="Times New Roman" w:hAnsi="Times New Roman" w:cs="Times New Roman"/>
          <w:sz w:val="24"/>
          <w:szCs w:val="24"/>
          <w:lang w:val="en-US"/>
        </w:rPr>
        <w:t xml:space="preserve">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eastAsia="Times New Roman" w:hAnsi="Times New Roman" w:cs="Times New Roman"/>
          <w:color w:val="000000"/>
          <w:sz w:val="24"/>
          <w:szCs w:val="24"/>
          <w:lang w:val="en-US" w:eastAsia="en-ID"/>
        </w:rPr>
        <w:t xml:space="preserve">) occurs in a repetition process that can occur at the morphological level as a device for forming new lexemes. This repetition is called lexical reduplication or morphemic reduplication. Repetition at the syntactic level produces word-forms that are morphosyntactic and related to the meaning of various semantic categories or grammatical categories (p. 172). </w:t>
      </w:r>
      <w:r>
        <w:rPr>
          <w:rFonts w:ascii="Times New Roman" w:eastAsia="Times New Roman" w:hAnsi="Times New Roman" w:cs="Times New Roman"/>
          <w:i/>
          <w:iCs/>
          <w:color w:val="000000"/>
          <w:sz w:val="24"/>
          <w:szCs w:val="24"/>
          <w:lang w:val="en-US" w:eastAsia="en-ID"/>
        </w:rPr>
        <w:t>“</w:t>
      </w:r>
      <w:proofErr w:type="gramStart"/>
      <w:r>
        <w:rPr>
          <w:rFonts w:ascii="Times New Roman" w:eastAsia="Times New Roman" w:hAnsi="Times New Roman" w:cs="Times New Roman"/>
          <w:i/>
          <w:iCs/>
          <w:color w:val="000000"/>
          <w:sz w:val="24"/>
          <w:szCs w:val="24"/>
          <w:lang w:val="en-US" w:eastAsia="en-ID"/>
        </w:rPr>
        <w:t>proses</w:t>
      </w:r>
      <w:proofErr w:type="gram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pengulangan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itu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dapat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terjadi</w:t>
      </w:r>
      <w:proofErr w:type="spellEnd"/>
      <w:r>
        <w:rPr>
          <w:rFonts w:ascii="Times New Roman" w:eastAsia="Times New Roman" w:hAnsi="Times New Roman" w:cs="Times New Roman"/>
          <w:i/>
          <w:iCs/>
          <w:color w:val="000000"/>
          <w:sz w:val="24"/>
          <w:szCs w:val="24"/>
          <w:lang w:val="en-US" w:eastAsia="en-ID"/>
        </w:rPr>
        <w:t xml:space="preserve"> pada </w:t>
      </w:r>
      <w:proofErr w:type="spellStart"/>
      <w:r>
        <w:rPr>
          <w:rFonts w:ascii="Times New Roman" w:eastAsia="Times New Roman" w:hAnsi="Times New Roman" w:cs="Times New Roman"/>
          <w:i/>
          <w:iCs/>
          <w:color w:val="000000"/>
          <w:sz w:val="24"/>
          <w:szCs w:val="24"/>
          <w:lang w:val="en-US" w:eastAsia="en-ID"/>
        </w:rPr>
        <w:t>tataran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morfologi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sebagai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peranti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pembentukan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leksem</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baru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Pengulangan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itu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disebut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reduplikasi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leksikal</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atau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reduplikasi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morfemis</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Pengulangan</w:t>
      </w:r>
      <w:proofErr w:type="spellEnd"/>
      <w:r>
        <w:rPr>
          <w:rFonts w:ascii="Times New Roman" w:eastAsia="Times New Roman" w:hAnsi="Times New Roman" w:cs="Times New Roman"/>
          <w:i/>
          <w:iCs/>
          <w:color w:val="000000"/>
          <w:sz w:val="24"/>
          <w:szCs w:val="24"/>
          <w:lang w:val="en-US" w:eastAsia="en-ID"/>
        </w:rPr>
        <w:t xml:space="preserve"> pada </w:t>
      </w:r>
      <w:proofErr w:type="spellStart"/>
      <w:r>
        <w:rPr>
          <w:rFonts w:ascii="Times New Roman" w:eastAsia="Times New Roman" w:hAnsi="Times New Roman" w:cs="Times New Roman"/>
          <w:i/>
          <w:iCs/>
          <w:color w:val="000000"/>
          <w:sz w:val="24"/>
          <w:szCs w:val="24"/>
          <w:lang w:val="en-US" w:eastAsia="en-ID"/>
        </w:rPr>
        <w:t>tataran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sintaksis</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menghasilkan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bentuk</w:t>
      </w:r>
      <w:proofErr w:type="spellEnd"/>
      <w:r>
        <w:rPr>
          <w:rFonts w:ascii="Times New Roman" w:eastAsia="Times New Roman" w:hAnsi="Times New Roman" w:cs="Times New Roman"/>
          <w:i/>
          <w:iCs/>
          <w:color w:val="000000"/>
          <w:sz w:val="24"/>
          <w:szCs w:val="24"/>
          <w:lang w:val="en-US" w:eastAsia="en-ID"/>
        </w:rPr>
        <w:t xml:space="preserve"> kata {word-form) yang </w:t>
      </w:r>
      <w:proofErr w:type="spellStart"/>
      <w:r>
        <w:rPr>
          <w:rFonts w:ascii="Times New Roman" w:eastAsia="Times New Roman" w:hAnsi="Times New Roman" w:cs="Times New Roman"/>
          <w:i/>
          <w:iCs/>
          <w:color w:val="000000"/>
          <w:sz w:val="24"/>
          <w:szCs w:val="24"/>
          <w:lang w:val="en-US" w:eastAsia="en-ID"/>
        </w:rPr>
        <w:t>bersifat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morfosintaksis</w:t>
      </w:r>
      <w:proofErr w:type="spellEnd"/>
      <w:r>
        <w:rPr>
          <w:rFonts w:ascii="Times New Roman" w:eastAsia="Times New Roman" w:hAnsi="Times New Roman" w:cs="Times New Roman"/>
          <w:i/>
          <w:iCs/>
          <w:color w:val="000000"/>
          <w:sz w:val="24"/>
          <w:szCs w:val="24"/>
          <w:lang w:val="en-US" w:eastAsia="en-ID"/>
        </w:rPr>
        <w:t xml:space="preserve"> dan </w:t>
      </w:r>
      <w:proofErr w:type="spellStart"/>
      <w:r>
        <w:rPr>
          <w:rFonts w:ascii="Times New Roman" w:eastAsia="Times New Roman" w:hAnsi="Times New Roman" w:cs="Times New Roman"/>
          <w:i/>
          <w:iCs/>
          <w:color w:val="000000"/>
          <w:sz w:val="24"/>
          <w:szCs w:val="24"/>
          <w:lang w:val="en-US" w:eastAsia="en-ID"/>
        </w:rPr>
        <w:t>bertalian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dengan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makna</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berbagai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kategori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semantik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atau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kategori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gramatikal</w:t>
      </w:r>
      <w:proofErr w:type="spellEnd"/>
      <w:r>
        <w:rPr>
          <w:rFonts w:ascii="Times New Roman" w:eastAsia="Times New Roman" w:hAnsi="Times New Roman" w:cs="Times New Roman"/>
          <w:i/>
          <w:iCs/>
          <w:color w:val="000000"/>
          <w:sz w:val="24"/>
          <w:szCs w:val="24"/>
          <w:lang w:val="en-US" w:eastAsia="en-ID"/>
        </w:rPr>
        <w:t>”.</w:t>
      </w:r>
    </w:p>
    <w:p w14:paraId="12388811" w14:textId="79797670" w:rsidR="00E6294E" w:rsidRDefault="00E6294E" w:rsidP="00E6294E">
      <w:pPr>
        <w:spacing w:before="240" w:after="240" w:line="240" w:lineRule="auto"/>
        <w:jc w:val="both"/>
        <w:rPr>
          <w:rFonts w:ascii="Times New Roman" w:eastAsia="Times New Roman" w:hAnsi="Times New Roman" w:cs="Times New Roman"/>
          <w:color w:val="FF0000"/>
          <w:sz w:val="24"/>
          <w:szCs w:val="24"/>
          <w:lang w:val="en-US" w:eastAsia="en-ID"/>
        </w:rPr>
      </w:pPr>
      <w:r>
        <w:rPr>
          <w:rFonts w:ascii="Times New Roman" w:eastAsia="Times New Roman" w:hAnsi="Times New Roman" w:cs="Times New Roman"/>
          <w:color w:val="000000"/>
          <w:sz w:val="24"/>
          <w:szCs w:val="24"/>
          <w:lang w:val="en-US" w:eastAsia="en-ID"/>
        </w:rPr>
        <w:t xml:space="preserve">The SL is translated into the TL uses Molina and </w:t>
      </w:r>
      <w:proofErr w:type="spellStart"/>
      <w:r>
        <w:rPr>
          <w:rFonts w:ascii="Times New Roman" w:eastAsia="Times New Roman" w:hAnsi="Times New Roman" w:cs="Times New Roman"/>
          <w:color w:val="000000"/>
          <w:sz w:val="24"/>
          <w:szCs w:val="24"/>
          <w:lang w:val="en-US" w:eastAsia="en-ID"/>
        </w:rPr>
        <w:t>Albir’s</w:t>
      </w:r>
      <w:proofErr w:type="spellEnd"/>
      <w:r>
        <w:rPr>
          <w:rFonts w:ascii="Times New Roman" w:eastAsia="Times New Roman" w:hAnsi="Times New Roman" w:cs="Times New Roman"/>
          <w:color w:val="000000"/>
          <w:sz w:val="24"/>
          <w:szCs w:val="24"/>
          <w:lang w:val="en-US" w:eastAsia="en-ID"/>
        </w:rPr>
        <w:t xml:space="preserve"> technique </w:t>
      </w:r>
      <w:r>
        <w:rPr>
          <w:rFonts w:ascii="Times New Roman" w:eastAsia="Times New Roman" w:hAnsi="Times New Roman" w:cs="Times New Roman"/>
          <w:b/>
          <w:bCs/>
          <w:color w:val="000000"/>
          <w:sz w:val="24"/>
          <w:szCs w:val="24"/>
          <w:lang w:val="en-US" w:eastAsia="en-ID"/>
        </w:rPr>
        <w:t>Compensation</w:t>
      </w:r>
      <w:r>
        <w:rPr>
          <w:rFonts w:ascii="Times New Roman" w:eastAsia="Times New Roman" w:hAnsi="Times New Roman" w:cs="Times New Roman"/>
          <w:color w:val="000000"/>
          <w:sz w:val="24"/>
          <w:szCs w:val="24"/>
          <w:lang w:val="en-US" w:eastAsia="en-ID"/>
        </w:rPr>
        <w:t xml:space="preserve"> translation techniques. Compensation is to introduce a ST element of information or stylistic effect in another place in the TT because it cannot be reflected in the same place as in the ST</w:t>
      </w:r>
      <w:proofErr w:type="gramStart"/>
      <w:r>
        <w:rPr>
          <w:rFonts w:ascii="Times New Roman" w:eastAsia="Times New Roman" w:hAnsi="Times New Roman" w:cs="Times New Roman"/>
          <w:color w:val="000000"/>
          <w:sz w:val="24"/>
          <w:szCs w:val="24"/>
          <w:lang w:val="en-US" w:eastAsia="en-ID"/>
        </w:rPr>
        <w:t>…(</w:t>
      </w:r>
      <w:proofErr w:type="gramEnd"/>
      <w:r>
        <w:rPr>
          <w:rFonts w:ascii="Times New Roman" w:eastAsia="Times New Roman" w:hAnsi="Times New Roman" w:cs="Times New Roman"/>
          <w:color w:val="000000"/>
          <w:sz w:val="24"/>
          <w:szCs w:val="24"/>
          <w:lang w:val="en-US" w:eastAsia="en-ID"/>
        </w:rPr>
        <w:t xml:space="preserve">2002:510).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 </w:t>
      </w:r>
      <w:r>
        <w:rPr>
          <w:rFonts w:ascii="Times New Roman" w:eastAsia="Times New Roman" w:hAnsi="Times New Roman" w:cs="Times New Roman"/>
          <w:color w:val="000000" w:themeColor="text1"/>
          <w:sz w:val="24"/>
          <w:szCs w:val="24"/>
          <w:lang w:val="en-US" w:eastAsia="en-ID"/>
        </w:rPr>
        <w:t xml:space="preserve">Newmark </w:t>
      </w:r>
      <w:r w:rsidR="007035FD">
        <w:rPr>
          <w:rFonts w:ascii="Times New Roman" w:eastAsia="Times New Roman" w:hAnsi="Times New Roman" w:cs="Times New Roman"/>
          <w:color w:val="000000" w:themeColor="text1"/>
          <w:sz w:val="24"/>
          <w:szCs w:val="24"/>
          <w:lang w:val="en-US" w:eastAsia="en-ID"/>
        </w:rPr>
        <w:t>(</w:t>
      </w:r>
      <w:r>
        <w:rPr>
          <w:rFonts w:ascii="Times New Roman" w:eastAsia="Times New Roman" w:hAnsi="Times New Roman" w:cs="Times New Roman"/>
          <w:color w:val="000000" w:themeColor="text1"/>
          <w:sz w:val="24"/>
          <w:szCs w:val="24"/>
          <w:lang w:val="en-US" w:eastAsia="en-ID"/>
        </w:rPr>
        <w:t xml:space="preserve">1981:39) as a semantic translation tends to be more complex, more awkward, more detailed, more concentrated, and pursues the thought-processes rather than the intention of the transmitter. It tends to </w:t>
      </w:r>
      <w:proofErr w:type="spellStart"/>
      <w:r>
        <w:rPr>
          <w:rFonts w:ascii="Times New Roman" w:eastAsia="Times New Roman" w:hAnsi="Times New Roman" w:cs="Times New Roman"/>
          <w:color w:val="000000" w:themeColor="text1"/>
          <w:sz w:val="24"/>
          <w:szCs w:val="24"/>
          <w:lang w:val="en-US" w:eastAsia="en-ID"/>
        </w:rPr>
        <w:t>overtranslate</w:t>
      </w:r>
      <w:proofErr w:type="spellEnd"/>
      <w:r>
        <w:rPr>
          <w:rFonts w:ascii="Times New Roman" w:eastAsia="Times New Roman" w:hAnsi="Times New Roman" w:cs="Times New Roman"/>
          <w:color w:val="000000" w:themeColor="text1"/>
          <w:sz w:val="24"/>
          <w:szCs w:val="24"/>
          <w:lang w:val="en-US" w:eastAsia="en-ID"/>
        </w:rPr>
        <w:t>, to be more specific than the original, to include more meanings in its search for one nuance of meaning.</w:t>
      </w:r>
    </w:p>
    <w:bookmarkEnd w:id="3"/>
    <w:p w14:paraId="406E27EE" w14:textId="77777777" w:rsidR="00E6294E" w:rsidRDefault="00E6294E" w:rsidP="00E6294E">
      <w:pPr>
        <w:spacing w:line="240" w:lineRule="auto"/>
        <w:jc w:val="both"/>
        <w:rPr>
          <w:rFonts w:ascii="Times New Roman" w:eastAsia="Times New Roman" w:hAnsi="Times New Roman" w:cs="Times New Roman"/>
          <w:b/>
          <w:bCs/>
          <w:sz w:val="24"/>
          <w:szCs w:val="24"/>
          <w:lang w:val="en-US" w:eastAsia="en-ID"/>
        </w:rPr>
      </w:pPr>
      <w:r w:rsidRPr="00E6294E">
        <w:rPr>
          <w:rFonts w:ascii="Times New Roman" w:eastAsia="Times New Roman" w:hAnsi="Times New Roman" w:cs="Times New Roman"/>
          <w:b/>
          <w:bCs/>
          <w:sz w:val="24"/>
          <w:szCs w:val="24"/>
          <w:lang w:val="en-US" w:eastAsia="en-ID"/>
        </w:rPr>
        <w:t>Linguistic Amplification (Done)</w:t>
      </w:r>
    </w:p>
    <w:p w14:paraId="38472726" w14:textId="322E9746" w:rsidR="00E6294E" w:rsidRPr="00E6294E" w:rsidRDefault="00E6294E" w:rsidP="00E6294E">
      <w:pPr>
        <w:spacing w:line="240" w:lineRule="auto"/>
        <w:ind w:firstLine="709"/>
        <w:jc w:val="both"/>
        <w:rPr>
          <w:rFonts w:ascii="Times New Roman" w:eastAsia="Times New Roman" w:hAnsi="Times New Roman" w:cs="Times New Roman"/>
          <w:b/>
          <w:bCs/>
          <w:sz w:val="24"/>
          <w:szCs w:val="24"/>
          <w:lang w:val="en-US" w:eastAsia="en-ID"/>
        </w:rPr>
      </w:pPr>
      <w:r w:rsidRPr="00E6294E">
        <w:rPr>
          <w:rFonts w:ascii="Times New Roman" w:eastAsia="Times New Roman" w:hAnsi="Times New Roman" w:cs="Times New Roman"/>
          <w:color w:val="000000"/>
          <w:sz w:val="24"/>
          <w:szCs w:val="24"/>
          <w:lang w:eastAsia="en-ID"/>
        </w:rPr>
        <w:t xml:space="preserve">SL : </w:t>
      </w:r>
      <w:r w:rsidRPr="00E6294E">
        <w:rPr>
          <w:rFonts w:ascii="Times New Roman" w:eastAsia="Times New Roman" w:hAnsi="Times New Roman" w:cs="Times New Roman"/>
          <w:color w:val="000000"/>
          <w:sz w:val="24"/>
          <w:szCs w:val="24"/>
          <w:lang w:val="en-US" w:eastAsia="en-ID"/>
        </w:rPr>
        <w:t>“</w:t>
      </w:r>
      <w:r w:rsidRPr="00E6294E">
        <w:rPr>
          <w:rFonts w:ascii="Times New Roman" w:eastAsia="Times New Roman" w:hAnsi="Times New Roman" w:cs="Times New Roman"/>
          <w:color w:val="000000"/>
          <w:sz w:val="24"/>
          <w:szCs w:val="24"/>
          <w:lang w:eastAsia="en-ID"/>
        </w:rPr>
        <w:t xml:space="preserve">Go, you </w:t>
      </w:r>
      <w:r w:rsidRPr="00E6294E">
        <w:rPr>
          <w:rFonts w:ascii="Times New Roman" w:eastAsia="Times New Roman" w:hAnsi="Times New Roman" w:cs="Times New Roman"/>
          <w:b/>
          <w:bCs/>
          <w:color w:val="000000"/>
          <w:sz w:val="24"/>
          <w:szCs w:val="24"/>
          <w:lang w:eastAsia="en-ID"/>
        </w:rPr>
        <w:t>freak</w:t>
      </w:r>
      <w:r w:rsidRPr="00E6294E">
        <w:rPr>
          <w:rFonts w:ascii="Times New Roman" w:eastAsia="Times New Roman" w:hAnsi="Times New Roman" w:cs="Times New Roman"/>
          <w:color w:val="000000"/>
          <w:sz w:val="24"/>
          <w:szCs w:val="24"/>
          <w:lang w:eastAsia="en-ID"/>
        </w:rPr>
        <w:t>!</w:t>
      </w:r>
      <w:r w:rsidRPr="00E6294E">
        <w:rPr>
          <w:rFonts w:ascii="Times New Roman" w:eastAsia="Times New Roman" w:hAnsi="Times New Roman" w:cs="Times New Roman"/>
          <w:color w:val="000000"/>
          <w:sz w:val="24"/>
          <w:szCs w:val="24"/>
          <w:lang w:val="en-US" w:eastAsia="en-ID"/>
        </w:rPr>
        <w:t>”</w:t>
      </w:r>
    </w:p>
    <w:p w14:paraId="1CB5A629" w14:textId="77777777" w:rsidR="00E6294E" w:rsidRPr="00E6294E" w:rsidRDefault="00E6294E" w:rsidP="00E6294E">
      <w:pPr>
        <w:spacing w:before="240" w:after="240" w:line="240" w:lineRule="auto"/>
        <w:ind w:firstLine="709"/>
        <w:jc w:val="both"/>
        <w:rPr>
          <w:rFonts w:ascii="Times New Roman" w:eastAsia="Times New Roman" w:hAnsi="Times New Roman" w:cs="Times New Roman"/>
          <w:i/>
          <w:iCs/>
          <w:color w:val="000000"/>
          <w:sz w:val="24"/>
          <w:szCs w:val="24"/>
          <w:lang w:val="en-US" w:eastAsia="en-ID"/>
        </w:rPr>
      </w:pPr>
      <w:r w:rsidRPr="00E6294E">
        <w:rPr>
          <w:rFonts w:ascii="Times New Roman" w:eastAsia="Times New Roman" w:hAnsi="Times New Roman" w:cs="Times New Roman"/>
          <w:color w:val="000000"/>
          <w:sz w:val="24"/>
          <w:szCs w:val="24"/>
          <w:lang w:eastAsia="en-ID"/>
        </w:rPr>
        <w:t xml:space="preserve">TL : </w:t>
      </w:r>
      <w:r w:rsidRPr="00E6294E">
        <w:rPr>
          <w:rFonts w:ascii="Times New Roman" w:eastAsia="Times New Roman" w:hAnsi="Times New Roman" w:cs="Times New Roman"/>
          <w:color w:val="000000"/>
          <w:sz w:val="24"/>
          <w:szCs w:val="24"/>
          <w:lang w:val="en-US" w:eastAsia="en-ID"/>
        </w:rPr>
        <w:t>“</w:t>
      </w:r>
      <w:r w:rsidRPr="00E6294E">
        <w:rPr>
          <w:rFonts w:ascii="Times New Roman" w:eastAsia="Times New Roman" w:hAnsi="Times New Roman" w:cs="Times New Roman"/>
          <w:i/>
          <w:iCs/>
          <w:color w:val="000000"/>
          <w:sz w:val="24"/>
          <w:szCs w:val="24"/>
          <w:lang w:eastAsia="en-ID"/>
        </w:rPr>
        <w:t xml:space="preserve">Pergi, kau </w:t>
      </w:r>
      <w:r w:rsidRPr="00E6294E">
        <w:rPr>
          <w:rFonts w:ascii="Times New Roman" w:eastAsia="Times New Roman" w:hAnsi="Times New Roman" w:cs="Times New Roman"/>
          <w:b/>
          <w:bCs/>
          <w:i/>
          <w:iCs/>
          <w:color w:val="000000"/>
          <w:sz w:val="24"/>
          <w:szCs w:val="24"/>
          <w:lang w:eastAsia="en-ID"/>
        </w:rPr>
        <w:t>dasar orang aneh!</w:t>
      </w:r>
      <w:r w:rsidRPr="00E6294E">
        <w:rPr>
          <w:rFonts w:ascii="Times New Roman" w:eastAsia="Times New Roman" w:hAnsi="Times New Roman" w:cs="Times New Roman"/>
          <w:i/>
          <w:iCs/>
          <w:color w:val="000000"/>
          <w:sz w:val="24"/>
          <w:szCs w:val="24"/>
          <w:lang w:val="en-US" w:eastAsia="en-ID"/>
        </w:rPr>
        <w:t>”</w:t>
      </w:r>
    </w:p>
    <w:p w14:paraId="7FB44610" w14:textId="77009EC2" w:rsidR="00E6294E" w:rsidRPr="00E6294E" w:rsidRDefault="00E6294E" w:rsidP="00E6294E">
      <w:pPr>
        <w:spacing w:before="240" w:after="240" w:line="240" w:lineRule="auto"/>
        <w:jc w:val="both"/>
        <w:rPr>
          <w:rFonts w:ascii="Times New Roman" w:eastAsia="Times New Roman" w:hAnsi="Times New Roman" w:cs="Times New Roman"/>
          <w:b/>
          <w:bCs/>
          <w:i/>
          <w:iCs/>
          <w:color w:val="000000"/>
          <w:sz w:val="24"/>
          <w:szCs w:val="24"/>
          <w:lang w:val="en-US" w:eastAsia="en-ID"/>
        </w:rPr>
      </w:pPr>
      <w:r>
        <w:rPr>
          <w:rFonts w:ascii="Times New Roman" w:eastAsia="Times New Roman" w:hAnsi="Times New Roman" w:cs="Times New Roman"/>
          <w:color w:val="000000"/>
          <w:sz w:val="24"/>
          <w:szCs w:val="24"/>
          <w:lang w:val="en-US" w:eastAsia="en-ID"/>
        </w:rPr>
        <w:t>The one word “</w:t>
      </w:r>
      <w:r>
        <w:rPr>
          <w:rFonts w:ascii="Times New Roman" w:eastAsia="Times New Roman" w:hAnsi="Times New Roman" w:cs="Times New Roman"/>
          <w:b/>
          <w:bCs/>
          <w:color w:val="000000"/>
          <w:sz w:val="24"/>
          <w:szCs w:val="24"/>
          <w:lang w:val="en-US" w:eastAsia="en-ID"/>
        </w:rPr>
        <w:t>…freak</w:t>
      </w:r>
      <w:r>
        <w:rPr>
          <w:rFonts w:ascii="Times New Roman" w:eastAsia="Times New Roman" w:hAnsi="Times New Roman" w:cs="Times New Roman"/>
          <w:color w:val="000000"/>
          <w:sz w:val="24"/>
          <w:szCs w:val="24"/>
          <w:lang w:val="en-US" w:eastAsia="en-ID"/>
        </w:rPr>
        <w:t>” in the SL is translated into a three-word phrase “…</w:t>
      </w:r>
      <w:proofErr w:type="spellStart"/>
      <w:r>
        <w:rPr>
          <w:rFonts w:ascii="Times New Roman" w:eastAsia="Times New Roman" w:hAnsi="Times New Roman" w:cs="Times New Roman"/>
          <w:b/>
          <w:bCs/>
          <w:i/>
          <w:iCs/>
          <w:color w:val="000000"/>
          <w:sz w:val="24"/>
          <w:szCs w:val="24"/>
          <w:lang w:val="en-US" w:eastAsia="en-ID"/>
        </w:rPr>
        <w:t>dasar</w:t>
      </w:r>
      <w:proofErr w:type="spellEnd"/>
      <w:r>
        <w:rPr>
          <w:rFonts w:ascii="Times New Roman" w:eastAsia="Times New Roman" w:hAnsi="Times New Roman" w:cs="Times New Roman"/>
          <w:b/>
          <w:bCs/>
          <w:i/>
          <w:iCs/>
          <w:color w:val="000000"/>
          <w:sz w:val="24"/>
          <w:szCs w:val="24"/>
          <w:lang w:val="en-US" w:eastAsia="en-ID"/>
        </w:rPr>
        <w:t xml:space="preserve"> orang</w:t>
      </w:r>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aneh</w:t>
      </w:r>
      <w:proofErr w:type="spellEnd"/>
      <w:r>
        <w:rPr>
          <w:rFonts w:ascii="Times New Roman" w:eastAsia="Times New Roman" w:hAnsi="Times New Roman" w:cs="Times New Roman"/>
          <w:color w:val="000000"/>
          <w:sz w:val="24"/>
          <w:szCs w:val="24"/>
          <w:lang w:val="en-US" w:eastAsia="en-ID"/>
        </w:rPr>
        <w:t>” in the TL, so the source language is shorter than the target language. In TL, the translator adds several linguistic elements, namely “…</w:t>
      </w:r>
      <w:proofErr w:type="spellStart"/>
      <w:r>
        <w:rPr>
          <w:rFonts w:ascii="Times New Roman" w:eastAsia="Times New Roman" w:hAnsi="Times New Roman" w:cs="Times New Roman"/>
          <w:b/>
          <w:bCs/>
          <w:i/>
          <w:iCs/>
          <w:color w:val="000000"/>
          <w:sz w:val="24"/>
          <w:szCs w:val="24"/>
          <w:lang w:val="en-US" w:eastAsia="en-ID"/>
        </w:rPr>
        <w:t>dasar</w:t>
      </w:r>
      <w:proofErr w:type="spellEnd"/>
      <w:r>
        <w:rPr>
          <w:rFonts w:ascii="Times New Roman" w:eastAsia="Times New Roman" w:hAnsi="Times New Roman" w:cs="Times New Roman"/>
          <w:color w:val="000000"/>
          <w:sz w:val="24"/>
          <w:szCs w:val="24"/>
          <w:lang w:val="en-US" w:eastAsia="en-ID"/>
        </w:rPr>
        <w:t xml:space="preserve"> and </w:t>
      </w:r>
      <w:r>
        <w:rPr>
          <w:rFonts w:ascii="Times New Roman" w:eastAsia="Times New Roman" w:hAnsi="Times New Roman" w:cs="Times New Roman"/>
          <w:b/>
          <w:bCs/>
          <w:i/>
          <w:iCs/>
          <w:color w:val="000000"/>
          <w:sz w:val="24"/>
          <w:szCs w:val="24"/>
          <w:lang w:val="en-US" w:eastAsia="en-ID"/>
        </w:rPr>
        <w:t>orang</w:t>
      </w:r>
      <w:r>
        <w:rPr>
          <w:rFonts w:ascii="Times New Roman" w:eastAsia="Times New Roman" w:hAnsi="Times New Roman" w:cs="Times New Roman"/>
          <w:color w:val="000000"/>
          <w:sz w:val="24"/>
          <w:szCs w:val="24"/>
          <w:lang w:val="en-US" w:eastAsia="en-ID"/>
        </w:rPr>
        <w:t>”. The TL "…</w:t>
      </w:r>
      <w:proofErr w:type="spellStart"/>
      <w:r>
        <w:rPr>
          <w:rFonts w:ascii="Times New Roman" w:eastAsia="Times New Roman" w:hAnsi="Times New Roman" w:cs="Times New Roman"/>
          <w:b/>
          <w:bCs/>
          <w:i/>
          <w:iCs/>
          <w:color w:val="000000"/>
          <w:sz w:val="24"/>
          <w:szCs w:val="24"/>
          <w:lang w:val="en-US" w:eastAsia="en-ID"/>
        </w:rPr>
        <w:t>dasar</w:t>
      </w:r>
      <w:proofErr w:type="spellEnd"/>
      <w:r>
        <w:rPr>
          <w:rFonts w:ascii="Times New Roman" w:eastAsia="Times New Roman" w:hAnsi="Times New Roman" w:cs="Times New Roman"/>
          <w:i/>
          <w:iCs/>
          <w:color w:val="000000"/>
          <w:sz w:val="24"/>
          <w:szCs w:val="24"/>
          <w:lang w:val="en-US" w:eastAsia="en-ID"/>
        </w:rPr>
        <w:t>…</w:t>
      </w:r>
      <w:r>
        <w:rPr>
          <w:rFonts w:ascii="Times New Roman" w:eastAsia="Times New Roman" w:hAnsi="Times New Roman" w:cs="Times New Roman"/>
          <w:color w:val="000000"/>
          <w:sz w:val="24"/>
          <w:szCs w:val="24"/>
          <w:lang w:val="en-US" w:eastAsia="en-ID"/>
        </w:rPr>
        <w:t xml:space="preserve">” according to KBBI (2008:318), </w:t>
      </w:r>
      <w:r>
        <w:rPr>
          <w:rFonts w:ascii="Times New Roman" w:hAnsi="Times New Roman" w:cs="Times New Roman"/>
          <w:i/>
          <w:iCs/>
          <w:lang w:val="en-US"/>
        </w:rPr>
        <w:t>9</w:t>
      </w:r>
      <w:r>
        <w:rPr>
          <w:rFonts w:ascii="Times New Roman" w:hAnsi="Times New Roman" w:cs="Times New Roman"/>
          <w:i/>
          <w:iCs/>
          <w:sz w:val="24"/>
          <w:szCs w:val="24"/>
        </w:rPr>
        <w:t xml:space="preserve"> cak memang begitu (tt adat, tabiat, kelakuan, dsb</w:t>
      </w:r>
      <w:proofErr w:type="gramStart"/>
      <w:r>
        <w:rPr>
          <w:rFonts w:ascii="Times New Roman" w:hAnsi="Times New Roman" w:cs="Times New Roman"/>
          <w:i/>
          <w:iCs/>
          <w:sz w:val="24"/>
          <w:szCs w:val="24"/>
        </w:rPr>
        <w:t>):</w:t>
      </w:r>
      <w:r>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t xml:space="preserve"> The SL of “…</w:t>
      </w:r>
      <w:r>
        <w:rPr>
          <w:rFonts w:ascii="Times New Roman" w:hAnsi="Times New Roman" w:cs="Times New Roman"/>
          <w:b/>
          <w:bCs/>
          <w:sz w:val="24"/>
          <w:szCs w:val="24"/>
          <w:lang w:val="en-US"/>
        </w:rPr>
        <w:t>freak</w:t>
      </w:r>
      <w:r>
        <w:rPr>
          <w:rFonts w:ascii="Times New Roman" w:hAnsi="Times New Roman" w:cs="Times New Roman"/>
          <w:sz w:val="24"/>
          <w:szCs w:val="24"/>
          <w:lang w:val="en-US"/>
        </w:rPr>
        <w:t xml:space="preserve">…”, according to </w:t>
      </w:r>
      <w:proofErr w:type="spellStart"/>
      <w:r>
        <w:rPr>
          <w:rFonts w:ascii="Times New Roman" w:hAnsi="Times New Roman" w:cs="Times New Roman"/>
          <w:sz w:val="24"/>
          <w:szCs w:val="24"/>
          <w:lang w:val="en-US"/>
        </w:rPr>
        <w:t>Kamus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-Indonesia, Indonesia-</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by </w:t>
      </w:r>
      <w:proofErr w:type="spellStart"/>
      <w:r>
        <w:rPr>
          <w:rFonts w:ascii="Times New Roman" w:hAnsi="Times New Roman" w:cs="Times New Roman"/>
          <w:sz w:val="24"/>
          <w:szCs w:val="24"/>
          <w:lang w:val="en-US"/>
        </w:rPr>
        <w:t>Sutrisno</w:t>
      </w:r>
      <w:proofErr w:type="spellEnd"/>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eastAsia="en-ID"/>
        </w:rPr>
        <w:t xml:space="preserve">(2016:73), </w:t>
      </w:r>
      <w:proofErr w:type="spellStart"/>
      <w:r>
        <w:rPr>
          <w:rFonts w:ascii="Times New Roman" w:eastAsia="Times New Roman" w:hAnsi="Times New Roman" w:cs="Times New Roman"/>
          <w:i/>
          <w:iCs/>
          <w:color w:val="000000"/>
          <w:sz w:val="24"/>
          <w:szCs w:val="24"/>
          <w:lang w:val="en-US" w:eastAsia="en-ID"/>
        </w:rPr>
        <w:t>ks</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aneh</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ganjil</w:t>
      </w:r>
      <w:proofErr w:type="spellEnd"/>
      <w:r>
        <w:rPr>
          <w:rFonts w:ascii="Times New Roman" w:eastAsia="Times New Roman" w:hAnsi="Times New Roman" w:cs="Times New Roman"/>
          <w:color w:val="000000"/>
          <w:sz w:val="24"/>
          <w:szCs w:val="24"/>
          <w:lang w:val="en-US" w:eastAsia="en-ID"/>
        </w:rPr>
        <w:t>. The TL "…</w:t>
      </w:r>
      <w:proofErr w:type="spellStart"/>
      <w:r>
        <w:rPr>
          <w:rFonts w:ascii="Times New Roman" w:eastAsia="Times New Roman" w:hAnsi="Times New Roman" w:cs="Times New Roman"/>
          <w:b/>
          <w:bCs/>
          <w:i/>
          <w:iCs/>
          <w:color w:val="000000"/>
          <w:sz w:val="24"/>
          <w:szCs w:val="24"/>
          <w:lang w:val="en-US" w:eastAsia="en-ID"/>
        </w:rPr>
        <w:t>aneh</w:t>
      </w:r>
      <w:proofErr w:type="spellEnd"/>
      <w:r>
        <w:rPr>
          <w:rFonts w:ascii="Times New Roman" w:eastAsia="Times New Roman" w:hAnsi="Times New Roman" w:cs="Times New Roman"/>
          <w:color w:val="000000"/>
          <w:sz w:val="24"/>
          <w:szCs w:val="24"/>
          <w:lang w:val="en-US" w:eastAsia="en-ID"/>
        </w:rPr>
        <w:t xml:space="preserve">…” according to KBBI (2008:63), </w:t>
      </w:r>
      <w:r>
        <w:rPr>
          <w:rFonts w:ascii="Times New Roman" w:hAnsi="Times New Roman" w:cs="Times New Roman"/>
          <w:i/>
          <w:iCs/>
          <w:sz w:val="24"/>
          <w:szCs w:val="24"/>
        </w:rPr>
        <w:t>aneh /anéh/ a tidak spt yg biasa menimbulkan keheranan; ajaib; ganj</w:t>
      </w:r>
      <w:r>
        <w:rPr>
          <w:rFonts w:ascii="Times New Roman" w:hAnsi="Times New Roman" w:cs="Times New Roman"/>
          <w:i/>
          <w:iCs/>
          <w:sz w:val="24"/>
          <w:szCs w:val="24"/>
          <w:lang w:val="en-US"/>
        </w:rPr>
        <w:t>il.</w:t>
      </w:r>
    </w:p>
    <w:p w14:paraId="4CD4C84A" w14:textId="60F1031B" w:rsidR="00E6294E" w:rsidRDefault="00E6294E" w:rsidP="00E6294E">
      <w:pPr>
        <w:spacing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ID"/>
        </w:rPr>
        <w:lastRenderedPageBreak/>
        <w:t xml:space="preserve">The translation technique applied here uses Molina and </w:t>
      </w:r>
      <w:proofErr w:type="spellStart"/>
      <w:r>
        <w:rPr>
          <w:rFonts w:ascii="Times New Roman" w:eastAsia="Times New Roman" w:hAnsi="Times New Roman" w:cs="Times New Roman"/>
          <w:sz w:val="24"/>
          <w:szCs w:val="24"/>
          <w:lang w:val="en-US" w:eastAsia="en-ID"/>
        </w:rPr>
        <w:t>Albir’s</w:t>
      </w:r>
      <w:proofErr w:type="spellEnd"/>
      <w:r>
        <w:rPr>
          <w:rFonts w:ascii="Times New Roman" w:eastAsia="Times New Roman" w:hAnsi="Times New Roman" w:cs="Times New Roman"/>
          <w:sz w:val="24"/>
          <w:szCs w:val="24"/>
          <w:lang w:val="en-US" w:eastAsia="en-ID"/>
        </w:rPr>
        <w:t xml:space="preserve"> </w:t>
      </w:r>
      <w:r>
        <w:rPr>
          <w:rFonts w:ascii="Times New Roman" w:eastAsia="Times New Roman" w:hAnsi="Times New Roman" w:cs="Times New Roman"/>
          <w:b/>
          <w:bCs/>
          <w:sz w:val="24"/>
          <w:szCs w:val="24"/>
          <w:lang w:val="en-US" w:eastAsia="en-ID"/>
        </w:rPr>
        <w:t xml:space="preserve">Linguistic amplification </w:t>
      </w:r>
      <w:r>
        <w:rPr>
          <w:rFonts w:ascii="Times New Roman" w:eastAsia="Times New Roman" w:hAnsi="Times New Roman" w:cs="Times New Roman"/>
          <w:sz w:val="24"/>
          <w:szCs w:val="24"/>
          <w:lang w:val="en-US" w:eastAsia="en-ID"/>
        </w:rPr>
        <w:t xml:space="preserve">which is to add linguistic elements… instead of using an expression with the same number of </w:t>
      </w:r>
      <w:proofErr w:type="gramStart"/>
      <w:r>
        <w:rPr>
          <w:rFonts w:ascii="Times New Roman" w:eastAsia="Times New Roman" w:hAnsi="Times New Roman" w:cs="Times New Roman"/>
          <w:sz w:val="24"/>
          <w:szCs w:val="24"/>
          <w:lang w:val="en-US" w:eastAsia="en-ID"/>
        </w:rPr>
        <w:t>words,…</w:t>
      </w:r>
      <w:proofErr w:type="gramEnd"/>
      <w:r>
        <w:rPr>
          <w:rFonts w:ascii="Times New Roman" w:eastAsia="Times New Roman" w:hAnsi="Times New Roman" w:cs="Times New Roman"/>
          <w:sz w:val="24"/>
          <w:szCs w:val="24"/>
          <w:lang w:val="en-US" w:eastAsia="en-ID"/>
        </w:rPr>
        <w:t xml:space="preserve"> (2002: 510).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 </w:t>
      </w:r>
      <w:r>
        <w:rPr>
          <w:rFonts w:ascii="Times New Roman" w:hAnsi="Times New Roman" w:cs="Times New Roman"/>
          <w:sz w:val="24"/>
          <w:szCs w:val="24"/>
          <w:lang w:val="en-US"/>
        </w:rPr>
        <w:t>Nida and Taber (1982) mentioned on expansion as follows:. . . there is a tendency for all good translations to be somewhat longer than the originals. This does not mean, of course, that all long translations are necessarily good. It only means that in the process of transfer from one linguistic and cultural structure to another, it is almost inevitable that the resulting translation will turn out to be longer (p. 163),</w:t>
      </w:r>
    </w:p>
    <w:p w14:paraId="1A149919" w14:textId="77777777" w:rsidR="00E6294E" w:rsidRPr="00E6294E" w:rsidRDefault="00E6294E" w:rsidP="00E6294E">
      <w:pPr>
        <w:spacing w:before="240" w:after="240" w:line="240" w:lineRule="auto"/>
        <w:jc w:val="both"/>
        <w:rPr>
          <w:rFonts w:ascii="Times New Roman" w:hAnsi="Times New Roman" w:cs="Times New Roman"/>
          <w:b/>
          <w:bCs/>
          <w:iCs/>
          <w:sz w:val="24"/>
          <w:szCs w:val="24"/>
          <w:lang w:val="en-US"/>
        </w:rPr>
      </w:pPr>
      <w:r w:rsidRPr="00E6294E">
        <w:rPr>
          <w:rFonts w:ascii="Times New Roman" w:hAnsi="Times New Roman" w:cs="Times New Roman"/>
          <w:b/>
          <w:bCs/>
          <w:iCs/>
          <w:sz w:val="24"/>
          <w:szCs w:val="24"/>
          <w:lang w:val="en-US"/>
        </w:rPr>
        <w:t>Linguistic Compression (Done)</w:t>
      </w:r>
    </w:p>
    <w:p w14:paraId="2342223C" w14:textId="77777777" w:rsidR="00E6294E" w:rsidRDefault="00E6294E" w:rsidP="00E6294E">
      <w:pPr>
        <w:spacing w:before="240" w:after="240" w:line="240" w:lineRule="auto"/>
        <w:ind w:left="851" w:hanging="142"/>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SL :</w:t>
      </w:r>
      <w:proofErr w:type="gramEnd"/>
      <w:r>
        <w:rPr>
          <w:rFonts w:ascii="Times New Roman" w:hAnsi="Times New Roman" w:cs="Times New Roman"/>
          <w:iCs/>
          <w:sz w:val="24"/>
          <w:szCs w:val="24"/>
          <w:lang w:val="en-US"/>
        </w:rPr>
        <w:t xml:space="preserve"> “</w:t>
      </w:r>
      <w:r>
        <w:rPr>
          <w:rFonts w:ascii="Times New Roman" w:hAnsi="Times New Roman" w:cs="Times New Roman"/>
          <w:b/>
          <w:bCs/>
          <w:iCs/>
          <w:sz w:val="24"/>
          <w:szCs w:val="24"/>
          <w:lang w:val="en-US"/>
        </w:rPr>
        <w:t>Hold on</w:t>
      </w:r>
      <w:r>
        <w:rPr>
          <w:rFonts w:ascii="Times New Roman" w:hAnsi="Times New Roman" w:cs="Times New Roman"/>
          <w:iCs/>
          <w:sz w:val="24"/>
          <w:szCs w:val="24"/>
          <w:lang w:val="en-US"/>
        </w:rPr>
        <w:t>, everybody! Oh, God.”</w:t>
      </w:r>
    </w:p>
    <w:p w14:paraId="3B281C95" w14:textId="77777777" w:rsidR="00E6294E" w:rsidRDefault="00E6294E" w:rsidP="00E6294E">
      <w:pPr>
        <w:spacing w:before="240" w:after="240" w:line="240" w:lineRule="auto"/>
        <w:ind w:left="1080" w:hanging="371"/>
        <w:jc w:val="both"/>
        <w:rPr>
          <w:rFonts w:ascii="Times New Roman" w:hAnsi="Times New Roman" w:cs="Times New Roman"/>
          <w:i/>
          <w:sz w:val="24"/>
          <w:szCs w:val="24"/>
          <w:lang w:val="en-US"/>
        </w:rPr>
      </w:pPr>
      <w:proofErr w:type="gramStart"/>
      <w:r>
        <w:rPr>
          <w:rFonts w:ascii="Times New Roman" w:hAnsi="Times New Roman" w:cs="Times New Roman"/>
          <w:iCs/>
          <w:sz w:val="24"/>
          <w:szCs w:val="24"/>
          <w:lang w:val="en-US"/>
        </w:rPr>
        <w:t>TL :</w:t>
      </w:r>
      <w:proofErr w:type="gramEnd"/>
      <w:r>
        <w:rPr>
          <w:rFonts w:ascii="Times New Roman" w:hAnsi="Times New Roman" w:cs="Times New Roman"/>
          <w:iCs/>
          <w:sz w:val="24"/>
          <w:szCs w:val="24"/>
          <w:lang w:val="en-US"/>
        </w:rPr>
        <w:t xml:space="preserve"> </w:t>
      </w:r>
      <w:r>
        <w:rPr>
          <w:rFonts w:ascii="Times New Roman" w:hAnsi="Times New Roman" w:cs="Times New Roman"/>
          <w:i/>
          <w:sz w:val="24"/>
          <w:szCs w:val="24"/>
          <w:lang w:val="en-US"/>
        </w:rPr>
        <w:t>“</w:t>
      </w:r>
      <w:proofErr w:type="spellStart"/>
      <w:r>
        <w:rPr>
          <w:rFonts w:ascii="Times New Roman" w:hAnsi="Times New Roman" w:cs="Times New Roman"/>
          <w:b/>
          <w:bCs/>
          <w:i/>
          <w:sz w:val="24"/>
          <w:szCs w:val="24"/>
          <w:lang w:val="en-US"/>
        </w:rPr>
        <w:t>Berpegangan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semuanya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Ya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Tuhan</w:t>
      </w:r>
      <w:proofErr w:type="spellEnd"/>
      <w:r>
        <w:rPr>
          <w:rFonts w:ascii="Times New Roman" w:hAnsi="Times New Roman" w:cs="Times New Roman"/>
          <w:i/>
          <w:sz w:val="24"/>
          <w:szCs w:val="24"/>
          <w:lang w:val="en-US"/>
        </w:rPr>
        <w:t>.”</w:t>
      </w:r>
    </w:p>
    <w:p w14:paraId="0CDD503B" w14:textId="77777777" w:rsidR="00E6294E" w:rsidRDefault="00E6294E" w:rsidP="00E6294E">
      <w:pPr>
        <w:spacing w:before="240" w:after="24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The SL “</w:t>
      </w:r>
      <w:r>
        <w:rPr>
          <w:rFonts w:ascii="Times New Roman" w:hAnsi="Times New Roman" w:cs="Times New Roman"/>
          <w:b/>
          <w:bCs/>
          <w:iCs/>
          <w:sz w:val="24"/>
          <w:szCs w:val="24"/>
          <w:lang w:val="en-US"/>
        </w:rPr>
        <w:t>…</w:t>
      </w:r>
      <w:r>
        <w:rPr>
          <w:rFonts w:ascii="Times New Roman" w:hAnsi="Times New Roman" w:cs="Times New Roman"/>
          <w:b/>
          <w:bCs/>
          <w:sz w:val="24"/>
          <w:szCs w:val="24"/>
          <w:lang w:val="en-US"/>
        </w:rPr>
        <w:t>Hold on</w:t>
      </w:r>
      <w:r>
        <w:rPr>
          <w:rFonts w:ascii="Times New Roman" w:hAnsi="Times New Roman" w:cs="Times New Roman"/>
          <w:sz w:val="24"/>
          <w:szCs w:val="24"/>
          <w:lang w:val="en-US"/>
        </w:rPr>
        <w:t>” is translated into “…</w:t>
      </w:r>
      <w:proofErr w:type="spellStart"/>
      <w:r>
        <w:rPr>
          <w:rFonts w:ascii="Times New Roman" w:hAnsi="Times New Roman" w:cs="Times New Roman"/>
          <w:b/>
          <w:bCs/>
          <w:i/>
          <w:iCs/>
          <w:sz w:val="24"/>
          <w:szCs w:val="24"/>
          <w:lang w:val="en-US"/>
        </w:rPr>
        <w:t>Berpegangan</w:t>
      </w:r>
      <w:proofErr w:type="spellEnd"/>
      <w:r>
        <w:rPr>
          <w:rFonts w:ascii="Times New Roman" w:hAnsi="Times New Roman" w:cs="Times New Roman"/>
          <w:sz w:val="24"/>
          <w:szCs w:val="24"/>
          <w:lang w:val="en-US"/>
        </w:rPr>
        <w:t xml:space="preserve">” in the TL. </w:t>
      </w:r>
      <w:r>
        <w:rPr>
          <w:rFonts w:ascii="Times New Roman" w:hAnsi="Times New Roman" w:cs="Times New Roman"/>
          <w:sz w:val="24"/>
          <w:szCs w:val="24"/>
        </w:rPr>
        <w:t xml:space="preserve">It consists of phrase made up of </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hold</w:t>
      </w:r>
      <w:r>
        <w:rPr>
          <w:rFonts w:ascii="Times New Roman" w:hAnsi="Times New Roman" w:cs="Times New Roman"/>
          <w:sz w:val="24"/>
          <w:szCs w:val="24"/>
        </w:rPr>
        <w:t>” (</w:t>
      </w:r>
      <w:r>
        <w:rPr>
          <w:rFonts w:ascii="Times New Roman" w:hAnsi="Times New Roman" w:cs="Times New Roman"/>
          <w:sz w:val="24"/>
          <w:szCs w:val="24"/>
          <w:lang w:val="en-US"/>
        </w:rPr>
        <w:t>verb</w:t>
      </w:r>
      <w:r>
        <w:rPr>
          <w:rFonts w:ascii="Times New Roman" w:hAnsi="Times New Roman" w:cs="Times New Roman"/>
          <w:sz w:val="24"/>
          <w:szCs w:val="24"/>
        </w:rPr>
        <w:t>) and followed by “</w:t>
      </w:r>
      <w:r>
        <w:rPr>
          <w:rFonts w:ascii="Times New Roman" w:hAnsi="Times New Roman" w:cs="Times New Roman"/>
          <w:sz w:val="24"/>
          <w:szCs w:val="24"/>
          <w:lang w:val="en-US"/>
        </w:rPr>
        <w:t>on</w:t>
      </w:r>
      <w:r>
        <w:rPr>
          <w:rFonts w:ascii="Times New Roman" w:hAnsi="Times New Roman" w:cs="Times New Roman"/>
          <w:sz w:val="24"/>
          <w:szCs w:val="24"/>
        </w:rPr>
        <w:t>” (</w:t>
      </w:r>
      <w:r>
        <w:rPr>
          <w:rFonts w:ascii="Times New Roman" w:hAnsi="Times New Roman" w:cs="Times New Roman"/>
          <w:sz w:val="24"/>
          <w:szCs w:val="24"/>
          <w:lang w:val="en-US"/>
        </w:rPr>
        <w:t>preposition</w:t>
      </w:r>
      <w:r>
        <w:rPr>
          <w:rFonts w:ascii="Times New Roman" w:hAnsi="Times New Roman" w:cs="Times New Roman"/>
          <w:sz w:val="24"/>
          <w:szCs w:val="24"/>
        </w:rPr>
        <w:t>) translated into word “</w:t>
      </w:r>
      <w:r>
        <w:rPr>
          <w:rFonts w:ascii="Times New Roman" w:hAnsi="Times New Roman" w:cs="Times New Roman"/>
          <w:sz w:val="24"/>
          <w:szCs w:val="24"/>
          <w:lang w:val="en-US"/>
        </w:rPr>
        <w:t>…</w:t>
      </w:r>
      <w:proofErr w:type="spellStart"/>
      <w:r>
        <w:rPr>
          <w:rFonts w:ascii="Times New Roman" w:hAnsi="Times New Roman" w:cs="Times New Roman"/>
          <w:b/>
          <w:bCs/>
          <w:i/>
          <w:iCs/>
          <w:sz w:val="24"/>
          <w:szCs w:val="24"/>
          <w:lang w:val="en-US"/>
        </w:rPr>
        <w:t>Berpegangan</w:t>
      </w:r>
      <w:proofErr w:type="spellEnd"/>
      <w:r>
        <w:rPr>
          <w:rFonts w:ascii="Times New Roman" w:hAnsi="Times New Roman" w:cs="Times New Roman"/>
          <w:sz w:val="24"/>
          <w:szCs w:val="24"/>
          <w:lang w:val="en-US"/>
        </w:rPr>
        <w:t>…</w:t>
      </w:r>
      <w:r>
        <w:rPr>
          <w:rFonts w:ascii="Times New Roman" w:hAnsi="Times New Roman" w:cs="Times New Roman"/>
          <w:sz w:val="24"/>
          <w:szCs w:val="24"/>
        </w:rPr>
        <w:t>” in TL</w:t>
      </w:r>
      <w:r>
        <w:rPr>
          <w:rFonts w:ascii="Times New Roman" w:hAnsi="Times New Roman" w:cs="Times New Roman"/>
          <w:i/>
          <w:iCs/>
          <w:sz w:val="24"/>
          <w:szCs w:val="24"/>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According to KBBI (2008: 1139) the TL </w:t>
      </w:r>
      <w:r>
        <w:rPr>
          <w:rFonts w:ascii="Times New Roman" w:hAnsi="Times New Roman" w:cs="Times New Roman"/>
          <w:i/>
          <w:iCs/>
          <w:sz w:val="24"/>
          <w:szCs w:val="24"/>
          <w:lang w:val="en-US"/>
        </w:rPr>
        <w:t>“…</w:t>
      </w:r>
      <w:proofErr w:type="spellStart"/>
      <w:r>
        <w:rPr>
          <w:rFonts w:ascii="Times New Roman" w:hAnsi="Times New Roman" w:cs="Times New Roman"/>
          <w:b/>
          <w:bCs/>
          <w:i/>
          <w:iCs/>
          <w:sz w:val="24"/>
          <w:szCs w:val="24"/>
          <w:lang w:val="en-US"/>
        </w:rPr>
        <w:t>pegang</w:t>
      </w:r>
      <w:proofErr w:type="spellEnd"/>
      <w:r>
        <w:rPr>
          <w:rFonts w:ascii="Times New Roman" w:hAnsi="Times New Roman" w:cs="Times New Roman"/>
          <w:sz w:val="24"/>
          <w:szCs w:val="24"/>
          <w:lang w:val="en-US"/>
        </w:rPr>
        <w:t>…</w:t>
      </w:r>
      <w:r>
        <w:rPr>
          <w:rFonts w:ascii="Times New Roman" w:hAnsi="Times New Roman" w:cs="Times New Roman"/>
          <w:i/>
          <w:iCs/>
          <w:sz w:val="24"/>
          <w:szCs w:val="24"/>
          <w:lang w:val="en-US"/>
        </w:rPr>
        <w:t>”, “</w:t>
      </w:r>
      <w:proofErr w:type="spellStart"/>
      <w:r>
        <w:rPr>
          <w:rFonts w:ascii="Times New Roman" w:hAnsi="Times New Roman" w:cs="Times New Roman"/>
          <w:i/>
          <w:iCs/>
          <w:sz w:val="24"/>
          <w:szCs w:val="24"/>
          <w:lang w:val="en-US"/>
        </w:rPr>
        <w:t>pegang</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rPr>
        <w:t>v berpegang berpau</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berteguh; tetap berpedoman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The prefix “</w:t>
      </w:r>
      <w:proofErr w:type="spellStart"/>
      <w:r>
        <w:rPr>
          <w:rFonts w:ascii="Times New Roman" w:hAnsi="Times New Roman" w:cs="Times New Roman"/>
          <w:i/>
          <w:iCs/>
          <w:sz w:val="24"/>
          <w:szCs w:val="24"/>
          <w:lang w:val="en-US"/>
        </w:rPr>
        <w:t>ber</w:t>
      </w:r>
      <w:proofErr w:type="spellEnd"/>
      <w:proofErr w:type="gramStart"/>
      <w:r>
        <w:rPr>
          <w:rFonts w:ascii="Times New Roman" w:hAnsi="Times New Roman" w:cs="Times New Roman"/>
          <w:sz w:val="24"/>
          <w:szCs w:val="24"/>
          <w:lang w:val="en-US"/>
        </w:rPr>
        <w:t>-“ in</w:t>
      </w:r>
      <w:proofErr w:type="gramEnd"/>
      <w:r>
        <w:rPr>
          <w:rFonts w:ascii="Times New Roman" w:hAnsi="Times New Roman" w:cs="Times New Roman"/>
          <w:sz w:val="24"/>
          <w:szCs w:val="24"/>
          <w:lang w:val="en-US"/>
        </w:rPr>
        <w:t xml:space="preserve"> the TL, 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hAnsi="Times New Roman" w:cs="Times New Roman"/>
          <w:sz w:val="24"/>
          <w:szCs w:val="24"/>
          <w:lang w:val="en-US"/>
        </w:rPr>
        <w:t>: 147) if the verb has the prefix "</w:t>
      </w:r>
      <w:proofErr w:type="spellStart"/>
      <w:r>
        <w:rPr>
          <w:rFonts w:ascii="Times New Roman" w:hAnsi="Times New Roman" w:cs="Times New Roman"/>
          <w:i/>
          <w:iCs/>
          <w:sz w:val="24"/>
          <w:szCs w:val="24"/>
          <w:lang w:val="en-US"/>
        </w:rPr>
        <w:t>ber</w:t>
      </w:r>
      <w:proofErr w:type="spellEnd"/>
      <w:r>
        <w:rPr>
          <w:rFonts w:ascii="Times New Roman" w:hAnsi="Times New Roman" w:cs="Times New Roman"/>
          <w:sz w:val="24"/>
          <w:szCs w:val="24"/>
          <w:lang w:val="en-US"/>
        </w:rPr>
        <w:t xml:space="preserve">-", it becomes a verb non-transitive with the meaning of 'action'. </w:t>
      </w:r>
      <w:r>
        <w:rPr>
          <w:rFonts w:ascii="Times New Roman" w:hAnsi="Times New Roman" w:cs="Times New Roman"/>
          <w:i/>
          <w:iCs/>
          <w:sz w:val="24"/>
          <w:szCs w:val="24"/>
          <w:lang w:val="en-US"/>
        </w:rPr>
        <w:t>“</w:t>
      </w:r>
      <w:proofErr w:type="spellStart"/>
      <w:proofErr w:type="gramStart"/>
      <w:r>
        <w:rPr>
          <w:rFonts w:ascii="Times New Roman" w:hAnsi="Times New Roman" w:cs="Times New Roman"/>
          <w:i/>
          <w:iCs/>
          <w:sz w:val="24"/>
          <w:szCs w:val="24"/>
          <w:lang w:val="en-US"/>
        </w:rPr>
        <w:t>jika</w:t>
      </w:r>
      <w:proofErr w:type="spellEnd"/>
      <w:proofErr w:type="gram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berprefiks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menjadi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verba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taktransitif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dengan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makna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perbuatan</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Passive verbs that refer to dynamic actions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action activity verbs describe actions that are dynamic, durative, and tactile (do not have a clear end point). Activity verbs are verbs that describe events with dynamic changes</w:t>
      </w:r>
      <w:r>
        <w:rPr>
          <w:rFonts w:ascii="Times New Roman" w:hAnsi="Times New Roman" w:cs="Times New Roman"/>
          <w:i/>
          <w:iCs/>
          <w:sz w:val="24"/>
          <w:szCs w:val="24"/>
          <w:lang w:val="en-US"/>
        </w:rPr>
        <w:t>. “</w:t>
      </w:r>
      <w:r>
        <w:rPr>
          <w:rFonts w:ascii="Times New Roman" w:hAnsi="Times New Roman" w:cs="Times New Roman"/>
          <w:i/>
          <w:iCs/>
          <w:sz w:val="24"/>
          <w:szCs w:val="24"/>
        </w:rPr>
        <w:t>Verba aktivitas tindakan menggambarkan perbuatan yang dinamis, duratif, dan taktelis (tidak mempunyai titik akhir yang jela</w:t>
      </w:r>
      <w:r>
        <w:rPr>
          <w:rFonts w:ascii="Times New Roman" w:hAnsi="Times New Roman" w:cs="Times New Roman"/>
          <w:i/>
          <w:iCs/>
          <w:sz w:val="24"/>
          <w:szCs w:val="24"/>
          <w:lang w:val="en-US"/>
        </w:rPr>
        <w:t>s”. “</w:t>
      </w:r>
      <w:r>
        <w:rPr>
          <w:rFonts w:ascii="Times New Roman" w:hAnsi="Times New Roman" w:cs="Times New Roman"/>
          <w:i/>
          <w:iCs/>
          <w:sz w:val="24"/>
          <w:szCs w:val="24"/>
        </w:rPr>
        <w:t xml:space="preserve">verba yang menggambarkan kejadian dengan perubahan yang dinamis disebut verba </w:t>
      </w:r>
      <w:proofErr w:type="gramStart"/>
      <w:r>
        <w:rPr>
          <w:rFonts w:ascii="Times New Roman" w:hAnsi="Times New Roman" w:cs="Times New Roman"/>
          <w:i/>
          <w:iCs/>
          <w:sz w:val="24"/>
          <w:szCs w:val="24"/>
        </w:rPr>
        <w:t>aktivitas</w:t>
      </w:r>
      <w:r>
        <w:rPr>
          <w:rFonts w:ascii="Times New Roman" w:hAnsi="Times New Roman" w:cs="Times New Roman"/>
          <w:i/>
          <w:iCs/>
          <w:sz w:val="24"/>
          <w:szCs w:val="24"/>
          <w:lang w:val="en-US"/>
        </w:rPr>
        <w:t>”(</w:t>
      </w:r>
      <w:proofErr w:type="gramEnd"/>
      <w:r>
        <w:rPr>
          <w:rFonts w:ascii="Times New Roman" w:hAnsi="Times New Roman" w:cs="Times New Roman"/>
          <w:i/>
          <w:iCs/>
          <w:sz w:val="24"/>
          <w:szCs w:val="24"/>
          <w:lang w:val="en-US"/>
        </w:rPr>
        <w:t xml:space="preserve">p.96). </w:t>
      </w:r>
      <w:r>
        <w:rPr>
          <w:rFonts w:ascii="Times New Roman" w:hAnsi="Times New Roman" w:cs="Times New Roman"/>
          <w:sz w:val="24"/>
          <w:szCs w:val="24"/>
          <w:lang w:val="en-US"/>
        </w:rPr>
        <w:t xml:space="preserve">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the TL “…</w:t>
      </w:r>
      <w:proofErr w:type="spellStart"/>
      <w:r>
        <w:rPr>
          <w:rFonts w:ascii="Times New Roman" w:hAnsi="Times New Roman" w:cs="Times New Roman"/>
          <w:b/>
          <w:bCs/>
          <w:i/>
          <w:iCs/>
          <w:sz w:val="24"/>
          <w:szCs w:val="24"/>
          <w:lang w:val="en-US"/>
        </w:rPr>
        <w:t>Berpegangan</w:t>
      </w:r>
      <w:proofErr w:type="spellEnd"/>
      <w:r>
        <w:rPr>
          <w:rFonts w:ascii="Times New Roman" w:hAnsi="Times New Roman" w:cs="Times New Roman"/>
          <w:sz w:val="24"/>
          <w:szCs w:val="24"/>
          <w:lang w:val="en-US"/>
        </w:rPr>
        <w:t>…” is derived from the root "</w:t>
      </w:r>
      <w:proofErr w:type="spellStart"/>
      <w:r>
        <w:rPr>
          <w:rFonts w:ascii="Times New Roman" w:hAnsi="Times New Roman" w:cs="Times New Roman"/>
          <w:b/>
          <w:bCs/>
          <w:i/>
          <w:iCs/>
          <w:sz w:val="24"/>
          <w:szCs w:val="24"/>
          <w:lang w:val="en-US"/>
        </w:rPr>
        <w:t>pegang</w:t>
      </w:r>
      <w:proofErr w:type="spellEnd"/>
      <w:r>
        <w:rPr>
          <w:rFonts w:ascii="Times New Roman" w:hAnsi="Times New Roman" w:cs="Times New Roman"/>
          <w:sz w:val="24"/>
          <w:szCs w:val="24"/>
          <w:lang w:val="en-US"/>
        </w:rPr>
        <w:t xml:space="preserve">" with the </w:t>
      </w:r>
      <w:proofErr w:type="spellStart"/>
      <w:proofErr w:type="gramStart"/>
      <w:r>
        <w:rPr>
          <w:rFonts w:ascii="Times New Roman" w:hAnsi="Times New Roman" w:cs="Times New Roman"/>
          <w:sz w:val="24"/>
          <w:szCs w:val="24"/>
          <w:lang w:val="en-US"/>
        </w:rPr>
        <w:t>confix</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t>
      </w:r>
      <w:proofErr w:type="spellEnd"/>
      <w:r>
        <w:rPr>
          <w:rFonts w:ascii="Times New Roman" w:hAnsi="Times New Roman" w:cs="Times New Roman"/>
          <w:sz w:val="24"/>
          <w:szCs w:val="24"/>
          <w:lang w:val="en-US"/>
        </w:rPr>
        <w:t xml:space="preserve">-...-an. </w:t>
      </w:r>
      <w:r>
        <w:rPr>
          <w:rFonts w:ascii="Times New Roman" w:hAnsi="Times New Roman" w:cs="Times New Roman"/>
          <w:i/>
          <w:iCs/>
          <w:sz w:val="24"/>
          <w:szCs w:val="24"/>
          <w:lang w:val="en-US"/>
        </w:rPr>
        <w:t>“…</w:t>
      </w:r>
      <w:r>
        <w:rPr>
          <w:rFonts w:ascii="Times New Roman" w:hAnsi="Times New Roman" w:cs="Times New Roman"/>
          <w:b/>
          <w:bCs/>
          <w:i/>
          <w:iCs/>
          <w:sz w:val="24"/>
          <w:szCs w:val="24"/>
        </w:rPr>
        <w:t>be</w:t>
      </w:r>
      <w:proofErr w:type="spellStart"/>
      <w:r>
        <w:rPr>
          <w:rFonts w:ascii="Times New Roman" w:hAnsi="Times New Roman" w:cs="Times New Roman"/>
          <w:b/>
          <w:bCs/>
          <w:i/>
          <w:iCs/>
          <w:sz w:val="24"/>
          <w:szCs w:val="24"/>
          <w:lang w:val="en-US"/>
        </w:rPr>
        <w:t>rpegangan</w:t>
      </w:r>
      <w:proofErr w:type="spellEnd"/>
      <w:r>
        <w:rPr>
          <w:rFonts w:ascii="Times New Roman" w:hAnsi="Times New Roman" w:cs="Times New Roman"/>
          <w:sz w:val="24"/>
          <w:szCs w:val="24"/>
          <w:lang w:val="en-US"/>
        </w:rPr>
        <w:t>…</w:t>
      </w:r>
      <w:r>
        <w:rPr>
          <w:rFonts w:ascii="Times New Roman" w:hAnsi="Times New Roman" w:cs="Times New Roman"/>
          <w:b/>
          <w:bCs/>
          <w:i/>
          <w:iCs/>
          <w:sz w:val="24"/>
          <w:szCs w:val="24"/>
          <w:lang w:val="en-US"/>
        </w:rPr>
        <w:t xml:space="preserve"> </w:t>
      </w:r>
      <w:r>
        <w:rPr>
          <w:rFonts w:ascii="Times New Roman" w:hAnsi="Times New Roman" w:cs="Times New Roman"/>
          <w:i/>
          <w:iCs/>
          <w:sz w:val="24"/>
          <w:szCs w:val="24"/>
        </w:rPr>
        <w:t>diturunkan dari pangkal</w:t>
      </w:r>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pegang</w:t>
      </w:r>
      <w:proofErr w:type="spellEnd"/>
      <w:r>
        <w:rPr>
          <w:rFonts w:ascii="Times New Roman" w:hAnsi="Times New Roman" w:cs="Times New Roman"/>
          <w:b/>
          <w:bCs/>
          <w:i/>
          <w:iCs/>
          <w:sz w:val="24"/>
          <w:szCs w:val="24"/>
          <w:lang w:val="en-US"/>
        </w:rPr>
        <w:t>’</w:t>
      </w:r>
      <w:r>
        <w:rPr>
          <w:rFonts w:ascii="Times New Roman" w:hAnsi="Times New Roman" w:cs="Times New Roman"/>
          <w:i/>
          <w:iCs/>
          <w:sz w:val="24"/>
          <w:szCs w:val="24"/>
        </w:rPr>
        <w:t xml:space="preserve"> dengan konfiks ber- ...-an.</w:t>
      </w:r>
      <w:r>
        <w:rPr>
          <w:rFonts w:ascii="Times New Roman" w:hAnsi="Times New Roman" w:cs="Times New Roman"/>
          <w:i/>
          <w:iCs/>
          <w:sz w:val="24"/>
          <w:szCs w:val="24"/>
          <w:lang w:val="en-US"/>
        </w:rPr>
        <w:t>”(p.155).</w:t>
      </w:r>
    </w:p>
    <w:p w14:paraId="215BA195" w14:textId="77777777" w:rsidR="00E6294E" w:rsidRDefault="00E6294E" w:rsidP="00E6294E">
      <w:pPr>
        <w:spacing w:before="240" w:after="24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en-ID"/>
        </w:rPr>
        <w:t xml:space="preserve">The data using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translation technique </w:t>
      </w:r>
      <w:r>
        <w:rPr>
          <w:rFonts w:ascii="Times New Roman" w:eastAsia="Times New Roman" w:hAnsi="Times New Roman" w:cs="Times New Roman"/>
          <w:b/>
          <w:bCs/>
          <w:color w:val="000000" w:themeColor="text1"/>
          <w:sz w:val="24"/>
          <w:szCs w:val="24"/>
          <w:lang w:val="en-US" w:eastAsia="en-ID"/>
        </w:rPr>
        <w:t>Linguistic Compression</w:t>
      </w:r>
      <w:r>
        <w:rPr>
          <w:rFonts w:ascii="Times New Roman" w:eastAsia="Times New Roman" w:hAnsi="Times New Roman" w:cs="Times New Roman"/>
          <w:color w:val="000000"/>
          <w:sz w:val="24"/>
          <w:szCs w:val="24"/>
          <w:lang w:val="en-US" w:eastAsia="en-ID"/>
        </w:rPr>
        <w:t xml:space="preserve"> translation technique. According to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w:t>
      </w:r>
      <w:r>
        <w:rPr>
          <w:rFonts w:ascii="Times New Roman" w:eastAsia="Times New Roman" w:hAnsi="Times New Roman" w:cs="Times New Roman"/>
          <w:color w:val="000000" w:themeColor="text1"/>
          <w:sz w:val="24"/>
          <w:szCs w:val="24"/>
          <w:lang w:val="en-US" w:eastAsia="en-ID"/>
        </w:rPr>
        <w:t xml:space="preserve">Linguistic compression is </w:t>
      </w:r>
      <w:r>
        <w:rPr>
          <w:rFonts w:ascii="Times New Roman" w:hAnsi="Times New Roman" w:cs="Times New Roman"/>
          <w:color w:val="000000" w:themeColor="text1"/>
          <w:sz w:val="24"/>
          <w:szCs w:val="24"/>
          <w:lang w:val="en-US"/>
        </w:rPr>
        <w:t>t</w:t>
      </w:r>
      <w:r>
        <w:rPr>
          <w:rFonts w:ascii="Times New Roman" w:hAnsi="Times New Roman" w:cs="Times New Roman"/>
          <w:color w:val="000000" w:themeColor="text1"/>
          <w:sz w:val="24"/>
          <w:szCs w:val="24"/>
        </w:rPr>
        <w:t>o synthesize linguistic elements in the TT. This is often used in simultaneous interpreting and in sub-titling</w:t>
      </w:r>
      <w:r>
        <w:rPr>
          <w:rFonts w:ascii="Times New Roman" w:eastAsia="Times New Roman" w:hAnsi="Times New Roman" w:cs="Times New Roman"/>
          <w:color w:val="000000" w:themeColor="text1"/>
          <w:sz w:val="24"/>
          <w:szCs w:val="24"/>
          <w:lang w:val="en-US" w:eastAsia="en-ID"/>
        </w:rPr>
        <w:t xml:space="preserve"> …(2002: 510). </w:t>
      </w:r>
      <w:r>
        <w:rPr>
          <w:rFonts w:ascii="Times New Roman" w:eastAsia="Times New Roman" w:hAnsi="Times New Roman" w:cs="Times New Roman"/>
          <w:sz w:val="24"/>
          <w:szCs w:val="24"/>
          <w:lang w:val="en-US" w:eastAsia="en-ID"/>
        </w:rPr>
        <w:t xml:space="preserve">Catford uses the term copy for the same translation technique. Catford stated that “Unit shift is changes of rank-that is, departures from formal correspondence in which the translation equivalent of a unit at one rank in the SL is a unit at a different rank in the TL”. (1965: 79). </w:t>
      </w:r>
    </w:p>
    <w:p w14:paraId="535282CE" w14:textId="77777777" w:rsidR="00E6294E" w:rsidRPr="00E6294E" w:rsidRDefault="00E6294E" w:rsidP="00E6294E">
      <w:pPr>
        <w:spacing w:line="240" w:lineRule="auto"/>
        <w:rPr>
          <w:rFonts w:ascii="Times New Roman" w:eastAsia="Times New Roman" w:hAnsi="Times New Roman" w:cs="Times New Roman"/>
          <w:b/>
          <w:bCs/>
          <w:color w:val="000000"/>
          <w:sz w:val="24"/>
          <w:szCs w:val="24"/>
          <w:lang w:val="en-US" w:eastAsia="en-ID"/>
        </w:rPr>
      </w:pPr>
      <w:r w:rsidRPr="00E6294E">
        <w:rPr>
          <w:rFonts w:ascii="Times New Roman" w:eastAsia="Times New Roman" w:hAnsi="Times New Roman" w:cs="Times New Roman"/>
          <w:b/>
          <w:bCs/>
          <w:sz w:val="24"/>
          <w:szCs w:val="24"/>
          <w:lang w:val="en-US" w:eastAsia="en-ID"/>
        </w:rPr>
        <w:t>Literal Translation (Done)</w:t>
      </w:r>
    </w:p>
    <w:p w14:paraId="1F710316" w14:textId="77777777" w:rsidR="00E6294E" w:rsidRDefault="00E6294E" w:rsidP="00E6294E">
      <w:pPr>
        <w:spacing w:before="240" w:after="240" w:line="240" w:lineRule="auto"/>
        <w:ind w:firstLine="720"/>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b/>
          <w:bCs/>
          <w:color w:val="000000"/>
          <w:sz w:val="24"/>
          <w:szCs w:val="24"/>
          <w:lang w:eastAsia="en-ID"/>
        </w:rPr>
        <w:t>You really wanna talk about this now</w:t>
      </w:r>
      <w:r>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val="en-US" w:eastAsia="en-ID"/>
        </w:rPr>
        <w:t>”</w:t>
      </w:r>
    </w:p>
    <w:p w14:paraId="4D902C32" w14:textId="77777777" w:rsidR="00E6294E" w:rsidRDefault="00E6294E" w:rsidP="00E6294E">
      <w:pPr>
        <w:spacing w:before="240" w:after="240" w:line="240" w:lineRule="auto"/>
        <w:ind w:firstLine="720"/>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TL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b/>
          <w:bCs/>
          <w:i/>
          <w:iCs/>
          <w:color w:val="000000"/>
          <w:sz w:val="24"/>
          <w:szCs w:val="24"/>
          <w:lang w:eastAsia="en-ID"/>
        </w:rPr>
        <w:t>Kamu sungguh ingin bicara tentang ini sekarang</w:t>
      </w:r>
      <w:r>
        <w:rPr>
          <w:rFonts w:ascii="Times New Roman" w:eastAsia="Times New Roman" w:hAnsi="Times New Roman" w:cs="Times New Roman"/>
          <w:i/>
          <w:iCs/>
          <w:color w:val="000000"/>
          <w:sz w:val="24"/>
          <w:szCs w:val="24"/>
          <w:lang w:eastAsia="en-ID"/>
        </w:rPr>
        <w:t>?</w:t>
      </w:r>
      <w:r>
        <w:rPr>
          <w:rFonts w:ascii="Times New Roman" w:eastAsia="Times New Roman" w:hAnsi="Times New Roman" w:cs="Times New Roman"/>
          <w:i/>
          <w:iCs/>
          <w:color w:val="000000"/>
          <w:sz w:val="24"/>
          <w:szCs w:val="24"/>
          <w:lang w:val="en-US" w:eastAsia="en-ID"/>
        </w:rPr>
        <w:t>”</w:t>
      </w:r>
    </w:p>
    <w:p w14:paraId="2EFC65C3" w14:textId="77777777" w:rsidR="00E6294E" w:rsidRDefault="00E6294E" w:rsidP="00E6294E">
      <w:pPr>
        <w:spacing w:before="240" w:after="240" w:line="240" w:lineRule="auto"/>
        <w:jc w:val="both"/>
        <w:rPr>
          <w:rFonts w:ascii="Times New Roman" w:eastAsia="Times New Roman" w:hAnsi="Times New Roman" w:cs="Times New Roman"/>
          <w:color w:val="FF0000"/>
          <w:sz w:val="24"/>
          <w:szCs w:val="24"/>
          <w:lang w:val="en-US" w:eastAsia="en-ID"/>
        </w:rPr>
      </w:pPr>
      <w:r>
        <w:rPr>
          <w:rFonts w:ascii="Times New Roman" w:eastAsia="Times New Roman" w:hAnsi="Times New Roman" w:cs="Times New Roman"/>
          <w:color w:val="000000"/>
          <w:sz w:val="24"/>
          <w:szCs w:val="24"/>
          <w:lang w:val="en-US" w:eastAsia="en-ID"/>
        </w:rPr>
        <w:t>The expression in the SL “…</w:t>
      </w:r>
      <w:r>
        <w:rPr>
          <w:rFonts w:ascii="Times New Roman" w:eastAsia="Times New Roman" w:hAnsi="Times New Roman" w:cs="Times New Roman"/>
          <w:b/>
          <w:bCs/>
          <w:color w:val="000000"/>
          <w:sz w:val="24"/>
          <w:szCs w:val="24"/>
          <w:lang w:val="en-US" w:eastAsia="en-ID"/>
        </w:rPr>
        <w:t xml:space="preserve">You really </w:t>
      </w:r>
      <w:proofErr w:type="spellStart"/>
      <w:r>
        <w:rPr>
          <w:rFonts w:ascii="Times New Roman" w:eastAsia="Times New Roman" w:hAnsi="Times New Roman" w:cs="Times New Roman"/>
          <w:b/>
          <w:bCs/>
          <w:color w:val="000000"/>
          <w:sz w:val="24"/>
          <w:szCs w:val="24"/>
          <w:lang w:val="en-US" w:eastAsia="en-ID"/>
        </w:rPr>
        <w:t>wanna</w:t>
      </w:r>
      <w:proofErr w:type="spellEnd"/>
      <w:r>
        <w:rPr>
          <w:rFonts w:ascii="Times New Roman" w:eastAsia="Times New Roman" w:hAnsi="Times New Roman" w:cs="Times New Roman"/>
          <w:b/>
          <w:bCs/>
          <w:color w:val="000000"/>
          <w:sz w:val="24"/>
          <w:szCs w:val="24"/>
          <w:lang w:val="en-US" w:eastAsia="en-ID"/>
        </w:rPr>
        <w:t xml:space="preserve"> talk about this now</w:t>
      </w:r>
      <w:r>
        <w:rPr>
          <w:rFonts w:ascii="Times New Roman" w:eastAsia="Times New Roman" w:hAnsi="Times New Roman" w:cs="Times New Roman"/>
          <w:color w:val="000000"/>
          <w:sz w:val="24"/>
          <w:szCs w:val="24"/>
          <w:lang w:val="en-US" w:eastAsia="en-ID"/>
        </w:rPr>
        <w:t>…” is translated into “…</w:t>
      </w:r>
      <w:proofErr w:type="spellStart"/>
      <w:r>
        <w:rPr>
          <w:rFonts w:ascii="Times New Roman" w:eastAsia="Times New Roman" w:hAnsi="Times New Roman" w:cs="Times New Roman"/>
          <w:b/>
          <w:bCs/>
          <w:i/>
          <w:iCs/>
          <w:color w:val="000000"/>
          <w:sz w:val="24"/>
          <w:szCs w:val="24"/>
          <w:lang w:val="en-US" w:eastAsia="en-ID"/>
        </w:rPr>
        <w:t>kamu</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sungguh</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ingin</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bicara</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tentang</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ini</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sekarang</w:t>
      </w:r>
      <w:proofErr w:type="spellEnd"/>
      <w:r>
        <w:rPr>
          <w:rFonts w:ascii="Times New Roman" w:eastAsia="Times New Roman" w:hAnsi="Times New Roman" w:cs="Times New Roman"/>
          <w:color w:val="000000"/>
          <w:sz w:val="24"/>
          <w:szCs w:val="24"/>
          <w:lang w:val="en-US" w:eastAsia="en-ID"/>
        </w:rPr>
        <w:t xml:space="preserve">…” in the TL. The SL </w:t>
      </w:r>
      <w:proofErr w:type="gramStart"/>
      <w:r>
        <w:rPr>
          <w:rFonts w:ascii="Times New Roman" w:eastAsia="Times New Roman" w:hAnsi="Times New Roman" w:cs="Times New Roman"/>
          <w:color w:val="000000"/>
          <w:sz w:val="24"/>
          <w:szCs w:val="24"/>
          <w:lang w:val="en-US" w:eastAsia="en-ID"/>
        </w:rPr>
        <w:t>of  “</w:t>
      </w:r>
      <w:proofErr w:type="gramEnd"/>
      <w:r>
        <w:rPr>
          <w:rFonts w:ascii="Times New Roman" w:eastAsia="Times New Roman" w:hAnsi="Times New Roman" w:cs="Times New Roman"/>
          <w:color w:val="000000"/>
          <w:sz w:val="24"/>
          <w:szCs w:val="24"/>
          <w:lang w:val="en-US" w:eastAsia="en-ID"/>
        </w:rPr>
        <w:t>…</w:t>
      </w:r>
      <w:proofErr w:type="spellStart"/>
      <w:r>
        <w:rPr>
          <w:rFonts w:ascii="Times New Roman" w:eastAsia="Times New Roman" w:hAnsi="Times New Roman" w:cs="Times New Roman"/>
          <w:b/>
          <w:bCs/>
          <w:color w:val="000000"/>
          <w:sz w:val="24"/>
          <w:szCs w:val="24"/>
          <w:lang w:val="en-US" w:eastAsia="en-ID"/>
        </w:rPr>
        <w:t>wanna</w:t>
      </w:r>
      <w:proofErr w:type="spellEnd"/>
      <w:r>
        <w:rPr>
          <w:rFonts w:ascii="Times New Roman" w:eastAsia="Times New Roman" w:hAnsi="Times New Roman" w:cs="Times New Roman"/>
          <w:color w:val="000000"/>
          <w:sz w:val="24"/>
          <w:szCs w:val="24"/>
          <w:lang w:val="en-US" w:eastAsia="en-ID"/>
        </w:rPr>
        <w:t xml:space="preserve">…” according to Longman's dictionary of contemporary English Third Edition (1995: 1608) is a short form of ‘want to’. </w:t>
      </w:r>
    </w:p>
    <w:p w14:paraId="23D8BD63" w14:textId="45C7D394" w:rsidR="00E6294E" w:rsidRDefault="00E6294E" w:rsidP="00E6294E">
      <w:pPr>
        <w:spacing w:before="240" w:after="240" w:line="240" w:lineRule="auto"/>
        <w:jc w:val="both"/>
        <w:rPr>
          <w:rFonts w:ascii="Times New Roman" w:eastAsia="Times New Roman" w:hAnsi="Times New Roman" w:cs="Times New Roman"/>
          <w:color w:val="FF0000"/>
          <w:sz w:val="24"/>
          <w:szCs w:val="24"/>
          <w:lang w:val="en-US" w:eastAsia="en-ID"/>
        </w:rPr>
      </w:pPr>
      <w:r>
        <w:rPr>
          <w:rFonts w:ascii="Times New Roman" w:eastAsia="Times New Roman" w:hAnsi="Times New Roman" w:cs="Times New Roman"/>
          <w:color w:val="000000"/>
          <w:sz w:val="24"/>
          <w:szCs w:val="24"/>
          <w:lang w:val="en-US" w:eastAsia="en-ID"/>
        </w:rPr>
        <w:t xml:space="preserve">The translation technique applied here uses Molina and </w:t>
      </w:r>
      <w:proofErr w:type="spellStart"/>
      <w:r>
        <w:rPr>
          <w:rFonts w:ascii="Times New Roman" w:eastAsia="Times New Roman" w:hAnsi="Times New Roman" w:cs="Times New Roman"/>
          <w:color w:val="000000"/>
          <w:sz w:val="24"/>
          <w:szCs w:val="24"/>
          <w:lang w:val="en-US" w:eastAsia="en-ID"/>
        </w:rPr>
        <w:t>Albir’s</w:t>
      </w:r>
      <w:proofErr w:type="spellEnd"/>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b/>
          <w:bCs/>
          <w:color w:val="000000"/>
          <w:sz w:val="24"/>
          <w:szCs w:val="24"/>
          <w:lang w:val="en-US" w:eastAsia="en-ID"/>
        </w:rPr>
        <w:t>Literal Translation</w:t>
      </w:r>
      <w:r>
        <w:rPr>
          <w:rFonts w:ascii="Times New Roman" w:eastAsia="Times New Roman" w:hAnsi="Times New Roman" w:cs="Times New Roman"/>
          <w:color w:val="000000"/>
          <w:sz w:val="24"/>
          <w:szCs w:val="24"/>
          <w:lang w:val="en-US" w:eastAsia="en-ID"/>
        </w:rPr>
        <w:t xml:space="preserve"> which is to translate a word or an expression word for word</w:t>
      </w:r>
      <w:proofErr w:type="gramStart"/>
      <w:r>
        <w:rPr>
          <w:rFonts w:ascii="Times New Roman" w:eastAsia="Times New Roman" w:hAnsi="Times New Roman" w:cs="Times New Roman"/>
          <w:color w:val="000000"/>
          <w:sz w:val="24"/>
          <w:szCs w:val="24"/>
          <w:lang w:val="en-US" w:eastAsia="en-ID"/>
        </w:rPr>
        <w:t>…(</w:t>
      </w:r>
      <w:proofErr w:type="gramEnd"/>
      <w:r>
        <w:rPr>
          <w:rFonts w:ascii="Times New Roman" w:eastAsia="Times New Roman" w:hAnsi="Times New Roman" w:cs="Times New Roman"/>
          <w:color w:val="000000"/>
          <w:sz w:val="24"/>
          <w:szCs w:val="24"/>
          <w:lang w:val="en-US" w:eastAsia="en-ID"/>
        </w:rPr>
        <w:t xml:space="preserve">2002: 510). </w:t>
      </w:r>
      <w:r>
        <w:rPr>
          <w:rFonts w:ascii="Times New Roman" w:hAnsi="Times New Roman" w:cs="Times New Roman"/>
          <w:sz w:val="24"/>
          <w:szCs w:val="24"/>
        </w:rPr>
        <w:t>In addition</w:t>
      </w:r>
      <w:r>
        <w:rPr>
          <w:rFonts w:ascii="Times New Roman" w:hAnsi="Times New Roman" w:cs="Times New Roman"/>
          <w:sz w:val="24"/>
          <w:szCs w:val="24"/>
          <w:lang w:val="en-US"/>
        </w:rPr>
        <w:t xml:space="preserve">, this translation </w:t>
      </w:r>
      <w:r>
        <w:rPr>
          <w:rFonts w:ascii="Times New Roman" w:hAnsi="Times New Roman" w:cs="Times New Roman"/>
          <w:sz w:val="24"/>
          <w:szCs w:val="24"/>
          <w:lang w:val="en-US"/>
        </w:rPr>
        <w:lastRenderedPageBreak/>
        <w:t>technique</w:t>
      </w:r>
      <w:r>
        <w:rPr>
          <w:rFonts w:ascii="Times New Roman" w:hAnsi="Times New Roman" w:cs="Times New Roman"/>
          <w:sz w:val="24"/>
          <w:szCs w:val="24"/>
        </w:rPr>
        <w:t xml:space="preserve"> also stated by</w:t>
      </w:r>
      <w:r w:rsidR="007035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Newmark </w:t>
      </w:r>
      <w:r w:rsidR="007035FD">
        <w:rPr>
          <w:rFonts w:ascii="Times New Roman" w:hAnsi="Times New Roman" w:cs="Times New Roman"/>
          <w:sz w:val="24"/>
          <w:szCs w:val="24"/>
          <w:lang w:val="en-US"/>
        </w:rPr>
        <w:t>(</w:t>
      </w:r>
      <w:r>
        <w:rPr>
          <w:rFonts w:ascii="Times New Roman" w:hAnsi="Times New Roman" w:cs="Times New Roman"/>
          <w:sz w:val="24"/>
          <w:szCs w:val="24"/>
          <w:lang w:val="en-US"/>
        </w:rPr>
        <w:t>1988</w:t>
      </w:r>
      <w:r>
        <w:rPr>
          <w:rFonts w:ascii="Times New Roman" w:hAnsi="Times New Roman" w:cs="Times New Roman"/>
          <w:sz w:val="24"/>
          <w:szCs w:val="24"/>
        </w:rPr>
        <w:t>:</w:t>
      </w:r>
      <w:r>
        <w:rPr>
          <w:rFonts w:ascii="Times New Roman" w:hAnsi="Times New Roman" w:cs="Times New Roman"/>
          <w:sz w:val="24"/>
          <w:szCs w:val="24"/>
          <w:lang w:val="en-US"/>
        </w:rPr>
        <w:t xml:space="preserve"> 69</w:t>
      </w:r>
      <w:r>
        <w:rPr>
          <w:rFonts w:ascii="Times New Roman" w:hAnsi="Times New Roman" w:cs="Times New Roman"/>
          <w:sz w:val="24"/>
          <w:szCs w:val="24"/>
        </w:rPr>
        <w:t>)</w:t>
      </w:r>
      <w:r>
        <w:rPr>
          <w:rFonts w:ascii="Times New Roman" w:hAnsi="Times New Roman" w:cs="Times New Roman"/>
          <w:sz w:val="24"/>
          <w:szCs w:val="24"/>
          <w:lang w:val="en-US"/>
        </w:rPr>
        <w:t xml:space="preserve"> as Literal translation ranges from one word to one word.</w:t>
      </w:r>
    </w:p>
    <w:p w14:paraId="3DA8ACF7" w14:textId="77777777" w:rsidR="00E6294E" w:rsidRPr="00E6294E" w:rsidRDefault="00E6294E" w:rsidP="00E6294E">
      <w:pPr>
        <w:spacing w:before="240" w:after="240" w:line="240" w:lineRule="auto"/>
        <w:jc w:val="both"/>
        <w:rPr>
          <w:rFonts w:ascii="Times New Roman" w:eastAsia="Times New Roman" w:hAnsi="Times New Roman" w:cs="Times New Roman"/>
          <w:b/>
          <w:bCs/>
          <w:color w:val="000000"/>
          <w:sz w:val="24"/>
          <w:szCs w:val="24"/>
          <w:lang w:val="en-US" w:eastAsia="en-ID"/>
        </w:rPr>
      </w:pPr>
      <w:r w:rsidRPr="00E6294E">
        <w:rPr>
          <w:rFonts w:ascii="Times New Roman" w:eastAsia="Times New Roman" w:hAnsi="Times New Roman" w:cs="Times New Roman"/>
          <w:b/>
          <w:bCs/>
          <w:color w:val="000000"/>
          <w:sz w:val="24"/>
          <w:szCs w:val="24"/>
          <w:lang w:val="en-US" w:eastAsia="en-ID"/>
        </w:rPr>
        <w:t>Particularization (Done)</w:t>
      </w:r>
    </w:p>
    <w:p w14:paraId="0B0066C3" w14:textId="77777777" w:rsidR="00E6294E" w:rsidRDefault="00E6294E" w:rsidP="00E6294E">
      <w:pPr>
        <w:spacing w:before="240" w:after="240" w:line="240" w:lineRule="auto"/>
        <w:ind w:firstLine="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 xml:space="preserve">Guang bo. Let her </w:t>
      </w:r>
      <w:r>
        <w:rPr>
          <w:rFonts w:ascii="Times New Roman" w:eastAsia="Times New Roman" w:hAnsi="Times New Roman" w:cs="Times New Roman"/>
          <w:b/>
          <w:bCs/>
          <w:color w:val="000000"/>
          <w:sz w:val="24"/>
          <w:szCs w:val="24"/>
          <w:lang w:eastAsia="en-ID"/>
        </w:rPr>
        <w:t>shoot</w:t>
      </w:r>
      <w:r>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val="en-US" w:eastAsia="en-ID"/>
        </w:rPr>
        <w:t>”</w:t>
      </w:r>
    </w:p>
    <w:p w14:paraId="2972F0F4" w14:textId="77777777" w:rsidR="00E6294E" w:rsidRDefault="00E6294E" w:rsidP="00E6294E">
      <w:pPr>
        <w:spacing w:before="240" w:after="240" w:line="240" w:lineRule="auto"/>
        <w:ind w:firstLine="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TL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i/>
          <w:iCs/>
          <w:color w:val="000000"/>
          <w:sz w:val="24"/>
          <w:szCs w:val="24"/>
          <w:lang w:eastAsia="en-ID"/>
        </w:rPr>
        <w:t xml:space="preserve">Guang bo, biarkan dia </w:t>
      </w:r>
      <w:r>
        <w:rPr>
          <w:rFonts w:ascii="Times New Roman" w:eastAsia="Times New Roman" w:hAnsi="Times New Roman" w:cs="Times New Roman"/>
          <w:b/>
          <w:bCs/>
          <w:i/>
          <w:iCs/>
          <w:color w:val="000000"/>
          <w:sz w:val="24"/>
          <w:szCs w:val="24"/>
          <w:lang w:eastAsia="en-ID"/>
        </w:rPr>
        <w:t>memanah</w:t>
      </w:r>
      <w:r>
        <w:rPr>
          <w:rFonts w:ascii="Times New Roman" w:eastAsia="Times New Roman" w:hAnsi="Times New Roman" w:cs="Times New Roman"/>
          <w:b/>
          <w:bCs/>
          <w:i/>
          <w:iCs/>
          <w:color w:val="000000"/>
          <w:sz w:val="24"/>
          <w:szCs w:val="24"/>
          <w:lang w:val="en-US" w:eastAsia="en-ID"/>
        </w:rPr>
        <w:t>”</w:t>
      </w:r>
    </w:p>
    <w:p w14:paraId="39927744" w14:textId="77777777" w:rsidR="00E6294E" w:rsidRDefault="00E6294E" w:rsidP="00E6294E">
      <w:pPr>
        <w:spacing w:before="240" w:after="240"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The translation of “…</w:t>
      </w:r>
      <w:r>
        <w:rPr>
          <w:rFonts w:ascii="Times New Roman" w:eastAsia="Times New Roman" w:hAnsi="Times New Roman" w:cs="Times New Roman"/>
          <w:b/>
          <w:bCs/>
          <w:color w:val="000000"/>
          <w:sz w:val="24"/>
          <w:szCs w:val="24"/>
          <w:lang w:val="en-US" w:eastAsia="en-ID"/>
        </w:rPr>
        <w:t>shoot</w:t>
      </w:r>
      <w:r>
        <w:rPr>
          <w:rFonts w:ascii="Times New Roman" w:eastAsia="Times New Roman" w:hAnsi="Times New Roman" w:cs="Times New Roman"/>
          <w:i/>
          <w:iCs/>
          <w:color w:val="000000"/>
          <w:sz w:val="24"/>
          <w:szCs w:val="24"/>
          <w:lang w:val="en-US" w:eastAsia="en-ID"/>
        </w:rPr>
        <w:t>…”</w:t>
      </w:r>
      <w:r>
        <w:rPr>
          <w:rFonts w:ascii="Times New Roman" w:eastAsia="Times New Roman" w:hAnsi="Times New Roman" w:cs="Times New Roman"/>
          <w:color w:val="000000"/>
          <w:sz w:val="24"/>
          <w:szCs w:val="24"/>
          <w:lang w:val="en-US" w:eastAsia="en-ID"/>
        </w:rPr>
        <w:t xml:space="preserve"> in the SL is translated into “…</w:t>
      </w:r>
      <w:proofErr w:type="spellStart"/>
      <w:r>
        <w:rPr>
          <w:rFonts w:ascii="Times New Roman" w:eastAsia="Times New Roman" w:hAnsi="Times New Roman" w:cs="Times New Roman"/>
          <w:b/>
          <w:bCs/>
          <w:i/>
          <w:iCs/>
          <w:color w:val="000000"/>
          <w:sz w:val="24"/>
          <w:szCs w:val="24"/>
          <w:lang w:val="en-US" w:eastAsia="en-ID"/>
        </w:rPr>
        <w:t>memanah</w:t>
      </w:r>
      <w:proofErr w:type="spellEnd"/>
      <w:r>
        <w:rPr>
          <w:rFonts w:ascii="Times New Roman" w:eastAsia="Times New Roman" w:hAnsi="Times New Roman" w:cs="Times New Roman"/>
          <w:color w:val="000000"/>
          <w:sz w:val="24"/>
          <w:szCs w:val="24"/>
          <w:lang w:val="en-US" w:eastAsia="en-ID"/>
        </w:rPr>
        <w:t xml:space="preserve">…” in the TL anaphoric reference refers to ‘Oh, you're </w:t>
      </w:r>
      <w:proofErr w:type="spellStart"/>
      <w:r>
        <w:rPr>
          <w:rFonts w:ascii="Times New Roman" w:eastAsia="Times New Roman" w:hAnsi="Times New Roman" w:cs="Times New Roman"/>
          <w:color w:val="000000"/>
          <w:sz w:val="24"/>
          <w:szCs w:val="24"/>
          <w:lang w:val="en-US" w:eastAsia="en-ID"/>
        </w:rPr>
        <w:t>gonna</w:t>
      </w:r>
      <w:proofErr w:type="spellEnd"/>
      <w:r>
        <w:rPr>
          <w:rFonts w:ascii="Times New Roman" w:eastAsia="Times New Roman" w:hAnsi="Times New Roman" w:cs="Times New Roman"/>
          <w:color w:val="000000"/>
          <w:sz w:val="24"/>
          <w:szCs w:val="24"/>
          <w:lang w:val="en-US" w:eastAsia="en-ID"/>
        </w:rPr>
        <w:t xml:space="preserve"> deliver some dragon </w:t>
      </w:r>
      <w:r>
        <w:rPr>
          <w:rFonts w:ascii="Times New Roman" w:eastAsia="Times New Roman" w:hAnsi="Times New Roman" w:cs="Times New Roman"/>
          <w:b/>
          <w:bCs/>
          <w:color w:val="000000"/>
          <w:sz w:val="24"/>
          <w:szCs w:val="24"/>
          <w:lang w:val="en-US" w:eastAsia="en-ID"/>
        </w:rPr>
        <w:t>arrows</w:t>
      </w:r>
      <w:r>
        <w:rPr>
          <w:rFonts w:ascii="Times New Roman" w:eastAsia="Times New Roman" w:hAnsi="Times New Roman" w:cs="Times New Roman"/>
          <w:color w:val="000000"/>
          <w:sz w:val="24"/>
          <w:szCs w:val="24"/>
          <w:lang w:val="en-US" w:eastAsia="en-ID"/>
        </w:rPr>
        <w:t xml:space="preserve">?’. According to Foley &amp; Hall (2003), Anaphoric reference is referring back in a text to a previously mentioned item (p.328). </w:t>
      </w:r>
      <w:bookmarkStart w:id="4" w:name="_Hlk125191533"/>
      <w:r>
        <w:rPr>
          <w:rFonts w:ascii="Times New Roman" w:eastAsia="Times New Roman" w:hAnsi="Times New Roman" w:cs="Times New Roman"/>
          <w:color w:val="000000"/>
          <w:sz w:val="24"/>
          <w:szCs w:val="24"/>
          <w:lang w:val="en-US" w:eastAsia="en-ID"/>
        </w:rPr>
        <w:t>The TL of ‘</w:t>
      </w:r>
      <w:r>
        <w:rPr>
          <w:rFonts w:ascii="Times New Roman" w:eastAsia="Times New Roman" w:hAnsi="Times New Roman" w:cs="Times New Roman"/>
          <w:i/>
          <w:iCs/>
          <w:color w:val="000000"/>
          <w:sz w:val="24"/>
          <w:szCs w:val="24"/>
          <w:lang w:val="en-US" w:eastAsia="en-ID"/>
        </w:rPr>
        <w:t>mem-</w:t>
      </w:r>
      <w:r>
        <w:rPr>
          <w:rFonts w:ascii="Times New Roman" w:eastAsia="Times New Roman" w:hAnsi="Times New Roman" w:cs="Times New Roman"/>
          <w:color w:val="000000"/>
          <w:sz w:val="24"/>
          <w:szCs w:val="24"/>
          <w:lang w:val="en-US" w:eastAsia="en-ID"/>
        </w:rPr>
        <w:t xml:space="preserve">’ according to </w:t>
      </w:r>
      <w:r>
        <w:rPr>
          <w:rFonts w:ascii="Times New Roman" w:eastAsia="Times New Roman" w:hAnsi="Times New Roman" w:cs="Times New Roman"/>
          <w:color w:val="000000"/>
          <w:sz w:val="24"/>
          <w:szCs w:val="24"/>
          <w:lang w:eastAsia="en-ID"/>
        </w:rPr>
        <w:t>(Moeliono et.al., 2017:167)</w:t>
      </w:r>
      <w:r>
        <w:rPr>
          <w:rFonts w:ascii="Times New Roman" w:eastAsia="Times New Roman" w:hAnsi="Times New Roman" w:cs="Times New Roman"/>
          <w:color w:val="000000"/>
          <w:sz w:val="24"/>
          <w:szCs w:val="24"/>
          <w:lang w:val="en-US" w:eastAsia="en-ID"/>
        </w:rPr>
        <w:t>, if it is added to a stem starting with the phoneme /b/, /</w:t>
      </w:r>
      <w:r>
        <w:rPr>
          <w:rFonts w:ascii="Times New Roman" w:eastAsia="Times New Roman" w:hAnsi="Times New Roman" w:cs="Times New Roman"/>
          <w:b/>
          <w:bCs/>
          <w:color w:val="000000"/>
          <w:sz w:val="24"/>
          <w:szCs w:val="24"/>
          <w:lang w:val="en-US" w:eastAsia="en-ID"/>
        </w:rPr>
        <w:t>p</w:t>
      </w:r>
      <w:r>
        <w:rPr>
          <w:rFonts w:ascii="Times New Roman" w:eastAsia="Times New Roman" w:hAnsi="Times New Roman" w:cs="Times New Roman"/>
          <w:color w:val="000000"/>
          <w:sz w:val="24"/>
          <w:szCs w:val="24"/>
          <w:lang w:val="en-US" w:eastAsia="en-ID"/>
        </w:rPr>
        <w:t>/, /f/, or /v/, the form of the change becomes mem- /mam/. ‘</w:t>
      </w:r>
      <w:r>
        <w:rPr>
          <w:rFonts w:ascii="Times New Roman" w:eastAsia="Times New Roman" w:hAnsi="Times New Roman" w:cs="Times New Roman"/>
          <w:i/>
          <w:iCs/>
          <w:color w:val="000000"/>
          <w:sz w:val="24"/>
          <w:szCs w:val="24"/>
          <w:lang w:val="en-US" w:eastAsia="en-ID"/>
        </w:rPr>
        <w:t xml:space="preserve">Jika </w:t>
      </w:r>
      <w:proofErr w:type="spellStart"/>
      <w:r>
        <w:rPr>
          <w:rFonts w:ascii="Times New Roman" w:eastAsia="Times New Roman" w:hAnsi="Times New Roman" w:cs="Times New Roman"/>
          <w:i/>
          <w:iCs/>
          <w:color w:val="000000"/>
          <w:sz w:val="24"/>
          <w:szCs w:val="24"/>
          <w:lang w:val="en-US" w:eastAsia="en-ID"/>
        </w:rPr>
        <w:t>ditambahkan</w:t>
      </w:r>
      <w:proofErr w:type="spellEnd"/>
      <w:r>
        <w:rPr>
          <w:rFonts w:ascii="Times New Roman" w:eastAsia="Times New Roman" w:hAnsi="Times New Roman" w:cs="Times New Roman"/>
          <w:i/>
          <w:iCs/>
          <w:color w:val="000000"/>
          <w:sz w:val="24"/>
          <w:szCs w:val="24"/>
          <w:lang w:val="en-US" w:eastAsia="en-ID"/>
        </w:rPr>
        <w:t xml:space="preserve"> pada </w:t>
      </w:r>
      <w:proofErr w:type="spellStart"/>
      <w:r>
        <w:rPr>
          <w:rFonts w:ascii="Times New Roman" w:eastAsia="Times New Roman" w:hAnsi="Times New Roman" w:cs="Times New Roman"/>
          <w:i/>
          <w:iCs/>
          <w:color w:val="000000"/>
          <w:sz w:val="24"/>
          <w:szCs w:val="24"/>
          <w:lang w:val="en-US" w:eastAsia="en-ID"/>
        </w:rPr>
        <w:t>pangkal</w:t>
      </w:r>
      <w:proofErr w:type="spellEnd"/>
      <w:r>
        <w:rPr>
          <w:rFonts w:ascii="Times New Roman" w:eastAsia="Times New Roman" w:hAnsi="Times New Roman" w:cs="Times New Roman"/>
          <w:i/>
          <w:iCs/>
          <w:color w:val="000000"/>
          <w:sz w:val="24"/>
          <w:szCs w:val="24"/>
          <w:lang w:val="en-US" w:eastAsia="en-ID"/>
        </w:rPr>
        <w:t xml:space="preserve"> yang </w:t>
      </w:r>
      <w:proofErr w:type="spellStart"/>
      <w:r>
        <w:rPr>
          <w:rFonts w:ascii="Times New Roman" w:eastAsia="Times New Roman" w:hAnsi="Times New Roman" w:cs="Times New Roman"/>
          <w:i/>
          <w:iCs/>
          <w:color w:val="000000"/>
          <w:sz w:val="24"/>
          <w:szCs w:val="24"/>
          <w:lang w:val="en-US" w:eastAsia="en-ID"/>
        </w:rPr>
        <w:t>dimulai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dengan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fonem</w:t>
      </w:r>
      <w:proofErr w:type="spellEnd"/>
      <w:r>
        <w:rPr>
          <w:rFonts w:ascii="Times New Roman" w:eastAsia="Times New Roman" w:hAnsi="Times New Roman" w:cs="Times New Roman"/>
          <w:i/>
          <w:iCs/>
          <w:color w:val="000000"/>
          <w:sz w:val="24"/>
          <w:szCs w:val="24"/>
          <w:lang w:val="en-US" w:eastAsia="en-ID"/>
        </w:rPr>
        <w:t xml:space="preserve"> /b/, /</w:t>
      </w:r>
      <w:r>
        <w:rPr>
          <w:rFonts w:ascii="Times New Roman" w:eastAsia="Times New Roman" w:hAnsi="Times New Roman" w:cs="Times New Roman"/>
          <w:b/>
          <w:bCs/>
          <w:i/>
          <w:iCs/>
          <w:color w:val="000000"/>
          <w:sz w:val="24"/>
          <w:szCs w:val="24"/>
          <w:lang w:val="en-US" w:eastAsia="en-ID"/>
        </w:rPr>
        <w:t>p</w:t>
      </w:r>
      <w:r>
        <w:rPr>
          <w:rFonts w:ascii="Times New Roman" w:eastAsia="Times New Roman" w:hAnsi="Times New Roman" w:cs="Times New Roman"/>
          <w:i/>
          <w:iCs/>
          <w:color w:val="000000"/>
          <w:sz w:val="24"/>
          <w:szCs w:val="24"/>
          <w:lang w:val="en-US" w:eastAsia="en-ID"/>
        </w:rPr>
        <w:t xml:space="preserve">/, /f/, </w:t>
      </w:r>
      <w:proofErr w:type="spellStart"/>
      <w:r>
        <w:rPr>
          <w:rFonts w:ascii="Times New Roman" w:eastAsia="Times New Roman" w:hAnsi="Times New Roman" w:cs="Times New Roman"/>
          <w:i/>
          <w:iCs/>
          <w:color w:val="000000"/>
          <w:sz w:val="24"/>
          <w:szCs w:val="24"/>
          <w:lang w:val="en-US" w:eastAsia="en-ID"/>
        </w:rPr>
        <w:t>atau</w:t>
      </w:r>
      <w:proofErr w:type="spellEnd"/>
      <w:r>
        <w:rPr>
          <w:rFonts w:ascii="Times New Roman" w:eastAsia="Times New Roman" w:hAnsi="Times New Roman" w:cs="Times New Roman"/>
          <w:i/>
          <w:iCs/>
          <w:color w:val="000000"/>
          <w:sz w:val="24"/>
          <w:szCs w:val="24"/>
          <w:lang w:val="en-US" w:eastAsia="en-ID"/>
        </w:rPr>
        <w:t xml:space="preserve"> /v/, </w:t>
      </w:r>
      <w:proofErr w:type="spellStart"/>
      <w:r>
        <w:rPr>
          <w:rFonts w:ascii="Times New Roman" w:eastAsia="Times New Roman" w:hAnsi="Times New Roman" w:cs="Times New Roman"/>
          <w:i/>
          <w:iCs/>
          <w:color w:val="000000"/>
          <w:sz w:val="24"/>
          <w:szCs w:val="24"/>
          <w:lang w:val="en-US" w:eastAsia="en-ID"/>
        </w:rPr>
        <w:t>bentuk</w:t>
      </w:r>
      <w:proofErr w:type="spellEnd"/>
      <w:r>
        <w:rPr>
          <w:rFonts w:ascii="Times New Roman" w:eastAsia="Times New Roman" w:hAnsi="Times New Roman" w:cs="Times New Roman"/>
          <w:i/>
          <w:iCs/>
          <w:color w:val="000000"/>
          <w:sz w:val="24"/>
          <w:szCs w:val="24"/>
          <w:lang w:val="en-US" w:eastAsia="en-ID"/>
        </w:rPr>
        <w:t xml:space="preserve"> meng- </w:t>
      </w:r>
      <w:proofErr w:type="spellStart"/>
      <w:r>
        <w:rPr>
          <w:rFonts w:ascii="Times New Roman" w:eastAsia="Times New Roman" w:hAnsi="Times New Roman" w:cs="Times New Roman"/>
          <w:i/>
          <w:iCs/>
          <w:color w:val="000000"/>
          <w:sz w:val="24"/>
          <w:szCs w:val="24"/>
          <w:lang w:val="en-US" w:eastAsia="en-ID"/>
        </w:rPr>
        <w:t>berubah</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menjadi</w:t>
      </w:r>
      <w:proofErr w:type="spellEnd"/>
      <w:r>
        <w:rPr>
          <w:rFonts w:ascii="Times New Roman" w:eastAsia="Times New Roman" w:hAnsi="Times New Roman" w:cs="Times New Roman"/>
          <w:i/>
          <w:iCs/>
          <w:color w:val="000000"/>
          <w:sz w:val="24"/>
          <w:szCs w:val="24"/>
          <w:lang w:val="en-US" w:eastAsia="en-ID"/>
        </w:rPr>
        <w:t xml:space="preserve"> mem- /mam/.</w:t>
      </w:r>
      <w:r>
        <w:rPr>
          <w:rFonts w:ascii="Times New Roman" w:eastAsia="Times New Roman" w:hAnsi="Times New Roman" w:cs="Times New Roman"/>
          <w:color w:val="000000"/>
          <w:sz w:val="24"/>
          <w:szCs w:val="24"/>
          <w:lang w:val="en-US" w:eastAsia="en-ID"/>
        </w:rPr>
        <w:t>’ (p.122). The TL “…</w:t>
      </w:r>
      <w:proofErr w:type="spellStart"/>
      <w:r>
        <w:rPr>
          <w:rFonts w:ascii="Times New Roman" w:eastAsia="Times New Roman" w:hAnsi="Times New Roman" w:cs="Times New Roman"/>
          <w:b/>
          <w:bCs/>
          <w:i/>
          <w:iCs/>
          <w:color w:val="000000"/>
          <w:sz w:val="24"/>
          <w:szCs w:val="24"/>
          <w:lang w:val="en-US" w:eastAsia="en-ID"/>
        </w:rPr>
        <w:t>Memanah</w:t>
      </w:r>
      <w:proofErr w:type="spellEnd"/>
      <w:r>
        <w:rPr>
          <w:rFonts w:ascii="Times New Roman" w:eastAsia="Times New Roman" w:hAnsi="Times New Roman" w:cs="Times New Roman"/>
          <w:i/>
          <w:iCs/>
          <w:color w:val="000000"/>
          <w:sz w:val="24"/>
          <w:szCs w:val="24"/>
          <w:lang w:val="en-US" w:eastAsia="en-ID"/>
        </w:rPr>
        <w:t>…</w:t>
      </w:r>
      <w:r>
        <w:rPr>
          <w:rFonts w:ascii="Times New Roman" w:eastAsia="Times New Roman" w:hAnsi="Times New Roman" w:cs="Times New Roman"/>
          <w:color w:val="000000"/>
          <w:sz w:val="24"/>
          <w:szCs w:val="24"/>
          <w:lang w:val="en-US" w:eastAsia="en-ID"/>
        </w:rPr>
        <w:t>” comes from the root word “</w:t>
      </w:r>
      <w:proofErr w:type="spellStart"/>
      <w:r>
        <w:rPr>
          <w:rFonts w:ascii="Times New Roman" w:eastAsia="Times New Roman" w:hAnsi="Times New Roman" w:cs="Times New Roman"/>
          <w:b/>
          <w:bCs/>
          <w:i/>
          <w:iCs/>
          <w:color w:val="000000"/>
          <w:sz w:val="24"/>
          <w:szCs w:val="24"/>
          <w:lang w:val="en-US" w:eastAsia="en-ID"/>
        </w:rPr>
        <w:t>panah</w:t>
      </w:r>
      <w:proofErr w:type="spellEnd"/>
      <w:r>
        <w:rPr>
          <w:rFonts w:ascii="Times New Roman" w:eastAsia="Times New Roman" w:hAnsi="Times New Roman" w:cs="Times New Roman"/>
          <w:b/>
          <w:bCs/>
          <w:i/>
          <w:iCs/>
          <w:color w:val="000000"/>
          <w:sz w:val="24"/>
          <w:szCs w:val="24"/>
          <w:lang w:val="en-US" w:eastAsia="en-ID"/>
        </w:rPr>
        <w:t xml:space="preserve">” </w:t>
      </w:r>
      <w:r>
        <w:rPr>
          <w:rFonts w:ascii="Times New Roman" w:eastAsia="Times New Roman" w:hAnsi="Times New Roman" w:cs="Times New Roman"/>
          <w:color w:val="000000"/>
          <w:sz w:val="24"/>
          <w:szCs w:val="24"/>
          <w:lang w:val="en-US" w:eastAsia="en-ID"/>
        </w:rPr>
        <w:t>with the prefix mem-,</w:t>
      </w:r>
      <w:r>
        <w:rPr>
          <w:rFonts w:ascii="Times New Roman" w:eastAsia="Times New Roman" w:hAnsi="Times New Roman" w:cs="Times New Roman"/>
          <w:b/>
          <w:bCs/>
          <w:i/>
          <w:iCs/>
          <w:color w:val="000000"/>
          <w:sz w:val="24"/>
          <w:szCs w:val="24"/>
          <w:lang w:val="en-US" w:eastAsia="en-ID"/>
        </w:rPr>
        <w:t xml:space="preserve"> </w:t>
      </w:r>
      <w:r>
        <w:rPr>
          <w:rFonts w:ascii="Times New Roman" w:eastAsia="Times New Roman" w:hAnsi="Times New Roman" w:cs="Times New Roman"/>
          <w:color w:val="000000"/>
          <w:sz w:val="24"/>
          <w:szCs w:val="24"/>
          <w:lang w:val="en-US" w:eastAsia="en-ID"/>
        </w:rPr>
        <w:t xml:space="preserve">according to KBBI (2008: 1111), </w:t>
      </w:r>
      <w:proofErr w:type="gramStart"/>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panah</w:t>
      </w:r>
      <w:proofErr w:type="spellEnd"/>
      <w:proofErr w:type="gramEnd"/>
      <w:r>
        <w:rPr>
          <w:rFonts w:ascii="Times New Roman" w:eastAsia="Times New Roman" w:hAnsi="Times New Roman" w:cs="Times New Roman"/>
          <w:i/>
          <w:iCs/>
          <w:color w:val="000000"/>
          <w:sz w:val="24"/>
          <w:szCs w:val="24"/>
          <w:lang w:val="en-US" w:eastAsia="en-ID"/>
        </w:rPr>
        <w:t xml:space="preserve"> n </w:t>
      </w:r>
      <w:proofErr w:type="spellStart"/>
      <w:r>
        <w:rPr>
          <w:rFonts w:ascii="Times New Roman" w:eastAsia="Times New Roman" w:hAnsi="Times New Roman" w:cs="Times New Roman"/>
          <w:i/>
          <w:iCs/>
          <w:color w:val="000000"/>
          <w:sz w:val="24"/>
          <w:szCs w:val="24"/>
          <w:lang w:val="en-US" w:eastAsia="en-ID"/>
        </w:rPr>
        <w:t>senjata</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berupa</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tongkat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kecil</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yg</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berujung</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runcing</w:t>
      </w:r>
      <w:proofErr w:type="spellEnd"/>
      <w:r>
        <w:rPr>
          <w:rFonts w:ascii="Times New Roman" w:eastAsia="Times New Roman" w:hAnsi="Times New Roman" w:cs="Times New Roman"/>
          <w:i/>
          <w:iCs/>
          <w:color w:val="000000"/>
          <w:sz w:val="24"/>
          <w:szCs w:val="24"/>
          <w:lang w:val="en-US" w:eastAsia="en-ID"/>
        </w:rPr>
        <w:t xml:space="preserve"> dan </w:t>
      </w:r>
      <w:proofErr w:type="spellStart"/>
      <w:r>
        <w:rPr>
          <w:rFonts w:ascii="Times New Roman" w:eastAsia="Times New Roman" w:hAnsi="Times New Roman" w:cs="Times New Roman"/>
          <w:i/>
          <w:iCs/>
          <w:color w:val="000000"/>
          <w:sz w:val="24"/>
          <w:szCs w:val="24"/>
          <w:lang w:val="en-US" w:eastAsia="en-ID"/>
        </w:rPr>
        <w:t>tajam</w:t>
      </w:r>
      <w:proofErr w:type="spellEnd"/>
      <w:r>
        <w:rPr>
          <w:rFonts w:ascii="Times New Roman" w:eastAsia="Times New Roman" w:hAnsi="Times New Roman" w:cs="Times New Roman"/>
          <w:i/>
          <w:iCs/>
          <w:color w:val="000000"/>
          <w:sz w:val="24"/>
          <w:szCs w:val="24"/>
          <w:lang w:val="en-US" w:eastAsia="en-ID"/>
        </w:rPr>
        <w:t xml:space="preserve"> dan </w:t>
      </w:r>
      <w:proofErr w:type="spellStart"/>
      <w:r>
        <w:rPr>
          <w:rFonts w:ascii="Times New Roman" w:eastAsia="Times New Roman" w:hAnsi="Times New Roman" w:cs="Times New Roman"/>
          <w:i/>
          <w:iCs/>
          <w:color w:val="000000"/>
          <w:sz w:val="24"/>
          <w:szCs w:val="24"/>
          <w:lang w:val="en-US" w:eastAsia="en-ID"/>
        </w:rPr>
        <w:t>dilepaskan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dengan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busur</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anak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panah</w:t>
      </w:r>
      <w:proofErr w:type="spellEnd"/>
      <w:r>
        <w:rPr>
          <w:rFonts w:ascii="Times New Roman" w:eastAsia="Times New Roman" w:hAnsi="Times New Roman" w:cs="Times New Roman"/>
          <w:i/>
          <w:iCs/>
          <w:color w:val="000000"/>
          <w:sz w:val="24"/>
          <w:szCs w:val="24"/>
          <w:lang w:val="en-US" w:eastAsia="en-ID"/>
        </w:rPr>
        <w:t xml:space="preserve">”. </w:t>
      </w:r>
      <w:r>
        <w:rPr>
          <w:rFonts w:ascii="Times New Roman" w:eastAsia="Times New Roman" w:hAnsi="Times New Roman" w:cs="Times New Roman"/>
          <w:color w:val="000000"/>
          <w:sz w:val="24"/>
          <w:szCs w:val="24"/>
          <w:lang w:val="en-US" w:eastAsia="en-ID"/>
        </w:rPr>
        <w:t>As stated in KBBI (2008:1112)</w:t>
      </w:r>
      <w:r>
        <w:rPr>
          <w:rFonts w:ascii="Times New Roman" w:eastAsia="Times New Roman" w:hAnsi="Times New Roman" w:cs="Times New Roman"/>
          <w:i/>
          <w:iCs/>
          <w:color w:val="000000"/>
          <w:sz w:val="24"/>
          <w:szCs w:val="24"/>
          <w:lang w:val="en-US" w:eastAsia="en-ID"/>
        </w:rPr>
        <w:t xml:space="preserve"> “…</w:t>
      </w:r>
      <w:r>
        <w:rPr>
          <w:rFonts w:ascii="Times New Roman" w:hAnsi="Times New Roman" w:cs="Times New Roman"/>
          <w:b/>
          <w:bCs/>
          <w:i/>
          <w:iCs/>
          <w:sz w:val="24"/>
          <w:szCs w:val="24"/>
        </w:rPr>
        <w:t>memanah</w:t>
      </w:r>
      <w:r>
        <w:rPr>
          <w:rFonts w:ascii="Times New Roman" w:hAnsi="Times New Roman" w:cs="Times New Roman"/>
          <w:sz w:val="24"/>
          <w:szCs w:val="24"/>
          <w:lang w:val="en-US"/>
        </w:rPr>
        <w:t>…</w:t>
      </w:r>
      <w:r>
        <w:rPr>
          <w:rFonts w:ascii="Times New Roman" w:hAnsi="Times New Roman" w:cs="Times New Roman"/>
          <w:i/>
          <w:iCs/>
          <w:sz w:val="24"/>
          <w:szCs w:val="24"/>
          <w:lang w:val="en-US"/>
        </w:rPr>
        <w:t>”</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v</w:t>
      </w:r>
      <w:r>
        <w:rPr>
          <w:rFonts w:ascii="Times New Roman" w:hAnsi="Times New Roman" w:cs="Times New Roman"/>
          <w:i/>
          <w:iCs/>
          <w:sz w:val="24"/>
          <w:szCs w:val="24"/>
          <w:lang w:val="en-US"/>
        </w:rPr>
        <w:t xml:space="preserve"> :</w:t>
      </w:r>
      <w:proofErr w:type="gramEnd"/>
      <w:r>
        <w:rPr>
          <w:rFonts w:ascii="Times New Roman" w:hAnsi="Times New Roman" w:cs="Times New Roman"/>
          <w:i/>
          <w:iCs/>
          <w:sz w:val="24"/>
          <w:szCs w:val="24"/>
        </w:rPr>
        <w:t xml:space="preserve"> melepaskan anak panah (kpd</w:t>
      </w:r>
      <w:r>
        <w:rPr>
          <w:rFonts w:ascii="Times New Roman" w:hAnsi="Times New Roman" w:cs="Times New Roman"/>
          <w:i/>
          <w:iCs/>
          <w:sz w:val="24"/>
          <w:szCs w:val="24"/>
          <w:lang w:val="en-US"/>
        </w:rPr>
        <w:t>).</w:t>
      </w:r>
    </w:p>
    <w:bookmarkEnd w:id="4"/>
    <w:p w14:paraId="42F62F24" w14:textId="7571355B" w:rsidR="00E6294E" w:rsidRDefault="00E6294E" w:rsidP="00E6294E">
      <w:pPr>
        <w:spacing w:before="240" w:after="240" w:line="240" w:lineRule="auto"/>
        <w:jc w:val="both"/>
        <w:rPr>
          <w:rFonts w:ascii="Times New Roman" w:eastAsia="Times New Roman" w:hAnsi="Times New Roman" w:cs="Times New Roman"/>
          <w:color w:val="000000" w:themeColor="text1"/>
          <w:sz w:val="24"/>
          <w:szCs w:val="24"/>
          <w:lang w:val="en-US" w:eastAsia="en-ID"/>
        </w:rPr>
      </w:pPr>
      <w:r>
        <w:rPr>
          <w:rFonts w:ascii="Times New Roman" w:eastAsia="Times New Roman" w:hAnsi="Times New Roman" w:cs="Times New Roman"/>
          <w:color w:val="000000"/>
          <w:sz w:val="24"/>
          <w:szCs w:val="24"/>
          <w:lang w:val="en-US" w:eastAsia="en-ID"/>
        </w:rPr>
        <w:t xml:space="preserve">The translation technique applied here uses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b/>
          <w:bCs/>
          <w:color w:val="000000"/>
          <w:sz w:val="24"/>
          <w:szCs w:val="24"/>
          <w:lang w:val="en-US" w:eastAsia="en-ID"/>
        </w:rPr>
        <w:t xml:space="preserve">Particularization </w:t>
      </w:r>
      <w:r>
        <w:rPr>
          <w:rFonts w:ascii="Times New Roman" w:eastAsia="Times New Roman" w:hAnsi="Times New Roman" w:cs="Times New Roman"/>
          <w:color w:val="000000"/>
          <w:sz w:val="24"/>
          <w:szCs w:val="24"/>
          <w:lang w:val="en-US" w:eastAsia="en-ID"/>
        </w:rPr>
        <w:t xml:space="preserve">translation technique. According to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“Particularization is to use a more precise or concrete term</w:t>
      </w:r>
      <w:proofErr w:type="gramStart"/>
      <w:r>
        <w:rPr>
          <w:rFonts w:ascii="Times New Roman" w:eastAsia="Times New Roman" w:hAnsi="Times New Roman" w:cs="Times New Roman"/>
          <w:color w:val="000000"/>
          <w:sz w:val="24"/>
          <w:szCs w:val="24"/>
          <w:lang w:val="en-US" w:eastAsia="en-ID"/>
        </w:rPr>
        <w:t>…(</w:t>
      </w:r>
      <w:proofErr w:type="gramEnd"/>
      <w:r>
        <w:rPr>
          <w:rFonts w:ascii="Times New Roman" w:eastAsia="Times New Roman" w:hAnsi="Times New Roman" w:cs="Times New Roman"/>
          <w:color w:val="000000"/>
          <w:sz w:val="24"/>
          <w:szCs w:val="24"/>
          <w:lang w:val="en-US" w:eastAsia="en-ID"/>
        </w:rPr>
        <w:t xml:space="preserve">2002: 510). </w:t>
      </w:r>
      <w:bookmarkStart w:id="5" w:name="_Hlk125581097"/>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w:t>
      </w:r>
      <w:r w:rsidR="007035FD">
        <w:rPr>
          <w:rFonts w:ascii="Times New Roman" w:hAnsi="Times New Roman" w:cs="Times New Roman"/>
          <w:sz w:val="24"/>
          <w:szCs w:val="24"/>
          <w:lang w:val="en-US"/>
        </w:rPr>
        <w:t xml:space="preserve"> </w:t>
      </w:r>
      <w:r>
        <w:rPr>
          <w:rFonts w:ascii="Times New Roman" w:eastAsia="Times New Roman" w:hAnsi="Times New Roman" w:cs="Times New Roman"/>
          <w:color w:val="000000" w:themeColor="text1"/>
          <w:sz w:val="24"/>
          <w:szCs w:val="24"/>
          <w:lang w:val="en-US" w:eastAsia="en-ID"/>
        </w:rPr>
        <w:t xml:space="preserve">Vinay and </w:t>
      </w:r>
      <w:proofErr w:type="spellStart"/>
      <w:r>
        <w:rPr>
          <w:rFonts w:ascii="Times New Roman" w:eastAsia="Times New Roman" w:hAnsi="Times New Roman" w:cs="Times New Roman"/>
          <w:color w:val="000000" w:themeColor="text1"/>
          <w:sz w:val="24"/>
          <w:szCs w:val="24"/>
          <w:lang w:val="en-US" w:eastAsia="en-ID"/>
        </w:rPr>
        <w:t>Darbelnet</w:t>
      </w:r>
      <w:proofErr w:type="spellEnd"/>
      <w:r w:rsidR="007035FD">
        <w:rPr>
          <w:rFonts w:ascii="Times New Roman" w:eastAsia="Times New Roman" w:hAnsi="Times New Roman" w:cs="Times New Roman"/>
          <w:color w:val="000000" w:themeColor="text1"/>
          <w:sz w:val="24"/>
          <w:szCs w:val="24"/>
          <w:lang w:val="en-US" w:eastAsia="en-ID"/>
        </w:rPr>
        <w:t xml:space="preserve"> (</w:t>
      </w:r>
      <w:r>
        <w:rPr>
          <w:rFonts w:ascii="Times New Roman" w:eastAsia="Times New Roman" w:hAnsi="Times New Roman" w:cs="Times New Roman"/>
          <w:color w:val="000000" w:themeColor="text1"/>
          <w:sz w:val="24"/>
          <w:szCs w:val="24"/>
          <w:lang w:val="en-US" w:eastAsia="en-ID"/>
        </w:rPr>
        <w:t>1995:59) that “</w:t>
      </w:r>
      <w:proofErr w:type="spellStart"/>
      <w:r>
        <w:rPr>
          <w:rFonts w:ascii="Times New Roman" w:eastAsia="Times New Roman" w:hAnsi="Times New Roman" w:cs="Times New Roman"/>
          <w:color w:val="000000" w:themeColor="text1"/>
          <w:sz w:val="24"/>
          <w:szCs w:val="24"/>
          <w:lang w:val="en-US" w:eastAsia="en-ID"/>
        </w:rPr>
        <w:t>Particularisation</w:t>
      </w:r>
      <w:proofErr w:type="spellEnd"/>
      <w:r>
        <w:rPr>
          <w:rFonts w:ascii="Times New Roman" w:eastAsia="Times New Roman" w:hAnsi="Times New Roman" w:cs="Times New Roman"/>
          <w:color w:val="000000" w:themeColor="text1"/>
          <w:sz w:val="24"/>
          <w:szCs w:val="24"/>
          <w:lang w:val="en-US" w:eastAsia="en-ID"/>
        </w:rPr>
        <w:t xml:space="preserve"> </w:t>
      </w:r>
      <w:r>
        <w:rPr>
          <w:rFonts w:ascii="Times New Roman" w:hAnsi="Times New Roman" w:cs="Times New Roman"/>
          <w:sz w:val="24"/>
          <w:szCs w:val="24"/>
        </w:rPr>
        <w:t>when a language uses a word of narrower extension</w:t>
      </w:r>
      <w:r>
        <w:rPr>
          <w:rFonts w:ascii="Times New Roman" w:eastAsia="Times New Roman" w:hAnsi="Times New Roman" w:cs="Times New Roman"/>
          <w:color w:val="000000" w:themeColor="text1"/>
          <w:sz w:val="24"/>
          <w:szCs w:val="24"/>
          <w:lang w:val="en-US" w:eastAsia="en-ID"/>
        </w:rPr>
        <w:t>”.</w:t>
      </w:r>
    </w:p>
    <w:bookmarkEnd w:id="5"/>
    <w:p w14:paraId="797B3DD5" w14:textId="77777777" w:rsidR="00E6294E" w:rsidRPr="00E6294E" w:rsidRDefault="00E6294E" w:rsidP="00E6294E">
      <w:pPr>
        <w:spacing w:before="240" w:after="240" w:line="240" w:lineRule="auto"/>
        <w:jc w:val="both"/>
        <w:rPr>
          <w:rFonts w:ascii="Times New Roman" w:eastAsia="Times New Roman" w:hAnsi="Times New Roman" w:cs="Times New Roman"/>
          <w:b/>
          <w:bCs/>
          <w:color w:val="000000"/>
          <w:sz w:val="24"/>
          <w:szCs w:val="24"/>
          <w:lang w:val="en-US" w:eastAsia="en-ID"/>
        </w:rPr>
      </w:pPr>
      <w:r w:rsidRPr="00E6294E">
        <w:rPr>
          <w:rFonts w:ascii="Times New Roman" w:eastAsia="Times New Roman" w:hAnsi="Times New Roman" w:cs="Times New Roman"/>
          <w:b/>
          <w:bCs/>
          <w:color w:val="000000"/>
          <w:sz w:val="24"/>
          <w:szCs w:val="24"/>
          <w:lang w:val="en-US" w:eastAsia="en-ID"/>
        </w:rPr>
        <w:t>Reduction (Done)</w:t>
      </w:r>
    </w:p>
    <w:p w14:paraId="080018B5" w14:textId="77777777" w:rsidR="00E6294E" w:rsidRDefault="00E6294E" w:rsidP="00E6294E">
      <w:pPr>
        <w:spacing w:before="240" w:after="240" w:line="240" w:lineRule="auto"/>
        <w:ind w:firstLine="72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color w:val="000000"/>
          <w:sz w:val="24"/>
          <w:szCs w:val="24"/>
          <w:lang w:eastAsia="en-ID"/>
        </w:rPr>
        <w:t xml:space="preserve">SL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 xml:space="preserve">That is exactly </w:t>
      </w:r>
      <w:r>
        <w:rPr>
          <w:rFonts w:ascii="Times New Roman" w:eastAsia="Times New Roman" w:hAnsi="Times New Roman" w:cs="Times New Roman"/>
          <w:b/>
          <w:bCs/>
          <w:color w:val="000000"/>
          <w:sz w:val="24"/>
          <w:szCs w:val="24"/>
          <w:lang w:eastAsia="en-ID"/>
        </w:rPr>
        <w:t>the daughter my mom wishes came out of her vagina.</w:t>
      </w:r>
      <w:r>
        <w:rPr>
          <w:rFonts w:ascii="Times New Roman" w:eastAsia="Times New Roman" w:hAnsi="Times New Roman" w:cs="Times New Roman"/>
          <w:color w:val="000000"/>
          <w:sz w:val="24"/>
          <w:szCs w:val="24"/>
          <w:lang w:val="en-US" w:eastAsia="en-ID"/>
        </w:rPr>
        <w:t>”</w:t>
      </w:r>
    </w:p>
    <w:p w14:paraId="06C082D7" w14:textId="77777777" w:rsidR="00E6294E" w:rsidRDefault="00E6294E" w:rsidP="00E6294E">
      <w:pPr>
        <w:spacing w:before="240" w:after="240" w:line="240" w:lineRule="auto"/>
        <w:ind w:firstLine="720"/>
        <w:jc w:val="both"/>
        <w:rPr>
          <w:rFonts w:ascii="Times New Roman" w:eastAsia="Times New Roman" w:hAnsi="Times New Roman" w:cs="Times New Roman"/>
          <w:i/>
          <w:iCs/>
          <w:color w:val="000000"/>
          <w:sz w:val="24"/>
          <w:szCs w:val="24"/>
          <w:lang w:val="en-US" w:eastAsia="en-ID"/>
        </w:rPr>
      </w:pPr>
      <w:r>
        <w:rPr>
          <w:rFonts w:ascii="Times New Roman" w:eastAsia="Times New Roman" w:hAnsi="Times New Roman" w:cs="Times New Roman"/>
          <w:color w:val="000000"/>
          <w:sz w:val="24"/>
          <w:szCs w:val="24"/>
          <w:lang w:eastAsia="en-ID"/>
        </w:rPr>
        <w:t xml:space="preserve">TL :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b/>
          <w:bCs/>
          <w:i/>
          <w:iCs/>
          <w:color w:val="000000"/>
          <w:sz w:val="24"/>
          <w:szCs w:val="24"/>
          <w:lang w:eastAsia="en-ID"/>
        </w:rPr>
        <w:t>Anak seperti itulah yang diinginkan ibuku</w:t>
      </w:r>
      <w:r>
        <w:rPr>
          <w:rFonts w:ascii="Times New Roman" w:eastAsia="Times New Roman" w:hAnsi="Times New Roman" w:cs="Times New Roman"/>
          <w:i/>
          <w:iCs/>
          <w:color w:val="000000"/>
          <w:sz w:val="24"/>
          <w:szCs w:val="24"/>
          <w:lang w:eastAsia="en-ID"/>
        </w:rPr>
        <w:t>.</w:t>
      </w:r>
      <w:r>
        <w:rPr>
          <w:rFonts w:ascii="Times New Roman" w:eastAsia="Times New Roman" w:hAnsi="Times New Roman" w:cs="Times New Roman"/>
          <w:i/>
          <w:iCs/>
          <w:color w:val="000000"/>
          <w:sz w:val="24"/>
          <w:szCs w:val="24"/>
          <w:lang w:val="en-US" w:eastAsia="en-ID"/>
        </w:rPr>
        <w:t>”</w:t>
      </w:r>
    </w:p>
    <w:p w14:paraId="22683698" w14:textId="77777777" w:rsidR="00E6294E" w:rsidRDefault="00E6294E" w:rsidP="00E6294E">
      <w:pPr>
        <w:spacing w:before="240" w:after="240" w:line="240" w:lineRule="auto"/>
        <w:jc w:val="both"/>
        <w:rPr>
          <w:rFonts w:ascii="Times New Roman" w:eastAsia="Times New Roman" w:hAnsi="Times New Roman" w:cs="Times New Roman"/>
          <w:i/>
          <w:iCs/>
          <w:color w:val="000000"/>
          <w:sz w:val="28"/>
          <w:szCs w:val="28"/>
          <w:lang w:val="en-US" w:eastAsia="en-ID"/>
        </w:rPr>
      </w:pPr>
      <w:r>
        <w:rPr>
          <w:rFonts w:ascii="Times New Roman" w:eastAsia="Times New Roman" w:hAnsi="Times New Roman" w:cs="Times New Roman"/>
          <w:color w:val="000000"/>
          <w:sz w:val="24"/>
          <w:szCs w:val="24"/>
          <w:lang w:val="en-US" w:eastAsia="en-ID"/>
        </w:rPr>
        <w:t>If the utterance in SL translated literary, it will be "</w:t>
      </w:r>
      <w:proofErr w:type="spellStart"/>
      <w:r>
        <w:rPr>
          <w:rFonts w:ascii="Times New Roman" w:eastAsia="Times New Roman" w:hAnsi="Times New Roman" w:cs="Times New Roman"/>
          <w:i/>
          <w:iCs/>
          <w:color w:val="000000"/>
          <w:sz w:val="24"/>
          <w:szCs w:val="24"/>
          <w:lang w:val="en-US" w:eastAsia="en-ID"/>
        </w:rPr>
        <w:t>Itu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persis</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putri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ibuku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keinginan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keluar</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dari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vaginanya</w:t>
      </w:r>
      <w:proofErr w:type="spellEnd"/>
      <w:r>
        <w:rPr>
          <w:rFonts w:ascii="Times New Roman" w:eastAsia="Times New Roman" w:hAnsi="Times New Roman" w:cs="Times New Roman"/>
          <w:color w:val="000000"/>
          <w:sz w:val="24"/>
          <w:szCs w:val="24"/>
          <w:lang w:val="en-US" w:eastAsia="en-ID"/>
        </w:rPr>
        <w:t>". Then, the expression in the SL is translated into “</w:t>
      </w:r>
      <w:proofErr w:type="spellStart"/>
      <w:r>
        <w:rPr>
          <w:rFonts w:ascii="Times New Roman" w:eastAsia="Times New Roman" w:hAnsi="Times New Roman" w:cs="Times New Roman"/>
          <w:b/>
          <w:bCs/>
          <w:i/>
          <w:iCs/>
          <w:color w:val="000000"/>
          <w:sz w:val="24"/>
          <w:szCs w:val="24"/>
          <w:lang w:val="en-US" w:eastAsia="en-ID"/>
        </w:rPr>
        <w:t>anak</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seperti</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itulah</w:t>
      </w:r>
      <w:proofErr w:type="spellEnd"/>
      <w:r>
        <w:rPr>
          <w:rFonts w:ascii="Times New Roman" w:eastAsia="Times New Roman" w:hAnsi="Times New Roman" w:cs="Times New Roman"/>
          <w:b/>
          <w:bCs/>
          <w:i/>
          <w:iCs/>
          <w:color w:val="000000"/>
          <w:sz w:val="24"/>
          <w:szCs w:val="24"/>
          <w:lang w:val="en-US" w:eastAsia="en-ID"/>
        </w:rPr>
        <w:t xml:space="preserve"> yang </w:t>
      </w:r>
      <w:proofErr w:type="spellStart"/>
      <w:r>
        <w:rPr>
          <w:rFonts w:ascii="Times New Roman" w:eastAsia="Times New Roman" w:hAnsi="Times New Roman" w:cs="Times New Roman"/>
          <w:b/>
          <w:bCs/>
          <w:i/>
          <w:iCs/>
          <w:color w:val="000000"/>
          <w:sz w:val="24"/>
          <w:szCs w:val="24"/>
          <w:lang w:val="en-US" w:eastAsia="en-ID"/>
        </w:rPr>
        <w:t>diinginkan</w:t>
      </w:r>
      <w:proofErr w:type="spellEnd"/>
      <w:r>
        <w:rPr>
          <w:rFonts w:ascii="Times New Roman" w:eastAsia="Times New Roman" w:hAnsi="Times New Roman" w:cs="Times New Roman"/>
          <w:b/>
          <w:bCs/>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ibuku</w:t>
      </w:r>
      <w:proofErr w:type="spellEnd"/>
      <w:r>
        <w:rPr>
          <w:rFonts w:ascii="Times New Roman" w:eastAsia="Times New Roman" w:hAnsi="Times New Roman" w:cs="Times New Roman"/>
          <w:color w:val="000000"/>
          <w:sz w:val="24"/>
          <w:szCs w:val="24"/>
          <w:lang w:val="en-US" w:eastAsia="en-ID"/>
        </w:rPr>
        <w:t xml:space="preserve">” in the TL. There is a reduction in some words from 13 words to 6 words. </w:t>
      </w:r>
      <w:bookmarkStart w:id="6" w:name="_Hlk125216564"/>
      <w:r>
        <w:rPr>
          <w:rFonts w:ascii="Times New Roman" w:eastAsia="Times New Roman" w:hAnsi="Times New Roman" w:cs="Times New Roman"/>
          <w:color w:val="000000"/>
          <w:sz w:val="24"/>
          <w:szCs w:val="24"/>
          <w:lang w:val="en-US" w:eastAsia="en-ID"/>
        </w:rPr>
        <w:t>The TL of ‘…</w:t>
      </w:r>
      <w:r>
        <w:rPr>
          <w:rFonts w:ascii="Times New Roman" w:eastAsia="Times New Roman" w:hAnsi="Times New Roman" w:cs="Times New Roman"/>
          <w:b/>
          <w:bCs/>
          <w:color w:val="000000"/>
          <w:sz w:val="24"/>
          <w:szCs w:val="24"/>
          <w:lang w:val="en-US" w:eastAsia="en-ID"/>
        </w:rPr>
        <w:t>-</w:t>
      </w:r>
      <w:proofErr w:type="spellStart"/>
      <w:r>
        <w:rPr>
          <w:rFonts w:ascii="Times New Roman" w:eastAsia="Times New Roman" w:hAnsi="Times New Roman" w:cs="Times New Roman"/>
          <w:b/>
          <w:bCs/>
          <w:i/>
          <w:iCs/>
          <w:color w:val="000000"/>
          <w:sz w:val="24"/>
          <w:szCs w:val="24"/>
          <w:lang w:val="en-US" w:eastAsia="en-ID"/>
        </w:rPr>
        <w:t>lah</w:t>
      </w:r>
      <w:proofErr w:type="spellEnd"/>
      <w:r>
        <w:rPr>
          <w:rFonts w:ascii="Times New Roman" w:eastAsia="Times New Roman" w:hAnsi="Times New Roman" w:cs="Times New Roman"/>
          <w:color w:val="000000"/>
          <w:sz w:val="24"/>
          <w:szCs w:val="24"/>
          <w:lang w:val="en-US" w:eastAsia="en-ID"/>
        </w:rPr>
        <w:t xml:space="preserve">…’ </w:t>
      </w:r>
      <w:bookmarkStart w:id="7" w:name="_Hlk125191464"/>
      <w:r>
        <w:rPr>
          <w:rFonts w:ascii="Times New Roman" w:eastAsia="Times New Roman" w:hAnsi="Times New Roman" w:cs="Times New Roman"/>
          <w:color w:val="000000"/>
          <w:sz w:val="24"/>
          <w:szCs w:val="24"/>
          <w:lang w:val="en-US" w:eastAsia="en-ID"/>
        </w:rPr>
        <w:t xml:space="preserve">according to </w:t>
      </w:r>
      <w:bookmarkEnd w:id="6"/>
      <w:bookmarkEnd w:id="7"/>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eastAsia="Times New Roman" w:hAnsi="Times New Roman" w:cs="Times New Roman"/>
          <w:color w:val="000000"/>
          <w:sz w:val="24"/>
          <w:szCs w:val="24"/>
          <w:lang w:val="en-US" w:eastAsia="en-ID"/>
        </w:rPr>
        <w:t>: 405</w:t>
      </w:r>
      <w:r>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val="en-US" w:eastAsia="en-ID"/>
        </w:rPr>
        <w:t>, is used to give assertiveness. ‘</w:t>
      </w:r>
      <w:proofErr w:type="spellStart"/>
      <w:r>
        <w:rPr>
          <w:rFonts w:ascii="Times New Roman" w:eastAsia="Times New Roman" w:hAnsi="Times New Roman" w:cs="Times New Roman"/>
          <w:i/>
          <w:iCs/>
          <w:color w:val="000000"/>
          <w:sz w:val="24"/>
          <w:szCs w:val="24"/>
          <w:lang w:val="en-US" w:eastAsia="en-ID"/>
        </w:rPr>
        <w:t>Partikel</w:t>
      </w:r>
      <w:proofErr w:type="spellEnd"/>
      <w:r>
        <w:rPr>
          <w:rFonts w:ascii="Times New Roman" w:eastAsia="Times New Roman" w:hAnsi="Times New Roman" w:cs="Times New Roman"/>
          <w:i/>
          <w:iCs/>
          <w:color w:val="000000"/>
          <w:sz w:val="24"/>
          <w:szCs w:val="24"/>
          <w:lang w:val="en-US" w:eastAsia="en-ID"/>
        </w:rPr>
        <w:t xml:space="preserve"> </w:t>
      </w:r>
      <w:r>
        <w:rPr>
          <w:rFonts w:ascii="Times New Roman" w:eastAsia="Times New Roman" w:hAnsi="Times New Roman" w:cs="Times New Roman"/>
          <w:b/>
          <w:bCs/>
          <w:i/>
          <w:iCs/>
          <w:color w:val="000000"/>
          <w:sz w:val="24"/>
          <w:szCs w:val="24"/>
          <w:lang w:val="en-US" w:eastAsia="en-ID"/>
        </w:rPr>
        <w:t>-</w:t>
      </w:r>
      <w:proofErr w:type="spellStart"/>
      <w:r>
        <w:rPr>
          <w:rFonts w:ascii="Times New Roman" w:eastAsia="Times New Roman" w:hAnsi="Times New Roman" w:cs="Times New Roman"/>
          <w:b/>
          <w:bCs/>
          <w:i/>
          <w:iCs/>
          <w:color w:val="000000"/>
          <w:sz w:val="24"/>
          <w:szCs w:val="24"/>
          <w:lang w:val="en-US" w:eastAsia="en-ID"/>
        </w:rPr>
        <w:t>lah</w:t>
      </w:r>
      <w:proofErr w:type="spellEnd"/>
      <w:proofErr w:type="gramStart"/>
      <w:r>
        <w:rPr>
          <w:rFonts w:ascii="Times New Roman" w:eastAsia="Times New Roman" w:hAnsi="Times New Roman" w:cs="Times New Roman"/>
          <w:i/>
          <w:iCs/>
          <w:color w:val="000000"/>
          <w:sz w:val="24"/>
          <w:szCs w:val="24"/>
          <w:lang w:val="en-US" w:eastAsia="en-ID"/>
        </w:rPr>
        <w:t>, ,</w:t>
      </w:r>
      <w:proofErr w:type="gram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dipakai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untuk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memberikan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ketegasan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atau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kalimat</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deklaratif</w:t>
      </w:r>
      <w:proofErr w:type="spellEnd"/>
      <w:r>
        <w:rPr>
          <w:rFonts w:ascii="Times New Roman" w:eastAsia="Times New Roman" w:hAnsi="Times New Roman" w:cs="Times New Roman"/>
          <w:color w:val="000000"/>
          <w:sz w:val="24"/>
          <w:szCs w:val="24"/>
          <w:lang w:val="en-US" w:eastAsia="en-ID"/>
        </w:rPr>
        <w:t xml:space="preserve">.’. 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eastAsia="Times New Roman" w:hAnsi="Times New Roman" w:cs="Times New Roman"/>
          <w:color w:val="000000"/>
          <w:sz w:val="24"/>
          <w:szCs w:val="24"/>
          <w:lang w:val="en-US" w:eastAsia="en-ID"/>
        </w:rPr>
        <w:t xml:space="preserve"> 126), the suffix '...</w:t>
      </w:r>
      <w:r>
        <w:rPr>
          <w:rFonts w:ascii="Times New Roman" w:eastAsia="Times New Roman" w:hAnsi="Times New Roman" w:cs="Times New Roman"/>
          <w:b/>
          <w:bCs/>
          <w:i/>
          <w:iCs/>
          <w:color w:val="000000"/>
          <w:sz w:val="24"/>
          <w:szCs w:val="24"/>
          <w:lang w:val="en-US" w:eastAsia="en-ID"/>
        </w:rPr>
        <w:t>-</w:t>
      </w:r>
      <w:proofErr w:type="spellStart"/>
      <w:r>
        <w:rPr>
          <w:rFonts w:ascii="Times New Roman" w:eastAsia="Times New Roman" w:hAnsi="Times New Roman" w:cs="Times New Roman"/>
          <w:b/>
          <w:bCs/>
          <w:i/>
          <w:iCs/>
          <w:color w:val="000000"/>
          <w:sz w:val="24"/>
          <w:szCs w:val="24"/>
          <w:lang w:val="en-US" w:eastAsia="en-ID"/>
        </w:rPr>
        <w:t>kan</w:t>
      </w:r>
      <w:r>
        <w:rPr>
          <w:rFonts w:ascii="Times New Roman" w:eastAsia="Times New Roman" w:hAnsi="Times New Roman" w:cs="Times New Roman"/>
          <w:color w:val="000000"/>
          <w:sz w:val="24"/>
          <w:szCs w:val="24"/>
          <w:lang w:val="en-US" w:eastAsia="en-ID"/>
        </w:rPr>
        <w:t>.</w:t>
      </w:r>
      <w:proofErr w:type="spellEnd"/>
      <w:r>
        <w:rPr>
          <w:rFonts w:ascii="Times New Roman" w:eastAsia="Times New Roman" w:hAnsi="Times New Roman" w:cs="Times New Roman"/>
          <w:color w:val="000000"/>
          <w:sz w:val="24"/>
          <w:szCs w:val="24"/>
          <w:lang w:val="en-US" w:eastAsia="en-ID"/>
        </w:rPr>
        <w:t>..' in the TL, does not change if it is added to the base of a word that ends in a vowel or a consonant. ‘</w:t>
      </w:r>
      <w:proofErr w:type="spellStart"/>
      <w:r>
        <w:rPr>
          <w:rFonts w:ascii="Times New Roman" w:eastAsia="Times New Roman" w:hAnsi="Times New Roman" w:cs="Times New Roman"/>
          <w:i/>
          <w:iCs/>
          <w:color w:val="000000"/>
          <w:sz w:val="24"/>
          <w:szCs w:val="24"/>
          <w:lang w:val="en-US" w:eastAsia="en-ID"/>
        </w:rPr>
        <w:t>Sufiks</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tidak</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mengalami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perubahan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jika</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ditambahkan</w:t>
      </w:r>
      <w:proofErr w:type="spellEnd"/>
      <w:r>
        <w:rPr>
          <w:rFonts w:ascii="Times New Roman" w:eastAsia="Times New Roman" w:hAnsi="Times New Roman" w:cs="Times New Roman"/>
          <w:i/>
          <w:iCs/>
          <w:color w:val="000000"/>
          <w:sz w:val="24"/>
          <w:szCs w:val="24"/>
          <w:lang w:val="en-US" w:eastAsia="en-ID"/>
        </w:rPr>
        <w:t xml:space="preserve"> pada </w:t>
      </w:r>
      <w:proofErr w:type="spellStart"/>
      <w:r>
        <w:rPr>
          <w:rFonts w:ascii="Times New Roman" w:eastAsia="Times New Roman" w:hAnsi="Times New Roman" w:cs="Times New Roman"/>
          <w:i/>
          <w:iCs/>
          <w:color w:val="000000"/>
          <w:sz w:val="24"/>
          <w:szCs w:val="24"/>
          <w:lang w:val="en-US" w:eastAsia="en-ID"/>
        </w:rPr>
        <w:t>pangkal</w:t>
      </w:r>
      <w:proofErr w:type="spellEnd"/>
      <w:r>
        <w:rPr>
          <w:rFonts w:ascii="Times New Roman" w:eastAsia="Times New Roman" w:hAnsi="Times New Roman" w:cs="Times New Roman"/>
          <w:i/>
          <w:iCs/>
          <w:color w:val="000000"/>
          <w:sz w:val="24"/>
          <w:szCs w:val="24"/>
          <w:lang w:val="en-US" w:eastAsia="en-ID"/>
        </w:rPr>
        <w:t xml:space="preserve"> kata yang </w:t>
      </w:r>
      <w:proofErr w:type="spellStart"/>
      <w:r>
        <w:rPr>
          <w:rFonts w:ascii="Times New Roman" w:eastAsia="Times New Roman" w:hAnsi="Times New Roman" w:cs="Times New Roman"/>
          <w:i/>
          <w:iCs/>
          <w:color w:val="000000"/>
          <w:sz w:val="24"/>
          <w:szCs w:val="24"/>
          <w:lang w:val="en-US" w:eastAsia="en-ID"/>
        </w:rPr>
        <w:t>berakhir</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dengan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vokal</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atau</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konsonan</w:t>
      </w:r>
      <w:proofErr w:type="spellEnd"/>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color w:val="FF0000"/>
          <w:sz w:val="24"/>
          <w:szCs w:val="24"/>
          <w:lang w:val="en-US" w:eastAsia="en-ID"/>
        </w:rPr>
        <w:t xml:space="preserve"> </w:t>
      </w:r>
      <w:r>
        <w:rPr>
          <w:rFonts w:ascii="Times New Roman" w:hAnsi="Times New Roman" w:cs="Times New Roman"/>
          <w:sz w:val="24"/>
          <w:szCs w:val="24"/>
          <w:lang w:val="en-US"/>
        </w:rPr>
        <w:t>The SL of “…</w:t>
      </w:r>
      <w:r>
        <w:rPr>
          <w:rFonts w:ascii="Times New Roman" w:hAnsi="Times New Roman" w:cs="Times New Roman"/>
          <w:b/>
          <w:bCs/>
          <w:sz w:val="24"/>
          <w:szCs w:val="24"/>
          <w:lang w:val="en-US"/>
        </w:rPr>
        <w:t>wishes</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is in active form is translated into passive form in TL "</w:t>
      </w:r>
      <w:proofErr w:type="spellStart"/>
      <w:r>
        <w:rPr>
          <w:rFonts w:ascii="Times New Roman" w:hAnsi="Times New Roman" w:cs="Times New Roman"/>
          <w:b/>
          <w:bCs/>
          <w:i/>
          <w:iCs/>
          <w:sz w:val="24"/>
          <w:szCs w:val="24"/>
          <w:lang w:val="en-US"/>
        </w:rPr>
        <w:t>diinginkan</w:t>
      </w:r>
      <w:proofErr w:type="spellEnd"/>
      <w:r>
        <w:rPr>
          <w:rFonts w:ascii="Times New Roman" w:hAnsi="Times New Roman" w:cs="Times New Roman"/>
          <w:sz w:val="24"/>
          <w:szCs w:val="24"/>
          <w:lang w:val="en-US"/>
        </w:rPr>
        <w:t>…". In Indonesian language, verb in active could be showed by using prefix ‘</w:t>
      </w:r>
      <w:r>
        <w:rPr>
          <w:rFonts w:ascii="Times New Roman" w:hAnsi="Times New Roman" w:cs="Times New Roman"/>
          <w:i/>
          <w:iCs/>
          <w:sz w:val="24"/>
          <w:szCs w:val="24"/>
          <w:lang w:val="en-US"/>
        </w:rPr>
        <w:t>me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but in passive, it used ‘</w:t>
      </w:r>
      <w:r>
        <w:rPr>
          <w:rFonts w:ascii="Times New Roman" w:hAnsi="Times New Roman" w:cs="Times New Roman"/>
          <w:b/>
          <w:bCs/>
          <w:i/>
          <w:iCs/>
          <w:sz w:val="24"/>
          <w:szCs w:val="24"/>
          <w:lang w:val="en-US"/>
        </w:rPr>
        <w:t>di</w:t>
      </w:r>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eastAsia="en-ID"/>
        </w:rPr>
        <w:t xml:space="preserve">according to </w:t>
      </w:r>
      <w:r>
        <w:rPr>
          <w:rFonts w:ascii="Times New Roman" w:eastAsia="Times New Roman" w:hAnsi="Times New Roman" w:cs="Times New Roman"/>
          <w:color w:val="000000"/>
          <w:sz w:val="24"/>
          <w:szCs w:val="24"/>
          <w:lang w:eastAsia="en-ID"/>
        </w:rPr>
        <w:t xml:space="preserve">Moeliono et.al., </w:t>
      </w:r>
      <w:r>
        <w:rPr>
          <w:rFonts w:ascii="Times New Roman" w:eastAsia="Times New Roman" w:hAnsi="Times New Roman" w:cs="Times New Roman"/>
          <w:color w:val="000000"/>
          <w:sz w:val="24"/>
          <w:szCs w:val="24"/>
          <w:lang w:val="en-US" w:eastAsia="en-ID"/>
        </w:rPr>
        <w:t>(</w:t>
      </w:r>
      <w:r>
        <w:rPr>
          <w:rFonts w:ascii="Times New Roman" w:eastAsia="Times New Roman" w:hAnsi="Times New Roman" w:cs="Times New Roman"/>
          <w:color w:val="000000"/>
          <w:sz w:val="24"/>
          <w:szCs w:val="24"/>
          <w:lang w:eastAsia="en-ID"/>
        </w:rPr>
        <w:t>2017</w:t>
      </w:r>
      <w:r>
        <w:rPr>
          <w:rFonts w:ascii="Times New Roman" w:eastAsia="Times New Roman" w:hAnsi="Times New Roman" w:cs="Times New Roman"/>
          <w:color w:val="000000"/>
          <w:sz w:val="24"/>
          <w:szCs w:val="24"/>
          <w:lang w:val="en-US" w:eastAsia="en-ID"/>
        </w:rPr>
        <w:t xml:space="preserve">), transitive active verbs prefixed either in combination with other prefixes or not, can be changed into the passive form by replacing the prefix meng- with the prefix di-: </w:t>
      </w:r>
      <w:r>
        <w:rPr>
          <w:rFonts w:ascii="Times New Roman" w:hAnsi="Times New Roman" w:cs="Times New Roman"/>
          <w:sz w:val="24"/>
          <w:szCs w:val="24"/>
          <w:lang w:val="en-US"/>
        </w:rPr>
        <w:t>. “</w:t>
      </w:r>
      <w:r>
        <w:rPr>
          <w:rFonts w:ascii="Times New Roman" w:hAnsi="Times New Roman" w:cs="Times New Roman"/>
          <w:i/>
          <w:iCs/>
          <w:sz w:val="24"/>
          <w:szCs w:val="24"/>
        </w:rPr>
        <w:t>verba aktif transitif yang berprefiks meng-</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baik dalam kombinasinya dengan prefiks lain maupun tidak, dapat diubah menjadi bentuk pasif dengan mengganti prefiks meng- dengan prefiks di</w:t>
      </w:r>
      <w:proofErr w:type="gramStart"/>
      <w:r>
        <w:rPr>
          <w:rFonts w:ascii="Times New Roman" w:hAnsi="Times New Roman" w:cs="Times New Roman"/>
          <w:i/>
          <w:iCs/>
          <w:sz w:val="24"/>
          <w:szCs w:val="24"/>
        </w:rPr>
        <w:t>-</w:t>
      </w:r>
      <w:r>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t xml:space="preserve">(p.131). Thus, in this translation using clause structure change which changed from active form of SL clause become passive form in TL.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 (Chesterman 2016:94) as clause structure change where changes that have to do with the structure of the clause in terms of its constituent phrases. Various subclasses include constituent order (analysed simply as Subject, Verb, </w:t>
      </w:r>
      <w:r>
        <w:rPr>
          <w:rFonts w:ascii="Times New Roman" w:hAnsi="Times New Roman" w:cs="Times New Roman"/>
          <w:sz w:val="24"/>
          <w:szCs w:val="24"/>
        </w:rPr>
        <w:lastRenderedPageBreak/>
        <w:t>Object, Complement, Adverbial), active vs. passive voice, finite vs. non-finite structure, transitive vs. intransitive.</w:t>
      </w:r>
    </w:p>
    <w:p w14:paraId="13031972" w14:textId="77777777" w:rsidR="00E6294E" w:rsidRDefault="00E6294E" w:rsidP="00E6294E">
      <w:pPr>
        <w:spacing w:before="240" w:after="240"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 xml:space="preserve">The data using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translation technique </w:t>
      </w:r>
      <w:r>
        <w:rPr>
          <w:rFonts w:ascii="Times New Roman" w:eastAsia="Times New Roman" w:hAnsi="Times New Roman" w:cs="Times New Roman"/>
          <w:b/>
          <w:bCs/>
          <w:color w:val="000000"/>
          <w:sz w:val="24"/>
          <w:szCs w:val="24"/>
          <w:lang w:val="en-US" w:eastAsia="en-ID"/>
        </w:rPr>
        <w:t>Reduction</w:t>
      </w:r>
      <w:r>
        <w:rPr>
          <w:rFonts w:ascii="Times New Roman" w:eastAsia="Times New Roman" w:hAnsi="Times New Roman" w:cs="Times New Roman"/>
          <w:color w:val="000000"/>
          <w:sz w:val="24"/>
          <w:szCs w:val="24"/>
          <w:lang w:val="en-US" w:eastAsia="en-ID"/>
        </w:rPr>
        <w:t xml:space="preserve"> translation technique. According to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“Reduction is to suppress a ST information item in the TT</w:t>
      </w:r>
      <w:proofErr w:type="gramStart"/>
      <w:r>
        <w:rPr>
          <w:rFonts w:ascii="Times New Roman" w:eastAsia="Times New Roman" w:hAnsi="Times New Roman" w:cs="Times New Roman"/>
          <w:color w:val="000000"/>
          <w:sz w:val="24"/>
          <w:szCs w:val="24"/>
          <w:lang w:val="en-US" w:eastAsia="en-ID"/>
        </w:rPr>
        <w:t>…(</w:t>
      </w:r>
      <w:proofErr w:type="gramEnd"/>
      <w:r>
        <w:rPr>
          <w:rFonts w:ascii="Times New Roman" w:eastAsia="Times New Roman" w:hAnsi="Times New Roman" w:cs="Times New Roman"/>
          <w:color w:val="000000"/>
          <w:sz w:val="24"/>
          <w:szCs w:val="24"/>
          <w:lang w:val="en-US" w:eastAsia="en-ID"/>
        </w:rPr>
        <w:t xml:space="preserve">2002: 510). Vázquez </w:t>
      </w:r>
      <w:proofErr w:type="spellStart"/>
      <w:r>
        <w:rPr>
          <w:rFonts w:ascii="Times New Roman" w:eastAsia="Times New Roman" w:hAnsi="Times New Roman" w:cs="Times New Roman"/>
          <w:color w:val="000000"/>
          <w:sz w:val="24"/>
          <w:szCs w:val="24"/>
          <w:lang w:val="en-US" w:eastAsia="en-ID"/>
        </w:rPr>
        <w:t>Ayora</w:t>
      </w:r>
      <w:proofErr w:type="spellEnd"/>
      <w:r>
        <w:rPr>
          <w:rFonts w:ascii="Times New Roman" w:eastAsia="Times New Roman" w:hAnsi="Times New Roman" w:cs="Times New Roman"/>
          <w:color w:val="000000"/>
          <w:sz w:val="24"/>
          <w:szCs w:val="24"/>
          <w:lang w:val="en-US" w:eastAsia="en-ID"/>
        </w:rPr>
        <w:t xml:space="preserve"> in 1977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2002: 504) the term is used to describe the same translation technique. Translation technique in this procedure is omission. “Omission is to redundancy and repetition that is characteristic of the SL.</w:t>
      </w:r>
    </w:p>
    <w:p w14:paraId="78F3F50A" w14:textId="77777777" w:rsidR="00E6294E" w:rsidRPr="00E6294E" w:rsidRDefault="00E6294E" w:rsidP="00E6294E">
      <w:pPr>
        <w:spacing w:before="240" w:after="240" w:line="240" w:lineRule="auto"/>
        <w:jc w:val="both"/>
        <w:rPr>
          <w:rFonts w:ascii="Times New Roman" w:eastAsia="Times New Roman" w:hAnsi="Times New Roman" w:cs="Times New Roman"/>
          <w:b/>
          <w:bCs/>
          <w:color w:val="000000"/>
          <w:sz w:val="24"/>
          <w:szCs w:val="24"/>
          <w:lang w:val="en-US" w:eastAsia="en-ID"/>
        </w:rPr>
      </w:pPr>
      <w:r w:rsidRPr="00E6294E">
        <w:rPr>
          <w:rFonts w:ascii="Times New Roman" w:eastAsia="Times New Roman" w:hAnsi="Times New Roman" w:cs="Times New Roman"/>
          <w:b/>
          <w:bCs/>
          <w:color w:val="000000"/>
          <w:sz w:val="24"/>
          <w:szCs w:val="24"/>
          <w:lang w:val="en-US" w:eastAsia="en-ID"/>
        </w:rPr>
        <w:t>Transposition (Done)</w:t>
      </w:r>
    </w:p>
    <w:p w14:paraId="420C7D8A" w14:textId="77777777" w:rsidR="00E6294E" w:rsidRDefault="00E6294E" w:rsidP="00E6294E">
      <w:pPr>
        <w:spacing w:before="240" w:after="240" w:line="240" w:lineRule="auto"/>
        <w:ind w:left="993" w:hanging="284"/>
        <w:jc w:val="both"/>
        <w:rPr>
          <w:rFonts w:ascii="Times New Roman" w:eastAsia="Times New Roman" w:hAnsi="Times New Roman" w:cs="Times New Roman"/>
          <w:color w:val="000000"/>
          <w:sz w:val="24"/>
          <w:szCs w:val="24"/>
          <w:lang w:val="en-US" w:eastAsia="en-ID"/>
        </w:rPr>
      </w:pPr>
      <w:proofErr w:type="gramStart"/>
      <w:r>
        <w:rPr>
          <w:rFonts w:ascii="Times New Roman" w:eastAsia="Times New Roman" w:hAnsi="Times New Roman" w:cs="Times New Roman"/>
          <w:color w:val="000000"/>
          <w:sz w:val="24"/>
          <w:szCs w:val="24"/>
          <w:lang w:val="en-US" w:eastAsia="en-ID"/>
        </w:rPr>
        <w:t>SL :</w:t>
      </w:r>
      <w:proofErr w:type="gramEnd"/>
      <w:r>
        <w:rPr>
          <w:rFonts w:ascii="Times New Roman" w:eastAsia="Times New Roman" w:hAnsi="Times New Roman" w:cs="Times New Roman"/>
          <w:color w:val="000000"/>
          <w:sz w:val="24"/>
          <w:szCs w:val="24"/>
          <w:lang w:val="en-US" w:eastAsia="en-ID"/>
        </w:rPr>
        <w:t xml:space="preserve"> “We're </w:t>
      </w:r>
      <w:proofErr w:type="spellStart"/>
      <w:r>
        <w:rPr>
          <w:rFonts w:ascii="Times New Roman" w:eastAsia="Times New Roman" w:hAnsi="Times New Roman" w:cs="Times New Roman"/>
          <w:color w:val="000000"/>
          <w:sz w:val="24"/>
          <w:szCs w:val="24"/>
          <w:lang w:val="en-US" w:eastAsia="en-ID"/>
        </w:rPr>
        <w:t>gonna</w:t>
      </w:r>
      <w:proofErr w:type="spellEnd"/>
      <w:r>
        <w:rPr>
          <w:rFonts w:ascii="Times New Roman" w:eastAsia="Times New Roman" w:hAnsi="Times New Roman" w:cs="Times New Roman"/>
          <w:color w:val="000000"/>
          <w:sz w:val="24"/>
          <w:szCs w:val="24"/>
          <w:lang w:val="en-US" w:eastAsia="en-ID"/>
        </w:rPr>
        <w:t xml:space="preserve"> be </w:t>
      </w:r>
      <w:r>
        <w:rPr>
          <w:rFonts w:ascii="Times New Roman" w:eastAsia="Times New Roman" w:hAnsi="Times New Roman" w:cs="Times New Roman"/>
          <w:b/>
          <w:bCs/>
          <w:color w:val="000000"/>
          <w:sz w:val="24"/>
          <w:szCs w:val="24"/>
          <w:lang w:val="en-US" w:eastAsia="en-ID"/>
        </w:rPr>
        <w:t>jobless</w:t>
      </w:r>
      <w:r>
        <w:rPr>
          <w:rFonts w:ascii="Times New Roman" w:eastAsia="Times New Roman" w:hAnsi="Times New Roman" w:cs="Times New Roman"/>
          <w:color w:val="000000"/>
          <w:sz w:val="24"/>
          <w:szCs w:val="24"/>
          <w:lang w:val="en-US" w:eastAsia="en-ID"/>
        </w:rPr>
        <w:t xml:space="preserve"> and in debt for the rest of our lives.”</w:t>
      </w:r>
    </w:p>
    <w:p w14:paraId="7438E92D" w14:textId="77777777" w:rsidR="00E6294E" w:rsidRDefault="00E6294E" w:rsidP="00E6294E">
      <w:pPr>
        <w:spacing w:before="240" w:after="240" w:line="240" w:lineRule="auto"/>
        <w:ind w:left="993" w:hanging="284"/>
        <w:jc w:val="both"/>
        <w:rPr>
          <w:rFonts w:ascii="Times New Roman" w:eastAsia="Times New Roman" w:hAnsi="Times New Roman" w:cs="Times New Roman"/>
          <w:color w:val="000000"/>
          <w:sz w:val="24"/>
          <w:szCs w:val="24"/>
          <w:lang w:val="en-US" w:eastAsia="en-ID"/>
        </w:rPr>
      </w:pPr>
      <w:proofErr w:type="gramStart"/>
      <w:r>
        <w:rPr>
          <w:rFonts w:ascii="Times New Roman" w:eastAsia="Times New Roman" w:hAnsi="Times New Roman" w:cs="Times New Roman"/>
          <w:color w:val="000000"/>
          <w:sz w:val="24"/>
          <w:szCs w:val="24"/>
          <w:lang w:val="en-US" w:eastAsia="en-ID"/>
        </w:rPr>
        <w:t>TL :</w:t>
      </w:r>
      <w:proofErr w:type="gramEnd"/>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i/>
          <w:iCs/>
          <w:color w:val="000000"/>
          <w:sz w:val="24"/>
          <w:szCs w:val="24"/>
          <w:lang w:val="en-US" w:eastAsia="en-ID"/>
        </w:rPr>
        <w:t xml:space="preserve">Kita </w:t>
      </w:r>
      <w:proofErr w:type="spellStart"/>
      <w:r>
        <w:rPr>
          <w:rFonts w:ascii="Times New Roman" w:eastAsia="Times New Roman" w:hAnsi="Times New Roman" w:cs="Times New Roman"/>
          <w:i/>
          <w:iCs/>
          <w:color w:val="000000"/>
          <w:sz w:val="24"/>
          <w:szCs w:val="24"/>
          <w:lang w:val="en-US" w:eastAsia="en-ID"/>
        </w:rPr>
        <w:t>akan</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jadi</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b/>
          <w:bCs/>
          <w:i/>
          <w:iCs/>
          <w:color w:val="000000"/>
          <w:sz w:val="24"/>
          <w:szCs w:val="24"/>
          <w:lang w:val="en-US" w:eastAsia="en-ID"/>
        </w:rPr>
        <w:t>pengangguran</w:t>
      </w:r>
      <w:proofErr w:type="spellEnd"/>
      <w:r>
        <w:rPr>
          <w:rFonts w:ascii="Times New Roman" w:eastAsia="Times New Roman" w:hAnsi="Times New Roman" w:cs="Times New Roman"/>
          <w:i/>
          <w:iCs/>
          <w:color w:val="000000"/>
          <w:sz w:val="24"/>
          <w:szCs w:val="24"/>
          <w:lang w:val="en-US" w:eastAsia="en-ID"/>
        </w:rPr>
        <w:t xml:space="preserve"> dan </w:t>
      </w:r>
      <w:proofErr w:type="spellStart"/>
      <w:r>
        <w:rPr>
          <w:rFonts w:ascii="Times New Roman" w:eastAsia="Times New Roman" w:hAnsi="Times New Roman" w:cs="Times New Roman"/>
          <w:i/>
          <w:iCs/>
          <w:color w:val="000000"/>
          <w:sz w:val="24"/>
          <w:szCs w:val="24"/>
          <w:lang w:val="en-US" w:eastAsia="en-ID"/>
        </w:rPr>
        <w:t>berhutang</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seumur</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hidup</w:t>
      </w:r>
      <w:proofErr w:type="spellEnd"/>
      <w:r>
        <w:rPr>
          <w:rFonts w:ascii="Times New Roman" w:eastAsia="Times New Roman" w:hAnsi="Times New Roman" w:cs="Times New Roman"/>
          <w:i/>
          <w:iCs/>
          <w:color w:val="000000"/>
          <w:sz w:val="24"/>
          <w:szCs w:val="24"/>
          <w:lang w:val="en-US" w:eastAsia="en-ID"/>
        </w:rPr>
        <w:t xml:space="preserve"> </w:t>
      </w:r>
      <w:proofErr w:type="spellStart"/>
      <w:r>
        <w:rPr>
          <w:rFonts w:ascii="Times New Roman" w:eastAsia="Times New Roman" w:hAnsi="Times New Roman" w:cs="Times New Roman"/>
          <w:i/>
          <w:iCs/>
          <w:color w:val="000000"/>
          <w:sz w:val="24"/>
          <w:szCs w:val="24"/>
          <w:lang w:val="en-US" w:eastAsia="en-ID"/>
        </w:rPr>
        <w:t>kita</w:t>
      </w:r>
      <w:proofErr w:type="spellEnd"/>
      <w:r>
        <w:rPr>
          <w:rFonts w:ascii="Times New Roman" w:eastAsia="Times New Roman" w:hAnsi="Times New Roman" w:cs="Times New Roman"/>
          <w:color w:val="000000"/>
          <w:sz w:val="24"/>
          <w:szCs w:val="24"/>
          <w:lang w:val="en-US" w:eastAsia="en-ID"/>
        </w:rPr>
        <w:t>.”</w:t>
      </w:r>
    </w:p>
    <w:bookmarkEnd w:id="1"/>
    <w:p w14:paraId="46565F94" w14:textId="3B232FD5" w:rsidR="00E6294E" w:rsidRDefault="00E6294E" w:rsidP="00823170">
      <w:pPr>
        <w:spacing w:before="240" w:after="240" w:line="240" w:lineRule="auto"/>
        <w:jc w:val="both"/>
        <w:rPr>
          <w:rFonts w:ascii="Times New Roman" w:eastAsia="Times New Roman" w:hAnsi="Times New Roman" w:cs="Times New Roman"/>
          <w:color w:val="000000"/>
          <w:sz w:val="24"/>
          <w:szCs w:val="24"/>
          <w:lang w:val="en-US" w:eastAsia="en-ID"/>
        </w:rPr>
      </w:pPr>
      <w:r>
        <w:rPr>
          <w:rFonts w:ascii="Times New Roman" w:hAnsi="Times New Roman" w:cs="Times New Roman"/>
          <w:sz w:val="24"/>
          <w:szCs w:val="24"/>
          <w:lang w:val="en-US"/>
        </w:rPr>
        <w:t>The SL “…</w:t>
      </w:r>
      <w:r>
        <w:rPr>
          <w:rFonts w:ascii="Times New Roman" w:hAnsi="Times New Roman" w:cs="Times New Roman"/>
          <w:b/>
          <w:bCs/>
          <w:sz w:val="24"/>
          <w:szCs w:val="24"/>
          <w:lang w:val="en-US"/>
        </w:rPr>
        <w:t>jobless</w:t>
      </w:r>
      <w:r>
        <w:rPr>
          <w:rFonts w:ascii="Times New Roman" w:hAnsi="Times New Roman" w:cs="Times New Roman"/>
          <w:sz w:val="24"/>
          <w:szCs w:val="24"/>
          <w:lang w:val="en-US"/>
        </w:rPr>
        <w:t>…” is translated into different word class in the TL “…</w:t>
      </w:r>
      <w:proofErr w:type="spellStart"/>
      <w:r>
        <w:rPr>
          <w:rFonts w:ascii="Times New Roman" w:hAnsi="Times New Roman" w:cs="Times New Roman"/>
          <w:b/>
          <w:bCs/>
          <w:i/>
          <w:iCs/>
          <w:sz w:val="24"/>
          <w:szCs w:val="24"/>
          <w:lang w:val="en-US"/>
        </w:rPr>
        <w:t>pengangguran</w:t>
      </w:r>
      <w:proofErr w:type="spellEnd"/>
      <w:r>
        <w:rPr>
          <w:rFonts w:ascii="Times New Roman" w:hAnsi="Times New Roman" w:cs="Times New Roman"/>
          <w:sz w:val="24"/>
          <w:szCs w:val="24"/>
          <w:lang w:val="en-US"/>
        </w:rPr>
        <w:t>…”. The shift of an adjective “…</w:t>
      </w:r>
      <w:r>
        <w:rPr>
          <w:rFonts w:ascii="Times New Roman" w:hAnsi="Times New Roman" w:cs="Times New Roman"/>
          <w:b/>
          <w:bCs/>
          <w:sz w:val="24"/>
          <w:szCs w:val="24"/>
          <w:lang w:val="en-US"/>
        </w:rPr>
        <w:t>jobless…</w:t>
      </w:r>
      <w:r>
        <w:rPr>
          <w:rFonts w:ascii="Times New Roman" w:hAnsi="Times New Roman" w:cs="Times New Roman"/>
          <w:sz w:val="24"/>
          <w:szCs w:val="24"/>
          <w:lang w:val="en-US"/>
        </w:rPr>
        <w:t>” into a noun “…</w:t>
      </w:r>
      <w:proofErr w:type="spellStart"/>
      <w:r>
        <w:rPr>
          <w:rFonts w:ascii="Times New Roman" w:hAnsi="Times New Roman" w:cs="Times New Roman"/>
          <w:b/>
          <w:bCs/>
          <w:i/>
          <w:iCs/>
          <w:sz w:val="24"/>
          <w:szCs w:val="24"/>
          <w:lang w:val="en-US"/>
        </w:rPr>
        <w:t>pengangguran</w:t>
      </w:r>
      <w:proofErr w:type="spellEnd"/>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eastAsia="en-ID"/>
        </w:rPr>
        <w:t>according to KBBI (2008:66) “</w:t>
      </w:r>
      <w:proofErr w:type="spellStart"/>
      <w:r>
        <w:rPr>
          <w:rFonts w:ascii="Times New Roman" w:eastAsia="Times New Roman" w:hAnsi="Times New Roman" w:cs="Times New Roman"/>
          <w:i/>
          <w:iCs/>
          <w:color w:val="000000"/>
          <w:sz w:val="24"/>
          <w:szCs w:val="24"/>
          <w:lang w:val="en-US" w:eastAsia="en-ID"/>
        </w:rPr>
        <w:t>anggur</w:t>
      </w:r>
      <w:proofErr w:type="spellEnd"/>
      <w:r>
        <w:rPr>
          <w:rFonts w:ascii="Times New Roman" w:eastAsia="Times New Roman" w:hAnsi="Times New Roman" w:cs="Times New Roman"/>
          <w:color w:val="000000"/>
          <w:sz w:val="24"/>
          <w:szCs w:val="24"/>
          <w:lang w:val="en-US" w:eastAsia="en-ID"/>
        </w:rPr>
        <w:t xml:space="preserve">” </w:t>
      </w:r>
      <w:proofErr w:type="gramStart"/>
      <w:r>
        <w:rPr>
          <w:rFonts w:ascii="Times New Roman" w:eastAsia="Times New Roman" w:hAnsi="Times New Roman" w:cs="Times New Roman"/>
          <w:i/>
          <w:iCs/>
          <w:color w:val="000000"/>
          <w:sz w:val="24"/>
          <w:szCs w:val="24"/>
          <w:lang w:val="en-US" w:eastAsia="en-ID"/>
        </w:rPr>
        <w:t>v :</w:t>
      </w:r>
      <w:proofErr w:type="gramEnd"/>
      <w:r>
        <w:rPr>
          <w:rFonts w:ascii="Times New Roman" w:hAnsi="Times New Roman" w:cs="Times New Roman"/>
          <w:i/>
          <w:iCs/>
          <w:sz w:val="24"/>
          <w:szCs w:val="24"/>
          <w:lang w:val="en-US"/>
        </w:rPr>
        <w:t xml:space="preserve"> </w:t>
      </w:r>
      <w:r>
        <w:rPr>
          <w:rFonts w:ascii="Times New Roman" w:hAnsi="Times New Roman" w:cs="Times New Roman"/>
          <w:i/>
          <w:iCs/>
          <w:sz w:val="24"/>
          <w:szCs w:val="24"/>
        </w:rPr>
        <w:t>tidak memiliki kegiatan apa-apa yg dapat menghasilkan uang; tidak melakukan apa-apa; tidak bekerja</w:t>
      </w:r>
      <w:r>
        <w:rPr>
          <w:rFonts w:ascii="Times New Roman" w:hAnsi="Times New Roman" w:cs="Times New Roman"/>
          <w:i/>
          <w:iCs/>
          <w:sz w:val="24"/>
          <w:szCs w:val="24"/>
          <w:lang w:val="en-US"/>
        </w:rPr>
        <w:t xml:space="preserve">. </w:t>
      </w:r>
      <w:r>
        <w:rPr>
          <w:rFonts w:ascii="Times New Roman" w:eastAsia="Times New Roman" w:hAnsi="Times New Roman" w:cs="Times New Roman"/>
          <w:color w:val="000000"/>
          <w:sz w:val="24"/>
          <w:szCs w:val="24"/>
          <w:lang w:val="en-US" w:eastAsia="en-ID"/>
        </w:rPr>
        <w:t>As stated in KBBI (2008:66) “…</w:t>
      </w:r>
      <w:proofErr w:type="spellStart"/>
      <w:r>
        <w:rPr>
          <w:rFonts w:ascii="Times New Roman" w:eastAsia="Times New Roman" w:hAnsi="Times New Roman" w:cs="Times New Roman"/>
          <w:b/>
          <w:bCs/>
          <w:i/>
          <w:iCs/>
          <w:color w:val="000000"/>
          <w:sz w:val="24"/>
          <w:szCs w:val="24"/>
          <w:lang w:val="en-US" w:eastAsia="en-ID"/>
        </w:rPr>
        <w:t>pengangguran</w:t>
      </w:r>
      <w:proofErr w:type="spellEnd"/>
      <w:r>
        <w:rPr>
          <w:rFonts w:ascii="Times New Roman" w:eastAsia="Times New Roman" w:hAnsi="Times New Roman" w:cs="Times New Roman"/>
          <w:b/>
          <w:bCs/>
          <w:i/>
          <w:iCs/>
          <w:color w:val="000000"/>
          <w:sz w:val="24"/>
          <w:szCs w:val="24"/>
          <w:lang w:val="en-US" w:eastAsia="en-ID"/>
        </w:rPr>
        <w:t>…</w:t>
      </w:r>
      <w:r>
        <w:rPr>
          <w:rFonts w:ascii="Times New Roman" w:eastAsia="Times New Roman" w:hAnsi="Times New Roman" w:cs="Times New Roman"/>
          <w:color w:val="000000"/>
          <w:sz w:val="24"/>
          <w:szCs w:val="24"/>
          <w:lang w:val="en-US" w:eastAsia="en-ID"/>
        </w:rPr>
        <w:t xml:space="preserve">” </w:t>
      </w:r>
      <w:proofErr w:type="gramStart"/>
      <w:r>
        <w:rPr>
          <w:rFonts w:ascii="Times New Roman" w:hAnsi="Times New Roman" w:cs="Times New Roman"/>
          <w:i/>
          <w:iCs/>
          <w:sz w:val="24"/>
          <w:szCs w:val="24"/>
        </w:rPr>
        <w:t>n</w:t>
      </w:r>
      <w:r>
        <w:rPr>
          <w:rFonts w:ascii="Times New Roman" w:hAnsi="Times New Roman" w:cs="Times New Roman"/>
          <w:i/>
          <w:iCs/>
          <w:sz w:val="24"/>
          <w:szCs w:val="24"/>
          <w:lang w:val="en-US"/>
        </w:rPr>
        <w:t xml:space="preserve"> :</w:t>
      </w:r>
      <w:proofErr w:type="gramEnd"/>
      <w:r>
        <w:rPr>
          <w:rFonts w:ascii="Times New Roman" w:hAnsi="Times New Roman" w:cs="Times New Roman"/>
          <w:i/>
          <w:iCs/>
          <w:sz w:val="24"/>
          <w:szCs w:val="24"/>
        </w:rPr>
        <w:t xml:space="preserve"> keadaan menganggur</w:t>
      </w:r>
      <w:r>
        <w:rPr>
          <w:rFonts w:ascii="Times New Roman" w:hAnsi="Times New Roman" w:cs="Times New Roman"/>
          <w:i/>
          <w:iCs/>
          <w:sz w:val="24"/>
          <w:szCs w:val="24"/>
          <w:lang w:val="en-US"/>
        </w:rPr>
        <w:t xml:space="preserve">. </w:t>
      </w:r>
      <w:r>
        <w:rPr>
          <w:rFonts w:ascii="Times New Roman" w:eastAsia="Times New Roman" w:hAnsi="Times New Roman" w:cs="Times New Roman"/>
          <w:color w:val="000000"/>
          <w:sz w:val="24"/>
          <w:szCs w:val="24"/>
          <w:lang w:val="en-US" w:eastAsia="en-ID"/>
        </w:rPr>
        <w:t>The SL “…</w:t>
      </w:r>
      <w:r>
        <w:rPr>
          <w:rFonts w:ascii="Times New Roman" w:eastAsia="Times New Roman" w:hAnsi="Times New Roman" w:cs="Times New Roman"/>
          <w:b/>
          <w:bCs/>
          <w:color w:val="000000"/>
          <w:sz w:val="24"/>
          <w:szCs w:val="24"/>
          <w:lang w:val="en-US" w:eastAsia="en-ID"/>
        </w:rPr>
        <w:t>jobless</w:t>
      </w:r>
      <w:r>
        <w:rPr>
          <w:rFonts w:ascii="Times New Roman" w:eastAsia="Times New Roman" w:hAnsi="Times New Roman" w:cs="Times New Roman"/>
          <w:color w:val="000000"/>
          <w:sz w:val="24"/>
          <w:szCs w:val="24"/>
          <w:lang w:val="en-US" w:eastAsia="en-ID"/>
        </w:rPr>
        <w:t xml:space="preserve">…” according to Longman's dictionary of contemporary English Third Edition (1995: 766), </w:t>
      </w:r>
      <w:proofErr w:type="gramStart"/>
      <w:r>
        <w:rPr>
          <w:rFonts w:ascii="Times New Roman" w:eastAsia="Times New Roman" w:hAnsi="Times New Roman" w:cs="Times New Roman"/>
          <w:color w:val="000000"/>
          <w:sz w:val="24"/>
          <w:szCs w:val="24"/>
          <w:lang w:val="en-US" w:eastAsia="en-ID"/>
        </w:rPr>
        <w:t>adj :</w:t>
      </w:r>
      <w:proofErr w:type="gramEnd"/>
      <w:r>
        <w:rPr>
          <w:rFonts w:ascii="Times New Roman" w:eastAsia="Times New Roman" w:hAnsi="Times New Roman" w:cs="Times New Roman"/>
          <w:color w:val="000000"/>
          <w:sz w:val="24"/>
          <w:szCs w:val="24"/>
          <w:lang w:val="en-US" w:eastAsia="en-ID"/>
        </w:rPr>
        <w:t xml:space="preserve"> without a job; unemployed.</w:t>
      </w:r>
    </w:p>
    <w:p w14:paraId="0FC6142D" w14:textId="77777777" w:rsidR="00931F52" w:rsidRDefault="00E6294E" w:rsidP="00823170">
      <w:pPr>
        <w:spacing w:before="240" w:after="24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en-ID"/>
        </w:rPr>
        <w:t xml:space="preserve">The translation technique applied here uses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xml:space="preserve"> </w:t>
      </w:r>
      <w:r>
        <w:rPr>
          <w:rFonts w:ascii="Times New Roman" w:eastAsia="Times New Roman" w:hAnsi="Times New Roman" w:cs="Times New Roman"/>
          <w:b/>
          <w:bCs/>
          <w:color w:val="000000"/>
          <w:sz w:val="24"/>
          <w:szCs w:val="24"/>
          <w:lang w:val="en-US" w:eastAsia="en-ID"/>
        </w:rPr>
        <w:t xml:space="preserve">Transposition </w:t>
      </w:r>
      <w:r>
        <w:rPr>
          <w:rFonts w:ascii="Times New Roman" w:eastAsia="Times New Roman" w:hAnsi="Times New Roman" w:cs="Times New Roman"/>
          <w:color w:val="000000"/>
          <w:sz w:val="24"/>
          <w:szCs w:val="24"/>
          <w:lang w:val="en-US" w:eastAsia="en-ID"/>
        </w:rPr>
        <w:t xml:space="preserve">translation technique. According to Molina and </w:t>
      </w:r>
      <w:proofErr w:type="spellStart"/>
      <w:r>
        <w:rPr>
          <w:rFonts w:ascii="Times New Roman" w:eastAsia="Times New Roman" w:hAnsi="Times New Roman" w:cs="Times New Roman"/>
          <w:color w:val="000000"/>
          <w:sz w:val="24"/>
          <w:szCs w:val="24"/>
          <w:lang w:val="en-US" w:eastAsia="en-ID"/>
        </w:rPr>
        <w:t>Albir</w:t>
      </w:r>
      <w:proofErr w:type="spellEnd"/>
      <w:r>
        <w:rPr>
          <w:rFonts w:ascii="Times New Roman" w:eastAsia="Times New Roman" w:hAnsi="Times New Roman" w:cs="Times New Roman"/>
          <w:color w:val="000000"/>
          <w:sz w:val="24"/>
          <w:szCs w:val="24"/>
          <w:lang w:val="en-US" w:eastAsia="en-ID"/>
        </w:rPr>
        <w:t>, “</w:t>
      </w:r>
      <w:r>
        <w:rPr>
          <w:rFonts w:ascii="Times New Roman" w:hAnsi="Times New Roman" w:cs="Times New Roman"/>
          <w:sz w:val="24"/>
          <w:szCs w:val="24"/>
        </w:rPr>
        <w:t>Transposition</w:t>
      </w:r>
      <w:r>
        <w:rPr>
          <w:rFonts w:ascii="Times New Roman" w:hAnsi="Times New Roman" w:cs="Times New Roman"/>
          <w:sz w:val="24"/>
          <w:szCs w:val="24"/>
          <w:lang w:val="en-US"/>
        </w:rPr>
        <w:t xml:space="preserve"> is t</w:t>
      </w:r>
      <w:r>
        <w:rPr>
          <w:rFonts w:ascii="Times New Roman" w:hAnsi="Times New Roman" w:cs="Times New Roman"/>
          <w:sz w:val="24"/>
          <w:szCs w:val="24"/>
        </w:rPr>
        <w:t>o change a grammatical category</w:t>
      </w:r>
      <w:r>
        <w:t>,</w:t>
      </w:r>
      <w:r>
        <w:rPr>
          <w:rFonts w:ascii="Times New Roman" w:eastAsia="Times New Roman" w:hAnsi="Times New Roman" w:cs="Times New Roman"/>
          <w:color w:val="000000"/>
          <w:sz w:val="24"/>
          <w:szCs w:val="24"/>
          <w:lang w:val="en-US" w:eastAsia="en-ID"/>
        </w:rPr>
        <w:t xml:space="preserve"> </w:t>
      </w:r>
      <w:proofErr w:type="gramStart"/>
      <w:r>
        <w:rPr>
          <w:rFonts w:ascii="Times New Roman" w:eastAsia="Times New Roman" w:hAnsi="Times New Roman" w:cs="Times New Roman"/>
          <w:color w:val="000000"/>
          <w:sz w:val="24"/>
          <w:szCs w:val="24"/>
          <w:lang w:val="en-US" w:eastAsia="en-ID"/>
        </w:rPr>
        <w:t>…(</w:t>
      </w:r>
      <w:proofErr w:type="gramEnd"/>
      <w:r>
        <w:rPr>
          <w:rFonts w:ascii="Times New Roman" w:eastAsia="Times New Roman" w:hAnsi="Times New Roman" w:cs="Times New Roman"/>
          <w:color w:val="000000"/>
          <w:sz w:val="24"/>
          <w:szCs w:val="24"/>
          <w:lang w:val="en-US" w:eastAsia="en-ID"/>
        </w:rPr>
        <w:t xml:space="preserve">2002: 511). </w:t>
      </w:r>
      <w:r>
        <w:rPr>
          <w:rFonts w:ascii="Times New Roman" w:hAnsi="Times New Roman" w:cs="Times New Roman"/>
          <w:sz w:val="24"/>
          <w:szCs w:val="24"/>
        </w:rPr>
        <w:t>In addition</w:t>
      </w:r>
      <w:r>
        <w:rPr>
          <w:rFonts w:ascii="Times New Roman" w:hAnsi="Times New Roman" w:cs="Times New Roman"/>
          <w:sz w:val="24"/>
          <w:szCs w:val="24"/>
          <w:lang w:val="en-US"/>
        </w:rPr>
        <w:t>, this translation technique</w:t>
      </w:r>
      <w:r>
        <w:rPr>
          <w:rFonts w:ascii="Times New Roman" w:hAnsi="Times New Roman" w:cs="Times New Roman"/>
          <w:sz w:val="24"/>
          <w:szCs w:val="24"/>
        </w:rPr>
        <w:t xml:space="preserve"> also stated by</w:t>
      </w:r>
      <w:r>
        <w:rPr>
          <w:rFonts w:ascii="Times New Roman" w:hAnsi="Times New Roman" w:cs="Times New Roman"/>
          <w:sz w:val="24"/>
          <w:szCs w:val="24"/>
          <w:lang w:val="en-US"/>
        </w:rPr>
        <w:t xml:space="preserve"> </w:t>
      </w:r>
      <w:r>
        <w:rPr>
          <w:rFonts w:ascii="Times New Roman" w:hAnsi="Times New Roman" w:cs="Times New Roman"/>
          <w:sz w:val="24"/>
          <w:szCs w:val="24"/>
        </w:rPr>
        <w:t>Chesterman</w:t>
      </w:r>
      <w:r>
        <w:rPr>
          <w:rFonts w:ascii="Times New Roman" w:hAnsi="Times New Roman" w:cs="Times New Roman"/>
          <w:sz w:val="24"/>
          <w:szCs w:val="24"/>
          <w:lang w:val="en-US"/>
        </w:rPr>
        <w:t xml:space="preserve"> </w:t>
      </w:r>
      <w:r w:rsidR="007035FD">
        <w:rPr>
          <w:rFonts w:ascii="Times New Roman" w:hAnsi="Times New Roman" w:cs="Times New Roman"/>
          <w:sz w:val="24"/>
          <w:szCs w:val="24"/>
          <w:lang w:val="en-US"/>
        </w:rPr>
        <w:t>(</w:t>
      </w:r>
      <w:r>
        <w:rPr>
          <w:rFonts w:ascii="Times New Roman" w:hAnsi="Times New Roman" w:cs="Times New Roman"/>
          <w:sz w:val="24"/>
          <w:szCs w:val="24"/>
        </w:rPr>
        <w:t>2016</w:t>
      </w:r>
      <w:r>
        <w:rPr>
          <w:rFonts w:ascii="Times New Roman" w:hAnsi="Times New Roman" w:cs="Times New Roman"/>
          <w:sz w:val="24"/>
          <w:szCs w:val="24"/>
          <w:lang w:val="en-US"/>
        </w:rPr>
        <w:t>:93</w:t>
      </w:r>
      <w:r>
        <w:rPr>
          <w:rFonts w:ascii="Times New Roman" w:hAnsi="Times New Roman" w:cs="Times New Roman"/>
          <w:sz w:val="24"/>
          <w:szCs w:val="24"/>
        </w:rPr>
        <w:t>)</w:t>
      </w:r>
      <w:r>
        <w:rPr>
          <w:rFonts w:ascii="Times New Roman" w:hAnsi="Times New Roman" w:cs="Times New Roman"/>
          <w:sz w:val="24"/>
          <w:szCs w:val="24"/>
          <w:lang w:val="en-US"/>
        </w:rPr>
        <w:t xml:space="preserve"> as Transposition is </w:t>
      </w:r>
      <w:r>
        <w:rPr>
          <w:rFonts w:ascii="Times New Roman" w:hAnsi="Times New Roman" w:cs="Times New Roman"/>
          <w:sz w:val="24"/>
          <w:szCs w:val="24"/>
        </w:rPr>
        <w:t xml:space="preserve">to mean any change of word-class, e.g. from noun to verb, adjective to adverb. </w:t>
      </w:r>
    </w:p>
    <w:p w14:paraId="6BAE8CB7" w14:textId="60C8BB4B" w:rsidR="003B5759" w:rsidRPr="00823170" w:rsidRDefault="00017AD9" w:rsidP="00823170">
      <w:pPr>
        <w:spacing w:before="240" w:after="240" w:line="240" w:lineRule="auto"/>
        <w:jc w:val="both"/>
        <w:rPr>
          <w:rFonts w:ascii="Times New Roman" w:eastAsia="Times New Roman" w:hAnsi="Times New Roman" w:cs="Times New Roman"/>
          <w:color w:val="000000"/>
          <w:sz w:val="28"/>
          <w:szCs w:val="28"/>
          <w:lang w:val="en-US" w:eastAsia="en-ID"/>
        </w:rPr>
      </w:pPr>
      <w:r w:rsidRPr="00017AD9">
        <w:rPr>
          <w:rFonts w:ascii="Times New Roman" w:eastAsia="Times New Roman" w:hAnsi="Times New Roman" w:cs="Times New Roman"/>
          <w:b/>
          <w:caps/>
          <w:sz w:val="24"/>
          <w:lang w:val="en-US"/>
        </w:rPr>
        <w:t>CONCLUSION</w:t>
      </w:r>
    </w:p>
    <w:p w14:paraId="4A99467D" w14:textId="431410F7" w:rsidR="009223DE" w:rsidRPr="009223DE" w:rsidRDefault="009223DE" w:rsidP="009223DE">
      <w:pPr>
        <w:spacing w:after="0" w:line="240" w:lineRule="auto"/>
        <w:jc w:val="both"/>
        <w:rPr>
          <w:rFonts w:ascii="Times New Roman" w:hAnsi="Times New Roman" w:cs="Times New Roman"/>
          <w:sz w:val="24"/>
          <w:szCs w:val="24"/>
        </w:rPr>
      </w:pPr>
      <w:r w:rsidRPr="009223DE">
        <w:rPr>
          <w:rFonts w:ascii="Times New Roman" w:hAnsi="Times New Roman" w:cs="Times New Roman"/>
          <w:sz w:val="24"/>
          <w:szCs w:val="24"/>
        </w:rPr>
        <w:t>Based on the findings and discussions in the preceding chapter, the researcher made a conclusion that, there are 1</w:t>
      </w:r>
      <w:r w:rsidR="008355B2">
        <w:rPr>
          <w:rFonts w:ascii="Times New Roman" w:hAnsi="Times New Roman" w:cs="Times New Roman"/>
          <w:sz w:val="24"/>
          <w:szCs w:val="24"/>
          <w:lang w:val="en-US"/>
        </w:rPr>
        <w:t>4</w:t>
      </w:r>
      <w:r w:rsidRPr="009223DE">
        <w:rPr>
          <w:rFonts w:ascii="Times New Roman" w:hAnsi="Times New Roman" w:cs="Times New Roman"/>
          <w:sz w:val="24"/>
          <w:szCs w:val="24"/>
        </w:rPr>
        <w:t xml:space="preserve"> techniques used by the researcher there is </w:t>
      </w:r>
      <w:r>
        <w:rPr>
          <w:rFonts w:ascii="Times New Roman" w:hAnsi="Times New Roman" w:cs="Times New Roman"/>
          <w:sz w:val="24"/>
          <w:szCs w:val="24"/>
          <w:lang w:val="en-US"/>
        </w:rPr>
        <w:t>r</w:t>
      </w:r>
      <w:r w:rsidRPr="009223DE">
        <w:rPr>
          <w:rFonts w:ascii="Times New Roman" w:hAnsi="Times New Roman" w:cs="Times New Roman"/>
          <w:sz w:val="24"/>
          <w:szCs w:val="24"/>
        </w:rPr>
        <w:t xml:space="preserve">eduction, </w:t>
      </w:r>
      <w:r>
        <w:rPr>
          <w:rFonts w:ascii="Times New Roman" w:hAnsi="Times New Roman" w:cs="Times New Roman"/>
          <w:sz w:val="24"/>
          <w:szCs w:val="24"/>
          <w:lang w:val="en-US"/>
        </w:rPr>
        <w:t>e</w:t>
      </w:r>
      <w:r w:rsidRPr="009223DE">
        <w:rPr>
          <w:rFonts w:ascii="Times New Roman" w:hAnsi="Times New Roman" w:cs="Times New Roman"/>
          <w:sz w:val="24"/>
          <w:szCs w:val="24"/>
        </w:rPr>
        <w:t>stablish</w:t>
      </w:r>
      <w:r w:rsidR="00230698">
        <w:rPr>
          <w:rFonts w:ascii="Times New Roman" w:hAnsi="Times New Roman" w:cs="Times New Roman"/>
          <w:sz w:val="24"/>
          <w:szCs w:val="24"/>
          <w:lang w:val="en-US"/>
        </w:rPr>
        <w:t>ed</w:t>
      </w:r>
      <w:r w:rsidRPr="009223DE">
        <w:rPr>
          <w:rFonts w:ascii="Times New Roman" w:hAnsi="Times New Roman" w:cs="Times New Roman"/>
          <w:sz w:val="24"/>
          <w:szCs w:val="24"/>
        </w:rPr>
        <w:t xml:space="preserve"> </w:t>
      </w:r>
      <w:r>
        <w:rPr>
          <w:rFonts w:ascii="Times New Roman" w:hAnsi="Times New Roman" w:cs="Times New Roman"/>
          <w:sz w:val="24"/>
          <w:szCs w:val="24"/>
          <w:lang w:val="en-US"/>
        </w:rPr>
        <w:t>e</w:t>
      </w:r>
      <w:r w:rsidRPr="009223DE">
        <w:rPr>
          <w:rFonts w:ascii="Times New Roman" w:hAnsi="Times New Roman" w:cs="Times New Roman"/>
          <w:sz w:val="24"/>
          <w:szCs w:val="24"/>
        </w:rPr>
        <w:t xml:space="preserve">quivalent,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iteral translation, </w:t>
      </w:r>
      <w:r>
        <w:rPr>
          <w:rFonts w:ascii="Times New Roman" w:hAnsi="Times New Roman" w:cs="Times New Roman"/>
          <w:sz w:val="24"/>
          <w:szCs w:val="24"/>
          <w:lang w:val="en-US"/>
        </w:rPr>
        <w:t>a</w:t>
      </w:r>
      <w:r w:rsidRPr="009223DE">
        <w:rPr>
          <w:rFonts w:ascii="Times New Roman" w:hAnsi="Times New Roman" w:cs="Times New Roman"/>
          <w:sz w:val="24"/>
          <w:szCs w:val="24"/>
        </w:rPr>
        <w:t xml:space="preserve">daptation, </w:t>
      </w:r>
      <w:r>
        <w:rPr>
          <w:rFonts w:ascii="Times New Roman" w:hAnsi="Times New Roman" w:cs="Times New Roman"/>
          <w:sz w:val="24"/>
          <w:szCs w:val="24"/>
          <w:lang w:val="en-US"/>
        </w:rPr>
        <w:t>m</w:t>
      </w:r>
      <w:r w:rsidRPr="009223DE">
        <w:rPr>
          <w:rFonts w:ascii="Times New Roman" w:hAnsi="Times New Roman" w:cs="Times New Roman"/>
          <w:sz w:val="24"/>
          <w:szCs w:val="24"/>
        </w:rPr>
        <w:t xml:space="preserve">odulation, </w:t>
      </w:r>
      <w:r>
        <w:rPr>
          <w:rFonts w:ascii="Times New Roman" w:hAnsi="Times New Roman" w:cs="Times New Roman"/>
          <w:sz w:val="24"/>
          <w:szCs w:val="24"/>
          <w:lang w:val="en-US"/>
        </w:rPr>
        <w:t>s</w:t>
      </w:r>
      <w:r w:rsidRPr="009223DE">
        <w:rPr>
          <w:rFonts w:ascii="Times New Roman" w:hAnsi="Times New Roman" w:cs="Times New Roman"/>
          <w:sz w:val="24"/>
          <w:szCs w:val="24"/>
        </w:rPr>
        <w:t xml:space="preserve">ubstitution, </w:t>
      </w:r>
      <w:r>
        <w:rPr>
          <w:rFonts w:ascii="Times New Roman" w:hAnsi="Times New Roman" w:cs="Times New Roman"/>
          <w:sz w:val="24"/>
          <w:szCs w:val="24"/>
          <w:lang w:val="en-US"/>
        </w:rPr>
        <w:t>v</w:t>
      </w:r>
      <w:r w:rsidRPr="009223DE">
        <w:rPr>
          <w:rFonts w:ascii="Times New Roman" w:hAnsi="Times New Roman" w:cs="Times New Roman"/>
          <w:sz w:val="24"/>
          <w:szCs w:val="24"/>
        </w:rPr>
        <w:t xml:space="preserve">ariation, </w:t>
      </w:r>
      <w:r>
        <w:rPr>
          <w:rFonts w:ascii="Times New Roman" w:hAnsi="Times New Roman" w:cs="Times New Roman"/>
          <w:sz w:val="24"/>
          <w:szCs w:val="24"/>
          <w:lang w:val="en-US"/>
        </w:rPr>
        <w:t>a</w:t>
      </w:r>
      <w:r w:rsidRPr="009223DE">
        <w:rPr>
          <w:rFonts w:ascii="Times New Roman" w:hAnsi="Times New Roman" w:cs="Times New Roman"/>
          <w:sz w:val="24"/>
          <w:szCs w:val="24"/>
        </w:rPr>
        <w:t xml:space="preserve">mplification, </w:t>
      </w:r>
      <w:r>
        <w:rPr>
          <w:rFonts w:ascii="Times New Roman" w:hAnsi="Times New Roman" w:cs="Times New Roman"/>
          <w:sz w:val="24"/>
          <w:szCs w:val="24"/>
          <w:lang w:val="en-US"/>
        </w:rPr>
        <w:t>c</w:t>
      </w:r>
      <w:r w:rsidRPr="009223DE">
        <w:rPr>
          <w:rFonts w:ascii="Times New Roman" w:hAnsi="Times New Roman" w:cs="Times New Roman"/>
          <w:sz w:val="24"/>
          <w:szCs w:val="24"/>
        </w:rPr>
        <w:t xml:space="preserve">ompensation, </w:t>
      </w:r>
      <w:r>
        <w:rPr>
          <w:rFonts w:ascii="Times New Roman" w:hAnsi="Times New Roman" w:cs="Times New Roman"/>
          <w:sz w:val="24"/>
          <w:szCs w:val="24"/>
          <w:lang w:val="en-US"/>
        </w:rPr>
        <w:t>t</w:t>
      </w:r>
      <w:r w:rsidRPr="009223DE">
        <w:rPr>
          <w:rFonts w:ascii="Times New Roman" w:hAnsi="Times New Roman" w:cs="Times New Roman"/>
          <w:sz w:val="24"/>
          <w:szCs w:val="24"/>
        </w:rPr>
        <w:t xml:space="preserve">ransposition, </w:t>
      </w:r>
      <w:r>
        <w:rPr>
          <w:rFonts w:ascii="Times New Roman" w:hAnsi="Times New Roman" w:cs="Times New Roman"/>
          <w:sz w:val="24"/>
          <w:szCs w:val="24"/>
          <w:lang w:val="en-US"/>
        </w:rPr>
        <w:t>d</w:t>
      </w:r>
      <w:r w:rsidRPr="009223DE">
        <w:rPr>
          <w:rFonts w:ascii="Times New Roman" w:hAnsi="Times New Roman" w:cs="Times New Roman"/>
          <w:sz w:val="24"/>
          <w:szCs w:val="24"/>
        </w:rPr>
        <w:t xml:space="preserve">escription, </w:t>
      </w:r>
      <w:r>
        <w:rPr>
          <w:rFonts w:ascii="Times New Roman" w:hAnsi="Times New Roman" w:cs="Times New Roman"/>
          <w:sz w:val="24"/>
          <w:szCs w:val="24"/>
          <w:lang w:val="en-US"/>
        </w:rPr>
        <w:t>d</w:t>
      </w:r>
      <w:r w:rsidRPr="009223DE">
        <w:rPr>
          <w:rFonts w:ascii="Times New Roman" w:hAnsi="Times New Roman" w:cs="Times New Roman"/>
          <w:sz w:val="24"/>
          <w:szCs w:val="24"/>
        </w:rPr>
        <w:t xml:space="preserve">iscursive </w:t>
      </w:r>
      <w:r>
        <w:rPr>
          <w:rFonts w:ascii="Times New Roman" w:hAnsi="Times New Roman" w:cs="Times New Roman"/>
          <w:sz w:val="24"/>
          <w:szCs w:val="24"/>
          <w:lang w:val="en-US"/>
        </w:rPr>
        <w:t>c</w:t>
      </w:r>
      <w:r w:rsidRPr="009223DE">
        <w:rPr>
          <w:rFonts w:ascii="Times New Roman" w:hAnsi="Times New Roman" w:cs="Times New Roman"/>
          <w:sz w:val="24"/>
          <w:szCs w:val="24"/>
        </w:rPr>
        <w:t xml:space="preserve">reation,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inguistic </w:t>
      </w:r>
      <w:r>
        <w:rPr>
          <w:rFonts w:ascii="Times New Roman" w:hAnsi="Times New Roman" w:cs="Times New Roman"/>
          <w:sz w:val="24"/>
          <w:szCs w:val="24"/>
          <w:lang w:val="en-US"/>
        </w:rPr>
        <w:t>c</w:t>
      </w:r>
      <w:r w:rsidRPr="009223DE">
        <w:rPr>
          <w:rFonts w:ascii="Times New Roman" w:hAnsi="Times New Roman" w:cs="Times New Roman"/>
          <w:sz w:val="24"/>
          <w:szCs w:val="24"/>
        </w:rPr>
        <w:t xml:space="preserve">ompression,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inguistic </w:t>
      </w:r>
      <w:r>
        <w:rPr>
          <w:rFonts w:ascii="Times New Roman" w:hAnsi="Times New Roman" w:cs="Times New Roman"/>
          <w:sz w:val="24"/>
          <w:szCs w:val="24"/>
          <w:lang w:val="en-US"/>
        </w:rPr>
        <w:t>a</w:t>
      </w:r>
      <w:r w:rsidRPr="009223DE">
        <w:rPr>
          <w:rFonts w:ascii="Times New Roman" w:hAnsi="Times New Roman" w:cs="Times New Roman"/>
          <w:sz w:val="24"/>
          <w:szCs w:val="24"/>
        </w:rPr>
        <w:t xml:space="preserve">mplification, </w:t>
      </w:r>
      <w:r>
        <w:rPr>
          <w:rFonts w:ascii="Times New Roman" w:hAnsi="Times New Roman" w:cs="Times New Roman"/>
          <w:sz w:val="24"/>
          <w:szCs w:val="24"/>
          <w:lang w:val="en-US"/>
        </w:rPr>
        <w:t>b</w:t>
      </w:r>
      <w:r w:rsidRPr="009223DE">
        <w:rPr>
          <w:rFonts w:ascii="Times New Roman" w:hAnsi="Times New Roman" w:cs="Times New Roman"/>
          <w:sz w:val="24"/>
          <w:szCs w:val="24"/>
        </w:rPr>
        <w:t xml:space="preserve">orrowing, and </w:t>
      </w:r>
      <w:r>
        <w:rPr>
          <w:rFonts w:ascii="Times New Roman" w:hAnsi="Times New Roman" w:cs="Times New Roman"/>
          <w:sz w:val="24"/>
          <w:szCs w:val="24"/>
          <w:lang w:val="en-US"/>
        </w:rPr>
        <w:t>p</w:t>
      </w:r>
      <w:r w:rsidRPr="009223DE">
        <w:rPr>
          <w:rFonts w:ascii="Times New Roman" w:hAnsi="Times New Roman" w:cs="Times New Roman"/>
          <w:sz w:val="24"/>
          <w:szCs w:val="24"/>
        </w:rPr>
        <w:t>articularization. The total data is 5</w:t>
      </w:r>
      <w:r w:rsidR="008B141B">
        <w:rPr>
          <w:rFonts w:ascii="Times New Roman" w:hAnsi="Times New Roman" w:cs="Times New Roman"/>
          <w:sz w:val="24"/>
          <w:szCs w:val="24"/>
          <w:lang w:val="en-US"/>
        </w:rPr>
        <w:t>0</w:t>
      </w:r>
      <w:r w:rsidR="00A87DBD">
        <w:rPr>
          <w:rFonts w:ascii="Times New Roman" w:hAnsi="Times New Roman" w:cs="Times New Roman"/>
          <w:sz w:val="24"/>
          <w:szCs w:val="24"/>
          <w:lang w:val="en-US"/>
        </w:rPr>
        <w:t>8</w:t>
      </w:r>
      <w:r w:rsidRPr="009223DE">
        <w:rPr>
          <w:rFonts w:ascii="Times New Roman" w:hAnsi="Times New Roman" w:cs="Times New Roman"/>
          <w:sz w:val="24"/>
          <w:szCs w:val="24"/>
        </w:rPr>
        <w:t xml:space="preserve"> data. The most dominant techniques are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iteral </w:t>
      </w:r>
      <w:r>
        <w:rPr>
          <w:rFonts w:ascii="Times New Roman" w:hAnsi="Times New Roman" w:cs="Times New Roman"/>
          <w:sz w:val="24"/>
          <w:szCs w:val="24"/>
          <w:lang w:val="en-US"/>
        </w:rPr>
        <w:t>t</w:t>
      </w:r>
      <w:r w:rsidRPr="009223DE">
        <w:rPr>
          <w:rFonts w:ascii="Times New Roman" w:hAnsi="Times New Roman" w:cs="Times New Roman"/>
          <w:sz w:val="24"/>
          <w:szCs w:val="24"/>
        </w:rPr>
        <w:t xml:space="preserve">ranslation used 193 data,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inguistic </w:t>
      </w:r>
      <w:r>
        <w:rPr>
          <w:rFonts w:ascii="Times New Roman" w:hAnsi="Times New Roman" w:cs="Times New Roman"/>
          <w:sz w:val="24"/>
          <w:szCs w:val="24"/>
          <w:lang w:val="en-US"/>
        </w:rPr>
        <w:t>c</w:t>
      </w:r>
      <w:r w:rsidRPr="009223DE">
        <w:rPr>
          <w:rFonts w:ascii="Times New Roman" w:hAnsi="Times New Roman" w:cs="Times New Roman"/>
          <w:sz w:val="24"/>
          <w:szCs w:val="24"/>
        </w:rPr>
        <w:t xml:space="preserve">ompression used </w:t>
      </w:r>
      <w:r w:rsidR="00A87DBD">
        <w:rPr>
          <w:rFonts w:ascii="Times New Roman" w:hAnsi="Times New Roman" w:cs="Times New Roman"/>
          <w:sz w:val="24"/>
          <w:szCs w:val="24"/>
          <w:lang w:val="en-US"/>
        </w:rPr>
        <w:t>117</w:t>
      </w:r>
      <w:r w:rsidRPr="009223DE">
        <w:rPr>
          <w:rFonts w:ascii="Times New Roman" w:hAnsi="Times New Roman" w:cs="Times New Roman"/>
          <w:sz w:val="24"/>
          <w:szCs w:val="24"/>
        </w:rPr>
        <w:t xml:space="preserve"> data, </w:t>
      </w:r>
      <w:r>
        <w:rPr>
          <w:rFonts w:ascii="Times New Roman" w:hAnsi="Times New Roman" w:cs="Times New Roman"/>
          <w:sz w:val="24"/>
          <w:szCs w:val="24"/>
          <w:lang w:val="en-US"/>
        </w:rPr>
        <w:t>b</w:t>
      </w:r>
      <w:r w:rsidRPr="009223DE">
        <w:rPr>
          <w:rFonts w:ascii="Times New Roman" w:hAnsi="Times New Roman" w:cs="Times New Roman"/>
          <w:sz w:val="24"/>
          <w:szCs w:val="24"/>
        </w:rPr>
        <w:t>orrowing used 6</w:t>
      </w:r>
      <w:r w:rsidR="00A87DBD">
        <w:rPr>
          <w:rFonts w:ascii="Times New Roman" w:hAnsi="Times New Roman" w:cs="Times New Roman"/>
          <w:sz w:val="24"/>
          <w:szCs w:val="24"/>
          <w:lang w:val="en-US"/>
        </w:rPr>
        <w:t>5</w:t>
      </w:r>
      <w:r w:rsidRPr="009223DE">
        <w:rPr>
          <w:rFonts w:ascii="Times New Roman" w:hAnsi="Times New Roman" w:cs="Times New Roman"/>
          <w:sz w:val="24"/>
          <w:szCs w:val="24"/>
        </w:rPr>
        <w:t xml:space="preserve"> data,</w:t>
      </w:r>
      <w:r w:rsidR="00A87DBD">
        <w:rPr>
          <w:rFonts w:ascii="Times New Roman" w:hAnsi="Times New Roman" w:cs="Times New Roman"/>
          <w:sz w:val="24"/>
          <w:szCs w:val="24"/>
          <w:lang w:val="en-US"/>
        </w:rPr>
        <w:t xml:space="preserve"> and</w:t>
      </w:r>
      <w:r w:rsidRPr="009223DE">
        <w:rPr>
          <w:rFonts w:ascii="Times New Roman" w:hAnsi="Times New Roman" w:cs="Times New Roman"/>
          <w:sz w:val="24"/>
          <w:szCs w:val="24"/>
        </w:rPr>
        <w:t xml:space="preserve"> </w:t>
      </w:r>
      <w:r>
        <w:rPr>
          <w:rFonts w:ascii="Times New Roman" w:hAnsi="Times New Roman" w:cs="Times New Roman"/>
          <w:sz w:val="24"/>
          <w:szCs w:val="24"/>
          <w:lang w:val="en-US"/>
        </w:rPr>
        <w:t>e</w:t>
      </w:r>
      <w:r w:rsidRPr="009223DE">
        <w:rPr>
          <w:rFonts w:ascii="Times New Roman" w:hAnsi="Times New Roman" w:cs="Times New Roman"/>
          <w:sz w:val="24"/>
          <w:szCs w:val="24"/>
        </w:rPr>
        <w:t xml:space="preserve">stablish </w:t>
      </w:r>
      <w:r>
        <w:rPr>
          <w:rFonts w:ascii="Times New Roman" w:hAnsi="Times New Roman" w:cs="Times New Roman"/>
          <w:sz w:val="24"/>
          <w:szCs w:val="24"/>
          <w:lang w:val="en-US"/>
        </w:rPr>
        <w:t>e</w:t>
      </w:r>
      <w:r w:rsidRPr="009223DE">
        <w:rPr>
          <w:rFonts w:ascii="Times New Roman" w:hAnsi="Times New Roman" w:cs="Times New Roman"/>
          <w:sz w:val="24"/>
          <w:szCs w:val="24"/>
        </w:rPr>
        <w:t>quivalent used 6</w:t>
      </w:r>
      <w:r w:rsidR="00A87DBD">
        <w:rPr>
          <w:rFonts w:ascii="Times New Roman" w:hAnsi="Times New Roman" w:cs="Times New Roman"/>
          <w:sz w:val="24"/>
          <w:szCs w:val="24"/>
          <w:lang w:val="en-US"/>
        </w:rPr>
        <w:t>0</w:t>
      </w:r>
      <w:r w:rsidRPr="009223DE">
        <w:rPr>
          <w:rFonts w:ascii="Times New Roman" w:hAnsi="Times New Roman" w:cs="Times New Roman"/>
          <w:sz w:val="24"/>
          <w:szCs w:val="24"/>
        </w:rPr>
        <w:t xml:space="preserve"> data. The least translation technique that appears in the subtitles are</w:t>
      </w:r>
      <w:r>
        <w:rPr>
          <w:rFonts w:ascii="Times New Roman" w:hAnsi="Times New Roman" w:cs="Times New Roman"/>
          <w:sz w:val="24"/>
          <w:szCs w:val="24"/>
          <w:lang w:val="en-US"/>
        </w:rPr>
        <w:t xml:space="preserve"> m</w:t>
      </w:r>
      <w:r w:rsidRPr="009223DE">
        <w:rPr>
          <w:rFonts w:ascii="Times New Roman" w:hAnsi="Times New Roman" w:cs="Times New Roman"/>
          <w:sz w:val="24"/>
          <w:szCs w:val="24"/>
        </w:rPr>
        <w:t xml:space="preserve">odulation used 16 data, </w:t>
      </w:r>
      <w:r>
        <w:rPr>
          <w:rFonts w:ascii="Times New Roman" w:hAnsi="Times New Roman" w:cs="Times New Roman"/>
          <w:sz w:val="24"/>
          <w:szCs w:val="24"/>
          <w:lang w:val="en-US"/>
        </w:rPr>
        <w:t>d</w:t>
      </w:r>
      <w:r w:rsidRPr="009223DE">
        <w:rPr>
          <w:rFonts w:ascii="Times New Roman" w:hAnsi="Times New Roman" w:cs="Times New Roman"/>
          <w:sz w:val="24"/>
          <w:szCs w:val="24"/>
        </w:rPr>
        <w:t xml:space="preserve">iscursive </w:t>
      </w:r>
      <w:r>
        <w:rPr>
          <w:rFonts w:ascii="Times New Roman" w:hAnsi="Times New Roman" w:cs="Times New Roman"/>
          <w:sz w:val="24"/>
          <w:szCs w:val="24"/>
          <w:lang w:val="en-US"/>
        </w:rPr>
        <w:t>c</w:t>
      </w:r>
      <w:r w:rsidRPr="009223DE">
        <w:rPr>
          <w:rFonts w:ascii="Times New Roman" w:hAnsi="Times New Roman" w:cs="Times New Roman"/>
          <w:sz w:val="24"/>
          <w:szCs w:val="24"/>
        </w:rPr>
        <w:t xml:space="preserve">reation used 16 data, </w:t>
      </w:r>
      <w:r>
        <w:rPr>
          <w:rFonts w:ascii="Times New Roman" w:hAnsi="Times New Roman" w:cs="Times New Roman"/>
          <w:sz w:val="24"/>
          <w:szCs w:val="24"/>
          <w:lang w:val="en-US"/>
        </w:rPr>
        <w:t>l</w:t>
      </w:r>
      <w:r w:rsidRPr="009223DE">
        <w:rPr>
          <w:rFonts w:ascii="Times New Roman" w:hAnsi="Times New Roman" w:cs="Times New Roman"/>
          <w:sz w:val="24"/>
          <w:szCs w:val="24"/>
        </w:rPr>
        <w:t xml:space="preserve">inguistic </w:t>
      </w:r>
      <w:r>
        <w:rPr>
          <w:rFonts w:ascii="Times New Roman" w:hAnsi="Times New Roman" w:cs="Times New Roman"/>
          <w:sz w:val="24"/>
          <w:szCs w:val="24"/>
          <w:lang w:val="en-US"/>
        </w:rPr>
        <w:t>a</w:t>
      </w:r>
      <w:r w:rsidRPr="009223DE">
        <w:rPr>
          <w:rFonts w:ascii="Times New Roman" w:hAnsi="Times New Roman" w:cs="Times New Roman"/>
          <w:sz w:val="24"/>
          <w:szCs w:val="24"/>
        </w:rPr>
        <w:t>mplification used 1</w:t>
      </w:r>
      <w:r w:rsidR="008355B2">
        <w:rPr>
          <w:rFonts w:ascii="Times New Roman" w:hAnsi="Times New Roman" w:cs="Times New Roman"/>
          <w:sz w:val="24"/>
          <w:szCs w:val="24"/>
          <w:lang w:val="en-US"/>
        </w:rPr>
        <w:t>2</w:t>
      </w:r>
      <w:r w:rsidRPr="009223DE">
        <w:rPr>
          <w:rFonts w:ascii="Times New Roman" w:hAnsi="Times New Roman" w:cs="Times New Roman"/>
          <w:sz w:val="24"/>
          <w:szCs w:val="24"/>
        </w:rPr>
        <w:t xml:space="preserve"> data, </w:t>
      </w:r>
      <w:r>
        <w:rPr>
          <w:rFonts w:ascii="Times New Roman" w:hAnsi="Times New Roman" w:cs="Times New Roman"/>
          <w:sz w:val="24"/>
          <w:szCs w:val="24"/>
          <w:lang w:val="en-US"/>
        </w:rPr>
        <w:t>v</w:t>
      </w:r>
      <w:r w:rsidRPr="009223DE">
        <w:rPr>
          <w:rFonts w:ascii="Times New Roman" w:hAnsi="Times New Roman" w:cs="Times New Roman"/>
          <w:sz w:val="24"/>
          <w:szCs w:val="24"/>
        </w:rPr>
        <w:t xml:space="preserve">ariation used 9 data, </w:t>
      </w:r>
      <w:r>
        <w:rPr>
          <w:rFonts w:ascii="Times New Roman" w:hAnsi="Times New Roman" w:cs="Times New Roman"/>
          <w:sz w:val="24"/>
          <w:szCs w:val="24"/>
          <w:lang w:val="en-US"/>
        </w:rPr>
        <w:t>r</w:t>
      </w:r>
      <w:r w:rsidRPr="009223DE">
        <w:rPr>
          <w:rFonts w:ascii="Times New Roman" w:hAnsi="Times New Roman" w:cs="Times New Roman"/>
          <w:sz w:val="24"/>
          <w:szCs w:val="24"/>
        </w:rPr>
        <w:t xml:space="preserve">eduction used </w:t>
      </w:r>
      <w:r w:rsidR="00A87DBD">
        <w:rPr>
          <w:rFonts w:ascii="Times New Roman" w:hAnsi="Times New Roman" w:cs="Times New Roman"/>
          <w:sz w:val="24"/>
          <w:szCs w:val="24"/>
          <w:lang w:val="en-US"/>
        </w:rPr>
        <w:t>9</w:t>
      </w:r>
      <w:r w:rsidRPr="009223DE">
        <w:rPr>
          <w:rFonts w:ascii="Times New Roman" w:hAnsi="Times New Roman" w:cs="Times New Roman"/>
          <w:sz w:val="24"/>
          <w:szCs w:val="24"/>
        </w:rPr>
        <w:t xml:space="preserve"> data, </w:t>
      </w:r>
      <w:r>
        <w:rPr>
          <w:rFonts w:ascii="Times New Roman" w:hAnsi="Times New Roman" w:cs="Times New Roman"/>
          <w:sz w:val="24"/>
          <w:szCs w:val="24"/>
          <w:lang w:val="en-US"/>
        </w:rPr>
        <w:t>p</w:t>
      </w:r>
      <w:r w:rsidRPr="009223DE">
        <w:rPr>
          <w:rFonts w:ascii="Times New Roman" w:hAnsi="Times New Roman" w:cs="Times New Roman"/>
          <w:sz w:val="24"/>
          <w:szCs w:val="24"/>
        </w:rPr>
        <w:t>articularization used 7 data,</w:t>
      </w:r>
      <w:r w:rsidR="00A87DBD">
        <w:rPr>
          <w:rFonts w:ascii="Times New Roman" w:hAnsi="Times New Roman" w:cs="Times New Roman"/>
          <w:sz w:val="24"/>
          <w:szCs w:val="24"/>
          <w:lang w:val="en-US"/>
        </w:rPr>
        <w:t xml:space="preserve"> transposition used 2 data,</w:t>
      </w:r>
      <w:r w:rsidRPr="009223DE">
        <w:rPr>
          <w:rFonts w:ascii="Times New Roman" w:hAnsi="Times New Roman" w:cs="Times New Roman"/>
          <w:sz w:val="24"/>
          <w:szCs w:val="24"/>
        </w:rPr>
        <w:t xml:space="preserve"> </w:t>
      </w:r>
      <w:r w:rsidR="00416936">
        <w:rPr>
          <w:rFonts w:ascii="Times New Roman" w:hAnsi="Times New Roman" w:cs="Times New Roman"/>
          <w:sz w:val="24"/>
          <w:szCs w:val="24"/>
          <w:lang w:val="en-US"/>
        </w:rPr>
        <w:t>s</w:t>
      </w:r>
      <w:r w:rsidRPr="009223DE">
        <w:rPr>
          <w:rFonts w:ascii="Times New Roman" w:hAnsi="Times New Roman" w:cs="Times New Roman"/>
          <w:sz w:val="24"/>
          <w:szCs w:val="24"/>
        </w:rPr>
        <w:t xml:space="preserve">ubstitution used 1 data, </w:t>
      </w:r>
      <w:r w:rsidR="00416936">
        <w:rPr>
          <w:rFonts w:ascii="Times New Roman" w:hAnsi="Times New Roman" w:cs="Times New Roman"/>
          <w:sz w:val="24"/>
          <w:szCs w:val="24"/>
          <w:lang w:val="en-US"/>
        </w:rPr>
        <w:t>c</w:t>
      </w:r>
      <w:r w:rsidRPr="009223DE">
        <w:rPr>
          <w:rFonts w:ascii="Times New Roman" w:hAnsi="Times New Roman" w:cs="Times New Roman"/>
          <w:sz w:val="24"/>
          <w:szCs w:val="24"/>
        </w:rPr>
        <w:t xml:space="preserve">ompensation used 1 data, and </w:t>
      </w:r>
      <w:r w:rsidR="00416936">
        <w:rPr>
          <w:rFonts w:ascii="Times New Roman" w:hAnsi="Times New Roman" w:cs="Times New Roman"/>
          <w:sz w:val="24"/>
          <w:szCs w:val="24"/>
          <w:lang w:val="en-US"/>
        </w:rPr>
        <w:t>d</w:t>
      </w:r>
      <w:r w:rsidRPr="009223DE">
        <w:rPr>
          <w:rFonts w:ascii="Times New Roman" w:hAnsi="Times New Roman" w:cs="Times New Roman"/>
          <w:sz w:val="24"/>
          <w:szCs w:val="24"/>
        </w:rPr>
        <w:t>escription used 1 data.</w:t>
      </w:r>
    </w:p>
    <w:p w14:paraId="7531F7DB" w14:textId="77777777" w:rsidR="009223DE" w:rsidRPr="009223DE" w:rsidRDefault="009223DE" w:rsidP="009223DE">
      <w:pPr>
        <w:spacing w:after="0" w:line="240" w:lineRule="auto"/>
        <w:jc w:val="both"/>
        <w:rPr>
          <w:rFonts w:ascii="Times New Roman" w:hAnsi="Times New Roman" w:cs="Times New Roman"/>
          <w:sz w:val="24"/>
          <w:szCs w:val="24"/>
        </w:rPr>
      </w:pPr>
    </w:p>
    <w:p w14:paraId="5310184F" w14:textId="001A4DE5" w:rsidR="001450F0" w:rsidRDefault="009223DE" w:rsidP="009223DE">
      <w:pPr>
        <w:spacing w:after="0" w:line="240" w:lineRule="auto"/>
        <w:jc w:val="both"/>
        <w:rPr>
          <w:rFonts w:ascii="Times New Roman" w:hAnsi="Times New Roman" w:cs="Times New Roman"/>
          <w:sz w:val="24"/>
        </w:rPr>
      </w:pPr>
      <w:r w:rsidRPr="009223DE">
        <w:rPr>
          <w:rFonts w:ascii="Times New Roman" w:hAnsi="Times New Roman" w:cs="Times New Roman"/>
          <w:sz w:val="24"/>
          <w:szCs w:val="24"/>
        </w:rPr>
        <w:t xml:space="preserve">The </w:t>
      </w:r>
      <w:r w:rsidR="00931F52">
        <w:rPr>
          <w:rFonts w:ascii="Times New Roman" w:hAnsi="Times New Roman" w:cs="Times New Roman"/>
          <w:sz w:val="24"/>
          <w:szCs w:val="24"/>
          <w:lang w:val="en-US"/>
        </w:rPr>
        <w:t>four</w:t>
      </w:r>
      <w:r w:rsidRPr="009223DE">
        <w:rPr>
          <w:rFonts w:ascii="Times New Roman" w:hAnsi="Times New Roman" w:cs="Times New Roman"/>
          <w:sz w:val="24"/>
          <w:szCs w:val="24"/>
        </w:rPr>
        <w:t xml:space="preserve"> translation techniques</w:t>
      </w:r>
      <w:r w:rsidR="00931F52">
        <w:rPr>
          <w:rFonts w:ascii="Times New Roman" w:hAnsi="Times New Roman" w:cs="Times New Roman"/>
          <w:sz w:val="24"/>
          <w:szCs w:val="24"/>
          <w:lang w:val="en-US"/>
        </w:rPr>
        <w:t xml:space="preserve"> namely, adaptation, amplification</w:t>
      </w:r>
      <w:r w:rsidRPr="009223DE">
        <w:rPr>
          <w:rFonts w:ascii="Times New Roman" w:hAnsi="Times New Roman" w:cs="Times New Roman"/>
          <w:sz w:val="24"/>
          <w:szCs w:val="24"/>
        </w:rPr>
        <w:t>, calque and generalization were not used by the translator in the movie's Indonesian subtitle text because the researcher analyzed all of the translated utterances in Indonesian and compared them to the English and was unable to identify any required specifications and evidence from either of the mentioned translation techniques.</w:t>
      </w:r>
    </w:p>
    <w:p w14:paraId="653F9433" w14:textId="0C2AFDF8" w:rsidR="00CA72F8" w:rsidRDefault="00CA72F8" w:rsidP="001450F0">
      <w:pPr>
        <w:spacing w:after="0" w:line="240" w:lineRule="auto"/>
        <w:jc w:val="both"/>
        <w:rPr>
          <w:rFonts w:ascii="Times New Roman" w:hAnsi="Times New Roman" w:cs="Times New Roman"/>
          <w:sz w:val="24"/>
        </w:rPr>
      </w:pPr>
    </w:p>
    <w:p w14:paraId="685DDA46" w14:textId="738BAD12" w:rsidR="00931F52" w:rsidRDefault="00931F52" w:rsidP="001450F0">
      <w:pPr>
        <w:spacing w:after="0" w:line="240" w:lineRule="auto"/>
        <w:jc w:val="both"/>
        <w:rPr>
          <w:rFonts w:ascii="Times New Roman" w:hAnsi="Times New Roman" w:cs="Times New Roman"/>
          <w:sz w:val="24"/>
        </w:rPr>
      </w:pPr>
    </w:p>
    <w:p w14:paraId="507B93E8" w14:textId="2FE61B9A" w:rsidR="00931F52" w:rsidRDefault="00931F52" w:rsidP="001450F0">
      <w:pPr>
        <w:spacing w:after="0" w:line="240" w:lineRule="auto"/>
        <w:jc w:val="both"/>
        <w:rPr>
          <w:rFonts w:ascii="Times New Roman" w:hAnsi="Times New Roman" w:cs="Times New Roman"/>
          <w:sz w:val="24"/>
        </w:rPr>
      </w:pPr>
    </w:p>
    <w:p w14:paraId="29BDA123" w14:textId="77777777" w:rsidR="00931F52" w:rsidRPr="00017AD9" w:rsidRDefault="00931F52" w:rsidP="001450F0">
      <w:pPr>
        <w:spacing w:after="0" w:line="240" w:lineRule="auto"/>
        <w:jc w:val="both"/>
        <w:rPr>
          <w:rFonts w:ascii="Times New Roman" w:hAnsi="Times New Roman" w:cs="Times New Roman"/>
          <w:sz w:val="24"/>
        </w:rPr>
      </w:pPr>
    </w:p>
    <w:p w14:paraId="2B81646B"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1DF62EEC"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0872C33E"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CA30370" w14:textId="0CDB3681" w:rsidR="00B010C2" w:rsidRPr="00B010C2" w:rsidRDefault="006E673D" w:rsidP="00B010C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All </w:t>
      </w:r>
      <w:r w:rsidR="00B010C2" w:rsidRPr="00B010C2">
        <w:rPr>
          <w:rFonts w:ascii="Times New Roman" w:hAnsi="Times New Roman" w:cs="Times New Roman"/>
          <w:sz w:val="24"/>
          <w:szCs w:val="24"/>
        </w:rPr>
        <w:t>Praise to Allah SWT, because of the blessings and grace, I can complete this journal. This acknowledgment is dedicated to those who have helped me throughout the process of writing this journal:</w:t>
      </w:r>
    </w:p>
    <w:p w14:paraId="44C7C7B0" w14:textId="77777777" w:rsidR="00B010C2" w:rsidRPr="00B010C2" w:rsidRDefault="00B010C2" w:rsidP="00B010C2">
      <w:pPr>
        <w:tabs>
          <w:tab w:val="left" w:pos="426"/>
        </w:tabs>
        <w:spacing w:after="0" w:line="240" w:lineRule="auto"/>
        <w:jc w:val="both"/>
        <w:rPr>
          <w:rFonts w:ascii="Times New Roman" w:hAnsi="Times New Roman" w:cs="Times New Roman"/>
          <w:sz w:val="24"/>
          <w:szCs w:val="24"/>
        </w:rPr>
      </w:pPr>
      <w:r w:rsidRPr="00B010C2">
        <w:rPr>
          <w:rFonts w:ascii="Times New Roman" w:hAnsi="Times New Roman" w:cs="Times New Roman"/>
          <w:sz w:val="24"/>
          <w:szCs w:val="24"/>
        </w:rPr>
        <w:t>1. My parents for their love, efforts, prayers, and encouragement throughout my studies.</w:t>
      </w:r>
    </w:p>
    <w:p w14:paraId="3F448946" w14:textId="77777777" w:rsidR="00B010C2" w:rsidRPr="00B010C2" w:rsidRDefault="00B010C2" w:rsidP="00B010C2">
      <w:pPr>
        <w:tabs>
          <w:tab w:val="left" w:pos="426"/>
        </w:tabs>
        <w:spacing w:after="0" w:line="240" w:lineRule="auto"/>
        <w:jc w:val="both"/>
        <w:rPr>
          <w:rFonts w:ascii="Times New Roman" w:hAnsi="Times New Roman" w:cs="Times New Roman"/>
          <w:sz w:val="24"/>
          <w:szCs w:val="24"/>
        </w:rPr>
      </w:pPr>
      <w:r w:rsidRPr="00B010C2">
        <w:rPr>
          <w:rFonts w:ascii="Times New Roman" w:hAnsi="Times New Roman" w:cs="Times New Roman"/>
          <w:sz w:val="24"/>
          <w:szCs w:val="24"/>
        </w:rPr>
        <w:t>2. The lecturers who have provided guidance, direction, support, and advice.</w:t>
      </w:r>
    </w:p>
    <w:p w14:paraId="22CECDD9" w14:textId="77777777" w:rsidR="00823170" w:rsidRDefault="00B010C2" w:rsidP="00823170">
      <w:pPr>
        <w:tabs>
          <w:tab w:val="left" w:pos="426"/>
        </w:tabs>
        <w:spacing w:after="0" w:line="240" w:lineRule="auto"/>
        <w:jc w:val="both"/>
        <w:rPr>
          <w:rFonts w:ascii="Times New Roman" w:hAnsi="Times New Roman" w:cs="Times New Roman"/>
          <w:sz w:val="24"/>
          <w:szCs w:val="24"/>
        </w:rPr>
      </w:pPr>
      <w:r w:rsidRPr="00B010C2">
        <w:rPr>
          <w:rFonts w:ascii="Times New Roman" w:hAnsi="Times New Roman" w:cs="Times New Roman"/>
          <w:sz w:val="24"/>
          <w:szCs w:val="24"/>
        </w:rPr>
        <w:t xml:space="preserve">3. </w:t>
      </w:r>
      <w:r w:rsidR="00823170" w:rsidRPr="00823170">
        <w:rPr>
          <w:rFonts w:ascii="Times New Roman" w:hAnsi="Times New Roman" w:cs="Times New Roman"/>
          <w:sz w:val="24"/>
          <w:szCs w:val="24"/>
        </w:rPr>
        <w:t>Family, friends, and coworkers who are always willing to lend a helping hand.</w:t>
      </w:r>
    </w:p>
    <w:p w14:paraId="0FBBE812" w14:textId="4DE69AD5" w:rsidR="00D649D1" w:rsidRDefault="00B010C2" w:rsidP="00823170">
      <w:pPr>
        <w:tabs>
          <w:tab w:val="left" w:pos="426"/>
        </w:tabs>
        <w:spacing w:after="0" w:line="240" w:lineRule="auto"/>
        <w:jc w:val="both"/>
        <w:rPr>
          <w:rFonts w:ascii="Times New Roman" w:hAnsi="Times New Roman" w:cs="Times New Roman"/>
          <w:sz w:val="24"/>
          <w:szCs w:val="24"/>
        </w:rPr>
      </w:pPr>
      <w:r w:rsidRPr="00B010C2">
        <w:rPr>
          <w:rFonts w:ascii="Times New Roman" w:hAnsi="Times New Roman" w:cs="Times New Roman"/>
          <w:sz w:val="24"/>
          <w:szCs w:val="24"/>
        </w:rPr>
        <w:t>Last but not least, I wanna thank me for believing in me, I wanna thank me for doing all this hard work I wanna thank me for having no days off. I wanna thank me for never quitting I wanna thank me for always being a giver and tryna give more than I receive. I wanna thank me for tryna do more right than wrong I wanna thank me for just being me at all times.</w:t>
      </w:r>
    </w:p>
    <w:p w14:paraId="0808D91B" w14:textId="567D8EAA" w:rsidR="00B010C2" w:rsidRDefault="00B010C2" w:rsidP="003B5759">
      <w:pPr>
        <w:pStyle w:val="ListParagraph"/>
        <w:tabs>
          <w:tab w:val="left" w:pos="426"/>
        </w:tabs>
        <w:spacing w:after="0" w:line="240" w:lineRule="auto"/>
        <w:ind w:left="0"/>
        <w:jc w:val="both"/>
        <w:rPr>
          <w:rFonts w:ascii="Times New Roman" w:hAnsi="Times New Roman" w:cs="Times New Roman"/>
          <w:b/>
          <w:sz w:val="10"/>
          <w:lang w:val="en-US"/>
        </w:rPr>
      </w:pPr>
    </w:p>
    <w:p w14:paraId="29D6EFE4" w14:textId="77777777" w:rsidR="00B010C2" w:rsidRPr="00A576D6" w:rsidRDefault="00B010C2" w:rsidP="003B5759">
      <w:pPr>
        <w:pStyle w:val="ListParagraph"/>
        <w:tabs>
          <w:tab w:val="left" w:pos="426"/>
        </w:tabs>
        <w:spacing w:after="0" w:line="240" w:lineRule="auto"/>
        <w:ind w:left="0"/>
        <w:jc w:val="both"/>
        <w:rPr>
          <w:rFonts w:ascii="Times New Roman" w:hAnsi="Times New Roman" w:cs="Times New Roman"/>
          <w:b/>
          <w:sz w:val="10"/>
          <w:lang w:val="en-US"/>
        </w:rPr>
      </w:pPr>
    </w:p>
    <w:p w14:paraId="3DBB709C" w14:textId="31159928" w:rsidR="00F607AF" w:rsidRDefault="00017AD9" w:rsidP="00C600FD">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sdt>
      <w:sdtPr>
        <w:rPr>
          <w:rFonts w:ascii="Times New Roman" w:hAnsi="Times New Roman" w:cs="Times New Roman"/>
          <w:b/>
          <w:sz w:val="24"/>
          <w:lang w:val="en-US"/>
        </w:rPr>
        <w:tag w:val="MENDELEY_BIBLIOGRAPHY"/>
        <w:id w:val="-1326132635"/>
        <w:placeholder>
          <w:docPart w:val="DefaultPlaceholder_-1854013440"/>
        </w:placeholder>
      </w:sdtPr>
      <w:sdtContent>
        <w:p w14:paraId="50A04F07" w14:textId="77777777" w:rsidR="00C600FD" w:rsidRDefault="00C600FD">
          <w:pPr>
            <w:autoSpaceDE w:val="0"/>
            <w:autoSpaceDN w:val="0"/>
            <w:ind w:hanging="480"/>
            <w:divId w:val="510681674"/>
            <w:rPr>
              <w:rFonts w:eastAsia="Times New Roman"/>
              <w:sz w:val="24"/>
              <w:szCs w:val="24"/>
            </w:rPr>
          </w:pPr>
          <w:r>
            <w:rPr>
              <w:rFonts w:eastAsia="Times New Roman"/>
            </w:rPr>
            <w:t xml:space="preserve">Bray, adam. (2018). </w:t>
          </w:r>
          <w:r>
            <w:rPr>
              <w:rFonts w:eastAsia="Times New Roman"/>
              <w:i/>
              <w:iCs/>
            </w:rPr>
            <w:t>Marvel Studios Visual Dictionary</w:t>
          </w:r>
          <w:r>
            <w:rPr>
              <w:rFonts w:eastAsia="Times New Roman"/>
            </w:rPr>
            <w:t>. Dorling Kindersley Ltd.</w:t>
          </w:r>
        </w:p>
        <w:p w14:paraId="3104982F" w14:textId="77777777" w:rsidR="00C600FD" w:rsidRDefault="00C600FD">
          <w:pPr>
            <w:autoSpaceDE w:val="0"/>
            <w:autoSpaceDN w:val="0"/>
            <w:ind w:hanging="480"/>
            <w:divId w:val="1445612419"/>
            <w:rPr>
              <w:rFonts w:eastAsia="Times New Roman"/>
            </w:rPr>
          </w:pPr>
          <w:r>
            <w:rPr>
              <w:rFonts w:eastAsia="Times New Roman"/>
            </w:rPr>
            <w:t xml:space="preserve">Catford, J. C. (1965). </w:t>
          </w:r>
          <w:r>
            <w:rPr>
              <w:rFonts w:eastAsia="Times New Roman"/>
              <w:i/>
              <w:iCs/>
            </w:rPr>
            <w:t>A Linguistic Theory of Translation (Language and Language Learning) ( PDFDrive )</w:t>
          </w:r>
          <w:r>
            <w:rPr>
              <w:rFonts w:eastAsia="Times New Roman"/>
            </w:rPr>
            <w:t>.</w:t>
          </w:r>
        </w:p>
        <w:p w14:paraId="184F1858" w14:textId="77777777" w:rsidR="00C600FD" w:rsidRDefault="00C600FD">
          <w:pPr>
            <w:autoSpaceDE w:val="0"/>
            <w:autoSpaceDN w:val="0"/>
            <w:ind w:hanging="480"/>
            <w:divId w:val="1972858527"/>
            <w:rPr>
              <w:rFonts w:eastAsia="Times New Roman"/>
            </w:rPr>
          </w:pPr>
          <w:r>
            <w:rPr>
              <w:rFonts w:eastAsia="Times New Roman"/>
            </w:rPr>
            <w:t xml:space="preserve">Chesterman, A. (2016). </w:t>
          </w:r>
          <w:r>
            <w:rPr>
              <w:rFonts w:eastAsia="Times New Roman"/>
              <w:i/>
              <w:iCs/>
            </w:rPr>
            <w:t xml:space="preserve">Memes of Translation The spread of ideas in translation theory BENJAMINS </w:t>
          </w:r>
          <w:r>
            <w:rPr>
              <w:rFonts w:ascii="Arial" w:eastAsia="Times New Roman" w:hAnsi="Arial" w:cs="Arial"/>
              <w:i/>
              <w:iCs/>
            </w:rPr>
            <w:t>■</w:t>
          </w:r>
          <w:r>
            <w:rPr>
              <w:rFonts w:eastAsia="Times New Roman"/>
              <w:i/>
              <w:iCs/>
            </w:rPr>
            <w:t xml:space="preserve"> TRANSLATION </w:t>
          </w:r>
          <w:r>
            <w:rPr>
              <w:rFonts w:ascii="Arial" w:eastAsia="Times New Roman" w:hAnsi="Arial" w:cs="Arial"/>
              <w:i/>
              <w:iCs/>
            </w:rPr>
            <w:t>■</w:t>
          </w:r>
          <w:r>
            <w:rPr>
              <w:rFonts w:eastAsia="Times New Roman"/>
              <w:i/>
              <w:iCs/>
            </w:rPr>
            <w:t xml:space="preserve"> LIBRARY</w:t>
          </w:r>
          <w:r>
            <w:rPr>
              <w:rFonts w:eastAsia="Times New Roman"/>
            </w:rPr>
            <w:t>. www.benjamins.com/catalog/btl</w:t>
          </w:r>
        </w:p>
        <w:p w14:paraId="2D65B692" w14:textId="77777777" w:rsidR="00C600FD" w:rsidRDefault="00C600FD">
          <w:pPr>
            <w:autoSpaceDE w:val="0"/>
            <w:autoSpaceDN w:val="0"/>
            <w:ind w:hanging="480"/>
            <w:divId w:val="1735003920"/>
            <w:rPr>
              <w:rFonts w:eastAsia="Times New Roman"/>
            </w:rPr>
          </w:pPr>
          <w:r>
            <w:rPr>
              <w:rFonts w:eastAsia="Times New Roman"/>
            </w:rPr>
            <w:t xml:space="preserve">Fitria, T. N. (2020). Translation Technique of English to Indonesian Subtitle in “Crazy Rich Asian” Movie. </w:t>
          </w:r>
          <w:r>
            <w:rPr>
              <w:rFonts w:eastAsia="Times New Roman"/>
              <w:i/>
              <w:iCs/>
            </w:rPr>
            <w:t>ELS Journal on Interdisciplinary Studies in Humanities</w:t>
          </w:r>
          <w:r>
            <w:rPr>
              <w:rFonts w:eastAsia="Times New Roman"/>
            </w:rPr>
            <w:t xml:space="preserve">, </w:t>
          </w:r>
          <w:r>
            <w:rPr>
              <w:rFonts w:eastAsia="Times New Roman"/>
              <w:i/>
              <w:iCs/>
            </w:rPr>
            <w:t>3</w:t>
          </w:r>
          <w:r>
            <w:rPr>
              <w:rFonts w:eastAsia="Times New Roman"/>
            </w:rPr>
            <w:t>(1), 51–65. https://doi.org/10.34050/els-jish.v3i1.8415</w:t>
          </w:r>
        </w:p>
        <w:p w14:paraId="3219C745" w14:textId="77777777" w:rsidR="00C600FD" w:rsidRDefault="00C600FD">
          <w:pPr>
            <w:autoSpaceDE w:val="0"/>
            <w:autoSpaceDN w:val="0"/>
            <w:ind w:hanging="480"/>
            <w:divId w:val="1376199044"/>
            <w:rPr>
              <w:rFonts w:eastAsia="Times New Roman"/>
            </w:rPr>
          </w:pPr>
          <w:r>
            <w:rPr>
              <w:rFonts w:eastAsia="Times New Roman"/>
            </w:rPr>
            <w:t xml:space="preserve">Foley, M., &amp; Hall, D. (2003). </w:t>
          </w:r>
          <w:r>
            <w:rPr>
              <w:rFonts w:eastAsia="Times New Roman"/>
              <w:i/>
              <w:iCs/>
            </w:rPr>
            <w:t>Advanced-Learners-Grammar</w:t>
          </w:r>
          <w:r>
            <w:rPr>
              <w:rFonts w:eastAsia="Times New Roman"/>
            </w:rPr>
            <w:t>.</w:t>
          </w:r>
        </w:p>
        <w:p w14:paraId="21FE7FCE" w14:textId="77777777" w:rsidR="00C600FD" w:rsidRDefault="00C600FD">
          <w:pPr>
            <w:autoSpaceDE w:val="0"/>
            <w:autoSpaceDN w:val="0"/>
            <w:ind w:hanging="480"/>
            <w:divId w:val="1548373664"/>
            <w:rPr>
              <w:rFonts w:eastAsia="Times New Roman"/>
            </w:rPr>
          </w:pPr>
          <w:r>
            <w:rPr>
              <w:rFonts w:eastAsia="Times New Roman"/>
            </w:rPr>
            <w:t xml:space="preserve">George, M. W. (2008). </w:t>
          </w:r>
          <w:r>
            <w:rPr>
              <w:rFonts w:eastAsia="Times New Roman"/>
              <w:i/>
              <w:iCs/>
            </w:rPr>
            <w:t>Elements of Library Research ____À1 ____0 ____þ1</w:t>
          </w:r>
          <w:r>
            <w:rPr>
              <w:rFonts w:eastAsia="Times New Roman"/>
            </w:rPr>
            <w:t>.</w:t>
          </w:r>
        </w:p>
        <w:p w14:paraId="3B79BE3B" w14:textId="77777777" w:rsidR="00C600FD" w:rsidRDefault="00C600FD">
          <w:pPr>
            <w:autoSpaceDE w:val="0"/>
            <w:autoSpaceDN w:val="0"/>
            <w:ind w:hanging="480"/>
            <w:divId w:val="2099708785"/>
            <w:rPr>
              <w:rFonts w:eastAsia="Times New Roman"/>
            </w:rPr>
          </w:pPr>
          <w:r>
            <w:rPr>
              <w:rFonts w:eastAsia="Times New Roman"/>
            </w:rPr>
            <w:t xml:space="preserve">Halliday, M. A. K., &amp; Hasan, R. (1976). </w:t>
          </w:r>
          <w:r>
            <w:rPr>
              <w:rFonts w:eastAsia="Times New Roman"/>
              <w:i/>
              <w:iCs/>
            </w:rPr>
            <w:t>Cohesion_in_English_Halliday_and_Hasan</w:t>
          </w:r>
          <w:r>
            <w:rPr>
              <w:rFonts w:eastAsia="Times New Roman"/>
            </w:rPr>
            <w:t>.</w:t>
          </w:r>
        </w:p>
        <w:p w14:paraId="4883A058" w14:textId="77777777" w:rsidR="00C600FD" w:rsidRDefault="00C600FD">
          <w:pPr>
            <w:autoSpaceDE w:val="0"/>
            <w:autoSpaceDN w:val="0"/>
            <w:ind w:hanging="480"/>
            <w:divId w:val="35860983"/>
            <w:rPr>
              <w:rFonts w:eastAsia="Times New Roman"/>
            </w:rPr>
          </w:pPr>
          <w:r>
            <w:rPr>
              <w:rFonts w:eastAsia="Times New Roman"/>
            </w:rPr>
            <w:t xml:space="preserve">Larson, M. L. (1984). </w:t>
          </w:r>
          <w:r>
            <w:rPr>
              <w:rFonts w:eastAsia="Times New Roman"/>
              <w:i/>
              <w:iCs/>
            </w:rPr>
            <w:t>Meaning_based_Translation_A_Guide_to_Cro</w:t>
          </w:r>
          <w:r>
            <w:rPr>
              <w:rFonts w:eastAsia="Times New Roman"/>
            </w:rPr>
            <w:t>.</w:t>
          </w:r>
        </w:p>
        <w:p w14:paraId="7CAB31AC" w14:textId="77777777" w:rsidR="00C600FD" w:rsidRDefault="00C600FD">
          <w:pPr>
            <w:autoSpaceDE w:val="0"/>
            <w:autoSpaceDN w:val="0"/>
            <w:ind w:hanging="480"/>
            <w:divId w:val="1949192554"/>
            <w:rPr>
              <w:rFonts w:eastAsia="Times New Roman"/>
            </w:rPr>
          </w:pPr>
          <w:r>
            <w:rPr>
              <w:rFonts w:eastAsia="Times New Roman"/>
            </w:rPr>
            <w:t xml:space="preserve">Longman, A. W. (1995). </w:t>
          </w:r>
          <w:r>
            <w:rPr>
              <w:rFonts w:eastAsia="Times New Roman"/>
              <w:i/>
              <w:iCs/>
            </w:rPr>
            <w:t>Longman Dictionary Of Contemporary English</w:t>
          </w:r>
          <w:r>
            <w:rPr>
              <w:rFonts w:eastAsia="Times New Roman"/>
            </w:rPr>
            <w:t xml:space="preserve"> (Third Edition). RR Donnelly &amp; Sons Company.</w:t>
          </w:r>
        </w:p>
        <w:p w14:paraId="4E9D8E4B" w14:textId="77777777" w:rsidR="00C600FD" w:rsidRDefault="00C600FD">
          <w:pPr>
            <w:autoSpaceDE w:val="0"/>
            <w:autoSpaceDN w:val="0"/>
            <w:ind w:hanging="480"/>
            <w:divId w:val="2115199329"/>
            <w:rPr>
              <w:rFonts w:eastAsia="Times New Roman"/>
            </w:rPr>
          </w:pPr>
          <w:r>
            <w:rPr>
              <w:rFonts w:eastAsia="Times New Roman"/>
            </w:rPr>
            <w:t xml:space="preserve">Meylisa. (2019). </w:t>
          </w:r>
          <w:r>
            <w:rPr>
              <w:rFonts w:eastAsia="Times New Roman"/>
              <w:i/>
              <w:iCs/>
            </w:rPr>
            <w:t>AN ANALYSIS OF TRANSLATION TECHNIQUES IN ENGLISH INTO INDONESIAN SUBTITLE (A Descriptive Qualitative Study of IT 2017 Movie Subtitle) THESIS</w:t>
          </w:r>
          <w:r>
            <w:rPr>
              <w:rFonts w:eastAsia="Times New Roman"/>
            </w:rPr>
            <w:t>.</w:t>
          </w:r>
        </w:p>
        <w:p w14:paraId="0D68A200" w14:textId="77777777" w:rsidR="00C600FD" w:rsidRDefault="00C600FD">
          <w:pPr>
            <w:autoSpaceDE w:val="0"/>
            <w:autoSpaceDN w:val="0"/>
            <w:ind w:hanging="480"/>
            <w:divId w:val="1803621445"/>
            <w:rPr>
              <w:rFonts w:eastAsia="Times New Roman"/>
            </w:rPr>
          </w:pPr>
          <w:r>
            <w:rPr>
              <w:rFonts w:eastAsia="Times New Roman"/>
            </w:rPr>
            <w:t xml:space="preserve">Moeliono, A. M., &amp; Indonesia. Badan Pengembangan dan Pembinaan Bahasa. (2017). </w:t>
          </w:r>
          <w:r>
            <w:rPr>
              <w:rFonts w:eastAsia="Times New Roman"/>
              <w:i/>
              <w:iCs/>
            </w:rPr>
            <w:t>Tata bahasa baku bahasa Indonesia</w:t>
          </w:r>
          <w:r>
            <w:rPr>
              <w:rFonts w:eastAsia="Times New Roman"/>
            </w:rPr>
            <w:t>.</w:t>
          </w:r>
        </w:p>
        <w:p w14:paraId="021B89CF" w14:textId="77777777" w:rsidR="00C600FD" w:rsidRDefault="00C600FD">
          <w:pPr>
            <w:autoSpaceDE w:val="0"/>
            <w:autoSpaceDN w:val="0"/>
            <w:ind w:hanging="480"/>
            <w:divId w:val="917403903"/>
            <w:rPr>
              <w:rFonts w:eastAsia="Times New Roman"/>
            </w:rPr>
          </w:pPr>
          <w:r>
            <w:rPr>
              <w:rFonts w:eastAsia="Times New Roman"/>
            </w:rPr>
            <w:t xml:space="preserve">Molina, L., &amp; Albir, A. H. (2002). Translation techniques revisited: A dynamic and functionalist approach. </w:t>
          </w:r>
          <w:r>
            <w:rPr>
              <w:rFonts w:eastAsia="Times New Roman"/>
              <w:i/>
              <w:iCs/>
            </w:rPr>
            <w:t>Meta</w:t>
          </w:r>
          <w:r>
            <w:rPr>
              <w:rFonts w:eastAsia="Times New Roman"/>
            </w:rPr>
            <w:t xml:space="preserve">, </w:t>
          </w:r>
          <w:r>
            <w:rPr>
              <w:rFonts w:eastAsia="Times New Roman"/>
              <w:i/>
              <w:iCs/>
            </w:rPr>
            <w:t>47</w:t>
          </w:r>
          <w:r>
            <w:rPr>
              <w:rFonts w:eastAsia="Times New Roman"/>
            </w:rPr>
            <w:t>(4), 498–512. https://doi.org/10.7202/008033ar</w:t>
          </w:r>
        </w:p>
        <w:p w14:paraId="75827954" w14:textId="77777777" w:rsidR="00C600FD" w:rsidRDefault="00C600FD">
          <w:pPr>
            <w:autoSpaceDE w:val="0"/>
            <w:autoSpaceDN w:val="0"/>
            <w:ind w:hanging="480"/>
            <w:divId w:val="2131436656"/>
            <w:rPr>
              <w:rFonts w:eastAsia="Times New Roman"/>
            </w:rPr>
          </w:pPr>
          <w:r>
            <w:rPr>
              <w:rFonts w:eastAsia="Times New Roman"/>
            </w:rPr>
            <w:t xml:space="preserve">Newmark, P. (1981). </w:t>
          </w:r>
          <w:r>
            <w:rPr>
              <w:rFonts w:eastAsia="Times New Roman"/>
              <w:i/>
              <w:iCs/>
            </w:rPr>
            <w:t>Approaches to Translation Newmark</w:t>
          </w:r>
          <w:r>
            <w:rPr>
              <w:rFonts w:eastAsia="Times New Roman"/>
            </w:rPr>
            <w:t>.</w:t>
          </w:r>
        </w:p>
        <w:p w14:paraId="29756F06" w14:textId="77777777" w:rsidR="00C600FD" w:rsidRDefault="00C600FD">
          <w:pPr>
            <w:autoSpaceDE w:val="0"/>
            <w:autoSpaceDN w:val="0"/>
            <w:ind w:hanging="480"/>
            <w:divId w:val="1976519961"/>
            <w:rPr>
              <w:rFonts w:eastAsia="Times New Roman"/>
            </w:rPr>
          </w:pPr>
          <w:r>
            <w:rPr>
              <w:rFonts w:eastAsia="Times New Roman"/>
            </w:rPr>
            <w:t xml:space="preserve">Newmark, P. (1988). </w:t>
          </w:r>
          <w:r>
            <w:rPr>
              <w:rFonts w:eastAsia="Times New Roman"/>
              <w:i/>
              <w:iCs/>
            </w:rPr>
            <w:t>A TextBook of Translation</w:t>
          </w:r>
          <w:r>
            <w:rPr>
              <w:rFonts w:eastAsia="Times New Roman"/>
            </w:rPr>
            <w:t>. Shang hai wai yu jiao yu chu ban she.</w:t>
          </w:r>
        </w:p>
        <w:p w14:paraId="19310C21" w14:textId="77777777" w:rsidR="00C600FD" w:rsidRDefault="00C600FD">
          <w:pPr>
            <w:autoSpaceDE w:val="0"/>
            <w:autoSpaceDN w:val="0"/>
            <w:ind w:hanging="480"/>
            <w:divId w:val="1736929771"/>
            <w:rPr>
              <w:rFonts w:eastAsia="Times New Roman"/>
            </w:rPr>
          </w:pPr>
          <w:r>
            <w:rPr>
              <w:rFonts w:eastAsia="Times New Roman"/>
            </w:rPr>
            <w:t xml:space="preserve">Nida, E. A., &amp; Taber, C. R. (1982). </w:t>
          </w:r>
          <w:r>
            <w:rPr>
              <w:rFonts w:eastAsia="Times New Roman"/>
              <w:i/>
              <w:iCs/>
            </w:rPr>
            <w:t>Eugene A Nida - Charles Taber</w:t>
          </w:r>
          <w:r>
            <w:rPr>
              <w:rFonts w:eastAsia="Times New Roman"/>
            </w:rPr>
            <w:t xml:space="preserve">. </w:t>
          </w:r>
          <w:r>
            <w:rPr>
              <w:rFonts w:eastAsia="Times New Roman"/>
              <w:i/>
              <w:iCs/>
            </w:rPr>
            <w:t>VIII</w:t>
          </w:r>
          <w:r>
            <w:rPr>
              <w:rFonts w:eastAsia="Times New Roman"/>
            </w:rPr>
            <w:t>.</w:t>
          </w:r>
        </w:p>
        <w:p w14:paraId="09AB0464" w14:textId="15C9D7CB" w:rsidR="00C600FD" w:rsidRDefault="00C600FD">
          <w:pPr>
            <w:autoSpaceDE w:val="0"/>
            <w:autoSpaceDN w:val="0"/>
            <w:ind w:hanging="480"/>
            <w:divId w:val="1597440924"/>
            <w:rPr>
              <w:rFonts w:eastAsia="Times New Roman"/>
            </w:rPr>
          </w:pPr>
          <w:r>
            <w:rPr>
              <w:rFonts w:eastAsia="Times New Roman"/>
            </w:rPr>
            <w:lastRenderedPageBreak/>
            <w:t xml:space="preserve">Sitanggang, C. (2008). </w:t>
          </w:r>
          <w:r>
            <w:rPr>
              <w:rFonts w:eastAsia="Times New Roman"/>
              <w:i/>
              <w:iCs/>
            </w:rPr>
            <w:t>KAMUS</w:t>
          </w:r>
          <w:r w:rsidR="000D7E26">
            <w:rPr>
              <w:rFonts w:eastAsia="Times New Roman"/>
              <w:i/>
              <w:iCs/>
              <w:lang w:val="en-US"/>
            </w:rPr>
            <w:t xml:space="preserve"> BESAR</w:t>
          </w:r>
          <w:r>
            <w:rPr>
              <w:rFonts w:eastAsia="Times New Roman"/>
              <w:i/>
              <w:iCs/>
            </w:rPr>
            <w:t xml:space="preserve"> BAHASA INDONESIA</w:t>
          </w:r>
          <w:r>
            <w:rPr>
              <w:rFonts w:eastAsia="Times New Roman"/>
            </w:rPr>
            <w:t>.</w:t>
          </w:r>
        </w:p>
        <w:p w14:paraId="00D41EDD" w14:textId="77777777" w:rsidR="00C600FD" w:rsidRDefault="00C600FD">
          <w:pPr>
            <w:autoSpaceDE w:val="0"/>
            <w:autoSpaceDN w:val="0"/>
            <w:ind w:hanging="480"/>
            <w:divId w:val="1856772289"/>
            <w:rPr>
              <w:rFonts w:eastAsia="Times New Roman"/>
            </w:rPr>
          </w:pPr>
          <w:r>
            <w:rPr>
              <w:rFonts w:eastAsia="Times New Roman"/>
            </w:rPr>
            <w:t xml:space="preserve">Sutrisno. (2016). </w:t>
          </w:r>
          <w:r>
            <w:rPr>
              <w:rFonts w:eastAsia="Times New Roman"/>
              <w:i/>
              <w:iCs/>
            </w:rPr>
            <w:t>Kamus Lengkap Inggris-Indonesia, Indonesia-Inggris</w:t>
          </w:r>
          <w:r>
            <w:rPr>
              <w:rFonts w:eastAsia="Times New Roman"/>
            </w:rPr>
            <w:t>. Senja Media Utama.</w:t>
          </w:r>
        </w:p>
        <w:p w14:paraId="64B0B00B" w14:textId="77777777" w:rsidR="00C600FD" w:rsidRDefault="00C600FD">
          <w:pPr>
            <w:autoSpaceDE w:val="0"/>
            <w:autoSpaceDN w:val="0"/>
            <w:ind w:hanging="480"/>
            <w:divId w:val="908075889"/>
            <w:rPr>
              <w:rFonts w:eastAsia="Times New Roman"/>
            </w:rPr>
          </w:pPr>
          <w:r>
            <w:rPr>
              <w:rFonts w:eastAsia="Times New Roman"/>
              <w:i/>
              <w:iCs/>
            </w:rPr>
            <w:t>Transcript</w:t>
          </w:r>
          <w:r>
            <w:rPr>
              <w:rFonts w:eastAsia="Times New Roman"/>
            </w:rPr>
            <w:t>. (n.d.). Retrieved February 4, 2023, from https://movies.fandom.com/wiki/Shang-Chi_and_the_Legend_of_the_Ten_Rings/Transcript</w:t>
          </w:r>
        </w:p>
        <w:p w14:paraId="695E72D5" w14:textId="77777777" w:rsidR="00C600FD" w:rsidRDefault="00C600FD">
          <w:pPr>
            <w:autoSpaceDE w:val="0"/>
            <w:autoSpaceDN w:val="0"/>
            <w:ind w:hanging="480"/>
            <w:divId w:val="887423987"/>
            <w:rPr>
              <w:rFonts w:eastAsia="Times New Roman"/>
            </w:rPr>
          </w:pPr>
          <w:r>
            <w:rPr>
              <w:rFonts w:eastAsia="Times New Roman"/>
            </w:rPr>
            <w:t xml:space="preserve">Vinay, J-p, Darbelnet, &amp; Jean. (1995). </w:t>
          </w:r>
          <w:r>
            <w:rPr>
              <w:rFonts w:eastAsia="Times New Roman"/>
              <w:i/>
              <w:iCs/>
            </w:rPr>
            <w:t>Comparative Stylistics of French and English</w:t>
          </w:r>
          <w:r>
            <w:rPr>
              <w:rFonts w:eastAsia="Times New Roman"/>
            </w:rPr>
            <w:t>.</w:t>
          </w:r>
        </w:p>
        <w:p w14:paraId="62542FDB" w14:textId="67683CB4" w:rsidR="00C600FD" w:rsidRPr="00C600FD" w:rsidRDefault="00C600FD" w:rsidP="00C600FD">
          <w:pPr>
            <w:pStyle w:val="ListParagraph"/>
            <w:tabs>
              <w:tab w:val="left" w:pos="426"/>
            </w:tabs>
            <w:spacing w:after="0" w:line="240" w:lineRule="auto"/>
            <w:ind w:left="0"/>
            <w:jc w:val="both"/>
            <w:rPr>
              <w:rFonts w:ascii="Times New Roman" w:hAnsi="Times New Roman" w:cs="Times New Roman"/>
              <w:b/>
              <w:sz w:val="24"/>
              <w:lang w:val="en-US"/>
            </w:rPr>
          </w:pPr>
          <w:r>
            <w:rPr>
              <w:rFonts w:eastAsia="Times New Roman"/>
            </w:rPr>
            <w:t> </w:t>
          </w:r>
        </w:p>
      </w:sdtContent>
    </w:sdt>
    <w:sectPr w:rsidR="00C600FD" w:rsidRPr="00C600FD"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E805" w14:textId="77777777" w:rsidR="00B11300" w:rsidRDefault="00B11300" w:rsidP="006A03BB">
      <w:pPr>
        <w:spacing w:after="0" w:line="240" w:lineRule="auto"/>
      </w:pPr>
      <w:r>
        <w:separator/>
      </w:r>
    </w:p>
  </w:endnote>
  <w:endnote w:type="continuationSeparator" w:id="0">
    <w:p w14:paraId="663C65B7" w14:textId="77777777" w:rsidR="00B11300" w:rsidRDefault="00B1130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46174"/>
      <w:docPartObj>
        <w:docPartGallery w:val="Page Numbers (Bottom of Page)"/>
        <w:docPartUnique/>
      </w:docPartObj>
    </w:sdtPr>
    <w:sdtEndPr>
      <w:rPr>
        <w:noProof/>
      </w:rPr>
    </w:sdtEndPr>
    <w:sdtContent>
      <w:p w14:paraId="7A6F33CA" w14:textId="77777777"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CFD0" w14:textId="77777777" w:rsidR="00E7068D" w:rsidRDefault="00E7068D">
    <w:pPr>
      <w:pStyle w:val="Footer"/>
      <w:jc w:val="center"/>
    </w:pPr>
  </w:p>
  <w:p w14:paraId="72F439F9"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0F50"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95D5" w14:textId="77777777" w:rsidR="00B11300" w:rsidRDefault="00B11300" w:rsidP="006A03BB">
      <w:pPr>
        <w:spacing w:after="0" w:line="240" w:lineRule="auto"/>
      </w:pPr>
      <w:r>
        <w:separator/>
      </w:r>
    </w:p>
  </w:footnote>
  <w:footnote w:type="continuationSeparator" w:id="0">
    <w:p w14:paraId="14F73A22" w14:textId="77777777" w:rsidR="00B11300" w:rsidRDefault="00B1130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A11C"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82BA787" wp14:editId="3DC6D8FC">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7C99B72"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1856"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07F079A" wp14:editId="7453606E">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9087"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DA752B9" wp14:editId="571D594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772D41BD"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1E3FE06E"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13919DAD" w14:textId="77777777" w:rsidR="005B539C" w:rsidRDefault="005B539C" w:rsidP="005B539C">
    <w:pPr>
      <w:tabs>
        <w:tab w:val="left" w:pos="1843"/>
      </w:tabs>
      <w:spacing w:after="0" w:line="240" w:lineRule="auto"/>
      <w:rPr>
        <w:rFonts w:ascii="Times New Roman" w:hAnsi="Times New Roman" w:cs="Times New Roman"/>
        <w:sz w:val="20"/>
        <w:lang w:val="en-US"/>
      </w:rPr>
    </w:pPr>
  </w:p>
  <w:p w14:paraId="545AB4C9"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B4"/>
    <w:multiLevelType w:val="hybridMultilevel"/>
    <w:tmpl w:val="1B74A98C"/>
    <w:lvl w:ilvl="0" w:tplc="5002EF32">
      <w:start w:val="1"/>
      <w:numFmt w:val="decimal"/>
      <w:lvlText w:val="%1."/>
      <w:lvlJc w:val="left"/>
      <w:pPr>
        <w:ind w:left="390" w:hanging="390"/>
      </w:pPr>
      <w:rPr>
        <w:rFonts w:hint="default"/>
        <w:b/>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B622B"/>
    <w:multiLevelType w:val="hybridMultilevel"/>
    <w:tmpl w:val="4D4EFB40"/>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51057EC8"/>
    <w:multiLevelType w:val="hybridMultilevel"/>
    <w:tmpl w:val="DF2C1968"/>
    <w:lvl w:ilvl="0" w:tplc="5002EF32">
      <w:start w:val="1"/>
      <w:numFmt w:val="decimal"/>
      <w:lvlText w:val="%1."/>
      <w:lvlJc w:val="left"/>
      <w:pPr>
        <w:ind w:left="30" w:hanging="390"/>
      </w:pPr>
      <w:rPr>
        <w:rFonts w:hint="default"/>
        <w:b/>
        <w:color w:val="000000"/>
      </w:rPr>
    </w:lvl>
    <w:lvl w:ilvl="1" w:tplc="38090019">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8"/>
  </w:num>
  <w:num w:numId="5">
    <w:abstractNumId w:val="7"/>
  </w:num>
  <w:num w:numId="6">
    <w:abstractNumId w:val="21"/>
  </w:num>
  <w:num w:numId="7">
    <w:abstractNumId w:val="3"/>
  </w:num>
  <w:num w:numId="8">
    <w:abstractNumId w:val="22"/>
  </w:num>
  <w:num w:numId="9">
    <w:abstractNumId w:val="11"/>
  </w:num>
  <w:num w:numId="10">
    <w:abstractNumId w:val="19"/>
  </w:num>
  <w:num w:numId="11">
    <w:abstractNumId w:val="23"/>
  </w:num>
  <w:num w:numId="12">
    <w:abstractNumId w:val="24"/>
  </w:num>
  <w:num w:numId="13">
    <w:abstractNumId w:val="26"/>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0E72"/>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D7E26"/>
    <w:rsid w:val="000E17A4"/>
    <w:rsid w:val="000E2907"/>
    <w:rsid w:val="000E2DD8"/>
    <w:rsid w:val="000F26F3"/>
    <w:rsid w:val="000F6F20"/>
    <w:rsid w:val="0010144A"/>
    <w:rsid w:val="00102B74"/>
    <w:rsid w:val="00106F02"/>
    <w:rsid w:val="00106F11"/>
    <w:rsid w:val="00112B28"/>
    <w:rsid w:val="00113FDF"/>
    <w:rsid w:val="001163C6"/>
    <w:rsid w:val="0012170B"/>
    <w:rsid w:val="00134C1A"/>
    <w:rsid w:val="00141FE7"/>
    <w:rsid w:val="001450F0"/>
    <w:rsid w:val="00150E46"/>
    <w:rsid w:val="00151963"/>
    <w:rsid w:val="00154B06"/>
    <w:rsid w:val="00156026"/>
    <w:rsid w:val="00157844"/>
    <w:rsid w:val="001650F7"/>
    <w:rsid w:val="00170507"/>
    <w:rsid w:val="00184344"/>
    <w:rsid w:val="0019036C"/>
    <w:rsid w:val="00190C90"/>
    <w:rsid w:val="00195A1C"/>
    <w:rsid w:val="0019630C"/>
    <w:rsid w:val="0019718D"/>
    <w:rsid w:val="001979CD"/>
    <w:rsid w:val="001A363E"/>
    <w:rsid w:val="001A482C"/>
    <w:rsid w:val="001B0654"/>
    <w:rsid w:val="001C7149"/>
    <w:rsid w:val="001C7963"/>
    <w:rsid w:val="001D4CB9"/>
    <w:rsid w:val="001D6AA5"/>
    <w:rsid w:val="001E0528"/>
    <w:rsid w:val="001E5762"/>
    <w:rsid w:val="001F0AE4"/>
    <w:rsid w:val="001F1895"/>
    <w:rsid w:val="001F74D1"/>
    <w:rsid w:val="0020288F"/>
    <w:rsid w:val="002047EA"/>
    <w:rsid w:val="0020494D"/>
    <w:rsid w:val="0021233C"/>
    <w:rsid w:val="002129D1"/>
    <w:rsid w:val="002152BE"/>
    <w:rsid w:val="00221796"/>
    <w:rsid w:val="00230698"/>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20BB"/>
    <w:rsid w:val="002A2E68"/>
    <w:rsid w:val="002A7A74"/>
    <w:rsid w:val="002C060E"/>
    <w:rsid w:val="002C1B03"/>
    <w:rsid w:val="002C4053"/>
    <w:rsid w:val="002C6423"/>
    <w:rsid w:val="002C7E56"/>
    <w:rsid w:val="002D52D8"/>
    <w:rsid w:val="002E2F58"/>
    <w:rsid w:val="002F0943"/>
    <w:rsid w:val="002F0A19"/>
    <w:rsid w:val="002F0DAB"/>
    <w:rsid w:val="002F6323"/>
    <w:rsid w:val="002F721A"/>
    <w:rsid w:val="002F7ECE"/>
    <w:rsid w:val="0030787D"/>
    <w:rsid w:val="00311E41"/>
    <w:rsid w:val="00312AB5"/>
    <w:rsid w:val="003131B9"/>
    <w:rsid w:val="003161D9"/>
    <w:rsid w:val="00321584"/>
    <w:rsid w:val="003312D2"/>
    <w:rsid w:val="0033174E"/>
    <w:rsid w:val="003355C7"/>
    <w:rsid w:val="00340BE0"/>
    <w:rsid w:val="00343BC4"/>
    <w:rsid w:val="0035546B"/>
    <w:rsid w:val="0035600F"/>
    <w:rsid w:val="00357677"/>
    <w:rsid w:val="0036197F"/>
    <w:rsid w:val="00362639"/>
    <w:rsid w:val="003704DE"/>
    <w:rsid w:val="0037549E"/>
    <w:rsid w:val="00386B7E"/>
    <w:rsid w:val="003876FF"/>
    <w:rsid w:val="003879DA"/>
    <w:rsid w:val="003907A7"/>
    <w:rsid w:val="0039567C"/>
    <w:rsid w:val="00395735"/>
    <w:rsid w:val="003A3FB5"/>
    <w:rsid w:val="003B08C1"/>
    <w:rsid w:val="003B36A6"/>
    <w:rsid w:val="003B5759"/>
    <w:rsid w:val="003B739D"/>
    <w:rsid w:val="003C70C0"/>
    <w:rsid w:val="003D097C"/>
    <w:rsid w:val="003D2CCF"/>
    <w:rsid w:val="003E562B"/>
    <w:rsid w:val="003F15E4"/>
    <w:rsid w:val="003F5612"/>
    <w:rsid w:val="003F5824"/>
    <w:rsid w:val="003F65C5"/>
    <w:rsid w:val="00404264"/>
    <w:rsid w:val="00416936"/>
    <w:rsid w:val="0042013B"/>
    <w:rsid w:val="00425791"/>
    <w:rsid w:val="00432ED9"/>
    <w:rsid w:val="00434DBA"/>
    <w:rsid w:val="004374DA"/>
    <w:rsid w:val="00440124"/>
    <w:rsid w:val="0044112A"/>
    <w:rsid w:val="004441DD"/>
    <w:rsid w:val="004452AD"/>
    <w:rsid w:val="00450DEE"/>
    <w:rsid w:val="0046366A"/>
    <w:rsid w:val="00467BD4"/>
    <w:rsid w:val="00484C91"/>
    <w:rsid w:val="0048768A"/>
    <w:rsid w:val="00487E76"/>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3745C"/>
    <w:rsid w:val="00540338"/>
    <w:rsid w:val="00541340"/>
    <w:rsid w:val="005433E2"/>
    <w:rsid w:val="00564290"/>
    <w:rsid w:val="00571D9D"/>
    <w:rsid w:val="00577B3A"/>
    <w:rsid w:val="00581285"/>
    <w:rsid w:val="00584C73"/>
    <w:rsid w:val="00585AFC"/>
    <w:rsid w:val="00590F4E"/>
    <w:rsid w:val="005954DD"/>
    <w:rsid w:val="005A01E6"/>
    <w:rsid w:val="005A05CF"/>
    <w:rsid w:val="005A266C"/>
    <w:rsid w:val="005A4EF0"/>
    <w:rsid w:val="005A524F"/>
    <w:rsid w:val="005B3B84"/>
    <w:rsid w:val="005B4EEE"/>
    <w:rsid w:val="005B539C"/>
    <w:rsid w:val="005C3B54"/>
    <w:rsid w:val="005C3DCF"/>
    <w:rsid w:val="005D33F8"/>
    <w:rsid w:val="005D7C18"/>
    <w:rsid w:val="005E1E87"/>
    <w:rsid w:val="005E295E"/>
    <w:rsid w:val="00614BE0"/>
    <w:rsid w:val="00631867"/>
    <w:rsid w:val="006318D1"/>
    <w:rsid w:val="006326D0"/>
    <w:rsid w:val="00633B9B"/>
    <w:rsid w:val="006407E7"/>
    <w:rsid w:val="00641E65"/>
    <w:rsid w:val="006454D7"/>
    <w:rsid w:val="00647871"/>
    <w:rsid w:val="0065331E"/>
    <w:rsid w:val="006533A7"/>
    <w:rsid w:val="00653468"/>
    <w:rsid w:val="0065780D"/>
    <w:rsid w:val="006632C0"/>
    <w:rsid w:val="00671C61"/>
    <w:rsid w:val="006904A5"/>
    <w:rsid w:val="00695C06"/>
    <w:rsid w:val="006A03BB"/>
    <w:rsid w:val="006C4325"/>
    <w:rsid w:val="006D1E6F"/>
    <w:rsid w:val="006D2565"/>
    <w:rsid w:val="006E3B23"/>
    <w:rsid w:val="006E673D"/>
    <w:rsid w:val="006E73B7"/>
    <w:rsid w:val="006F13FD"/>
    <w:rsid w:val="006F4543"/>
    <w:rsid w:val="006F6C5B"/>
    <w:rsid w:val="006F7069"/>
    <w:rsid w:val="00700D23"/>
    <w:rsid w:val="007035FD"/>
    <w:rsid w:val="0070435C"/>
    <w:rsid w:val="00704444"/>
    <w:rsid w:val="00723CB8"/>
    <w:rsid w:val="00724E61"/>
    <w:rsid w:val="007268BB"/>
    <w:rsid w:val="0073395F"/>
    <w:rsid w:val="00742467"/>
    <w:rsid w:val="007452F5"/>
    <w:rsid w:val="007454B4"/>
    <w:rsid w:val="007465B9"/>
    <w:rsid w:val="00757916"/>
    <w:rsid w:val="007606DB"/>
    <w:rsid w:val="00772922"/>
    <w:rsid w:val="007754E1"/>
    <w:rsid w:val="00775E70"/>
    <w:rsid w:val="00790958"/>
    <w:rsid w:val="00791C69"/>
    <w:rsid w:val="007A18E0"/>
    <w:rsid w:val="007A5BB3"/>
    <w:rsid w:val="007A7813"/>
    <w:rsid w:val="007B0EFD"/>
    <w:rsid w:val="007C016F"/>
    <w:rsid w:val="007C119C"/>
    <w:rsid w:val="007C6F74"/>
    <w:rsid w:val="007C7C3B"/>
    <w:rsid w:val="007D69FD"/>
    <w:rsid w:val="007E4460"/>
    <w:rsid w:val="007F16FB"/>
    <w:rsid w:val="007F4A44"/>
    <w:rsid w:val="00813139"/>
    <w:rsid w:val="00814D46"/>
    <w:rsid w:val="00817095"/>
    <w:rsid w:val="00817B20"/>
    <w:rsid w:val="00821794"/>
    <w:rsid w:val="008223D7"/>
    <w:rsid w:val="00823170"/>
    <w:rsid w:val="00833DCA"/>
    <w:rsid w:val="008355B2"/>
    <w:rsid w:val="00835C4D"/>
    <w:rsid w:val="00837446"/>
    <w:rsid w:val="008403D7"/>
    <w:rsid w:val="00852145"/>
    <w:rsid w:val="00854F4E"/>
    <w:rsid w:val="008600D6"/>
    <w:rsid w:val="00880653"/>
    <w:rsid w:val="00890308"/>
    <w:rsid w:val="0089069F"/>
    <w:rsid w:val="00892B56"/>
    <w:rsid w:val="00897BE2"/>
    <w:rsid w:val="008B141B"/>
    <w:rsid w:val="008B4560"/>
    <w:rsid w:val="008B5AB2"/>
    <w:rsid w:val="008B7931"/>
    <w:rsid w:val="008D0372"/>
    <w:rsid w:val="008D1648"/>
    <w:rsid w:val="008D1D9F"/>
    <w:rsid w:val="008D3491"/>
    <w:rsid w:val="008E1ECB"/>
    <w:rsid w:val="008E4B4F"/>
    <w:rsid w:val="008F0615"/>
    <w:rsid w:val="008F567C"/>
    <w:rsid w:val="008F5B98"/>
    <w:rsid w:val="009146A1"/>
    <w:rsid w:val="00915C93"/>
    <w:rsid w:val="0092059B"/>
    <w:rsid w:val="009223DE"/>
    <w:rsid w:val="00924058"/>
    <w:rsid w:val="00927605"/>
    <w:rsid w:val="00931F52"/>
    <w:rsid w:val="0095480F"/>
    <w:rsid w:val="009554E2"/>
    <w:rsid w:val="0096027C"/>
    <w:rsid w:val="00962557"/>
    <w:rsid w:val="009667BD"/>
    <w:rsid w:val="00967AB7"/>
    <w:rsid w:val="00971185"/>
    <w:rsid w:val="0097155D"/>
    <w:rsid w:val="009826C0"/>
    <w:rsid w:val="00982E2E"/>
    <w:rsid w:val="00983AD8"/>
    <w:rsid w:val="009846F2"/>
    <w:rsid w:val="009865B4"/>
    <w:rsid w:val="00990133"/>
    <w:rsid w:val="009961A5"/>
    <w:rsid w:val="00997CC5"/>
    <w:rsid w:val="009A02D8"/>
    <w:rsid w:val="009B42B3"/>
    <w:rsid w:val="009B523A"/>
    <w:rsid w:val="009C210C"/>
    <w:rsid w:val="009C4CAA"/>
    <w:rsid w:val="009C5597"/>
    <w:rsid w:val="009C59DD"/>
    <w:rsid w:val="009D568F"/>
    <w:rsid w:val="009D5707"/>
    <w:rsid w:val="009D7CE8"/>
    <w:rsid w:val="009E60AA"/>
    <w:rsid w:val="00A01D5A"/>
    <w:rsid w:val="00A02CC6"/>
    <w:rsid w:val="00A14D0C"/>
    <w:rsid w:val="00A17AF1"/>
    <w:rsid w:val="00A21FE7"/>
    <w:rsid w:val="00A22FF1"/>
    <w:rsid w:val="00A31806"/>
    <w:rsid w:val="00A370EF"/>
    <w:rsid w:val="00A42EDF"/>
    <w:rsid w:val="00A4355B"/>
    <w:rsid w:val="00A445B3"/>
    <w:rsid w:val="00A5338F"/>
    <w:rsid w:val="00A576D6"/>
    <w:rsid w:val="00A57D81"/>
    <w:rsid w:val="00A637CD"/>
    <w:rsid w:val="00A675CF"/>
    <w:rsid w:val="00A71C12"/>
    <w:rsid w:val="00A744BC"/>
    <w:rsid w:val="00A75E86"/>
    <w:rsid w:val="00A87DBD"/>
    <w:rsid w:val="00A90480"/>
    <w:rsid w:val="00A95CE9"/>
    <w:rsid w:val="00A97568"/>
    <w:rsid w:val="00AA02B1"/>
    <w:rsid w:val="00AA519A"/>
    <w:rsid w:val="00AA5E08"/>
    <w:rsid w:val="00AB48A8"/>
    <w:rsid w:val="00AC0892"/>
    <w:rsid w:val="00AC5450"/>
    <w:rsid w:val="00AC5565"/>
    <w:rsid w:val="00AD44FA"/>
    <w:rsid w:val="00AD6E07"/>
    <w:rsid w:val="00AD72D1"/>
    <w:rsid w:val="00AE19C0"/>
    <w:rsid w:val="00AE5F21"/>
    <w:rsid w:val="00AF0F4D"/>
    <w:rsid w:val="00AF7A0D"/>
    <w:rsid w:val="00B010C2"/>
    <w:rsid w:val="00B042CD"/>
    <w:rsid w:val="00B05C91"/>
    <w:rsid w:val="00B11300"/>
    <w:rsid w:val="00B1189F"/>
    <w:rsid w:val="00B1268E"/>
    <w:rsid w:val="00B16650"/>
    <w:rsid w:val="00B25A67"/>
    <w:rsid w:val="00B25F8B"/>
    <w:rsid w:val="00B32D1D"/>
    <w:rsid w:val="00B433CB"/>
    <w:rsid w:val="00B51270"/>
    <w:rsid w:val="00B52B5E"/>
    <w:rsid w:val="00B53356"/>
    <w:rsid w:val="00B54A5C"/>
    <w:rsid w:val="00B57792"/>
    <w:rsid w:val="00B67340"/>
    <w:rsid w:val="00B702CE"/>
    <w:rsid w:val="00B8025F"/>
    <w:rsid w:val="00BA2516"/>
    <w:rsid w:val="00BB120D"/>
    <w:rsid w:val="00BB4EC7"/>
    <w:rsid w:val="00BC14AA"/>
    <w:rsid w:val="00BC23B7"/>
    <w:rsid w:val="00BC29B5"/>
    <w:rsid w:val="00BC7E7D"/>
    <w:rsid w:val="00BD161C"/>
    <w:rsid w:val="00BD3DFA"/>
    <w:rsid w:val="00BD4C7F"/>
    <w:rsid w:val="00BD5BAB"/>
    <w:rsid w:val="00BE3A35"/>
    <w:rsid w:val="00BE6116"/>
    <w:rsid w:val="00BF383A"/>
    <w:rsid w:val="00C002A3"/>
    <w:rsid w:val="00C01446"/>
    <w:rsid w:val="00C035DF"/>
    <w:rsid w:val="00C11FD4"/>
    <w:rsid w:val="00C177F9"/>
    <w:rsid w:val="00C24D52"/>
    <w:rsid w:val="00C2690E"/>
    <w:rsid w:val="00C3328D"/>
    <w:rsid w:val="00C35081"/>
    <w:rsid w:val="00C467DF"/>
    <w:rsid w:val="00C51094"/>
    <w:rsid w:val="00C547C7"/>
    <w:rsid w:val="00C600FD"/>
    <w:rsid w:val="00C60F70"/>
    <w:rsid w:val="00C625E7"/>
    <w:rsid w:val="00C70D29"/>
    <w:rsid w:val="00C71F34"/>
    <w:rsid w:val="00C809F3"/>
    <w:rsid w:val="00C869F9"/>
    <w:rsid w:val="00C91894"/>
    <w:rsid w:val="00CA52AE"/>
    <w:rsid w:val="00CA72F8"/>
    <w:rsid w:val="00CB240A"/>
    <w:rsid w:val="00CB30F2"/>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658D"/>
    <w:rsid w:val="00D6112D"/>
    <w:rsid w:val="00D62AF1"/>
    <w:rsid w:val="00D63381"/>
    <w:rsid w:val="00D649D1"/>
    <w:rsid w:val="00D667D9"/>
    <w:rsid w:val="00D75A14"/>
    <w:rsid w:val="00D77CD1"/>
    <w:rsid w:val="00D862FB"/>
    <w:rsid w:val="00D90A1B"/>
    <w:rsid w:val="00D93F4C"/>
    <w:rsid w:val="00DA070A"/>
    <w:rsid w:val="00DA3759"/>
    <w:rsid w:val="00DA7512"/>
    <w:rsid w:val="00DB5035"/>
    <w:rsid w:val="00DC0A0E"/>
    <w:rsid w:val="00DC3F28"/>
    <w:rsid w:val="00DC3F5D"/>
    <w:rsid w:val="00DD03F5"/>
    <w:rsid w:val="00DD2D69"/>
    <w:rsid w:val="00DF05BF"/>
    <w:rsid w:val="00DF15B9"/>
    <w:rsid w:val="00DF4D41"/>
    <w:rsid w:val="00DF51F2"/>
    <w:rsid w:val="00DF5A6D"/>
    <w:rsid w:val="00DF6668"/>
    <w:rsid w:val="00DF6AC3"/>
    <w:rsid w:val="00E04052"/>
    <w:rsid w:val="00E11594"/>
    <w:rsid w:val="00E37CA6"/>
    <w:rsid w:val="00E37F88"/>
    <w:rsid w:val="00E4582E"/>
    <w:rsid w:val="00E46A6F"/>
    <w:rsid w:val="00E50E1C"/>
    <w:rsid w:val="00E541AD"/>
    <w:rsid w:val="00E54328"/>
    <w:rsid w:val="00E6294E"/>
    <w:rsid w:val="00E67FF7"/>
    <w:rsid w:val="00E7068D"/>
    <w:rsid w:val="00E71A46"/>
    <w:rsid w:val="00E73BAE"/>
    <w:rsid w:val="00E74AEF"/>
    <w:rsid w:val="00E7755A"/>
    <w:rsid w:val="00E87740"/>
    <w:rsid w:val="00E87E99"/>
    <w:rsid w:val="00E94141"/>
    <w:rsid w:val="00E94AFA"/>
    <w:rsid w:val="00E94E33"/>
    <w:rsid w:val="00EA0BD7"/>
    <w:rsid w:val="00EA73FA"/>
    <w:rsid w:val="00EB01B4"/>
    <w:rsid w:val="00EB3187"/>
    <w:rsid w:val="00EB3F4C"/>
    <w:rsid w:val="00EB4E62"/>
    <w:rsid w:val="00EB586F"/>
    <w:rsid w:val="00EC2711"/>
    <w:rsid w:val="00EC2C6C"/>
    <w:rsid w:val="00ED3801"/>
    <w:rsid w:val="00ED5F31"/>
    <w:rsid w:val="00EE23CF"/>
    <w:rsid w:val="00EE56B1"/>
    <w:rsid w:val="00EE7C4A"/>
    <w:rsid w:val="00EF5029"/>
    <w:rsid w:val="00EF519D"/>
    <w:rsid w:val="00F021D5"/>
    <w:rsid w:val="00F02F90"/>
    <w:rsid w:val="00F0305D"/>
    <w:rsid w:val="00F141D6"/>
    <w:rsid w:val="00F14EDD"/>
    <w:rsid w:val="00F20927"/>
    <w:rsid w:val="00F233E3"/>
    <w:rsid w:val="00F23A66"/>
    <w:rsid w:val="00F24366"/>
    <w:rsid w:val="00F2496F"/>
    <w:rsid w:val="00F27191"/>
    <w:rsid w:val="00F352A7"/>
    <w:rsid w:val="00F37DD3"/>
    <w:rsid w:val="00F415CC"/>
    <w:rsid w:val="00F42C41"/>
    <w:rsid w:val="00F5017F"/>
    <w:rsid w:val="00F56FA2"/>
    <w:rsid w:val="00F57264"/>
    <w:rsid w:val="00F607AF"/>
    <w:rsid w:val="00F620A0"/>
    <w:rsid w:val="00F631E0"/>
    <w:rsid w:val="00F704E0"/>
    <w:rsid w:val="00F71542"/>
    <w:rsid w:val="00F725C4"/>
    <w:rsid w:val="00F728E8"/>
    <w:rsid w:val="00F87EA7"/>
    <w:rsid w:val="00F9244F"/>
    <w:rsid w:val="00F92D91"/>
    <w:rsid w:val="00FB4D27"/>
    <w:rsid w:val="00FB5079"/>
    <w:rsid w:val="00FC2610"/>
    <w:rsid w:val="00FC55F0"/>
    <w:rsid w:val="00FC5F1D"/>
    <w:rsid w:val="00FD498E"/>
    <w:rsid w:val="00FF0FD1"/>
    <w:rsid w:val="00FF4E00"/>
    <w:rsid w:val="00FF78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C8C4"/>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EB3F4C"/>
    <w:rPr>
      <w:color w:val="605E5C"/>
      <w:shd w:val="clear" w:color="auto" w:fill="E1DFDD"/>
    </w:rPr>
  </w:style>
  <w:style w:type="paragraph" w:customStyle="1" w:styleId="msonormal0">
    <w:name w:val="msonormal"/>
    <w:basedOn w:val="Normal"/>
    <w:rsid w:val="00C600FD"/>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6684842">
      <w:bodyDiv w:val="1"/>
      <w:marLeft w:val="0"/>
      <w:marRight w:val="0"/>
      <w:marTop w:val="0"/>
      <w:marBottom w:val="0"/>
      <w:divBdr>
        <w:top w:val="none" w:sz="0" w:space="0" w:color="auto"/>
        <w:left w:val="none" w:sz="0" w:space="0" w:color="auto"/>
        <w:bottom w:val="none" w:sz="0" w:space="0" w:color="auto"/>
        <w:right w:val="none" w:sz="0" w:space="0" w:color="auto"/>
      </w:divBdr>
      <w:divsChild>
        <w:div w:id="510681674">
          <w:marLeft w:val="480"/>
          <w:marRight w:val="0"/>
          <w:marTop w:val="0"/>
          <w:marBottom w:val="0"/>
          <w:divBdr>
            <w:top w:val="none" w:sz="0" w:space="0" w:color="auto"/>
            <w:left w:val="none" w:sz="0" w:space="0" w:color="auto"/>
            <w:bottom w:val="none" w:sz="0" w:space="0" w:color="auto"/>
            <w:right w:val="none" w:sz="0" w:space="0" w:color="auto"/>
          </w:divBdr>
        </w:div>
        <w:div w:id="1445612419">
          <w:marLeft w:val="480"/>
          <w:marRight w:val="0"/>
          <w:marTop w:val="0"/>
          <w:marBottom w:val="0"/>
          <w:divBdr>
            <w:top w:val="none" w:sz="0" w:space="0" w:color="auto"/>
            <w:left w:val="none" w:sz="0" w:space="0" w:color="auto"/>
            <w:bottom w:val="none" w:sz="0" w:space="0" w:color="auto"/>
            <w:right w:val="none" w:sz="0" w:space="0" w:color="auto"/>
          </w:divBdr>
        </w:div>
        <w:div w:id="1972858527">
          <w:marLeft w:val="480"/>
          <w:marRight w:val="0"/>
          <w:marTop w:val="0"/>
          <w:marBottom w:val="0"/>
          <w:divBdr>
            <w:top w:val="none" w:sz="0" w:space="0" w:color="auto"/>
            <w:left w:val="none" w:sz="0" w:space="0" w:color="auto"/>
            <w:bottom w:val="none" w:sz="0" w:space="0" w:color="auto"/>
            <w:right w:val="none" w:sz="0" w:space="0" w:color="auto"/>
          </w:divBdr>
        </w:div>
        <w:div w:id="1735003920">
          <w:marLeft w:val="480"/>
          <w:marRight w:val="0"/>
          <w:marTop w:val="0"/>
          <w:marBottom w:val="0"/>
          <w:divBdr>
            <w:top w:val="none" w:sz="0" w:space="0" w:color="auto"/>
            <w:left w:val="none" w:sz="0" w:space="0" w:color="auto"/>
            <w:bottom w:val="none" w:sz="0" w:space="0" w:color="auto"/>
            <w:right w:val="none" w:sz="0" w:space="0" w:color="auto"/>
          </w:divBdr>
        </w:div>
        <w:div w:id="1376199044">
          <w:marLeft w:val="480"/>
          <w:marRight w:val="0"/>
          <w:marTop w:val="0"/>
          <w:marBottom w:val="0"/>
          <w:divBdr>
            <w:top w:val="none" w:sz="0" w:space="0" w:color="auto"/>
            <w:left w:val="none" w:sz="0" w:space="0" w:color="auto"/>
            <w:bottom w:val="none" w:sz="0" w:space="0" w:color="auto"/>
            <w:right w:val="none" w:sz="0" w:space="0" w:color="auto"/>
          </w:divBdr>
        </w:div>
        <w:div w:id="1548373664">
          <w:marLeft w:val="480"/>
          <w:marRight w:val="0"/>
          <w:marTop w:val="0"/>
          <w:marBottom w:val="0"/>
          <w:divBdr>
            <w:top w:val="none" w:sz="0" w:space="0" w:color="auto"/>
            <w:left w:val="none" w:sz="0" w:space="0" w:color="auto"/>
            <w:bottom w:val="none" w:sz="0" w:space="0" w:color="auto"/>
            <w:right w:val="none" w:sz="0" w:space="0" w:color="auto"/>
          </w:divBdr>
        </w:div>
        <w:div w:id="2099708785">
          <w:marLeft w:val="480"/>
          <w:marRight w:val="0"/>
          <w:marTop w:val="0"/>
          <w:marBottom w:val="0"/>
          <w:divBdr>
            <w:top w:val="none" w:sz="0" w:space="0" w:color="auto"/>
            <w:left w:val="none" w:sz="0" w:space="0" w:color="auto"/>
            <w:bottom w:val="none" w:sz="0" w:space="0" w:color="auto"/>
            <w:right w:val="none" w:sz="0" w:space="0" w:color="auto"/>
          </w:divBdr>
        </w:div>
        <w:div w:id="35860983">
          <w:marLeft w:val="480"/>
          <w:marRight w:val="0"/>
          <w:marTop w:val="0"/>
          <w:marBottom w:val="0"/>
          <w:divBdr>
            <w:top w:val="none" w:sz="0" w:space="0" w:color="auto"/>
            <w:left w:val="none" w:sz="0" w:space="0" w:color="auto"/>
            <w:bottom w:val="none" w:sz="0" w:space="0" w:color="auto"/>
            <w:right w:val="none" w:sz="0" w:space="0" w:color="auto"/>
          </w:divBdr>
        </w:div>
        <w:div w:id="1949192554">
          <w:marLeft w:val="480"/>
          <w:marRight w:val="0"/>
          <w:marTop w:val="0"/>
          <w:marBottom w:val="0"/>
          <w:divBdr>
            <w:top w:val="none" w:sz="0" w:space="0" w:color="auto"/>
            <w:left w:val="none" w:sz="0" w:space="0" w:color="auto"/>
            <w:bottom w:val="none" w:sz="0" w:space="0" w:color="auto"/>
            <w:right w:val="none" w:sz="0" w:space="0" w:color="auto"/>
          </w:divBdr>
        </w:div>
        <w:div w:id="2115199329">
          <w:marLeft w:val="480"/>
          <w:marRight w:val="0"/>
          <w:marTop w:val="0"/>
          <w:marBottom w:val="0"/>
          <w:divBdr>
            <w:top w:val="none" w:sz="0" w:space="0" w:color="auto"/>
            <w:left w:val="none" w:sz="0" w:space="0" w:color="auto"/>
            <w:bottom w:val="none" w:sz="0" w:space="0" w:color="auto"/>
            <w:right w:val="none" w:sz="0" w:space="0" w:color="auto"/>
          </w:divBdr>
        </w:div>
        <w:div w:id="1803621445">
          <w:marLeft w:val="480"/>
          <w:marRight w:val="0"/>
          <w:marTop w:val="0"/>
          <w:marBottom w:val="0"/>
          <w:divBdr>
            <w:top w:val="none" w:sz="0" w:space="0" w:color="auto"/>
            <w:left w:val="none" w:sz="0" w:space="0" w:color="auto"/>
            <w:bottom w:val="none" w:sz="0" w:space="0" w:color="auto"/>
            <w:right w:val="none" w:sz="0" w:space="0" w:color="auto"/>
          </w:divBdr>
        </w:div>
        <w:div w:id="917403903">
          <w:marLeft w:val="480"/>
          <w:marRight w:val="0"/>
          <w:marTop w:val="0"/>
          <w:marBottom w:val="0"/>
          <w:divBdr>
            <w:top w:val="none" w:sz="0" w:space="0" w:color="auto"/>
            <w:left w:val="none" w:sz="0" w:space="0" w:color="auto"/>
            <w:bottom w:val="none" w:sz="0" w:space="0" w:color="auto"/>
            <w:right w:val="none" w:sz="0" w:space="0" w:color="auto"/>
          </w:divBdr>
        </w:div>
        <w:div w:id="2131436656">
          <w:marLeft w:val="480"/>
          <w:marRight w:val="0"/>
          <w:marTop w:val="0"/>
          <w:marBottom w:val="0"/>
          <w:divBdr>
            <w:top w:val="none" w:sz="0" w:space="0" w:color="auto"/>
            <w:left w:val="none" w:sz="0" w:space="0" w:color="auto"/>
            <w:bottom w:val="none" w:sz="0" w:space="0" w:color="auto"/>
            <w:right w:val="none" w:sz="0" w:space="0" w:color="auto"/>
          </w:divBdr>
        </w:div>
        <w:div w:id="1976519961">
          <w:marLeft w:val="480"/>
          <w:marRight w:val="0"/>
          <w:marTop w:val="0"/>
          <w:marBottom w:val="0"/>
          <w:divBdr>
            <w:top w:val="none" w:sz="0" w:space="0" w:color="auto"/>
            <w:left w:val="none" w:sz="0" w:space="0" w:color="auto"/>
            <w:bottom w:val="none" w:sz="0" w:space="0" w:color="auto"/>
            <w:right w:val="none" w:sz="0" w:space="0" w:color="auto"/>
          </w:divBdr>
        </w:div>
        <w:div w:id="1736929771">
          <w:marLeft w:val="480"/>
          <w:marRight w:val="0"/>
          <w:marTop w:val="0"/>
          <w:marBottom w:val="0"/>
          <w:divBdr>
            <w:top w:val="none" w:sz="0" w:space="0" w:color="auto"/>
            <w:left w:val="none" w:sz="0" w:space="0" w:color="auto"/>
            <w:bottom w:val="none" w:sz="0" w:space="0" w:color="auto"/>
            <w:right w:val="none" w:sz="0" w:space="0" w:color="auto"/>
          </w:divBdr>
        </w:div>
        <w:div w:id="1597440924">
          <w:marLeft w:val="480"/>
          <w:marRight w:val="0"/>
          <w:marTop w:val="0"/>
          <w:marBottom w:val="0"/>
          <w:divBdr>
            <w:top w:val="none" w:sz="0" w:space="0" w:color="auto"/>
            <w:left w:val="none" w:sz="0" w:space="0" w:color="auto"/>
            <w:bottom w:val="none" w:sz="0" w:space="0" w:color="auto"/>
            <w:right w:val="none" w:sz="0" w:space="0" w:color="auto"/>
          </w:divBdr>
        </w:div>
        <w:div w:id="1856772289">
          <w:marLeft w:val="480"/>
          <w:marRight w:val="0"/>
          <w:marTop w:val="0"/>
          <w:marBottom w:val="0"/>
          <w:divBdr>
            <w:top w:val="none" w:sz="0" w:space="0" w:color="auto"/>
            <w:left w:val="none" w:sz="0" w:space="0" w:color="auto"/>
            <w:bottom w:val="none" w:sz="0" w:space="0" w:color="auto"/>
            <w:right w:val="none" w:sz="0" w:space="0" w:color="auto"/>
          </w:divBdr>
        </w:div>
        <w:div w:id="908075889">
          <w:marLeft w:val="480"/>
          <w:marRight w:val="0"/>
          <w:marTop w:val="0"/>
          <w:marBottom w:val="0"/>
          <w:divBdr>
            <w:top w:val="none" w:sz="0" w:space="0" w:color="auto"/>
            <w:left w:val="none" w:sz="0" w:space="0" w:color="auto"/>
            <w:bottom w:val="none" w:sz="0" w:space="0" w:color="auto"/>
            <w:right w:val="none" w:sz="0" w:space="0" w:color="auto"/>
          </w:divBdr>
        </w:div>
        <w:div w:id="887423987">
          <w:marLeft w:val="480"/>
          <w:marRight w:val="0"/>
          <w:marTop w:val="0"/>
          <w:marBottom w:val="0"/>
          <w:divBdr>
            <w:top w:val="none" w:sz="0" w:space="0" w:color="auto"/>
            <w:left w:val="none" w:sz="0" w:space="0" w:color="auto"/>
            <w:bottom w:val="none" w:sz="0" w:space="0" w:color="auto"/>
            <w:right w:val="none" w:sz="0" w:space="0" w:color="auto"/>
          </w:divBdr>
        </w:div>
      </w:divsChild>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5934882">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8921117">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78608772">
      <w:bodyDiv w:val="1"/>
      <w:marLeft w:val="0"/>
      <w:marRight w:val="0"/>
      <w:marTop w:val="0"/>
      <w:marBottom w:val="0"/>
      <w:divBdr>
        <w:top w:val="none" w:sz="0" w:space="0" w:color="auto"/>
        <w:left w:val="none" w:sz="0" w:space="0" w:color="auto"/>
        <w:bottom w:val="none" w:sz="0" w:space="0" w:color="auto"/>
        <w:right w:val="none" w:sz="0" w:space="0" w:color="auto"/>
      </w:divBdr>
    </w:div>
    <w:div w:id="300043343">
      <w:bodyDiv w:val="1"/>
      <w:marLeft w:val="0"/>
      <w:marRight w:val="0"/>
      <w:marTop w:val="0"/>
      <w:marBottom w:val="0"/>
      <w:divBdr>
        <w:top w:val="none" w:sz="0" w:space="0" w:color="auto"/>
        <w:left w:val="none" w:sz="0" w:space="0" w:color="auto"/>
        <w:bottom w:val="none" w:sz="0" w:space="0" w:color="auto"/>
        <w:right w:val="none" w:sz="0" w:space="0" w:color="auto"/>
      </w:divBdr>
    </w:div>
    <w:div w:id="305164428">
      <w:bodyDiv w:val="1"/>
      <w:marLeft w:val="0"/>
      <w:marRight w:val="0"/>
      <w:marTop w:val="0"/>
      <w:marBottom w:val="0"/>
      <w:divBdr>
        <w:top w:val="none" w:sz="0" w:space="0" w:color="auto"/>
        <w:left w:val="none" w:sz="0" w:space="0" w:color="auto"/>
        <w:bottom w:val="none" w:sz="0" w:space="0" w:color="auto"/>
        <w:right w:val="none" w:sz="0" w:space="0" w:color="auto"/>
      </w:divBdr>
    </w:div>
    <w:div w:id="312224944">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11977022">
      <w:bodyDiv w:val="1"/>
      <w:marLeft w:val="0"/>
      <w:marRight w:val="0"/>
      <w:marTop w:val="0"/>
      <w:marBottom w:val="0"/>
      <w:divBdr>
        <w:top w:val="none" w:sz="0" w:space="0" w:color="auto"/>
        <w:left w:val="none" w:sz="0" w:space="0" w:color="auto"/>
        <w:bottom w:val="none" w:sz="0" w:space="0" w:color="auto"/>
        <w:right w:val="none" w:sz="0" w:space="0" w:color="auto"/>
      </w:divBdr>
    </w:div>
    <w:div w:id="417946067">
      <w:bodyDiv w:val="1"/>
      <w:marLeft w:val="0"/>
      <w:marRight w:val="0"/>
      <w:marTop w:val="0"/>
      <w:marBottom w:val="0"/>
      <w:divBdr>
        <w:top w:val="none" w:sz="0" w:space="0" w:color="auto"/>
        <w:left w:val="none" w:sz="0" w:space="0" w:color="auto"/>
        <w:bottom w:val="none" w:sz="0" w:space="0" w:color="auto"/>
        <w:right w:val="none" w:sz="0" w:space="0" w:color="auto"/>
      </w:divBdr>
    </w:div>
    <w:div w:id="417948800">
      <w:bodyDiv w:val="1"/>
      <w:marLeft w:val="0"/>
      <w:marRight w:val="0"/>
      <w:marTop w:val="0"/>
      <w:marBottom w:val="0"/>
      <w:divBdr>
        <w:top w:val="none" w:sz="0" w:space="0" w:color="auto"/>
        <w:left w:val="none" w:sz="0" w:space="0" w:color="auto"/>
        <w:bottom w:val="none" w:sz="0" w:space="0" w:color="auto"/>
        <w:right w:val="none" w:sz="0" w:space="0" w:color="auto"/>
      </w:divBdr>
    </w:div>
    <w:div w:id="461733650">
      <w:bodyDiv w:val="1"/>
      <w:marLeft w:val="0"/>
      <w:marRight w:val="0"/>
      <w:marTop w:val="0"/>
      <w:marBottom w:val="0"/>
      <w:divBdr>
        <w:top w:val="none" w:sz="0" w:space="0" w:color="auto"/>
        <w:left w:val="none" w:sz="0" w:space="0" w:color="auto"/>
        <w:bottom w:val="none" w:sz="0" w:space="0" w:color="auto"/>
        <w:right w:val="none" w:sz="0" w:space="0" w:color="auto"/>
      </w:divBdr>
    </w:div>
    <w:div w:id="49861441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02805810">
      <w:bodyDiv w:val="1"/>
      <w:marLeft w:val="0"/>
      <w:marRight w:val="0"/>
      <w:marTop w:val="0"/>
      <w:marBottom w:val="0"/>
      <w:divBdr>
        <w:top w:val="none" w:sz="0" w:space="0" w:color="auto"/>
        <w:left w:val="none" w:sz="0" w:space="0" w:color="auto"/>
        <w:bottom w:val="none" w:sz="0" w:space="0" w:color="auto"/>
        <w:right w:val="none" w:sz="0" w:space="0" w:color="auto"/>
      </w:divBdr>
    </w:div>
    <w:div w:id="622618075">
      <w:bodyDiv w:val="1"/>
      <w:marLeft w:val="0"/>
      <w:marRight w:val="0"/>
      <w:marTop w:val="0"/>
      <w:marBottom w:val="0"/>
      <w:divBdr>
        <w:top w:val="none" w:sz="0" w:space="0" w:color="auto"/>
        <w:left w:val="none" w:sz="0" w:space="0" w:color="auto"/>
        <w:bottom w:val="none" w:sz="0" w:space="0" w:color="auto"/>
        <w:right w:val="none" w:sz="0" w:space="0" w:color="auto"/>
      </w:divBdr>
    </w:div>
    <w:div w:id="6764690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737">
          <w:marLeft w:val="480"/>
          <w:marRight w:val="0"/>
          <w:marTop w:val="0"/>
          <w:marBottom w:val="0"/>
          <w:divBdr>
            <w:top w:val="none" w:sz="0" w:space="0" w:color="auto"/>
            <w:left w:val="none" w:sz="0" w:space="0" w:color="auto"/>
            <w:bottom w:val="none" w:sz="0" w:space="0" w:color="auto"/>
            <w:right w:val="none" w:sz="0" w:space="0" w:color="auto"/>
          </w:divBdr>
        </w:div>
        <w:div w:id="1656687218">
          <w:marLeft w:val="480"/>
          <w:marRight w:val="0"/>
          <w:marTop w:val="0"/>
          <w:marBottom w:val="0"/>
          <w:divBdr>
            <w:top w:val="none" w:sz="0" w:space="0" w:color="auto"/>
            <w:left w:val="none" w:sz="0" w:space="0" w:color="auto"/>
            <w:bottom w:val="none" w:sz="0" w:space="0" w:color="auto"/>
            <w:right w:val="none" w:sz="0" w:space="0" w:color="auto"/>
          </w:divBdr>
        </w:div>
        <w:div w:id="1150900588">
          <w:marLeft w:val="480"/>
          <w:marRight w:val="0"/>
          <w:marTop w:val="0"/>
          <w:marBottom w:val="0"/>
          <w:divBdr>
            <w:top w:val="none" w:sz="0" w:space="0" w:color="auto"/>
            <w:left w:val="none" w:sz="0" w:space="0" w:color="auto"/>
            <w:bottom w:val="none" w:sz="0" w:space="0" w:color="auto"/>
            <w:right w:val="none" w:sz="0" w:space="0" w:color="auto"/>
          </w:divBdr>
        </w:div>
        <w:div w:id="428939062">
          <w:marLeft w:val="480"/>
          <w:marRight w:val="0"/>
          <w:marTop w:val="0"/>
          <w:marBottom w:val="0"/>
          <w:divBdr>
            <w:top w:val="none" w:sz="0" w:space="0" w:color="auto"/>
            <w:left w:val="none" w:sz="0" w:space="0" w:color="auto"/>
            <w:bottom w:val="none" w:sz="0" w:space="0" w:color="auto"/>
            <w:right w:val="none" w:sz="0" w:space="0" w:color="auto"/>
          </w:divBdr>
        </w:div>
        <w:div w:id="2034766983">
          <w:marLeft w:val="480"/>
          <w:marRight w:val="0"/>
          <w:marTop w:val="0"/>
          <w:marBottom w:val="0"/>
          <w:divBdr>
            <w:top w:val="none" w:sz="0" w:space="0" w:color="auto"/>
            <w:left w:val="none" w:sz="0" w:space="0" w:color="auto"/>
            <w:bottom w:val="none" w:sz="0" w:space="0" w:color="auto"/>
            <w:right w:val="none" w:sz="0" w:space="0" w:color="auto"/>
          </w:divBdr>
        </w:div>
        <w:div w:id="250237098">
          <w:marLeft w:val="480"/>
          <w:marRight w:val="0"/>
          <w:marTop w:val="0"/>
          <w:marBottom w:val="0"/>
          <w:divBdr>
            <w:top w:val="none" w:sz="0" w:space="0" w:color="auto"/>
            <w:left w:val="none" w:sz="0" w:space="0" w:color="auto"/>
            <w:bottom w:val="none" w:sz="0" w:space="0" w:color="auto"/>
            <w:right w:val="none" w:sz="0" w:space="0" w:color="auto"/>
          </w:divBdr>
        </w:div>
        <w:div w:id="781190182">
          <w:marLeft w:val="480"/>
          <w:marRight w:val="0"/>
          <w:marTop w:val="0"/>
          <w:marBottom w:val="0"/>
          <w:divBdr>
            <w:top w:val="none" w:sz="0" w:space="0" w:color="auto"/>
            <w:left w:val="none" w:sz="0" w:space="0" w:color="auto"/>
            <w:bottom w:val="none" w:sz="0" w:space="0" w:color="auto"/>
            <w:right w:val="none" w:sz="0" w:space="0" w:color="auto"/>
          </w:divBdr>
        </w:div>
        <w:div w:id="874149732">
          <w:marLeft w:val="480"/>
          <w:marRight w:val="0"/>
          <w:marTop w:val="0"/>
          <w:marBottom w:val="0"/>
          <w:divBdr>
            <w:top w:val="none" w:sz="0" w:space="0" w:color="auto"/>
            <w:left w:val="none" w:sz="0" w:space="0" w:color="auto"/>
            <w:bottom w:val="none" w:sz="0" w:space="0" w:color="auto"/>
            <w:right w:val="none" w:sz="0" w:space="0" w:color="auto"/>
          </w:divBdr>
        </w:div>
        <w:div w:id="1470515860">
          <w:marLeft w:val="480"/>
          <w:marRight w:val="0"/>
          <w:marTop w:val="0"/>
          <w:marBottom w:val="0"/>
          <w:divBdr>
            <w:top w:val="none" w:sz="0" w:space="0" w:color="auto"/>
            <w:left w:val="none" w:sz="0" w:space="0" w:color="auto"/>
            <w:bottom w:val="none" w:sz="0" w:space="0" w:color="auto"/>
            <w:right w:val="none" w:sz="0" w:space="0" w:color="auto"/>
          </w:divBdr>
        </w:div>
        <w:div w:id="490486399">
          <w:marLeft w:val="480"/>
          <w:marRight w:val="0"/>
          <w:marTop w:val="0"/>
          <w:marBottom w:val="0"/>
          <w:divBdr>
            <w:top w:val="none" w:sz="0" w:space="0" w:color="auto"/>
            <w:left w:val="none" w:sz="0" w:space="0" w:color="auto"/>
            <w:bottom w:val="none" w:sz="0" w:space="0" w:color="auto"/>
            <w:right w:val="none" w:sz="0" w:space="0" w:color="auto"/>
          </w:divBdr>
        </w:div>
      </w:divsChild>
    </w:div>
    <w:div w:id="692652396">
      <w:bodyDiv w:val="1"/>
      <w:marLeft w:val="0"/>
      <w:marRight w:val="0"/>
      <w:marTop w:val="0"/>
      <w:marBottom w:val="0"/>
      <w:divBdr>
        <w:top w:val="none" w:sz="0" w:space="0" w:color="auto"/>
        <w:left w:val="none" w:sz="0" w:space="0" w:color="auto"/>
        <w:bottom w:val="none" w:sz="0" w:space="0" w:color="auto"/>
        <w:right w:val="none" w:sz="0" w:space="0" w:color="auto"/>
      </w:divBdr>
    </w:div>
    <w:div w:id="700591493">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4261224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4147714">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67530887">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29277584">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57526681">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4902009">
      <w:bodyDiv w:val="1"/>
      <w:marLeft w:val="0"/>
      <w:marRight w:val="0"/>
      <w:marTop w:val="0"/>
      <w:marBottom w:val="0"/>
      <w:divBdr>
        <w:top w:val="none" w:sz="0" w:space="0" w:color="auto"/>
        <w:left w:val="none" w:sz="0" w:space="0" w:color="auto"/>
        <w:bottom w:val="none" w:sz="0" w:space="0" w:color="auto"/>
        <w:right w:val="none" w:sz="0" w:space="0" w:color="auto"/>
      </w:divBdr>
    </w:div>
    <w:div w:id="126433785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44625867">
      <w:bodyDiv w:val="1"/>
      <w:marLeft w:val="0"/>
      <w:marRight w:val="0"/>
      <w:marTop w:val="0"/>
      <w:marBottom w:val="0"/>
      <w:divBdr>
        <w:top w:val="none" w:sz="0" w:space="0" w:color="auto"/>
        <w:left w:val="none" w:sz="0" w:space="0" w:color="auto"/>
        <w:bottom w:val="none" w:sz="0" w:space="0" w:color="auto"/>
        <w:right w:val="none" w:sz="0" w:space="0" w:color="auto"/>
      </w:divBdr>
    </w:div>
    <w:div w:id="1460732114">
      <w:bodyDiv w:val="1"/>
      <w:marLeft w:val="0"/>
      <w:marRight w:val="0"/>
      <w:marTop w:val="0"/>
      <w:marBottom w:val="0"/>
      <w:divBdr>
        <w:top w:val="none" w:sz="0" w:space="0" w:color="auto"/>
        <w:left w:val="none" w:sz="0" w:space="0" w:color="auto"/>
        <w:bottom w:val="none" w:sz="0" w:space="0" w:color="auto"/>
        <w:right w:val="none" w:sz="0" w:space="0" w:color="auto"/>
      </w:divBdr>
      <w:divsChild>
        <w:div w:id="187912204">
          <w:marLeft w:val="480"/>
          <w:marRight w:val="0"/>
          <w:marTop w:val="0"/>
          <w:marBottom w:val="0"/>
          <w:divBdr>
            <w:top w:val="none" w:sz="0" w:space="0" w:color="auto"/>
            <w:left w:val="none" w:sz="0" w:space="0" w:color="auto"/>
            <w:bottom w:val="none" w:sz="0" w:space="0" w:color="auto"/>
            <w:right w:val="none" w:sz="0" w:space="0" w:color="auto"/>
          </w:divBdr>
        </w:div>
        <w:div w:id="1874228411">
          <w:marLeft w:val="480"/>
          <w:marRight w:val="0"/>
          <w:marTop w:val="0"/>
          <w:marBottom w:val="0"/>
          <w:divBdr>
            <w:top w:val="none" w:sz="0" w:space="0" w:color="auto"/>
            <w:left w:val="none" w:sz="0" w:space="0" w:color="auto"/>
            <w:bottom w:val="none" w:sz="0" w:space="0" w:color="auto"/>
            <w:right w:val="none" w:sz="0" w:space="0" w:color="auto"/>
          </w:divBdr>
        </w:div>
        <w:div w:id="1250581163">
          <w:marLeft w:val="480"/>
          <w:marRight w:val="0"/>
          <w:marTop w:val="0"/>
          <w:marBottom w:val="0"/>
          <w:divBdr>
            <w:top w:val="none" w:sz="0" w:space="0" w:color="auto"/>
            <w:left w:val="none" w:sz="0" w:space="0" w:color="auto"/>
            <w:bottom w:val="none" w:sz="0" w:space="0" w:color="auto"/>
            <w:right w:val="none" w:sz="0" w:space="0" w:color="auto"/>
          </w:divBdr>
        </w:div>
        <w:div w:id="1903253796">
          <w:marLeft w:val="480"/>
          <w:marRight w:val="0"/>
          <w:marTop w:val="0"/>
          <w:marBottom w:val="0"/>
          <w:divBdr>
            <w:top w:val="none" w:sz="0" w:space="0" w:color="auto"/>
            <w:left w:val="none" w:sz="0" w:space="0" w:color="auto"/>
            <w:bottom w:val="none" w:sz="0" w:space="0" w:color="auto"/>
            <w:right w:val="none" w:sz="0" w:space="0" w:color="auto"/>
          </w:divBdr>
        </w:div>
        <w:div w:id="1591573514">
          <w:marLeft w:val="480"/>
          <w:marRight w:val="0"/>
          <w:marTop w:val="0"/>
          <w:marBottom w:val="0"/>
          <w:divBdr>
            <w:top w:val="none" w:sz="0" w:space="0" w:color="auto"/>
            <w:left w:val="none" w:sz="0" w:space="0" w:color="auto"/>
            <w:bottom w:val="none" w:sz="0" w:space="0" w:color="auto"/>
            <w:right w:val="none" w:sz="0" w:space="0" w:color="auto"/>
          </w:divBdr>
        </w:div>
        <w:div w:id="1222443373">
          <w:marLeft w:val="480"/>
          <w:marRight w:val="0"/>
          <w:marTop w:val="0"/>
          <w:marBottom w:val="0"/>
          <w:divBdr>
            <w:top w:val="none" w:sz="0" w:space="0" w:color="auto"/>
            <w:left w:val="none" w:sz="0" w:space="0" w:color="auto"/>
            <w:bottom w:val="none" w:sz="0" w:space="0" w:color="auto"/>
            <w:right w:val="none" w:sz="0" w:space="0" w:color="auto"/>
          </w:divBdr>
        </w:div>
        <w:div w:id="794565355">
          <w:marLeft w:val="480"/>
          <w:marRight w:val="0"/>
          <w:marTop w:val="0"/>
          <w:marBottom w:val="0"/>
          <w:divBdr>
            <w:top w:val="none" w:sz="0" w:space="0" w:color="auto"/>
            <w:left w:val="none" w:sz="0" w:space="0" w:color="auto"/>
            <w:bottom w:val="none" w:sz="0" w:space="0" w:color="auto"/>
            <w:right w:val="none" w:sz="0" w:space="0" w:color="auto"/>
          </w:divBdr>
        </w:div>
        <w:div w:id="1154907120">
          <w:marLeft w:val="480"/>
          <w:marRight w:val="0"/>
          <w:marTop w:val="0"/>
          <w:marBottom w:val="0"/>
          <w:divBdr>
            <w:top w:val="none" w:sz="0" w:space="0" w:color="auto"/>
            <w:left w:val="none" w:sz="0" w:space="0" w:color="auto"/>
            <w:bottom w:val="none" w:sz="0" w:space="0" w:color="auto"/>
            <w:right w:val="none" w:sz="0" w:space="0" w:color="auto"/>
          </w:divBdr>
        </w:div>
        <w:div w:id="1174030856">
          <w:marLeft w:val="480"/>
          <w:marRight w:val="0"/>
          <w:marTop w:val="0"/>
          <w:marBottom w:val="0"/>
          <w:divBdr>
            <w:top w:val="none" w:sz="0" w:space="0" w:color="auto"/>
            <w:left w:val="none" w:sz="0" w:space="0" w:color="auto"/>
            <w:bottom w:val="none" w:sz="0" w:space="0" w:color="auto"/>
            <w:right w:val="none" w:sz="0" w:space="0" w:color="auto"/>
          </w:divBdr>
        </w:div>
        <w:div w:id="543101655">
          <w:marLeft w:val="480"/>
          <w:marRight w:val="0"/>
          <w:marTop w:val="0"/>
          <w:marBottom w:val="0"/>
          <w:divBdr>
            <w:top w:val="none" w:sz="0" w:space="0" w:color="auto"/>
            <w:left w:val="none" w:sz="0" w:space="0" w:color="auto"/>
            <w:bottom w:val="none" w:sz="0" w:space="0" w:color="auto"/>
            <w:right w:val="none" w:sz="0" w:space="0" w:color="auto"/>
          </w:divBdr>
        </w:div>
        <w:div w:id="1068646480">
          <w:marLeft w:val="480"/>
          <w:marRight w:val="0"/>
          <w:marTop w:val="0"/>
          <w:marBottom w:val="0"/>
          <w:divBdr>
            <w:top w:val="none" w:sz="0" w:space="0" w:color="auto"/>
            <w:left w:val="none" w:sz="0" w:space="0" w:color="auto"/>
            <w:bottom w:val="none" w:sz="0" w:space="0" w:color="auto"/>
            <w:right w:val="none" w:sz="0" w:space="0" w:color="auto"/>
          </w:divBdr>
        </w:div>
      </w:divsChild>
    </w:div>
    <w:div w:id="1462767715">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80415997">
      <w:bodyDiv w:val="1"/>
      <w:marLeft w:val="0"/>
      <w:marRight w:val="0"/>
      <w:marTop w:val="0"/>
      <w:marBottom w:val="0"/>
      <w:divBdr>
        <w:top w:val="none" w:sz="0" w:space="0" w:color="auto"/>
        <w:left w:val="none" w:sz="0" w:space="0" w:color="auto"/>
        <w:bottom w:val="none" w:sz="0" w:space="0" w:color="auto"/>
        <w:right w:val="none" w:sz="0" w:space="0" w:color="auto"/>
      </w:divBdr>
    </w:div>
    <w:div w:id="1493333389">
      <w:bodyDiv w:val="1"/>
      <w:marLeft w:val="0"/>
      <w:marRight w:val="0"/>
      <w:marTop w:val="0"/>
      <w:marBottom w:val="0"/>
      <w:divBdr>
        <w:top w:val="none" w:sz="0" w:space="0" w:color="auto"/>
        <w:left w:val="none" w:sz="0" w:space="0" w:color="auto"/>
        <w:bottom w:val="none" w:sz="0" w:space="0" w:color="auto"/>
        <w:right w:val="none" w:sz="0" w:space="0" w:color="auto"/>
      </w:divBdr>
    </w:div>
    <w:div w:id="1522432159">
      <w:bodyDiv w:val="1"/>
      <w:marLeft w:val="0"/>
      <w:marRight w:val="0"/>
      <w:marTop w:val="0"/>
      <w:marBottom w:val="0"/>
      <w:divBdr>
        <w:top w:val="none" w:sz="0" w:space="0" w:color="auto"/>
        <w:left w:val="none" w:sz="0" w:space="0" w:color="auto"/>
        <w:bottom w:val="none" w:sz="0" w:space="0" w:color="auto"/>
        <w:right w:val="none" w:sz="0" w:space="0" w:color="auto"/>
      </w:divBdr>
    </w:div>
    <w:div w:id="1552307153">
      <w:bodyDiv w:val="1"/>
      <w:marLeft w:val="0"/>
      <w:marRight w:val="0"/>
      <w:marTop w:val="0"/>
      <w:marBottom w:val="0"/>
      <w:divBdr>
        <w:top w:val="none" w:sz="0" w:space="0" w:color="auto"/>
        <w:left w:val="none" w:sz="0" w:space="0" w:color="auto"/>
        <w:bottom w:val="none" w:sz="0" w:space="0" w:color="auto"/>
        <w:right w:val="none" w:sz="0" w:space="0" w:color="auto"/>
      </w:divBdr>
    </w:div>
    <w:div w:id="1597665516">
      <w:bodyDiv w:val="1"/>
      <w:marLeft w:val="0"/>
      <w:marRight w:val="0"/>
      <w:marTop w:val="0"/>
      <w:marBottom w:val="0"/>
      <w:divBdr>
        <w:top w:val="none" w:sz="0" w:space="0" w:color="auto"/>
        <w:left w:val="none" w:sz="0" w:space="0" w:color="auto"/>
        <w:bottom w:val="none" w:sz="0" w:space="0" w:color="auto"/>
        <w:right w:val="none" w:sz="0" w:space="0" w:color="auto"/>
      </w:divBdr>
    </w:div>
    <w:div w:id="175474395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44784323">
      <w:bodyDiv w:val="1"/>
      <w:marLeft w:val="0"/>
      <w:marRight w:val="0"/>
      <w:marTop w:val="0"/>
      <w:marBottom w:val="0"/>
      <w:divBdr>
        <w:top w:val="none" w:sz="0" w:space="0" w:color="auto"/>
        <w:left w:val="none" w:sz="0" w:space="0" w:color="auto"/>
        <w:bottom w:val="none" w:sz="0" w:space="0" w:color="auto"/>
        <w:right w:val="none" w:sz="0" w:space="0" w:color="auto"/>
      </w:divBdr>
    </w:div>
    <w:div w:id="1882283888">
      <w:bodyDiv w:val="1"/>
      <w:marLeft w:val="0"/>
      <w:marRight w:val="0"/>
      <w:marTop w:val="0"/>
      <w:marBottom w:val="0"/>
      <w:divBdr>
        <w:top w:val="none" w:sz="0" w:space="0" w:color="auto"/>
        <w:left w:val="none" w:sz="0" w:space="0" w:color="auto"/>
        <w:bottom w:val="none" w:sz="0" w:space="0" w:color="auto"/>
        <w:right w:val="none" w:sz="0" w:space="0" w:color="auto"/>
      </w:divBdr>
    </w:div>
    <w:div w:id="1994990737">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F4274A-8DE7-417D-9B8B-DBEEF3B5C751}"/>
      </w:docPartPr>
      <w:docPartBody>
        <w:p w:rsidR="0069436B" w:rsidRDefault="00DD256C">
          <w:r w:rsidRPr="000C7C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C"/>
    <w:rsid w:val="000A7CA3"/>
    <w:rsid w:val="00162E47"/>
    <w:rsid w:val="00256DAF"/>
    <w:rsid w:val="004E26BA"/>
    <w:rsid w:val="0069436B"/>
    <w:rsid w:val="008D618B"/>
    <w:rsid w:val="00D95871"/>
    <w:rsid w:val="00DD25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5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5A6CA9-272C-4A08-90BE-5847112463A6}">
  <we:reference id="wa104382081" version="1.46.0.0" store="en-US" storeType="OMEX"/>
  <we:alternateReferences>
    <we:reference id="wa104382081" version="1.46.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8A59-67C8-45A9-9152-CA957C1F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Dika Aristia Yuda</cp:lastModifiedBy>
  <cp:revision>41</cp:revision>
  <cp:lastPrinted>2016-01-13T06:50:00Z</cp:lastPrinted>
  <dcterms:created xsi:type="dcterms:W3CDTF">2017-05-28T19:43:00Z</dcterms:created>
  <dcterms:modified xsi:type="dcterms:W3CDTF">2023-02-09T16:18:00Z</dcterms:modified>
</cp:coreProperties>
</file>