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4B5847" w:rsidRDefault="004B5847" w:rsidP="00EA73FA">
      <w:pPr>
        <w:spacing w:after="0" w:line="240" w:lineRule="auto"/>
        <w:jc w:val="center"/>
        <w:rPr>
          <w:rFonts w:asciiTheme="majorBidi" w:hAnsiTheme="majorBidi" w:cstheme="majorBidi"/>
          <w:b/>
          <w:sz w:val="40"/>
          <w:szCs w:val="24"/>
        </w:rPr>
      </w:pPr>
      <w:r w:rsidRPr="004B5847">
        <w:rPr>
          <w:rFonts w:asciiTheme="majorBidi" w:hAnsiTheme="majorBidi" w:cstheme="majorBidi"/>
          <w:b/>
          <w:bCs/>
          <w:sz w:val="32"/>
          <w:szCs w:val="32"/>
        </w:rPr>
        <w:t>AN ANALYSIS OF GRAMMATICAL ERRORS IN STUDENTS’ WRITING DESCRIPTIVE TEXT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4B5847" w:rsidRDefault="004B5847" w:rsidP="004B5847">
      <w:pPr>
        <w:spacing w:after="0" w:line="240" w:lineRule="auto"/>
        <w:jc w:val="center"/>
        <w:rPr>
          <w:rFonts w:ascii="Times New Roman" w:hAnsi="Times New Roman" w:cs="Times New Roman"/>
          <w:b/>
          <w:szCs w:val="24"/>
          <w:lang w:val="en-US"/>
        </w:rPr>
      </w:pPr>
      <w:r>
        <w:rPr>
          <w:rFonts w:ascii="Times New Roman" w:hAnsi="Times New Roman" w:cs="Times New Roman"/>
          <w:b/>
          <w:sz w:val="24"/>
          <w:szCs w:val="24"/>
          <w:lang w:val="en-US"/>
        </w:rPr>
        <w:t xml:space="preserve">Sari </w:t>
      </w:r>
      <w:proofErr w:type="spellStart"/>
      <w:r>
        <w:rPr>
          <w:rFonts w:ascii="Times New Roman" w:hAnsi="Times New Roman" w:cs="Times New Roman"/>
          <w:b/>
          <w:sz w:val="24"/>
          <w:szCs w:val="24"/>
          <w:lang w:val="en-US"/>
        </w:rPr>
        <w:t>Sadiah</w:t>
      </w:r>
      <w:proofErr w:type="spellEnd"/>
      <w:r w:rsidRPr="003C2538">
        <w:rPr>
          <w:rFonts w:ascii="Times New Roman" w:hAnsi="Times New Roman" w:cs="Times New Roman"/>
          <w:b/>
          <w:sz w:val="24"/>
          <w:vertAlign w:val="superscript"/>
          <w:lang w:val="en-US"/>
        </w:rPr>
        <w:t xml:space="preserve"> 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Seli</w:t>
      </w:r>
      <w:proofErr w:type="spellEnd"/>
      <w:r>
        <w:rPr>
          <w:rFonts w:ascii="Times New Roman" w:hAnsi="Times New Roman" w:cs="Times New Roman"/>
          <w:b/>
          <w:sz w:val="24"/>
          <w:lang w:val="en-US"/>
        </w:rPr>
        <w:t xml:space="preserve"> Ade Royani</w:t>
      </w:r>
      <w:r w:rsidRPr="003C2538">
        <w:rPr>
          <w:rFonts w:ascii="Times New Roman" w:hAnsi="Times New Roman" w:cs="Times New Roman"/>
          <w:b/>
          <w:sz w:val="24"/>
          <w:vertAlign w:val="superscript"/>
          <w:lang w:val="en-US"/>
        </w:rPr>
        <w:t>2</w:t>
      </w:r>
    </w:p>
    <w:p w:rsidR="004B5847" w:rsidRPr="004B5847" w:rsidRDefault="004B5847" w:rsidP="004B5847">
      <w:pPr>
        <w:spacing w:after="0" w:line="240" w:lineRule="auto"/>
        <w:jc w:val="center"/>
        <w:rPr>
          <w:rStyle w:val="Hyperlink"/>
          <w:rFonts w:ascii="Times New Roman" w:hAnsi="Times New Roman" w:cs="Times New Roman"/>
          <w:b/>
          <w:color w:val="auto"/>
          <w:szCs w:val="24"/>
          <w:u w:val="none"/>
          <w:lang w:val="en-US"/>
        </w:rPr>
      </w:pPr>
    </w:p>
    <w:p w:rsidR="004B5847" w:rsidRDefault="004B5847" w:rsidP="004B5847">
      <w:pPr>
        <w:spacing w:after="0" w:line="240" w:lineRule="auto"/>
        <w:jc w:val="center"/>
        <w:rPr>
          <w:rFonts w:ascii="Times New Roman" w:hAnsi="Times New Roman" w:cs="Times New Roman"/>
          <w:szCs w:val="24"/>
          <w:lang w:val="en-US"/>
        </w:rPr>
      </w:pPr>
      <w:r w:rsidRPr="00BF7056">
        <w:rPr>
          <w:rFonts w:ascii="Times New Roman" w:hAnsi="Times New Roman" w:cs="Times New Roman"/>
          <w:szCs w:val="24"/>
          <w:vertAlign w:val="superscript"/>
          <w:lang w:val="en-US"/>
        </w:rPr>
        <w:t>1</w:t>
      </w:r>
      <w:r>
        <w:rPr>
          <w:rFonts w:ascii="Times New Roman" w:hAnsi="Times New Roman" w:cs="Times New Roman"/>
          <w:szCs w:val="24"/>
          <w:lang w:val="en-US"/>
        </w:rPr>
        <w:t xml:space="preserve"> IKIP </w:t>
      </w:r>
      <w:proofErr w:type="spellStart"/>
      <w:r>
        <w:rPr>
          <w:rFonts w:ascii="Times New Roman" w:hAnsi="Times New Roman" w:cs="Times New Roman"/>
          <w:szCs w:val="24"/>
          <w:lang w:val="en-US"/>
        </w:rPr>
        <w:t>Siliwangi</w:t>
      </w:r>
      <w:proofErr w:type="spellEnd"/>
    </w:p>
    <w:p w:rsidR="004B5847" w:rsidRPr="00386B7E" w:rsidRDefault="004B5847" w:rsidP="004B5847">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p>
    <w:p w:rsidR="00386B7E" w:rsidRPr="007005CA" w:rsidRDefault="004B5847" w:rsidP="007005CA">
      <w:pPr>
        <w:spacing w:after="0" w:line="240" w:lineRule="auto"/>
        <w:jc w:val="center"/>
        <w:rPr>
          <w:rFonts w:ascii="Times New Roman" w:hAnsi="Times New Roman" w:cs="Times New Roman"/>
          <w:szCs w:val="20"/>
          <w:lang w:val="en-US"/>
        </w:rPr>
      </w:pPr>
      <w:r w:rsidRPr="00477F6E">
        <w:rPr>
          <w:rFonts w:ascii="Times New Roman" w:hAnsi="Times New Roman" w:cs="Times New Roman"/>
          <w:vertAlign w:val="superscript"/>
          <w:lang w:val="en-US"/>
        </w:rPr>
        <w:t>1</w:t>
      </w:r>
      <w:hyperlink r:id="rId8" w:history="1">
        <w:r w:rsidRPr="00861199">
          <w:rPr>
            <w:rStyle w:val="Hyperlink"/>
            <w:rFonts w:ascii="Times New Roman" w:hAnsi="Times New Roman" w:cs="Times New Roman"/>
            <w:lang w:val="en-US"/>
          </w:rPr>
          <w:t>sarisadiah</w:t>
        </w:r>
        <w:r w:rsidRPr="00861199">
          <w:rPr>
            <w:rStyle w:val="Hyperlink"/>
          </w:rPr>
          <w:t>@gmail.com</w:t>
        </w:r>
      </w:hyperlink>
      <w:r w:rsidRPr="00A47405">
        <w:rPr>
          <w:rFonts w:ascii="Times New Roman" w:hAnsi="Times New Roman" w:cs="Times New Roman"/>
          <w:lang w:val="en-US"/>
        </w:rPr>
        <w:t xml:space="preserve">, </w:t>
      </w:r>
      <w:r w:rsidRPr="00477F6E">
        <w:rPr>
          <w:rFonts w:ascii="Times New Roman" w:hAnsi="Times New Roman" w:cs="Times New Roman"/>
          <w:vertAlign w:val="superscript"/>
          <w:lang w:val="en-US"/>
        </w:rPr>
        <w:t>2</w:t>
      </w:r>
      <w:hyperlink r:id="rId9" w:history="1">
        <w:r w:rsidRPr="00861199">
          <w:rPr>
            <w:rStyle w:val="Hyperlink"/>
            <w:rFonts w:ascii="Times New Roman" w:hAnsi="Times New Roman" w:cs="Times New Roman"/>
            <w:lang w:val="en-US"/>
          </w:rPr>
          <w:t>shelyaderoyani@yahoo.com</w:t>
        </w:r>
      </w:hyperlink>
      <w:r w:rsidRPr="00A47405">
        <w:rPr>
          <w:rFonts w:ascii="Times New Roman" w:hAnsi="Times New Roman" w:cs="Times New Roman"/>
          <w:bCs/>
          <w:szCs w:val="20"/>
          <w:lang w:val="en-US"/>
        </w:rPr>
        <w:t>,</w:t>
      </w:r>
      <w:bookmarkStart w:id="0" w:name="_GoBack"/>
      <w:bookmarkEnd w:id="0"/>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4B5847" w:rsidRDefault="004B5847" w:rsidP="004B5847">
      <w:p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Writing is considered as the most complicated skill to be mastered required not only great</w:t>
      </w:r>
      <w:r>
        <w:rPr>
          <w:rFonts w:ascii="Times New Roman" w:hAnsi="Times New Roman" w:cs="Times New Roman"/>
          <w:sz w:val="24"/>
          <w:szCs w:val="24"/>
          <w:lang w:val="en-US"/>
        </w:rPr>
        <w:t xml:space="preserve"> </w:t>
      </w:r>
      <w:r>
        <w:rPr>
          <w:rFonts w:ascii="Times New Roman" w:hAnsi="Times New Roman" w:cs="Times New Roman"/>
          <w:sz w:val="24"/>
          <w:szCs w:val="24"/>
        </w:rPr>
        <w:t>vocabularies but also grammar, as Harmer (2004:31</w:t>
      </w:r>
      <w:r>
        <w:rPr>
          <w:rFonts w:ascii="Times New Roman" w:hAnsi="Times New Roman" w:cs="Times New Roman"/>
          <w:sz w:val="24"/>
          <w:szCs w:val="24"/>
          <w:lang w:val="en-US"/>
        </w:rPr>
        <w:t>)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{"citationItems":[{"id":"ITEM-1","itemData":{"abstract":"writing is considered at the most complited skill to be mastered required not only great vocabularies but also grammar, as Harmer (2004:31) states that, when writing, students frequently have more time to think than they do in oral activities, so they can go through what they know in their minds, and even consult dictionaries, grammmar books or other reference material to help them. he believes that grammar is really important in writing that is why he suggested to consult grammar books to make the writing grammatically correct. because of that, the basic objective of this study is to analyze students grammatical errors in writing especially in recount text.","author":[{"dropping-particle":"","family":"Wati","given":"Atikah","non-dropping-particle":"","parse-names":false,"suffix":""},{"dropping-particle":"","family":"Nursyaebah","given":"","non-dropping-particle":"","parse-names":false,"suffix":""}],"container-title":"An Analysis of Grammatical Errors in Student' Writing Recount Text","id":"ITEM-1","issued":{"date-parts":[["2017"]]},"page":"102","publisher":"english education department","publisher-place":"Jawa Timur","title":"No Title","type":"paper-conference"},"uris":["http://www.mendeley.com/documents/?uuid=e018a3a1-91ff-4cff-8aaa-75a43270c0dc","http://www.mendeley.com/documents/?uuid=c8c1a82d-a028-41bd-ad05-7fdc5c43106f"]}],"mendeley":{"formattedCitation":"(Wati &amp; Nursyaebah, 2017)","manualFormatting":"Wati &amp; Nursyaebah, 2017)","plainTextFormattedCitation":"(Wati &amp; Nursyaebah, 2017)","previouslyFormattedCitation":"(Wati &amp; Nursyaebah, 2017)"},"properties":{"noteIndex":0},"schema":"https://github.com/citation-style-language/schema/raw/master/csl-citation.json"}</w:instrText>
      </w:r>
      <w:r>
        <w:rPr>
          <w:rFonts w:ascii="Times New Roman" w:hAnsi="Times New Roman" w:cs="Times New Roman"/>
          <w:sz w:val="24"/>
          <w:szCs w:val="24"/>
          <w:lang w:val="en-US"/>
        </w:rPr>
        <w:fldChar w:fldCharType="separate"/>
      </w:r>
      <w:r w:rsidRPr="000E78E1">
        <w:rPr>
          <w:rFonts w:ascii="Times New Roman" w:hAnsi="Times New Roman" w:cs="Times New Roman"/>
          <w:noProof/>
          <w:sz w:val="24"/>
          <w:szCs w:val="24"/>
          <w:lang w:val="en-US"/>
        </w:rPr>
        <w:t>Wati &amp; Nursyaebah,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states that, when writing, learners often have more </w:t>
      </w:r>
      <w:r>
        <w:rPr>
          <w:rFonts w:ascii="Times New Roman" w:hAnsi="Times New Roman" w:cs="Times New Roman"/>
          <w:sz w:val="24"/>
          <w:szCs w:val="24"/>
          <w:lang w:val="en-US"/>
        </w:rPr>
        <w:t>time to think</w:t>
      </w:r>
      <w:r>
        <w:rPr>
          <w:rFonts w:ascii="Times New Roman" w:hAnsi="Times New Roman" w:cs="Times New Roman"/>
          <w:sz w:val="24"/>
          <w:szCs w:val="24"/>
        </w:rPr>
        <w:t xml:space="preserve"> than they do in spoken activities</w:t>
      </w:r>
      <w:r>
        <w:rPr>
          <w:rFonts w:ascii="Times New Roman" w:hAnsi="Times New Roman" w:cs="Times New Roman"/>
          <w:sz w:val="24"/>
          <w:szCs w:val="24"/>
          <w:lang w:val="en-US"/>
        </w:rPr>
        <w:t xml:space="preserve">. Therefore, they can stimulate </w:t>
      </w:r>
      <w:r>
        <w:rPr>
          <w:rFonts w:ascii="Times New Roman" w:hAnsi="Times New Roman" w:cs="Times New Roman"/>
          <w:sz w:val="24"/>
          <w:szCs w:val="24"/>
        </w:rPr>
        <w:t xml:space="preserve">their </w:t>
      </w:r>
      <w:r>
        <w:rPr>
          <w:rFonts w:ascii="Times New Roman" w:hAnsi="Times New Roman" w:cs="Times New Roman"/>
          <w:sz w:val="24"/>
          <w:szCs w:val="24"/>
          <w:lang w:val="en-US"/>
        </w:rPr>
        <w:t>brain</w:t>
      </w: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consult dictionaries, grammar books or other reference material to help them . He believes that grammar is really important in writing that is why he suggested to consult grammar books to make the writing grammatically correct.</w:t>
      </w:r>
      <w:r>
        <w:rPr>
          <w:rFonts w:ascii="Times New Roman" w:hAnsi="Times New Roman" w:cs="Times New Roman"/>
          <w:sz w:val="24"/>
          <w:szCs w:val="24"/>
          <w:lang w:val="en-US"/>
        </w:rPr>
        <w:t xml:space="preserve"> Therefore</w:t>
      </w:r>
      <w:r>
        <w:rPr>
          <w:rFonts w:ascii="Times New Roman" w:hAnsi="Times New Roman" w:cs="Times New Roman"/>
          <w:sz w:val="24"/>
          <w:szCs w:val="24"/>
        </w:rPr>
        <w:t xml:space="preserve">, the basic objective of this study is to analyze students’ grammatical errors in writing especially in descriptive text. </w:t>
      </w:r>
      <w:r>
        <w:rPr>
          <w:rFonts w:ascii="Times New Roman" w:hAnsi="Times New Roman" w:cs="Times New Roman"/>
          <w:sz w:val="24"/>
          <w:szCs w:val="24"/>
          <w:lang w:val="en-US"/>
        </w:rPr>
        <w:t xml:space="preserve">In addition,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{"citationItems":[{"id":"ITEM-1","itemData":{"abstract":"writing is considered at the most complited skill to be mastered required not only great vocabularies but also grammar, as Harmer (2004:31) states that, when writing, students frequently have more time to think than they do in oral activities, so they can go through what they know in their minds, and even consult dictionaries, grammmar books or other reference material to help them. he believes that grammar is really important in writing that is why he suggested to consult grammar books to make the writing grammatically correct. because of that, the basic objective of this study is to analyze students grammatical errors in writing especially in recount text.","author":[{"dropping-particle":"","family":"Wati","given":"Atikah","non-dropping-particle":"","parse-names":false,"suffix":""},{"dropping-particle":"","family":"Nursyaebah","given":"","non-dropping-particle":"","parse-names":false,"suffix":""}],"container-title":"An Analysis of Grammatical Errors in Student' Writing Recount Text","id":"ITEM-1","issued":{"date-parts":[["2017"]]},"page":"102","publisher":"english education department","publisher-place":"Jawa Timur","title":"No Title","type":"paper-conference"},"uris":["http://www.mendeley.com/documents/?uuid=c8c1a82d-a028-41bd-ad05-7fdc5c43106f","http://www.mendeley.com/documents/?uuid=e018a3a1-91ff-4cff-8aaa-75a43270c0dc"]}],"mendeley":{"formattedCitation":"(Wati &amp; Nursyaebah, 2017)","plainTextFormattedCitation":"(Wati &amp; Nursyaebah, 2017)","previouslyFormattedCitation":"(Wati &amp; Nursyaebah, 2017)"},"properties":{"noteIndex":0},"schema":"https://github.com/citation-style-language/schema/raw/master/csl-citation.json"}</w:instrText>
      </w:r>
      <w:r>
        <w:rPr>
          <w:rFonts w:ascii="Times New Roman" w:hAnsi="Times New Roman" w:cs="Times New Roman"/>
          <w:sz w:val="24"/>
          <w:szCs w:val="24"/>
          <w:lang w:val="en-US"/>
        </w:rPr>
        <w:fldChar w:fldCharType="separate"/>
      </w:r>
      <w:r w:rsidRPr="00C73B57">
        <w:rPr>
          <w:rFonts w:ascii="Times New Roman" w:hAnsi="Times New Roman" w:cs="Times New Roman"/>
          <w:noProof/>
          <w:sz w:val="24"/>
          <w:szCs w:val="24"/>
          <w:lang w:val="en-US"/>
        </w:rPr>
        <w:t>(Wati &amp; Nursyaebah,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there are </w:t>
      </w:r>
      <w:r>
        <w:rPr>
          <w:rFonts w:ascii="Times New Roman" w:hAnsi="Times New Roman" w:cs="Times New Roman"/>
          <w:sz w:val="24"/>
          <w:szCs w:val="24"/>
        </w:rPr>
        <w:t>six classifications of grammatical error; those are verb agreement</w:t>
      </w:r>
      <w:r>
        <w:rPr>
          <w:rFonts w:ascii="Times New Roman" w:hAnsi="Times New Roman" w:cs="Times New Roman"/>
          <w:sz w:val="24"/>
          <w:szCs w:val="24"/>
          <w:lang w:val="en-US"/>
        </w:rPr>
        <w:t xml:space="preserve"> (Leech, 1985)</w:t>
      </w:r>
      <w:r>
        <w:rPr>
          <w:rFonts w:ascii="Times New Roman" w:hAnsi="Times New Roman" w:cs="Times New Roman"/>
          <w:sz w:val="24"/>
          <w:szCs w:val="24"/>
        </w:rPr>
        <w:t>, capitalization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Oshima</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1988)</w:t>
      </w:r>
      <w:r>
        <w:rPr>
          <w:rFonts w:ascii="Times New Roman" w:hAnsi="Times New Roman" w:cs="Times New Roman"/>
          <w:sz w:val="24"/>
          <w:szCs w:val="24"/>
        </w:rPr>
        <w:t xml:space="preserve"> usage</w:t>
      </w:r>
      <w:r>
        <w:rPr>
          <w:rFonts w:ascii="Times New Roman" w:hAnsi="Times New Roman" w:cs="Times New Roman"/>
          <w:sz w:val="24"/>
          <w:szCs w:val="24"/>
          <w:lang w:val="en-US"/>
        </w:rPr>
        <w:t>,</w:t>
      </w:r>
      <w:r>
        <w:rPr>
          <w:rFonts w:ascii="Times New Roman" w:hAnsi="Times New Roman" w:cs="Times New Roman"/>
          <w:sz w:val="24"/>
          <w:szCs w:val="24"/>
        </w:rPr>
        <w:t xml:space="preserve"> sentence pattern</w:t>
      </w:r>
      <w:r>
        <w:rPr>
          <w:rFonts w:ascii="Times New Roman" w:hAnsi="Times New Roman" w:cs="Times New Roman"/>
          <w:sz w:val="24"/>
          <w:szCs w:val="24"/>
          <w:lang w:val="en-US"/>
        </w:rPr>
        <w:t xml:space="preserve"> (Ross</w:t>
      </w:r>
      <w:r>
        <w:rPr>
          <w:rFonts w:ascii="Times New Roman" w:hAnsi="Times New Roman" w:cs="Times New Roman"/>
          <w:sz w:val="24"/>
          <w:szCs w:val="24"/>
        </w:rPr>
        <w:t>,</w:t>
      </w:r>
      <w:r>
        <w:rPr>
          <w:rFonts w:ascii="Times New Roman" w:hAnsi="Times New Roman" w:cs="Times New Roman"/>
          <w:sz w:val="24"/>
          <w:szCs w:val="24"/>
          <w:lang w:val="en-US"/>
        </w:rPr>
        <w:t xml:space="preserve"> 1975)</w:t>
      </w:r>
      <w:r>
        <w:rPr>
          <w:rFonts w:ascii="Times New Roman" w:hAnsi="Times New Roman" w:cs="Times New Roman"/>
          <w:sz w:val="24"/>
          <w:szCs w:val="24"/>
        </w:rPr>
        <w:t xml:space="preserve"> pronoun and spelling</w:t>
      </w:r>
      <w:r>
        <w:rPr>
          <w:rFonts w:ascii="Times New Roman" w:hAnsi="Times New Roman" w:cs="Times New Roman"/>
          <w:sz w:val="24"/>
          <w:szCs w:val="24"/>
          <w:lang w:val="en-US"/>
        </w:rPr>
        <w:t xml:space="preserve"> (Brooks, 1964)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data were analyzed based on the error </w:t>
      </w:r>
      <w:proofErr w:type="gramStart"/>
      <w:r>
        <w:rPr>
          <w:rFonts w:ascii="Times New Roman" w:hAnsi="Times New Roman" w:cs="Times New Roman"/>
          <w:sz w:val="24"/>
          <w:szCs w:val="24"/>
          <w:lang w:val="en-US"/>
        </w:rPr>
        <w:t>analysis’s</w:t>
      </w:r>
      <w:proofErr w:type="gramEnd"/>
      <w:r>
        <w:rPr>
          <w:rFonts w:ascii="Times New Roman" w:hAnsi="Times New Roman" w:cs="Times New Roman"/>
          <w:sz w:val="24"/>
          <w:szCs w:val="24"/>
          <w:lang w:val="en-US"/>
        </w:rPr>
        <w:t xml:space="preserve"> of students in</w:t>
      </w:r>
      <w:r>
        <w:rPr>
          <w:rFonts w:ascii="Times New Roman" w:hAnsi="Times New Roman" w:cs="Times New Roman"/>
          <w:sz w:val="24"/>
          <w:szCs w:val="24"/>
        </w:rPr>
        <w:t xml:space="preserve"> writing. In the research finding it showed that students mostly did error in verb agreement 41% that caused by using incorrect fromsimple present, followed by pronoun 18%, usage 15%, sentence pattern12%, spelling 9%, and capitalization error 5%. From the result finding, it is necessary or students learn more about English grammar and it is suggested for teacher to re-teaching about verb agreement and pronoun as the most failure which students mostly did in their writing.</w:t>
      </w:r>
    </w:p>
    <w:p w:rsidR="004B5847" w:rsidRPr="001A77E4" w:rsidRDefault="004B5847" w:rsidP="004B5847">
      <w:pPr>
        <w:spacing w:after="0" w:line="240" w:lineRule="auto"/>
        <w:jc w:val="both"/>
        <w:rPr>
          <w:rFonts w:ascii="Times New Roman" w:hAnsi="Times New Roman" w:cs="Times New Roman"/>
          <w:sz w:val="24"/>
          <w:szCs w:val="24"/>
          <w:lang w:val="en-US"/>
        </w:rPr>
      </w:pPr>
    </w:p>
    <w:p w:rsidR="003B5759" w:rsidRPr="006D2565" w:rsidRDefault="003B5759" w:rsidP="003B5759">
      <w:pPr>
        <w:tabs>
          <w:tab w:val="left" w:pos="0"/>
        </w:tabs>
        <w:spacing w:after="0" w:line="240" w:lineRule="auto"/>
        <w:jc w:val="both"/>
        <w:rPr>
          <w:rFonts w:ascii="Times New Roman" w:eastAsia="Times New Roman" w:hAnsi="Times New Roman" w:cs="Times New Roman"/>
          <w:sz w:val="20"/>
          <w:lang w:val="en-US"/>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B07A03">
        <w:rPr>
          <w:rFonts w:ascii="Times New Roman" w:eastAsia="Times New Roman" w:hAnsi="Times New Roman" w:cs="Times New Roman"/>
          <w:sz w:val="18"/>
          <w:szCs w:val="20"/>
          <w:lang w:val="en-US"/>
        </w:rPr>
        <w:t xml:space="preserve"> </w:t>
      </w:r>
      <w:r w:rsidR="00B07A03" w:rsidRPr="009D1EBA">
        <w:rPr>
          <w:rFonts w:ascii="Times New Roman" w:hAnsi="Times New Roman" w:cs="Times New Roman"/>
          <w:i/>
          <w:sz w:val="24"/>
          <w:szCs w:val="24"/>
        </w:rPr>
        <w:t>Grammatical Errors, Writing, Descriptive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B07A03" w:rsidRPr="00B07A03" w:rsidRDefault="00B07A03" w:rsidP="00B07A03">
      <w:pPr>
        <w:spacing w:after="0" w:line="240" w:lineRule="auto"/>
        <w:jc w:val="both"/>
        <w:rPr>
          <w:rFonts w:asciiTheme="majorBidi" w:hAnsiTheme="majorBidi" w:cstheme="majorBidi"/>
          <w:sz w:val="24"/>
          <w:szCs w:val="24"/>
          <w:lang w:val="en-US"/>
        </w:rPr>
      </w:pPr>
      <w:r w:rsidRPr="00B07A03">
        <w:rPr>
          <w:rFonts w:asciiTheme="majorBidi" w:hAnsiTheme="majorBidi" w:cstheme="majorBidi"/>
        </w:rPr>
        <w:t>Writing and grammar can not be separated each other because grammatical rules are one of aspects that the learners should consider before they write something. Grammar mastery is very important in writing skill, it can help the students to produce good sentences. According to Swan (1998: 19) cited in (</w:t>
      </w:r>
      <w:r w:rsidRPr="00B07A03">
        <w:rPr>
          <w:rFonts w:asciiTheme="majorBidi" w:hAnsiTheme="majorBidi" w:cstheme="majorBidi"/>
        </w:rPr>
        <w:fldChar w:fldCharType="begin" w:fldLock="1"/>
      </w:r>
      <w:r w:rsidRPr="00B07A03">
        <w:rPr>
          <w:rFonts w:asciiTheme="majorBidi" w:hAnsiTheme="majorBidi" w:cstheme="majorBidi"/>
        </w:rPr>
        <w:instrText>ADDIN CSL_CITATION {"citationItems":[{"id":"ITEM-1","itemData":{"author":[{"dropping-particle":"","family":"Khairunisa, A., Nadrun","given":"&amp; Rahmania","non-dropping-particle":"","parse-names":false,"suffix":""}],"container-title":"E-Journal of English Language Teaching Society (ELTS)","id":"ITEM-1","issued":{"date-parts":[["2018"]]},"page":"1-11","title":"The Correlation Between Students’ Grammar Mastery And Writing Skill","type":"article-journal","volume":"6, No. 3"},"uris":["http://www.mendeley.com/documents/?uuid=340f0af0-51df-4afe-b5c9-a71180902487","http://www.mendeley.com/documents/?uuid=566f55f7-de7b-4446-afe1-82fcabe8c604"]}],"mendeley":{"formattedCitation":"(Khairunisa, A., Nadrun, 2018)","manualFormatting":"Khairunisa, A., Nadrun, 2018)","plainTextFormattedCitation":"(Khairunisa, A., Nadrun, 2018)","previouslyFormattedCitation":"(Khairunisa, A., Nadrun, 2018)"},"properties":{"noteIndex":0},"schema":"https://github.com/citation-style-language/schema/raw/master/csl-citation.json"}</w:instrText>
      </w:r>
      <w:r w:rsidRPr="00B07A03">
        <w:rPr>
          <w:rFonts w:asciiTheme="majorBidi" w:hAnsiTheme="majorBidi" w:cstheme="majorBidi"/>
        </w:rPr>
        <w:fldChar w:fldCharType="separate"/>
      </w:r>
      <w:r w:rsidRPr="00B07A03">
        <w:rPr>
          <w:rFonts w:asciiTheme="majorBidi" w:hAnsiTheme="majorBidi" w:cstheme="majorBidi"/>
        </w:rPr>
        <w:t>Khairunisa, A., Nadrun, 2018)</w:t>
      </w:r>
      <w:r w:rsidRPr="00B07A03">
        <w:rPr>
          <w:rFonts w:asciiTheme="majorBidi" w:hAnsiTheme="majorBidi" w:cstheme="majorBidi"/>
        </w:rPr>
        <w:fldChar w:fldCharType="end"/>
      </w:r>
      <w:r w:rsidRPr="00B07A03">
        <w:rPr>
          <w:rFonts w:asciiTheme="majorBidi" w:hAnsiTheme="majorBidi" w:cstheme="majorBidi"/>
        </w:rPr>
        <w:t xml:space="preserve">, “grammar is the rule that says how words are changed to show different meaning, and they combine into sentences”. It means grammar is a way in forming a different meaning of words which use to contruct a sentence in writing. Writing requires hard thinking for formulating ideas into a word, word into sentence, and sentence into paragraph at the same time with good grammar.It is in line with what had been stated by Caroline (2003:4, cited in </w:t>
      </w:r>
      <w:r w:rsidRPr="00B07A03">
        <w:rPr>
          <w:rFonts w:asciiTheme="majorBidi" w:hAnsiTheme="majorBidi" w:cstheme="majorBidi"/>
        </w:rPr>
        <w:fldChar w:fldCharType="begin" w:fldLock="1"/>
      </w:r>
      <w:r w:rsidRPr="00B07A03">
        <w:rPr>
          <w:rFonts w:asciiTheme="majorBidi" w:hAnsiTheme="majorBidi" w:cstheme="majorBidi"/>
        </w:rPr>
        <w:instrText>ADDIN CSL_CITATION {"citationItems":[{"id":"ITEM-1","itemData":{"DOI":"10.25134/erjee.v6i1.776","ISSN":"2301-7554","abstract":"Writing is considered as the most difficult skill to master compared with the other skills because it involves many language elements such as content, organization, vocabulary, grammar and mechanics. The research examines the effect of two independent variables (Think-Pair-Share and Direct instruction method) on dependent variable (Writing Descriptive skill). The samples were class A1 2016 as the experimental class and A3 2016 as the control class. Each class consisted of 32 students. The instruments used covered the risk-taking</w:instrText>
      </w:r>
      <w:r w:rsidRPr="00B07A03">
        <w:rPr>
          <w:rFonts w:ascii="Tahoma" w:hAnsi="Tahoma" w:cs="Tahoma"/>
        </w:rPr>
        <w:instrText>�</w:instrText>
      </w:r>
      <w:r w:rsidRPr="00B07A03">
        <w:rPr>
          <w:rFonts w:asciiTheme="majorBidi" w:hAnsiTheme="majorBidi" w:cstheme="majorBidi"/>
        </w:rPr>
        <w:instrText>s questionnaire and writing test. Before applying the questionnaire of risk-taking, it was tried out to class A2 2016 to find out the validity and the reliability of the instrument. Meanwhile, before conducting the writing test, it needs to test the readability of the writing instruction. The treatment was conducted in eight meetings, and the 9th meeting was allocated for the post-test. The data were then analyzed using ANOVA and Tukey test. From the analysis, it reveals that: (1) Think-Pair-Share is significantly different from direct instruction method to teach writing; (2) the students with high level of risk-taking have better writing than those with low level of risk-taking; and (3) there is an interaction between teaching methods and the students</w:instrText>
      </w:r>
      <w:r w:rsidRPr="00B07A03">
        <w:rPr>
          <w:rFonts w:ascii="Tahoma" w:hAnsi="Tahoma" w:cs="Tahoma"/>
        </w:rPr>
        <w:instrText>�</w:instrText>
      </w:r>
      <w:r w:rsidRPr="00B07A03">
        <w:rPr>
          <w:rFonts w:asciiTheme="majorBidi" w:hAnsiTheme="majorBidi" w:cstheme="majorBidi"/>
        </w:rPr>
        <w:instrText xml:space="preserve"> level of risk-taking. Even though Think-Pair-Share is effective to teach writing, teachers must consider about the students</w:instrText>
      </w:r>
      <w:r w:rsidRPr="00B07A03">
        <w:rPr>
          <w:rFonts w:ascii="Tahoma" w:hAnsi="Tahoma" w:cs="Tahoma"/>
        </w:rPr>
        <w:instrText>�</w:instrText>
      </w:r>
      <w:r w:rsidRPr="00B07A03">
        <w:rPr>
          <w:rFonts w:asciiTheme="majorBidi" w:hAnsiTheme="majorBidi" w:cstheme="majorBidi"/>
        </w:rPr>
        <w:instrText xml:space="preserve"> condition, in this case their level of risk-taking.Keywords: Think-Pair-Share, Direct instruction method, Writing descriptive text, Risk-Taking","author":[{"dropping-particle":"","family":"Argawati","given":"Ningtyas Orilina","non-dropping-particle":"","parse-names":false,"suffix":""},{"dropping-particle":"","family":"Suryani","given":"Lilis","non-dropping-particle":"","parse-names":false,"suffix":""}],"container-title":"English Review: Journal of English Education","id":"ITEM-1","issue":"1","issued":{"date-parts":[["2018"]]},"page":"109","title":"Teaching Writing Using Think-Pair-Share Viewed From Students</w:instrText>
      </w:r>
      <w:r w:rsidRPr="00B07A03">
        <w:rPr>
          <w:rFonts w:ascii="Tahoma" w:hAnsi="Tahoma" w:cs="Tahoma"/>
        </w:rPr>
        <w:instrText>�</w:instrText>
      </w:r>
      <w:r w:rsidRPr="00B07A03">
        <w:rPr>
          <w:rFonts w:asciiTheme="majorBidi" w:hAnsiTheme="majorBidi" w:cstheme="majorBidi"/>
        </w:rPr>
        <w:instrText xml:space="preserve"> Level of Risk-Taking","type":"article-journal","volume":"6"},"uris":["http://www.mendeley.com/documents/?uuid=a0f60f3d-a2fb-445d-b394-55b6adc16049","http://www.mendeley.com/documents/?uuid=95cd3c0d-9f40-41bc-98c6-3f71433165bd"]}],"mendeley":{"formattedCitation":"(Argawati &amp; Suryani, 2018)","manualFormatting":"Argawati &amp; Suryani, 2018)","plainTextFormattedCitation":"(Argawati &amp; Suryani, 2018)","previouslyFormattedCitation":"(Argawati &amp; Suryani, 2018)"},"properties":{"noteIndex":0},"schema":"https://github.com/citation-style-language/schema/raw/master/csl-citation.json"}</w:instrText>
      </w:r>
      <w:r w:rsidRPr="00B07A03">
        <w:rPr>
          <w:rFonts w:asciiTheme="majorBidi" w:hAnsiTheme="majorBidi" w:cstheme="majorBidi"/>
        </w:rPr>
        <w:fldChar w:fldCharType="separate"/>
      </w:r>
      <w:r w:rsidRPr="00B07A03">
        <w:rPr>
          <w:rFonts w:asciiTheme="majorBidi" w:hAnsiTheme="majorBidi" w:cstheme="majorBidi"/>
        </w:rPr>
        <w:t>Argawati &amp; Suryani, 2018)</w:t>
      </w:r>
      <w:r w:rsidRPr="00B07A03">
        <w:rPr>
          <w:rFonts w:asciiTheme="majorBidi" w:hAnsiTheme="majorBidi" w:cstheme="majorBidi"/>
        </w:rPr>
        <w:fldChar w:fldCharType="end"/>
      </w:r>
      <w:r w:rsidRPr="00B07A03">
        <w:rPr>
          <w:rFonts w:asciiTheme="majorBidi" w:hAnsiTheme="majorBidi" w:cstheme="majorBidi"/>
        </w:rPr>
        <w:t xml:space="preserve"> that writing is producing something in written form then people can read, perform and use it. Therefore, in composing paragraph in writing activity take a lot time, as explained by Nunan (1991:88, cited in </w:t>
      </w:r>
      <w:r w:rsidRPr="00B07A03">
        <w:rPr>
          <w:rFonts w:asciiTheme="majorBidi" w:hAnsiTheme="majorBidi" w:cstheme="majorBidi"/>
        </w:rPr>
        <w:fldChar w:fldCharType="begin" w:fldLock="1"/>
      </w:r>
      <w:r w:rsidRPr="00B07A03">
        <w:rPr>
          <w:rFonts w:asciiTheme="majorBidi" w:hAnsiTheme="majorBidi" w:cstheme="majorBidi"/>
        </w:rPr>
        <w:instrText>ADDIN CSL_CITATION {"citationItems":[{"id":"ITEM-1","itemData":{"abstract":"The research was conducted in the second semester students at STKIP Siliwangi. The campus is located at Jl.Terusan Jenderal Sudirman no.3, Baros Cimahi Tengah, West Java. Writing skill is important, it does not get enough attention and proper time allocation in the teaching and learning process. One technique that can be used in teaching writing is TPS. Long term goal of this research is to produce learning theory that can applied without changing the lecturer’s role, but can optimize the student’s creativity. Specific target to be achieved in this research is to prove TPS method to improve the student’s writing creativity. Output required of this research as a scientific publication in local journal that have ISSN. The researchers identify some problems, such as: 1) Does teaching writing using TPS improve the students’ writing creativity?, 2) How is the teaching and learning situation when TPS implemented in the writing class? The design of this research is Classroom Action Research (CAR). From the result of pre-test, we found that the result of students’ writing was under average and still far from what was expected. The finding was supported by the result of students’ writing scores. The average score of pre test was 56.09. After the implementation of TPS activities in every cycle, the students’ writing score were getting better. It can be seen from the result of students’ average score Cycle 1 was 65,80 and Cycle 2 was 80,25. It can be concluded that TPS can improve students’ writing creativity and TPS can improve writing classroom into a better situation.","author":[{"dropping-particle":"","family":"Parmawati","given":"Aseptiana","non-dropping-particle":"","parse-names":false,"suffix":""}],"container-title":"USING THINK-PAIR-SHARE (TPS) TO IMPROVE STUDENTS’ WRITING CREATIVITY (A Classroom Action Research in the Second Semester Students of STKIP Siliwangi Bandung)","id":"ITEM-1","issue":"2","issued":{"date-parts":[["2016"]]},"page":"91","title":"P2M STKIP Siliwangi","type":"article-journal","volume":"3"},"uris":["http://www.mendeley.com/documents/?uuid=9bcc1778-b4c0-434e-a2c2-0ecaada1374e","http://www.mendeley.com/documents/?uuid=7a1d5ef2-99cc-47fc-9f1b-6960aba17999"]}],"mendeley":{"formattedCitation":"(Parmawati, 2016)","manualFormatting":"Parmawati, 2016)","plainTextFormattedCitation":"(Parmawati, 2016)","previouslyFormattedCitation":"(Parmawati, 2016)"},"properties":{"noteIndex":0},"schema":"https://github.com/citation-style-language/schema/raw/master/csl-citation.json"}</w:instrText>
      </w:r>
      <w:r w:rsidRPr="00B07A03">
        <w:rPr>
          <w:rFonts w:asciiTheme="majorBidi" w:hAnsiTheme="majorBidi" w:cstheme="majorBidi"/>
        </w:rPr>
        <w:fldChar w:fldCharType="separate"/>
      </w:r>
      <w:r w:rsidRPr="00B07A03">
        <w:rPr>
          <w:rFonts w:asciiTheme="majorBidi" w:hAnsiTheme="majorBidi" w:cstheme="majorBidi"/>
        </w:rPr>
        <w:t>Parmawati, 2016)</w:t>
      </w:r>
      <w:r w:rsidRPr="00B07A03">
        <w:rPr>
          <w:rFonts w:asciiTheme="majorBidi" w:hAnsiTheme="majorBidi" w:cstheme="majorBidi"/>
        </w:rPr>
        <w:fldChar w:fldCharType="end"/>
      </w:r>
      <w:r w:rsidRPr="00B07A03">
        <w:rPr>
          <w:rFonts w:asciiTheme="majorBidi" w:hAnsiTheme="majorBidi" w:cstheme="majorBidi"/>
        </w:rPr>
        <w:t xml:space="preserve"> that writing skill can develop rapidly when students’ concerns and interests are acknowledged, when they are given numerous opportunities to write. In addition, Harmer (2004:3, cited in </w:t>
      </w:r>
      <w:r w:rsidRPr="00B07A03">
        <w:rPr>
          <w:rFonts w:asciiTheme="majorBidi" w:hAnsiTheme="majorBidi" w:cstheme="majorBidi"/>
        </w:rPr>
        <w:fldChar w:fldCharType="begin" w:fldLock="1"/>
      </w:r>
      <w:r w:rsidRPr="00B07A03">
        <w:rPr>
          <w:rFonts w:asciiTheme="majorBidi" w:hAnsiTheme="majorBidi" w:cstheme="majorBidi"/>
        </w:rPr>
        <w:instrText>ADDIN CSL_CITATION {"citationItems":[{"id":"ITEM-1","itemData":{"abstract":"writing is considered at the most complited skill to be mastered required not only great vocabularies but also grammar, as Harmer (2004:31) states that, when writing, students frequently have more time to think than they do in oral activities, so they can go through what they know in their minds, and even consult dictionaries, grammmar books or other reference material to help them. he believes that grammar is really important in writing that is why he suggested to consult grammar books to make the writing grammatically correct. because of that, the basic objective of this study is to analyze students grammatical errors in writing especially in recount text.","author":[{"dropping-particle":"","family":"Wati","given":"Atikah","non-dropping-particle":"","parse-names":false,"suffix":""},{"dropping-particle":"","family":"Nursyaebah","given":"","non-dropping-particle":"","parse-names":false,"suffix":""}],"container-title":"An Analysis of Grammatical Errors in Student' Writing Recount Text","id":"ITEM-1","issued":{"date-parts":[["2017"]]},"page":"102","publisher":"english education department","publisher-place":"Jawa Timur","title":"No Title","type":"paper-conference"},"uris":["http://www.mendeley.com/documents/?uuid=c8c1a82d-a028-41bd-ad05-7fdc5c43106f","http://www.mendeley.com/documents/?uuid=e018a3a1-91ff-4cff-8aaa-75a43270c0dc"]}],"mendeley":{"formattedCitation":"(Wati &amp; Nursyaebah, 2017)","manualFormatting":"Wati &amp; Nursyaebah, 2017)","plainTextFormattedCitation":"(Wati &amp; Nursyaebah, 2017)","previouslyFormattedCitation":"(Wati &amp; Nursyaebah, 2017)"},"properties":{"noteIndex":0},"schema":"https://github.com/citation-style-language/schema/raw/master/csl-citation.json"}</w:instrText>
      </w:r>
      <w:r w:rsidRPr="00B07A03">
        <w:rPr>
          <w:rFonts w:asciiTheme="majorBidi" w:hAnsiTheme="majorBidi" w:cstheme="majorBidi"/>
        </w:rPr>
        <w:fldChar w:fldCharType="separate"/>
      </w:r>
      <w:r w:rsidRPr="00B07A03">
        <w:rPr>
          <w:rFonts w:asciiTheme="majorBidi" w:hAnsiTheme="majorBidi" w:cstheme="majorBidi"/>
        </w:rPr>
        <w:t>Wati &amp; Nursyaebah, 2017)</w:t>
      </w:r>
      <w:r w:rsidRPr="00B07A03">
        <w:rPr>
          <w:rFonts w:asciiTheme="majorBidi" w:hAnsiTheme="majorBidi" w:cstheme="majorBidi"/>
        </w:rPr>
        <w:fldChar w:fldCharType="end"/>
      </w:r>
      <w:r w:rsidRPr="00B07A03">
        <w:rPr>
          <w:rFonts w:asciiTheme="majorBidi" w:hAnsiTheme="majorBidi" w:cstheme="majorBidi"/>
        </w:rPr>
        <w:t xml:space="preserve"> argue, writing is often not time-bound in the way conversation is. They can go through what they know in their minds, and even consult dictionaries, grammar books or order reference material to help them. Itcan be cloncluded written is product of writing that people can read, </w:t>
      </w:r>
      <w:r w:rsidRPr="00B07A03">
        <w:rPr>
          <w:rFonts w:asciiTheme="majorBidi" w:hAnsiTheme="majorBidi" w:cstheme="majorBidi"/>
        </w:rPr>
        <w:lastRenderedPageBreak/>
        <w:t>perform and use it, and to produced it they can use many references material to help them such as dictionaries and grammar books.</w:t>
      </w:r>
    </w:p>
    <w:p w:rsidR="00B07A03" w:rsidRPr="00B07A03" w:rsidRDefault="00B07A03" w:rsidP="00B07A03">
      <w:pPr>
        <w:pStyle w:val="BodyText"/>
        <w:spacing w:line="240" w:lineRule="auto"/>
        <w:jc w:val="both"/>
        <w:rPr>
          <w:rFonts w:asciiTheme="majorBidi" w:hAnsiTheme="majorBidi" w:cstheme="majorBidi"/>
        </w:rPr>
      </w:pPr>
    </w:p>
    <w:p w:rsidR="00B07A03" w:rsidRPr="00B07A03" w:rsidRDefault="00B07A03" w:rsidP="00B07A03">
      <w:pPr>
        <w:spacing w:line="240" w:lineRule="auto"/>
        <w:jc w:val="both"/>
        <w:rPr>
          <w:rFonts w:asciiTheme="majorBidi" w:hAnsiTheme="majorBidi" w:cstheme="majorBidi"/>
          <w:sz w:val="24"/>
          <w:szCs w:val="24"/>
          <w:lang w:val="en-US"/>
        </w:rPr>
      </w:pPr>
      <w:r w:rsidRPr="00B07A03">
        <w:rPr>
          <w:rFonts w:asciiTheme="majorBidi" w:hAnsiTheme="majorBidi" w:cstheme="majorBidi"/>
          <w:sz w:val="24"/>
          <w:szCs w:val="24"/>
        </w:rPr>
        <w:t xml:space="preserve">The knowledge of grammatical rules is very important in expressing what the learners want to say and interpret correctly. </w:t>
      </w:r>
      <w:r w:rsidRPr="00B07A03">
        <w:rPr>
          <w:rFonts w:asciiTheme="majorBidi" w:hAnsiTheme="majorBidi" w:cstheme="majorBidi"/>
          <w:sz w:val="24"/>
          <w:szCs w:val="24"/>
          <w:lang w:val="en-US"/>
        </w:rPr>
        <w:t xml:space="preserve">Based on </w:t>
      </w:r>
      <w:proofErr w:type="spellStart"/>
      <w:r w:rsidRPr="00B07A03">
        <w:rPr>
          <w:rFonts w:asciiTheme="majorBidi" w:hAnsiTheme="majorBidi" w:cstheme="majorBidi"/>
          <w:sz w:val="24"/>
          <w:szCs w:val="24"/>
          <w:lang w:val="en-US"/>
        </w:rPr>
        <w:t>Strumpf</w:t>
      </w:r>
      <w:proofErr w:type="spellEnd"/>
      <w:r w:rsidRPr="00B07A03">
        <w:rPr>
          <w:rFonts w:asciiTheme="majorBidi" w:hAnsiTheme="majorBidi" w:cstheme="majorBidi"/>
          <w:sz w:val="24"/>
          <w:szCs w:val="24"/>
          <w:lang w:val="en-US"/>
        </w:rPr>
        <w:t xml:space="preserve"> &amp; </w:t>
      </w:r>
      <w:proofErr w:type="spellStart"/>
      <w:r w:rsidRPr="00B07A03">
        <w:rPr>
          <w:rFonts w:asciiTheme="majorBidi" w:hAnsiTheme="majorBidi" w:cstheme="majorBidi"/>
          <w:sz w:val="24"/>
          <w:szCs w:val="24"/>
          <w:lang w:val="en-US"/>
        </w:rPr>
        <w:t>Douglash</w:t>
      </w:r>
      <w:proofErr w:type="spellEnd"/>
      <w:r w:rsidRPr="00B07A03">
        <w:rPr>
          <w:rFonts w:asciiTheme="majorBidi" w:hAnsiTheme="majorBidi" w:cstheme="majorBidi"/>
          <w:sz w:val="24"/>
          <w:szCs w:val="24"/>
          <w:lang w:val="en-US"/>
        </w:rPr>
        <w:t xml:space="preserve"> (2004, cited in </w:t>
      </w:r>
      <w:r w:rsidRPr="00B07A03">
        <w:rPr>
          <w:rFonts w:asciiTheme="majorBidi" w:hAnsiTheme="majorBidi" w:cstheme="majorBidi"/>
          <w:sz w:val="24"/>
          <w:szCs w:val="24"/>
          <w:lang w:val="en-US"/>
        </w:rPr>
        <w:fldChar w:fldCharType="begin" w:fldLock="1"/>
      </w:r>
      <w:r w:rsidRPr="00B07A03">
        <w:rPr>
          <w:rFonts w:asciiTheme="majorBidi" w:hAnsiTheme="majorBidi" w:cstheme="majorBidi"/>
          <w:sz w:val="24"/>
          <w:szCs w:val="24"/>
          <w:lang w:val="en-US"/>
        </w:rPr>
        <w:instrText>ADDIN CSL_CITATION {"citationItems":[{"id":"ITEM-1","itemData":{"DOI":"10.25134/ieflj.v4i1.798.Received","abstract":"The implementation of Lesson Study is aimed to improve students’ ability in mastering the teaching materials on English grammar, fostering creativity, improving critical thinking, and increasing ability to work both personally and in group. In implementing this lesson study, the researchers used jigsaw as a learning technique. This study was conducted in 3 cycles, in which each cycle consists of planning (Plan), implementation (do), and reflection (see). The results showed that there are good developments on students’ learning where the constraints that appear can be minimized. Besides, students understand the function and word forms, they have high critical thinking or curiosity, and they have no difficulties in comprehending Grammar Formula. Moreover, the result also showed that students have high motivation in learning English and there was no gap between high-motivated and low-motivated students. Finally, after knowing what, why, and how Lesson Study was implemented, lecturers could consider the importance of applying lesson study in the learning process.","author":[{"dropping-particle":"","family":"Haryudin, A., &amp; Argawati","given":"N. O.","non-dropping-particle":"","parse-names":false,"suffix":""}],"container-title":"Indonesian EFL Journal","id":"ITEM-1","issue":"January","issued":{"date-parts":[["2018"]]},"page":"56","title":"Lesson Study To Improve Student English Grammar Mastery Using Jigsaw Technique To the","type":"article-journal","volume":"4"},"uris":["http://www.mendeley.com/documents/?uuid=f8a7e920-8805-49f7-afd1-bc9ab14cc18a","http://www.mendeley.com/documents/?uuid=540d5b01-7809-476a-a933-5af4a1ed4925"]}],"mendeley":{"formattedCitation":"(Haryudin, A., &amp; Argawati, 2018)","manualFormatting":"Haryudin, A., &amp; Argawati, 2018)","plainTextFormattedCitation":"(Haryudin, A., &amp; Argawati, 2018)","previouslyFormattedCitation":"(Haryudin, A., &amp; Argawati, 2018)"},"properties":{"noteIndex":0},"schema":"https://github.com/citation-style-language/schema/raw/master/csl-citation.json"}</w:instrText>
      </w:r>
      <w:r w:rsidRPr="00B07A03">
        <w:rPr>
          <w:rFonts w:asciiTheme="majorBidi" w:hAnsiTheme="majorBidi" w:cstheme="majorBidi"/>
          <w:sz w:val="24"/>
          <w:szCs w:val="24"/>
          <w:lang w:val="en-US"/>
        </w:rPr>
        <w:fldChar w:fldCharType="separate"/>
      </w:r>
      <w:r w:rsidRPr="00B07A03">
        <w:rPr>
          <w:rFonts w:asciiTheme="majorBidi" w:hAnsiTheme="majorBidi" w:cstheme="majorBidi"/>
          <w:noProof/>
          <w:sz w:val="24"/>
          <w:szCs w:val="24"/>
          <w:lang w:val="en-US"/>
        </w:rPr>
        <w:t>Haryudin, A., &amp; Argawati, 2018)</w:t>
      </w:r>
      <w:r w:rsidRPr="00B07A03">
        <w:rPr>
          <w:rFonts w:asciiTheme="majorBidi" w:hAnsiTheme="majorBidi" w:cstheme="majorBidi"/>
          <w:sz w:val="24"/>
          <w:szCs w:val="24"/>
          <w:lang w:val="en-US"/>
        </w:rPr>
        <w:fldChar w:fldCharType="end"/>
      </w:r>
      <w:r w:rsidRPr="00B07A03">
        <w:rPr>
          <w:rFonts w:asciiTheme="majorBidi" w:hAnsiTheme="majorBidi" w:cstheme="majorBidi"/>
          <w:sz w:val="24"/>
          <w:szCs w:val="24"/>
          <w:lang w:val="en-US"/>
        </w:rPr>
        <w:t xml:space="preserve"> argue “we study grammar then we may speak and write in a clearer and more effective manner”. It indicates that grammar plays a significant role in communication since it show how language is used, Ismail (2010, cited in </w:t>
      </w:r>
      <w:r w:rsidRPr="00B07A03">
        <w:rPr>
          <w:rFonts w:asciiTheme="majorBidi" w:hAnsiTheme="majorBidi" w:cstheme="majorBidi"/>
          <w:sz w:val="24"/>
          <w:szCs w:val="24"/>
          <w:lang w:val="en-US"/>
        </w:rPr>
        <w:fldChar w:fldCharType="begin" w:fldLock="1"/>
      </w:r>
      <w:r w:rsidRPr="00B07A03">
        <w:rPr>
          <w:rFonts w:asciiTheme="majorBidi" w:hAnsiTheme="majorBidi" w:cstheme="majorBidi"/>
          <w:sz w:val="24"/>
          <w:szCs w:val="24"/>
          <w:lang w:val="en-US"/>
        </w:rPr>
        <w:instrText>ADDIN CSL_CITATION {"citationItems":[{"id":"ITEM-1","itemData":{"abstract":"The aims of this study are to describe the implementation of snowball throwing in teaching grammar and to investigate \r\nthe benefits of applying snowball throwing. The research was conducted at STKIP Siliwangi Bandung. This study \r\napplied qualitative research involving one class consisting of second semester students in English Department who were \r\ntaking the subject of foundation of English Grammar. The data were obtained from classroom observation and students’ \r\ninterview. The findings showed that there are seven stages in implementing snowball throwing in teaching grammar. The \r\nstages consist of preparing teaching material, forming group, re-explaining the material to the member of the group, \r\nformulating question, tossing the ball, answering questions and evaluating teaching and learning process. In addition, the \r\nfindings also revealed that there are some benefits from applying snowball throwing in teaching grammar such as \r\nimproving students’ comprehension in learning grammar, creating enjoyable learning atmosphere, increasing students’ \r\nvocabulary, developing students’ speaking skill, developing students’ cooperation skill and increasing students’ \r\nparticipation in the class.\r\nKeywords: Snowball throwing; benefits; grammar","author":[{"dropping-particle":"","family":"Apsari","given":"Yanuarti","non-dropping-particle":"","parse-names":false,"suffix":""}],"container-title":"Directory of Open Access Journals","id":"ITEM-1","issue":"lingual","issued":{"date-parts":[["2018"]]},"page":"52-59","title":"Snowball Throwing in Teaching Grammar","type":"article-journal","volume":"10"},"uris":["http://www.mendeley.com/documents/?uuid=16b57a19-47d5-4c82-94ee-a89abb910f2b","http://www.mendeley.com/documents/?uuid=263c46cc-dea9-40e2-8ba1-a324cb053821"]}],"mendeley":{"formattedCitation":"(Apsari, 2018)","manualFormatting":"Apsari, 2018)","plainTextFormattedCitation":"(Apsari, 2018)","previouslyFormattedCitation":"(Apsari, 2018)"},"properties":{"noteIndex":0},"schema":"https://github.com/citation-style-language/schema/raw/master/csl-citation.json"}</w:instrText>
      </w:r>
      <w:r w:rsidRPr="00B07A03">
        <w:rPr>
          <w:rFonts w:asciiTheme="majorBidi" w:hAnsiTheme="majorBidi" w:cstheme="majorBidi"/>
          <w:sz w:val="24"/>
          <w:szCs w:val="24"/>
          <w:lang w:val="en-US"/>
        </w:rPr>
        <w:fldChar w:fldCharType="separate"/>
      </w:r>
      <w:r w:rsidRPr="00B07A03">
        <w:rPr>
          <w:rFonts w:asciiTheme="majorBidi" w:hAnsiTheme="majorBidi" w:cstheme="majorBidi"/>
          <w:noProof/>
          <w:sz w:val="24"/>
          <w:szCs w:val="24"/>
          <w:lang w:val="en-US"/>
        </w:rPr>
        <w:t>Apsari, 2018)</w:t>
      </w:r>
      <w:r w:rsidRPr="00B07A03">
        <w:rPr>
          <w:rFonts w:asciiTheme="majorBidi" w:hAnsiTheme="majorBidi" w:cstheme="majorBidi"/>
          <w:sz w:val="24"/>
          <w:szCs w:val="24"/>
          <w:lang w:val="en-US"/>
        </w:rPr>
        <w:fldChar w:fldCharType="end"/>
      </w:r>
      <w:r w:rsidRPr="00B07A03">
        <w:rPr>
          <w:rFonts w:asciiTheme="majorBidi" w:hAnsiTheme="majorBidi" w:cstheme="majorBidi"/>
          <w:sz w:val="24"/>
          <w:szCs w:val="24"/>
          <w:lang w:val="en-US"/>
        </w:rPr>
        <w:t>. Therefore, the students can convey their message clearly, precisely, and easy to be understood by other when they mastery good grammar.</w:t>
      </w:r>
    </w:p>
    <w:p w:rsidR="00B07A03" w:rsidRPr="00B07A03" w:rsidRDefault="00B07A03" w:rsidP="00B07A03">
      <w:pPr>
        <w:spacing w:line="240" w:lineRule="auto"/>
        <w:jc w:val="both"/>
        <w:rPr>
          <w:rFonts w:asciiTheme="majorBidi" w:hAnsiTheme="majorBidi" w:cstheme="majorBidi"/>
          <w:sz w:val="24"/>
          <w:szCs w:val="24"/>
          <w:lang w:val="en-US"/>
        </w:rPr>
      </w:pPr>
      <w:r w:rsidRPr="00B07A03">
        <w:rPr>
          <w:rFonts w:asciiTheme="majorBidi" w:hAnsiTheme="majorBidi" w:cstheme="majorBidi"/>
          <w:sz w:val="24"/>
          <w:szCs w:val="24"/>
        </w:rPr>
        <w:t>One of the texts that close to the learners’ life are descriptive text because it is you are writing about what a person, place, or thing is like stated by Blaylock (2006:1)</w:t>
      </w:r>
      <w:r w:rsidRPr="00B07A03">
        <w:rPr>
          <w:rFonts w:asciiTheme="majorBidi" w:hAnsiTheme="majorBidi" w:cstheme="majorBidi"/>
          <w:sz w:val="24"/>
          <w:szCs w:val="24"/>
          <w:lang w:val="en-US"/>
        </w:rPr>
        <w:t xml:space="preserve"> cited in </w:t>
      </w:r>
      <w:r w:rsidRPr="00B07A03">
        <w:rPr>
          <w:rFonts w:asciiTheme="majorBidi" w:hAnsiTheme="majorBidi" w:cstheme="majorBidi"/>
          <w:sz w:val="24"/>
          <w:szCs w:val="24"/>
          <w:lang w:val="en-US"/>
        </w:rPr>
        <w:fldChar w:fldCharType="begin" w:fldLock="1"/>
      </w:r>
      <w:r w:rsidRPr="00B07A03">
        <w:rPr>
          <w:rFonts w:asciiTheme="majorBidi" w:hAnsiTheme="majorBidi" w:cstheme="majorBidi"/>
          <w:sz w:val="24"/>
          <w:szCs w:val="24"/>
          <w:lang w:val="en-US"/>
        </w:rPr>
        <w:instrText>ADDIN CSL_CITATION {"citationItems":[{"id":"ITEM-1","itemData":{"abstract":"The purpose of writing this paper is to discuss the implementation of clustering technique in teaching descriptive text. The low students’ ability in writing descriptive text is caused by the students are unable to develop their idea in writing descriptive text. The descriptive text is a kind of factual text which consists of generic structure and language features. The descriptive text is used to describe a person, place or thing that describe the detail of the person, place or thing in term of shape, taste, smell, sound. Thus, the reader can imagine the object which is described in the text. There are three phases in teaching descriptive text in using clustering technique; they are pre- teacing, whilst- teaching, and post- teaching activity. Pre- teaching activity is the lecturer’s activity before teaching the instructional material. Whilst- teaching activity is the main activity in teaching process, the lecturer teaches the instructional material by elaborating the students’ opinion about the topic of instructional material which their opinion is collected through clustering technique, the students are involved in teaching and learning process and asked to write descriptive text based on the topic given. Moreover, post- teaching activity is the final phase which the lecturer directs the students to conclude the instructional material which has been taught. The writer hopes this paper will give significance for lecturer in teaching descriptive text by using clustering technique so it can enhance the students’ ability in writing descriptive text.","author":[{"dropping-particle":"","family":"Exdriko","given":"Yogi","non-dropping-particle":"","parse-names":false,"suffix":""},{"dropping-particle":"","family":"Tavriyanti","given":"Lisa","non-dropping-particle":"","parse-names":false,"suffix":""},{"dropping-particle":"","family":"Refnita","given":"Lely","non-dropping-particle":"","parse-names":false,"suffix":""}],"container-title":"THE TEACHING OF WRITING A DESCRIPTIVE TEXT USING CLUSTERING TECHNIQUE FOR BUNG HATTA UNIVERSITY STUDENTS","id":"ITEM-1","issued":{"date-parts":[["2011"]]},"page":"1-10","title":"THE TEACHING OF WRITING A DESCRIPTIVE TEXT USING CLUSTERING TECHNIQUE FOR BUNG HATTA UNIVERSITY STUDENTS","type":"article-journal"},"uris":["http://www.mendeley.com/documents/?uuid=23c58715-c732-41a7-9353-47f9824b8e4f"]}],"mendeley":{"formattedCitation":"(Exdriko, Tavriyanti, &amp; Refnita, 2011)","plainTextFormattedCitation":"(Exdriko, Tavriyanti, &amp; Refnita, 2011)"},"properties":{"noteIndex":0},"schema":"https://github.com/citation-style-language/schema/raw/master/csl-citation.json"}</w:instrText>
      </w:r>
      <w:r w:rsidRPr="00B07A03">
        <w:rPr>
          <w:rFonts w:asciiTheme="majorBidi" w:hAnsiTheme="majorBidi" w:cstheme="majorBidi"/>
          <w:sz w:val="24"/>
          <w:szCs w:val="24"/>
          <w:lang w:val="en-US"/>
        </w:rPr>
        <w:fldChar w:fldCharType="separate"/>
      </w:r>
      <w:r w:rsidRPr="00B07A03">
        <w:rPr>
          <w:rFonts w:asciiTheme="majorBidi" w:hAnsiTheme="majorBidi" w:cstheme="majorBidi"/>
          <w:noProof/>
          <w:sz w:val="24"/>
          <w:szCs w:val="24"/>
          <w:lang w:val="en-US"/>
        </w:rPr>
        <w:t>(Exdriko, Tavriyanti, &amp; Refnita, 2011)</w:t>
      </w:r>
      <w:r w:rsidRPr="00B07A03">
        <w:rPr>
          <w:rFonts w:asciiTheme="majorBidi" w:hAnsiTheme="majorBidi" w:cstheme="majorBidi"/>
          <w:sz w:val="24"/>
          <w:szCs w:val="24"/>
          <w:lang w:val="en-US"/>
        </w:rPr>
        <w:fldChar w:fldCharType="end"/>
      </w:r>
      <w:r w:rsidRPr="00B07A03">
        <w:rPr>
          <w:rFonts w:asciiTheme="majorBidi" w:hAnsiTheme="majorBidi" w:cstheme="majorBidi"/>
          <w:sz w:val="24"/>
          <w:szCs w:val="24"/>
        </w:rPr>
        <w:t>. A descriptive text usually has two main sections:</w:t>
      </w:r>
      <w:r w:rsidRPr="00B07A03">
        <w:rPr>
          <w:rFonts w:asciiTheme="majorBidi" w:hAnsiTheme="majorBidi" w:cstheme="majorBidi"/>
          <w:sz w:val="24"/>
          <w:szCs w:val="24"/>
          <w:lang w:val="en-US"/>
        </w:rPr>
        <w:t xml:space="preserve"> first identification it is about how to introduction of a person, place, animal, or object will be described. And second it is about description of something such as animal, things, place or person by describing its feature, forms, colors, or anything related to what the writer describe. Descriptive text also has characteristic or language features such as a</w:t>
      </w:r>
      <w:r w:rsidRPr="00B07A03">
        <w:rPr>
          <w:rFonts w:asciiTheme="majorBidi" w:hAnsiTheme="majorBidi" w:cstheme="majorBidi"/>
          <w:sz w:val="24"/>
          <w:szCs w:val="24"/>
        </w:rPr>
        <w:t xml:space="preserve">djectives and compound adjective dominant to </w:t>
      </w:r>
      <w:proofErr w:type="gramStart"/>
      <w:r w:rsidRPr="00B07A03">
        <w:rPr>
          <w:rFonts w:asciiTheme="majorBidi" w:hAnsiTheme="majorBidi" w:cstheme="majorBidi"/>
          <w:sz w:val="24"/>
          <w:szCs w:val="24"/>
        </w:rPr>
        <w:t>used</w:t>
      </w:r>
      <w:proofErr w:type="gramEnd"/>
      <w:r w:rsidRPr="00B07A03">
        <w:rPr>
          <w:rFonts w:asciiTheme="majorBidi" w:hAnsiTheme="majorBidi" w:cstheme="majorBidi"/>
          <w:sz w:val="24"/>
          <w:szCs w:val="24"/>
          <w:lang w:val="en-US"/>
        </w:rPr>
        <w:t xml:space="preserve"> and u</w:t>
      </w:r>
      <w:r w:rsidRPr="00B07A03">
        <w:rPr>
          <w:rFonts w:asciiTheme="majorBidi" w:hAnsiTheme="majorBidi" w:cstheme="majorBidi"/>
          <w:sz w:val="24"/>
          <w:szCs w:val="24"/>
        </w:rPr>
        <w:t>sing the simple present tense.</w:t>
      </w:r>
    </w:p>
    <w:p w:rsidR="00B07A03" w:rsidRPr="00B07A03" w:rsidRDefault="00B07A03" w:rsidP="00B07A03">
      <w:pPr>
        <w:spacing w:line="240" w:lineRule="auto"/>
        <w:jc w:val="both"/>
        <w:rPr>
          <w:rFonts w:asciiTheme="majorBidi" w:hAnsiTheme="majorBidi" w:cstheme="majorBidi"/>
          <w:sz w:val="24"/>
          <w:szCs w:val="24"/>
          <w:lang w:val="en-US"/>
        </w:rPr>
      </w:pPr>
      <w:r w:rsidRPr="00B07A03">
        <w:rPr>
          <w:rFonts w:asciiTheme="majorBidi" w:hAnsiTheme="majorBidi" w:cstheme="majorBidi"/>
          <w:sz w:val="24"/>
          <w:szCs w:val="24"/>
        </w:rPr>
        <w:t xml:space="preserve">Learners can explore and describe about their friend related about their characteristic, deed and something special from them. In fact, most of them consider writing is complicated because they have to use grammatical ruler and proper lexical. Therefore, the writer decided to choose descriptive text as students’ activity this study. </w:t>
      </w:r>
      <w:r w:rsidRPr="00B07A03">
        <w:rPr>
          <w:rFonts w:asciiTheme="majorBidi" w:hAnsiTheme="majorBidi" w:cstheme="majorBidi"/>
          <w:sz w:val="24"/>
          <w:szCs w:val="24"/>
          <w:lang w:val="en-US"/>
        </w:rPr>
        <w:t>There are six elements</w:t>
      </w:r>
      <w:r w:rsidRPr="00B07A03">
        <w:rPr>
          <w:rFonts w:asciiTheme="majorBidi" w:hAnsiTheme="majorBidi" w:cstheme="majorBidi"/>
          <w:sz w:val="24"/>
          <w:szCs w:val="24"/>
        </w:rPr>
        <w:t xml:space="preserve"> typical errors, such as: verb agreement</w:t>
      </w:r>
      <w:r w:rsidRPr="00B07A03">
        <w:rPr>
          <w:rFonts w:asciiTheme="majorBidi" w:hAnsiTheme="majorBidi" w:cstheme="majorBidi"/>
          <w:sz w:val="24"/>
          <w:szCs w:val="24"/>
          <w:lang w:val="en-US"/>
        </w:rPr>
        <w:t xml:space="preserve"> it is about matching in number and person of subject</w:t>
      </w:r>
      <w:r w:rsidRPr="00B07A03">
        <w:rPr>
          <w:rFonts w:asciiTheme="majorBidi" w:hAnsiTheme="majorBidi" w:cstheme="majorBidi"/>
          <w:sz w:val="24"/>
          <w:szCs w:val="24"/>
        </w:rPr>
        <w:t>, capitalization</w:t>
      </w:r>
      <w:r w:rsidRPr="00B07A03">
        <w:rPr>
          <w:rFonts w:asciiTheme="majorBidi" w:hAnsiTheme="majorBidi" w:cstheme="majorBidi"/>
          <w:sz w:val="24"/>
          <w:szCs w:val="24"/>
          <w:lang w:val="en-US"/>
        </w:rPr>
        <w:t xml:space="preserve"> is the first letter of a word</w:t>
      </w:r>
      <w:r w:rsidRPr="00B07A03">
        <w:rPr>
          <w:rFonts w:asciiTheme="majorBidi" w:hAnsiTheme="majorBidi" w:cstheme="majorBidi"/>
          <w:sz w:val="24"/>
          <w:szCs w:val="24"/>
        </w:rPr>
        <w:t>, usage</w:t>
      </w:r>
      <w:r w:rsidRPr="00B07A03">
        <w:rPr>
          <w:rFonts w:asciiTheme="majorBidi" w:hAnsiTheme="majorBidi" w:cstheme="majorBidi"/>
          <w:sz w:val="24"/>
          <w:szCs w:val="24"/>
          <w:lang w:val="en-US"/>
        </w:rPr>
        <w:t xml:space="preserve"> is about articles, plural-singular form, and proposition</w:t>
      </w:r>
      <w:r w:rsidRPr="00B07A03">
        <w:rPr>
          <w:rFonts w:asciiTheme="majorBidi" w:hAnsiTheme="majorBidi" w:cstheme="majorBidi"/>
          <w:sz w:val="24"/>
          <w:szCs w:val="24"/>
        </w:rPr>
        <w:t>, sentence pattern</w:t>
      </w:r>
      <w:r w:rsidRPr="00B07A03">
        <w:rPr>
          <w:rFonts w:asciiTheme="majorBidi" w:hAnsiTheme="majorBidi" w:cstheme="majorBidi"/>
          <w:sz w:val="24"/>
          <w:szCs w:val="24"/>
          <w:lang w:val="en-US"/>
        </w:rPr>
        <w:t xml:space="preserve">is the basic sentence pattern of English is </w:t>
      </w:r>
      <w:proofErr w:type="spellStart"/>
      <w:r w:rsidRPr="00B07A03">
        <w:rPr>
          <w:rFonts w:asciiTheme="majorBidi" w:hAnsiTheme="majorBidi" w:cstheme="majorBidi"/>
          <w:sz w:val="24"/>
          <w:szCs w:val="24"/>
          <w:lang w:val="en-US"/>
        </w:rPr>
        <w:t>subject+verb+object</w:t>
      </w:r>
      <w:proofErr w:type="spellEnd"/>
      <w:r w:rsidRPr="00B07A03">
        <w:rPr>
          <w:rFonts w:asciiTheme="majorBidi" w:hAnsiTheme="majorBidi" w:cstheme="majorBidi"/>
          <w:sz w:val="24"/>
          <w:szCs w:val="24"/>
          <w:lang w:val="en-US"/>
        </w:rPr>
        <w:t>/complement,</w:t>
      </w:r>
      <w:r w:rsidRPr="00B07A03">
        <w:rPr>
          <w:rFonts w:asciiTheme="majorBidi" w:hAnsiTheme="majorBidi" w:cstheme="majorBidi"/>
          <w:sz w:val="24"/>
          <w:szCs w:val="24"/>
        </w:rPr>
        <w:t xml:space="preserve"> pronoun</w:t>
      </w:r>
      <w:r w:rsidRPr="00B07A03">
        <w:rPr>
          <w:rFonts w:asciiTheme="majorBidi" w:hAnsiTheme="majorBidi" w:cstheme="majorBidi"/>
          <w:sz w:val="24"/>
          <w:szCs w:val="24"/>
          <w:lang w:val="en-US"/>
        </w:rPr>
        <w:t xml:space="preserve"> is about a pronoun represents a person, place, thing, or idea without naming it</w:t>
      </w:r>
      <w:r w:rsidRPr="00B07A03">
        <w:rPr>
          <w:rFonts w:asciiTheme="majorBidi" w:hAnsiTheme="majorBidi" w:cstheme="majorBidi"/>
          <w:sz w:val="24"/>
          <w:szCs w:val="24"/>
        </w:rPr>
        <w:t xml:space="preserve"> and </w:t>
      </w:r>
      <w:r w:rsidRPr="00B07A03">
        <w:rPr>
          <w:rFonts w:asciiTheme="majorBidi" w:hAnsiTheme="majorBidi" w:cstheme="majorBidi"/>
          <w:sz w:val="24"/>
          <w:szCs w:val="24"/>
          <w:lang w:val="en-US"/>
        </w:rPr>
        <w:t xml:space="preserve">the last is </w:t>
      </w:r>
      <w:r w:rsidRPr="00B07A03">
        <w:rPr>
          <w:rFonts w:asciiTheme="majorBidi" w:hAnsiTheme="majorBidi" w:cstheme="majorBidi"/>
          <w:sz w:val="24"/>
          <w:szCs w:val="24"/>
        </w:rPr>
        <w:t>spelling</w:t>
      </w:r>
      <w:r w:rsidRPr="00B07A03">
        <w:rPr>
          <w:rFonts w:asciiTheme="majorBidi" w:hAnsiTheme="majorBidi" w:cstheme="majorBidi"/>
          <w:sz w:val="24"/>
          <w:szCs w:val="24"/>
          <w:lang w:val="en-US"/>
        </w:rPr>
        <w:t xml:space="preserve"> it is about relatively minor importance as far as reading is concerned.(Brooks, 1964:168;Leech </w:t>
      </w:r>
      <w:proofErr w:type="spellStart"/>
      <w:r w:rsidRPr="00B07A03">
        <w:rPr>
          <w:rFonts w:asciiTheme="majorBidi" w:hAnsiTheme="majorBidi" w:cstheme="majorBidi"/>
          <w:sz w:val="24"/>
          <w:szCs w:val="24"/>
          <w:lang w:val="en-US"/>
        </w:rPr>
        <w:t>andSvartvik</w:t>
      </w:r>
      <w:proofErr w:type="spellEnd"/>
      <w:r w:rsidRPr="00B07A03">
        <w:rPr>
          <w:rFonts w:asciiTheme="majorBidi" w:hAnsiTheme="majorBidi" w:cstheme="majorBidi"/>
          <w:sz w:val="24"/>
          <w:szCs w:val="24"/>
          <w:lang w:val="en-US"/>
        </w:rPr>
        <w:t xml:space="preserve">, 1984:153; </w:t>
      </w:r>
      <w:proofErr w:type="spellStart"/>
      <w:r w:rsidRPr="00B07A03">
        <w:rPr>
          <w:rFonts w:asciiTheme="majorBidi" w:hAnsiTheme="majorBidi" w:cstheme="majorBidi"/>
          <w:sz w:val="24"/>
          <w:szCs w:val="24"/>
          <w:lang w:val="en-US"/>
        </w:rPr>
        <w:t>Oshima</w:t>
      </w:r>
      <w:proofErr w:type="spellEnd"/>
      <w:r w:rsidRPr="00B07A03">
        <w:rPr>
          <w:rFonts w:asciiTheme="majorBidi" w:hAnsiTheme="majorBidi" w:cstheme="majorBidi"/>
          <w:sz w:val="24"/>
          <w:szCs w:val="24"/>
          <w:lang w:val="en-US"/>
        </w:rPr>
        <w:t xml:space="preserve"> and Hogue, 1988:7; Ross and Doty, 1975:5).</w:t>
      </w:r>
    </w:p>
    <w:p w:rsidR="00CA52AE" w:rsidRPr="00B07A03" w:rsidRDefault="00B07A03" w:rsidP="00B07A03">
      <w:pPr>
        <w:spacing w:line="240" w:lineRule="auto"/>
        <w:jc w:val="both"/>
        <w:rPr>
          <w:rFonts w:asciiTheme="majorBidi" w:eastAsia="Times New Roman" w:hAnsiTheme="majorBidi" w:cstheme="majorBidi"/>
          <w:sz w:val="24"/>
          <w:lang w:val="en-US"/>
        </w:rPr>
      </w:pPr>
      <w:r w:rsidRPr="00B07A03">
        <w:rPr>
          <w:rFonts w:asciiTheme="majorBidi" w:hAnsiTheme="majorBidi" w:cstheme="majorBidi"/>
          <w:sz w:val="24"/>
          <w:szCs w:val="24"/>
        </w:rPr>
        <w:t>T</w:t>
      </w:r>
      <w:r w:rsidRPr="00B07A03">
        <w:rPr>
          <w:rFonts w:asciiTheme="majorBidi" w:hAnsiTheme="majorBidi" w:cstheme="majorBidi"/>
          <w:sz w:val="24"/>
          <w:szCs w:val="24"/>
          <w:lang w:val="en-US"/>
        </w:rPr>
        <w:t>his research would like to know what kinds of grammatical errors</w:t>
      </w:r>
      <w:r w:rsidRPr="00B07A03">
        <w:rPr>
          <w:rFonts w:asciiTheme="majorBidi" w:hAnsiTheme="majorBidi" w:cstheme="majorBidi"/>
          <w:sz w:val="24"/>
          <w:szCs w:val="24"/>
        </w:rPr>
        <w:t xml:space="preserve"> that the learners made in writing descriptive text</w:t>
      </w:r>
      <w:r w:rsidRPr="00B07A03">
        <w:rPr>
          <w:rFonts w:asciiTheme="majorBidi" w:hAnsiTheme="majorBidi" w:cstheme="majorBidi"/>
          <w:sz w:val="24"/>
          <w:szCs w:val="24"/>
          <w:lang w:val="en-US"/>
        </w:rPr>
        <w:t>.</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B07A03" w:rsidRDefault="00B07A03" w:rsidP="00B07A03">
      <w:pPr>
        <w:spacing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The research employed qualitative descriptive </w:t>
      </w:r>
      <w:proofErr w:type="spellStart"/>
      <w:r>
        <w:rPr>
          <w:rFonts w:ascii="Times New Roman" w:hAnsi="Times New Roman" w:cs="Times New Roman"/>
          <w:bCs/>
          <w:sz w:val="24"/>
          <w:lang w:val="en-US"/>
        </w:rPr>
        <w:t>methode</w:t>
      </w:r>
      <w:proofErr w:type="spellEnd"/>
      <w:r>
        <w:rPr>
          <w:rFonts w:ascii="Times New Roman" w:hAnsi="Times New Roman" w:cs="Times New Roman"/>
          <w:bCs/>
          <w:sz w:val="24"/>
          <w:lang w:val="en-US"/>
        </w:rPr>
        <w:t xml:space="preserve"> as the research methodology. This is because the writer analyzed the data descriptively and the presentation of the result was in form of explanation of words which would be supported by data presented in the form of table. </w:t>
      </w:r>
      <w:proofErr w:type="spellStart"/>
      <w:r>
        <w:rPr>
          <w:rFonts w:ascii="Times New Roman" w:hAnsi="Times New Roman" w:cs="Times New Roman"/>
          <w:bCs/>
          <w:sz w:val="24"/>
          <w:lang w:val="en-US"/>
        </w:rPr>
        <w:t>Suryana</w:t>
      </w:r>
      <w:proofErr w:type="spellEnd"/>
      <w:r>
        <w:rPr>
          <w:rFonts w:ascii="Times New Roman" w:hAnsi="Times New Roman" w:cs="Times New Roman"/>
          <w:bCs/>
          <w:sz w:val="24"/>
          <w:lang w:val="en-US"/>
        </w:rPr>
        <w:t xml:space="preserve"> (2010) argues that descriptive research is focused to make description </w:t>
      </w:r>
      <w:proofErr w:type="spellStart"/>
      <w:r>
        <w:rPr>
          <w:rFonts w:ascii="Times New Roman" w:hAnsi="Times New Roman" w:cs="Times New Roman"/>
          <w:bCs/>
          <w:sz w:val="24"/>
          <w:lang w:val="en-US"/>
        </w:rPr>
        <w:t>sistematically</w:t>
      </w:r>
      <w:proofErr w:type="spellEnd"/>
      <w:r>
        <w:rPr>
          <w:rFonts w:ascii="Times New Roman" w:hAnsi="Times New Roman" w:cs="Times New Roman"/>
          <w:bCs/>
          <w:sz w:val="24"/>
          <w:lang w:val="en-US"/>
        </w:rPr>
        <w:t xml:space="preserve"> and </w:t>
      </w:r>
      <w:proofErr w:type="spellStart"/>
      <w:r>
        <w:rPr>
          <w:rFonts w:ascii="Times New Roman" w:hAnsi="Times New Roman" w:cs="Times New Roman"/>
          <w:bCs/>
          <w:sz w:val="24"/>
          <w:lang w:val="en-US"/>
        </w:rPr>
        <w:t>accuratelly</w:t>
      </w:r>
      <w:proofErr w:type="spellEnd"/>
      <w:r>
        <w:rPr>
          <w:rFonts w:ascii="Times New Roman" w:hAnsi="Times New Roman" w:cs="Times New Roman"/>
          <w:bCs/>
          <w:sz w:val="24"/>
          <w:lang w:val="en-US"/>
        </w:rPr>
        <w:t xml:space="preserve"> based on fact about a certain object. The goal of descriptive research is to describe a phenomenon and its characteristics, this research is more concerned with what rather than how or why something has happened. Therefore, observation and survey tools are often used to gather data (Gall &amp; Borg, 2007, cited in </w:t>
      </w:r>
      <w:r>
        <w:rPr>
          <w:rFonts w:ascii="Times New Roman" w:hAnsi="Times New Roman" w:cs="Times New Roman"/>
          <w:bCs/>
          <w:sz w:val="24"/>
          <w:lang w:val="en-US"/>
        </w:rPr>
        <w:fldChar w:fldCharType="begin" w:fldLock="1"/>
      </w:r>
      <w:r>
        <w:rPr>
          <w:rFonts w:ascii="Times New Roman" w:hAnsi="Times New Roman" w:cs="Times New Roman"/>
          <w:bCs/>
          <w:sz w:val="24"/>
          <w:lang w:val="en-US"/>
        </w:rPr>
        <w:instrText>ADDIN CSL_CITATION {"citationItems":[{"id":"ITEM-1","itemData":{"DOI":"10.1177/1362168815572747","ISBN":"1362168815","ISSN":"1362-1688","abstract":"Qualitative and descriptive research methods have been very common procedures for conducting research in many disciplines, including education, psychology, and social sciences. These types of research have also begun to be increasingly used in the field of second language teaching and learning. The interest in such methods, particularly in qualitative research, is motivated in part by the recognition that L2 teaching and learning is complex. To uncover this complexity, we need to not only examine how learning takes place in general or what factors affect it, but also provide more in-depth examination and understanding of individual learners and their behaviors and experiences.","author":[{"dropping-particle":"","family":"Nassaji","given":"Hossein","non-dropping-particle":"","parse-names":false,"suffix":""}],"container-title":"Language Teaching Research","id":"ITEM-1","issue":"2","issued":{"date-parts":[["2015"]]},"page":"129-132","title":"Qualitative and descriptive research: Data type versus data analysis","type":"article-journal","volume":"19"},"uris":["http://www.mendeley.com/documents/?uuid=2cf3f30b-defe-4d98-ac36-fee1239a242a","http://www.mendeley.com/documents/?uuid=fa4a6314-9000-4002-be55-ea16ac344760"]}],"mendeley":{"formattedCitation":"(Nassaji, 2015)","manualFormatting":"Nassaji, 2015)","plainTextFormattedCitation":"(Nassaji, 2015)","previouslyFormattedCitation":"(Nassaji, 2015)"},"properties":{"noteIndex":0},"schema":"https://github.com/citation-style-language/schema/raw/master/csl-citation.json"}</w:instrText>
      </w:r>
      <w:r>
        <w:rPr>
          <w:rFonts w:ascii="Times New Roman" w:hAnsi="Times New Roman" w:cs="Times New Roman"/>
          <w:bCs/>
          <w:sz w:val="24"/>
          <w:lang w:val="en-US"/>
        </w:rPr>
        <w:fldChar w:fldCharType="separate"/>
      </w:r>
      <w:r w:rsidRPr="00C97731">
        <w:rPr>
          <w:rFonts w:ascii="Times New Roman" w:hAnsi="Times New Roman" w:cs="Times New Roman"/>
          <w:bCs/>
          <w:noProof/>
          <w:sz w:val="24"/>
          <w:lang w:val="en-US"/>
        </w:rPr>
        <w:t>Nassaji, 2015)</w:t>
      </w:r>
      <w:r>
        <w:rPr>
          <w:rFonts w:ascii="Times New Roman" w:hAnsi="Times New Roman" w:cs="Times New Roman"/>
          <w:bCs/>
          <w:sz w:val="24"/>
          <w:lang w:val="en-US"/>
        </w:rPr>
        <w:fldChar w:fldCharType="end"/>
      </w:r>
      <w:r>
        <w:rPr>
          <w:rFonts w:ascii="Times New Roman" w:hAnsi="Times New Roman" w:cs="Times New Roman"/>
          <w:bCs/>
          <w:sz w:val="24"/>
          <w:lang w:val="en-US"/>
        </w:rPr>
        <w:t xml:space="preserve">. In such research, the data may be collected qualitatively, but it is often analyzed </w:t>
      </w:r>
      <w:proofErr w:type="spellStart"/>
      <w:r>
        <w:rPr>
          <w:rFonts w:ascii="Times New Roman" w:hAnsi="Times New Roman" w:cs="Times New Roman"/>
          <w:bCs/>
          <w:sz w:val="24"/>
          <w:lang w:val="en-US"/>
        </w:rPr>
        <w:t>quantitavely</w:t>
      </w:r>
      <w:proofErr w:type="spellEnd"/>
      <w:r>
        <w:rPr>
          <w:rFonts w:ascii="Times New Roman" w:hAnsi="Times New Roman" w:cs="Times New Roman"/>
          <w:bCs/>
          <w:sz w:val="24"/>
          <w:lang w:val="en-US"/>
        </w:rPr>
        <w:t xml:space="preserve">, using frequencies, percentages, averages, or other statistical analyses to determine relationship. Qualitative research, however, is </w:t>
      </w:r>
      <w:proofErr w:type="gramStart"/>
      <w:r>
        <w:rPr>
          <w:rFonts w:ascii="Times New Roman" w:hAnsi="Times New Roman" w:cs="Times New Roman"/>
          <w:bCs/>
          <w:sz w:val="24"/>
          <w:lang w:val="en-US"/>
        </w:rPr>
        <w:t>more  holistic</w:t>
      </w:r>
      <w:proofErr w:type="gramEnd"/>
      <w:r>
        <w:rPr>
          <w:rFonts w:ascii="Times New Roman" w:hAnsi="Times New Roman" w:cs="Times New Roman"/>
          <w:bCs/>
          <w:sz w:val="24"/>
          <w:lang w:val="en-US"/>
        </w:rPr>
        <w:t xml:space="preserve"> and often involves a rich collection of data from various sources to gain a deeper understanding of individual participants, including their opinions, perspectives, and attitudes. </w:t>
      </w:r>
    </w:p>
    <w:p w:rsidR="005A266C" w:rsidRPr="00B07A03" w:rsidRDefault="00B07A03" w:rsidP="00B07A03">
      <w:pPr>
        <w:spacing w:line="240" w:lineRule="auto"/>
        <w:jc w:val="both"/>
        <w:rPr>
          <w:rFonts w:ascii="Times New Roman" w:hAnsi="Times New Roman" w:cs="Times New Roman"/>
          <w:sz w:val="24"/>
          <w:szCs w:val="24"/>
          <w:lang w:val="en-US"/>
        </w:rPr>
      </w:pPr>
      <w:r>
        <w:rPr>
          <w:rFonts w:ascii="Times New Roman" w:hAnsi="Times New Roman" w:cs="Times New Roman"/>
          <w:bCs/>
          <w:sz w:val="24"/>
          <w:lang w:val="en-US"/>
        </w:rPr>
        <w:lastRenderedPageBreak/>
        <w:t xml:space="preserve">In collecting data the writer only used writing assignment descriptive text in my friend theme of seventh grade students in SMP </w:t>
      </w:r>
      <w:proofErr w:type="spellStart"/>
      <w:r>
        <w:rPr>
          <w:rFonts w:ascii="Times New Roman" w:hAnsi="Times New Roman" w:cs="Times New Roman"/>
          <w:bCs/>
          <w:sz w:val="24"/>
          <w:lang w:val="en-US"/>
        </w:rPr>
        <w:t>Negeri</w:t>
      </w:r>
      <w:proofErr w:type="spellEnd"/>
      <w:r>
        <w:rPr>
          <w:rFonts w:ascii="Times New Roman" w:hAnsi="Times New Roman" w:cs="Times New Roman"/>
          <w:bCs/>
          <w:sz w:val="24"/>
          <w:lang w:val="en-US"/>
        </w:rPr>
        <w:t xml:space="preserve"> 3 </w:t>
      </w:r>
      <w:proofErr w:type="spellStart"/>
      <w:r>
        <w:rPr>
          <w:rFonts w:ascii="Times New Roman" w:hAnsi="Times New Roman" w:cs="Times New Roman"/>
          <w:bCs/>
          <w:sz w:val="24"/>
          <w:lang w:val="en-US"/>
        </w:rPr>
        <w:t>Cimahi</w:t>
      </w:r>
      <w:proofErr w:type="spellEnd"/>
      <w:r>
        <w:rPr>
          <w:rFonts w:ascii="Times New Roman" w:hAnsi="Times New Roman" w:cs="Times New Roman"/>
          <w:bCs/>
          <w:sz w:val="24"/>
          <w:lang w:val="en-US"/>
        </w:rPr>
        <w:t xml:space="preserve"> in academic years 2018-2019 consist 23 students, to analyze grammatical errors. </w:t>
      </w:r>
      <w:r>
        <w:rPr>
          <w:rFonts w:ascii="Times New Roman" w:hAnsi="Times New Roman" w:cs="Times New Roman"/>
          <w:sz w:val="24"/>
          <w:szCs w:val="24"/>
          <w:lang w:val="en-US"/>
        </w:rPr>
        <w:t xml:space="preserve">The data are analyzed by using grammatical error or to the process of determining incidence, nature, cause and consequences of unsuccessful language (James, 1998:1; Brooks, 1964:168; Leech and </w:t>
      </w:r>
      <w:proofErr w:type="spellStart"/>
      <w:r>
        <w:rPr>
          <w:rFonts w:ascii="Times New Roman" w:hAnsi="Times New Roman" w:cs="Times New Roman"/>
          <w:sz w:val="24"/>
          <w:szCs w:val="24"/>
          <w:lang w:val="en-US"/>
        </w:rPr>
        <w:t>Svartvik</w:t>
      </w:r>
      <w:proofErr w:type="spellEnd"/>
      <w:r>
        <w:rPr>
          <w:rFonts w:ascii="Times New Roman" w:hAnsi="Times New Roman" w:cs="Times New Roman"/>
          <w:sz w:val="24"/>
          <w:szCs w:val="24"/>
          <w:lang w:val="en-US"/>
        </w:rPr>
        <w:t xml:space="preserve">, 1984:153; </w:t>
      </w:r>
      <w:proofErr w:type="spellStart"/>
      <w:r>
        <w:rPr>
          <w:rFonts w:ascii="Times New Roman" w:hAnsi="Times New Roman" w:cs="Times New Roman"/>
          <w:sz w:val="24"/>
          <w:szCs w:val="24"/>
          <w:lang w:val="en-US"/>
        </w:rPr>
        <w:t>Oshima</w:t>
      </w:r>
      <w:proofErr w:type="spellEnd"/>
      <w:r>
        <w:rPr>
          <w:rFonts w:ascii="Times New Roman" w:hAnsi="Times New Roman" w:cs="Times New Roman"/>
          <w:sz w:val="24"/>
          <w:szCs w:val="24"/>
          <w:lang w:val="en-US"/>
        </w:rPr>
        <w:t xml:space="preserve"> and Hogue, 1988:7; Ross and Doty, 1975:5).</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B07A03" w:rsidRDefault="00B07A03" w:rsidP="00B07A0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percentage of recapitulation of students’ errors are converted into chart. The chart covers the highest until rank as follows:</w:t>
      </w:r>
    </w:p>
    <w:p w:rsidR="005A266C" w:rsidRDefault="005A266C" w:rsidP="00B07A03">
      <w:pPr>
        <w:spacing w:after="0" w:line="240" w:lineRule="auto"/>
        <w:jc w:val="both"/>
        <w:rPr>
          <w:rFonts w:ascii="Times New Roman" w:hAnsi="Times New Roman" w:cs="Times New Roman"/>
          <w:sz w:val="24"/>
          <w:szCs w:val="24"/>
        </w:rPr>
      </w:pPr>
    </w:p>
    <w:p w:rsidR="00B07A03" w:rsidRPr="002B7AF4" w:rsidRDefault="00B07A03" w:rsidP="00B07A03">
      <w:pPr>
        <w:spacing w:after="0" w:line="240" w:lineRule="auto"/>
        <w:rPr>
          <w:rFonts w:ascii="Times New Roman" w:hAnsi="Times New Roman" w:cs="Times New Roman"/>
          <w:b/>
          <w:sz w:val="24"/>
          <w:szCs w:val="24"/>
        </w:rPr>
      </w:pPr>
      <w:r w:rsidRPr="005219CD">
        <w:rPr>
          <w:noProof/>
          <w:shd w:val="clear" w:color="auto" w:fill="92CDDC" w:themeFill="accent5" w:themeFillTint="99"/>
          <w:lang w:val="en-US" w:eastAsia="en-US"/>
        </w:rPr>
        <w:drawing>
          <wp:inline distT="0" distB="0" distL="0" distR="0" wp14:anchorId="5AB30834" wp14:editId="214E925A">
            <wp:extent cx="5945363" cy="2752725"/>
            <wp:effectExtent l="0" t="0" r="17780" b="952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266C" w:rsidRPr="002B7AF4" w:rsidRDefault="005A266C" w:rsidP="005A266C">
      <w:pPr>
        <w:spacing w:after="0" w:line="240" w:lineRule="auto"/>
        <w:jc w:val="both"/>
        <w:rPr>
          <w:rFonts w:ascii="Times New Roman" w:hAnsi="Times New Roman" w:cs="Times New Roman"/>
          <w:sz w:val="24"/>
          <w:szCs w:val="24"/>
        </w:rPr>
      </w:pPr>
    </w:p>
    <w:p w:rsidR="00B07A03" w:rsidRPr="00B07A03" w:rsidRDefault="00B07A03" w:rsidP="00B07A0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chart explain</w:t>
      </w:r>
      <w:r>
        <w:rPr>
          <w:rFonts w:ascii="Times New Roman" w:hAnsi="Times New Roman" w:cs="Times New Roman"/>
          <w:sz w:val="24"/>
          <w:szCs w:val="24"/>
          <w:lang w:val="en-US"/>
        </w:rPr>
        <w:t>s</w:t>
      </w:r>
      <w:r>
        <w:rPr>
          <w:rFonts w:ascii="Times New Roman" w:hAnsi="Times New Roman" w:cs="Times New Roman"/>
          <w:sz w:val="24"/>
          <w:szCs w:val="24"/>
        </w:rPr>
        <w:t xml:space="preserve"> the kinds of errors that students made. The writer would like to elaborate the result of the chart above from the highest error number until the lowest rank.Most of students made error in verb agreement, there are 43 or 41%. The writer</w:t>
      </w:r>
      <w:r>
        <w:rPr>
          <w:rFonts w:ascii="Times New Roman" w:hAnsi="Times New Roman" w:cs="Times New Roman"/>
          <w:sz w:val="24"/>
          <w:szCs w:val="24"/>
          <w:lang w:val="en-US"/>
        </w:rPr>
        <w:t>s</w:t>
      </w:r>
      <w:r>
        <w:rPr>
          <w:rFonts w:ascii="Times New Roman" w:hAnsi="Times New Roman" w:cs="Times New Roman"/>
          <w:sz w:val="24"/>
          <w:szCs w:val="24"/>
        </w:rPr>
        <w:t xml:space="preserve"> assume that the students did errors in correlation between subject and verb. The errors in pronoun are 19 or 18%, usages are 16 or 15%, sentence pattern are 13 or 12%, spelling error are 9 or 9%, and capitalization error are 5 or 5%.</w:t>
      </w:r>
      <w:r>
        <w:rPr>
          <w:rFonts w:ascii="Times New Roman" w:hAnsi="Times New Roman" w:cs="Times New Roman"/>
          <w:sz w:val="24"/>
          <w:szCs w:val="24"/>
          <w:lang w:val="en-US"/>
        </w:rPr>
        <w:t xml:space="preserve">The data from the students collected, then analyzed the errors by using classify the error, and quantify the error. These </w:t>
      </w:r>
      <w:proofErr w:type="spellStart"/>
      <w:r>
        <w:rPr>
          <w:rFonts w:ascii="Times New Roman" w:hAnsi="Times New Roman" w:cs="Times New Roman"/>
          <w:sz w:val="24"/>
          <w:szCs w:val="24"/>
          <w:lang w:val="en-US"/>
        </w:rPr>
        <w:t>stept</w:t>
      </w:r>
      <w:proofErr w:type="spellEnd"/>
      <w:r>
        <w:rPr>
          <w:rFonts w:ascii="Times New Roman" w:hAnsi="Times New Roman" w:cs="Times New Roman"/>
          <w:sz w:val="24"/>
          <w:szCs w:val="24"/>
          <w:lang w:val="en-US"/>
        </w:rPr>
        <w:t xml:space="preserve"> are proposed by </w:t>
      </w:r>
      <w:proofErr w:type="spellStart"/>
      <w:r>
        <w:rPr>
          <w:rFonts w:ascii="Times New Roman" w:hAnsi="Times New Roman" w:cs="Times New Roman"/>
          <w:sz w:val="24"/>
          <w:szCs w:val="24"/>
          <w:lang w:val="en-US"/>
        </w:rPr>
        <w:t>Gass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Selinker</w:t>
      </w:r>
      <w:proofErr w:type="spellEnd"/>
      <w:r>
        <w:rPr>
          <w:rFonts w:ascii="Times New Roman" w:hAnsi="Times New Roman" w:cs="Times New Roman"/>
          <w:sz w:val="24"/>
          <w:szCs w:val="24"/>
          <w:lang w:val="en-US"/>
        </w:rPr>
        <w:t xml:space="preserve"> (1994:66).</w:t>
      </w:r>
    </w:p>
    <w:p w:rsidR="00E11594" w:rsidRDefault="00B07A03" w:rsidP="00B07A0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Moreover, to know the result of students’ grammatical errors, the writer made the table of students’ grammatical errors as follows</w:t>
      </w:r>
      <w:r>
        <w:rPr>
          <w:rFonts w:ascii="Times New Roman" w:hAnsi="Times New Roman" w:cs="Times New Roman"/>
          <w:sz w:val="24"/>
          <w:szCs w:val="24"/>
          <w:lang w:val="en-US"/>
        </w:rPr>
        <w:t>:</w:t>
      </w:r>
    </w:p>
    <w:p w:rsidR="00B07A03" w:rsidRPr="001E4F36" w:rsidRDefault="00B07A03" w:rsidP="00B07A03">
      <w:pPr>
        <w:spacing w:line="240" w:lineRule="auto"/>
        <w:jc w:val="center"/>
        <w:rPr>
          <w:rFonts w:ascii="Times New Roman" w:hAnsi="Times New Roman" w:cs="Times New Roman"/>
          <w:b/>
          <w:bCs/>
          <w:sz w:val="24"/>
          <w:szCs w:val="24"/>
        </w:rPr>
      </w:pPr>
      <w:r w:rsidRPr="001E4F36">
        <w:rPr>
          <w:rFonts w:ascii="Times New Roman" w:hAnsi="Times New Roman" w:cs="Times New Roman"/>
          <w:b/>
          <w:bCs/>
          <w:sz w:val="24"/>
          <w:szCs w:val="24"/>
          <w:lang w:val="en-US"/>
        </w:rPr>
        <w:t xml:space="preserve">Table 1. </w:t>
      </w:r>
      <w:r w:rsidRPr="001E4F36">
        <w:rPr>
          <w:rFonts w:ascii="Times New Roman" w:hAnsi="Times New Roman" w:cs="Times New Roman"/>
          <w:b/>
          <w:bCs/>
          <w:sz w:val="24"/>
          <w:szCs w:val="24"/>
        </w:rPr>
        <w:t xml:space="preserve">The </w:t>
      </w:r>
      <w:r>
        <w:rPr>
          <w:rFonts w:ascii="Times New Roman" w:hAnsi="Times New Roman" w:cs="Times New Roman"/>
          <w:b/>
          <w:bCs/>
          <w:sz w:val="24"/>
          <w:szCs w:val="24"/>
        </w:rPr>
        <w:t xml:space="preserve">Recapitulation </w:t>
      </w:r>
      <w:r>
        <w:rPr>
          <w:rFonts w:ascii="Times New Roman" w:hAnsi="Times New Roman" w:cs="Times New Roman"/>
          <w:b/>
          <w:bCs/>
          <w:sz w:val="24"/>
          <w:szCs w:val="24"/>
          <w:lang w:val="en-US"/>
        </w:rPr>
        <w:t>o</w:t>
      </w:r>
      <w:r w:rsidRPr="001E4F36">
        <w:rPr>
          <w:rFonts w:ascii="Times New Roman" w:hAnsi="Times New Roman" w:cs="Times New Roman"/>
          <w:b/>
          <w:bCs/>
          <w:sz w:val="24"/>
          <w:szCs w:val="24"/>
        </w:rPr>
        <w:t>f Students’ Grammatical Error</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3"/>
        <w:gridCol w:w="1420"/>
        <w:gridCol w:w="1563"/>
        <w:gridCol w:w="936"/>
        <w:gridCol w:w="1110"/>
        <w:gridCol w:w="1076"/>
        <w:gridCol w:w="1067"/>
        <w:gridCol w:w="876"/>
      </w:tblGrid>
      <w:tr w:rsidR="00B07A03" w:rsidTr="00A614B7">
        <w:tc>
          <w:tcPr>
            <w:tcW w:w="1049" w:type="dxa"/>
            <w:vMerge w:val="restart"/>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8238" w:type="dxa"/>
            <w:gridSpan w:val="7"/>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Types of Grammatical Errors</w:t>
            </w:r>
          </w:p>
        </w:tc>
      </w:tr>
      <w:tr w:rsidR="00B07A03" w:rsidTr="00A614B7">
        <w:tc>
          <w:tcPr>
            <w:tcW w:w="1049" w:type="dxa"/>
            <w:vMerge/>
          </w:tcPr>
          <w:p w:rsidR="00B07A03" w:rsidRDefault="00B07A03" w:rsidP="00A614B7">
            <w:pPr>
              <w:jc w:val="center"/>
              <w:rPr>
                <w:rFonts w:ascii="Times New Roman" w:hAnsi="Times New Roman" w:cs="Times New Roman"/>
                <w:sz w:val="24"/>
                <w:szCs w:val="24"/>
                <w:lang w:val="en-US"/>
              </w:rPr>
            </w:pPr>
          </w:p>
        </w:tc>
        <w:tc>
          <w:tcPr>
            <w:tcW w:w="1469"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Vb. Agreement</w:t>
            </w:r>
          </w:p>
        </w:tc>
        <w:tc>
          <w:tcPr>
            <w:tcW w:w="1563"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Capitalization</w:t>
            </w:r>
          </w:p>
        </w:tc>
        <w:tc>
          <w:tcPr>
            <w:tcW w:w="979"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Usage</w:t>
            </w:r>
          </w:p>
        </w:tc>
        <w:tc>
          <w:tcPr>
            <w:tcW w:w="1120"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Sentence Pattern</w:t>
            </w:r>
          </w:p>
        </w:tc>
        <w:tc>
          <w:tcPr>
            <w:tcW w:w="1092"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Pronoun</w:t>
            </w:r>
          </w:p>
        </w:tc>
        <w:tc>
          <w:tcPr>
            <w:tcW w:w="1085"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Spelling</w:t>
            </w:r>
          </w:p>
        </w:tc>
        <w:tc>
          <w:tcPr>
            <w:tcW w:w="930" w:type="dxa"/>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7</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7</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lastRenderedPageBreak/>
              <w:t>8</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9</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10</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11</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9</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12</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13</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14</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15</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16</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17</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18</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19</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20</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21</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22</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6</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23</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3</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0</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2</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7</w:t>
            </w:r>
          </w:p>
        </w:tc>
      </w:tr>
      <w:tr w:rsidR="00B07A03" w:rsidTr="00A614B7">
        <w:tc>
          <w:tcPr>
            <w:tcW w:w="104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Total</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43</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16</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13</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19</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9</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105</w:t>
            </w:r>
          </w:p>
        </w:tc>
      </w:tr>
      <w:tr w:rsidR="00B07A03" w:rsidTr="00A614B7">
        <w:tc>
          <w:tcPr>
            <w:tcW w:w="1049" w:type="dxa"/>
            <w:vAlign w:val="center"/>
          </w:tcPr>
          <w:p w:rsidR="00B07A03" w:rsidRDefault="00B07A03" w:rsidP="00A614B7">
            <w:pPr>
              <w:jc w:val="center"/>
              <w:rPr>
                <w:rFonts w:ascii="Calibri" w:eastAsia="Times New Roman" w:hAnsi="Calibri" w:cs="Calibri"/>
                <w:color w:val="000000"/>
                <w:sz w:val="14"/>
                <w:szCs w:val="14"/>
              </w:rPr>
            </w:pPr>
            <w:r>
              <w:rPr>
                <w:rFonts w:ascii="Calibri" w:eastAsia="Times New Roman" w:hAnsi="Calibri" w:cs="Calibri"/>
                <w:color w:val="000000"/>
                <w:sz w:val="14"/>
                <w:szCs w:val="14"/>
              </w:rPr>
              <w:t>Percentage of error</w:t>
            </w:r>
          </w:p>
        </w:tc>
        <w:tc>
          <w:tcPr>
            <w:tcW w:w="146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41%</w:t>
            </w:r>
          </w:p>
        </w:tc>
        <w:tc>
          <w:tcPr>
            <w:tcW w:w="1563"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5%</w:t>
            </w:r>
          </w:p>
        </w:tc>
        <w:tc>
          <w:tcPr>
            <w:tcW w:w="979"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15%</w:t>
            </w:r>
          </w:p>
        </w:tc>
        <w:tc>
          <w:tcPr>
            <w:tcW w:w="112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12%</w:t>
            </w:r>
          </w:p>
        </w:tc>
        <w:tc>
          <w:tcPr>
            <w:tcW w:w="1092"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18%</w:t>
            </w:r>
          </w:p>
        </w:tc>
        <w:tc>
          <w:tcPr>
            <w:tcW w:w="1085"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9%</w:t>
            </w:r>
          </w:p>
        </w:tc>
        <w:tc>
          <w:tcPr>
            <w:tcW w:w="930" w:type="dxa"/>
            <w:vAlign w:val="center"/>
          </w:tcPr>
          <w:p w:rsidR="00B07A03" w:rsidRDefault="00B07A03" w:rsidP="00A614B7">
            <w:pPr>
              <w:jc w:val="center"/>
              <w:rPr>
                <w:rFonts w:ascii="Calibri" w:eastAsia="Times New Roman" w:hAnsi="Calibri" w:cs="Calibri"/>
                <w:color w:val="000000"/>
              </w:rPr>
            </w:pPr>
            <w:r>
              <w:rPr>
                <w:rFonts w:ascii="Calibri" w:eastAsia="Times New Roman" w:hAnsi="Calibri" w:cs="Calibri"/>
                <w:color w:val="000000"/>
              </w:rPr>
              <w:t>100%</w:t>
            </w:r>
          </w:p>
        </w:tc>
      </w:tr>
    </w:tbl>
    <w:p w:rsidR="00B07A03" w:rsidRPr="001E4F36" w:rsidRDefault="00B07A03" w:rsidP="00B07A03">
      <w:pPr>
        <w:spacing w:after="0" w:line="240" w:lineRule="auto"/>
        <w:jc w:val="both"/>
        <w:rPr>
          <w:rFonts w:ascii="Times New Roman" w:hAnsi="Times New Roman" w:cs="Times New Roman"/>
          <w:b/>
        </w:rPr>
      </w:pPr>
    </w:p>
    <w:p w:rsidR="00B07A03" w:rsidRPr="002114D4" w:rsidRDefault="00B07A03" w:rsidP="00B07A03">
      <w:pPr>
        <w:pStyle w:val="ListParagraph"/>
        <w:numPr>
          <w:ilvl w:val="0"/>
          <w:numId w:val="27"/>
        </w:numPr>
        <w:spacing w:line="240" w:lineRule="auto"/>
        <w:ind w:left="426"/>
        <w:jc w:val="both"/>
        <w:rPr>
          <w:rFonts w:ascii="Times New Roman" w:hAnsi="Times New Roman" w:cs="Times New Roman"/>
          <w:b/>
          <w:sz w:val="24"/>
          <w:szCs w:val="24"/>
        </w:rPr>
      </w:pPr>
      <w:r w:rsidRPr="002114D4">
        <w:rPr>
          <w:rFonts w:ascii="Times New Roman" w:hAnsi="Times New Roman" w:cs="Times New Roman"/>
          <w:b/>
          <w:sz w:val="24"/>
          <w:szCs w:val="24"/>
        </w:rPr>
        <w:t>Verb Agreement</w:t>
      </w:r>
    </w:p>
    <w:p w:rsidR="00B07A03" w:rsidRDefault="00B07A03" w:rsidP="00B07A03">
      <w:pPr>
        <w:spacing w:line="240" w:lineRule="auto"/>
        <w:jc w:val="both"/>
        <w:rPr>
          <w:rFonts w:ascii="Times New Roman" w:hAnsi="Times New Roman" w:cs="Times New Roman"/>
          <w:sz w:val="24"/>
          <w:szCs w:val="24"/>
        </w:rPr>
      </w:pPr>
      <w:r w:rsidRPr="00971673">
        <w:rPr>
          <w:rFonts w:ascii="Times New Roman" w:hAnsi="Times New Roman" w:cs="Times New Roman"/>
          <w:sz w:val="24"/>
          <w:szCs w:val="24"/>
          <w:lang w:val="en-US"/>
        </w:rPr>
        <w:t>Based on the results h</w:t>
      </w:r>
      <w:r w:rsidRPr="00971673">
        <w:rPr>
          <w:rFonts w:ascii="Times New Roman" w:hAnsi="Times New Roman" w:cs="Times New Roman"/>
          <w:sz w:val="24"/>
          <w:szCs w:val="24"/>
        </w:rPr>
        <w:t>ere are the errors</w:t>
      </w:r>
      <w:r w:rsidRPr="00971673">
        <w:rPr>
          <w:rFonts w:ascii="Times New Roman" w:hAnsi="Times New Roman" w:cs="Times New Roman"/>
          <w:sz w:val="24"/>
          <w:szCs w:val="24"/>
          <w:lang w:val="en-US"/>
        </w:rPr>
        <w:t xml:space="preserve"> 41</w:t>
      </w:r>
      <w:proofErr w:type="gramStart"/>
      <w:r w:rsidRPr="00971673">
        <w:rPr>
          <w:rFonts w:ascii="Times New Roman" w:hAnsi="Times New Roman" w:cs="Times New Roman"/>
          <w:sz w:val="24"/>
          <w:szCs w:val="24"/>
          <w:lang w:val="en-US"/>
        </w:rPr>
        <w:t xml:space="preserve">% </w:t>
      </w:r>
      <w:r w:rsidRPr="00971673">
        <w:rPr>
          <w:rFonts w:ascii="Times New Roman" w:hAnsi="Times New Roman" w:cs="Times New Roman"/>
          <w:sz w:val="24"/>
          <w:szCs w:val="24"/>
        </w:rPr>
        <w:t xml:space="preserve"> in</w:t>
      </w:r>
      <w:proofErr w:type="gramEnd"/>
      <w:r w:rsidRPr="00971673">
        <w:rPr>
          <w:rFonts w:ascii="Times New Roman" w:hAnsi="Times New Roman" w:cs="Times New Roman"/>
          <w:sz w:val="24"/>
          <w:szCs w:val="24"/>
        </w:rPr>
        <w:t xml:space="preserve"> verb agreement that made by students, </w:t>
      </w:r>
      <w:r w:rsidRPr="00971673">
        <w:rPr>
          <w:rFonts w:ascii="Times New Roman" w:hAnsi="Times New Roman" w:cs="Times New Roman"/>
          <w:sz w:val="24"/>
          <w:szCs w:val="24"/>
          <w:lang w:val="en-US"/>
        </w:rPr>
        <w:t xml:space="preserve">students number 3-13, 15-17, and 19-23. </w:t>
      </w:r>
      <w:proofErr w:type="gramStart"/>
      <w:r w:rsidRPr="00971673">
        <w:rPr>
          <w:rFonts w:ascii="Times New Roman" w:hAnsi="Times New Roman" w:cs="Times New Roman"/>
          <w:sz w:val="24"/>
          <w:szCs w:val="24"/>
          <w:lang w:val="en-US"/>
        </w:rPr>
        <w:t>E</w:t>
      </w:r>
      <w:r w:rsidRPr="00971673">
        <w:rPr>
          <w:rFonts w:ascii="Times New Roman" w:hAnsi="Times New Roman" w:cs="Times New Roman"/>
          <w:sz w:val="24"/>
          <w:szCs w:val="24"/>
        </w:rPr>
        <w:t>xample</w:t>
      </w:r>
      <w:r w:rsidRPr="00971673">
        <w:rPr>
          <w:rFonts w:ascii="Times New Roman" w:hAnsi="Times New Roman" w:cs="Times New Roman"/>
          <w:sz w:val="24"/>
          <w:szCs w:val="24"/>
          <w:lang w:val="en-US"/>
        </w:rPr>
        <w:t>s</w:t>
      </w:r>
      <w:r w:rsidRPr="00971673">
        <w:rPr>
          <w:rFonts w:ascii="Times New Roman" w:hAnsi="Times New Roman" w:cs="Times New Roman"/>
          <w:sz w:val="24"/>
          <w:szCs w:val="24"/>
        </w:rPr>
        <w:t xml:space="preserve"> :</w:t>
      </w:r>
      <w:proofErr w:type="gramEnd"/>
    </w:p>
    <w:p w:rsidR="00B07A03" w:rsidRPr="001E4F36" w:rsidRDefault="00B07A03" w:rsidP="00B07A03">
      <w:pPr>
        <w:spacing w:line="240" w:lineRule="auto"/>
        <w:jc w:val="center"/>
        <w:rPr>
          <w:rFonts w:ascii="Times New Roman" w:hAnsi="Times New Roman" w:cs="Times New Roman"/>
          <w:b/>
          <w:bCs/>
          <w:sz w:val="24"/>
          <w:szCs w:val="24"/>
          <w:lang w:val="en-US"/>
        </w:rPr>
      </w:pPr>
      <w:r w:rsidRPr="001E4F36">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2. </w:t>
      </w:r>
      <w:r w:rsidRPr="001E4F36">
        <w:rPr>
          <w:rFonts w:ascii="Times New Roman" w:hAnsi="Times New Roman" w:cs="Times New Roman"/>
          <w:b/>
          <w:bCs/>
          <w:sz w:val="24"/>
          <w:szCs w:val="24"/>
          <w:lang w:val="en-US"/>
        </w:rPr>
        <w:t>Verb Agreement</w:t>
      </w:r>
    </w:p>
    <w:tbl>
      <w:tblPr>
        <w:tblStyle w:val="TableGrid"/>
        <w:tblW w:w="5000" w:type="pct"/>
        <w:tblLook w:val="04A0" w:firstRow="1" w:lastRow="0" w:firstColumn="1" w:lastColumn="0" w:noHBand="0" w:noVBand="1"/>
      </w:tblPr>
      <w:tblGrid>
        <w:gridCol w:w="4535"/>
        <w:gridCol w:w="4536"/>
      </w:tblGrid>
      <w:tr w:rsidR="00B07A03" w:rsidTr="00A614B7">
        <w:trPr>
          <w:trHeight w:val="438"/>
        </w:trPr>
        <w:tc>
          <w:tcPr>
            <w:tcW w:w="2500" w:type="pct"/>
            <w:tcBorders>
              <w:top w:val="single" w:sz="4" w:space="0" w:color="auto"/>
              <w:left w:val="nil"/>
              <w:bottom w:val="single" w:sz="4" w:space="0" w:color="auto"/>
              <w:right w:val="nil"/>
            </w:tcBorders>
            <w:vAlign w:val="center"/>
          </w:tcPr>
          <w:p w:rsidR="00B07A03" w:rsidRDefault="00B07A03" w:rsidP="00A614B7">
            <w:pPr>
              <w:jc w:val="center"/>
            </w:pPr>
            <w:r w:rsidRPr="001A5A71">
              <w:rPr>
                <w:rFonts w:ascii="Times New Roman" w:hAnsi="Times New Roman" w:cs="Times New Roman"/>
                <w:sz w:val="24"/>
                <w:szCs w:val="24"/>
              </w:rPr>
              <w:t>Incorrect sentence</w:t>
            </w:r>
          </w:p>
        </w:tc>
        <w:tc>
          <w:tcPr>
            <w:tcW w:w="2500" w:type="pct"/>
            <w:tcBorders>
              <w:top w:val="single" w:sz="4" w:space="0" w:color="auto"/>
              <w:left w:val="nil"/>
              <w:bottom w:val="single" w:sz="4" w:space="0" w:color="auto"/>
              <w:right w:val="nil"/>
            </w:tcBorders>
            <w:vAlign w:val="center"/>
          </w:tcPr>
          <w:p w:rsidR="00B07A03" w:rsidRDefault="00B07A03" w:rsidP="00A614B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Correct sentence</w:t>
            </w:r>
          </w:p>
        </w:tc>
      </w:tr>
      <w:tr w:rsidR="00B07A03" w:rsidTr="00A614B7">
        <w:tc>
          <w:tcPr>
            <w:tcW w:w="2500" w:type="pct"/>
            <w:tcBorders>
              <w:top w:val="single" w:sz="4" w:space="0" w:color="auto"/>
              <w:left w:val="nil"/>
              <w:bottom w:val="single" w:sz="4" w:space="0" w:color="auto"/>
              <w:right w:val="nil"/>
            </w:tcBorders>
          </w:tcPr>
          <w:p w:rsidR="00B07A03" w:rsidRPr="00971673" w:rsidRDefault="00B07A03" w:rsidP="00A614B7">
            <w:pPr>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971673">
              <w:rPr>
                <w:rFonts w:ascii="Times New Roman" w:hAnsi="Times New Roman" w:cs="Times New Roman"/>
                <w:sz w:val="24"/>
                <w:szCs w:val="24"/>
              </w:rPr>
              <w:t>Diana have a black hair and long.</w:t>
            </w:r>
          </w:p>
          <w:p w:rsidR="00B07A03" w:rsidRPr="00971673" w:rsidRDefault="00B07A03" w:rsidP="00A614B7">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971673">
              <w:rPr>
                <w:rFonts w:ascii="Times New Roman" w:hAnsi="Times New Roman" w:cs="Times New Roman"/>
                <w:sz w:val="24"/>
                <w:szCs w:val="24"/>
              </w:rPr>
              <w:t>She like hot chocolate and pizza.</w:t>
            </w:r>
          </w:p>
          <w:p w:rsidR="00B07A03" w:rsidRPr="00971673" w:rsidRDefault="00B07A03" w:rsidP="00A614B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971673">
              <w:rPr>
                <w:rFonts w:ascii="Times New Roman" w:hAnsi="Times New Roman" w:cs="Times New Roman"/>
                <w:sz w:val="24"/>
                <w:szCs w:val="24"/>
              </w:rPr>
              <w:t>Her favorite color is white and yellow.</w:t>
            </w:r>
          </w:p>
          <w:p w:rsidR="00B07A03" w:rsidRPr="00971673" w:rsidRDefault="00B07A03" w:rsidP="00A614B7">
            <w:pPr>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Pr="00971673">
              <w:rPr>
                <w:rFonts w:ascii="Times New Roman" w:hAnsi="Times New Roman" w:cs="Times New Roman"/>
                <w:sz w:val="24"/>
                <w:szCs w:val="24"/>
              </w:rPr>
              <w:t>He have same hobby as me.</w:t>
            </w:r>
          </w:p>
          <w:p w:rsidR="00B07A03" w:rsidRPr="00FF30B8" w:rsidRDefault="00B07A03" w:rsidP="00A614B7">
            <w:pPr>
              <w:rPr>
                <w:lang w:val="en-US"/>
              </w:rPr>
            </w:pPr>
          </w:p>
        </w:tc>
        <w:tc>
          <w:tcPr>
            <w:tcW w:w="2500" w:type="pct"/>
            <w:tcBorders>
              <w:top w:val="single" w:sz="4" w:space="0" w:color="auto"/>
              <w:left w:val="nil"/>
              <w:bottom w:val="single" w:sz="4" w:space="0" w:color="auto"/>
              <w:right w:val="nil"/>
            </w:tcBorders>
          </w:tcPr>
          <w:p w:rsidR="00B07A03" w:rsidRPr="00971673" w:rsidRDefault="00B07A03" w:rsidP="00A614B7">
            <w:pPr>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971673">
              <w:rPr>
                <w:rFonts w:ascii="Times New Roman" w:hAnsi="Times New Roman" w:cs="Times New Roman"/>
                <w:sz w:val="24"/>
                <w:szCs w:val="24"/>
              </w:rPr>
              <w:t>Diana has black hair and long.</w:t>
            </w:r>
          </w:p>
          <w:p w:rsidR="00B07A03" w:rsidRPr="00971673" w:rsidRDefault="00B07A03" w:rsidP="00A614B7">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971673">
              <w:rPr>
                <w:rFonts w:ascii="Times New Roman" w:hAnsi="Times New Roman" w:cs="Times New Roman"/>
                <w:sz w:val="24"/>
                <w:szCs w:val="24"/>
              </w:rPr>
              <w:t>She like</w:t>
            </w:r>
            <w:r w:rsidRPr="00971673">
              <w:rPr>
                <w:rFonts w:ascii="Times New Roman" w:hAnsi="Times New Roman" w:cs="Times New Roman"/>
                <w:sz w:val="24"/>
                <w:szCs w:val="24"/>
                <w:lang w:val="en-US"/>
              </w:rPr>
              <w:t>s</w:t>
            </w:r>
            <w:r w:rsidRPr="00971673">
              <w:rPr>
                <w:rFonts w:ascii="Times New Roman" w:hAnsi="Times New Roman" w:cs="Times New Roman"/>
                <w:sz w:val="24"/>
                <w:szCs w:val="24"/>
              </w:rPr>
              <w:t xml:space="preserve"> hot chocolate and pizza.</w:t>
            </w:r>
          </w:p>
          <w:p w:rsidR="00B07A03" w:rsidRDefault="00B07A03" w:rsidP="00A614B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Pr>
                <w:rFonts w:ascii="Times New Roman" w:hAnsi="Times New Roman" w:cs="Times New Roman"/>
                <w:sz w:val="24"/>
                <w:szCs w:val="24"/>
              </w:rPr>
              <w:t>Herfavoritecolors</w:t>
            </w:r>
            <w:proofErr w:type="gramEnd"/>
            <w:r>
              <w:rPr>
                <w:rFonts w:ascii="Times New Roman" w:hAnsi="Times New Roman" w:cs="Times New Roman"/>
                <w:sz w:val="24"/>
                <w:szCs w:val="24"/>
              </w:rPr>
              <w:t xml:space="preserve"> are white and</w:t>
            </w:r>
            <w:r w:rsidRPr="00971673">
              <w:rPr>
                <w:rFonts w:ascii="Times New Roman" w:hAnsi="Times New Roman" w:cs="Times New Roman"/>
                <w:sz w:val="24"/>
                <w:szCs w:val="24"/>
              </w:rPr>
              <w:t>yellow.</w:t>
            </w:r>
          </w:p>
          <w:p w:rsidR="00B07A03" w:rsidRPr="00971673"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4.</w:t>
            </w:r>
            <w:r>
              <w:rPr>
                <w:rFonts w:ascii="Times New Roman" w:hAnsi="Times New Roman" w:cs="Times New Roman"/>
                <w:sz w:val="24"/>
                <w:szCs w:val="24"/>
              </w:rPr>
              <w:t>He</w:t>
            </w:r>
            <w:proofErr w:type="gramEnd"/>
            <w:r>
              <w:rPr>
                <w:rFonts w:ascii="Times New Roman" w:hAnsi="Times New Roman" w:cs="Times New Roman"/>
                <w:sz w:val="24"/>
                <w:szCs w:val="24"/>
              </w:rPr>
              <w:t xml:space="preserve"> has same hobby as me.</w:t>
            </w:r>
          </w:p>
        </w:tc>
      </w:tr>
    </w:tbl>
    <w:p w:rsidR="00B07A03" w:rsidRDefault="00B07A03" w:rsidP="00B07A03">
      <w:pPr>
        <w:spacing w:line="240" w:lineRule="auto"/>
        <w:jc w:val="both"/>
        <w:rPr>
          <w:rFonts w:ascii="Times New Roman" w:hAnsi="Times New Roman" w:cs="Times New Roman"/>
          <w:sz w:val="24"/>
          <w:szCs w:val="24"/>
          <w:lang w:val="en-US"/>
        </w:rPr>
      </w:pPr>
    </w:p>
    <w:p w:rsidR="00B07A03" w:rsidRDefault="00B07A03" w:rsidP="00B07A03">
      <w:pPr>
        <w:spacing w:line="240" w:lineRule="auto"/>
        <w:jc w:val="both"/>
        <w:rPr>
          <w:rFonts w:ascii="Times New Roman" w:hAnsi="Times New Roman" w:cs="Times New Roman"/>
          <w:sz w:val="24"/>
          <w:szCs w:val="24"/>
          <w:lang w:val="en-US"/>
        </w:rPr>
      </w:pPr>
      <w:r w:rsidRPr="00971673">
        <w:rPr>
          <w:rFonts w:ascii="Times New Roman" w:hAnsi="Times New Roman" w:cs="Times New Roman"/>
          <w:sz w:val="24"/>
          <w:szCs w:val="24"/>
        </w:rPr>
        <w:t>In these sentences, the students still confused about plural or singular subject related with the verb. It is should be he/she/it used has not have. She/he/it add verb + s/es/ies.</w:t>
      </w:r>
    </w:p>
    <w:p w:rsidR="00B07A03" w:rsidRPr="00B07A03" w:rsidRDefault="00B07A03" w:rsidP="00B07A03">
      <w:pPr>
        <w:pStyle w:val="ListParagraph"/>
        <w:numPr>
          <w:ilvl w:val="0"/>
          <w:numId w:val="27"/>
        </w:numPr>
        <w:spacing w:line="240" w:lineRule="auto"/>
        <w:jc w:val="both"/>
        <w:rPr>
          <w:rFonts w:ascii="Times New Roman" w:hAnsi="Times New Roman" w:cs="Times New Roman"/>
          <w:sz w:val="24"/>
          <w:szCs w:val="24"/>
          <w:lang w:val="en-US"/>
        </w:rPr>
      </w:pPr>
      <w:r w:rsidRPr="00B07A03">
        <w:rPr>
          <w:rFonts w:ascii="Times New Roman" w:hAnsi="Times New Roman" w:cs="Times New Roman"/>
          <w:b/>
          <w:sz w:val="24"/>
          <w:szCs w:val="24"/>
        </w:rPr>
        <w:t>Capitalization</w:t>
      </w:r>
    </w:p>
    <w:p w:rsidR="00B07A03" w:rsidRDefault="00B07A03" w:rsidP="00B07A03">
      <w:pPr>
        <w:spacing w:line="240" w:lineRule="auto"/>
        <w:ind w:left="66"/>
        <w:jc w:val="both"/>
        <w:rPr>
          <w:rFonts w:ascii="Times New Roman" w:hAnsi="Times New Roman" w:cs="Times New Roman"/>
          <w:sz w:val="24"/>
          <w:szCs w:val="24"/>
        </w:rPr>
      </w:pPr>
      <w:r w:rsidRPr="006E422A">
        <w:rPr>
          <w:rFonts w:ascii="Times New Roman" w:hAnsi="Times New Roman" w:cs="Times New Roman"/>
          <w:sz w:val="24"/>
          <w:szCs w:val="24"/>
        </w:rPr>
        <w:t>Some students made errors in capitalizing some letters</w:t>
      </w:r>
      <w:r>
        <w:rPr>
          <w:rFonts w:ascii="Times New Roman" w:hAnsi="Times New Roman" w:cs="Times New Roman"/>
          <w:sz w:val="24"/>
          <w:szCs w:val="24"/>
          <w:lang w:val="en-US"/>
        </w:rPr>
        <w:t xml:space="preserve"> 5 %</w:t>
      </w:r>
      <w:r w:rsidRPr="006E422A">
        <w:rPr>
          <w:rFonts w:ascii="Times New Roman" w:hAnsi="Times New Roman" w:cs="Times New Roman"/>
          <w:sz w:val="24"/>
          <w:szCs w:val="24"/>
        </w:rPr>
        <w:t xml:space="preserve">, </w:t>
      </w:r>
      <w:r>
        <w:rPr>
          <w:rFonts w:ascii="Times New Roman" w:hAnsi="Times New Roman" w:cs="Times New Roman"/>
          <w:sz w:val="24"/>
          <w:szCs w:val="24"/>
          <w:lang w:val="en-US"/>
        </w:rPr>
        <w:t xml:space="preserve">students number 1, 20, and 23. </w:t>
      </w:r>
      <w:proofErr w:type="gramStart"/>
      <w:r>
        <w:rPr>
          <w:rFonts w:ascii="Times New Roman" w:hAnsi="Times New Roman" w:cs="Times New Roman"/>
          <w:sz w:val="24"/>
          <w:szCs w:val="24"/>
          <w:lang w:val="en-US"/>
        </w:rPr>
        <w:t>E</w:t>
      </w:r>
      <w:r w:rsidRPr="006E422A">
        <w:rPr>
          <w:rFonts w:ascii="Times New Roman" w:hAnsi="Times New Roman" w:cs="Times New Roman"/>
          <w:sz w:val="24"/>
          <w:szCs w:val="24"/>
        </w:rPr>
        <w:t>xamples :</w:t>
      </w:r>
      <w:proofErr w:type="gramEnd"/>
    </w:p>
    <w:p w:rsidR="00B07A03" w:rsidRPr="001E4F36" w:rsidRDefault="00B07A03" w:rsidP="00B07A03">
      <w:pPr>
        <w:spacing w:line="240" w:lineRule="auto"/>
        <w:ind w:left="66"/>
        <w:jc w:val="center"/>
        <w:rPr>
          <w:rFonts w:ascii="Times New Roman" w:hAnsi="Times New Roman" w:cs="Times New Roman"/>
          <w:b/>
          <w:bCs/>
          <w:sz w:val="24"/>
          <w:szCs w:val="24"/>
          <w:lang w:val="en-US"/>
        </w:rPr>
      </w:pPr>
      <w:r w:rsidRPr="001E4F36">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 xml:space="preserve">3. </w:t>
      </w:r>
      <w:r w:rsidRPr="001E4F36">
        <w:rPr>
          <w:rFonts w:ascii="Times New Roman" w:hAnsi="Times New Roman" w:cs="Times New Roman"/>
          <w:b/>
          <w:bCs/>
          <w:sz w:val="24"/>
          <w:szCs w:val="24"/>
          <w:lang w:val="en-US"/>
        </w:rPr>
        <w:t>Capitalization</w:t>
      </w:r>
    </w:p>
    <w:tbl>
      <w:tblPr>
        <w:tblStyle w:val="TableGrid"/>
        <w:tblW w:w="5000" w:type="pct"/>
        <w:tblLook w:val="04A0" w:firstRow="1" w:lastRow="0" w:firstColumn="1" w:lastColumn="0" w:noHBand="0" w:noVBand="1"/>
      </w:tblPr>
      <w:tblGrid>
        <w:gridCol w:w="4601"/>
        <w:gridCol w:w="4470"/>
      </w:tblGrid>
      <w:tr w:rsidR="00B07A03" w:rsidTr="00A614B7">
        <w:trPr>
          <w:trHeight w:val="420"/>
        </w:trPr>
        <w:tc>
          <w:tcPr>
            <w:tcW w:w="2536" w:type="pct"/>
            <w:tcBorders>
              <w:left w:val="nil"/>
              <w:bottom w:val="single" w:sz="4" w:space="0" w:color="auto"/>
              <w:right w:val="nil"/>
            </w:tcBorders>
            <w:vAlign w:val="center"/>
          </w:tcPr>
          <w:p w:rsidR="00B07A03" w:rsidRPr="00063E70" w:rsidRDefault="00B07A03" w:rsidP="00A614B7">
            <w:pPr>
              <w:jc w:val="center"/>
              <w:rPr>
                <w:rFonts w:ascii="Times New Roman" w:hAnsi="Times New Roman" w:cs="Times New Roman"/>
                <w:b/>
                <w:sz w:val="24"/>
                <w:szCs w:val="24"/>
                <w:lang w:val="en-US"/>
              </w:rPr>
            </w:pPr>
            <w:r>
              <w:rPr>
                <w:rFonts w:ascii="Times New Roman" w:hAnsi="Times New Roman" w:cs="Times New Roman"/>
                <w:sz w:val="24"/>
                <w:szCs w:val="24"/>
              </w:rPr>
              <w:t>Incorrect sentence</w:t>
            </w:r>
          </w:p>
        </w:tc>
        <w:tc>
          <w:tcPr>
            <w:tcW w:w="2464" w:type="pct"/>
            <w:tcBorders>
              <w:left w:val="nil"/>
              <w:bottom w:val="single" w:sz="4" w:space="0" w:color="auto"/>
              <w:right w:val="nil"/>
            </w:tcBorders>
            <w:vAlign w:val="center"/>
          </w:tcPr>
          <w:p w:rsidR="00B07A03" w:rsidRPr="00D97406"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rPr>
              <w:t>Correct sentence</w:t>
            </w:r>
          </w:p>
        </w:tc>
      </w:tr>
      <w:tr w:rsidR="00B07A03" w:rsidTr="00A614B7">
        <w:trPr>
          <w:trHeight w:val="1131"/>
        </w:trPr>
        <w:tc>
          <w:tcPr>
            <w:tcW w:w="2536" w:type="pct"/>
            <w:tcBorders>
              <w:left w:val="nil"/>
              <w:right w:val="nil"/>
            </w:tcBorders>
          </w:tcPr>
          <w:p w:rsidR="00B07A03" w:rsidRPr="004B731E" w:rsidRDefault="00B07A03" w:rsidP="00A614B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Pr="004B731E">
              <w:rPr>
                <w:rFonts w:ascii="Times New Roman" w:hAnsi="Times New Roman" w:cs="Times New Roman"/>
                <w:sz w:val="24"/>
                <w:szCs w:val="24"/>
              </w:rPr>
              <w:t>My</w:t>
            </w:r>
            <w:proofErr w:type="gramEnd"/>
            <w:r w:rsidRPr="004B731E">
              <w:rPr>
                <w:rFonts w:ascii="Times New Roman" w:hAnsi="Times New Roman" w:cs="Times New Roman"/>
                <w:sz w:val="24"/>
                <w:szCs w:val="24"/>
              </w:rPr>
              <w:t xml:space="preserve"> name is febby.</w:t>
            </w:r>
          </w:p>
          <w:p w:rsidR="00B07A03" w:rsidRPr="004B731E" w:rsidRDefault="00B07A03" w:rsidP="00A614B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sidRPr="004B731E">
              <w:rPr>
                <w:rFonts w:ascii="Times New Roman" w:hAnsi="Times New Roman" w:cs="Times New Roman"/>
                <w:sz w:val="24"/>
                <w:szCs w:val="24"/>
              </w:rPr>
              <w:t>My</w:t>
            </w:r>
            <w:proofErr w:type="gramEnd"/>
            <w:r w:rsidRPr="004B731E">
              <w:rPr>
                <w:rFonts w:ascii="Times New Roman" w:hAnsi="Times New Roman" w:cs="Times New Roman"/>
                <w:sz w:val="24"/>
                <w:szCs w:val="24"/>
              </w:rPr>
              <w:t xml:space="preserve"> name is OKTA.</w:t>
            </w:r>
          </w:p>
          <w:p w:rsidR="00B07A03" w:rsidRPr="004B731E" w:rsidRDefault="00B07A03" w:rsidP="00A614B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Pr="004B731E">
              <w:rPr>
                <w:rFonts w:ascii="Times New Roman" w:hAnsi="Times New Roman" w:cs="Times New Roman"/>
                <w:sz w:val="24"/>
                <w:szCs w:val="24"/>
              </w:rPr>
              <w:t>kaka</w:t>
            </w:r>
            <w:proofErr w:type="gramEnd"/>
            <w:r w:rsidRPr="004B731E">
              <w:rPr>
                <w:rFonts w:ascii="Times New Roman" w:hAnsi="Times New Roman" w:cs="Times New Roman"/>
                <w:sz w:val="24"/>
                <w:szCs w:val="24"/>
              </w:rPr>
              <w:t xml:space="preserve"> is my friend.</w:t>
            </w:r>
          </w:p>
          <w:p w:rsidR="00B07A03" w:rsidRDefault="00B07A03" w:rsidP="00A614B7">
            <w:pPr>
              <w:jc w:val="both"/>
              <w:rPr>
                <w:rFonts w:ascii="Times New Roman" w:hAnsi="Times New Roman" w:cs="Times New Roman"/>
                <w:b/>
                <w:sz w:val="24"/>
                <w:szCs w:val="24"/>
                <w:lang w:val="en-US"/>
              </w:rPr>
            </w:pPr>
          </w:p>
        </w:tc>
        <w:tc>
          <w:tcPr>
            <w:tcW w:w="2464" w:type="pct"/>
            <w:tcBorders>
              <w:left w:val="nil"/>
              <w:right w:val="nil"/>
            </w:tcBorders>
          </w:tcPr>
          <w:p w:rsidR="00B07A03" w:rsidRPr="004B731E"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4B731E">
              <w:rPr>
                <w:rFonts w:ascii="Times New Roman" w:hAnsi="Times New Roman" w:cs="Times New Roman"/>
                <w:sz w:val="24"/>
                <w:szCs w:val="24"/>
              </w:rPr>
              <w:t>My</w:t>
            </w:r>
            <w:proofErr w:type="gramEnd"/>
            <w:r w:rsidRPr="004B731E">
              <w:rPr>
                <w:rFonts w:ascii="Times New Roman" w:hAnsi="Times New Roman" w:cs="Times New Roman"/>
                <w:sz w:val="24"/>
                <w:szCs w:val="24"/>
              </w:rPr>
              <w:t xml:space="preserve"> name is Febby.</w:t>
            </w:r>
          </w:p>
          <w:p w:rsidR="00B07A03" w:rsidRPr="004B731E"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4B731E">
              <w:rPr>
                <w:rFonts w:ascii="Times New Roman" w:hAnsi="Times New Roman" w:cs="Times New Roman"/>
                <w:sz w:val="24"/>
                <w:szCs w:val="24"/>
              </w:rPr>
              <w:t>My</w:t>
            </w:r>
            <w:proofErr w:type="gramEnd"/>
            <w:r w:rsidRPr="004B731E">
              <w:rPr>
                <w:rFonts w:ascii="Times New Roman" w:hAnsi="Times New Roman" w:cs="Times New Roman"/>
                <w:sz w:val="24"/>
                <w:szCs w:val="24"/>
              </w:rPr>
              <w:t xml:space="preserve"> name is Okta.</w:t>
            </w:r>
          </w:p>
          <w:p w:rsidR="00B07A03" w:rsidRPr="004B731E" w:rsidRDefault="00B07A03" w:rsidP="00A614B7">
            <w:pPr>
              <w:jc w:val="both"/>
              <w:rPr>
                <w:rFonts w:ascii="Times New Roman" w:hAnsi="Times New Roman" w:cs="Times New Roman"/>
                <w:b/>
                <w:sz w:val="24"/>
                <w:szCs w:val="24"/>
                <w:lang w:val="en-US"/>
              </w:rPr>
            </w:pPr>
            <w:r>
              <w:rPr>
                <w:rFonts w:ascii="Times New Roman" w:hAnsi="Times New Roman" w:cs="Times New Roman"/>
                <w:sz w:val="24"/>
                <w:szCs w:val="24"/>
                <w:lang w:val="en-US"/>
              </w:rPr>
              <w:t>3.</w:t>
            </w:r>
            <w:r w:rsidRPr="004B731E">
              <w:rPr>
                <w:rFonts w:ascii="Times New Roman" w:hAnsi="Times New Roman" w:cs="Times New Roman"/>
                <w:sz w:val="24"/>
                <w:szCs w:val="24"/>
              </w:rPr>
              <w:t>Kaka is my friend</w:t>
            </w:r>
          </w:p>
        </w:tc>
      </w:tr>
    </w:tbl>
    <w:p w:rsidR="00B07A03" w:rsidRPr="0095316A" w:rsidRDefault="00B07A03" w:rsidP="00B07A03">
      <w:pPr>
        <w:spacing w:line="240" w:lineRule="auto"/>
        <w:jc w:val="both"/>
        <w:rPr>
          <w:rFonts w:ascii="Times New Roman" w:hAnsi="Times New Roman" w:cs="Times New Roman"/>
          <w:sz w:val="24"/>
          <w:szCs w:val="24"/>
          <w:lang w:val="en-US"/>
        </w:rPr>
      </w:pPr>
    </w:p>
    <w:p w:rsidR="00B07A03" w:rsidRDefault="00B07A03" w:rsidP="00B07A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Students should be used capitalization to the first letters of name a person.</w:t>
      </w:r>
    </w:p>
    <w:p w:rsidR="00B07A03" w:rsidRPr="00B07A03" w:rsidRDefault="00B07A03" w:rsidP="00B07A03">
      <w:pPr>
        <w:pStyle w:val="ListParagraph"/>
        <w:numPr>
          <w:ilvl w:val="0"/>
          <w:numId w:val="27"/>
        </w:numPr>
        <w:spacing w:line="240" w:lineRule="auto"/>
        <w:jc w:val="both"/>
        <w:rPr>
          <w:rFonts w:ascii="Times New Roman" w:hAnsi="Times New Roman" w:cs="Times New Roman"/>
          <w:sz w:val="24"/>
          <w:szCs w:val="24"/>
        </w:rPr>
      </w:pPr>
      <w:r w:rsidRPr="00B07A03">
        <w:rPr>
          <w:rFonts w:ascii="Times New Roman" w:hAnsi="Times New Roman" w:cs="Times New Roman"/>
          <w:b/>
          <w:sz w:val="24"/>
          <w:szCs w:val="24"/>
        </w:rPr>
        <w:t>The third classification of grammatical error was usage</w:t>
      </w:r>
      <w:r w:rsidRPr="00B07A03">
        <w:rPr>
          <w:rFonts w:ascii="Times New Roman" w:hAnsi="Times New Roman" w:cs="Times New Roman"/>
          <w:sz w:val="24"/>
          <w:szCs w:val="24"/>
        </w:rPr>
        <w:t>, usage areas are article and preposition. The writer found</w:t>
      </w:r>
      <w:r w:rsidRPr="00B07A03">
        <w:rPr>
          <w:rFonts w:ascii="Times New Roman" w:hAnsi="Times New Roman" w:cs="Times New Roman"/>
          <w:sz w:val="24"/>
          <w:szCs w:val="24"/>
          <w:lang w:val="en-US"/>
        </w:rPr>
        <w:t xml:space="preserve"> 15%</w:t>
      </w:r>
      <w:r w:rsidRPr="00B07A03">
        <w:rPr>
          <w:rFonts w:ascii="Times New Roman" w:hAnsi="Times New Roman" w:cs="Times New Roman"/>
          <w:sz w:val="24"/>
          <w:szCs w:val="24"/>
        </w:rPr>
        <w:t xml:space="preserve"> that students </w:t>
      </w:r>
      <w:r w:rsidRPr="00B07A03">
        <w:rPr>
          <w:rFonts w:ascii="Times New Roman" w:hAnsi="Times New Roman" w:cs="Times New Roman"/>
          <w:sz w:val="24"/>
          <w:szCs w:val="24"/>
          <w:lang w:val="en-US"/>
        </w:rPr>
        <w:t xml:space="preserve">number 2-4,6-12, 22-23 </w:t>
      </w:r>
      <w:r w:rsidRPr="00B07A03">
        <w:rPr>
          <w:rFonts w:ascii="Times New Roman" w:hAnsi="Times New Roman" w:cs="Times New Roman"/>
          <w:sz w:val="24"/>
          <w:szCs w:val="24"/>
        </w:rPr>
        <w:t>used inappropriate preposition and article in the sentence</w:t>
      </w:r>
      <w:r w:rsidRPr="00B07A03">
        <w:rPr>
          <w:rFonts w:ascii="Times New Roman" w:hAnsi="Times New Roman" w:cs="Times New Roman"/>
          <w:sz w:val="24"/>
          <w:szCs w:val="24"/>
          <w:lang w:val="en-US"/>
        </w:rPr>
        <w:t>s</w:t>
      </w:r>
      <w:r w:rsidRPr="00B07A03">
        <w:rPr>
          <w:rFonts w:ascii="Times New Roman" w:hAnsi="Times New Roman" w:cs="Times New Roman"/>
          <w:sz w:val="24"/>
          <w:szCs w:val="24"/>
        </w:rPr>
        <w:t xml:space="preserve"> :</w:t>
      </w:r>
    </w:p>
    <w:p w:rsidR="00B07A03" w:rsidRPr="008730D5" w:rsidRDefault="00B07A03" w:rsidP="00B07A03">
      <w:pPr>
        <w:pStyle w:val="ListParagraph"/>
        <w:spacing w:line="240" w:lineRule="auto"/>
        <w:ind w:left="426"/>
        <w:jc w:val="both"/>
        <w:rPr>
          <w:rFonts w:ascii="Times New Roman" w:hAnsi="Times New Roman" w:cs="Times New Roman"/>
          <w:sz w:val="24"/>
          <w:szCs w:val="24"/>
        </w:rPr>
      </w:pPr>
    </w:p>
    <w:p w:rsidR="00B07A03" w:rsidRDefault="00B07A03" w:rsidP="00B07A03">
      <w:pPr>
        <w:pStyle w:val="ListParagraph"/>
        <w:spacing w:line="240" w:lineRule="auto"/>
        <w:ind w:left="426"/>
        <w:jc w:val="center"/>
        <w:rPr>
          <w:rFonts w:ascii="Times New Roman" w:hAnsi="Times New Roman" w:cs="Times New Roman"/>
          <w:b/>
          <w:sz w:val="24"/>
          <w:szCs w:val="24"/>
        </w:rPr>
      </w:pPr>
      <w:r w:rsidRPr="001E4F36">
        <w:rPr>
          <w:rFonts w:ascii="Times New Roman" w:hAnsi="Times New Roman" w:cs="Times New Roman"/>
          <w:b/>
          <w:sz w:val="24"/>
          <w:szCs w:val="24"/>
          <w:lang w:val="en-US"/>
        </w:rPr>
        <w:t>T</w:t>
      </w:r>
      <w:r>
        <w:rPr>
          <w:rFonts w:ascii="Times New Roman" w:hAnsi="Times New Roman" w:cs="Times New Roman"/>
          <w:b/>
          <w:sz w:val="24"/>
          <w:szCs w:val="24"/>
          <w:lang w:val="en-US"/>
        </w:rPr>
        <w:t xml:space="preserve">able 4. </w:t>
      </w:r>
      <w:r w:rsidRPr="001E4F36">
        <w:rPr>
          <w:rFonts w:ascii="Times New Roman" w:hAnsi="Times New Roman" w:cs="Times New Roman"/>
          <w:b/>
          <w:sz w:val="24"/>
          <w:szCs w:val="24"/>
        </w:rPr>
        <w:t xml:space="preserve">The Third Classification </w:t>
      </w:r>
      <w:r w:rsidRPr="001E4F36">
        <w:rPr>
          <w:rFonts w:ascii="Times New Roman" w:hAnsi="Times New Roman" w:cs="Times New Roman"/>
          <w:b/>
          <w:sz w:val="24"/>
          <w:szCs w:val="24"/>
          <w:lang w:val="en-US"/>
        </w:rPr>
        <w:t>o</w:t>
      </w:r>
      <w:r w:rsidRPr="001E4F36">
        <w:rPr>
          <w:rFonts w:ascii="Times New Roman" w:hAnsi="Times New Roman" w:cs="Times New Roman"/>
          <w:b/>
          <w:sz w:val="24"/>
          <w:szCs w:val="24"/>
        </w:rPr>
        <w:t>f Grammatical Error Was Usage</w:t>
      </w:r>
    </w:p>
    <w:p w:rsidR="00B07A03" w:rsidRPr="001E4F36" w:rsidRDefault="00B07A03" w:rsidP="00B07A03">
      <w:pPr>
        <w:pStyle w:val="ListParagraph"/>
        <w:spacing w:line="240" w:lineRule="auto"/>
        <w:ind w:left="426"/>
        <w:jc w:val="center"/>
        <w:rPr>
          <w:rFonts w:ascii="Times New Roman" w:hAnsi="Times New Roman" w:cs="Times New Roman"/>
          <w:b/>
          <w:sz w:val="24"/>
          <w:szCs w:val="24"/>
          <w:lang w:val="en-US"/>
        </w:rPr>
      </w:pPr>
    </w:p>
    <w:tbl>
      <w:tblPr>
        <w:tblStyle w:val="TableGrid"/>
        <w:tblW w:w="5000" w:type="pct"/>
        <w:tblLook w:val="04A0" w:firstRow="1" w:lastRow="0" w:firstColumn="1" w:lastColumn="0" w:noHBand="0" w:noVBand="1"/>
      </w:tblPr>
      <w:tblGrid>
        <w:gridCol w:w="4535"/>
        <w:gridCol w:w="4536"/>
      </w:tblGrid>
      <w:tr w:rsidR="00B07A03" w:rsidTr="00A614B7">
        <w:trPr>
          <w:trHeight w:val="411"/>
        </w:trPr>
        <w:tc>
          <w:tcPr>
            <w:tcW w:w="2500" w:type="pct"/>
            <w:tcBorders>
              <w:left w:val="nil"/>
              <w:bottom w:val="single" w:sz="4" w:space="0" w:color="auto"/>
              <w:right w:val="nil"/>
            </w:tcBorders>
            <w:vAlign w:val="center"/>
          </w:tcPr>
          <w:p w:rsidR="00B07A03" w:rsidRPr="0095316A" w:rsidRDefault="00B07A03" w:rsidP="00A614B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Incorrect sentence</w:t>
            </w:r>
          </w:p>
        </w:tc>
        <w:tc>
          <w:tcPr>
            <w:tcW w:w="2500" w:type="pct"/>
            <w:tcBorders>
              <w:left w:val="nil"/>
              <w:bottom w:val="single" w:sz="4" w:space="0" w:color="auto"/>
              <w:right w:val="nil"/>
            </w:tcBorders>
            <w:vAlign w:val="center"/>
          </w:tcPr>
          <w:p w:rsidR="00B07A03" w:rsidRPr="0095316A" w:rsidRDefault="00B07A03" w:rsidP="00A614B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Correct sentence</w:t>
            </w:r>
          </w:p>
        </w:tc>
      </w:tr>
      <w:tr w:rsidR="00B07A03" w:rsidTr="00A614B7">
        <w:trPr>
          <w:trHeight w:val="1113"/>
        </w:trPr>
        <w:tc>
          <w:tcPr>
            <w:tcW w:w="2500" w:type="pct"/>
            <w:tcBorders>
              <w:left w:val="nil"/>
              <w:right w:val="nil"/>
            </w:tcBorders>
          </w:tcPr>
          <w:p w:rsidR="00B07A03" w:rsidRPr="0095316A"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95316A">
              <w:rPr>
                <w:rFonts w:ascii="Times New Roman" w:hAnsi="Times New Roman" w:cs="Times New Roman"/>
                <w:sz w:val="24"/>
                <w:szCs w:val="24"/>
              </w:rPr>
              <w:t>Her</w:t>
            </w:r>
            <w:proofErr w:type="gramEnd"/>
            <w:r w:rsidRPr="0095316A">
              <w:rPr>
                <w:rFonts w:ascii="Times New Roman" w:hAnsi="Times New Roman" w:cs="Times New Roman"/>
                <w:sz w:val="24"/>
                <w:szCs w:val="24"/>
              </w:rPr>
              <w:t xml:space="preserve"> mother is an house wife.</w:t>
            </w:r>
          </w:p>
          <w:p w:rsidR="00B07A03" w:rsidRPr="0095316A"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95316A">
              <w:rPr>
                <w:rFonts w:ascii="Times New Roman" w:hAnsi="Times New Roman" w:cs="Times New Roman"/>
                <w:sz w:val="24"/>
                <w:szCs w:val="24"/>
              </w:rPr>
              <w:t>She</w:t>
            </w:r>
            <w:proofErr w:type="gramEnd"/>
            <w:r w:rsidRPr="0095316A">
              <w:rPr>
                <w:rFonts w:ascii="Times New Roman" w:hAnsi="Times New Roman" w:cs="Times New Roman"/>
                <w:sz w:val="24"/>
                <w:szCs w:val="24"/>
              </w:rPr>
              <w:t xml:space="preserve"> was born 8 April 2006.</w:t>
            </w:r>
          </w:p>
          <w:p w:rsidR="00B07A03" w:rsidRPr="0095316A"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3.</w:t>
            </w:r>
            <w:r w:rsidRPr="0095316A">
              <w:rPr>
                <w:rFonts w:ascii="Times New Roman" w:hAnsi="Times New Roman" w:cs="Times New Roman"/>
                <w:sz w:val="24"/>
                <w:szCs w:val="24"/>
              </w:rPr>
              <w:t>The</w:t>
            </w:r>
            <w:proofErr w:type="gramEnd"/>
            <w:r w:rsidRPr="0095316A">
              <w:rPr>
                <w:rFonts w:ascii="Times New Roman" w:hAnsi="Times New Roman" w:cs="Times New Roman"/>
                <w:sz w:val="24"/>
                <w:szCs w:val="24"/>
              </w:rPr>
              <w:t xml:space="preserve"> date of birth of 30 May 2006.</w:t>
            </w:r>
          </w:p>
          <w:p w:rsidR="00B07A03" w:rsidRPr="0095316A" w:rsidRDefault="00B07A03" w:rsidP="00A614B7">
            <w:pPr>
              <w:jc w:val="both"/>
              <w:rPr>
                <w:rFonts w:ascii="Times New Roman" w:hAnsi="Times New Roman" w:cs="Times New Roman"/>
                <w:sz w:val="24"/>
                <w:szCs w:val="24"/>
              </w:rPr>
            </w:pPr>
          </w:p>
        </w:tc>
        <w:tc>
          <w:tcPr>
            <w:tcW w:w="2500" w:type="pct"/>
            <w:tcBorders>
              <w:left w:val="nil"/>
              <w:right w:val="nil"/>
            </w:tcBorders>
          </w:tcPr>
          <w:p w:rsidR="00B07A03" w:rsidRPr="0095316A"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95316A">
              <w:rPr>
                <w:rFonts w:ascii="Times New Roman" w:hAnsi="Times New Roman" w:cs="Times New Roman"/>
                <w:sz w:val="24"/>
                <w:szCs w:val="24"/>
              </w:rPr>
              <w:t>Her</w:t>
            </w:r>
            <w:proofErr w:type="gramEnd"/>
            <w:r w:rsidRPr="0095316A">
              <w:rPr>
                <w:rFonts w:ascii="Times New Roman" w:hAnsi="Times New Roman" w:cs="Times New Roman"/>
                <w:sz w:val="24"/>
                <w:szCs w:val="24"/>
              </w:rPr>
              <w:t xml:space="preserve"> mother is a house wife.</w:t>
            </w:r>
          </w:p>
          <w:p w:rsidR="00B07A03" w:rsidRPr="0095316A"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95316A">
              <w:rPr>
                <w:rFonts w:ascii="Times New Roman" w:hAnsi="Times New Roman" w:cs="Times New Roman"/>
                <w:sz w:val="24"/>
                <w:szCs w:val="24"/>
              </w:rPr>
              <w:t>She</w:t>
            </w:r>
            <w:proofErr w:type="gramEnd"/>
            <w:r w:rsidRPr="0095316A">
              <w:rPr>
                <w:rFonts w:ascii="Times New Roman" w:hAnsi="Times New Roman" w:cs="Times New Roman"/>
                <w:sz w:val="24"/>
                <w:szCs w:val="24"/>
              </w:rPr>
              <w:t xml:space="preserve"> was born on April 8</w:t>
            </w:r>
            <w:r w:rsidRPr="0095316A">
              <w:rPr>
                <w:rFonts w:ascii="Times New Roman" w:hAnsi="Times New Roman" w:cs="Times New Roman"/>
                <w:sz w:val="24"/>
                <w:szCs w:val="24"/>
                <w:vertAlign w:val="superscript"/>
              </w:rPr>
              <w:t>th</w:t>
            </w:r>
            <w:r w:rsidRPr="0095316A">
              <w:rPr>
                <w:rFonts w:ascii="Times New Roman" w:hAnsi="Times New Roman" w:cs="Times New Roman"/>
                <w:sz w:val="24"/>
                <w:szCs w:val="24"/>
              </w:rPr>
              <w:t>, 2006.</w:t>
            </w:r>
          </w:p>
          <w:p w:rsidR="00B07A03" w:rsidRPr="0095316A"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3.</w:t>
            </w:r>
            <w:r w:rsidRPr="0095316A">
              <w:rPr>
                <w:rFonts w:ascii="Times New Roman" w:hAnsi="Times New Roman" w:cs="Times New Roman"/>
                <w:sz w:val="24"/>
                <w:szCs w:val="24"/>
              </w:rPr>
              <w:t>The</w:t>
            </w:r>
            <w:proofErr w:type="gramEnd"/>
            <w:r w:rsidRPr="0095316A">
              <w:rPr>
                <w:rFonts w:ascii="Times New Roman" w:hAnsi="Times New Roman" w:cs="Times New Roman"/>
                <w:sz w:val="24"/>
                <w:szCs w:val="24"/>
              </w:rPr>
              <w:t xml:space="preserve"> date of birth on May 30</w:t>
            </w:r>
            <w:r w:rsidRPr="0095316A">
              <w:rPr>
                <w:rFonts w:ascii="Times New Roman" w:hAnsi="Times New Roman" w:cs="Times New Roman"/>
                <w:sz w:val="24"/>
                <w:szCs w:val="24"/>
                <w:vertAlign w:val="superscript"/>
              </w:rPr>
              <w:t>th</w:t>
            </w:r>
            <w:r w:rsidRPr="0095316A">
              <w:rPr>
                <w:rFonts w:ascii="Times New Roman" w:hAnsi="Times New Roman" w:cs="Times New Roman"/>
                <w:sz w:val="24"/>
                <w:szCs w:val="24"/>
              </w:rPr>
              <w:t>, 2006.</w:t>
            </w:r>
          </w:p>
          <w:p w:rsidR="00B07A03" w:rsidRDefault="00B07A03" w:rsidP="00A614B7">
            <w:pPr>
              <w:pStyle w:val="ListParagraph"/>
              <w:ind w:left="0"/>
              <w:jc w:val="both"/>
              <w:rPr>
                <w:rFonts w:ascii="Times New Roman" w:hAnsi="Times New Roman" w:cs="Times New Roman"/>
                <w:sz w:val="24"/>
                <w:szCs w:val="24"/>
              </w:rPr>
            </w:pPr>
          </w:p>
        </w:tc>
      </w:tr>
    </w:tbl>
    <w:p w:rsidR="00B07A03" w:rsidRDefault="00B07A03" w:rsidP="00B07A03">
      <w:pPr>
        <w:spacing w:line="240" w:lineRule="auto"/>
        <w:jc w:val="both"/>
        <w:rPr>
          <w:rFonts w:ascii="Times New Roman" w:hAnsi="Times New Roman" w:cs="Times New Roman"/>
          <w:sz w:val="24"/>
          <w:szCs w:val="24"/>
          <w:lang w:val="en-US"/>
        </w:rPr>
      </w:pPr>
    </w:p>
    <w:p w:rsidR="00B07A03" w:rsidRDefault="00B07A03" w:rsidP="00B07A0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The students still confuse used  article and how to write the date on sentence.</w:t>
      </w:r>
      <w:r>
        <w:rPr>
          <w:rFonts w:ascii="Times New Roman" w:hAnsi="Times New Roman" w:cs="Times New Roman"/>
          <w:sz w:val="24"/>
          <w:szCs w:val="24"/>
          <w:lang w:val="en-US"/>
        </w:rPr>
        <w:t xml:space="preserve"> </w:t>
      </w:r>
    </w:p>
    <w:p w:rsidR="00B07A03" w:rsidRPr="00B07A03" w:rsidRDefault="00B07A03" w:rsidP="00B07A03">
      <w:pPr>
        <w:pStyle w:val="ListParagraph"/>
        <w:numPr>
          <w:ilvl w:val="0"/>
          <w:numId w:val="27"/>
        </w:numPr>
        <w:spacing w:line="240" w:lineRule="auto"/>
        <w:jc w:val="both"/>
        <w:rPr>
          <w:rFonts w:ascii="Times New Roman" w:hAnsi="Times New Roman" w:cs="Times New Roman"/>
          <w:sz w:val="24"/>
          <w:szCs w:val="24"/>
          <w:lang w:val="en-US"/>
        </w:rPr>
      </w:pPr>
      <w:r w:rsidRPr="00B07A03">
        <w:rPr>
          <w:rFonts w:ascii="Times New Roman" w:hAnsi="Times New Roman" w:cs="Times New Roman"/>
          <w:b/>
          <w:sz w:val="24"/>
          <w:szCs w:val="24"/>
        </w:rPr>
        <w:t>Sentence pattern</w:t>
      </w:r>
    </w:p>
    <w:p w:rsidR="00B07A03" w:rsidRDefault="00B07A03" w:rsidP="00B07A03">
      <w:pPr>
        <w:spacing w:line="240" w:lineRule="auto"/>
        <w:jc w:val="both"/>
        <w:rPr>
          <w:rFonts w:ascii="Times New Roman" w:hAnsi="Times New Roman" w:cs="Times New Roman"/>
          <w:sz w:val="24"/>
          <w:szCs w:val="24"/>
        </w:rPr>
      </w:pPr>
      <w:r>
        <w:rPr>
          <w:rFonts w:ascii="Times New Roman" w:hAnsi="Times New Roman" w:cs="Times New Roman"/>
          <w:sz w:val="24"/>
          <w:szCs w:val="24"/>
        </w:rPr>
        <w:t>And the fourth error</w:t>
      </w:r>
      <w:r>
        <w:rPr>
          <w:rFonts w:ascii="Times New Roman" w:hAnsi="Times New Roman" w:cs="Times New Roman"/>
          <w:sz w:val="24"/>
          <w:szCs w:val="24"/>
          <w:lang w:val="en-US"/>
        </w:rPr>
        <w:t xml:space="preserve"> 12% </w:t>
      </w:r>
      <w:r>
        <w:rPr>
          <w:rFonts w:ascii="Times New Roman" w:hAnsi="Times New Roman" w:cs="Times New Roman"/>
          <w:sz w:val="24"/>
          <w:szCs w:val="24"/>
        </w:rPr>
        <w:t xml:space="preserve"> that writer found in students </w:t>
      </w:r>
      <w:r>
        <w:rPr>
          <w:rFonts w:ascii="Times New Roman" w:hAnsi="Times New Roman" w:cs="Times New Roman"/>
          <w:sz w:val="24"/>
          <w:szCs w:val="24"/>
          <w:lang w:val="en-US"/>
        </w:rPr>
        <w:t xml:space="preserve">number 2,6,8,11-12,20-21, and 23 </w:t>
      </w:r>
      <w:r>
        <w:rPr>
          <w:rFonts w:ascii="Times New Roman" w:hAnsi="Times New Roman" w:cs="Times New Roman"/>
          <w:sz w:val="24"/>
          <w:szCs w:val="24"/>
        </w:rPr>
        <w:t>sentences was sentence pattern, example :</w:t>
      </w:r>
    </w:p>
    <w:p w:rsidR="00B07A03" w:rsidRPr="001E4F36" w:rsidRDefault="00B07A03" w:rsidP="00B07A03">
      <w:pPr>
        <w:spacing w:line="240" w:lineRule="auto"/>
        <w:jc w:val="center"/>
        <w:rPr>
          <w:rFonts w:ascii="Times New Roman" w:hAnsi="Times New Roman" w:cs="Times New Roman"/>
          <w:b/>
          <w:bCs/>
          <w:sz w:val="24"/>
          <w:szCs w:val="24"/>
        </w:rPr>
      </w:pPr>
      <w:r w:rsidRPr="001E4F36">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5. </w:t>
      </w:r>
      <w:r w:rsidRPr="001E4F36">
        <w:rPr>
          <w:rFonts w:ascii="Times New Roman" w:hAnsi="Times New Roman" w:cs="Times New Roman"/>
          <w:b/>
          <w:bCs/>
          <w:sz w:val="24"/>
          <w:szCs w:val="24"/>
        </w:rPr>
        <w:t>Sentence Pattern</w:t>
      </w:r>
    </w:p>
    <w:tbl>
      <w:tblPr>
        <w:tblStyle w:val="TableGrid"/>
        <w:tblW w:w="5000" w:type="pct"/>
        <w:tblLook w:val="04A0" w:firstRow="1" w:lastRow="0" w:firstColumn="1" w:lastColumn="0" w:noHBand="0" w:noVBand="1"/>
      </w:tblPr>
      <w:tblGrid>
        <w:gridCol w:w="4535"/>
        <w:gridCol w:w="4536"/>
      </w:tblGrid>
      <w:tr w:rsidR="00B07A03" w:rsidTr="00A614B7">
        <w:trPr>
          <w:trHeight w:val="375"/>
        </w:trPr>
        <w:tc>
          <w:tcPr>
            <w:tcW w:w="2500" w:type="pct"/>
            <w:tcBorders>
              <w:left w:val="nil"/>
              <w:right w:val="nil"/>
            </w:tcBorders>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Incorrect sentence</w:t>
            </w:r>
          </w:p>
        </w:tc>
        <w:tc>
          <w:tcPr>
            <w:tcW w:w="2500" w:type="pct"/>
            <w:tcBorders>
              <w:left w:val="nil"/>
              <w:right w:val="nil"/>
            </w:tcBorders>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Correct sentence</w:t>
            </w:r>
          </w:p>
        </w:tc>
      </w:tr>
      <w:tr w:rsidR="00B07A03" w:rsidRPr="002D3C9F" w:rsidTr="00A614B7">
        <w:trPr>
          <w:trHeight w:val="1068"/>
        </w:trPr>
        <w:tc>
          <w:tcPr>
            <w:tcW w:w="2500" w:type="pct"/>
            <w:tcBorders>
              <w:left w:val="nil"/>
              <w:right w:val="nil"/>
            </w:tcBorders>
          </w:tcPr>
          <w:p w:rsidR="00B07A03" w:rsidRPr="002D3C9F" w:rsidRDefault="00B07A03" w:rsidP="00A614B7">
            <w:pPr>
              <w:jc w:val="both"/>
              <w:rPr>
                <w:rFonts w:ascii="Times New Roman" w:hAnsi="Times New Roman" w:cs="Times New Roman"/>
                <w:sz w:val="24"/>
                <w:szCs w:val="24"/>
              </w:rPr>
            </w:pPr>
            <w:proofErr w:type="gramStart"/>
            <w:r w:rsidRPr="002D3C9F">
              <w:rPr>
                <w:rFonts w:ascii="Times New Roman" w:hAnsi="Times New Roman" w:cs="Times New Roman"/>
                <w:sz w:val="24"/>
                <w:szCs w:val="24"/>
                <w:lang w:val="en-US"/>
              </w:rPr>
              <w:t>1.</w:t>
            </w:r>
            <w:r w:rsidRPr="002D3C9F">
              <w:rPr>
                <w:rFonts w:ascii="Times New Roman" w:hAnsi="Times New Roman" w:cs="Times New Roman"/>
                <w:sz w:val="24"/>
                <w:szCs w:val="24"/>
              </w:rPr>
              <w:t>Revalina</w:t>
            </w:r>
            <w:proofErr w:type="gramEnd"/>
            <w:r w:rsidRPr="002D3C9F">
              <w:rPr>
                <w:rFonts w:ascii="Times New Roman" w:hAnsi="Times New Roman" w:cs="Times New Roman"/>
                <w:sz w:val="24"/>
                <w:szCs w:val="24"/>
              </w:rPr>
              <w:t xml:space="preserve"> hobby draw.</w:t>
            </w:r>
          </w:p>
          <w:p w:rsidR="00B07A03" w:rsidRPr="002D3C9F" w:rsidRDefault="00B07A03" w:rsidP="00A614B7">
            <w:pPr>
              <w:jc w:val="both"/>
              <w:rPr>
                <w:rFonts w:ascii="Times New Roman" w:hAnsi="Times New Roman" w:cs="Times New Roman"/>
                <w:sz w:val="24"/>
                <w:szCs w:val="24"/>
              </w:rPr>
            </w:pPr>
            <w:proofErr w:type="gramStart"/>
            <w:r w:rsidRPr="002D3C9F">
              <w:rPr>
                <w:rFonts w:ascii="Times New Roman" w:hAnsi="Times New Roman" w:cs="Times New Roman"/>
                <w:sz w:val="24"/>
                <w:szCs w:val="24"/>
                <w:lang w:val="en-US"/>
              </w:rPr>
              <w:t>2.</w:t>
            </w:r>
            <w:r w:rsidRPr="002D3C9F">
              <w:rPr>
                <w:rFonts w:ascii="Times New Roman" w:hAnsi="Times New Roman" w:cs="Times New Roman"/>
                <w:sz w:val="24"/>
                <w:szCs w:val="24"/>
              </w:rPr>
              <w:t>Hi</w:t>
            </w:r>
            <w:proofErr w:type="gramEnd"/>
            <w:r w:rsidRPr="002D3C9F">
              <w:rPr>
                <w:rFonts w:ascii="Times New Roman" w:hAnsi="Times New Roman" w:cs="Times New Roman"/>
                <w:sz w:val="24"/>
                <w:szCs w:val="24"/>
              </w:rPr>
              <w:t>, my name Rizkita.</w:t>
            </w:r>
          </w:p>
          <w:p w:rsidR="00B07A03" w:rsidRPr="002D3C9F" w:rsidRDefault="00B07A03" w:rsidP="00A614B7">
            <w:pPr>
              <w:jc w:val="both"/>
              <w:rPr>
                <w:rFonts w:ascii="Times New Roman" w:hAnsi="Times New Roman" w:cs="Times New Roman"/>
                <w:sz w:val="24"/>
                <w:szCs w:val="24"/>
              </w:rPr>
            </w:pPr>
            <w:proofErr w:type="gramStart"/>
            <w:r w:rsidRPr="002D3C9F">
              <w:rPr>
                <w:rFonts w:ascii="Times New Roman" w:hAnsi="Times New Roman" w:cs="Times New Roman"/>
                <w:sz w:val="24"/>
                <w:szCs w:val="24"/>
                <w:lang w:val="en-US"/>
              </w:rPr>
              <w:t>3.</w:t>
            </w:r>
            <w:r w:rsidRPr="002D3C9F">
              <w:rPr>
                <w:rFonts w:ascii="Times New Roman" w:hAnsi="Times New Roman" w:cs="Times New Roman"/>
                <w:sz w:val="24"/>
                <w:szCs w:val="24"/>
              </w:rPr>
              <w:t>His</w:t>
            </w:r>
            <w:proofErr w:type="gramEnd"/>
            <w:r w:rsidRPr="002D3C9F">
              <w:rPr>
                <w:rFonts w:ascii="Times New Roman" w:hAnsi="Times New Roman" w:cs="Times New Roman"/>
                <w:sz w:val="24"/>
                <w:szCs w:val="24"/>
              </w:rPr>
              <w:t xml:space="preserve"> weight 32 kg.</w:t>
            </w:r>
          </w:p>
          <w:p w:rsidR="00B07A03" w:rsidRPr="002D3C9F" w:rsidRDefault="00B07A03" w:rsidP="00A614B7">
            <w:pPr>
              <w:jc w:val="both"/>
              <w:rPr>
                <w:rFonts w:ascii="Times New Roman" w:hAnsi="Times New Roman" w:cs="Times New Roman"/>
                <w:sz w:val="24"/>
                <w:szCs w:val="24"/>
                <w:lang w:val="en-US"/>
              </w:rPr>
            </w:pPr>
          </w:p>
        </w:tc>
        <w:tc>
          <w:tcPr>
            <w:tcW w:w="2500" w:type="pct"/>
            <w:tcBorders>
              <w:left w:val="nil"/>
              <w:right w:val="nil"/>
            </w:tcBorders>
          </w:tcPr>
          <w:p w:rsidR="00B07A03" w:rsidRPr="002D3C9F" w:rsidRDefault="00B07A03" w:rsidP="00A614B7">
            <w:pPr>
              <w:jc w:val="both"/>
              <w:rPr>
                <w:rFonts w:ascii="Times New Roman" w:hAnsi="Times New Roman" w:cs="Times New Roman"/>
                <w:sz w:val="24"/>
                <w:szCs w:val="24"/>
              </w:rPr>
            </w:pPr>
            <w:proofErr w:type="gramStart"/>
            <w:r w:rsidRPr="002D3C9F">
              <w:rPr>
                <w:rFonts w:ascii="Times New Roman" w:hAnsi="Times New Roman" w:cs="Times New Roman"/>
                <w:sz w:val="24"/>
                <w:szCs w:val="24"/>
                <w:lang w:val="en-US"/>
              </w:rPr>
              <w:t>1.</w:t>
            </w:r>
            <w:r w:rsidRPr="002D3C9F">
              <w:rPr>
                <w:rFonts w:ascii="Times New Roman" w:hAnsi="Times New Roman" w:cs="Times New Roman"/>
                <w:sz w:val="24"/>
                <w:szCs w:val="24"/>
              </w:rPr>
              <w:t>Revalina’s</w:t>
            </w:r>
            <w:proofErr w:type="gramEnd"/>
            <w:r w:rsidRPr="002D3C9F">
              <w:rPr>
                <w:rFonts w:ascii="Times New Roman" w:hAnsi="Times New Roman" w:cs="Times New Roman"/>
                <w:sz w:val="24"/>
                <w:szCs w:val="24"/>
              </w:rPr>
              <w:t xml:space="preserve"> hobby is draw.</w:t>
            </w:r>
          </w:p>
          <w:p w:rsidR="00B07A03" w:rsidRPr="002D3C9F" w:rsidRDefault="00B07A03" w:rsidP="00A614B7">
            <w:pPr>
              <w:jc w:val="both"/>
              <w:rPr>
                <w:rFonts w:ascii="Times New Roman" w:hAnsi="Times New Roman" w:cs="Times New Roman"/>
                <w:sz w:val="24"/>
                <w:szCs w:val="24"/>
              </w:rPr>
            </w:pPr>
            <w:proofErr w:type="gramStart"/>
            <w:r w:rsidRPr="002D3C9F">
              <w:rPr>
                <w:rFonts w:ascii="Times New Roman" w:hAnsi="Times New Roman" w:cs="Times New Roman"/>
                <w:sz w:val="24"/>
                <w:szCs w:val="24"/>
                <w:lang w:val="en-US"/>
              </w:rPr>
              <w:t>2.</w:t>
            </w:r>
            <w:r w:rsidRPr="002D3C9F">
              <w:rPr>
                <w:rFonts w:ascii="Times New Roman" w:hAnsi="Times New Roman" w:cs="Times New Roman"/>
                <w:sz w:val="24"/>
                <w:szCs w:val="24"/>
              </w:rPr>
              <w:t>Hi</w:t>
            </w:r>
            <w:proofErr w:type="gramEnd"/>
            <w:r w:rsidRPr="002D3C9F">
              <w:rPr>
                <w:rFonts w:ascii="Times New Roman" w:hAnsi="Times New Roman" w:cs="Times New Roman"/>
                <w:sz w:val="24"/>
                <w:szCs w:val="24"/>
              </w:rPr>
              <w:t>, my name is Rizkita.</w:t>
            </w:r>
          </w:p>
          <w:p w:rsidR="00B07A03" w:rsidRPr="002D3C9F" w:rsidRDefault="00B07A03" w:rsidP="00A614B7">
            <w:pPr>
              <w:jc w:val="both"/>
              <w:rPr>
                <w:rFonts w:ascii="Times New Roman" w:hAnsi="Times New Roman" w:cs="Times New Roman"/>
                <w:sz w:val="24"/>
                <w:szCs w:val="24"/>
              </w:rPr>
            </w:pPr>
            <w:proofErr w:type="gramStart"/>
            <w:r w:rsidRPr="002D3C9F">
              <w:rPr>
                <w:rFonts w:ascii="Times New Roman" w:hAnsi="Times New Roman" w:cs="Times New Roman"/>
                <w:sz w:val="24"/>
                <w:szCs w:val="24"/>
                <w:lang w:val="en-US"/>
              </w:rPr>
              <w:t>3.</w:t>
            </w:r>
            <w:r w:rsidRPr="002D3C9F">
              <w:rPr>
                <w:rFonts w:ascii="Times New Roman" w:hAnsi="Times New Roman" w:cs="Times New Roman"/>
                <w:sz w:val="24"/>
                <w:szCs w:val="24"/>
              </w:rPr>
              <w:t>His</w:t>
            </w:r>
            <w:proofErr w:type="gramEnd"/>
            <w:r w:rsidRPr="002D3C9F">
              <w:rPr>
                <w:rFonts w:ascii="Times New Roman" w:hAnsi="Times New Roman" w:cs="Times New Roman"/>
                <w:sz w:val="24"/>
                <w:szCs w:val="24"/>
              </w:rPr>
              <w:t xml:space="preserve"> weight is 32 kg.</w:t>
            </w:r>
          </w:p>
          <w:p w:rsidR="00B07A03" w:rsidRPr="002D3C9F" w:rsidRDefault="00B07A03" w:rsidP="00A614B7">
            <w:pPr>
              <w:jc w:val="both"/>
              <w:rPr>
                <w:rFonts w:ascii="Times New Roman" w:hAnsi="Times New Roman" w:cs="Times New Roman"/>
                <w:sz w:val="24"/>
                <w:szCs w:val="24"/>
                <w:lang w:val="en-US"/>
              </w:rPr>
            </w:pPr>
          </w:p>
        </w:tc>
      </w:tr>
    </w:tbl>
    <w:p w:rsidR="00B07A03" w:rsidRPr="002D3C9F" w:rsidRDefault="00B07A03" w:rsidP="00B07A03">
      <w:pPr>
        <w:spacing w:line="240" w:lineRule="auto"/>
        <w:jc w:val="both"/>
        <w:rPr>
          <w:rFonts w:ascii="Times New Roman" w:hAnsi="Times New Roman" w:cs="Times New Roman"/>
          <w:sz w:val="24"/>
          <w:szCs w:val="24"/>
          <w:lang w:val="en-US"/>
        </w:rPr>
      </w:pPr>
    </w:p>
    <w:p w:rsidR="00B07A03" w:rsidRPr="00B07A03" w:rsidRDefault="00B07A03" w:rsidP="00B07A0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Students forget used to be after subject and did not put apostrophe(‘s) in the sentence</w:t>
      </w:r>
      <w:r>
        <w:rPr>
          <w:rFonts w:ascii="Times New Roman" w:hAnsi="Times New Roman" w:cs="Times New Roman"/>
          <w:sz w:val="24"/>
          <w:szCs w:val="24"/>
          <w:lang w:val="en-US"/>
        </w:rPr>
        <w:t>.</w:t>
      </w:r>
    </w:p>
    <w:p w:rsidR="00B07A03" w:rsidRPr="008E7171" w:rsidRDefault="00B07A03" w:rsidP="00B07A03">
      <w:pPr>
        <w:pStyle w:val="ListParagraph"/>
        <w:numPr>
          <w:ilvl w:val="0"/>
          <w:numId w:val="27"/>
        </w:numPr>
        <w:spacing w:line="240" w:lineRule="auto"/>
        <w:jc w:val="both"/>
        <w:rPr>
          <w:rFonts w:ascii="Times New Roman" w:hAnsi="Times New Roman" w:cs="Times New Roman"/>
          <w:b/>
          <w:sz w:val="24"/>
          <w:szCs w:val="24"/>
        </w:rPr>
      </w:pPr>
      <w:r w:rsidRPr="008E7171">
        <w:rPr>
          <w:rFonts w:ascii="Times New Roman" w:hAnsi="Times New Roman" w:cs="Times New Roman"/>
          <w:b/>
          <w:sz w:val="24"/>
          <w:szCs w:val="24"/>
        </w:rPr>
        <w:t>Pronoun</w:t>
      </w:r>
    </w:p>
    <w:p w:rsidR="00B07A03" w:rsidRDefault="00B07A03" w:rsidP="00B07A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fifth error was pronoun, the writer found </w:t>
      </w:r>
      <w:r>
        <w:rPr>
          <w:rFonts w:ascii="Times New Roman" w:hAnsi="Times New Roman" w:cs="Times New Roman"/>
          <w:sz w:val="24"/>
          <w:szCs w:val="24"/>
          <w:lang w:val="en-US"/>
        </w:rPr>
        <w:t xml:space="preserve">19% </w:t>
      </w:r>
      <w:r>
        <w:rPr>
          <w:rFonts w:ascii="Times New Roman" w:hAnsi="Times New Roman" w:cs="Times New Roman"/>
          <w:sz w:val="24"/>
          <w:szCs w:val="24"/>
        </w:rPr>
        <w:t xml:space="preserve">that many students </w:t>
      </w:r>
      <w:r>
        <w:rPr>
          <w:rFonts w:ascii="Times New Roman" w:hAnsi="Times New Roman" w:cs="Times New Roman"/>
          <w:sz w:val="24"/>
          <w:szCs w:val="24"/>
          <w:lang w:val="en-US"/>
        </w:rPr>
        <w:t xml:space="preserve">number 5,13-20, and 22 </w:t>
      </w:r>
      <w:r>
        <w:rPr>
          <w:rFonts w:ascii="Times New Roman" w:hAnsi="Times New Roman" w:cs="Times New Roman"/>
          <w:sz w:val="24"/>
          <w:szCs w:val="24"/>
        </w:rPr>
        <w:t>did not use pronoun, examples :</w:t>
      </w:r>
    </w:p>
    <w:p w:rsidR="00B07A03" w:rsidRPr="00C74ECC" w:rsidRDefault="00B07A03" w:rsidP="00B07A03">
      <w:pPr>
        <w:spacing w:line="240" w:lineRule="auto"/>
        <w:jc w:val="center"/>
        <w:rPr>
          <w:rFonts w:ascii="Times New Roman" w:hAnsi="Times New Roman" w:cs="Times New Roman"/>
          <w:sz w:val="24"/>
          <w:szCs w:val="24"/>
        </w:rPr>
      </w:pPr>
      <w:r w:rsidRPr="001E4F36">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6. </w:t>
      </w:r>
      <w:r w:rsidRPr="001E4F36">
        <w:rPr>
          <w:rFonts w:ascii="Times New Roman" w:hAnsi="Times New Roman" w:cs="Times New Roman"/>
          <w:b/>
          <w:bCs/>
          <w:sz w:val="24"/>
          <w:szCs w:val="24"/>
          <w:lang w:val="en-US"/>
        </w:rPr>
        <w:t>Pronoun</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535"/>
        <w:gridCol w:w="4536"/>
      </w:tblGrid>
      <w:tr w:rsidR="00B07A03" w:rsidTr="00A614B7">
        <w:trPr>
          <w:trHeight w:val="465"/>
        </w:trPr>
        <w:tc>
          <w:tcPr>
            <w:tcW w:w="2500" w:type="pct"/>
            <w:tcBorders>
              <w:right w:val="nil"/>
            </w:tcBorders>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Incorrect sentence</w:t>
            </w:r>
          </w:p>
        </w:tc>
        <w:tc>
          <w:tcPr>
            <w:tcW w:w="2500" w:type="pct"/>
            <w:tcBorders>
              <w:left w:val="nil"/>
            </w:tcBorders>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Correct sentence</w:t>
            </w:r>
          </w:p>
        </w:tc>
      </w:tr>
      <w:tr w:rsidR="00B07A03" w:rsidTr="00A614B7">
        <w:trPr>
          <w:trHeight w:val="70"/>
        </w:trPr>
        <w:tc>
          <w:tcPr>
            <w:tcW w:w="2500" w:type="pct"/>
            <w:tcBorders>
              <w:right w:val="nil"/>
            </w:tcBorders>
          </w:tcPr>
          <w:p w:rsidR="00B07A03" w:rsidRPr="00F45D86"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F45D86">
              <w:rPr>
                <w:rFonts w:ascii="Times New Roman" w:hAnsi="Times New Roman" w:cs="Times New Roman"/>
                <w:sz w:val="24"/>
                <w:szCs w:val="24"/>
              </w:rPr>
              <w:t>I</w:t>
            </w:r>
            <w:proofErr w:type="gramEnd"/>
            <w:r w:rsidRPr="00F45D86">
              <w:rPr>
                <w:rFonts w:ascii="Times New Roman" w:hAnsi="Times New Roman" w:cs="Times New Roman"/>
                <w:sz w:val="24"/>
                <w:szCs w:val="24"/>
              </w:rPr>
              <w:t xml:space="preserve"> have a friend, this name is Zaky.</w:t>
            </w:r>
          </w:p>
          <w:p w:rsidR="00B07A03" w:rsidRPr="00F45D86"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F45D86">
              <w:rPr>
                <w:rFonts w:ascii="Times New Roman" w:hAnsi="Times New Roman" w:cs="Times New Roman"/>
                <w:sz w:val="24"/>
                <w:szCs w:val="24"/>
              </w:rPr>
              <w:t>She</w:t>
            </w:r>
            <w:proofErr w:type="gramEnd"/>
            <w:r w:rsidRPr="00F45D86">
              <w:rPr>
                <w:rFonts w:ascii="Times New Roman" w:hAnsi="Times New Roman" w:cs="Times New Roman"/>
                <w:sz w:val="24"/>
                <w:szCs w:val="24"/>
              </w:rPr>
              <w:t xml:space="preserve"> age is 13 years old.</w:t>
            </w:r>
          </w:p>
          <w:p w:rsidR="00B07A03" w:rsidRPr="00F45D86"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3.</w:t>
            </w:r>
            <w:r w:rsidRPr="00F45D86">
              <w:rPr>
                <w:rFonts w:ascii="Times New Roman" w:hAnsi="Times New Roman" w:cs="Times New Roman"/>
                <w:sz w:val="24"/>
                <w:szCs w:val="24"/>
              </w:rPr>
              <w:t>He</w:t>
            </w:r>
            <w:proofErr w:type="gramEnd"/>
            <w:r w:rsidRPr="00F45D86">
              <w:rPr>
                <w:rFonts w:ascii="Times New Roman" w:hAnsi="Times New Roman" w:cs="Times New Roman"/>
                <w:sz w:val="24"/>
                <w:szCs w:val="24"/>
              </w:rPr>
              <w:t xml:space="preserve"> hobby is plays game.</w:t>
            </w:r>
          </w:p>
          <w:p w:rsidR="00B07A03" w:rsidRPr="00F45D86"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4.</w:t>
            </w:r>
            <w:r w:rsidRPr="00F45D86">
              <w:rPr>
                <w:rFonts w:ascii="Times New Roman" w:hAnsi="Times New Roman" w:cs="Times New Roman"/>
                <w:sz w:val="24"/>
                <w:szCs w:val="24"/>
              </w:rPr>
              <w:t>She</w:t>
            </w:r>
            <w:proofErr w:type="gramEnd"/>
            <w:r w:rsidRPr="00F45D86">
              <w:rPr>
                <w:rFonts w:ascii="Times New Roman" w:hAnsi="Times New Roman" w:cs="Times New Roman"/>
                <w:sz w:val="24"/>
                <w:szCs w:val="24"/>
              </w:rPr>
              <w:t xml:space="preserve"> tall is 191 cm.</w:t>
            </w:r>
          </w:p>
          <w:p w:rsidR="00B07A03" w:rsidRPr="00F45D86"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5.</w:t>
            </w:r>
            <w:r w:rsidRPr="00F45D86">
              <w:rPr>
                <w:rFonts w:ascii="Times New Roman" w:hAnsi="Times New Roman" w:cs="Times New Roman"/>
                <w:sz w:val="24"/>
                <w:szCs w:val="24"/>
              </w:rPr>
              <w:t>She</w:t>
            </w:r>
            <w:proofErr w:type="gramEnd"/>
            <w:r w:rsidRPr="00F45D86">
              <w:rPr>
                <w:rFonts w:ascii="Times New Roman" w:hAnsi="Times New Roman" w:cs="Times New Roman"/>
                <w:sz w:val="24"/>
                <w:szCs w:val="24"/>
              </w:rPr>
              <w:t xml:space="preserve"> name is Rizki Putri S.</w:t>
            </w:r>
          </w:p>
          <w:p w:rsidR="00B07A03" w:rsidRPr="00F45D86" w:rsidRDefault="00B07A03" w:rsidP="00A614B7">
            <w:pPr>
              <w:jc w:val="both"/>
              <w:rPr>
                <w:rFonts w:ascii="Times New Roman" w:hAnsi="Times New Roman" w:cs="Times New Roman"/>
                <w:sz w:val="24"/>
                <w:szCs w:val="24"/>
              </w:rPr>
            </w:pPr>
          </w:p>
        </w:tc>
        <w:tc>
          <w:tcPr>
            <w:tcW w:w="2500" w:type="pct"/>
            <w:tcBorders>
              <w:left w:val="nil"/>
            </w:tcBorders>
          </w:tcPr>
          <w:p w:rsidR="00B07A03" w:rsidRPr="00513AAB"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513AAB">
              <w:rPr>
                <w:rFonts w:ascii="Times New Roman" w:hAnsi="Times New Roman" w:cs="Times New Roman"/>
                <w:sz w:val="24"/>
                <w:szCs w:val="24"/>
              </w:rPr>
              <w:t>I</w:t>
            </w:r>
            <w:proofErr w:type="gramEnd"/>
            <w:r w:rsidRPr="00513AAB">
              <w:rPr>
                <w:rFonts w:ascii="Times New Roman" w:hAnsi="Times New Roman" w:cs="Times New Roman"/>
                <w:sz w:val="24"/>
                <w:szCs w:val="24"/>
              </w:rPr>
              <w:t xml:space="preserve"> have a friend, his name is Zaky.</w:t>
            </w:r>
          </w:p>
          <w:p w:rsidR="00B07A03" w:rsidRPr="00513AAB"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513AAB">
              <w:rPr>
                <w:rFonts w:ascii="Times New Roman" w:hAnsi="Times New Roman" w:cs="Times New Roman"/>
                <w:sz w:val="24"/>
                <w:szCs w:val="24"/>
              </w:rPr>
              <w:t>Her</w:t>
            </w:r>
            <w:proofErr w:type="gramEnd"/>
            <w:r w:rsidRPr="00513AAB">
              <w:rPr>
                <w:rFonts w:ascii="Times New Roman" w:hAnsi="Times New Roman" w:cs="Times New Roman"/>
                <w:sz w:val="24"/>
                <w:szCs w:val="24"/>
              </w:rPr>
              <w:t xml:space="preserve"> age is 13 years old.</w:t>
            </w:r>
          </w:p>
          <w:p w:rsidR="00B07A03" w:rsidRPr="00513AAB"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3.</w:t>
            </w:r>
            <w:r w:rsidRPr="00513AAB">
              <w:rPr>
                <w:rFonts w:ascii="Times New Roman" w:hAnsi="Times New Roman" w:cs="Times New Roman"/>
                <w:sz w:val="24"/>
                <w:szCs w:val="24"/>
              </w:rPr>
              <w:t>His</w:t>
            </w:r>
            <w:proofErr w:type="gramEnd"/>
            <w:r w:rsidRPr="00513AAB">
              <w:rPr>
                <w:rFonts w:ascii="Times New Roman" w:hAnsi="Times New Roman" w:cs="Times New Roman"/>
                <w:sz w:val="24"/>
                <w:szCs w:val="24"/>
              </w:rPr>
              <w:t xml:space="preserve"> hobby is plays game.</w:t>
            </w:r>
          </w:p>
          <w:p w:rsidR="00B07A03" w:rsidRPr="00513AAB"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4.</w:t>
            </w:r>
            <w:r w:rsidRPr="00513AAB">
              <w:rPr>
                <w:rFonts w:ascii="Times New Roman" w:hAnsi="Times New Roman" w:cs="Times New Roman"/>
                <w:sz w:val="24"/>
                <w:szCs w:val="24"/>
              </w:rPr>
              <w:t>Her</w:t>
            </w:r>
            <w:proofErr w:type="gramEnd"/>
            <w:r w:rsidRPr="00513AAB">
              <w:rPr>
                <w:rFonts w:ascii="Times New Roman" w:hAnsi="Times New Roman" w:cs="Times New Roman"/>
                <w:sz w:val="24"/>
                <w:szCs w:val="24"/>
              </w:rPr>
              <w:t xml:space="preserve"> tall is 191 cm.</w:t>
            </w:r>
          </w:p>
          <w:p w:rsidR="00B07A03" w:rsidRPr="00513AAB"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5.</w:t>
            </w:r>
            <w:r w:rsidRPr="00513AAB">
              <w:rPr>
                <w:rFonts w:ascii="Times New Roman" w:hAnsi="Times New Roman" w:cs="Times New Roman"/>
                <w:sz w:val="24"/>
                <w:szCs w:val="24"/>
              </w:rPr>
              <w:t>Her</w:t>
            </w:r>
            <w:proofErr w:type="gramEnd"/>
            <w:r w:rsidRPr="00513AAB">
              <w:rPr>
                <w:rFonts w:ascii="Times New Roman" w:hAnsi="Times New Roman" w:cs="Times New Roman"/>
                <w:sz w:val="24"/>
                <w:szCs w:val="24"/>
              </w:rPr>
              <w:t xml:space="preserve"> name is Rizkita Putri S.</w:t>
            </w:r>
          </w:p>
          <w:p w:rsidR="00B07A03" w:rsidRPr="00513AAB" w:rsidRDefault="00B07A03" w:rsidP="00A614B7">
            <w:pPr>
              <w:jc w:val="both"/>
              <w:rPr>
                <w:rFonts w:ascii="Times New Roman" w:hAnsi="Times New Roman" w:cs="Times New Roman"/>
                <w:sz w:val="24"/>
                <w:szCs w:val="24"/>
              </w:rPr>
            </w:pPr>
          </w:p>
        </w:tc>
      </w:tr>
    </w:tbl>
    <w:p w:rsidR="00B07A03" w:rsidRDefault="00B07A03" w:rsidP="00B07A03">
      <w:pPr>
        <w:spacing w:line="240" w:lineRule="auto"/>
        <w:jc w:val="both"/>
        <w:rPr>
          <w:rFonts w:ascii="Times New Roman" w:hAnsi="Times New Roman" w:cs="Times New Roman"/>
          <w:sz w:val="24"/>
          <w:szCs w:val="24"/>
        </w:rPr>
      </w:pPr>
    </w:p>
    <w:p w:rsidR="00B07A03" w:rsidRDefault="00B07A03" w:rsidP="00B07A03">
      <w:pPr>
        <w:spacing w:line="240" w:lineRule="auto"/>
        <w:jc w:val="both"/>
        <w:rPr>
          <w:rFonts w:ascii="Times New Roman" w:hAnsi="Times New Roman" w:cs="Times New Roman"/>
          <w:sz w:val="24"/>
          <w:szCs w:val="24"/>
        </w:rPr>
      </w:pPr>
      <w:r>
        <w:rPr>
          <w:rFonts w:ascii="Times New Roman" w:hAnsi="Times New Roman" w:cs="Times New Roman"/>
          <w:sz w:val="24"/>
          <w:szCs w:val="24"/>
        </w:rPr>
        <w:t>Many students still confuse about pronouns.</w:t>
      </w:r>
    </w:p>
    <w:p w:rsidR="00B07A03" w:rsidRPr="00B07A03" w:rsidRDefault="00B07A03" w:rsidP="00B07A03">
      <w:pPr>
        <w:pStyle w:val="ListParagraph"/>
        <w:numPr>
          <w:ilvl w:val="0"/>
          <w:numId w:val="27"/>
        </w:numPr>
        <w:spacing w:line="240" w:lineRule="auto"/>
        <w:jc w:val="both"/>
        <w:rPr>
          <w:rFonts w:ascii="Times New Roman" w:hAnsi="Times New Roman" w:cs="Times New Roman"/>
          <w:sz w:val="24"/>
          <w:szCs w:val="24"/>
        </w:rPr>
      </w:pPr>
      <w:r w:rsidRPr="00B07A03">
        <w:rPr>
          <w:rFonts w:ascii="Times New Roman" w:hAnsi="Times New Roman" w:cs="Times New Roman"/>
          <w:b/>
          <w:sz w:val="24"/>
          <w:szCs w:val="24"/>
        </w:rPr>
        <w:lastRenderedPageBreak/>
        <w:t>Spelling</w:t>
      </w:r>
    </w:p>
    <w:p w:rsidR="00B07A03" w:rsidRDefault="00B07A03" w:rsidP="00B07A0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The last but not least error was spelling, as Brooks (1964:168</w:t>
      </w:r>
      <w:r>
        <w:rPr>
          <w:rFonts w:ascii="Times New Roman" w:hAnsi="Times New Roman" w:cs="Times New Roman"/>
          <w:sz w:val="24"/>
          <w:szCs w:val="24"/>
          <w:lang w:val="en-US"/>
        </w:rPr>
        <w:t xml:space="preserve">,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{"citationItems":[{"id":"ITEM-1","itemData":{"abstract":"writing is considered at the most complited skill to be mastered required not only great vocabularies but also grammar, as Harmer (2004:31) states that, when writing, students frequently have more time to think than they do in oral activities, so they can go through what they know in their minds, and even consult dictionaries, grammmar books or other reference material to help them. he believes that grammar is really important in writing that is why he suggested to consult grammar books to make the writing grammatically correct. because of that, the basic objective of this study is to analyze students grammatical errors in writing especially in recount text.","author":[{"dropping-particle":"","family":"Wati","given":"Atikah","non-dropping-particle":"","parse-names":false,"suffix":""},{"dropping-particle":"","family":"Nursyaebah","given":"","non-dropping-particle":"","parse-names":false,"suffix":""}],"container-title":"An Analysis of Grammatical Errors in Student' Writing Recount Text","id":"ITEM-1","issued":{"date-parts":[["2017"]]},"page":"102","publisher":"english education department","publisher-place":"Jawa Timur","title":"No Title","type":"paper-conference"},"uris":["http://www.mendeley.com/documents/?uuid=c8c1a82d-a028-41bd-ad05-7fdc5c43106f","http://www.mendeley.com/documents/?uuid=e018a3a1-91ff-4cff-8aaa-75a43270c0dc"]}],"mendeley":{"formattedCitation":"(Wati &amp; Nursyaebah, 2017)","manualFormatting":"Wati &amp; Nursyaebah, 2017)","plainTextFormattedCitation":"(Wati &amp; Nursyaebah, 2017)","previouslyFormattedCitation":"(Wati &amp; Nursyaebah, 2017)"},"properties":{"noteIndex":0},"schema":"https://github.com/citation-style-language/schema/raw/master/csl-citation.json"}</w:instrText>
      </w:r>
      <w:r>
        <w:rPr>
          <w:rFonts w:ascii="Times New Roman" w:hAnsi="Times New Roman" w:cs="Times New Roman"/>
          <w:sz w:val="24"/>
          <w:szCs w:val="24"/>
          <w:lang w:val="en-US"/>
        </w:rPr>
        <w:fldChar w:fldCharType="separate"/>
      </w:r>
      <w:r w:rsidRPr="000E78E1">
        <w:rPr>
          <w:rFonts w:ascii="Times New Roman" w:hAnsi="Times New Roman" w:cs="Times New Roman"/>
          <w:noProof/>
          <w:sz w:val="24"/>
          <w:szCs w:val="24"/>
          <w:lang w:val="en-US"/>
        </w:rPr>
        <w:t>Wati &amp; Nursyaebah,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noted that “Spelling is of relatively minor importance as far as reading is concerned; it becomes a major factor in the productive skill writing”. </w:t>
      </w:r>
      <w:r>
        <w:rPr>
          <w:rFonts w:ascii="Times New Roman" w:hAnsi="Times New Roman" w:cs="Times New Roman"/>
          <w:sz w:val="24"/>
          <w:szCs w:val="24"/>
          <w:lang w:val="en-US"/>
        </w:rPr>
        <w:t>Therefore</w:t>
      </w:r>
      <w:r>
        <w:rPr>
          <w:rFonts w:ascii="Times New Roman" w:hAnsi="Times New Roman" w:cs="Times New Roman"/>
          <w:sz w:val="24"/>
          <w:szCs w:val="24"/>
        </w:rPr>
        <w:t xml:space="preserve">, it is important to spell the words correctly. Errors </w:t>
      </w:r>
      <w:r>
        <w:rPr>
          <w:rFonts w:ascii="Times New Roman" w:hAnsi="Times New Roman" w:cs="Times New Roman"/>
          <w:sz w:val="24"/>
          <w:szCs w:val="24"/>
          <w:lang w:val="en-US"/>
        </w:rPr>
        <w:t xml:space="preserve">9% </w:t>
      </w:r>
      <w:r>
        <w:rPr>
          <w:rFonts w:ascii="Times New Roman" w:hAnsi="Times New Roman" w:cs="Times New Roman"/>
          <w:sz w:val="24"/>
          <w:szCs w:val="24"/>
        </w:rPr>
        <w:t>made by students</w:t>
      </w:r>
      <w:r>
        <w:rPr>
          <w:rFonts w:ascii="Times New Roman" w:hAnsi="Times New Roman" w:cs="Times New Roman"/>
          <w:sz w:val="24"/>
          <w:szCs w:val="24"/>
          <w:lang w:val="en-US"/>
        </w:rPr>
        <w:t xml:space="preserve"> number 1-2, 11,13-14, 20, and 23. E</w:t>
      </w:r>
      <w:r>
        <w:rPr>
          <w:rFonts w:ascii="Times New Roman" w:hAnsi="Times New Roman" w:cs="Times New Roman"/>
          <w:sz w:val="24"/>
          <w:szCs w:val="24"/>
        </w:rPr>
        <w:t>xamples:</w:t>
      </w:r>
    </w:p>
    <w:p w:rsidR="00B07A03" w:rsidRPr="001E4F36" w:rsidRDefault="00B07A03" w:rsidP="00B07A03">
      <w:pPr>
        <w:spacing w:line="240" w:lineRule="auto"/>
        <w:jc w:val="center"/>
        <w:rPr>
          <w:rFonts w:ascii="Times New Roman" w:hAnsi="Times New Roman" w:cs="Times New Roman"/>
          <w:b/>
          <w:bCs/>
          <w:sz w:val="24"/>
          <w:szCs w:val="24"/>
          <w:lang w:val="en-US"/>
        </w:rPr>
      </w:pPr>
      <w:r w:rsidRPr="001E4F36">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7. </w:t>
      </w:r>
      <w:r w:rsidRPr="001E4F36">
        <w:rPr>
          <w:rFonts w:ascii="Times New Roman" w:hAnsi="Times New Roman" w:cs="Times New Roman"/>
          <w:b/>
          <w:bCs/>
          <w:sz w:val="24"/>
          <w:szCs w:val="24"/>
          <w:lang w:val="en-US"/>
        </w:rPr>
        <w:t>Spelling</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535"/>
        <w:gridCol w:w="4536"/>
      </w:tblGrid>
      <w:tr w:rsidR="00B07A03" w:rsidTr="00A614B7">
        <w:trPr>
          <w:trHeight w:val="438"/>
        </w:trPr>
        <w:tc>
          <w:tcPr>
            <w:tcW w:w="2500" w:type="pct"/>
            <w:tcBorders>
              <w:right w:val="nil"/>
            </w:tcBorders>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Incorrect sentence</w:t>
            </w:r>
          </w:p>
        </w:tc>
        <w:tc>
          <w:tcPr>
            <w:tcW w:w="2500" w:type="pct"/>
            <w:tcBorders>
              <w:left w:val="nil"/>
            </w:tcBorders>
            <w:vAlign w:val="center"/>
          </w:tcPr>
          <w:p w:rsidR="00B07A03" w:rsidRDefault="00B07A03" w:rsidP="00A614B7">
            <w:pPr>
              <w:jc w:val="center"/>
              <w:rPr>
                <w:rFonts w:ascii="Times New Roman" w:hAnsi="Times New Roman" w:cs="Times New Roman"/>
                <w:sz w:val="24"/>
                <w:szCs w:val="24"/>
                <w:lang w:val="en-US"/>
              </w:rPr>
            </w:pPr>
            <w:r>
              <w:rPr>
                <w:rFonts w:ascii="Times New Roman" w:hAnsi="Times New Roman" w:cs="Times New Roman"/>
                <w:sz w:val="24"/>
                <w:szCs w:val="24"/>
                <w:lang w:val="en-US"/>
              </w:rPr>
              <w:t>Correct sentence</w:t>
            </w:r>
          </w:p>
        </w:tc>
      </w:tr>
      <w:tr w:rsidR="00B07A03" w:rsidTr="00A614B7">
        <w:trPr>
          <w:trHeight w:val="1428"/>
        </w:trPr>
        <w:tc>
          <w:tcPr>
            <w:tcW w:w="2500" w:type="pct"/>
            <w:tcBorders>
              <w:right w:val="nil"/>
            </w:tcBorders>
          </w:tcPr>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320B47">
              <w:rPr>
                <w:rFonts w:ascii="Times New Roman" w:hAnsi="Times New Roman" w:cs="Times New Roman"/>
                <w:sz w:val="24"/>
                <w:szCs w:val="24"/>
              </w:rPr>
              <w:t>She</w:t>
            </w:r>
            <w:proofErr w:type="gramEnd"/>
            <w:r w:rsidRPr="00320B47">
              <w:rPr>
                <w:rFonts w:ascii="Times New Roman" w:hAnsi="Times New Roman" w:cs="Times New Roman"/>
                <w:sz w:val="24"/>
                <w:szCs w:val="24"/>
              </w:rPr>
              <w:t xml:space="preserve"> likes coklate.</w:t>
            </w:r>
          </w:p>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320B47">
              <w:rPr>
                <w:rFonts w:ascii="Times New Roman" w:hAnsi="Times New Roman" w:cs="Times New Roman"/>
                <w:sz w:val="24"/>
                <w:szCs w:val="24"/>
              </w:rPr>
              <w:t>I</w:t>
            </w:r>
            <w:proofErr w:type="gramEnd"/>
            <w:r w:rsidRPr="00320B47">
              <w:rPr>
                <w:rFonts w:ascii="Times New Roman" w:hAnsi="Times New Roman" w:cs="Times New Roman"/>
                <w:sz w:val="24"/>
                <w:szCs w:val="24"/>
              </w:rPr>
              <w:t xml:space="preserve"> learned how to play game from hes.</w:t>
            </w:r>
          </w:p>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3.</w:t>
            </w:r>
            <w:r w:rsidRPr="00320B47">
              <w:rPr>
                <w:rFonts w:ascii="Times New Roman" w:hAnsi="Times New Roman" w:cs="Times New Roman"/>
                <w:sz w:val="24"/>
                <w:szCs w:val="24"/>
              </w:rPr>
              <w:t>Hi</w:t>
            </w:r>
            <w:proofErr w:type="gramEnd"/>
            <w:r w:rsidRPr="00320B47">
              <w:rPr>
                <w:rFonts w:ascii="Times New Roman" w:hAnsi="Times New Roman" w:cs="Times New Roman"/>
                <w:sz w:val="24"/>
                <w:szCs w:val="24"/>
              </w:rPr>
              <w:t xml:space="preserve"> is thin.</w:t>
            </w:r>
          </w:p>
          <w:p w:rsidR="00B07A03" w:rsidRDefault="00B07A03" w:rsidP="00A614B7">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E67C23">
              <w:rPr>
                <w:rFonts w:ascii="Times New Roman" w:hAnsi="Times New Roman" w:cs="Times New Roman"/>
                <w:sz w:val="24"/>
                <w:szCs w:val="24"/>
              </w:rPr>
              <w:t>Sometame he is funny</w:t>
            </w:r>
          </w:p>
        </w:tc>
        <w:tc>
          <w:tcPr>
            <w:tcW w:w="2500" w:type="pct"/>
            <w:tcBorders>
              <w:left w:val="nil"/>
            </w:tcBorders>
          </w:tcPr>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320B47">
              <w:rPr>
                <w:rFonts w:ascii="Times New Roman" w:hAnsi="Times New Roman" w:cs="Times New Roman"/>
                <w:sz w:val="24"/>
                <w:szCs w:val="24"/>
              </w:rPr>
              <w:t>She</w:t>
            </w:r>
            <w:proofErr w:type="gramEnd"/>
            <w:r w:rsidRPr="00320B47">
              <w:rPr>
                <w:rFonts w:ascii="Times New Roman" w:hAnsi="Times New Roman" w:cs="Times New Roman"/>
                <w:sz w:val="24"/>
                <w:szCs w:val="24"/>
              </w:rPr>
              <w:t xml:space="preserve"> likes chocolate.</w:t>
            </w:r>
          </w:p>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Pr="00320B47">
              <w:rPr>
                <w:rFonts w:ascii="Times New Roman" w:hAnsi="Times New Roman" w:cs="Times New Roman"/>
                <w:sz w:val="24"/>
                <w:szCs w:val="24"/>
              </w:rPr>
              <w:t>I</w:t>
            </w:r>
            <w:proofErr w:type="gramEnd"/>
            <w:r w:rsidRPr="00320B47">
              <w:rPr>
                <w:rFonts w:ascii="Times New Roman" w:hAnsi="Times New Roman" w:cs="Times New Roman"/>
                <w:sz w:val="24"/>
                <w:szCs w:val="24"/>
              </w:rPr>
              <w:t xml:space="preserve"> learned how to play game from him.</w:t>
            </w:r>
          </w:p>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3.</w:t>
            </w:r>
            <w:r w:rsidRPr="00320B47">
              <w:rPr>
                <w:rFonts w:ascii="Times New Roman" w:hAnsi="Times New Roman" w:cs="Times New Roman"/>
                <w:sz w:val="24"/>
                <w:szCs w:val="24"/>
              </w:rPr>
              <w:t>He</w:t>
            </w:r>
            <w:proofErr w:type="gramEnd"/>
            <w:r w:rsidRPr="00320B47">
              <w:rPr>
                <w:rFonts w:ascii="Times New Roman" w:hAnsi="Times New Roman" w:cs="Times New Roman"/>
                <w:sz w:val="24"/>
                <w:szCs w:val="24"/>
              </w:rPr>
              <w:t xml:space="preserve"> is thin.</w:t>
            </w:r>
          </w:p>
          <w:p w:rsidR="00B07A03" w:rsidRPr="00320B47" w:rsidRDefault="00B07A03" w:rsidP="00A614B7">
            <w:pPr>
              <w:jc w:val="both"/>
              <w:rPr>
                <w:rFonts w:ascii="Times New Roman" w:hAnsi="Times New Roman" w:cs="Times New Roman"/>
                <w:sz w:val="24"/>
                <w:szCs w:val="24"/>
              </w:rPr>
            </w:pPr>
            <w:proofErr w:type="gramStart"/>
            <w:r>
              <w:rPr>
                <w:rFonts w:ascii="Times New Roman" w:hAnsi="Times New Roman" w:cs="Times New Roman"/>
                <w:sz w:val="24"/>
                <w:szCs w:val="24"/>
                <w:lang w:val="en-US"/>
              </w:rPr>
              <w:t>4.</w:t>
            </w:r>
            <w:r w:rsidRPr="00320B47">
              <w:rPr>
                <w:rFonts w:ascii="Times New Roman" w:hAnsi="Times New Roman" w:cs="Times New Roman"/>
                <w:sz w:val="24"/>
                <w:szCs w:val="24"/>
              </w:rPr>
              <w:t>Sometimes</w:t>
            </w:r>
            <w:proofErr w:type="gramEnd"/>
            <w:r w:rsidRPr="00320B47">
              <w:rPr>
                <w:rFonts w:ascii="Times New Roman" w:hAnsi="Times New Roman" w:cs="Times New Roman"/>
                <w:sz w:val="24"/>
                <w:szCs w:val="24"/>
              </w:rPr>
              <w:t xml:space="preserve"> he is funny.</w:t>
            </w:r>
          </w:p>
          <w:p w:rsidR="00B07A03" w:rsidRDefault="00B07A03" w:rsidP="00A614B7">
            <w:pPr>
              <w:jc w:val="both"/>
              <w:rPr>
                <w:rFonts w:ascii="Times New Roman" w:hAnsi="Times New Roman" w:cs="Times New Roman"/>
                <w:sz w:val="24"/>
                <w:szCs w:val="24"/>
                <w:lang w:val="en-US"/>
              </w:rPr>
            </w:pPr>
          </w:p>
        </w:tc>
      </w:tr>
    </w:tbl>
    <w:p w:rsidR="00B07A03" w:rsidRDefault="00B07A03" w:rsidP="00B07A03">
      <w:pPr>
        <w:spacing w:after="0" w:line="240" w:lineRule="auto"/>
        <w:jc w:val="both"/>
        <w:rPr>
          <w:rFonts w:ascii="Times New Roman" w:hAnsi="Times New Roman" w:cs="Times New Roman"/>
          <w:sz w:val="24"/>
          <w:szCs w:val="24"/>
          <w:lang w:val="en-US"/>
        </w:rPr>
      </w:pPr>
    </w:p>
    <w:p w:rsidR="00B07A03" w:rsidRDefault="00B07A03" w:rsidP="00B07A03">
      <w:pPr>
        <w:spacing w:after="0" w:line="240" w:lineRule="auto"/>
        <w:jc w:val="both"/>
        <w:rPr>
          <w:rFonts w:ascii="Times New Roman" w:eastAsia="Times New Roman" w:hAnsi="Times New Roman" w:cs="Times New Roman"/>
          <w:caps/>
          <w:sz w:val="10"/>
          <w:lang w:val="en-US"/>
        </w:rPr>
      </w:pPr>
      <w:r>
        <w:rPr>
          <w:rFonts w:ascii="Times New Roman" w:hAnsi="Times New Roman" w:cs="Times New Roman"/>
          <w:sz w:val="24"/>
          <w:szCs w:val="24"/>
          <w:lang w:val="en-US"/>
        </w:rPr>
        <w:t xml:space="preserve">It can be concluded that the students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write the words correctly. Therefore, it can be found many mistakes spelling. It means that the teacher plays an important role in teaching to make students write correctly.</w:t>
      </w:r>
    </w:p>
    <w:p w:rsidR="00B07A03" w:rsidRPr="00B07A03" w:rsidRDefault="00B07A03" w:rsidP="00B07A03">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16FB" w:rsidRPr="00B07A03" w:rsidRDefault="00B07A03" w:rsidP="00B07A0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Based on the description of the data above, it can be concluded that from six classification of grammatical errors, those are verb agreement, capitalization, usage, sentence pattern, pronoun and spelling, the writer found that the most grammatical errors made students was verb agreement, with total errors are 43 or 41 % because of that, we as teacher should pay more attention to students grammar especially in subject and verb so that the students could minimalize their errors in their writing.</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B07A03" w:rsidRDefault="00B07A03" w:rsidP="00B07A03">
      <w:pPr>
        <w:pStyle w:val="ListParagraph"/>
        <w:tabs>
          <w:tab w:val="left" w:pos="426"/>
        </w:tabs>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First, for students as one of the learning resources to know how to write descriptive text with appropriate grammar and as a correction material for writing students. Second as a references for educate in developing students’ abilities, especially students’ writing skills, to provide knowledge on how to </w:t>
      </w:r>
      <w:proofErr w:type="spellStart"/>
      <w:r>
        <w:rPr>
          <w:rFonts w:ascii="Times New Roman" w:hAnsi="Times New Roman" w:cs="Times New Roman"/>
          <w:bCs/>
          <w:sz w:val="24"/>
          <w:szCs w:val="24"/>
          <w:lang w:val="en-US"/>
        </w:rPr>
        <w:t>efectivelly</w:t>
      </w:r>
      <w:proofErr w:type="spellEnd"/>
      <w:r>
        <w:rPr>
          <w:rFonts w:ascii="Times New Roman" w:hAnsi="Times New Roman" w:cs="Times New Roman"/>
          <w:bCs/>
          <w:sz w:val="24"/>
          <w:szCs w:val="24"/>
          <w:lang w:val="en-US"/>
        </w:rPr>
        <w:t xml:space="preserve"> apply grammar to students so that students remain confident and enthusiastic about learning.</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21584" w:rsidRDefault="00017AD9" w:rsidP="0095436F">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95436F" w:rsidRDefault="0095436F" w:rsidP="0095436F">
      <w:pPr>
        <w:pStyle w:val="ListParagraph"/>
        <w:tabs>
          <w:tab w:val="left" w:pos="426"/>
        </w:tabs>
        <w:spacing w:after="0" w:line="240" w:lineRule="auto"/>
        <w:ind w:left="0"/>
        <w:jc w:val="both"/>
        <w:rPr>
          <w:rFonts w:ascii="Times New Roman" w:hAnsi="Times New Roman" w:cs="Times New Roman"/>
          <w:b/>
          <w:sz w:val="24"/>
          <w:lang w:val="en-US"/>
        </w:rPr>
      </w:pPr>
    </w:p>
    <w:p w:rsidR="00E66078" w:rsidRDefault="00E66078" w:rsidP="00E66078">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1262E">
        <w:rPr>
          <w:rFonts w:asciiTheme="majorBidi" w:hAnsiTheme="majorBidi" w:cstheme="majorBidi"/>
          <w:noProof/>
          <w:sz w:val="24"/>
          <w:szCs w:val="24"/>
        </w:rPr>
        <w:t xml:space="preserve">Aninda Khairunisa 1 ; Nadrun 2 ; Rachmania 3. </w:t>
      </w:r>
      <w:r w:rsidRPr="0031262E">
        <w:rPr>
          <w:rFonts w:asciiTheme="majorBidi" w:hAnsiTheme="majorBidi" w:cstheme="majorBidi"/>
          <w:i/>
          <w:iCs/>
          <w:noProof/>
          <w:sz w:val="24"/>
          <w:szCs w:val="24"/>
        </w:rPr>
        <w:t>THE CORRELATION BETWEEN STUDENTS’ GRAMMAR MASTERY AND WRITING SKILL Aninda</w:t>
      </w:r>
      <w:r w:rsidRPr="0031262E">
        <w:rPr>
          <w:rFonts w:asciiTheme="majorBidi" w:hAnsiTheme="majorBidi" w:cstheme="majorBidi"/>
          <w:noProof/>
          <w:sz w:val="24"/>
          <w:szCs w:val="24"/>
        </w:rPr>
        <w:t xml:space="preserve">, </w:t>
      </w:r>
      <w:r w:rsidRPr="0031262E">
        <w:rPr>
          <w:rFonts w:asciiTheme="majorBidi" w:hAnsiTheme="majorBidi" w:cstheme="majorBidi"/>
          <w:i/>
          <w:iCs/>
          <w:noProof/>
          <w:sz w:val="24"/>
          <w:szCs w:val="24"/>
        </w:rPr>
        <w:t>Vol 6</w:t>
      </w:r>
      <w:r w:rsidRPr="0031262E">
        <w:rPr>
          <w:rFonts w:asciiTheme="majorBidi" w:hAnsiTheme="majorBidi" w:cstheme="majorBidi"/>
          <w:noProof/>
          <w:sz w:val="24"/>
          <w:szCs w:val="24"/>
        </w:rPr>
        <w:t xml:space="preserve">, </w:t>
      </w:r>
      <w:r w:rsidRPr="0031262E">
        <w:rPr>
          <w:rFonts w:asciiTheme="majorBidi" w:hAnsiTheme="majorBidi" w:cstheme="majorBidi"/>
          <w:i/>
          <w:iCs/>
          <w:noProof/>
          <w:sz w:val="24"/>
          <w:szCs w:val="24"/>
        </w:rPr>
        <w:t>No</w:t>
      </w:r>
      <w:r w:rsidRPr="0031262E">
        <w:rPr>
          <w:rFonts w:asciiTheme="majorBidi" w:hAnsiTheme="majorBidi" w:cstheme="majorBidi"/>
          <w:noProof/>
          <w:sz w:val="24"/>
          <w:szCs w:val="24"/>
        </w:rPr>
        <w:t xml:space="preserve">, 1–11. </w:t>
      </w:r>
      <w:r>
        <w:rPr>
          <w:rFonts w:asciiTheme="majorBidi" w:hAnsiTheme="majorBidi" w:cstheme="majorBidi"/>
          <w:noProof/>
          <w:sz w:val="24"/>
          <w:szCs w:val="24"/>
        </w:rPr>
        <w:t>11</w:t>
      </w:r>
    </w:p>
    <w:p w:rsidR="00E66078" w:rsidRPr="0095436F" w:rsidRDefault="00E66078" w:rsidP="0095436F">
      <w:pPr>
        <w:pStyle w:val="ListParagraph"/>
        <w:tabs>
          <w:tab w:val="left" w:pos="426"/>
        </w:tabs>
        <w:spacing w:after="0" w:line="240" w:lineRule="auto"/>
        <w:ind w:left="0"/>
        <w:jc w:val="both"/>
        <w:rPr>
          <w:rFonts w:ascii="Times New Roman" w:hAnsi="Times New Roman" w:cs="Times New Roman"/>
          <w:b/>
          <w:sz w:val="24"/>
          <w:lang w:val="en-US"/>
        </w:rPr>
      </w:pPr>
    </w:p>
    <w:p w:rsidR="0095436F" w:rsidRDefault="0095436F" w:rsidP="0095436F">
      <w:pPr>
        <w:widowControl w:val="0"/>
        <w:autoSpaceDE w:val="0"/>
        <w:autoSpaceDN w:val="0"/>
        <w:adjustRightInd w:val="0"/>
        <w:spacing w:after="0" w:line="240" w:lineRule="auto"/>
        <w:ind w:left="480" w:hanging="480"/>
        <w:rPr>
          <w:rFonts w:asciiTheme="majorBidi" w:hAnsiTheme="majorBidi" w:cstheme="majorBidi"/>
          <w:sz w:val="24"/>
          <w:szCs w:val="24"/>
          <w:lang w:val="en-US"/>
        </w:rPr>
      </w:pPr>
      <w:r w:rsidRPr="0031262E">
        <w:rPr>
          <w:rFonts w:asciiTheme="majorBidi" w:hAnsiTheme="majorBidi" w:cstheme="majorBidi"/>
          <w:sz w:val="24"/>
          <w:szCs w:val="24"/>
        </w:rPr>
        <w:t xml:space="preserve">Apsari, Y. (2018). Snowball Throwing in Teaching Grammar. </w:t>
      </w:r>
      <w:r w:rsidRPr="0031262E">
        <w:rPr>
          <w:rFonts w:asciiTheme="majorBidi" w:hAnsiTheme="majorBidi" w:cstheme="majorBidi"/>
          <w:i/>
          <w:iCs/>
          <w:sz w:val="24"/>
          <w:szCs w:val="24"/>
        </w:rPr>
        <w:t>Lingual</w:t>
      </w:r>
      <w:r w:rsidRPr="0031262E">
        <w:rPr>
          <w:rFonts w:asciiTheme="majorBidi" w:hAnsiTheme="majorBidi" w:cstheme="majorBidi"/>
          <w:sz w:val="24"/>
          <w:szCs w:val="24"/>
        </w:rPr>
        <w:t xml:space="preserve">, </w:t>
      </w:r>
      <w:r w:rsidRPr="0031262E">
        <w:rPr>
          <w:rFonts w:asciiTheme="majorBidi" w:hAnsiTheme="majorBidi" w:cstheme="majorBidi"/>
          <w:i/>
          <w:iCs/>
          <w:sz w:val="24"/>
          <w:szCs w:val="24"/>
        </w:rPr>
        <w:t>10</w:t>
      </w:r>
      <w:r>
        <w:rPr>
          <w:rFonts w:asciiTheme="majorBidi" w:hAnsiTheme="majorBidi" w:cstheme="majorBidi"/>
          <w:sz w:val="24"/>
          <w:szCs w:val="24"/>
        </w:rPr>
        <w:t>(1), 52-59</w:t>
      </w:r>
      <w:r>
        <w:rPr>
          <w:rFonts w:asciiTheme="majorBidi" w:hAnsiTheme="majorBidi" w:cstheme="majorBidi"/>
          <w:sz w:val="24"/>
          <w:szCs w:val="24"/>
          <w:lang w:val="en-US"/>
        </w:rPr>
        <w:t>.</w:t>
      </w:r>
    </w:p>
    <w:p w:rsidR="0095436F" w:rsidRPr="0031262E"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1262E">
        <w:rPr>
          <w:rFonts w:asciiTheme="majorBidi" w:hAnsiTheme="majorBidi" w:cstheme="majorBidi"/>
          <w:iCs/>
          <w:sz w:val="24"/>
          <w:szCs w:val="24"/>
          <w:lang w:val="en-US"/>
        </w:rPr>
        <w:fldChar w:fldCharType="begin" w:fldLock="1"/>
      </w:r>
      <w:r w:rsidRPr="0031262E">
        <w:rPr>
          <w:rFonts w:asciiTheme="majorBidi" w:hAnsiTheme="majorBidi" w:cstheme="majorBidi"/>
          <w:iCs/>
          <w:sz w:val="24"/>
          <w:szCs w:val="24"/>
          <w:lang w:val="en-US"/>
        </w:rPr>
        <w:instrText xml:space="preserve">ADDIN Mendeley Bibliography CSL_BIBLIOGRAPHY </w:instrText>
      </w:r>
      <w:r w:rsidRPr="0031262E">
        <w:rPr>
          <w:rFonts w:asciiTheme="majorBidi" w:hAnsiTheme="majorBidi" w:cstheme="majorBidi"/>
          <w:iCs/>
          <w:sz w:val="24"/>
          <w:szCs w:val="24"/>
          <w:lang w:val="en-US"/>
        </w:rPr>
        <w:fldChar w:fldCharType="separate"/>
      </w:r>
    </w:p>
    <w:p w:rsidR="0095436F" w:rsidRDefault="0095436F" w:rsidP="0095436F">
      <w:pPr>
        <w:widowControl w:val="0"/>
        <w:autoSpaceDE w:val="0"/>
        <w:autoSpaceDN w:val="0"/>
        <w:adjustRightInd w:val="0"/>
        <w:spacing w:after="0" w:line="240" w:lineRule="auto"/>
        <w:ind w:left="480" w:hanging="480"/>
        <w:rPr>
          <w:rFonts w:asciiTheme="majorBidi" w:hAnsiTheme="majorBidi" w:cstheme="majorBidi"/>
          <w:sz w:val="24"/>
          <w:szCs w:val="24"/>
        </w:rPr>
      </w:pPr>
      <w:r w:rsidRPr="0031262E">
        <w:rPr>
          <w:rFonts w:asciiTheme="majorBidi" w:hAnsiTheme="majorBidi" w:cstheme="majorBidi"/>
          <w:sz w:val="24"/>
          <w:szCs w:val="24"/>
        </w:rPr>
        <w:t xml:space="preserve">Argawati, N. O., &amp; Suryani, L. (2017). TEACHING WRITING USING THINK-PAIR-SHARE VIEWED FROM STUDENTS’LEVEL OF RISK-TAKING. </w:t>
      </w:r>
      <w:r w:rsidRPr="0031262E">
        <w:rPr>
          <w:rFonts w:asciiTheme="majorBidi" w:hAnsiTheme="majorBidi" w:cstheme="majorBidi"/>
          <w:i/>
          <w:iCs/>
          <w:sz w:val="24"/>
          <w:szCs w:val="24"/>
        </w:rPr>
        <w:t>ENGLISH REVIEW</w:t>
      </w:r>
      <w:r w:rsidRPr="0031262E">
        <w:rPr>
          <w:rFonts w:asciiTheme="majorBidi" w:hAnsiTheme="majorBidi" w:cstheme="majorBidi"/>
          <w:sz w:val="24"/>
          <w:szCs w:val="24"/>
        </w:rPr>
        <w:t xml:space="preserve">, </w:t>
      </w:r>
      <w:r w:rsidRPr="0031262E">
        <w:rPr>
          <w:rFonts w:asciiTheme="majorBidi" w:hAnsiTheme="majorBidi" w:cstheme="majorBidi"/>
          <w:i/>
          <w:iCs/>
          <w:sz w:val="24"/>
          <w:szCs w:val="24"/>
        </w:rPr>
        <w:t>6</w:t>
      </w:r>
      <w:r w:rsidRPr="0031262E">
        <w:rPr>
          <w:rFonts w:asciiTheme="majorBidi" w:hAnsiTheme="majorBidi" w:cstheme="majorBidi"/>
          <w:sz w:val="24"/>
          <w:szCs w:val="24"/>
        </w:rPr>
        <w:t>(1).</w:t>
      </w:r>
    </w:p>
    <w:p w:rsidR="0095436F" w:rsidRPr="0031262E"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lang w:val="en-US"/>
        </w:rPr>
      </w:pPr>
    </w:p>
    <w:p w:rsidR="0095436F"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1262E">
        <w:rPr>
          <w:rFonts w:asciiTheme="majorBidi" w:hAnsiTheme="majorBidi" w:cstheme="majorBidi"/>
          <w:noProof/>
          <w:sz w:val="24"/>
          <w:szCs w:val="24"/>
        </w:rPr>
        <w:t xml:space="preserve">Exdriko, Y., Tavriyanti, L., &amp; Refnita, L. (2011). </w:t>
      </w:r>
      <w:r w:rsidRPr="0031262E">
        <w:rPr>
          <w:rFonts w:asciiTheme="majorBidi" w:hAnsiTheme="majorBidi" w:cstheme="majorBidi"/>
          <w:i/>
          <w:iCs/>
          <w:noProof/>
          <w:sz w:val="24"/>
          <w:szCs w:val="24"/>
        </w:rPr>
        <w:t>The Teaching Of Writing A Descriptive Text Using Clustering Technique For Bung Hatta University Students</w:t>
      </w:r>
      <w:r w:rsidRPr="0031262E">
        <w:rPr>
          <w:rFonts w:asciiTheme="majorBidi" w:hAnsiTheme="majorBidi" w:cstheme="majorBidi"/>
          <w:i/>
          <w:iCs/>
          <w:noProof/>
          <w:sz w:val="24"/>
          <w:szCs w:val="24"/>
          <w:lang w:val="en-US"/>
        </w:rPr>
        <w:t xml:space="preserve">, </w:t>
      </w:r>
      <w:r w:rsidRPr="0031262E">
        <w:rPr>
          <w:rFonts w:asciiTheme="majorBidi" w:hAnsiTheme="majorBidi" w:cstheme="majorBidi"/>
          <w:noProof/>
          <w:sz w:val="24"/>
          <w:szCs w:val="24"/>
        </w:rPr>
        <w:t>1–10.</w:t>
      </w:r>
    </w:p>
    <w:p w:rsidR="0095436F" w:rsidRPr="0031262E"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p>
    <w:p w:rsidR="0095436F" w:rsidRDefault="0095436F" w:rsidP="0095436F">
      <w:pPr>
        <w:spacing w:after="0" w:line="240" w:lineRule="auto"/>
        <w:rPr>
          <w:rFonts w:asciiTheme="majorBidi" w:eastAsia="Times New Roman" w:hAnsiTheme="majorBidi" w:cstheme="majorBidi"/>
          <w:sz w:val="24"/>
          <w:szCs w:val="24"/>
          <w:lang w:val="en-US" w:eastAsia="en-US"/>
        </w:rPr>
      </w:pPr>
      <w:r w:rsidRPr="0031262E">
        <w:rPr>
          <w:rFonts w:asciiTheme="majorBidi" w:eastAsia="Times New Roman" w:hAnsiTheme="majorBidi" w:cstheme="majorBidi"/>
          <w:sz w:val="24"/>
          <w:szCs w:val="24"/>
          <w:lang w:val="en-US" w:eastAsia="en-US"/>
        </w:rPr>
        <w:lastRenderedPageBreak/>
        <w:t xml:space="preserve">Haryudin, A., &amp; Argawati, N. O. (2018). LESSON STUDY TO IMPROVE STUDENT ENGLISH GRAMMAR MASTERY USING JIGSAW TECHNIQUE TO THE THIRD SEMESTER STUDENTS OF IKIP SILIWANGI. </w:t>
      </w:r>
      <w:r w:rsidRPr="0031262E">
        <w:rPr>
          <w:rFonts w:asciiTheme="majorBidi" w:eastAsia="Times New Roman" w:hAnsiTheme="majorBidi" w:cstheme="majorBidi"/>
          <w:i/>
          <w:iCs/>
          <w:sz w:val="24"/>
          <w:szCs w:val="24"/>
          <w:lang w:val="en-US" w:eastAsia="en-US"/>
        </w:rPr>
        <w:t>Indonesian EFL Journal</w:t>
      </w:r>
      <w:r w:rsidRPr="0031262E">
        <w:rPr>
          <w:rFonts w:asciiTheme="majorBidi" w:eastAsia="Times New Roman" w:hAnsiTheme="majorBidi" w:cstheme="majorBidi"/>
          <w:sz w:val="24"/>
          <w:szCs w:val="24"/>
          <w:lang w:val="en-US" w:eastAsia="en-US"/>
        </w:rPr>
        <w:t xml:space="preserve">, </w:t>
      </w:r>
      <w:r w:rsidRPr="0031262E">
        <w:rPr>
          <w:rFonts w:asciiTheme="majorBidi" w:eastAsia="Times New Roman" w:hAnsiTheme="majorBidi" w:cstheme="majorBidi"/>
          <w:i/>
          <w:iCs/>
          <w:sz w:val="24"/>
          <w:szCs w:val="24"/>
          <w:lang w:val="en-US" w:eastAsia="en-US"/>
        </w:rPr>
        <w:t>4</w:t>
      </w:r>
      <w:r w:rsidRPr="0031262E">
        <w:rPr>
          <w:rFonts w:asciiTheme="majorBidi" w:eastAsia="Times New Roman" w:hAnsiTheme="majorBidi" w:cstheme="majorBidi"/>
          <w:sz w:val="24"/>
          <w:szCs w:val="24"/>
          <w:lang w:val="en-US" w:eastAsia="en-US"/>
        </w:rPr>
        <w:t>(1), 49-56.</w:t>
      </w:r>
    </w:p>
    <w:p w:rsidR="0095436F" w:rsidRPr="0031262E" w:rsidRDefault="0095436F" w:rsidP="0095436F">
      <w:pPr>
        <w:spacing w:after="0" w:line="240" w:lineRule="auto"/>
        <w:rPr>
          <w:rFonts w:asciiTheme="majorBidi" w:eastAsia="Times New Roman" w:hAnsiTheme="majorBidi" w:cstheme="majorBidi"/>
          <w:sz w:val="24"/>
          <w:szCs w:val="24"/>
          <w:lang w:val="en-US" w:eastAsia="en-US"/>
        </w:rPr>
      </w:pPr>
    </w:p>
    <w:p w:rsidR="0095436F"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1262E">
        <w:rPr>
          <w:rFonts w:asciiTheme="majorBidi" w:hAnsiTheme="majorBidi" w:cstheme="majorBidi"/>
          <w:noProof/>
          <w:sz w:val="24"/>
          <w:szCs w:val="24"/>
        </w:rPr>
        <w:t xml:space="preserve">Khairunisa, A., Nadrun, &amp; Rachmania. (2018). THE CORRELATION BETWEEN STUDENTS’ GRAMMAR MASTERY AND WRITING SKILL </w:t>
      </w:r>
    </w:p>
    <w:p w:rsidR="00E66078" w:rsidRDefault="00E66078"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p>
    <w:p w:rsidR="00E66078" w:rsidRPr="00E66078" w:rsidRDefault="00E66078" w:rsidP="00E66078">
      <w:pPr>
        <w:spacing w:after="0" w:line="240" w:lineRule="auto"/>
        <w:rPr>
          <w:rFonts w:asciiTheme="majorBidi" w:eastAsia="Times New Roman" w:hAnsiTheme="majorBidi" w:cstheme="majorBidi"/>
          <w:sz w:val="24"/>
          <w:szCs w:val="24"/>
          <w:lang w:val="en-US" w:eastAsia="en-US"/>
        </w:rPr>
      </w:pPr>
      <w:r w:rsidRPr="0031262E">
        <w:rPr>
          <w:rFonts w:asciiTheme="majorBidi" w:eastAsia="Times New Roman" w:hAnsiTheme="majorBidi" w:cstheme="majorBidi"/>
          <w:sz w:val="24"/>
          <w:szCs w:val="24"/>
          <w:lang w:val="en-US" w:eastAsia="en-US"/>
        </w:rPr>
        <w:t xml:space="preserve">Mundriyah, M., &amp; Parmawati, A. (2016). USING THINK-PAIR-SHARE (TPS) TO IMPROVE STUDENTS’WRITING CREATIVITY (A Classroom Action Research in the Second Semester Students of STKIP Siliwangi Bandung). </w:t>
      </w:r>
      <w:r w:rsidRPr="0031262E">
        <w:rPr>
          <w:rFonts w:asciiTheme="majorBidi" w:eastAsia="Times New Roman" w:hAnsiTheme="majorBidi" w:cstheme="majorBidi"/>
          <w:i/>
          <w:iCs/>
          <w:sz w:val="24"/>
          <w:szCs w:val="24"/>
          <w:lang w:val="en-US" w:eastAsia="en-US"/>
        </w:rPr>
        <w:t>P2M STKIP Siliwangi</w:t>
      </w:r>
      <w:r w:rsidRPr="0031262E">
        <w:rPr>
          <w:rFonts w:asciiTheme="majorBidi" w:eastAsia="Times New Roman" w:hAnsiTheme="majorBidi" w:cstheme="majorBidi"/>
          <w:sz w:val="24"/>
          <w:szCs w:val="24"/>
          <w:lang w:val="en-US" w:eastAsia="en-US"/>
        </w:rPr>
        <w:t xml:space="preserve">, </w:t>
      </w:r>
      <w:r w:rsidRPr="0031262E">
        <w:rPr>
          <w:rFonts w:asciiTheme="majorBidi" w:eastAsia="Times New Roman" w:hAnsiTheme="majorBidi" w:cstheme="majorBidi"/>
          <w:i/>
          <w:iCs/>
          <w:sz w:val="24"/>
          <w:szCs w:val="24"/>
          <w:lang w:val="en-US" w:eastAsia="en-US"/>
        </w:rPr>
        <w:t>3</w:t>
      </w:r>
      <w:r w:rsidRPr="0031262E">
        <w:rPr>
          <w:rFonts w:asciiTheme="majorBidi" w:eastAsia="Times New Roman" w:hAnsiTheme="majorBidi" w:cstheme="majorBidi"/>
          <w:sz w:val="24"/>
          <w:szCs w:val="24"/>
          <w:lang w:val="en-US" w:eastAsia="en-US"/>
        </w:rPr>
        <w:t>(2), 84-91.</w:t>
      </w:r>
    </w:p>
    <w:p w:rsidR="0095436F" w:rsidRPr="0031262E" w:rsidRDefault="0095436F" w:rsidP="00E66078">
      <w:pPr>
        <w:widowControl w:val="0"/>
        <w:autoSpaceDE w:val="0"/>
        <w:autoSpaceDN w:val="0"/>
        <w:adjustRightInd w:val="0"/>
        <w:spacing w:after="0" w:line="240" w:lineRule="auto"/>
        <w:rPr>
          <w:rFonts w:asciiTheme="majorBidi" w:hAnsiTheme="majorBidi" w:cstheme="majorBidi"/>
          <w:noProof/>
          <w:sz w:val="24"/>
          <w:szCs w:val="24"/>
        </w:rPr>
      </w:pPr>
    </w:p>
    <w:p w:rsidR="0095436F"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1262E">
        <w:rPr>
          <w:rFonts w:asciiTheme="majorBidi" w:hAnsiTheme="majorBidi" w:cstheme="majorBidi"/>
          <w:noProof/>
          <w:sz w:val="24"/>
          <w:szCs w:val="24"/>
        </w:rPr>
        <w:t xml:space="preserve">Nassaji, H. (2015). Qualitative and descriptive research: Data type versus data analysis. </w:t>
      </w:r>
      <w:r w:rsidRPr="0031262E">
        <w:rPr>
          <w:rFonts w:asciiTheme="majorBidi" w:hAnsiTheme="majorBidi" w:cstheme="majorBidi"/>
          <w:i/>
          <w:iCs/>
          <w:noProof/>
          <w:sz w:val="24"/>
          <w:szCs w:val="24"/>
        </w:rPr>
        <w:t>Language Teaching Research</w:t>
      </w:r>
      <w:r w:rsidRPr="0031262E">
        <w:rPr>
          <w:rFonts w:asciiTheme="majorBidi" w:hAnsiTheme="majorBidi" w:cstheme="majorBidi"/>
          <w:noProof/>
          <w:sz w:val="24"/>
          <w:szCs w:val="24"/>
        </w:rPr>
        <w:t xml:space="preserve">, </w:t>
      </w:r>
      <w:r w:rsidRPr="0031262E">
        <w:rPr>
          <w:rFonts w:asciiTheme="majorBidi" w:hAnsiTheme="majorBidi" w:cstheme="majorBidi"/>
          <w:i/>
          <w:iCs/>
          <w:noProof/>
          <w:sz w:val="24"/>
          <w:szCs w:val="24"/>
        </w:rPr>
        <w:t>19</w:t>
      </w:r>
      <w:r>
        <w:rPr>
          <w:rFonts w:asciiTheme="majorBidi" w:hAnsiTheme="majorBidi" w:cstheme="majorBidi"/>
          <w:noProof/>
          <w:sz w:val="24"/>
          <w:szCs w:val="24"/>
        </w:rPr>
        <w:t xml:space="preserve">(2), 129–132. </w:t>
      </w:r>
    </w:p>
    <w:p w:rsidR="0095436F" w:rsidRPr="0031262E" w:rsidRDefault="0095436F" w:rsidP="00E66078">
      <w:pPr>
        <w:spacing w:after="0" w:line="240" w:lineRule="auto"/>
        <w:rPr>
          <w:rFonts w:asciiTheme="majorBidi" w:eastAsia="Times New Roman" w:hAnsiTheme="majorBidi" w:cstheme="majorBidi"/>
          <w:sz w:val="24"/>
          <w:szCs w:val="24"/>
          <w:lang w:val="en-US" w:eastAsia="en-US"/>
        </w:rPr>
      </w:pPr>
    </w:p>
    <w:p w:rsidR="0095436F" w:rsidRPr="0031262E" w:rsidRDefault="0095436F" w:rsidP="0095436F">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1262E">
        <w:rPr>
          <w:rFonts w:asciiTheme="majorBidi" w:hAnsiTheme="majorBidi" w:cstheme="majorBidi"/>
          <w:noProof/>
          <w:sz w:val="24"/>
          <w:szCs w:val="24"/>
        </w:rPr>
        <w:t xml:space="preserve">Wati, A., &amp; Nursyaebah. (2017). No Title. </w:t>
      </w:r>
      <w:r w:rsidRPr="0031262E">
        <w:rPr>
          <w:rFonts w:asciiTheme="majorBidi" w:hAnsiTheme="majorBidi" w:cstheme="majorBidi"/>
          <w:i/>
          <w:iCs/>
          <w:noProof/>
          <w:sz w:val="24"/>
          <w:szCs w:val="24"/>
        </w:rPr>
        <w:t>An Analysis of Grammatical Errors in Student’ Writing Recount Text</w:t>
      </w:r>
      <w:r w:rsidRPr="0031262E">
        <w:rPr>
          <w:rFonts w:asciiTheme="majorBidi" w:hAnsiTheme="majorBidi" w:cstheme="majorBidi"/>
          <w:noProof/>
          <w:sz w:val="24"/>
          <w:szCs w:val="24"/>
        </w:rPr>
        <w:t>, 102. Jawa Timur: english education department.</w:t>
      </w:r>
    </w:p>
    <w:p w:rsidR="00B32D1D" w:rsidRPr="00177E43" w:rsidRDefault="0095436F" w:rsidP="00177E43">
      <w:pPr>
        <w:spacing w:after="0" w:line="240" w:lineRule="auto"/>
        <w:jc w:val="both"/>
        <w:rPr>
          <w:rFonts w:ascii="Times New Roman" w:hAnsi="Times New Roman" w:cs="Times New Roman"/>
          <w:sz w:val="24"/>
          <w:szCs w:val="24"/>
        </w:rPr>
      </w:pPr>
      <w:r w:rsidRPr="0031262E">
        <w:rPr>
          <w:rFonts w:asciiTheme="majorBidi" w:hAnsiTheme="majorBidi" w:cstheme="majorBidi"/>
          <w:iCs/>
          <w:sz w:val="24"/>
          <w:szCs w:val="24"/>
          <w:lang w:val="en-US"/>
        </w:rPr>
        <w:fldChar w:fldCharType="end"/>
      </w:r>
    </w:p>
    <w:sectPr w:rsidR="00B32D1D" w:rsidRPr="00177E43"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68" w:rsidRDefault="00CD7368" w:rsidP="006A03BB">
      <w:pPr>
        <w:spacing w:after="0" w:line="240" w:lineRule="auto"/>
      </w:pPr>
      <w:r>
        <w:separator/>
      </w:r>
    </w:p>
  </w:endnote>
  <w:endnote w:type="continuationSeparator" w:id="0">
    <w:p w:rsidR="00CD7368" w:rsidRDefault="00CD736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7005CA">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05CA">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05CA">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68" w:rsidRDefault="00CD7368" w:rsidP="006A03BB">
      <w:pPr>
        <w:spacing w:after="0" w:line="240" w:lineRule="auto"/>
      </w:pPr>
      <w:r>
        <w:separator/>
      </w:r>
    </w:p>
  </w:footnote>
  <w:footnote w:type="continuationSeparator" w:id="0">
    <w:p w:rsidR="00CD7368" w:rsidRDefault="00CD736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F81715"/>
    <w:multiLevelType w:val="hybridMultilevel"/>
    <w:tmpl w:val="B64CEF96"/>
    <w:lvl w:ilvl="0" w:tplc="0409000F">
      <w:start w:val="1"/>
      <w:numFmt w:val="decimal"/>
      <w:lvlText w:val="%1."/>
      <w:lvlJc w:val="left"/>
      <w:pPr>
        <w:ind w:left="360" w:hanging="360"/>
      </w:pPr>
      <w:rPr>
        <w:b/>
      </w:rPr>
    </w:lvl>
    <w:lvl w:ilvl="1" w:tplc="04090019">
      <w:start w:val="1"/>
      <w:numFmt w:val="lowerLetter"/>
      <w:lvlText w:val="%2."/>
      <w:lvlJc w:val="left"/>
      <w:pPr>
        <w:ind w:left="1659" w:hanging="360"/>
      </w:pPr>
    </w:lvl>
    <w:lvl w:ilvl="2" w:tplc="0409001B">
      <w:start w:val="1"/>
      <w:numFmt w:val="lowerRoman"/>
      <w:lvlText w:val="%3."/>
      <w:lvlJc w:val="right"/>
      <w:pPr>
        <w:ind w:left="2379" w:hanging="180"/>
      </w:pPr>
    </w:lvl>
    <w:lvl w:ilvl="3" w:tplc="0409000F">
      <w:start w:val="1"/>
      <w:numFmt w:val="decimal"/>
      <w:lvlText w:val="%4."/>
      <w:lvlJc w:val="left"/>
      <w:pPr>
        <w:ind w:left="3099" w:hanging="360"/>
      </w:pPr>
    </w:lvl>
    <w:lvl w:ilvl="4" w:tplc="04090019">
      <w:start w:val="1"/>
      <w:numFmt w:val="lowerLetter"/>
      <w:lvlText w:val="%5."/>
      <w:lvlJc w:val="left"/>
      <w:pPr>
        <w:ind w:left="3819" w:hanging="360"/>
      </w:pPr>
    </w:lvl>
    <w:lvl w:ilvl="5" w:tplc="0409001B">
      <w:start w:val="1"/>
      <w:numFmt w:val="lowerRoman"/>
      <w:lvlText w:val="%6."/>
      <w:lvlJc w:val="right"/>
      <w:pPr>
        <w:ind w:left="4539" w:hanging="180"/>
      </w:pPr>
    </w:lvl>
    <w:lvl w:ilvl="6" w:tplc="0409000F">
      <w:start w:val="1"/>
      <w:numFmt w:val="decimal"/>
      <w:lvlText w:val="%7."/>
      <w:lvlJc w:val="left"/>
      <w:pPr>
        <w:ind w:left="5259" w:hanging="360"/>
      </w:pPr>
    </w:lvl>
    <w:lvl w:ilvl="7" w:tplc="04090019">
      <w:start w:val="1"/>
      <w:numFmt w:val="lowerLetter"/>
      <w:lvlText w:val="%8."/>
      <w:lvlJc w:val="left"/>
      <w:pPr>
        <w:ind w:left="5979" w:hanging="360"/>
      </w:pPr>
    </w:lvl>
    <w:lvl w:ilvl="8" w:tplc="0409001B">
      <w:start w:val="1"/>
      <w:numFmt w:val="lowerRoman"/>
      <w:lvlText w:val="%9."/>
      <w:lvlJc w:val="right"/>
      <w:pPr>
        <w:ind w:left="6699"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B7D2B"/>
    <w:multiLevelType w:val="hybridMultilevel"/>
    <w:tmpl w:val="B64CEF96"/>
    <w:lvl w:ilvl="0" w:tplc="0409000F">
      <w:start w:val="1"/>
      <w:numFmt w:val="decimal"/>
      <w:lvlText w:val="%1."/>
      <w:lvlJc w:val="left"/>
      <w:pPr>
        <w:ind w:left="360" w:hanging="360"/>
      </w:pPr>
      <w:rPr>
        <w:b/>
      </w:rPr>
    </w:lvl>
    <w:lvl w:ilvl="1" w:tplc="04090019">
      <w:start w:val="1"/>
      <w:numFmt w:val="lowerLetter"/>
      <w:lvlText w:val="%2."/>
      <w:lvlJc w:val="left"/>
      <w:pPr>
        <w:ind w:left="1659" w:hanging="360"/>
      </w:pPr>
    </w:lvl>
    <w:lvl w:ilvl="2" w:tplc="0409001B">
      <w:start w:val="1"/>
      <w:numFmt w:val="lowerRoman"/>
      <w:lvlText w:val="%3."/>
      <w:lvlJc w:val="right"/>
      <w:pPr>
        <w:ind w:left="2379" w:hanging="180"/>
      </w:pPr>
    </w:lvl>
    <w:lvl w:ilvl="3" w:tplc="0409000F">
      <w:start w:val="1"/>
      <w:numFmt w:val="decimal"/>
      <w:lvlText w:val="%4."/>
      <w:lvlJc w:val="left"/>
      <w:pPr>
        <w:ind w:left="3099" w:hanging="360"/>
      </w:pPr>
    </w:lvl>
    <w:lvl w:ilvl="4" w:tplc="04090019">
      <w:start w:val="1"/>
      <w:numFmt w:val="lowerLetter"/>
      <w:lvlText w:val="%5."/>
      <w:lvlJc w:val="left"/>
      <w:pPr>
        <w:ind w:left="3819" w:hanging="360"/>
      </w:pPr>
    </w:lvl>
    <w:lvl w:ilvl="5" w:tplc="0409001B">
      <w:start w:val="1"/>
      <w:numFmt w:val="lowerRoman"/>
      <w:lvlText w:val="%6."/>
      <w:lvlJc w:val="right"/>
      <w:pPr>
        <w:ind w:left="4539" w:hanging="180"/>
      </w:pPr>
    </w:lvl>
    <w:lvl w:ilvl="6" w:tplc="0409000F">
      <w:start w:val="1"/>
      <w:numFmt w:val="decimal"/>
      <w:lvlText w:val="%7."/>
      <w:lvlJc w:val="left"/>
      <w:pPr>
        <w:ind w:left="5259" w:hanging="360"/>
      </w:pPr>
    </w:lvl>
    <w:lvl w:ilvl="7" w:tplc="04090019">
      <w:start w:val="1"/>
      <w:numFmt w:val="lowerLetter"/>
      <w:lvlText w:val="%8."/>
      <w:lvlJc w:val="left"/>
      <w:pPr>
        <w:ind w:left="5979" w:hanging="360"/>
      </w:pPr>
    </w:lvl>
    <w:lvl w:ilvl="8" w:tplc="0409001B">
      <w:start w:val="1"/>
      <w:numFmt w:val="lowerRoman"/>
      <w:lvlText w:val="%9."/>
      <w:lvlJc w:val="right"/>
      <w:pPr>
        <w:ind w:left="6699"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DA3BFB"/>
    <w:multiLevelType w:val="hybridMultilevel"/>
    <w:tmpl w:val="B64CEF96"/>
    <w:lvl w:ilvl="0" w:tplc="0409000F">
      <w:start w:val="1"/>
      <w:numFmt w:val="decimal"/>
      <w:lvlText w:val="%1."/>
      <w:lvlJc w:val="left"/>
      <w:pPr>
        <w:ind w:left="360" w:hanging="360"/>
      </w:pPr>
      <w:rPr>
        <w:b/>
      </w:rPr>
    </w:lvl>
    <w:lvl w:ilvl="1" w:tplc="04090019">
      <w:start w:val="1"/>
      <w:numFmt w:val="lowerLetter"/>
      <w:lvlText w:val="%2."/>
      <w:lvlJc w:val="left"/>
      <w:pPr>
        <w:ind w:left="1659" w:hanging="360"/>
      </w:pPr>
    </w:lvl>
    <w:lvl w:ilvl="2" w:tplc="0409001B">
      <w:start w:val="1"/>
      <w:numFmt w:val="lowerRoman"/>
      <w:lvlText w:val="%3."/>
      <w:lvlJc w:val="right"/>
      <w:pPr>
        <w:ind w:left="2379" w:hanging="180"/>
      </w:pPr>
    </w:lvl>
    <w:lvl w:ilvl="3" w:tplc="0409000F">
      <w:start w:val="1"/>
      <w:numFmt w:val="decimal"/>
      <w:lvlText w:val="%4."/>
      <w:lvlJc w:val="left"/>
      <w:pPr>
        <w:ind w:left="3099" w:hanging="360"/>
      </w:pPr>
    </w:lvl>
    <w:lvl w:ilvl="4" w:tplc="04090019">
      <w:start w:val="1"/>
      <w:numFmt w:val="lowerLetter"/>
      <w:lvlText w:val="%5."/>
      <w:lvlJc w:val="left"/>
      <w:pPr>
        <w:ind w:left="3819" w:hanging="360"/>
      </w:pPr>
    </w:lvl>
    <w:lvl w:ilvl="5" w:tplc="0409001B">
      <w:start w:val="1"/>
      <w:numFmt w:val="lowerRoman"/>
      <w:lvlText w:val="%6."/>
      <w:lvlJc w:val="right"/>
      <w:pPr>
        <w:ind w:left="4539" w:hanging="180"/>
      </w:pPr>
    </w:lvl>
    <w:lvl w:ilvl="6" w:tplc="0409000F">
      <w:start w:val="1"/>
      <w:numFmt w:val="decimal"/>
      <w:lvlText w:val="%7."/>
      <w:lvlJc w:val="left"/>
      <w:pPr>
        <w:ind w:left="5259" w:hanging="360"/>
      </w:pPr>
    </w:lvl>
    <w:lvl w:ilvl="7" w:tplc="04090019">
      <w:start w:val="1"/>
      <w:numFmt w:val="lowerLetter"/>
      <w:lvlText w:val="%8."/>
      <w:lvlJc w:val="left"/>
      <w:pPr>
        <w:ind w:left="5979" w:hanging="360"/>
      </w:pPr>
    </w:lvl>
    <w:lvl w:ilvl="8" w:tplc="0409001B">
      <w:start w:val="1"/>
      <w:numFmt w:val="lowerRoman"/>
      <w:lvlText w:val="%9."/>
      <w:lvlJc w:val="right"/>
      <w:pPr>
        <w:ind w:left="6699"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4146D"/>
    <w:multiLevelType w:val="hybridMultilevel"/>
    <w:tmpl w:val="B64CEF96"/>
    <w:lvl w:ilvl="0" w:tplc="0409000F">
      <w:start w:val="1"/>
      <w:numFmt w:val="decimal"/>
      <w:lvlText w:val="%1."/>
      <w:lvlJc w:val="left"/>
      <w:pPr>
        <w:ind w:left="360" w:hanging="360"/>
      </w:pPr>
      <w:rPr>
        <w:b/>
      </w:rPr>
    </w:lvl>
    <w:lvl w:ilvl="1" w:tplc="04090019">
      <w:start w:val="1"/>
      <w:numFmt w:val="lowerLetter"/>
      <w:lvlText w:val="%2."/>
      <w:lvlJc w:val="left"/>
      <w:pPr>
        <w:ind w:left="1659" w:hanging="360"/>
      </w:pPr>
    </w:lvl>
    <w:lvl w:ilvl="2" w:tplc="0409001B">
      <w:start w:val="1"/>
      <w:numFmt w:val="lowerRoman"/>
      <w:lvlText w:val="%3."/>
      <w:lvlJc w:val="right"/>
      <w:pPr>
        <w:ind w:left="2379" w:hanging="180"/>
      </w:pPr>
    </w:lvl>
    <w:lvl w:ilvl="3" w:tplc="0409000F">
      <w:start w:val="1"/>
      <w:numFmt w:val="decimal"/>
      <w:lvlText w:val="%4."/>
      <w:lvlJc w:val="left"/>
      <w:pPr>
        <w:ind w:left="3099" w:hanging="360"/>
      </w:pPr>
    </w:lvl>
    <w:lvl w:ilvl="4" w:tplc="04090019">
      <w:start w:val="1"/>
      <w:numFmt w:val="lowerLetter"/>
      <w:lvlText w:val="%5."/>
      <w:lvlJc w:val="left"/>
      <w:pPr>
        <w:ind w:left="3819" w:hanging="360"/>
      </w:pPr>
    </w:lvl>
    <w:lvl w:ilvl="5" w:tplc="0409001B">
      <w:start w:val="1"/>
      <w:numFmt w:val="lowerRoman"/>
      <w:lvlText w:val="%6."/>
      <w:lvlJc w:val="right"/>
      <w:pPr>
        <w:ind w:left="4539" w:hanging="180"/>
      </w:pPr>
    </w:lvl>
    <w:lvl w:ilvl="6" w:tplc="0409000F">
      <w:start w:val="1"/>
      <w:numFmt w:val="decimal"/>
      <w:lvlText w:val="%7."/>
      <w:lvlJc w:val="left"/>
      <w:pPr>
        <w:ind w:left="5259" w:hanging="360"/>
      </w:pPr>
    </w:lvl>
    <w:lvl w:ilvl="7" w:tplc="04090019">
      <w:start w:val="1"/>
      <w:numFmt w:val="lowerLetter"/>
      <w:lvlText w:val="%8."/>
      <w:lvlJc w:val="left"/>
      <w:pPr>
        <w:ind w:left="5979" w:hanging="360"/>
      </w:pPr>
    </w:lvl>
    <w:lvl w:ilvl="8" w:tplc="0409001B">
      <w:start w:val="1"/>
      <w:numFmt w:val="lowerRoman"/>
      <w:lvlText w:val="%9."/>
      <w:lvlJc w:val="right"/>
      <w:pPr>
        <w:ind w:left="6699"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05966"/>
    <w:multiLevelType w:val="hybridMultilevel"/>
    <w:tmpl w:val="B64CEF96"/>
    <w:lvl w:ilvl="0" w:tplc="0409000F">
      <w:start w:val="1"/>
      <w:numFmt w:val="decimal"/>
      <w:lvlText w:val="%1."/>
      <w:lvlJc w:val="left"/>
      <w:pPr>
        <w:ind w:left="360" w:hanging="360"/>
      </w:pPr>
      <w:rPr>
        <w:b/>
      </w:rPr>
    </w:lvl>
    <w:lvl w:ilvl="1" w:tplc="04090019">
      <w:start w:val="1"/>
      <w:numFmt w:val="lowerLetter"/>
      <w:lvlText w:val="%2."/>
      <w:lvlJc w:val="left"/>
      <w:pPr>
        <w:ind w:left="1659" w:hanging="360"/>
      </w:pPr>
    </w:lvl>
    <w:lvl w:ilvl="2" w:tplc="0409001B">
      <w:start w:val="1"/>
      <w:numFmt w:val="lowerRoman"/>
      <w:lvlText w:val="%3."/>
      <w:lvlJc w:val="right"/>
      <w:pPr>
        <w:ind w:left="2379" w:hanging="180"/>
      </w:pPr>
    </w:lvl>
    <w:lvl w:ilvl="3" w:tplc="0409000F">
      <w:start w:val="1"/>
      <w:numFmt w:val="decimal"/>
      <w:lvlText w:val="%4."/>
      <w:lvlJc w:val="left"/>
      <w:pPr>
        <w:ind w:left="3099" w:hanging="360"/>
      </w:pPr>
    </w:lvl>
    <w:lvl w:ilvl="4" w:tplc="04090019">
      <w:start w:val="1"/>
      <w:numFmt w:val="lowerLetter"/>
      <w:lvlText w:val="%5."/>
      <w:lvlJc w:val="left"/>
      <w:pPr>
        <w:ind w:left="3819" w:hanging="360"/>
      </w:pPr>
    </w:lvl>
    <w:lvl w:ilvl="5" w:tplc="0409001B">
      <w:start w:val="1"/>
      <w:numFmt w:val="lowerRoman"/>
      <w:lvlText w:val="%6."/>
      <w:lvlJc w:val="right"/>
      <w:pPr>
        <w:ind w:left="4539" w:hanging="180"/>
      </w:pPr>
    </w:lvl>
    <w:lvl w:ilvl="6" w:tplc="0409000F">
      <w:start w:val="1"/>
      <w:numFmt w:val="decimal"/>
      <w:lvlText w:val="%7."/>
      <w:lvlJc w:val="left"/>
      <w:pPr>
        <w:ind w:left="5259" w:hanging="360"/>
      </w:pPr>
    </w:lvl>
    <w:lvl w:ilvl="7" w:tplc="04090019">
      <w:start w:val="1"/>
      <w:numFmt w:val="lowerLetter"/>
      <w:lvlText w:val="%8."/>
      <w:lvlJc w:val="left"/>
      <w:pPr>
        <w:ind w:left="5979" w:hanging="360"/>
      </w:pPr>
    </w:lvl>
    <w:lvl w:ilvl="8" w:tplc="0409001B">
      <w:start w:val="1"/>
      <w:numFmt w:val="lowerRoman"/>
      <w:lvlText w:val="%9."/>
      <w:lvlJc w:val="right"/>
      <w:pPr>
        <w:ind w:left="6699"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8"/>
  </w:num>
  <w:num w:numId="5">
    <w:abstractNumId w:val="8"/>
  </w:num>
  <w:num w:numId="6">
    <w:abstractNumId w:val="21"/>
  </w:num>
  <w:num w:numId="7">
    <w:abstractNumId w:val="2"/>
  </w:num>
  <w:num w:numId="8">
    <w:abstractNumId w:val="22"/>
  </w:num>
  <w:num w:numId="9">
    <w:abstractNumId w:val="12"/>
  </w:num>
  <w:num w:numId="10">
    <w:abstractNumId w:val="19"/>
  </w:num>
  <w:num w:numId="11">
    <w:abstractNumId w:val="23"/>
  </w:num>
  <w:num w:numId="12">
    <w:abstractNumId w:val="25"/>
  </w:num>
  <w:num w:numId="13">
    <w:abstractNumId w:val="28"/>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0"/>
  </w:num>
  <w:num w:numId="29">
    <w:abstractNumId w:val="29"/>
  </w:num>
  <w:num w:numId="30">
    <w:abstractNumId w:val="24"/>
  </w:num>
  <w:num w:numId="31">
    <w:abstractNumId w:val="26"/>
  </w:num>
  <w:num w:numId="32">
    <w:abstractNumId w:val="3"/>
  </w:num>
  <w:num w:numId="3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77E43"/>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5847"/>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75540"/>
    <w:rsid w:val="006904A5"/>
    <w:rsid w:val="006A03BB"/>
    <w:rsid w:val="006C4325"/>
    <w:rsid w:val="006D1E6F"/>
    <w:rsid w:val="006D2565"/>
    <w:rsid w:val="006E3B23"/>
    <w:rsid w:val="006E73B7"/>
    <w:rsid w:val="006F7069"/>
    <w:rsid w:val="007005CA"/>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36F"/>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6B65"/>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07A03"/>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D7368"/>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607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sadiah@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helyaderoyani@yaho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cat>
            <c:strRef>
              <c:f>Sheet1!$K$11:$P$11</c:f>
              <c:strCache>
                <c:ptCount val="6"/>
                <c:pt idx="0">
                  <c:v>Vb. Agreement</c:v>
                </c:pt>
                <c:pt idx="1">
                  <c:v>Pronoun</c:v>
                </c:pt>
                <c:pt idx="2">
                  <c:v>Usage</c:v>
                </c:pt>
                <c:pt idx="3">
                  <c:v>Sentence Pattern</c:v>
                </c:pt>
                <c:pt idx="4">
                  <c:v>Spelling</c:v>
                </c:pt>
                <c:pt idx="5">
                  <c:v>Capitalization</c:v>
                </c:pt>
              </c:strCache>
            </c:strRef>
          </c:cat>
          <c:val>
            <c:numRef>
              <c:f>Sheet1!$K$12:$P$12</c:f>
              <c:numCache>
                <c:formatCode>General</c:formatCode>
                <c:ptCount val="6"/>
              </c:numCache>
            </c:numRef>
          </c:val>
        </c:ser>
        <c:ser>
          <c:idx val="1"/>
          <c:order val="1"/>
          <c:invertIfNegative val="0"/>
          <c:cat>
            <c:strRef>
              <c:f>Sheet1!$K$11:$P$11</c:f>
              <c:strCache>
                <c:ptCount val="6"/>
                <c:pt idx="0">
                  <c:v>Vb. Agreement</c:v>
                </c:pt>
                <c:pt idx="1">
                  <c:v>Pronoun</c:v>
                </c:pt>
                <c:pt idx="2">
                  <c:v>Usage</c:v>
                </c:pt>
                <c:pt idx="3">
                  <c:v>Sentence Pattern</c:v>
                </c:pt>
                <c:pt idx="4">
                  <c:v>Spelling</c:v>
                </c:pt>
                <c:pt idx="5">
                  <c:v>Capitalization</c:v>
                </c:pt>
              </c:strCache>
            </c:strRef>
          </c:cat>
          <c:val>
            <c:numRef>
              <c:f>Sheet1!$K$13:$P$13</c:f>
              <c:numCache>
                <c:formatCode>General</c:formatCode>
                <c:ptCount val="6"/>
              </c:numCache>
            </c:numRef>
          </c:val>
        </c:ser>
        <c:ser>
          <c:idx val="2"/>
          <c:order val="2"/>
          <c:invertIfNegative val="0"/>
          <c:cat>
            <c:strRef>
              <c:f>Sheet1!$K$11:$P$11</c:f>
              <c:strCache>
                <c:ptCount val="6"/>
                <c:pt idx="0">
                  <c:v>Vb. Agreement</c:v>
                </c:pt>
                <c:pt idx="1">
                  <c:v>Pronoun</c:v>
                </c:pt>
                <c:pt idx="2">
                  <c:v>Usage</c:v>
                </c:pt>
                <c:pt idx="3">
                  <c:v>Sentence Pattern</c:v>
                </c:pt>
                <c:pt idx="4">
                  <c:v>Spelling</c:v>
                </c:pt>
                <c:pt idx="5">
                  <c:v>Capitalization</c:v>
                </c:pt>
              </c:strCache>
            </c:strRef>
          </c:cat>
          <c:val>
            <c:numRef>
              <c:f>Sheet1!$K$14:$P$14</c:f>
              <c:numCache>
                <c:formatCode>General</c:formatCode>
                <c:ptCount val="6"/>
              </c:numCache>
            </c:numRef>
          </c:val>
        </c:ser>
        <c:ser>
          <c:idx val="3"/>
          <c:order val="3"/>
          <c:invertIfNegative val="0"/>
          <c:cat>
            <c:strRef>
              <c:f>Sheet1!$K$11:$P$11</c:f>
              <c:strCache>
                <c:ptCount val="6"/>
                <c:pt idx="0">
                  <c:v>Vb. Agreement</c:v>
                </c:pt>
                <c:pt idx="1">
                  <c:v>Pronoun</c:v>
                </c:pt>
                <c:pt idx="2">
                  <c:v>Usage</c:v>
                </c:pt>
                <c:pt idx="3">
                  <c:v>Sentence Pattern</c:v>
                </c:pt>
                <c:pt idx="4">
                  <c:v>Spelling</c:v>
                </c:pt>
                <c:pt idx="5">
                  <c:v>Capitalization</c:v>
                </c:pt>
              </c:strCache>
            </c:strRef>
          </c:cat>
          <c:val>
            <c:numRef>
              <c:f>Sheet1!$K$15:$P$15</c:f>
              <c:numCache>
                <c:formatCode>General</c:formatCode>
                <c:ptCount val="6"/>
              </c:numCache>
            </c:numRef>
          </c:val>
        </c:ser>
        <c:ser>
          <c:idx val="4"/>
          <c:order val="4"/>
          <c:invertIfNegative val="0"/>
          <c:dPt>
            <c:idx val="0"/>
            <c:invertIfNegative val="0"/>
            <c:bubble3D val="0"/>
            <c:spPr>
              <a:solidFill>
                <a:schemeClr val="accent2"/>
              </a:solidFill>
            </c:spPr>
          </c:dPt>
          <c:dPt>
            <c:idx val="1"/>
            <c:invertIfNegative val="0"/>
            <c:bubble3D val="0"/>
            <c:spPr>
              <a:solidFill>
                <a:srgbClr val="FFC000"/>
              </a:solidFill>
            </c:spPr>
          </c:dPt>
          <c:dPt>
            <c:idx val="2"/>
            <c:invertIfNegative val="0"/>
            <c:bubble3D val="0"/>
            <c:spPr>
              <a:solidFill>
                <a:srgbClr val="92D050"/>
              </a:solidFill>
            </c:spPr>
          </c:dPt>
          <c:dPt>
            <c:idx val="3"/>
            <c:invertIfNegative val="0"/>
            <c:bubble3D val="0"/>
            <c:spPr>
              <a:solidFill>
                <a:schemeClr val="accent2">
                  <a:lumMod val="60000"/>
                  <a:lumOff val="40000"/>
                </a:schemeClr>
              </a:solidFill>
            </c:spPr>
          </c:dPt>
          <c:dPt>
            <c:idx val="4"/>
            <c:invertIfNegative val="0"/>
            <c:bubble3D val="0"/>
            <c:spPr>
              <a:solidFill>
                <a:srgbClr val="4BACC6">
                  <a:lumMod val="40000"/>
                  <a:lumOff val="60000"/>
                </a:srgbClr>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Sheet1!$K$11:$P$11</c:f>
              <c:strCache>
                <c:ptCount val="6"/>
                <c:pt idx="0">
                  <c:v>Vb. Agreement</c:v>
                </c:pt>
                <c:pt idx="1">
                  <c:v>Pronoun</c:v>
                </c:pt>
                <c:pt idx="2">
                  <c:v>Usage</c:v>
                </c:pt>
                <c:pt idx="3">
                  <c:v>Sentence Pattern</c:v>
                </c:pt>
                <c:pt idx="4">
                  <c:v>Spelling</c:v>
                </c:pt>
                <c:pt idx="5">
                  <c:v>Capitalization</c:v>
                </c:pt>
              </c:strCache>
            </c:strRef>
          </c:cat>
          <c:val>
            <c:numRef>
              <c:f>Sheet1!$K$16:$P$16</c:f>
              <c:numCache>
                <c:formatCode>General</c:formatCode>
                <c:ptCount val="6"/>
              </c:numCache>
            </c:numRef>
          </c:val>
        </c:ser>
        <c:ser>
          <c:idx val="5"/>
          <c:order val="5"/>
          <c:invertIfNegative val="0"/>
          <c:dPt>
            <c:idx val="0"/>
            <c:invertIfNegative val="0"/>
            <c:bubble3D val="0"/>
            <c:spPr>
              <a:solidFill>
                <a:srgbClr val="FF0000"/>
              </a:solidFill>
            </c:spPr>
          </c:dPt>
          <c:dPt>
            <c:idx val="1"/>
            <c:invertIfNegative val="0"/>
            <c:bubble3D val="0"/>
            <c:spPr>
              <a:solidFill>
                <a:srgbClr val="00B050"/>
              </a:solidFill>
            </c:spPr>
          </c:dPt>
          <c:dPt>
            <c:idx val="2"/>
            <c:invertIfNegative val="0"/>
            <c:bubble3D val="0"/>
            <c:spPr>
              <a:solidFill>
                <a:srgbClr val="FFFF00"/>
              </a:solidFill>
            </c:spPr>
          </c:dPt>
          <c:dPt>
            <c:idx val="3"/>
            <c:invertIfNegative val="0"/>
            <c:bubble3D val="0"/>
            <c:spPr>
              <a:solidFill>
                <a:srgbClr val="92D050"/>
              </a:solidFill>
            </c:spPr>
          </c:dPt>
          <c:dPt>
            <c:idx val="4"/>
            <c:invertIfNegative val="0"/>
            <c:bubble3D val="0"/>
            <c:spPr>
              <a:solidFill>
                <a:srgbClr val="00B0F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Sheet1!$K$11:$P$11</c:f>
              <c:strCache>
                <c:ptCount val="6"/>
                <c:pt idx="0">
                  <c:v>Vb. Agreement</c:v>
                </c:pt>
                <c:pt idx="1">
                  <c:v>Pronoun</c:v>
                </c:pt>
                <c:pt idx="2">
                  <c:v>Usage</c:v>
                </c:pt>
                <c:pt idx="3">
                  <c:v>Sentence Pattern</c:v>
                </c:pt>
                <c:pt idx="4">
                  <c:v>Spelling</c:v>
                </c:pt>
                <c:pt idx="5">
                  <c:v>Capitalization</c:v>
                </c:pt>
              </c:strCache>
            </c:strRef>
          </c:cat>
          <c:val>
            <c:numRef>
              <c:f>Sheet1!$K$17:$P$17</c:f>
              <c:numCache>
                <c:formatCode>0%</c:formatCode>
                <c:ptCount val="6"/>
                <c:pt idx="0">
                  <c:v>0.4100000000000002</c:v>
                </c:pt>
                <c:pt idx="1">
                  <c:v>0.1800000000000001</c:v>
                </c:pt>
                <c:pt idx="2">
                  <c:v>0.15000000000000011</c:v>
                </c:pt>
                <c:pt idx="3">
                  <c:v>0.12000000000000002</c:v>
                </c:pt>
                <c:pt idx="4">
                  <c:v>9.0000000000000024E-2</c:v>
                </c:pt>
                <c:pt idx="5">
                  <c:v>0.05</c:v>
                </c:pt>
              </c:numCache>
            </c:numRef>
          </c:val>
        </c:ser>
        <c:dLbls>
          <c:showLegendKey val="0"/>
          <c:showVal val="0"/>
          <c:showCatName val="0"/>
          <c:showSerName val="0"/>
          <c:showPercent val="0"/>
          <c:showBubbleSize val="0"/>
        </c:dLbls>
        <c:gapWidth val="150"/>
        <c:overlap val="100"/>
        <c:axId val="225617768"/>
        <c:axId val="225619728"/>
      </c:barChart>
      <c:catAx>
        <c:axId val="225617768"/>
        <c:scaling>
          <c:orientation val="minMax"/>
        </c:scaling>
        <c:delete val="0"/>
        <c:axPos val="b"/>
        <c:numFmt formatCode="General" sourceLinked="0"/>
        <c:majorTickMark val="out"/>
        <c:minorTickMark val="none"/>
        <c:tickLblPos val="nextTo"/>
        <c:crossAx val="225619728"/>
        <c:crosses val="autoZero"/>
        <c:auto val="1"/>
        <c:lblAlgn val="ctr"/>
        <c:lblOffset val="100"/>
        <c:noMultiLvlLbl val="0"/>
      </c:catAx>
      <c:valAx>
        <c:axId val="225619728"/>
        <c:scaling>
          <c:orientation val="minMax"/>
        </c:scaling>
        <c:delete val="0"/>
        <c:axPos val="l"/>
        <c:majorGridlines/>
        <c:numFmt formatCode="General" sourceLinked="1"/>
        <c:majorTickMark val="out"/>
        <c:minorTickMark val="none"/>
        <c:tickLblPos val="nextTo"/>
        <c:txPr>
          <a:bodyPr/>
          <a:lstStyle/>
          <a:p>
            <a:pPr>
              <a:defRPr>
                <a:latin typeface="Times New Roman"/>
                <a:cs typeface="Times New Roman"/>
              </a:defRPr>
            </a:pPr>
            <a:endParaRPr lang="en-US"/>
          </a:p>
        </c:txPr>
        <c:crossAx val="2256177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76BC-A55A-4E0D-B317-B6DD7856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5528</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13</cp:revision>
  <cp:lastPrinted>2016-01-13T06:50:00Z</cp:lastPrinted>
  <dcterms:created xsi:type="dcterms:W3CDTF">2017-05-28T19:43:00Z</dcterms:created>
  <dcterms:modified xsi:type="dcterms:W3CDTF">2019-05-04T04:41:00Z</dcterms:modified>
</cp:coreProperties>
</file>