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D45591" w:rsidRDefault="00722747" w:rsidP="003B5759">
      <w:pPr>
        <w:spacing w:after="0" w:line="240" w:lineRule="auto"/>
        <w:jc w:val="center"/>
        <w:rPr>
          <w:rFonts w:ascii="Times New Roman" w:hAnsi="Times New Roman" w:cs="Times New Roman"/>
          <w:b/>
          <w:sz w:val="32"/>
          <w:szCs w:val="24"/>
          <w:lang w:val="en-US"/>
        </w:rPr>
      </w:pPr>
      <w:r w:rsidRPr="00D45591">
        <w:rPr>
          <w:rFonts w:ascii="Times New Roman" w:hAnsi="Times New Roman" w:cs="Times New Roman"/>
          <w:b/>
          <w:sz w:val="32"/>
          <w:szCs w:val="24"/>
          <w:lang w:val="en-US"/>
        </w:rPr>
        <w:t>Elision in Students’</w:t>
      </w:r>
      <w:r w:rsidR="005B086A">
        <w:rPr>
          <w:rFonts w:ascii="Times New Roman" w:hAnsi="Times New Roman" w:cs="Times New Roman"/>
          <w:b/>
          <w:sz w:val="32"/>
          <w:szCs w:val="24"/>
          <w:lang w:val="en-US"/>
        </w:rPr>
        <w:t xml:space="preserve"> Pronunciation during</w:t>
      </w:r>
      <w:r w:rsidRPr="00D45591">
        <w:rPr>
          <w:rFonts w:ascii="Times New Roman" w:hAnsi="Times New Roman" w:cs="Times New Roman"/>
          <w:b/>
          <w:sz w:val="32"/>
          <w:szCs w:val="24"/>
          <w:lang w:val="en-US"/>
        </w:rPr>
        <w:t xml:space="preserve"> Presentation</w:t>
      </w:r>
    </w:p>
    <w:p w:rsidR="00ED6BFE" w:rsidRPr="00D45591" w:rsidRDefault="00ED6BFE" w:rsidP="003B5759">
      <w:pPr>
        <w:spacing w:after="0" w:line="240" w:lineRule="auto"/>
        <w:jc w:val="center"/>
        <w:rPr>
          <w:rFonts w:ascii="Times New Roman" w:hAnsi="Times New Roman" w:cs="Times New Roman"/>
          <w:sz w:val="24"/>
          <w:szCs w:val="24"/>
          <w:lang w:val="en-US"/>
        </w:rPr>
      </w:pPr>
    </w:p>
    <w:p w:rsidR="00DB0F0E" w:rsidRPr="00D45591" w:rsidRDefault="00E05EC2" w:rsidP="00DB0F0E">
      <w:pPr>
        <w:spacing w:after="0" w:line="240" w:lineRule="auto"/>
        <w:jc w:val="center"/>
        <w:rPr>
          <w:rFonts w:ascii="Times New Roman" w:hAnsi="Times New Roman" w:cs="Times New Roman"/>
          <w:b/>
          <w:sz w:val="24"/>
          <w:vertAlign w:val="superscript"/>
          <w:lang w:val="en-US"/>
        </w:rPr>
      </w:pPr>
      <w:r>
        <w:rPr>
          <w:rFonts w:ascii="Times New Roman" w:hAnsi="Times New Roman" w:cs="Times New Roman"/>
          <w:b/>
          <w:sz w:val="24"/>
          <w:vertAlign w:val="superscript"/>
          <w:lang w:val="en-US"/>
        </w:rPr>
        <w:t>1</w:t>
      </w:r>
      <w:r w:rsidR="00722747" w:rsidRPr="00D45591">
        <w:rPr>
          <w:rFonts w:ascii="Times New Roman" w:hAnsi="Times New Roman" w:cs="Times New Roman"/>
          <w:b/>
          <w:sz w:val="24"/>
          <w:lang w:val="en-US"/>
        </w:rPr>
        <w:t>Septiana Iman Nasrulloh</w:t>
      </w:r>
      <w:r w:rsidR="00E26B86">
        <w:rPr>
          <w:rFonts w:ascii="Times New Roman" w:hAnsi="Times New Roman" w:cs="Times New Roman"/>
          <w:b/>
          <w:sz w:val="24"/>
          <w:lang w:val="en-US"/>
        </w:rPr>
        <w:t xml:space="preserve">, </w:t>
      </w:r>
      <w:r>
        <w:rPr>
          <w:rFonts w:ascii="Times New Roman" w:hAnsi="Times New Roman" w:cs="Times New Roman"/>
          <w:b/>
          <w:sz w:val="24"/>
          <w:vertAlign w:val="superscript"/>
          <w:lang w:val="en-US"/>
        </w:rPr>
        <w:t>2</w:t>
      </w:r>
      <w:r w:rsidR="00E26B86">
        <w:rPr>
          <w:rFonts w:ascii="Times New Roman" w:hAnsi="Times New Roman" w:cs="Times New Roman"/>
          <w:b/>
          <w:sz w:val="24"/>
          <w:lang w:val="en-US"/>
        </w:rPr>
        <w:t>Salman Yasri</w:t>
      </w:r>
      <w:r w:rsidR="00A0399B">
        <w:rPr>
          <w:rFonts w:ascii="Times New Roman" w:hAnsi="Times New Roman" w:cs="Times New Roman"/>
          <w:b/>
          <w:sz w:val="24"/>
          <w:lang w:val="en-US"/>
        </w:rPr>
        <w:t xml:space="preserve">, </w:t>
      </w:r>
      <w:r>
        <w:rPr>
          <w:rFonts w:ascii="Times New Roman" w:hAnsi="Times New Roman" w:cs="Times New Roman"/>
          <w:b/>
          <w:sz w:val="24"/>
          <w:vertAlign w:val="superscript"/>
          <w:lang w:val="en-US"/>
        </w:rPr>
        <w:t>3</w:t>
      </w:r>
      <w:r w:rsidR="00A0399B">
        <w:rPr>
          <w:rFonts w:ascii="Times New Roman" w:hAnsi="Times New Roman" w:cs="Times New Roman"/>
          <w:b/>
          <w:sz w:val="24"/>
          <w:lang w:val="en-US"/>
        </w:rPr>
        <w:t xml:space="preserve"> Evie Kareviati</w:t>
      </w:r>
    </w:p>
    <w:p w:rsidR="00ED6BFE" w:rsidRPr="00D45591" w:rsidRDefault="00ED6BFE" w:rsidP="00DB0F0E">
      <w:pPr>
        <w:spacing w:after="0" w:line="240" w:lineRule="auto"/>
        <w:jc w:val="center"/>
        <w:rPr>
          <w:rFonts w:ascii="Times New Roman" w:hAnsi="Times New Roman" w:cs="Times New Roman"/>
          <w:sz w:val="12"/>
          <w:szCs w:val="24"/>
          <w:lang w:val="en-US"/>
        </w:rPr>
      </w:pPr>
    </w:p>
    <w:p w:rsidR="00722747" w:rsidRDefault="00DB0F0E" w:rsidP="00DB0F0E">
      <w:pPr>
        <w:spacing w:after="0" w:line="240" w:lineRule="auto"/>
        <w:jc w:val="center"/>
        <w:rPr>
          <w:rFonts w:ascii="Times New Roman" w:hAnsi="Times New Roman" w:cs="Times New Roman"/>
          <w:szCs w:val="24"/>
        </w:rPr>
      </w:pPr>
      <w:r w:rsidRPr="00D45591">
        <w:rPr>
          <w:rFonts w:ascii="Times New Roman" w:hAnsi="Times New Roman" w:cs="Times New Roman"/>
          <w:szCs w:val="24"/>
        </w:rPr>
        <w:t>IKIP SILIWANGI</w:t>
      </w:r>
    </w:p>
    <w:p w:rsidR="00E05EC2" w:rsidRDefault="00E05EC2" w:rsidP="00DB0F0E">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IKIP SILIWANGI</w:t>
      </w:r>
    </w:p>
    <w:p w:rsidR="00E05EC2" w:rsidRPr="00E05EC2" w:rsidRDefault="00E05EC2" w:rsidP="00DB0F0E">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IKIP SILIWANGI</w:t>
      </w:r>
    </w:p>
    <w:p w:rsidR="008741D9" w:rsidRPr="008741D9" w:rsidRDefault="009F34E5" w:rsidP="008741D9">
      <w:pPr>
        <w:spacing w:after="0" w:line="240" w:lineRule="auto"/>
        <w:jc w:val="center"/>
        <w:rPr>
          <w:rFonts w:ascii="Times New Roman" w:hAnsi="Times New Roman" w:cs="Times New Roman"/>
          <w:szCs w:val="20"/>
          <w:lang w:val="en-US"/>
        </w:rPr>
      </w:pPr>
      <w:r>
        <w:rPr>
          <w:rFonts w:ascii="Times New Roman" w:hAnsi="Times New Roman" w:cs="Times New Roman"/>
          <w:b/>
          <w:sz w:val="24"/>
          <w:vertAlign w:val="superscript"/>
          <w:lang w:val="en-US"/>
        </w:rPr>
        <w:t>1</w:t>
      </w:r>
      <w:hyperlink r:id="rId8" w:history="1">
        <w:r w:rsidR="00E26B86" w:rsidRPr="00E160DF">
          <w:rPr>
            <w:rStyle w:val="Hyperlink"/>
            <w:rFonts w:ascii="Times New Roman" w:hAnsi="Times New Roman" w:cs="Times New Roman"/>
            <w:szCs w:val="24"/>
            <w:lang w:val="en-US"/>
          </w:rPr>
          <w:t>Septianaiman91@gmail</w:t>
        </w:r>
        <w:r w:rsidR="00E26B86" w:rsidRPr="00E160DF">
          <w:rPr>
            <w:rStyle w:val="Hyperlink"/>
            <w:rFonts w:ascii="Times New Roman" w:hAnsi="Times New Roman" w:cs="Times New Roman"/>
            <w:szCs w:val="20"/>
          </w:rPr>
          <w:t>.com</w:t>
        </w:r>
      </w:hyperlink>
      <w:r w:rsidR="00E26B86">
        <w:rPr>
          <w:rFonts w:ascii="Times New Roman" w:hAnsi="Times New Roman" w:cs="Times New Roman"/>
          <w:szCs w:val="20"/>
          <w:lang w:val="en-US"/>
        </w:rPr>
        <w:t xml:space="preserve">, </w:t>
      </w:r>
      <w:r>
        <w:rPr>
          <w:rFonts w:ascii="Times New Roman" w:hAnsi="Times New Roman" w:cs="Times New Roman"/>
          <w:b/>
          <w:sz w:val="24"/>
          <w:vertAlign w:val="superscript"/>
          <w:lang w:val="en-US"/>
        </w:rPr>
        <w:t>2</w:t>
      </w:r>
      <w:hyperlink r:id="rId9" w:history="1">
        <w:r w:rsidR="00E26B86" w:rsidRPr="00E160DF">
          <w:rPr>
            <w:rStyle w:val="Hyperlink"/>
            <w:rFonts w:ascii="Times New Roman" w:hAnsi="Times New Roman" w:cs="Times New Roman"/>
            <w:szCs w:val="20"/>
            <w:lang w:val="en-US"/>
          </w:rPr>
          <w:t>Syasri.lfc@gmail.com</w:t>
        </w:r>
      </w:hyperlink>
      <w:r w:rsidR="00E05EC2">
        <w:rPr>
          <w:rFonts w:ascii="Times New Roman" w:hAnsi="Times New Roman" w:cs="Times New Roman"/>
          <w:szCs w:val="20"/>
          <w:lang w:val="en-US"/>
        </w:rPr>
        <w:t xml:space="preserve">, </w:t>
      </w:r>
      <w:r>
        <w:rPr>
          <w:rFonts w:ascii="Times New Roman" w:hAnsi="Times New Roman" w:cs="Times New Roman"/>
          <w:b/>
          <w:sz w:val="24"/>
          <w:vertAlign w:val="superscript"/>
          <w:lang w:val="en-US"/>
        </w:rPr>
        <w:t>3</w:t>
      </w:r>
      <w:hyperlink r:id="rId10" w:history="1">
        <w:r w:rsidR="008741D9" w:rsidRPr="00AE7B24">
          <w:rPr>
            <w:rStyle w:val="Hyperlink"/>
            <w:rFonts w:ascii="Times New Roman" w:hAnsi="Times New Roman" w:cs="Times New Roman"/>
            <w:szCs w:val="20"/>
            <w:lang w:val="en-US"/>
          </w:rPr>
          <w:t>akhmadjaelani91@yahoo.co.id</w:t>
        </w:r>
      </w:hyperlink>
      <w:r w:rsidR="008741D9">
        <w:rPr>
          <w:rFonts w:ascii="Times New Roman" w:hAnsi="Times New Roman" w:cs="Times New Roman"/>
          <w:szCs w:val="20"/>
          <w:lang w:val="en-US"/>
        </w:rPr>
        <w:t xml:space="preserve"> </w:t>
      </w:r>
    </w:p>
    <w:p w:rsidR="00386B7E" w:rsidRPr="00D45591" w:rsidRDefault="00386B7E" w:rsidP="003B5759">
      <w:pPr>
        <w:spacing w:after="0" w:line="240" w:lineRule="auto"/>
        <w:jc w:val="center"/>
        <w:rPr>
          <w:rFonts w:ascii="Times New Roman" w:hAnsi="Times New Roman" w:cs="Times New Roman"/>
          <w:b/>
          <w:szCs w:val="24"/>
          <w:lang w:val="en-US"/>
        </w:rPr>
      </w:pPr>
    </w:p>
    <w:p w:rsidR="00FC5F1D" w:rsidRPr="00D45591" w:rsidRDefault="00FC5F1D" w:rsidP="00FC5F1D">
      <w:pPr>
        <w:spacing w:after="0" w:line="240" w:lineRule="auto"/>
        <w:jc w:val="center"/>
        <w:rPr>
          <w:rFonts w:ascii="Times New Roman" w:hAnsi="Times New Roman" w:cs="Times New Roman"/>
          <w:lang w:val="en-US"/>
        </w:rPr>
      </w:pPr>
    </w:p>
    <w:p w:rsidR="00FC5F1D" w:rsidRPr="00D45591" w:rsidRDefault="00FC5F1D" w:rsidP="003B5759">
      <w:pPr>
        <w:spacing w:after="0" w:line="240" w:lineRule="auto"/>
        <w:rPr>
          <w:rFonts w:ascii="Times New Roman" w:hAnsi="Times New Roman" w:cs="Times New Roman"/>
          <w:b/>
          <w:sz w:val="24"/>
          <w:szCs w:val="24"/>
          <w:lang w:val="en-US"/>
        </w:rPr>
      </w:pPr>
    </w:p>
    <w:p w:rsidR="005A266C" w:rsidRDefault="004D4337" w:rsidP="00BD7AE3">
      <w:pPr>
        <w:spacing w:after="0" w:line="240" w:lineRule="auto"/>
        <w:jc w:val="center"/>
        <w:rPr>
          <w:rFonts w:ascii="Times New Roman" w:hAnsi="Times New Roman" w:cs="Times New Roman"/>
          <w:b/>
          <w:sz w:val="24"/>
          <w:szCs w:val="24"/>
          <w:lang w:val="en-US"/>
        </w:rPr>
      </w:pPr>
      <w:r w:rsidRPr="00D45591">
        <w:rPr>
          <w:rFonts w:ascii="Times New Roman" w:hAnsi="Times New Roman" w:cs="Times New Roman"/>
          <w:b/>
          <w:sz w:val="24"/>
          <w:szCs w:val="24"/>
          <w:lang w:val="en-US"/>
        </w:rPr>
        <w:t>Abstract</w:t>
      </w:r>
    </w:p>
    <w:p w:rsidR="00BD7AE3" w:rsidRDefault="00BD7AE3" w:rsidP="00BD7AE3">
      <w:pPr>
        <w:spacing w:after="0" w:line="240" w:lineRule="auto"/>
        <w:jc w:val="center"/>
        <w:rPr>
          <w:rFonts w:ascii="Times New Roman" w:hAnsi="Times New Roman" w:cs="Times New Roman"/>
          <w:b/>
          <w:sz w:val="24"/>
          <w:szCs w:val="24"/>
          <w:lang w:val="en-US"/>
        </w:rPr>
      </w:pPr>
    </w:p>
    <w:p w:rsidR="00E26B86" w:rsidRDefault="00D812E4" w:rsidP="008320AE">
      <w:pPr>
        <w:spacing w:after="0" w:line="240" w:lineRule="auto"/>
        <w:jc w:val="both"/>
        <w:rPr>
          <w:rFonts w:ascii="Times New Roman" w:hAnsi="Times New Roman" w:cs="Times New Roman"/>
          <w:i/>
          <w:sz w:val="24"/>
          <w:szCs w:val="24"/>
          <w:lang w:val="en-US"/>
        </w:rPr>
      </w:pPr>
      <w:r w:rsidRPr="00D45591">
        <w:rPr>
          <w:rFonts w:ascii="Times New Roman" w:eastAsia="Calibri" w:hAnsi="Times New Roman" w:cs="Times New Roman"/>
          <w:sz w:val="24"/>
          <w:szCs w:val="24"/>
          <w:lang w:val="en-US" w:eastAsia="en-US"/>
        </w:rPr>
        <w:t>Discourse analysis is a broad term for the study of the ways in which language is used in texts and contexts.</w:t>
      </w:r>
      <w:r w:rsidR="003A06F7">
        <w:rPr>
          <w:rFonts w:ascii="Times New Roman" w:eastAsia="Calibri" w:hAnsi="Times New Roman" w:cs="Times New Roman"/>
          <w:sz w:val="24"/>
          <w:szCs w:val="24"/>
          <w:lang w:val="en-US" w:eastAsia="en-US"/>
        </w:rPr>
        <w:t xml:space="preserve"> Elision is very simply the omission of certain sound</w:t>
      </w:r>
      <w:r w:rsidR="008734FC">
        <w:rPr>
          <w:rFonts w:ascii="Times New Roman" w:eastAsia="Calibri" w:hAnsi="Times New Roman" w:cs="Times New Roman"/>
          <w:sz w:val="24"/>
          <w:szCs w:val="24"/>
          <w:lang w:val="en-US" w:eastAsia="en-US"/>
        </w:rPr>
        <w:t xml:space="preserve"> of the words</w:t>
      </w:r>
      <w:r w:rsidR="003A06F7">
        <w:rPr>
          <w:rFonts w:ascii="Times New Roman" w:eastAsia="Calibri" w:hAnsi="Times New Roman" w:cs="Times New Roman"/>
          <w:sz w:val="24"/>
          <w:szCs w:val="24"/>
          <w:lang w:val="en-US" w:eastAsia="en-US"/>
        </w:rPr>
        <w:t xml:space="preserve"> in certain cont</w:t>
      </w:r>
      <w:r w:rsidR="002F4C84">
        <w:rPr>
          <w:rFonts w:ascii="Times New Roman" w:eastAsia="Calibri" w:hAnsi="Times New Roman" w:cs="Times New Roman"/>
          <w:sz w:val="24"/>
          <w:szCs w:val="24"/>
          <w:lang w:val="en-US" w:eastAsia="en-US"/>
        </w:rPr>
        <w:t xml:space="preserve">exts. In this study, the writers </w:t>
      </w:r>
      <w:r w:rsidR="003A06F7">
        <w:rPr>
          <w:rFonts w:ascii="Times New Roman" w:eastAsia="Calibri" w:hAnsi="Times New Roman" w:cs="Times New Roman"/>
          <w:sz w:val="24"/>
          <w:szCs w:val="24"/>
          <w:lang w:val="en-US" w:eastAsia="en-US"/>
        </w:rPr>
        <w:t>use qualitative method of discourse analysis to examine and find out</w:t>
      </w:r>
      <w:r w:rsidR="002F4C84">
        <w:rPr>
          <w:rFonts w:ascii="Times New Roman" w:eastAsia="Calibri" w:hAnsi="Times New Roman" w:cs="Times New Roman"/>
          <w:sz w:val="24"/>
          <w:szCs w:val="24"/>
          <w:lang w:val="en-US" w:eastAsia="en-US"/>
        </w:rPr>
        <w:t xml:space="preserve"> the types of</w:t>
      </w:r>
      <w:r w:rsidR="003A06F7">
        <w:rPr>
          <w:rFonts w:ascii="Times New Roman" w:eastAsia="Calibri" w:hAnsi="Times New Roman" w:cs="Times New Roman"/>
          <w:sz w:val="24"/>
          <w:szCs w:val="24"/>
          <w:lang w:val="en-US" w:eastAsia="en-US"/>
        </w:rPr>
        <w:t xml:space="preserve"> elision</w:t>
      </w:r>
      <w:r w:rsidR="002F4C84">
        <w:rPr>
          <w:rFonts w:ascii="Times New Roman" w:eastAsia="Calibri" w:hAnsi="Times New Roman" w:cs="Times New Roman"/>
          <w:sz w:val="24"/>
          <w:szCs w:val="24"/>
          <w:lang w:val="en-US" w:eastAsia="en-US"/>
        </w:rPr>
        <w:t xml:space="preserve"> that</w:t>
      </w:r>
      <w:r w:rsidR="003A06F7">
        <w:rPr>
          <w:rFonts w:ascii="Times New Roman" w:eastAsia="Calibri" w:hAnsi="Times New Roman" w:cs="Times New Roman"/>
          <w:sz w:val="24"/>
          <w:szCs w:val="24"/>
          <w:lang w:val="en-US" w:eastAsia="en-US"/>
        </w:rPr>
        <w:t xml:space="preserve"> use</w:t>
      </w:r>
      <w:r w:rsidR="002F4C84">
        <w:rPr>
          <w:rFonts w:ascii="Times New Roman" w:eastAsia="Calibri" w:hAnsi="Times New Roman" w:cs="Times New Roman"/>
          <w:sz w:val="24"/>
          <w:szCs w:val="24"/>
          <w:lang w:val="en-US" w:eastAsia="en-US"/>
        </w:rPr>
        <w:t>d</w:t>
      </w:r>
      <w:r w:rsidR="003A06F7">
        <w:rPr>
          <w:rFonts w:ascii="Times New Roman" w:eastAsia="Calibri" w:hAnsi="Times New Roman" w:cs="Times New Roman"/>
          <w:sz w:val="24"/>
          <w:szCs w:val="24"/>
          <w:lang w:val="en-US" w:eastAsia="en-US"/>
        </w:rPr>
        <w:t xml:space="preserve"> by students in presentation. </w:t>
      </w:r>
      <w:r w:rsidR="003A06F7" w:rsidRPr="003A06F7">
        <w:rPr>
          <w:rFonts w:ascii="Times New Roman" w:eastAsia="Calibri" w:hAnsi="Times New Roman" w:cs="Times New Roman"/>
          <w:sz w:val="24"/>
          <w:szCs w:val="24"/>
          <w:lang w:val="en-US" w:eastAsia="en-US"/>
        </w:rPr>
        <w:t>The data were</w:t>
      </w:r>
      <w:r w:rsidR="003A06F7">
        <w:rPr>
          <w:rFonts w:ascii="Times New Roman" w:eastAsia="Calibri" w:hAnsi="Times New Roman" w:cs="Times New Roman"/>
          <w:sz w:val="24"/>
          <w:szCs w:val="24"/>
          <w:lang w:val="en-US" w:eastAsia="en-US"/>
        </w:rPr>
        <w:t xml:space="preserve"> taken from the recordings of two group </w:t>
      </w:r>
      <w:r w:rsidR="00BD7AE3">
        <w:rPr>
          <w:rFonts w:ascii="Times New Roman" w:eastAsia="Calibri" w:hAnsi="Times New Roman" w:cs="Times New Roman"/>
          <w:sz w:val="24"/>
          <w:szCs w:val="24"/>
          <w:lang w:val="en-US" w:eastAsia="en-US"/>
        </w:rPr>
        <w:t>student</w:t>
      </w:r>
      <w:r w:rsidR="00EA668A">
        <w:rPr>
          <w:rFonts w:ascii="Times New Roman" w:eastAsia="Calibri" w:hAnsi="Times New Roman" w:cs="Times New Roman"/>
          <w:sz w:val="24"/>
          <w:szCs w:val="24"/>
          <w:lang w:val="en-US" w:eastAsia="en-US"/>
        </w:rPr>
        <w:t>s’</w:t>
      </w:r>
      <w:r w:rsidR="002F4C84">
        <w:rPr>
          <w:rFonts w:ascii="Times New Roman" w:eastAsia="Calibri" w:hAnsi="Times New Roman" w:cs="Times New Roman"/>
          <w:sz w:val="24"/>
          <w:szCs w:val="24"/>
          <w:lang w:val="en-US" w:eastAsia="en-US"/>
        </w:rPr>
        <w:t xml:space="preserve"> presentations on the class</w:t>
      </w:r>
      <w:r w:rsidR="003A06F7">
        <w:rPr>
          <w:rFonts w:ascii="Times New Roman" w:eastAsia="Calibri" w:hAnsi="Times New Roman" w:cs="Times New Roman"/>
          <w:sz w:val="24"/>
          <w:szCs w:val="24"/>
          <w:lang w:val="en-US" w:eastAsia="en-US"/>
        </w:rPr>
        <w:t xml:space="preserve"> A2 English Education</w:t>
      </w:r>
      <w:r w:rsidR="003A06F7" w:rsidRPr="003A06F7">
        <w:rPr>
          <w:rFonts w:ascii="Times New Roman" w:eastAsia="Calibri" w:hAnsi="Times New Roman" w:cs="Times New Roman"/>
          <w:sz w:val="24"/>
          <w:szCs w:val="24"/>
          <w:lang w:val="en-US" w:eastAsia="en-US"/>
        </w:rPr>
        <w:t xml:space="preserve"> </w:t>
      </w:r>
      <w:r w:rsidR="003A06F7">
        <w:rPr>
          <w:rFonts w:ascii="Times New Roman" w:eastAsia="Calibri" w:hAnsi="Times New Roman" w:cs="Times New Roman"/>
          <w:sz w:val="24"/>
          <w:szCs w:val="24"/>
          <w:lang w:val="en-US" w:eastAsia="en-US"/>
        </w:rPr>
        <w:t xml:space="preserve">2015 on IKIP Siliwangi Bandung </w:t>
      </w:r>
      <w:r w:rsidR="00BD7AE3">
        <w:rPr>
          <w:rFonts w:ascii="Times New Roman" w:eastAsia="Calibri" w:hAnsi="Times New Roman" w:cs="Times New Roman"/>
          <w:sz w:val="24"/>
          <w:szCs w:val="24"/>
          <w:lang w:val="en-US" w:eastAsia="en-US"/>
        </w:rPr>
        <w:t xml:space="preserve">with the </w:t>
      </w:r>
      <w:r w:rsidR="003A06F7" w:rsidRPr="003A06F7">
        <w:rPr>
          <w:rFonts w:ascii="Times New Roman" w:eastAsia="Calibri" w:hAnsi="Times New Roman" w:cs="Times New Roman"/>
          <w:sz w:val="24"/>
          <w:szCs w:val="24"/>
          <w:lang w:val="en-US" w:eastAsia="en-US"/>
        </w:rPr>
        <w:t xml:space="preserve">subject </w:t>
      </w:r>
      <w:r w:rsidR="00BD7AE3">
        <w:rPr>
          <w:rFonts w:ascii="Times New Roman" w:eastAsia="Calibri" w:hAnsi="Times New Roman" w:cs="Times New Roman"/>
          <w:sz w:val="24"/>
          <w:szCs w:val="24"/>
          <w:lang w:val="en-US" w:eastAsia="en-US"/>
        </w:rPr>
        <w:t>“Theories of Interpreting”</w:t>
      </w:r>
      <w:r w:rsidR="003A06F7">
        <w:rPr>
          <w:rFonts w:ascii="Times New Roman" w:eastAsia="Calibri" w:hAnsi="Times New Roman" w:cs="Times New Roman"/>
          <w:sz w:val="24"/>
          <w:szCs w:val="24"/>
          <w:lang w:val="en-US" w:eastAsia="en-US"/>
        </w:rPr>
        <w:t xml:space="preserve">. </w:t>
      </w:r>
      <w:r w:rsidR="008734FC">
        <w:rPr>
          <w:rFonts w:ascii="Times New Roman" w:eastAsia="Calibri" w:hAnsi="Times New Roman" w:cs="Times New Roman"/>
          <w:sz w:val="24"/>
          <w:szCs w:val="24"/>
          <w:lang w:val="en-US" w:eastAsia="en-US"/>
        </w:rPr>
        <w:t>The result shows that</w:t>
      </w:r>
      <w:r w:rsidR="000E7062">
        <w:rPr>
          <w:rFonts w:ascii="Times New Roman" w:eastAsia="Calibri" w:hAnsi="Times New Roman" w:cs="Times New Roman"/>
          <w:sz w:val="24"/>
          <w:szCs w:val="24"/>
          <w:lang w:eastAsia="en-US"/>
        </w:rPr>
        <w:t xml:space="preserve"> </w:t>
      </w:r>
      <w:r w:rsidR="000E7062">
        <w:rPr>
          <w:rFonts w:ascii="Times New Roman" w:eastAsia="Calibri" w:hAnsi="Times New Roman" w:cs="Times New Roman"/>
          <w:sz w:val="24"/>
          <w:szCs w:val="24"/>
          <w:lang w:val="en-US" w:eastAsia="en-US"/>
        </w:rPr>
        <w:t xml:space="preserve">there are </w:t>
      </w:r>
      <w:r w:rsidR="000E7062">
        <w:rPr>
          <w:rFonts w:ascii="Times New Roman" w:eastAsia="Calibri" w:hAnsi="Times New Roman" w:cs="Times New Roman"/>
          <w:sz w:val="24"/>
          <w:szCs w:val="24"/>
          <w:lang w:eastAsia="en-US"/>
        </w:rPr>
        <w:t xml:space="preserve">three types of elision used by the students. They are </w:t>
      </w:r>
      <w:r w:rsidR="000E7062">
        <w:rPr>
          <w:rFonts w:ascii="Times New Roman" w:eastAsia="Calibri" w:hAnsi="Times New Roman" w:cs="Times New Roman"/>
          <w:sz w:val="24"/>
          <w:szCs w:val="24"/>
          <w:lang w:val="en-US" w:eastAsia="en-US"/>
        </w:rPr>
        <w:t>apheresis elision, syncope elision, and apocope elision</w:t>
      </w:r>
      <w:r w:rsidR="008734FC">
        <w:rPr>
          <w:rFonts w:ascii="Times New Roman" w:eastAsia="Calibri" w:hAnsi="Times New Roman" w:cs="Times New Roman"/>
          <w:sz w:val="24"/>
          <w:szCs w:val="24"/>
          <w:lang w:val="en-US" w:eastAsia="en-US"/>
        </w:rPr>
        <w:t xml:space="preserve"> </w:t>
      </w:r>
      <w:r w:rsidR="002F4C84">
        <w:rPr>
          <w:rFonts w:ascii="Times New Roman" w:eastAsia="Calibri" w:hAnsi="Times New Roman" w:cs="Times New Roman"/>
          <w:sz w:val="24"/>
          <w:szCs w:val="24"/>
          <w:lang w:val="en-US" w:eastAsia="en-US"/>
        </w:rPr>
        <w:t xml:space="preserve">the students use 6 words of apheresis elision, 22 words of syncope elision, 25 words of apocope elision during the presentation of two group students. </w:t>
      </w:r>
      <w:r w:rsidR="008320AE" w:rsidRPr="008320AE">
        <w:rPr>
          <w:rFonts w:ascii="Times New Roman" w:eastAsia="Calibri" w:hAnsi="Times New Roman" w:cs="Times New Roman"/>
          <w:sz w:val="24"/>
          <w:szCs w:val="24"/>
          <w:lang w:val="en-US" w:eastAsia="en-US"/>
        </w:rPr>
        <w:t>It can be concluded that the commonly used is apocope e</w:t>
      </w:r>
      <w:r w:rsidR="008320AE">
        <w:rPr>
          <w:rFonts w:ascii="Times New Roman" w:eastAsia="Calibri" w:hAnsi="Times New Roman" w:cs="Times New Roman"/>
          <w:sz w:val="24"/>
          <w:szCs w:val="24"/>
          <w:lang w:val="en-US" w:eastAsia="en-US"/>
        </w:rPr>
        <w:t>llision as many as 25 word.</w:t>
      </w:r>
    </w:p>
    <w:p w:rsidR="00D812E4" w:rsidRPr="00E26B86" w:rsidRDefault="00E26B86" w:rsidP="009E60AA">
      <w:pPr>
        <w:spacing w:after="0" w:line="240" w:lineRule="auto"/>
        <w:rPr>
          <w:rFonts w:ascii="Times New Roman" w:hAnsi="Times New Roman" w:cs="Times New Roman"/>
          <w:i/>
          <w:sz w:val="24"/>
          <w:szCs w:val="24"/>
          <w:lang w:val="en-US"/>
        </w:rPr>
      </w:pPr>
      <w:r w:rsidRPr="00E26B86">
        <w:rPr>
          <w:rFonts w:ascii="Times New Roman" w:hAnsi="Times New Roman" w:cs="Times New Roman"/>
          <w:b/>
          <w:i/>
          <w:sz w:val="24"/>
          <w:szCs w:val="24"/>
          <w:lang w:val="en-US"/>
        </w:rPr>
        <w:t>Keywords</w:t>
      </w:r>
      <w:r>
        <w:rPr>
          <w:rFonts w:ascii="Times New Roman" w:hAnsi="Times New Roman" w:cs="Times New Roman"/>
          <w:i/>
          <w:sz w:val="24"/>
          <w:szCs w:val="24"/>
          <w:lang w:val="en-US"/>
        </w:rPr>
        <w:t>: Discourse analysis, phonology,</w:t>
      </w:r>
      <w:r w:rsidRPr="00E26B86">
        <w:rPr>
          <w:rFonts w:ascii="Times New Roman" w:hAnsi="Times New Roman" w:cs="Times New Roman"/>
          <w:i/>
          <w:sz w:val="24"/>
          <w:szCs w:val="24"/>
          <w:lang w:val="en-US"/>
        </w:rPr>
        <w:t xml:space="preserve"> elision</w:t>
      </w:r>
    </w:p>
    <w:p w:rsidR="00E26B86" w:rsidRDefault="00E26B86" w:rsidP="00722747">
      <w:pPr>
        <w:spacing w:after="0" w:line="240" w:lineRule="auto"/>
        <w:rPr>
          <w:rFonts w:ascii="Times New Roman" w:hAnsi="Times New Roman" w:cs="Times New Roman"/>
          <w:b/>
          <w:noProof/>
          <w:sz w:val="24"/>
          <w:szCs w:val="24"/>
          <w:lang w:val="en-US"/>
        </w:rPr>
      </w:pPr>
    </w:p>
    <w:p w:rsidR="009F34E5" w:rsidRDefault="009F34E5" w:rsidP="00722747">
      <w:pPr>
        <w:spacing w:after="0" w:line="240" w:lineRule="auto"/>
        <w:rPr>
          <w:rFonts w:ascii="Times New Roman" w:hAnsi="Times New Roman" w:cs="Times New Roman"/>
          <w:b/>
          <w:noProof/>
          <w:sz w:val="24"/>
          <w:szCs w:val="24"/>
          <w:lang w:val="en-US"/>
        </w:rPr>
      </w:pPr>
    </w:p>
    <w:p w:rsidR="00722747" w:rsidRPr="00D45591" w:rsidRDefault="009E60AA" w:rsidP="00722747">
      <w:pPr>
        <w:spacing w:after="0" w:line="240" w:lineRule="auto"/>
        <w:rPr>
          <w:rFonts w:ascii="Times New Roman" w:hAnsi="Times New Roman" w:cs="Times New Roman"/>
          <w:noProof/>
          <w:sz w:val="10"/>
          <w:szCs w:val="24"/>
          <w:lang w:val="en-US"/>
        </w:rPr>
      </w:pPr>
      <w:r w:rsidRPr="00D45591">
        <w:rPr>
          <w:rFonts w:ascii="Times New Roman" w:hAnsi="Times New Roman" w:cs="Times New Roman"/>
          <w:b/>
          <w:noProof/>
          <w:sz w:val="24"/>
          <w:szCs w:val="24"/>
          <w:lang w:val="en-US"/>
        </w:rPr>
        <w:t>INTRODUCTION</w:t>
      </w:r>
    </w:p>
    <w:p w:rsidR="00722747" w:rsidRDefault="00722747"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All around the world, there are a lot of people with strong desire to learn and speak English with correct pronunciation and also want to learn easier listening English native speaker. In Indonesia, there is a large number of interested groups and individuals in the subject among them are the students class A2 regular 2015 undergraduate program of English Education Study Program at IKIP Siliwangi Bandung.</w:t>
      </w:r>
    </w:p>
    <w:p w:rsidR="000E7062" w:rsidRPr="00D45591" w:rsidRDefault="000E7062"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2F21BD" w:rsidRPr="00D45591" w:rsidRDefault="002F21BD"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 xml:space="preserve">Discourse analysis is a broad term for the study of the ways in which language is used in texts and </w:t>
      </w:r>
      <w:r w:rsidR="005B086A">
        <w:rPr>
          <w:rFonts w:ascii="Times New Roman" w:eastAsia="Calibri" w:hAnsi="Times New Roman" w:cs="Times New Roman"/>
          <w:sz w:val="24"/>
          <w:szCs w:val="24"/>
          <w:lang w:val="en-US" w:eastAsia="en-US"/>
        </w:rPr>
        <w:t>contexts, a</w:t>
      </w:r>
      <w:r w:rsidR="00F149FA">
        <w:rPr>
          <w:rFonts w:ascii="Times New Roman" w:eastAsia="Calibri" w:hAnsi="Times New Roman" w:cs="Times New Roman"/>
          <w:sz w:val="24"/>
          <w:szCs w:val="24"/>
          <w:lang w:val="en-US" w:eastAsia="en-US"/>
        </w:rPr>
        <w:t xml:space="preserve">lso called discourse studies </w:t>
      </w:r>
      <w:r w:rsidR="00F149FA">
        <w:rPr>
          <w:rFonts w:ascii="Times New Roman" w:eastAsia="Calibri" w:hAnsi="Times New Roman" w:cs="Times New Roman"/>
          <w:sz w:val="24"/>
          <w:szCs w:val="24"/>
          <w:lang w:val="en-US" w:eastAsia="en-US"/>
        </w:rPr>
        <w:fldChar w:fldCharType="begin" w:fldLock="1"/>
      </w:r>
      <w:r w:rsidR="00F149FA">
        <w:rPr>
          <w:rFonts w:ascii="Times New Roman" w:eastAsia="Calibri" w:hAnsi="Times New Roman" w:cs="Times New Roman"/>
          <w:sz w:val="24"/>
          <w:szCs w:val="24"/>
          <w:lang w:val="en-US" w:eastAsia="en-US"/>
        </w:rPr>
        <w:instrText>ADDIN CSL_CITATION {"citationItems":[{"id":"ITEM-1","itemData":{"DOI":"10.2307/3587181","ISSN":"00398322","abstract":"Discourse Analysis for Language Teaching gives a practical introduction to the field of discourse analysis and its relevance for language teaching. It begins by answering the question 'What is discourse analysis?' and examines how discourse analysts approach spoken and written language. Different models of analysis are outlined and evaluated in terms of their usefulness to language teachers. This is followed by chapters on discourse-oriented approaches to grammar, vocabulary and phonology. The final section looks at spoken and written language in the light of native-speaker and learner data and considers examples of teaching approaches. Discourse Analysis for Language Teaching has a very practical orientation, and the text is interspersed with reader activities with guidance on appropriate responses at the end.","author":[{"dropping-particle":"","family":"Toolan","given":"Michael","non-dropping-particle":"","parse-names":false,"suffix":""},{"dropping-particle":"","family":"McCarthy","given":"Michael","non-dropping-particle":"","parse-names":false,"suffix":""}],"container-title":"TESOL Quarterly","id":"ITEM-1","issue":"3","issued":{"date-parts":[["2006"]]},"page":"579","title":"Discourse Analysis for Language Teachers (Cambridge Language Teaching Library)","type":"article-journal","volume":"26"},"uris":["http://www.mendeley.com/documents/?uuid=834c55bf-20a1-49ed-8067-8d4b65172a0a"]}],"mendeley":{"formattedCitation":"(Toolan &amp; McCarthy, 2006)","plainTextFormattedCitation":"(Toolan &amp; McCarthy, 2006)","previouslyFormattedCitation":"(Toolan &amp; McCarthy, 2006)"},"properties":{"noteIndex":0},"schema":"https://github.com/citation-style-language/schema/raw/master/csl-citation.json"}</w:instrText>
      </w:r>
      <w:r w:rsidR="00F149FA">
        <w:rPr>
          <w:rFonts w:ascii="Times New Roman" w:eastAsia="Calibri" w:hAnsi="Times New Roman" w:cs="Times New Roman"/>
          <w:sz w:val="24"/>
          <w:szCs w:val="24"/>
          <w:lang w:val="en-US" w:eastAsia="en-US"/>
        </w:rPr>
        <w:fldChar w:fldCharType="separate"/>
      </w:r>
      <w:r w:rsidR="00F149FA" w:rsidRPr="00F149FA">
        <w:rPr>
          <w:rFonts w:ascii="Times New Roman" w:eastAsia="Calibri" w:hAnsi="Times New Roman" w:cs="Times New Roman"/>
          <w:noProof/>
          <w:sz w:val="24"/>
          <w:szCs w:val="24"/>
          <w:lang w:val="en-US" w:eastAsia="en-US"/>
        </w:rPr>
        <w:t>(Toolan &amp; McCarthy, 2006)</w:t>
      </w:r>
      <w:r w:rsidR="00F149FA">
        <w:rPr>
          <w:rFonts w:ascii="Times New Roman" w:eastAsia="Calibri" w:hAnsi="Times New Roman" w:cs="Times New Roman"/>
          <w:sz w:val="24"/>
          <w:szCs w:val="24"/>
          <w:lang w:val="en-US" w:eastAsia="en-US"/>
        </w:rPr>
        <w:fldChar w:fldCharType="end"/>
      </w:r>
      <w:r w:rsidR="00F149FA">
        <w:rPr>
          <w:rFonts w:ascii="Times New Roman" w:eastAsia="Calibri" w:hAnsi="Times New Roman" w:cs="Times New Roman"/>
          <w:sz w:val="24"/>
          <w:szCs w:val="24"/>
          <w:lang w:val="en-US" w:eastAsia="en-US"/>
        </w:rPr>
        <w:t>.</w:t>
      </w:r>
      <w:r w:rsidRPr="00D45591">
        <w:rPr>
          <w:rFonts w:ascii="Times New Roman" w:eastAsia="Calibri" w:hAnsi="Times New Roman" w:cs="Times New Roman"/>
          <w:sz w:val="24"/>
          <w:szCs w:val="24"/>
          <w:lang w:val="en-US" w:eastAsia="en-US"/>
        </w:rPr>
        <w:t xml:space="preserve"> Developed in the 1970s, the field of discourse analysis is concerned with “the use of language in a running discourse, continued over a number of sentences, and involving the interaction of speaker (or writer) and auditor (or reader) in a specific situational context, and within a framework of social and cultural conventions </w:t>
      </w:r>
      <w:r w:rsidR="00F149FA">
        <w:rPr>
          <w:rFonts w:ascii="Times New Roman" w:eastAsia="Calibri" w:hAnsi="Times New Roman" w:cs="Times New Roman"/>
          <w:sz w:val="24"/>
          <w:szCs w:val="24"/>
          <w:lang w:val="en-US" w:eastAsia="en-US"/>
        </w:rPr>
        <w:fldChar w:fldCharType="begin" w:fldLock="1"/>
      </w:r>
      <w:r w:rsidR="00F07A80">
        <w:rPr>
          <w:rFonts w:ascii="Times New Roman" w:eastAsia="Calibri" w:hAnsi="Times New Roman" w:cs="Times New Roman"/>
          <w:sz w:val="24"/>
          <w:szCs w:val="24"/>
          <w:lang w:val="en-US" w:eastAsia="en-US"/>
        </w:rPr>
        <w:instrText>ADDIN CSL_CITATION {"citationItems":[{"id":"ITEM-1","itemData":{"ISBN":"015505452X","author":[{"dropping-particle":"","family":"Abrams, M, H. &amp; Harpham, G","given":"G","non-dropping-particle":"","parse-names":false,"suffix":""}],"id":"ITEM-1","issued":{"date-parts":[["2005"]]},"title":"A Glossary of Literary Terms.","type":"book"},"uris":["http://www.mendeley.com/documents/?uuid=fb91fecf-bf6d-4dcc-8437-1c6051012ce2"]}],"mendeley":{"formattedCitation":"(Abrams, M, H. &amp; Harpham, G, 2005)","plainTextFormattedCitation":"(Abrams, M, H. &amp; Harpham, G, 2005)","previouslyFormattedCitation":"(Abrams, M, H. &amp; Harpham, G, 2005)"},"properties":{"noteIndex":0},"schema":"https://github.com/citation-style-language/schema/raw/master/csl-citation.json"}</w:instrText>
      </w:r>
      <w:r w:rsidR="00F149FA">
        <w:rPr>
          <w:rFonts w:ascii="Times New Roman" w:eastAsia="Calibri" w:hAnsi="Times New Roman" w:cs="Times New Roman"/>
          <w:sz w:val="24"/>
          <w:szCs w:val="24"/>
          <w:lang w:val="en-US" w:eastAsia="en-US"/>
        </w:rPr>
        <w:fldChar w:fldCharType="separate"/>
      </w:r>
      <w:r w:rsidR="00060493">
        <w:rPr>
          <w:rFonts w:ascii="Times New Roman" w:eastAsia="Calibri" w:hAnsi="Times New Roman" w:cs="Times New Roman"/>
          <w:noProof/>
          <w:sz w:val="24"/>
          <w:szCs w:val="24"/>
          <w:lang w:val="en-US" w:eastAsia="en-US"/>
        </w:rPr>
        <w:t>(Abrams, &amp; Harpham</w:t>
      </w:r>
      <w:r w:rsidR="00F149FA" w:rsidRPr="00F149FA">
        <w:rPr>
          <w:rFonts w:ascii="Times New Roman" w:eastAsia="Calibri" w:hAnsi="Times New Roman" w:cs="Times New Roman"/>
          <w:noProof/>
          <w:sz w:val="24"/>
          <w:szCs w:val="24"/>
          <w:lang w:val="en-US" w:eastAsia="en-US"/>
        </w:rPr>
        <w:t>, 2005)</w:t>
      </w:r>
      <w:r w:rsidR="00F149FA">
        <w:rPr>
          <w:rFonts w:ascii="Times New Roman" w:eastAsia="Calibri" w:hAnsi="Times New Roman" w:cs="Times New Roman"/>
          <w:sz w:val="24"/>
          <w:szCs w:val="24"/>
          <w:lang w:val="en-US" w:eastAsia="en-US"/>
        </w:rPr>
        <w:fldChar w:fldCharType="end"/>
      </w:r>
      <w:r w:rsidRPr="00D45591">
        <w:rPr>
          <w:rFonts w:ascii="Times New Roman" w:eastAsia="Calibri" w:hAnsi="Times New Roman" w:cs="Times New Roman"/>
          <w:sz w:val="24"/>
          <w:szCs w:val="24"/>
          <w:lang w:val="en-US" w:eastAsia="en-US"/>
        </w:rPr>
        <w:t>.</w:t>
      </w:r>
    </w:p>
    <w:p w:rsidR="000E7062" w:rsidRDefault="000E7062"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722747" w:rsidRPr="00D45591" w:rsidRDefault="00722747" w:rsidP="00722747">
      <w:pPr>
        <w:autoSpaceDE w:val="0"/>
        <w:autoSpaceDN w:val="0"/>
        <w:adjustRightInd w:val="0"/>
        <w:spacing w:after="0" w:line="240" w:lineRule="auto"/>
        <w:jc w:val="both"/>
        <w:rPr>
          <w:rFonts w:ascii="Times New Roman" w:hAnsi="Times New Roman" w:cs="Times New Roman"/>
          <w:sz w:val="24"/>
          <w:szCs w:val="24"/>
          <w:lang w:val="en-US"/>
        </w:rPr>
      </w:pPr>
      <w:r w:rsidRPr="00D45591">
        <w:rPr>
          <w:rFonts w:ascii="Times New Roman" w:eastAsia="Calibri" w:hAnsi="Times New Roman" w:cs="Times New Roman"/>
          <w:sz w:val="24"/>
          <w:szCs w:val="24"/>
          <w:lang w:val="en-US" w:eastAsia="en-US"/>
        </w:rPr>
        <w:t>Pronunciation is the way in which</w:t>
      </w:r>
      <w:r w:rsidR="00F07A80">
        <w:rPr>
          <w:rFonts w:ascii="Times New Roman" w:eastAsia="Calibri" w:hAnsi="Times New Roman" w:cs="Times New Roman"/>
          <w:sz w:val="24"/>
          <w:szCs w:val="24"/>
          <w:lang w:val="en-US" w:eastAsia="en-US"/>
        </w:rPr>
        <w:t xml:space="preserve"> a word or a language is spoken </w:t>
      </w:r>
      <w:r w:rsidR="00F07A80">
        <w:rPr>
          <w:rFonts w:ascii="Times New Roman" w:eastAsia="Calibri" w:hAnsi="Times New Roman" w:cs="Times New Roman"/>
          <w:sz w:val="24"/>
          <w:szCs w:val="24"/>
          <w:lang w:val="en-US" w:eastAsia="en-US"/>
        </w:rPr>
        <w:fldChar w:fldCharType="begin" w:fldLock="1"/>
      </w:r>
      <w:r w:rsidR="00022BB0">
        <w:rPr>
          <w:rFonts w:ascii="Times New Roman" w:eastAsia="Calibri" w:hAnsi="Times New Roman" w:cs="Times New Roman"/>
          <w:sz w:val="24"/>
          <w:szCs w:val="24"/>
          <w:lang w:val="en-US" w:eastAsia="en-US"/>
        </w:rPr>
        <w:instrText>ADDIN CSL_CITATION {"citationItems":[{"id":"ITEM-1","itemData":{"DOI":"10.5539/ells.v4n4p31","ISSN":"1925-4776","abstract":"While the spread of English has given prominence to the role of intelligibility, it has also raised questions about the intelligibility and phonology of new varieties of English. This paper asserts the importance of pronunciation, but argues that traditional pronunciation models need to be critically re-examined. Proposing a shift in focus from the native speaker to the highly competent L2 speaker of English, it reports on a study undertaken in Malaysia and discusses ways in which proficient speakers of English modify their pronunciation patterns to attain greater intelligibility. It concludes by suggesting ways in which L2 research on intelligibility can reconfigure itself both ideologically and methodologically, and examines the significance of the findings with respect to aspects of pedagogy and ‘the lingua franca phonological core’.","author":[{"dropping-particle":"","family":"Hassan","given":"Elkhair Muhammad Idriss","non-dropping-particle":"","parse-names":false,"suffix":""}],"container-title":"English Language and Literature Studies","id":"ITEM-1","issued":{"date-parts":[["2014"]]},"title":"Pronunciation Problems: A Case Study of English Language Students at Sudan University of Science and Technology","type":"article-journal"},"uris":["http://www.mendeley.com/documents/?uuid=fa60b649-731a-40ca-957f-7470e64743de"]}],"mendeley":{"formattedCitation":"(Hassan, 2014)","plainTextFormattedCitation":"(Hassan, 2014)","previouslyFormattedCitation":"(Hassan, 2014)"},"properties":{"noteIndex":0},"schema":"https://github.com/citation-style-language/schema/raw/master/csl-citation.json"}</w:instrText>
      </w:r>
      <w:r w:rsidR="00F07A80">
        <w:rPr>
          <w:rFonts w:ascii="Times New Roman" w:eastAsia="Calibri" w:hAnsi="Times New Roman" w:cs="Times New Roman"/>
          <w:sz w:val="24"/>
          <w:szCs w:val="24"/>
          <w:lang w:val="en-US" w:eastAsia="en-US"/>
        </w:rPr>
        <w:fldChar w:fldCharType="separate"/>
      </w:r>
      <w:r w:rsidR="00F07A80" w:rsidRPr="00F07A80">
        <w:rPr>
          <w:rFonts w:ascii="Times New Roman" w:eastAsia="Calibri" w:hAnsi="Times New Roman" w:cs="Times New Roman"/>
          <w:noProof/>
          <w:sz w:val="24"/>
          <w:szCs w:val="24"/>
          <w:lang w:val="en-US" w:eastAsia="en-US"/>
        </w:rPr>
        <w:t>(Hassan, 2014)</w:t>
      </w:r>
      <w:r w:rsidR="00F07A80">
        <w:rPr>
          <w:rFonts w:ascii="Times New Roman" w:eastAsia="Calibri" w:hAnsi="Times New Roman" w:cs="Times New Roman"/>
          <w:sz w:val="24"/>
          <w:szCs w:val="24"/>
          <w:lang w:val="en-US" w:eastAsia="en-US"/>
        </w:rPr>
        <w:fldChar w:fldCharType="end"/>
      </w:r>
      <w:r w:rsidR="00F07A80">
        <w:rPr>
          <w:rFonts w:ascii="Times New Roman" w:eastAsia="Calibri" w:hAnsi="Times New Roman" w:cs="Times New Roman"/>
          <w:sz w:val="24"/>
          <w:szCs w:val="24"/>
          <w:lang w:val="en-US" w:eastAsia="en-US"/>
        </w:rPr>
        <w:t>.</w:t>
      </w:r>
      <w:r w:rsidRPr="00D45591">
        <w:rPr>
          <w:rFonts w:ascii="Times New Roman" w:eastAsia="Calibri" w:hAnsi="Times New Roman" w:cs="Times New Roman"/>
          <w:sz w:val="24"/>
          <w:szCs w:val="24"/>
          <w:lang w:val="en-US" w:eastAsia="en-US"/>
        </w:rPr>
        <w:t xml:space="preserve"> </w:t>
      </w:r>
      <w:r w:rsidRPr="00D45591">
        <w:rPr>
          <w:rFonts w:ascii="Times New Roman" w:hAnsi="Times New Roman" w:cs="Times New Roman"/>
          <w:sz w:val="24"/>
          <w:szCs w:val="24"/>
          <w:lang w:val="en-US"/>
        </w:rPr>
        <w:t xml:space="preserve">Traditional pronunciation teaching has found its strength in the ability of linguists to segment the sounds of language into discrete items called phonemes which, when used in the construction of words, produce meaningful contrasts with other words. </w:t>
      </w:r>
      <w:r w:rsidRPr="00D45591">
        <w:rPr>
          <w:rFonts w:ascii="Times New Roman" w:eastAsia="Calibri" w:hAnsi="Times New Roman" w:cs="Times New Roman"/>
          <w:sz w:val="24"/>
          <w:szCs w:val="24"/>
          <w:lang w:val="en-US" w:eastAsia="en-US"/>
        </w:rPr>
        <w:t xml:space="preserve">Phonemes has tools there are the place (position) and manner of articulation. The place articulation consists of bilabial, alveolar, </w:t>
      </w:r>
      <w:r w:rsidR="00022BB0">
        <w:rPr>
          <w:rFonts w:ascii="Times New Roman" w:eastAsia="Calibri" w:hAnsi="Times New Roman" w:cs="Times New Roman"/>
          <w:sz w:val="24"/>
          <w:szCs w:val="24"/>
          <w:lang w:val="en-US" w:eastAsia="en-US"/>
        </w:rPr>
        <w:t xml:space="preserve">labiodental </w:t>
      </w:r>
      <w:r w:rsidR="00022BB0">
        <w:rPr>
          <w:rFonts w:ascii="Times New Roman" w:eastAsia="Calibri" w:hAnsi="Times New Roman" w:cs="Times New Roman"/>
          <w:sz w:val="24"/>
          <w:szCs w:val="24"/>
          <w:lang w:val="en-US" w:eastAsia="en-US"/>
        </w:rPr>
        <w:fldChar w:fldCharType="begin" w:fldLock="1"/>
      </w:r>
      <w:r w:rsidR="00022BB0">
        <w:rPr>
          <w:rFonts w:ascii="Times New Roman" w:eastAsia="Calibri" w:hAnsi="Times New Roman" w:cs="Times New Roman"/>
          <w:sz w:val="24"/>
          <w:szCs w:val="24"/>
          <w:lang w:val="en-US" w:eastAsia="en-US"/>
        </w:rPr>
        <w:instrText>ADDIN CSL_CITATION {"citationItems":[{"id":"ITEM-1","itemData":{"DOI":"10.21512/humaniora.v2i1.2951","ISSN":"2087-1236","author":[{"dropping-particle":"","family":"Herlina","given":"Clara","non-dropping-particle":"","parse-names":false,"suffix":""}],"container-title":"Humaniora","id":"ITEM-1","issued":{"date-parts":[["2017"]]},"title":"Phonological Analysis of University Students’ Spoken Discourse","type":"article-journal"},"uris":["http://www.mendeley.com/documents/?uuid=ed54f002-27da-481c-a8f3-655dd38d263e"]}],"mendeley":{"formattedCitation":"(Herlina, 2017)","plainTextFormattedCitation":"(Herlina, 2017)","previouslyFormattedCitation":"(Herlina, 2017)"},"properties":{"noteIndex":0},"schema":"https://github.com/citation-style-language/schema/raw/master/csl-citation.json"}</w:instrText>
      </w:r>
      <w:r w:rsidR="00022BB0">
        <w:rPr>
          <w:rFonts w:ascii="Times New Roman" w:eastAsia="Calibri" w:hAnsi="Times New Roman" w:cs="Times New Roman"/>
          <w:sz w:val="24"/>
          <w:szCs w:val="24"/>
          <w:lang w:val="en-US" w:eastAsia="en-US"/>
        </w:rPr>
        <w:fldChar w:fldCharType="separate"/>
      </w:r>
      <w:r w:rsidR="00022BB0" w:rsidRPr="00022BB0">
        <w:rPr>
          <w:rFonts w:ascii="Times New Roman" w:eastAsia="Calibri" w:hAnsi="Times New Roman" w:cs="Times New Roman"/>
          <w:noProof/>
          <w:sz w:val="24"/>
          <w:szCs w:val="24"/>
          <w:lang w:val="en-US" w:eastAsia="en-US"/>
        </w:rPr>
        <w:t>(Herlina, 2017)</w:t>
      </w:r>
      <w:r w:rsidR="00022BB0">
        <w:rPr>
          <w:rFonts w:ascii="Times New Roman" w:eastAsia="Calibri" w:hAnsi="Times New Roman" w:cs="Times New Roman"/>
          <w:sz w:val="24"/>
          <w:szCs w:val="24"/>
          <w:lang w:val="en-US" w:eastAsia="en-US"/>
        </w:rPr>
        <w:fldChar w:fldCharType="end"/>
      </w:r>
      <w:r w:rsidR="00022BB0">
        <w:rPr>
          <w:rFonts w:ascii="Times New Roman" w:eastAsia="Calibri" w:hAnsi="Times New Roman" w:cs="Times New Roman"/>
          <w:sz w:val="24"/>
          <w:szCs w:val="24"/>
          <w:lang w:val="en-US" w:eastAsia="en-US"/>
        </w:rPr>
        <w:t xml:space="preserve">. </w:t>
      </w:r>
      <w:r w:rsidRPr="00D45591">
        <w:rPr>
          <w:rFonts w:ascii="Times New Roman" w:eastAsia="Calibri" w:hAnsi="Times New Roman" w:cs="Times New Roman"/>
          <w:sz w:val="24"/>
          <w:szCs w:val="24"/>
          <w:lang w:val="en-US" w:eastAsia="en-US"/>
        </w:rPr>
        <w:t xml:space="preserve">While, manner of articulation consists of stops (plosives), fricatives, affricates, etc. the place and manner articulation has a symbol of each in which categorized by IPA (International Phonetics Alphabet). </w:t>
      </w:r>
      <w:r w:rsidRPr="00D45591">
        <w:rPr>
          <w:rFonts w:ascii="Times New Roman" w:hAnsi="Times New Roman" w:cs="Times New Roman"/>
          <w:sz w:val="24"/>
          <w:szCs w:val="24"/>
          <w:lang w:val="en-US"/>
        </w:rPr>
        <w:t xml:space="preserve">The place and manner of articulation of </w:t>
      </w:r>
      <w:r w:rsidRPr="00D45591">
        <w:rPr>
          <w:rFonts w:ascii="Times New Roman" w:hAnsi="Times New Roman" w:cs="Times New Roman"/>
          <w:sz w:val="24"/>
          <w:szCs w:val="24"/>
          <w:lang w:val="en-US"/>
        </w:rPr>
        <w:lastRenderedPageBreak/>
        <w:t>phonemes in a language like English are well described and can be presented and practiced in language classes either as isolated sounds, in words, in contrasting pairs of words or in minimal contexts.</w:t>
      </w:r>
    </w:p>
    <w:p w:rsidR="000E7062" w:rsidRDefault="000E7062"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722747" w:rsidRPr="00D45591" w:rsidRDefault="00722747"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 xml:space="preserve">Relates pronunciation to the foundation areas of linguistics that deal with scientific study of the language structure, that is, phonology. Language structure discussed in phonology is closely related to the study of sound structure in a language. Subsequently, in essence, phonology deals with two main things, phonemics, that is, the study of the distinctive sound units, and phonetics that </w:t>
      </w:r>
      <w:r w:rsidR="00022BB0">
        <w:rPr>
          <w:rFonts w:ascii="Times New Roman" w:eastAsia="Calibri" w:hAnsi="Times New Roman" w:cs="Times New Roman"/>
          <w:sz w:val="24"/>
          <w:szCs w:val="24"/>
          <w:lang w:val="en-US" w:eastAsia="en-US"/>
        </w:rPr>
        <w:t xml:space="preserve">mainly deals with speech sounds </w:t>
      </w:r>
      <w:r w:rsidR="00022BB0">
        <w:rPr>
          <w:rFonts w:ascii="Times New Roman" w:eastAsia="Calibri" w:hAnsi="Times New Roman" w:cs="Times New Roman"/>
          <w:sz w:val="24"/>
          <w:szCs w:val="24"/>
          <w:lang w:val="en-US" w:eastAsia="en-US"/>
        </w:rPr>
        <w:fldChar w:fldCharType="begin" w:fldLock="1"/>
      </w:r>
      <w:r w:rsidR="00232C14">
        <w:rPr>
          <w:rFonts w:ascii="Times New Roman" w:eastAsia="Calibri" w:hAnsi="Times New Roman" w:cs="Times New Roman"/>
          <w:sz w:val="24"/>
          <w:szCs w:val="24"/>
          <w:lang w:val="en-US" w:eastAsia="en-US"/>
        </w:rPr>
        <w:instrText>ADDIN CSL_CITATION {"citationItems":[{"id":"ITEM-1","itemData":{"DOI":"10.9744/kata.10.1.79-112","ISSN":"1411-2639","abstract":"Unlike other neuroinflammatory disorders, like Parkinson's disease, Huntington's disease and multiple sclerosis , little is still known of the role of the endocannabinoid system in Alzheimer's disease (AD). This is partly due to the poor availability of animal models that are really relevant to the human disease, and to the complexity of AD as compared to other neurological states. Nevertheless, the available data indicate that endocannabinoids are likely to play in this disorder a role similar to that suggested in other neurodegenerative diseases, that is, to represent an endogenous adaptive response aimed at counteracting both the neurochemical and inflammatory consequences of-amyloid-induced tau protein hyperactivity, possibly the most important underlying cause of AD. Furthermore, plant and synthetic cannabinoids, and particularly the non-psychotropic cannabidiol, might also exert other, non-cannabinoid receptor-mediated protective effects , including, but not limited to, anti-oxidant actions. There is evidence, from in vivo studies on-amyloid-induced neurotoxicity, also for a possible causative role of endocannabinoids in the impairment in memory retention, which is typical of AD. This might open the way to the use of cannabinoid receptor antagonists as therapeutic drugs for the treatment of cognitive deficits in the more advanced phases of this disorder. The scant, but nevertheless important literature on the regulation and role of the endocannabinoid system in AD, and on the potential treatment of this disorder with cannabi-noids and endocannabinoid-based drugs, are discussed in this mini-review.","author":[{"dropping-particle":"","family":"Tiono","given":"Nani Indrajani","non-dropping-particle":"","parse-names":false,"suffix":""},{"dropping-particle":"","family":"Yosta","given":"Arlene Maria","non-dropping-particle":"","parse-names":false,"suffix":""}],"container-title":"k@ta","id":"ITEM-1","issued":{"date-parts":[["2008"]]},"title":"A STUDY OF ENGLISH PHONOLOGICAL ERRORS PRODUCED BY ENGLISH DEPARTMENT STUDENTS","type":"article-journal"},"uris":["http://www.mendeley.com/documents/?uuid=bcc2b9e2-b9e4-454c-a5b7-e0d787f93b4a"]}],"mendeley":{"formattedCitation":"(Tiono &amp; Yosta, 2008)","plainTextFormattedCitation":"(Tiono &amp; Yosta, 2008)","previouslyFormattedCitation":"(Tiono &amp; Yosta, 2008)"},"properties":{"noteIndex":0},"schema":"https://github.com/citation-style-language/schema/raw/master/csl-citation.json"}</w:instrText>
      </w:r>
      <w:r w:rsidR="00022BB0">
        <w:rPr>
          <w:rFonts w:ascii="Times New Roman" w:eastAsia="Calibri" w:hAnsi="Times New Roman" w:cs="Times New Roman"/>
          <w:sz w:val="24"/>
          <w:szCs w:val="24"/>
          <w:lang w:val="en-US" w:eastAsia="en-US"/>
        </w:rPr>
        <w:fldChar w:fldCharType="separate"/>
      </w:r>
      <w:r w:rsidR="00022BB0" w:rsidRPr="00022BB0">
        <w:rPr>
          <w:rFonts w:ascii="Times New Roman" w:eastAsia="Calibri" w:hAnsi="Times New Roman" w:cs="Times New Roman"/>
          <w:noProof/>
          <w:sz w:val="24"/>
          <w:szCs w:val="24"/>
          <w:lang w:val="en-US" w:eastAsia="en-US"/>
        </w:rPr>
        <w:t>(Tiono &amp; Yosta, 2008)</w:t>
      </w:r>
      <w:r w:rsidR="00022BB0">
        <w:rPr>
          <w:rFonts w:ascii="Times New Roman" w:eastAsia="Calibri" w:hAnsi="Times New Roman" w:cs="Times New Roman"/>
          <w:sz w:val="24"/>
          <w:szCs w:val="24"/>
          <w:lang w:val="en-US" w:eastAsia="en-US"/>
        </w:rPr>
        <w:fldChar w:fldCharType="end"/>
      </w:r>
      <w:r w:rsidR="00022BB0">
        <w:rPr>
          <w:rFonts w:ascii="Times New Roman" w:eastAsia="Calibri" w:hAnsi="Times New Roman" w:cs="Times New Roman"/>
          <w:sz w:val="24"/>
          <w:szCs w:val="24"/>
          <w:lang w:val="en-US" w:eastAsia="en-US"/>
        </w:rPr>
        <w:t>.</w:t>
      </w:r>
      <w:r w:rsidRPr="00D45591">
        <w:rPr>
          <w:rFonts w:ascii="Times New Roman" w:eastAsia="Calibri" w:hAnsi="Times New Roman" w:cs="Times New Roman"/>
          <w:sz w:val="24"/>
          <w:szCs w:val="24"/>
          <w:lang w:val="en-US" w:eastAsia="en-US"/>
        </w:rPr>
        <w:t xml:space="preserve"> It should be noticed that to the same extent as phonology, pronunciation, basically, also deals with sounds. The difference is that pronunciation does not concern with the phonemics, but it focuses mainly on phonetics.</w:t>
      </w:r>
    </w:p>
    <w:p w:rsidR="00722747" w:rsidRPr="00D45591" w:rsidRDefault="00722747"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 xml:space="preserve">Pronunciation is important as an aspect of discourse oriented language teaching and that three areas, or components, should be addressed: segmental features, voice-setting features, and prosodic features. In some respect the most neglected aspect of the teaching of pronunciation has been the relationship between phoneme articulation and other, broader features of connected speech (also </w:t>
      </w:r>
      <w:r w:rsidR="006D19AC">
        <w:rPr>
          <w:rFonts w:ascii="Times New Roman" w:eastAsia="Calibri" w:hAnsi="Times New Roman" w:cs="Times New Roman"/>
          <w:sz w:val="24"/>
          <w:szCs w:val="24"/>
          <w:lang w:val="en-US" w:eastAsia="en-US"/>
        </w:rPr>
        <w:t xml:space="preserve">known as phonological process) </w:t>
      </w:r>
      <w:r w:rsidR="006D19AC">
        <w:rPr>
          <w:rFonts w:ascii="Times New Roman" w:eastAsia="Calibri" w:hAnsi="Times New Roman" w:cs="Times New Roman"/>
          <w:sz w:val="24"/>
          <w:szCs w:val="24"/>
          <w:lang w:val="en-US" w:eastAsia="en-US"/>
        </w:rPr>
        <w:fldChar w:fldCharType="begin" w:fldLock="1"/>
      </w:r>
      <w:r w:rsidR="006D19AC">
        <w:rPr>
          <w:rFonts w:ascii="Times New Roman" w:eastAsia="Calibri" w:hAnsi="Times New Roman" w:cs="Times New Roman"/>
          <w:sz w:val="24"/>
          <w:szCs w:val="24"/>
          <w:lang w:val="en-US" w:eastAsia="en-US"/>
        </w:rPr>
        <w:instrText>ADDIN CSL_CITATION {"citationItems":[{"id":"ITEM-1","itemData":{"author":[{"dropping-particle":"","family":"Mendoza","given":"","non-dropping-particle":"","parse-names":false,"suffix":""}],"id":"ITEM-1","issued":{"date-parts":[["2017"]]},"title":"Phonological Processes","type":"article-journal"},"uris":["http://www.mendeley.com/documents/?uuid=2c30785e-09b4-43a8-ad72-5e0032c80993"]}],"mendeley":{"formattedCitation":"(Mendoza, 2017)","plainTextFormattedCitation":"(Mendoza, 2017)"},"properties":{"noteIndex":0},"schema":"https://github.com/citation-style-language/schema/raw/master/csl-citation.json"}</w:instrText>
      </w:r>
      <w:r w:rsidR="006D19AC">
        <w:rPr>
          <w:rFonts w:ascii="Times New Roman" w:eastAsia="Calibri" w:hAnsi="Times New Roman" w:cs="Times New Roman"/>
          <w:sz w:val="24"/>
          <w:szCs w:val="24"/>
          <w:lang w:val="en-US" w:eastAsia="en-US"/>
        </w:rPr>
        <w:fldChar w:fldCharType="separate"/>
      </w:r>
      <w:r w:rsidR="006D19AC" w:rsidRPr="006D19AC">
        <w:rPr>
          <w:rFonts w:ascii="Times New Roman" w:eastAsia="Calibri" w:hAnsi="Times New Roman" w:cs="Times New Roman"/>
          <w:noProof/>
          <w:sz w:val="24"/>
          <w:szCs w:val="24"/>
          <w:lang w:val="en-US" w:eastAsia="en-US"/>
        </w:rPr>
        <w:t>(Mendoza, 2017)</w:t>
      </w:r>
      <w:r w:rsidR="006D19AC">
        <w:rPr>
          <w:rFonts w:ascii="Times New Roman" w:eastAsia="Calibri" w:hAnsi="Times New Roman" w:cs="Times New Roman"/>
          <w:sz w:val="24"/>
          <w:szCs w:val="24"/>
          <w:lang w:val="en-US" w:eastAsia="en-US"/>
        </w:rPr>
        <w:fldChar w:fldCharType="end"/>
      </w:r>
      <w:r w:rsidR="006D19AC">
        <w:rPr>
          <w:rFonts w:ascii="Times New Roman" w:eastAsia="Calibri" w:hAnsi="Times New Roman" w:cs="Times New Roman"/>
          <w:sz w:val="24"/>
          <w:szCs w:val="24"/>
          <w:lang w:val="en-US" w:eastAsia="en-US"/>
        </w:rPr>
        <w:t>.</w:t>
      </w:r>
    </w:p>
    <w:p w:rsidR="000E7062" w:rsidRDefault="000E7062"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0E7062" w:rsidRDefault="00722747"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 xml:space="preserve">Languages entail different phonological processes like elision, assimilation, dissimilation, reduction, etc. Phonological processes as such definitely affect the distribution of phonemes in most of word positions. In addition, the original syllabic structures of words may be changed due to these processes, and to some extent miss comprehension, misunderstanding and confusion may occur as a result. This study focused to investigate one of phonological process that is elision in students’ presentation on class A2 regular 2015 undergraduate program of English Education Study Program at IKIP Siliwangi Bandung. Elision refers to </w:t>
      </w:r>
      <w:r w:rsidR="001C45BB" w:rsidRPr="00D45591">
        <w:rPr>
          <w:rFonts w:ascii="Times New Roman" w:eastAsia="Calibri" w:hAnsi="Times New Roman" w:cs="Times New Roman"/>
          <w:sz w:val="24"/>
          <w:szCs w:val="24"/>
          <w:lang w:val="en-US" w:eastAsia="en-US"/>
        </w:rPr>
        <w:t xml:space="preserve">the </w:t>
      </w:r>
      <w:r w:rsidRPr="00D45591">
        <w:rPr>
          <w:rFonts w:ascii="Times New Roman" w:eastAsia="Calibri" w:hAnsi="Times New Roman" w:cs="Times New Roman"/>
          <w:sz w:val="24"/>
          <w:szCs w:val="24"/>
          <w:lang w:val="en-US" w:eastAsia="en-US"/>
        </w:rPr>
        <w:t>phonological process which omission of one or more sound</w:t>
      </w:r>
      <w:r w:rsidR="001C45BB" w:rsidRPr="00D45591">
        <w:rPr>
          <w:rFonts w:ascii="Times New Roman" w:eastAsia="Calibri" w:hAnsi="Times New Roman" w:cs="Times New Roman"/>
          <w:sz w:val="24"/>
          <w:szCs w:val="24"/>
          <w:lang w:val="en-US" w:eastAsia="en-US"/>
        </w:rPr>
        <w:t>s (such as a vowel, a consonant or a whole syllable) in a word or phrase</w:t>
      </w:r>
      <w:r w:rsidR="002F21BD" w:rsidRPr="00D45591">
        <w:rPr>
          <w:rFonts w:ascii="Times New Roman" w:eastAsia="Calibri" w:hAnsi="Times New Roman" w:cs="Times New Roman"/>
          <w:sz w:val="24"/>
          <w:szCs w:val="24"/>
          <w:lang w:val="en-US" w:eastAsia="en-US"/>
        </w:rPr>
        <w:t xml:space="preserve"> </w:t>
      </w:r>
      <w:r w:rsidR="006D19AC">
        <w:rPr>
          <w:rFonts w:ascii="Times New Roman" w:eastAsia="Calibri" w:hAnsi="Times New Roman" w:cs="Times New Roman"/>
          <w:sz w:val="24"/>
          <w:szCs w:val="24"/>
          <w:lang w:val="en-US" w:eastAsia="en-US"/>
        </w:rPr>
        <w:fldChar w:fldCharType="begin" w:fldLock="1"/>
      </w:r>
      <w:r w:rsidR="006D19AC">
        <w:rPr>
          <w:rFonts w:ascii="Times New Roman" w:eastAsia="Calibri" w:hAnsi="Times New Roman" w:cs="Times New Roman"/>
          <w:sz w:val="24"/>
          <w:szCs w:val="24"/>
          <w:lang w:val="en-US" w:eastAsia="en-US"/>
        </w:rPr>
        <w:instrText>ADDIN CSL_CITATION {"citationItems":[{"id":"ITEM-1","itemData":{"author":[{"dropping-particle":"","family":"muhammad sheroz","given":"","non-dropping-particle":"","parse-names":false,"suffix":""}],"id":"ITEM-1","issued":{"date-parts":[["2013"]]},"title":"Definition : Elisions Phonetic and Phonology","type":"article-journal"},"uris":["http://www.mendeley.com/documents/?uuid=10184244-1d3e-49ee-8bfe-2b0424547e7f"]}],"mendeley":{"formattedCitation":"(muhammad sheroz, 2013)","manualFormatting":"(Sheroz, 2013)","plainTextFormattedCitation":"(muhammad sheroz, 2013)","previouslyFormattedCitation":"(muhammad sheroz, 2013)"},"properties":{"noteIndex":0},"schema":"https://github.com/citation-style-language/schema/raw/master/csl-citation.json"}</w:instrText>
      </w:r>
      <w:r w:rsidR="006D19AC">
        <w:rPr>
          <w:rFonts w:ascii="Times New Roman" w:eastAsia="Calibri" w:hAnsi="Times New Roman" w:cs="Times New Roman"/>
          <w:sz w:val="24"/>
          <w:szCs w:val="24"/>
          <w:lang w:val="en-US" w:eastAsia="en-US"/>
        </w:rPr>
        <w:fldChar w:fldCharType="separate"/>
      </w:r>
      <w:r w:rsidR="006D19AC">
        <w:rPr>
          <w:rFonts w:ascii="Times New Roman" w:eastAsia="Calibri" w:hAnsi="Times New Roman" w:cs="Times New Roman"/>
          <w:noProof/>
          <w:sz w:val="24"/>
          <w:szCs w:val="24"/>
          <w:lang w:val="en-US" w:eastAsia="en-US"/>
        </w:rPr>
        <w:t>(S</w:t>
      </w:r>
      <w:r w:rsidR="006D19AC" w:rsidRPr="006D19AC">
        <w:rPr>
          <w:rFonts w:ascii="Times New Roman" w:eastAsia="Calibri" w:hAnsi="Times New Roman" w:cs="Times New Roman"/>
          <w:noProof/>
          <w:sz w:val="24"/>
          <w:szCs w:val="24"/>
          <w:lang w:val="en-US" w:eastAsia="en-US"/>
        </w:rPr>
        <w:t>heroz, 2013)</w:t>
      </w:r>
      <w:r w:rsidR="006D19AC">
        <w:rPr>
          <w:rFonts w:ascii="Times New Roman" w:eastAsia="Calibri" w:hAnsi="Times New Roman" w:cs="Times New Roman"/>
          <w:sz w:val="24"/>
          <w:szCs w:val="24"/>
          <w:lang w:val="en-US" w:eastAsia="en-US"/>
        </w:rPr>
        <w:fldChar w:fldCharType="end"/>
      </w:r>
      <w:r w:rsidR="001C45BB" w:rsidRPr="00D45591">
        <w:rPr>
          <w:rFonts w:ascii="Times New Roman" w:eastAsia="Calibri" w:hAnsi="Times New Roman" w:cs="Times New Roman"/>
          <w:sz w:val="24"/>
          <w:szCs w:val="24"/>
          <w:lang w:val="en-US" w:eastAsia="en-US"/>
        </w:rPr>
        <w:t xml:space="preserve">. Sometimes sounds are </w:t>
      </w:r>
      <w:r w:rsidRPr="00D45591">
        <w:rPr>
          <w:rFonts w:ascii="Times New Roman" w:eastAsia="Calibri" w:hAnsi="Times New Roman" w:cs="Times New Roman"/>
          <w:sz w:val="24"/>
          <w:szCs w:val="24"/>
          <w:lang w:val="en-US" w:eastAsia="en-US"/>
        </w:rPr>
        <w:t>elided</w:t>
      </w:r>
      <w:r w:rsidR="001C45BB" w:rsidRPr="00D45591">
        <w:rPr>
          <w:rFonts w:ascii="Times New Roman" w:eastAsia="Calibri" w:hAnsi="Times New Roman" w:cs="Times New Roman"/>
          <w:sz w:val="24"/>
          <w:szCs w:val="24"/>
          <w:lang w:val="en-US" w:eastAsia="en-US"/>
        </w:rPr>
        <w:t xml:space="preserve"> to make a word easier to pronounce</w:t>
      </w:r>
      <w:r w:rsidR="00AD2AD3" w:rsidRPr="00D45591">
        <w:rPr>
          <w:rFonts w:ascii="Times New Roman" w:eastAsia="Calibri" w:hAnsi="Times New Roman" w:cs="Times New Roman"/>
          <w:sz w:val="24"/>
          <w:szCs w:val="24"/>
          <w:lang w:val="en-US" w:eastAsia="en-US"/>
        </w:rPr>
        <w:t>.</w:t>
      </w:r>
      <w:r w:rsidRPr="00D45591">
        <w:rPr>
          <w:rFonts w:ascii="Times New Roman" w:eastAsia="Calibri" w:hAnsi="Times New Roman" w:cs="Times New Roman"/>
          <w:sz w:val="24"/>
          <w:szCs w:val="24"/>
          <w:lang w:val="en-US" w:eastAsia="en-US"/>
        </w:rPr>
        <w:t xml:space="preserve"> </w:t>
      </w:r>
      <w:r w:rsidR="00434ADF" w:rsidRPr="00D45591">
        <w:rPr>
          <w:rFonts w:ascii="Times New Roman" w:eastAsia="Calibri" w:hAnsi="Times New Roman" w:cs="Times New Roman"/>
          <w:sz w:val="24"/>
          <w:szCs w:val="24"/>
          <w:lang w:val="en-US" w:eastAsia="en-US"/>
        </w:rPr>
        <w:t xml:space="preserve">When notating an elision in phonological rules, use the null sign (Ø) marks the place where a sound has been deleted. </w:t>
      </w:r>
      <w:r w:rsidR="00BE48CE" w:rsidRPr="00D45591">
        <w:rPr>
          <w:rFonts w:ascii="Times New Roman" w:eastAsia="Calibri" w:hAnsi="Times New Roman" w:cs="Times New Roman"/>
          <w:sz w:val="24"/>
          <w:szCs w:val="24"/>
          <w:lang w:val="en-US" w:eastAsia="en-US"/>
        </w:rPr>
        <w:t>Elision has three type</w:t>
      </w:r>
      <w:r w:rsidR="008E1017" w:rsidRPr="00D45591">
        <w:rPr>
          <w:rFonts w:ascii="Times New Roman" w:eastAsia="Calibri" w:hAnsi="Times New Roman" w:cs="Times New Roman"/>
          <w:sz w:val="24"/>
          <w:szCs w:val="24"/>
          <w:lang w:val="en-US" w:eastAsia="en-US"/>
        </w:rPr>
        <w:t>s that are syncope elision, apheresis elision and apocope</w:t>
      </w:r>
      <w:r w:rsidRPr="00D45591">
        <w:rPr>
          <w:rFonts w:ascii="Times New Roman" w:eastAsia="Calibri" w:hAnsi="Times New Roman" w:cs="Times New Roman"/>
          <w:sz w:val="24"/>
          <w:szCs w:val="24"/>
          <w:lang w:val="en-US" w:eastAsia="en-US"/>
        </w:rPr>
        <w:t xml:space="preserve"> elision. </w:t>
      </w:r>
      <w:r w:rsidR="008E1017" w:rsidRPr="00D45591">
        <w:rPr>
          <w:rFonts w:ascii="Times New Roman" w:eastAsia="Calibri" w:hAnsi="Times New Roman" w:cs="Times New Roman"/>
          <w:sz w:val="24"/>
          <w:szCs w:val="24"/>
          <w:lang w:val="en-US" w:eastAsia="en-US"/>
        </w:rPr>
        <w:t xml:space="preserve">Syncope elision is the loss of one or more sounds from the interior </w:t>
      </w:r>
      <w:r w:rsidR="001C45BB" w:rsidRPr="00D45591">
        <w:rPr>
          <w:rFonts w:ascii="Times New Roman" w:eastAsia="Calibri" w:hAnsi="Times New Roman" w:cs="Times New Roman"/>
          <w:sz w:val="24"/>
          <w:szCs w:val="24"/>
          <w:lang w:val="en-US" w:eastAsia="en-US"/>
        </w:rPr>
        <w:t xml:space="preserve">of a word, </w:t>
      </w:r>
      <w:r w:rsidR="00EF6324" w:rsidRPr="00D45591">
        <w:rPr>
          <w:rFonts w:ascii="Times New Roman" w:eastAsia="Calibri" w:hAnsi="Times New Roman" w:cs="Times New Roman"/>
          <w:sz w:val="24"/>
          <w:szCs w:val="24"/>
          <w:lang w:val="en-US" w:eastAsia="en-US"/>
        </w:rPr>
        <w:t>for example;  believe→bliv</w:t>
      </w:r>
      <w:r w:rsidR="005C542A" w:rsidRPr="00D45591">
        <w:rPr>
          <w:rFonts w:ascii="Times New Roman" w:eastAsia="Calibri" w:hAnsi="Times New Roman" w:cs="Times New Roman"/>
          <w:sz w:val="24"/>
          <w:szCs w:val="24"/>
          <w:lang w:val="en-US" w:eastAsia="en-US"/>
        </w:rPr>
        <w:t xml:space="preserve">. </w:t>
      </w:r>
      <w:r w:rsidR="001C45BB" w:rsidRPr="00D45591">
        <w:rPr>
          <w:rFonts w:ascii="Times New Roman" w:eastAsia="Calibri" w:hAnsi="Times New Roman" w:cs="Times New Roman"/>
          <w:sz w:val="24"/>
          <w:szCs w:val="24"/>
          <w:lang w:val="en-US" w:eastAsia="en-US"/>
        </w:rPr>
        <w:t>Apheresis elision is  the loss of one or more sounds from the beginning of a word,</w:t>
      </w:r>
      <w:r w:rsidR="005C542A" w:rsidRPr="00D45591">
        <w:rPr>
          <w:rFonts w:ascii="Times New Roman" w:eastAsia="Calibri" w:hAnsi="Times New Roman" w:cs="Times New Roman"/>
          <w:sz w:val="24"/>
          <w:szCs w:val="24"/>
          <w:lang w:val="en-US" w:eastAsia="en-US"/>
        </w:rPr>
        <w:t xml:space="preserve"> for example; /h/ may be deleted in unstressed syllables: </w:t>
      </w:r>
    </w:p>
    <w:p w:rsidR="000E7062" w:rsidRDefault="000E7062"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p>
    <w:p w:rsidR="00722747" w:rsidRPr="00D45591" w:rsidRDefault="005C542A" w:rsidP="00722747">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He handle</w:t>
      </w:r>
      <w:r w:rsidRPr="00D45591">
        <w:rPr>
          <w:rFonts w:ascii="Times New Roman" w:eastAsia="Calibri" w:hAnsi="Times New Roman" w:cs="Times New Roman"/>
          <w:sz w:val="24"/>
          <w:szCs w:val="24"/>
          <w:u w:val="single"/>
          <w:lang w:val="en-US" w:eastAsia="en-US"/>
        </w:rPr>
        <w:t>d</w:t>
      </w:r>
      <w:r w:rsidRPr="00D45591">
        <w:rPr>
          <w:rFonts w:ascii="Times New Roman" w:eastAsia="Calibri" w:hAnsi="Times New Roman" w:cs="Times New Roman"/>
          <w:b/>
          <w:sz w:val="24"/>
          <w:szCs w:val="24"/>
          <w:u w:val="single"/>
          <w:lang w:val="en-US" w:eastAsia="en-US"/>
        </w:rPr>
        <w:t xml:space="preserve"> h</w:t>
      </w:r>
      <w:r w:rsidRPr="00D45591">
        <w:rPr>
          <w:rFonts w:ascii="Times New Roman" w:eastAsia="Calibri" w:hAnsi="Times New Roman" w:cs="Times New Roman"/>
          <w:sz w:val="24"/>
          <w:szCs w:val="24"/>
          <w:lang w:val="en-US" w:eastAsia="en-US"/>
        </w:rPr>
        <w:t>e</w:t>
      </w:r>
      <w:r w:rsidRPr="00D45591">
        <w:rPr>
          <w:rFonts w:ascii="Times New Roman" w:eastAsia="Calibri" w:hAnsi="Times New Roman" w:cs="Times New Roman"/>
          <w:sz w:val="24"/>
          <w:szCs w:val="24"/>
          <w:u w:val="single"/>
          <w:lang w:val="en-US" w:eastAsia="en-US"/>
        </w:rPr>
        <w:t xml:space="preserve">r </w:t>
      </w:r>
      <w:r w:rsidRPr="00D45591">
        <w:rPr>
          <w:rFonts w:ascii="Times New Roman" w:eastAsia="Calibri" w:hAnsi="Times New Roman" w:cs="Times New Roman"/>
          <w:b/>
          <w:sz w:val="24"/>
          <w:szCs w:val="24"/>
          <w:u w:val="single"/>
          <w:lang w:val="en-US" w:eastAsia="en-US"/>
        </w:rPr>
        <w:t>h</w:t>
      </w:r>
      <w:r w:rsidRPr="00D45591">
        <w:rPr>
          <w:rFonts w:ascii="Times New Roman" w:eastAsia="Calibri" w:hAnsi="Times New Roman" w:cs="Times New Roman"/>
          <w:sz w:val="24"/>
          <w:szCs w:val="24"/>
          <w:lang w:val="en-US" w:eastAsia="en-US"/>
        </w:rPr>
        <w:t>is hat (the /h/ in her and his is deleted).</w:t>
      </w:r>
      <w:r w:rsidR="001C45BB" w:rsidRPr="00D45591">
        <w:rPr>
          <w:rFonts w:ascii="Times New Roman" w:eastAsia="Calibri" w:hAnsi="Times New Roman" w:cs="Times New Roman"/>
          <w:sz w:val="24"/>
          <w:szCs w:val="24"/>
          <w:lang w:val="en-US" w:eastAsia="en-US"/>
        </w:rPr>
        <w:t xml:space="preserve"> </w:t>
      </w:r>
      <w:r w:rsidRPr="00D45591">
        <w:rPr>
          <w:rFonts w:ascii="Times New Roman" w:eastAsia="Calibri" w:hAnsi="Times New Roman" w:cs="Times New Roman"/>
          <w:sz w:val="24"/>
          <w:szCs w:val="24"/>
          <w:lang w:val="en-US" w:eastAsia="en-US"/>
        </w:rPr>
        <w:t xml:space="preserve">Apocope is the loss of one or more sounds from the end of a word, for example; photograph→photo. </w:t>
      </w:r>
      <w:r w:rsidR="00722747" w:rsidRPr="00D45591">
        <w:rPr>
          <w:rFonts w:ascii="Times New Roman" w:eastAsia="Calibri" w:hAnsi="Times New Roman" w:cs="Times New Roman"/>
          <w:sz w:val="24"/>
          <w:szCs w:val="24"/>
          <w:lang w:val="en-US" w:eastAsia="en-US"/>
        </w:rPr>
        <w:t>The writer conducted this study with recording st</w:t>
      </w:r>
      <w:r w:rsidR="00CB4B89">
        <w:rPr>
          <w:rFonts w:ascii="Times New Roman" w:eastAsia="Calibri" w:hAnsi="Times New Roman" w:cs="Times New Roman"/>
          <w:sz w:val="24"/>
          <w:szCs w:val="24"/>
          <w:lang w:val="en-US" w:eastAsia="en-US"/>
        </w:rPr>
        <w:t xml:space="preserve">udent when they doing presentation </w:t>
      </w:r>
      <w:r w:rsidR="00722747" w:rsidRPr="00D45591">
        <w:rPr>
          <w:rFonts w:ascii="Times New Roman" w:eastAsia="Calibri" w:hAnsi="Times New Roman" w:cs="Times New Roman"/>
          <w:sz w:val="24"/>
          <w:szCs w:val="24"/>
          <w:lang w:val="en-US" w:eastAsia="en-US"/>
        </w:rPr>
        <w:t>one of their subjects</w:t>
      </w:r>
      <w:r w:rsidR="00CB4B89">
        <w:rPr>
          <w:rFonts w:ascii="Times New Roman" w:eastAsia="Calibri" w:hAnsi="Times New Roman" w:cs="Times New Roman"/>
          <w:sz w:val="24"/>
          <w:szCs w:val="24"/>
          <w:lang w:val="en-US" w:eastAsia="en-US"/>
        </w:rPr>
        <w:t xml:space="preserve"> materials</w:t>
      </w:r>
      <w:r w:rsidR="00722747" w:rsidRPr="00D45591">
        <w:rPr>
          <w:rFonts w:ascii="Times New Roman" w:eastAsia="Calibri" w:hAnsi="Times New Roman" w:cs="Times New Roman"/>
          <w:sz w:val="24"/>
          <w:szCs w:val="24"/>
          <w:lang w:val="en-US" w:eastAsia="en-US"/>
        </w:rPr>
        <w:t xml:space="preserve"> that is “Theories of Interpreting”. </w:t>
      </w:r>
    </w:p>
    <w:p w:rsidR="000E7062" w:rsidRDefault="000E7062" w:rsidP="00722747">
      <w:pPr>
        <w:spacing w:after="0" w:line="240" w:lineRule="auto"/>
        <w:jc w:val="both"/>
        <w:rPr>
          <w:rFonts w:ascii="Times New Roman" w:eastAsia="Calibri" w:hAnsi="Times New Roman" w:cs="Times New Roman"/>
          <w:sz w:val="24"/>
          <w:szCs w:val="24"/>
          <w:lang w:val="en-US" w:eastAsia="en-US"/>
        </w:rPr>
      </w:pPr>
    </w:p>
    <w:p w:rsidR="00CA52AE" w:rsidRPr="00D45591" w:rsidRDefault="00722747" w:rsidP="00722747">
      <w:pPr>
        <w:spacing w:after="0" w:line="240" w:lineRule="auto"/>
        <w:jc w:val="both"/>
        <w:rPr>
          <w:rFonts w:ascii="Times New Roman" w:eastAsia="Times New Roman" w:hAnsi="Times New Roman" w:cs="Times New Roman"/>
          <w:sz w:val="24"/>
          <w:szCs w:val="24"/>
          <w:lang w:val="en-US"/>
        </w:rPr>
      </w:pPr>
      <w:r w:rsidRPr="00D45591">
        <w:rPr>
          <w:rFonts w:ascii="Times New Roman" w:eastAsia="Calibri" w:hAnsi="Times New Roman" w:cs="Times New Roman"/>
          <w:sz w:val="24"/>
          <w:szCs w:val="24"/>
          <w:lang w:val="en-US" w:eastAsia="en-US"/>
        </w:rPr>
        <w:t>The reason of the writer</w:t>
      </w:r>
      <w:r w:rsidR="00174F18">
        <w:rPr>
          <w:rFonts w:ascii="Times New Roman" w:eastAsia="Calibri" w:hAnsi="Times New Roman" w:cs="Times New Roman"/>
          <w:sz w:val="24"/>
          <w:szCs w:val="24"/>
          <w:lang w:val="en-US" w:eastAsia="en-US"/>
        </w:rPr>
        <w:t>s</w:t>
      </w:r>
      <w:r w:rsidRPr="00D45591">
        <w:rPr>
          <w:rFonts w:ascii="Times New Roman" w:eastAsia="Calibri" w:hAnsi="Times New Roman" w:cs="Times New Roman"/>
          <w:sz w:val="24"/>
          <w:szCs w:val="24"/>
          <w:lang w:val="en-US" w:eastAsia="en-US"/>
        </w:rPr>
        <w:t xml:space="preserve"> conducted this study that is students still has barriers that hinder to speak with good English pronunciation and easy listening English native language. In this class, especially on elision, many students still do not know and not aware to pronounce several word</w:t>
      </w:r>
      <w:r w:rsidR="00174F18">
        <w:rPr>
          <w:rFonts w:ascii="Times New Roman" w:eastAsia="Calibri" w:hAnsi="Times New Roman" w:cs="Times New Roman"/>
          <w:sz w:val="24"/>
          <w:szCs w:val="24"/>
          <w:lang w:val="en-US" w:eastAsia="en-US"/>
        </w:rPr>
        <w:t>s</w:t>
      </w:r>
      <w:r w:rsidRPr="00D45591">
        <w:rPr>
          <w:rFonts w:ascii="Times New Roman" w:eastAsia="Calibri" w:hAnsi="Times New Roman" w:cs="Times New Roman"/>
          <w:sz w:val="24"/>
          <w:szCs w:val="24"/>
          <w:lang w:val="en-US" w:eastAsia="en-US"/>
        </w:rPr>
        <w:t xml:space="preserve"> or phrase</w:t>
      </w:r>
      <w:r w:rsidR="00174F18">
        <w:rPr>
          <w:rFonts w:ascii="Times New Roman" w:eastAsia="Calibri" w:hAnsi="Times New Roman" w:cs="Times New Roman"/>
          <w:sz w:val="24"/>
          <w:szCs w:val="24"/>
          <w:lang w:val="en-US" w:eastAsia="en-US"/>
        </w:rPr>
        <w:t>s</w:t>
      </w:r>
      <w:r w:rsidRPr="00D45591">
        <w:rPr>
          <w:rFonts w:ascii="Times New Roman" w:eastAsia="Calibri" w:hAnsi="Times New Roman" w:cs="Times New Roman"/>
          <w:sz w:val="24"/>
          <w:szCs w:val="24"/>
          <w:lang w:val="en-US" w:eastAsia="en-US"/>
        </w:rPr>
        <w:t xml:space="preserve"> that has omission sounds. It is cause a problem that is mispronunciation and will become misunderstanding to listen English native language. This study created to solve that problem and</w:t>
      </w:r>
      <w:r w:rsidR="00174F18">
        <w:rPr>
          <w:rFonts w:ascii="Times New Roman" w:eastAsia="Calibri" w:hAnsi="Times New Roman" w:cs="Times New Roman"/>
          <w:sz w:val="24"/>
          <w:szCs w:val="24"/>
          <w:lang w:val="en-US" w:eastAsia="en-US"/>
        </w:rPr>
        <w:t xml:space="preserve"> hopefully can improve the comprehension of</w:t>
      </w:r>
      <w:r w:rsidRPr="00D45591">
        <w:rPr>
          <w:rFonts w:ascii="Times New Roman" w:eastAsia="Calibri" w:hAnsi="Times New Roman" w:cs="Times New Roman"/>
          <w:sz w:val="24"/>
          <w:szCs w:val="24"/>
          <w:lang w:val="en-US" w:eastAsia="en-US"/>
        </w:rPr>
        <w:t xml:space="preserve"> pronunciatio</w:t>
      </w:r>
      <w:r w:rsidR="00174F18">
        <w:rPr>
          <w:rFonts w:ascii="Times New Roman" w:eastAsia="Calibri" w:hAnsi="Times New Roman" w:cs="Times New Roman"/>
          <w:sz w:val="24"/>
          <w:szCs w:val="24"/>
          <w:lang w:val="en-US" w:eastAsia="en-US"/>
        </w:rPr>
        <w:t xml:space="preserve">n and listening skills of the </w:t>
      </w:r>
      <w:r w:rsidRPr="00D45591">
        <w:rPr>
          <w:rFonts w:ascii="Times New Roman" w:eastAsia="Calibri" w:hAnsi="Times New Roman" w:cs="Times New Roman"/>
          <w:sz w:val="24"/>
          <w:szCs w:val="24"/>
          <w:lang w:val="en-US" w:eastAsia="en-US"/>
        </w:rPr>
        <w:t>readers, especially students on English Education Study Program of IKIP Siliwangi Bandung.</w:t>
      </w:r>
    </w:p>
    <w:p w:rsidR="00017AD9" w:rsidRPr="00D45591" w:rsidRDefault="00017AD9" w:rsidP="003B5759">
      <w:pPr>
        <w:spacing w:after="0" w:line="240" w:lineRule="auto"/>
        <w:jc w:val="both"/>
        <w:rPr>
          <w:rFonts w:ascii="Times New Roman" w:eastAsia="Times New Roman" w:hAnsi="Times New Roman" w:cs="Times New Roman"/>
          <w:sz w:val="10"/>
          <w:lang w:val="en-US"/>
        </w:rPr>
      </w:pPr>
    </w:p>
    <w:p w:rsidR="00722747" w:rsidRDefault="00722747" w:rsidP="002857CE">
      <w:pPr>
        <w:spacing w:after="0" w:line="240" w:lineRule="auto"/>
        <w:jc w:val="both"/>
        <w:rPr>
          <w:rFonts w:ascii="Times New Roman" w:hAnsi="Times New Roman" w:cs="Times New Roman"/>
          <w:b/>
          <w:sz w:val="24"/>
          <w:lang w:val="en-US"/>
        </w:rPr>
      </w:pPr>
    </w:p>
    <w:p w:rsidR="000E7062" w:rsidRDefault="000E7062" w:rsidP="002857CE">
      <w:pPr>
        <w:spacing w:after="0" w:line="240" w:lineRule="auto"/>
        <w:jc w:val="both"/>
        <w:rPr>
          <w:rFonts w:ascii="Times New Roman" w:hAnsi="Times New Roman" w:cs="Times New Roman"/>
          <w:b/>
          <w:sz w:val="24"/>
          <w:lang w:val="en-US"/>
        </w:rPr>
      </w:pPr>
    </w:p>
    <w:p w:rsidR="000E7062" w:rsidRDefault="000E7062" w:rsidP="002857CE">
      <w:pPr>
        <w:spacing w:after="0" w:line="240" w:lineRule="auto"/>
        <w:jc w:val="both"/>
        <w:rPr>
          <w:rFonts w:ascii="Times New Roman" w:hAnsi="Times New Roman" w:cs="Times New Roman"/>
          <w:b/>
          <w:sz w:val="24"/>
          <w:lang w:val="en-US"/>
        </w:rPr>
      </w:pPr>
    </w:p>
    <w:p w:rsidR="000E7062" w:rsidRPr="00D45591" w:rsidRDefault="000E7062" w:rsidP="002857CE">
      <w:pPr>
        <w:spacing w:after="0" w:line="240" w:lineRule="auto"/>
        <w:jc w:val="both"/>
        <w:rPr>
          <w:rFonts w:ascii="Times New Roman" w:hAnsi="Times New Roman" w:cs="Times New Roman"/>
          <w:b/>
          <w:sz w:val="24"/>
          <w:lang w:val="en-US"/>
        </w:rPr>
      </w:pPr>
    </w:p>
    <w:p w:rsidR="00742467" w:rsidRPr="00D45591" w:rsidRDefault="002857CE" w:rsidP="009373F5">
      <w:pPr>
        <w:spacing w:after="0" w:line="240" w:lineRule="auto"/>
        <w:jc w:val="both"/>
        <w:rPr>
          <w:rFonts w:ascii="Times New Roman" w:hAnsi="Times New Roman" w:cs="Times New Roman"/>
          <w:b/>
          <w:sz w:val="24"/>
          <w:lang w:val="en-US"/>
        </w:rPr>
      </w:pPr>
      <w:r w:rsidRPr="00D45591">
        <w:rPr>
          <w:rFonts w:ascii="Times New Roman" w:hAnsi="Times New Roman" w:cs="Times New Roman"/>
          <w:b/>
          <w:sz w:val="24"/>
          <w:lang w:val="en-US"/>
        </w:rPr>
        <w:lastRenderedPageBreak/>
        <w:t>METHOD</w:t>
      </w:r>
    </w:p>
    <w:p w:rsidR="009373F5" w:rsidRDefault="005408DB" w:rsidP="009373F5">
      <w:pPr>
        <w:spacing w:after="0" w:line="240" w:lineRule="auto"/>
        <w:jc w:val="both"/>
        <w:rPr>
          <w:rFonts w:ascii="Times New Roman" w:hAnsi="Times New Roman" w:cs="Times New Roman"/>
          <w:sz w:val="24"/>
          <w:szCs w:val="24"/>
        </w:rPr>
      </w:pPr>
      <w:r w:rsidRPr="00DB6C13">
        <w:rPr>
          <w:rFonts w:ascii="Times New Roman" w:hAnsi="Times New Roman" w:cs="Times New Roman"/>
          <w:sz w:val="24"/>
          <w:szCs w:val="24"/>
        </w:rPr>
        <w:t>The research questions starting from the background above, the writer</w:t>
      </w:r>
      <w:r w:rsidR="001E0352">
        <w:rPr>
          <w:rFonts w:ascii="Times New Roman" w:hAnsi="Times New Roman" w:cs="Times New Roman"/>
          <w:sz w:val="24"/>
          <w:szCs w:val="24"/>
          <w:lang w:val="en-US"/>
        </w:rPr>
        <w:t>s</w:t>
      </w:r>
      <w:r w:rsidRPr="00DB6C13">
        <w:rPr>
          <w:rFonts w:ascii="Times New Roman" w:hAnsi="Times New Roman" w:cs="Times New Roman"/>
          <w:sz w:val="24"/>
          <w:szCs w:val="24"/>
        </w:rPr>
        <w:t xml:space="preserve"> intends to investigate the </w:t>
      </w:r>
      <w:r>
        <w:rPr>
          <w:rFonts w:ascii="Times New Roman" w:hAnsi="Times New Roman" w:cs="Times New Roman"/>
          <w:sz w:val="24"/>
          <w:szCs w:val="24"/>
        </w:rPr>
        <w:t>phenomena as fol</w:t>
      </w:r>
      <w:r w:rsidR="00F108AB">
        <w:rPr>
          <w:rFonts w:ascii="Times New Roman" w:hAnsi="Times New Roman" w:cs="Times New Roman"/>
          <w:sz w:val="24"/>
          <w:szCs w:val="24"/>
        </w:rPr>
        <w:t>lows: What elision that used by students in their</w:t>
      </w:r>
      <w:r>
        <w:rPr>
          <w:rFonts w:ascii="Times New Roman" w:hAnsi="Times New Roman" w:cs="Times New Roman"/>
          <w:sz w:val="24"/>
          <w:szCs w:val="24"/>
          <w:lang w:val="en-US"/>
        </w:rPr>
        <w:t xml:space="preserve"> presentation?</w:t>
      </w:r>
      <w:r w:rsidRPr="00DB6C13">
        <w:rPr>
          <w:rFonts w:ascii="Times New Roman" w:hAnsi="Times New Roman" w:cs="Times New Roman"/>
          <w:sz w:val="24"/>
          <w:szCs w:val="24"/>
        </w:rPr>
        <w:t xml:space="preserve"> </w:t>
      </w:r>
      <w:r w:rsidR="00F108AB">
        <w:rPr>
          <w:rFonts w:ascii="Times New Roman" w:hAnsi="Times New Roman" w:cs="Times New Roman"/>
          <w:sz w:val="24"/>
          <w:szCs w:val="24"/>
          <w:lang w:val="en-US"/>
        </w:rPr>
        <w:t>a</w:t>
      </w:r>
      <w:r>
        <w:rPr>
          <w:rFonts w:ascii="Times New Roman" w:hAnsi="Times New Roman" w:cs="Times New Roman"/>
          <w:sz w:val="24"/>
          <w:szCs w:val="24"/>
          <w:lang w:val="en-US"/>
        </w:rPr>
        <w:t>nd What</w:t>
      </w:r>
      <w:r w:rsidR="00F108AB">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w:t>
      </w:r>
      <w:r w:rsidR="000E7062">
        <w:rPr>
          <w:rFonts w:ascii="Times New Roman" w:hAnsi="Times New Roman" w:cs="Times New Roman"/>
          <w:sz w:val="24"/>
          <w:szCs w:val="24"/>
        </w:rPr>
        <w:t>types</w:t>
      </w:r>
      <w:r>
        <w:rPr>
          <w:rFonts w:ascii="Times New Roman" w:hAnsi="Times New Roman" w:cs="Times New Roman"/>
          <w:sz w:val="24"/>
          <w:szCs w:val="24"/>
          <w:lang w:val="en-US"/>
        </w:rPr>
        <w:t xml:space="preserve"> of elision </w:t>
      </w:r>
      <w:r w:rsidR="000E7062">
        <w:rPr>
          <w:rFonts w:ascii="Times New Roman" w:hAnsi="Times New Roman" w:cs="Times New Roman"/>
          <w:sz w:val="24"/>
          <w:szCs w:val="24"/>
        </w:rPr>
        <w:t xml:space="preserve">mostly used </w:t>
      </w:r>
      <w:r w:rsidR="000E7062">
        <w:rPr>
          <w:rFonts w:ascii="Times New Roman" w:hAnsi="Times New Roman" w:cs="Times New Roman"/>
          <w:sz w:val="24"/>
          <w:szCs w:val="24"/>
          <w:lang w:val="en-US"/>
        </w:rPr>
        <w:t>in student</w:t>
      </w:r>
      <w:r>
        <w:rPr>
          <w:rFonts w:ascii="Times New Roman" w:hAnsi="Times New Roman" w:cs="Times New Roman"/>
          <w:sz w:val="24"/>
          <w:szCs w:val="24"/>
          <w:lang w:val="en-US"/>
        </w:rPr>
        <w:t>s</w:t>
      </w:r>
      <w:r w:rsidR="000E7062">
        <w:rPr>
          <w:rFonts w:ascii="Times New Roman" w:hAnsi="Times New Roman" w:cs="Times New Roman"/>
          <w:sz w:val="24"/>
          <w:szCs w:val="24"/>
        </w:rPr>
        <w:t>’</w:t>
      </w:r>
      <w:r>
        <w:rPr>
          <w:rFonts w:ascii="Times New Roman" w:hAnsi="Times New Roman" w:cs="Times New Roman"/>
          <w:sz w:val="24"/>
          <w:szCs w:val="24"/>
          <w:lang w:val="en-US"/>
        </w:rPr>
        <w:t xml:space="preserve"> presentation</w:t>
      </w:r>
      <w:r>
        <w:rPr>
          <w:rFonts w:ascii="Times New Roman" w:hAnsi="Times New Roman" w:cs="Times New Roman"/>
          <w:sz w:val="24"/>
          <w:szCs w:val="24"/>
        </w:rPr>
        <w:t>?</w:t>
      </w:r>
      <w:r w:rsidRPr="00DB6C13">
        <w:rPr>
          <w:rFonts w:ascii="Times New Roman" w:hAnsi="Times New Roman" w:cs="Times New Roman"/>
          <w:sz w:val="24"/>
          <w:szCs w:val="24"/>
        </w:rPr>
        <w:t>.</w:t>
      </w:r>
      <w:r>
        <w:rPr>
          <w:rFonts w:ascii="Times New Roman" w:hAnsi="Times New Roman" w:cs="Times New Roman"/>
          <w:sz w:val="24"/>
          <w:szCs w:val="24"/>
        </w:rPr>
        <w:t xml:space="preserve"> In this study</w:t>
      </w:r>
      <w:r w:rsidRPr="00DB6C13">
        <w:rPr>
          <w:rFonts w:ascii="Times New Roman" w:hAnsi="Times New Roman" w:cs="Times New Roman"/>
          <w:sz w:val="24"/>
          <w:szCs w:val="24"/>
        </w:rPr>
        <w:t xml:space="preserve">, </w:t>
      </w:r>
      <w:r>
        <w:rPr>
          <w:rFonts w:ascii="Times New Roman" w:hAnsi="Times New Roman" w:cs="Times New Roman"/>
          <w:sz w:val="24"/>
          <w:szCs w:val="24"/>
        </w:rPr>
        <w:t>the writer</w:t>
      </w:r>
      <w:r w:rsidR="000E7062">
        <w:rPr>
          <w:rFonts w:ascii="Times New Roman" w:hAnsi="Times New Roman" w:cs="Times New Roman"/>
          <w:sz w:val="24"/>
          <w:szCs w:val="24"/>
        </w:rPr>
        <w:t>s</w:t>
      </w:r>
      <w:r>
        <w:rPr>
          <w:rFonts w:ascii="Times New Roman" w:hAnsi="Times New Roman" w:cs="Times New Roman"/>
          <w:sz w:val="24"/>
          <w:szCs w:val="24"/>
        </w:rPr>
        <w:t xml:space="preserve"> use</w:t>
      </w:r>
      <w:r w:rsidRPr="00DB6C13">
        <w:rPr>
          <w:rFonts w:ascii="Times New Roman" w:hAnsi="Times New Roman" w:cs="Times New Roman"/>
          <w:sz w:val="24"/>
          <w:szCs w:val="24"/>
        </w:rPr>
        <w:t xml:space="preserve"> qualitative </w:t>
      </w:r>
      <w:r>
        <w:rPr>
          <w:rFonts w:ascii="Times New Roman" w:hAnsi="Times New Roman" w:cs="Times New Roman"/>
          <w:sz w:val="24"/>
          <w:szCs w:val="24"/>
          <w:lang w:val="en-US"/>
        </w:rPr>
        <w:t>method of discourse analysis to examine</w:t>
      </w:r>
      <w:r w:rsidR="009C2751">
        <w:rPr>
          <w:rFonts w:ascii="Times New Roman" w:hAnsi="Times New Roman" w:cs="Times New Roman"/>
          <w:sz w:val="24"/>
          <w:szCs w:val="24"/>
          <w:lang w:val="en-US"/>
        </w:rPr>
        <w:t xml:space="preserve"> or find out the use of</w:t>
      </w:r>
      <w:r>
        <w:rPr>
          <w:rFonts w:ascii="Times New Roman" w:hAnsi="Times New Roman" w:cs="Times New Roman"/>
          <w:sz w:val="24"/>
          <w:szCs w:val="24"/>
          <w:lang w:val="en-US"/>
        </w:rPr>
        <w:t xml:space="preserve"> </w:t>
      </w:r>
      <w:r w:rsidR="009C2751">
        <w:rPr>
          <w:rFonts w:ascii="Times New Roman" w:hAnsi="Times New Roman" w:cs="Times New Roman"/>
          <w:sz w:val="24"/>
          <w:szCs w:val="24"/>
          <w:lang w:val="en-US"/>
        </w:rPr>
        <w:t xml:space="preserve">elision </w:t>
      </w:r>
      <w:r>
        <w:rPr>
          <w:rFonts w:ascii="Times New Roman" w:hAnsi="Times New Roman" w:cs="Times New Roman"/>
          <w:sz w:val="24"/>
          <w:szCs w:val="24"/>
          <w:lang w:val="en-US"/>
        </w:rPr>
        <w:t>in students’</w:t>
      </w:r>
      <w:r w:rsidR="00174F18">
        <w:rPr>
          <w:rFonts w:ascii="Times New Roman" w:hAnsi="Times New Roman" w:cs="Times New Roman"/>
          <w:sz w:val="24"/>
          <w:szCs w:val="24"/>
          <w:lang w:val="en-US"/>
        </w:rPr>
        <w:t xml:space="preserve"> pronunciation during</w:t>
      </w:r>
      <w:r w:rsidR="003752FA">
        <w:rPr>
          <w:rFonts w:ascii="Times New Roman" w:hAnsi="Times New Roman" w:cs="Times New Roman"/>
          <w:sz w:val="24"/>
          <w:szCs w:val="24"/>
          <w:lang w:val="en-US"/>
        </w:rPr>
        <w:t xml:space="preserve"> </w:t>
      </w:r>
      <w:r>
        <w:rPr>
          <w:rFonts w:ascii="Times New Roman" w:hAnsi="Times New Roman" w:cs="Times New Roman"/>
          <w:sz w:val="24"/>
          <w:szCs w:val="24"/>
          <w:lang w:val="en-US"/>
        </w:rPr>
        <w:t>presentation</w:t>
      </w:r>
      <w:r w:rsidRPr="00DB6C13">
        <w:rPr>
          <w:rFonts w:ascii="Times New Roman" w:hAnsi="Times New Roman" w:cs="Times New Roman"/>
          <w:sz w:val="24"/>
          <w:szCs w:val="24"/>
        </w:rPr>
        <w:t xml:space="preserve">. </w:t>
      </w:r>
      <w:r w:rsidR="00397C01">
        <w:rPr>
          <w:rFonts w:ascii="Times New Roman" w:hAnsi="Times New Roman" w:cs="Times New Roman"/>
          <w:sz w:val="24"/>
          <w:szCs w:val="24"/>
        </w:rPr>
        <w:t xml:space="preserve">To answer the research questions, this research used qualiative research method. According to Maxwell (1996) cited in Apsari and Yana (2015), this method is used to understand the process by which events and actions take place. </w:t>
      </w:r>
      <w:r w:rsidRPr="00DB6C13">
        <w:rPr>
          <w:rFonts w:ascii="Times New Roman" w:hAnsi="Times New Roman" w:cs="Times New Roman"/>
          <w:sz w:val="24"/>
          <w:szCs w:val="24"/>
        </w:rPr>
        <w:t xml:space="preserve">The </w:t>
      </w:r>
      <w:r>
        <w:rPr>
          <w:rFonts w:ascii="Times New Roman" w:hAnsi="Times New Roman" w:cs="Times New Roman"/>
          <w:sz w:val="24"/>
          <w:szCs w:val="24"/>
        </w:rPr>
        <w:t>data was collected from 9 student</w:t>
      </w:r>
      <w:r w:rsidR="00397C01">
        <w:rPr>
          <w:rFonts w:ascii="Times New Roman" w:hAnsi="Times New Roman" w:cs="Times New Roman"/>
          <w:sz w:val="24"/>
          <w:szCs w:val="24"/>
        </w:rPr>
        <w:t>s</w:t>
      </w:r>
      <w:r w:rsidR="00A75E79">
        <w:rPr>
          <w:rFonts w:ascii="Times New Roman" w:hAnsi="Times New Roman" w:cs="Times New Roman"/>
          <w:sz w:val="24"/>
          <w:szCs w:val="24"/>
          <w:lang w:val="en-US"/>
        </w:rPr>
        <w:t xml:space="preserve"> who conduct</w:t>
      </w:r>
      <w:r w:rsidR="00397C01">
        <w:rPr>
          <w:rFonts w:ascii="Times New Roman" w:hAnsi="Times New Roman" w:cs="Times New Roman"/>
          <w:sz w:val="24"/>
          <w:szCs w:val="24"/>
        </w:rPr>
        <w:t>ed</w:t>
      </w:r>
      <w:r w:rsidR="00A75E79">
        <w:rPr>
          <w:rFonts w:ascii="Times New Roman" w:hAnsi="Times New Roman" w:cs="Times New Roman"/>
          <w:sz w:val="24"/>
          <w:szCs w:val="24"/>
          <w:lang w:val="en-US"/>
        </w:rPr>
        <w:t xml:space="preserve"> the presentation about</w:t>
      </w:r>
      <w:r w:rsidR="003752FA">
        <w:rPr>
          <w:rFonts w:ascii="Times New Roman" w:hAnsi="Times New Roman" w:cs="Times New Roman"/>
          <w:sz w:val="24"/>
          <w:szCs w:val="24"/>
          <w:lang w:val="en-US"/>
        </w:rPr>
        <w:t xml:space="preserve"> one of their subject that is “Theories of Interpreting” </w:t>
      </w:r>
      <w:r w:rsidR="00A75E79" w:rsidRPr="00DB6C13">
        <w:rPr>
          <w:rFonts w:ascii="Times New Roman" w:hAnsi="Times New Roman" w:cs="Times New Roman"/>
          <w:sz w:val="24"/>
          <w:szCs w:val="24"/>
        </w:rPr>
        <w:t xml:space="preserve">at class A2 </w:t>
      </w:r>
      <w:r w:rsidR="00A75E79">
        <w:rPr>
          <w:rFonts w:ascii="Times New Roman" w:hAnsi="Times New Roman" w:cs="Times New Roman"/>
          <w:sz w:val="24"/>
          <w:szCs w:val="24"/>
          <w:lang w:val="en-US"/>
        </w:rPr>
        <w:t xml:space="preserve">English Education </w:t>
      </w:r>
      <w:r w:rsidR="00A75E79" w:rsidRPr="00DB6C13">
        <w:rPr>
          <w:rFonts w:ascii="Times New Roman" w:hAnsi="Times New Roman" w:cs="Times New Roman"/>
          <w:sz w:val="24"/>
          <w:szCs w:val="24"/>
        </w:rPr>
        <w:t>2015</w:t>
      </w:r>
      <w:r w:rsidR="00A75E79">
        <w:rPr>
          <w:rFonts w:ascii="Times New Roman" w:hAnsi="Times New Roman" w:cs="Times New Roman"/>
          <w:sz w:val="24"/>
          <w:szCs w:val="24"/>
          <w:lang w:val="en-US"/>
        </w:rPr>
        <w:t xml:space="preserve"> undergraduate program</w:t>
      </w:r>
      <w:r w:rsidR="00A75E79" w:rsidRPr="00DB6C13">
        <w:rPr>
          <w:rFonts w:ascii="Times New Roman" w:hAnsi="Times New Roman" w:cs="Times New Roman"/>
          <w:sz w:val="24"/>
          <w:szCs w:val="24"/>
        </w:rPr>
        <w:t xml:space="preserve"> on</w:t>
      </w:r>
      <w:r w:rsidR="00A75E79">
        <w:rPr>
          <w:rFonts w:ascii="Times New Roman" w:hAnsi="Times New Roman" w:cs="Times New Roman"/>
          <w:sz w:val="24"/>
          <w:szCs w:val="24"/>
        </w:rPr>
        <w:t xml:space="preserve"> IKIP Siliwangi Bandung</w:t>
      </w:r>
      <w:r w:rsidR="00A75E79">
        <w:rPr>
          <w:rFonts w:ascii="Times New Roman" w:hAnsi="Times New Roman" w:cs="Times New Roman"/>
          <w:sz w:val="24"/>
          <w:szCs w:val="24"/>
          <w:lang w:val="en-US"/>
        </w:rPr>
        <w:t>, which divided on 4 male students on group 1 and 5 female student on group 2.</w:t>
      </w:r>
    </w:p>
    <w:p w:rsidR="000E7062" w:rsidRDefault="000E7062" w:rsidP="00E26B86">
      <w:pPr>
        <w:spacing w:after="0" w:line="240" w:lineRule="auto"/>
        <w:jc w:val="both"/>
        <w:rPr>
          <w:rFonts w:ascii="Times New Roman" w:hAnsi="Times New Roman" w:cs="Times New Roman"/>
          <w:sz w:val="24"/>
          <w:szCs w:val="24"/>
        </w:rPr>
      </w:pPr>
    </w:p>
    <w:p w:rsidR="00BD7AE3" w:rsidRDefault="00E26B86" w:rsidP="00E26B86">
      <w:pPr>
        <w:spacing w:after="0" w:line="240" w:lineRule="auto"/>
        <w:jc w:val="both"/>
        <w:rPr>
          <w:rFonts w:ascii="Times New Roman" w:eastAsia="Times New Roman" w:hAnsi="Times New Roman" w:cs="Times New Roman"/>
          <w:caps/>
          <w:sz w:val="24"/>
        </w:rPr>
      </w:pPr>
      <w:r>
        <w:rPr>
          <w:rFonts w:ascii="Times New Roman" w:hAnsi="Times New Roman" w:cs="Times New Roman"/>
          <w:sz w:val="24"/>
          <w:szCs w:val="24"/>
        </w:rPr>
        <w:t xml:space="preserve">The instrument were used to collect the data needed. The researcher used </w:t>
      </w:r>
      <w:r>
        <w:rPr>
          <w:rFonts w:ascii="Times New Roman" w:hAnsi="Times New Roman" w:cs="Times New Roman"/>
          <w:sz w:val="24"/>
          <w:szCs w:val="24"/>
          <w:lang w:val="en-US"/>
        </w:rPr>
        <w:t>document analysis as</w:t>
      </w:r>
      <w:r>
        <w:rPr>
          <w:rFonts w:ascii="Times New Roman" w:hAnsi="Times New Roman" w:cs="Times New Roman"/>
          <w:sz w:val="24"/>
          <w:szCs w:val="24"/>
        </w:rPr>
        <w:t xml:space="preserve"> an instrument of this research</w:t>
      </w:r>
      <w:r>
        <w:rPr>
          <w:rFonts w:ascii="Times New Roman" w:hAnsi="Times New Roman" w:cs="Times New Roman"/>
          <w:sz w:val="24"/>
          <w:szCs w:val="24"/>
          <w:lang w:val="en-US"/>
        </w:rPr>
        <w:t xml:space="preserve"> with recording the video when students conducted the presentation</w:t>
      </w:r>
      <w:r>
        <w:rPr>
          <w:rFonts w:ascii="Times New Roman" w:hAnsi="Times New Roman" w:cs="Times New Roman"/>
          <w:sz w:val="24"/>
          <w:szCs w:val="24"/>
        </w:rPr>
        <w:t>.</w:t>
      </w:r>
      <w:r>
        <w:rPr>
          <w:rFonts w:ascii="Times New Roman" w:eastAsia="Times New Roman" w:hAnsi="Times New Roman" w:cs="Times New Roman"/>
          <w:caps/>
          <w:sz w:val="24"/>
        </w:rPr>
        <w:t xml:space="preserve"> </w:t>
      </w:r>
    </w:p>
    <w:p w:rsidR="00BD7AE3" w:rsidRPr="00D45591" w:rsidRDefault="00BD7AE3" w:rsidP="009373F5">
      <w:pPr>
        <w:spacing w:after="0" w:line="240" w:lineRule="auto"/>
        <w:jc w:val="both"/>
        <w:rPr>
          <w:rFonts w:ascii="Times New Roman" w:eastAsia="Times New Roman" w:hAnsi="Times New Roman" w:cs="Times New Roman"/>
          <w:caps/>
          <w:sz w:val="24"/>
        </w:rPr>
      </w:pPr>
    </w:p>
    <w:p w:rsidR="007A13B8" w:rsidRDefault="00742467" w:rsidP="00F108AB">
      <w:pPr>
        <w:spacing w:after="0" w:line="240" w:lineRule="auto"/>
        <w:jc w:val="both"/>
        <w:rPr>
          <w:rFonts w:ascii="Times New Roman" w:hAnsi="Times New Roman" w:cs="Times New Roman"/>
          <w:b/>
          <w:sz w:val="24"/>
          <w:szCs w:val="24"/>
        </w:rPr>
      </w:pPr>
      <w:r w:rsidRPr="00D45591">
        <w:rPr>
          <w:rFonts w:ascii="Times New Roman" w:hAnsi="Times New Roman" w:cs="Times New Roman"/>
          <w:b/>
          <w:sz w:val="24"/>
          <w:szCs w:val="24"/>
        </w:rPr>
        <w:t>RESULTS AND DISCUSSION</w:t>
      </w:r>
    </w:p>
    <w:p w:rsidR="000E7062" w:rsidRDefault="000E7062" w:rsidP="00F108AB">
      <w:pPr>
        <w:spacing w:after="0" w:line="240" w:lineRule="auto"/>
        <w:jc w:val="both"/>
        <w:rPr>
          <w:rFonts w:ascii="Times New Roman" w:hAnsi="Times New Roman" w:cs="Times New Roman"/>
          <w:b/>
          <w:sz w:val="24"/>
          <w:szCs w:val="24"/>
        </w:rPr>
      </w:pPr>
    </w:p>
    <w:p w:rsidR="000E7062" w:rsidRDefault="000E7062" w:rsidP="00F108AB">
      <w:pPr>
        <w:spacing w:after="0" w:line="240" w:lineRule="auto"/>
        <w:jc w:val="both"/>
        <w:rPr>
          <w:rFonts w:ascii="Times New Roman" w:hAnsi="Times New Roman" w:cs="Times New Roman"/>
        </w:rPr>
      </w:pPr>
      <w:r>
        <w:rPr>
          <w:rFonts w:ascii="Times New Roman" w:hAnsi="Times New Roman" w:cs="Times New Roman"/>
          <w:b/>
          <w:sz w:val="24"/>
          <w:szCs w:val="24"/>
        </w:rPr>
        <w:t>Result</w:t>
      </w:r>
    </w:p>
    <w:p w:rsidR="00F108AB" w:rsidRDefault="00F108AB" w:rsidP="000E7062">
      <w:pPr>
        <w:autoSpaceDE w:val="0"/>
        <w:autoSpaceDN w:val="0"/>
        <w:adjustRightInd w:val="0"/>
        <w:spacing w:after="0" w:line="240" w:lineRule="auto"/>
        <w:jc w:val="both"/>
        <w:rPr>
          <w:rFonts w:ascii="Times New Roman" w:eastAsia="Calibri" w:hAnsi="Times New Roman" w:cs="Times New Roman"/>
          <w:sz w:val="24"/>
          <w:szCs w:val="24"/>
          <w:lang w:val="en-US" w:eastAsia="en-US"/>
        </w:rPr>
      </w:pPr>
      <w:r w:rsidRPr="00F108AB">
        <w:rPr>
          <w:rFonts w:ascii="Times New Roman" w:eastAsia="Calibri" w:hAnsi="Times New Roman" w:cs="Times New Roman"/>
          <w:sz w:val="24"/>
          <w:szCs w:val="24"/>
          <w:lang w:val="en-US" w:eastAsia="en-US"/>
        </w:rPr>
        <w:t xml:space="preserve">This passage discusses the findings from the recordings of two group presentations by students of A2 English Education 2015 undergraduate program on IKIP Siliwangi Bandung. The topic of presentation is about “Theories of Interpreting”. </w:t>
      </w:r>
      <w:r w:rsidR="00554620">
        <w:rPr>
          <w:rFonts w:ascii="Times New Roman" w:eastAsia="Calibri" w:hAnsi="Times New Roman" w:cs="Times New Roman"/>
          <w:sz w:val="24"/>
          <w:szCs w:val="24"/>
          <w:lang w:val="en-US" w:eastAsia="en-US"/>
        </w:rPr>
        <w:t xml:space="preserve">The first group discusses about “education and evaluation in interpreting and the second group discusses about “settings in interpretation”. </w:t>
      </w:r>
      <w:r w:rsidRPr="00F108AB">
        <w:rPr>
          <w:rFonts w:ascii="Times New Roman" w:eastAsia="Calibri" w:hAnsi="Times New Roman" w:cs="Times New Roman"/>
          <w:sz w:val="24"/>
          <w:szCs w:val="24"/>
          <w:lang w:val="en-US" w:eastAsia="en-US"/>
        </w:rPr>
        <w:t>The writer analyzed three types of elision and IPA before and after elided based on students’ presentation that was recorded. The discussion is about elision and the function of elision that used by</w:t>
      </w:r>
      <w:r>
        <w:rPr>
          <w:rFonts w:ascii="Times New Roman" w:eastAsia="Calibri" w:hAnsi="Times New Roman" w:cs="Times New Roman"/>
          <w:sz w:val="24"/>
          <w:szCs w:val="24"/>
          <w:lang w:val="en-US" w:eastAsia="en-US"/>
        </w:rPr>
        <w:t xml:space="preserve"> students</w:t>
      </w:r>
      <w:r w:rsidRPr="00F108AB">
        <w:rPr>
          <w:rFonts w:ascii="Times New Roman" w:eastAsia="Calibri" w:hAnsi="Times New Roman" w:cs="Times New Roman"/>
          <w:sz w:val="24"/>
          <w:szCs w:val="24"/>
          <w:lang w:val="en-US" w:eastAsia="en-US"/>
        </w:rPr>
        <w:t xml:space="preserve"> when they doing presentation which divided into several types: Apheresis Elision, Syncope Elision and Apocope Elision.</w:t>
      </w:r>
    </w:p>
    <w:p w:rsidR="00F108AB" w:rsidRDefault="00F108AB" w:rsidP="00F108AB">
      <w:pPr>
        <w:autoSpaceDE w:val="0"/>
        <w:autoSpaceDN w:val="0"/>
        <w:adjustRightInd w:val="0"/>
        <w:spacing w:after="0" w:line="240" w:lineRule="auto"/>
        <w:rPr>
          <w:rFonts w:ascii="Times New Roman" w:eastAsia="Calibri" w:hAnsi="Times New Roman" w:cs="Times New Roman"/>
          <w:sz w:val="24"/>
          <w:szCs w:val="24"/>
          <w:lang w:val="en-US" w:eastAsia="en-US"/>
        </w:rPr>
      </w:pPr>
    </w:p>
    <w:p w:rsidR="00F108AB" w:rsidRDefault="006A2342" w:rsidP="00F108A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Apheresis Elision</w:t>
      </w:r>
    </w:p>
    <w:p w:rsidR="00EB0C35" w:rsidRDefault="00702CBC" w:rsidP="000E7062">
      <w:pPr>
        <w:autoSpaceDE w:val="0"/>
        <w:autoSpaceDN w:val="0"/>
        <w:adjustRightInd w:val="0"/>
        <w:spacing w:after="0" w:line="240" w:lineRule="auto"/>
        <w:jc w:val="both"/>
        <w:rPr>
          <w:rFonts w:ascii="Times New Roman" w:hAnsi="Times New Roman" w:cs="Times New Roman"/>
          <w:bCs/>
          <w:sz w:val="24"/>
          <w:szCs w:val="24"/>
          <w:lang w:val="en-US"/>
        </w:rPr>
      </w:pPr>
      <w:r w:rsidRPr="00D45591">
        <w:rPr>
          <w:rFonts w:ascii="Times New Roman" w:eastAsia="Calibri" w:hAnsi="Times New Roman" w:cs="Times New Roman"/>
          <w:sz w:val="24"/>
          <w:szCs w:val="24"/>
          <w:lang w:val="en-US" w:eastAsia="en-US"/>
        </w:rPr>
        <w:t>Apheresis elision is  the loss of one or more sounds</w:t>
      </w:r>
      <w:r>
        <w:rPr>
          <w:rFonts w:ascii="Times New Roman" w:eastAsia="Calibri" w:hAnsi="Times New Roman" w:cs="Times New Roman"/>
          <w:sz w:val="24"/>
          <w:szCs w:val="24"/>
          <w:lang w:val="en-US" w:eastAsia="en-US"/>
        </w:rPr>
        <w:t xml:space="preserve"> (vowel and consonant)</w:t>
      </w:r>
      <w:r w:rsidRPr="00D45591">
        <w:rPr>
          <w:rFonts w:ascii="Times New Roman" w:eastAsia="Calibri" w:hAnsi="Times New Roman" w:cs="Times New Roman"/>
          <w:sz w:val="24"/>
          <w:szCs w:val="24"/>
          <w:lang w:val="en-US" w:eastAsia="en-US"/>
        </w:rPr>
        <w:t xml:space="preserve"> from the beginning of a word</w:t>
      </w:r>
      <w:r w:rsidR="00096482">
        <w:rPr>
          <w:rFonts w:ascii="Times New Roman" w:eastAsia="Calibri" w:hAnsi="Times New Roman" w:cs="Times New Roman"/>
          <w:sz w:val="24"/>
          <w:szCs w:val="24"/>
          <w:lang w:val="en-US" w:eastAsia="en-US"/>
        </w:rPr>
        <w:t xml:space="preserve">, in example </w:t>
      </w:r>
      <w:r w:rsidR="00096482" w:rsidRPr="00096482">
        <w:rPr>
          <w:rFonts w:ascii="Times New Roman" w:eastAsia="Calibri" w:hAnsi="Times New Roman" w:cs="Times New Roman"/>
          <w:b/>
          <w:sz w:val="24"/>
          <w:szCs w:val="24"/>
          <w:u w:val="single"/>
          <w:lang w:val="en-US" w:eastAsia="en-US"/>
        </w:rPr>
        <w:t>k</w:t>
      </w:r>
      <w:r w:rsidR="00096482">
        <w:rPr>
          <w:rFonts w:ascii="Times New Roman" w:eastAsia="Calibri" w:hAnsi="Times New Roman" w:cs="Times New Roman"/>
          <w:sz w:val="24"/>
          <w:szCs w:val="24"/>
          <w:lang w:val="en-US" w:eastAsia="en-US"/>
        </w:rPr>
        <w:t xml:space="preserve">nife will be pronounce /’naɪf/ </w:t>
      </w:r>
      <w:r w:rsidR="00554620">
        <w:rPr>
          <w:rFonts w:ascii="Times New Roman" w:hAnsi="Times New Roman" w:cs="Times New Roman"/>
          <w:bCs/>
          <w:sz w:val="24"/>
          <w:szCs w:val="24"/>
          <w:lang w:val="en-US"/>
        </w:rPr>
        <w:t>. D</w:t>
      </w:r>
      <w:r>
        <w:rPr>
          <w:rFonts w:ascii="Times New Roman" w:hAnsi="Times New Roman" w:cs="Times New Roman"/>
          <w:bCs/>
          <w:sz w:val="24"/>
          <w:szCs w:val="24"/>
          <w:lang w:val="en-US"/>
        </w:rPr>
        <w:t>ata collected</w:t>
      </w:r>
      <w:r w:rsidR="00554620">
        <w:rPr>
          <w:rFonts w:ascii="Times New Roman" w:hAnsi="Times New Roman" w:cs="Times New Roman"/>
          <w:bCs/>
          <w:sz w:val="24"/>
          <w:szCs w:val="24"/>
          <w:lang w:val="en-US"/>
        </w:rPr>
        <w:t xml:space="preserve"> from two group</w:t>
      </w:r>
      <w:r>
        <w:rPr>
          <w:rFonts w:ascii="Times New Roman" w:hAnsi="Times New Roman" w:cs="Times New Roman"/>
          <w:bCs/>
          <w:sz w:val="24"/>
          <w:szCs w:val="24"/>
          <w:lang w:val="en-US"/>
        </w:rPr>
        <w:t xml:space="preserve">, </w:t>
      </w:r>
      <w:r w:rsidR="00554620">
        <w:rPr>
          <w:rFonts w:ascii="Times New Roman" w:hAnsi="Times New Roman" w:cs="Times New Roman"/>
          <w:bCs/>
          <w:sz w:val="24"/>
          <w:szCs w:val="24"/>
          <w:lang w:val="en-US"/>
        </w:rPr>
        <w:t>the writer was found several</w:t>
      </w:r>
      <w:r w:rsidR="00096482">
        <w:rPr>
          <w:rFonts w:ascii="Times New Roman" w:hAnsi="Times New Roman" w:cs="Times New Roman"/>
          <w:bCs/>
          <w:sz w:val="24"/>
          <w:szCs w:val="24"/>
          <w:lang w:val="en-US"/>
        </w:rPr>
        <w:t xml:space="preserve"> apheresis elision use by students </w:t>
      </w:r>
      <w:r w:rsidR="00EB0C35">
        <w:rPr>
          <w:rFonts w:ascii="Times New Roman" w:hAnsi="Times New Roman" w:cs="Times New Roman"/>
          <w:bCs/>
          <w:sz w:val="24"/>
          <w:szCs w:val="24"/>
          <w:lang w:val="en-US"/>
        </w:rPr>
        <w:t xml:space="preserve">of A2 English Education 2015 on IKIP Siliwangi Bandung when they doing presentation. </w:t>
      </w:r>
      <w:r w:rsidR="00554620">
        <w:rPr>
          <w:rFonts w:ascii="Times New Roman" w:hAnsi="Times New Roman" w:cs="Times New Roman"/>
          <w:bCs/>
          <w:sz w:val="24"/>
          <w:szCs w:val="24"/>
          <w:lang w:val="en-US"/>
        </w:rPr>
        <w:t xml:space="preserve">The function of </w:t>
      </w:r>
      <w:r w:rsidR="00BD3EFF">
        <w:rPr>
          <w:rFonts w:ascii="Times New Roman" w:hAnsi="Times New Roman" w:cs="Times New Roman"/>
          <w:bCs/>
          <w:sz w:val="24"/>
          <w:szCs w:val="24"/>
          <w:lang w:val="en-US"/>
        </w:rPr>
        <w:t>apheresis elision is to make the words easier to pronounce and worth to listen by hearer. The findings</w:t>
      </w:r>
      <w:r w:rsidR="00EB0C35">
        <w:rPr>
          <w:rFonts w:ascii="Times New Roman" w:hAnsi="Times New Roman" w:cs="Times New Roman"/>
          <w:bCs/>
          <w:sz w:val="24"/>
          <w:szCs w:val="24"/>
          <w:lang w:val="en-US"/>
        </w:rPr>
        <w:t xml:space="preserve"> will</w:t>
      </w:r>
      <w:r w:rsidR="00CB4B89">
        <w:rPr>
          <w:rFonts w:ascii="Times New Roman" w:hAnsi="Times New Roman" w:cs="Times New Roman"/>
          <w:bCs/>
          <w:sz w:val="24"/>
          <w:szCs w:val="24"/>
          <w:lang w:val="en-US"/>
        </w:rPr>
        <w:t xml:space="preserve"> be discuss</w:t>
      </w:r>
      <w:r w:rsidR="000E7062">
        <w:rPr>
          <w:rFonts w:ascii="Times New Roman" w:hAnsi="Times New Roman" w:cs="Times New Roman"/>
          <w:bCs/>
          <w:sz w:val="24"/>
          <w:szCs w:val="24"/>
          <w:lang w:val="en-US"/>
        </w:rPr>
        <w:t>ed on the table 1</w:t>
      </w:r>
      <w:r w:rsidR="00BD3EFF">
        <w:rPr>
          <w:rFonts w:ascii="Times New Roman" w:hAnsi="Times New Roman" w:cs="Times New Roman"/>
          <w:bCs/>
          <w:sz w:val="24"/>
          <w:szCs w:val="24"/>
          <w:lang w:val="en-US"/>
        </w:rPr>
        <w:t xml:space="preserve"> below</w:t>
      </w:r>
      <w:r w:rsidR="00EB0C35">
        <w:rPr>
          <w:rFonts w:ascii="Times New Roman" w:hAnsi="Times New Roman" w:cs="Times New Roman"/>
          <w:bCs/>
          <w:sz w:val="24"/>
          <w:szCs w:val="24"/>
          <w:lang w:val="en-US"/>
        </w:rPr>
        <w:t>.</w:t>
      </w:r>
    </w:p>
    <w:p w:rsidR="00EB0C35" w:rsidRDefault="00EB0C35" w:rsidP="000E7062">
      <w:pPr>
        <w:autoSpaceDE w:val="0"/>
        <w:autoSpaceDN w:val="0"/>
        <w:adjustRightInd w:val="0"/>
        <w:spacing w:after="0" w:line="240" w:lineRule="auto"/>
        <w:jc w:val="both"/>
        <w:rPr>
          <w:rFonts w:ascii="Times New Roman" w:hAnsi="Times New Roman" w:cs="Times New Roman"/>
          <w:bCs/>
          <w:sz w:val="24"/>
          <w:szCs w:val="24"/>
          <w:lang w:val="en-US"/>
        </w:rPr>
      </w:pPr>
    </w:p>
    <w:p w:rsidR="00EB0C35" w:rsidRDefault="000E7062" w:rsidP="000E7062">
      <w:pPr>
        <w:autoSpaceDE w:val="0"/>
        <w:autoSpaceDN w:val="0"/>
        <w:adjustRightInd w:val="0"/>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1. </w:t>
      </w:r>
      <w:r w:rsidR="00EB0C35">
        <w:rPr>
          <w:rFonts w:ascii="Times New Roman" w:hAnsi="Times New Roman" w:cs="Times New Roman"/>
          <w:bCs/>
          <w:sz w:val="24"/>
          <w:szCs w:val="24"/>
          <w:lang w:val="en-US"/>
        </w:rPr>
        <w:t>Apheresis Elision</w:t>
      </w:r>
    </w:p>
    <w:tbl>
      <w:tblPr>
        <w:tblStyle w:val="PlainTable2"/>
        <w:tblW w:w="0" w:type="auto"/>
        <w:tblLook w:val="04A0" w:firstRow="1" w:lastRow="0" w:firstColumn="1" w:lastColumn="0" w:noHBand="0" w:noVBand="1"/>
      </w:tblPr>
      <w:tblGrid>
        <w:gridCol w:w="570"/>
        <w:gridCol w:w="2119"/>
        <w:gridCol w:w="2388"/>
        <w:gridCol w:w="1960"/>
        <w:gridCol w:w="2024"/>
      </w:tblGrid>
      <w:tr w:rsidR="00EC5E8B" w:rsidTr="000A56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Merge w:val="restart"/>
          </w:tcPr>
          <w:p w:rsidR="00EC5E8B" w:rsidRPr="00EB0C35" w:rsidRDefault="00EC5E8B" w:rsidP="00EB0C35">
            <w:pPr>
              <w:autoSpaceDE w:val="0"/>
              <w:autoSpaceDN w:val="0"/>
              <w:adjustRightInd w:val="0"/>
              <w:jc w:val="center"/>
              <w:rPr>
                <w:rFonts w:ascii="Times New Roman" w:hAnsi="Times New Roman" w:cs="Times New Roman"/>
                <w:b w:val="0"/>
                <w:bCs w:val="0"/>
                <w:sz w:val="24"/>
                <w:szCs w:val="24"/>
                <w:lang w:val="en-US"/>
              </w:rPr>
            </w:pPr>
            <w:r>
              <w:rPr>
                <w:rFonts w:ascii="Times New Roman" w:hAnsi="Times New Roman" w:cs="Times New Roman"/>
                <w:sz w:val="24"/>
                <w:szCs w:val="24"/>
                <w:lang w:val="en-US"/>
              </w:rPr>
              <w:t>No.</w:t>
            </w:r>
          </w:p>
        </w:tc>
        <w:tc>
          <w:tcPr>
            <w:tcW w:w="2119" w:type="dxa"/>
            <w:vMerge w:val="restart"/>
          </w:tcPr>
          <w:p w:rsidR="00EC5E8B" w:rsidRPr="00EB0C35" w:rsidRDefault="00EC5E8B" w:rsidP="00EB0C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EB0C35">
              <w:rPr>
                <w:rFonts w:ascii="Times New Roman" w:hAnsi="Times New Roman" w:cs="Times New Roman"/>
                <w:sz w:val="24"/>
                <w:szCs w:val="24"/>
                <w:lang w:val="en-US"/>
              </w:rPr>
              <w:t>Words or Phrases</w:t>
            </w:r>
          </w:p>
        </w:tc>
        <w:tc>
          <w:tcPr>
            <w:tcW w:w="2388" w:type="dxa"/>
          </w:tcPr>
          <w:p w:rsidR="00EC5E8B" w:rsidRDefault="00EC5E8B" w:rsidP="00EB0C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Types of Elision (Ø)</w:t>
            </w:r>
          </w:p>
        </w:tc>
        <w:tc>
          <w:tcPr>
            <w:tcW w:w="1960" w:type="dxa"/>
            <w:vMerge w:val="restart"/>
          </w:tcPr>
          <w:p w:rsidR="00EC5E8B" w:rsidRDefault="00EC5E8B" w:rsidP="00EB0C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before elided</w:t>
            </w:r>
          </w:p>
        </w:tc>
        <w:tc>
          <w:tcPr>
            <w:tcW w:w="2024" w:type="dxa"/>
            <w:vMerge w:val="restart"/>
          </w:tcPr>
          <w:p w:rsidR="00EC5E8B" w:rsidRDefault="00EC5E8B" w:rsidP="00EB0C3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after elided</w:t>
            </w:r>
          </w:p>
        </w:tc>
      </w:tr>
      <w:tr w:rsidR="00EC5E8B"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Merge/>
          </w:tcPr>
          <w:p w:rsidR="00EC5E8B" w:rsidRDefault="00EC5E8B" w:rsidP="00F108AB">
            <w:pPr>
              <w:autoSpaceDE w:val="0"/>
              <w:autoSpaceDN w:val="0"/>
              <w:adjustRightInd w:val="0"/>
              <w:rPr>
                <w:rFonts w:ascii="Times New Roman" w:hAnsi="Times New Roman" w:cs="Times New Roman"/>
                <w:bCs w:val="0"/>
                <w:sz w:val="24"/>
                <w:szCs w:val="24"/>
                <w:lang w:val="en-US"/>
              </w:rPr>
            </w:pPr>
          </w:p>
        </w:tc>
        <w:tc>
          <w:tcPr>
            <w:tcW w:w="2119" w:type="dxa"/>
            <w:vMerge/>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388" w:type="dxa"/>
          </w:tcPr>
          <w:p w:rsidR="00EC5E8B" w:rsidRDefault="00EC5E8B" w:rsidP="00EB0C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6A1C55">
              <w:rPr>
                <w:rFonts w:ascii="Times New Roman" w:eastAsia="Calibri" w:hAnsi="Times New Roman" w:cs="Times New Roman"/>
                <w:b/>
                <w:sz w:val="24"/>
                <w:szCs w:val="24"/>
              </w:rPr>
              <w:t>Apheresis</w:t>
            </w:r>
          </w:p>
        </w:tc>
        <w:tc>
          <w:tcPr>
            <w:tcW w:w="1960" w:type="dxa"/>
            <w:vMerge/>
          </w:tcPr>
          <w:p w:rsidR="00EC5E8B" w:rsidRDefault="00EC5E8B" w:rsidP="00EB0C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024" w:type="dxa"/>
            <w:vMerge/>
          </w:tcPr>
          <w:p w:rsidR="00EC5E8B" w:rsidRDefault="00EC5E8B" w:rsidP="00EB0C3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r>
      <w:tr w:rsidR="00EC5E8B" w:rsidTr="000A5699">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w:t>
            </w:r>
          </w:p>
        </w:tc>
        <w:tc>
          <w:tcPr>
            <w:tcW w:w="2119"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A20926">
              <w:rPr>
                <w:rFonts w:ascii="Times New Roman" w:hAnsi="Times New Roman" w:cs="Times New Roman"/>
                <w:b/>
                <w:bCs/>
                <w:sz w:val="24"/>
                <w:szCs w:val="24"/>
                <w:u w:val="single"/>
                <w:lang w:val="en-US"/>
              </w:rPr>
              <w:t>K</w:t>
            </w:r>
            <w:r>
              <w:rPr>
                <w:rFonts w:ascii="Times New Roman" w:hAnsi="Times New Roman" w:cs="Times New Roman"/>
                <w:bCs/>
                <w:sz w:val="24"/>
                <w:szCs w:val="24"/>
                <w:lang w:val="en-US"/>
              </w:rPr>
              <w:t>nowledge</w:t>
            </w:r>
          </w:p>
        </w:tc>
        <w:tc>
          <w:tcPr>
            <w:tcW w:w="2388"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/k/</w:t>
            </w:r>
          </w:p>
        </w:tc>
        <w:tc>
          <w:tcPr>
            <w:tcW w:w="1960"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/n’ɑləʤ/</w:t>
            </w:r>
          </w:p>
        </w:tc>
        <w:tc>
          <w:tcPr>
            <w:tcW w:w="2024"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/n’ɑlɪʤ/</w:t>
            </w:r>
          </w:p>
        </w:tc>
      </w:tr>
      <w:tr w:rsidR="00EC5E8B"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w:t>
            </w:r>
          </w:p>
        </w:tc>
        <w:tc>
          <w:tcPr>
            <w:tcW w:w="2119"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F90499">
              <w:rPr>
                <w:rFonts w:ascii="Times New Roman" w:hAnsi="Times New Roman" w:cs="Times New Roman"/>
                <w:b/>
                <w:bCs/>
                <w:sz w:val="24"/>
                <w:szCs w:val="24"/>
                <w:u w:val="single"/>
                <w:lang w:val="en-US"/>
              </w:rPr>
              <w:t>W</w:t>
            </w:r>
            <w:r>
              <w:rPr>
                <w:rFonts w:ascii="Times New Roman" w:hAnsi="Times New Roman" w:cs="Times New Roman"/>
                <w:bCs/>
                <w:sz w:val="24"/>
                <w:szCs w:val="24"/>
                <w:lang w:val="en-US"/>
              </w:rPr>
              <w:t>ritten</w:t>
            </w:r>
          </w:p>
        </w:tc>
        <w:tc>
          <w:tcPr>
            <w:tcW w:w="2388"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/w/</w:t>
            </w:r>
          </w:p>
        </w:tc>
        <w:tc>
          <w:tcPr>
            <w:tcW w:w="1960"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/rɪtən/</w:t>
            </w:r>
          </w:p>
        </w:tc>
        <w:tc>
          <w:tcPr>
            <w:tcW w:w="2024"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/r’ɪtən/</w:t>
            </w:r>
          </w:p>
        </w:tc>
      </w:tr>
      <w:tr w:rsidR="00EC5E8B" w:rsidTr="000A5699">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3.</w:t>
            </w:r>
          </w:p>
        </w:tc>
        <w:tc>
          <w:tcPr>
            <w:tcW w:w="2119"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232EDA">
              <w:rPr>
                <w:rFonts w:ascii="Times New Roman" w:hAnsi="Times New Roman" w:cs="Times New Roman"/>
                <w:b/>
                <w:bCs/>
                <w:sz w:val="24"/>
                <w:szCs w:val="24"/>
                <w:u w:val="single"/>
                <w:lang w:val="en-US"/>
              </w:rPr>
              <w:t>K</w:t>
            </w:r>
            <w:r>
              <w:rPr>
                <w:rFonts w:ascii="Times New Roman" w:hAnsi="Times New Roman" w:cs="Times New Roman"/>
                <w:bCs/>
                <w:sz w:val="24"/>
                <w:szCs w:val="24"/>
                <w:lang w:val="en-US"/>
              </w:rPr>
              <w:t>now</w:t>
            </w:r>
          </w:p>
        </w:tc>
        <w:tc>
          <w:tcPr>
            <w:tcW w:w="2388"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/k/</w:t>
            </w:r>
          </w:p>
        </w:tc>
        <w:tc>
          <w:tcPr>
            <w:tcW w:w="1960"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/noʊ/</w:t>
            </w:r>
          </w:p>
        </w:tc>
        <w:tc>
          <w:tcPr>
            <w:tcW w:w="2024"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/n’oʊ/</w:t>
            </w:r>
          </w:p>
        </w:tc>
      </w:tr>
      <w:tr w:rsidR="00EC5E8B"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4.</w:t>
            </w:r>
          </w:p>
        </w:tc>
        <w:tc>
          <w:tcPr>
            <w:tcW w:w="2119"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
                <w:bCs/>
                <w:sz w:val="24"/>
                <w:szCs w:val="24"/>
                <w:u w:val="single"/>
                <w:lang w:val="en-US"/>
              </w:rPr>
              <w:t>Ps</w:t>
            </w:r>
            <w:r w:rsidRPr="00554620">
              <w:rPr>
                <w:rFonts w:ascii="Times New Roman" w:hAnsi="Times New Roman" w:cs="Times New Roman"/>
                <w:bCs/>
                <w:sz w:val="24"/>
                <w:szCs w:val="24"/>
                <w:lang w:val="en-US"/>
              </w:rPr>
              <w:t>ychological</w:t>
            </w:r>
          </w:p>
        </w:tc>
        <w:tc>
          <w:tcPr>
            <w:tcW w:w="2388"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/p/</w:t>
            </w:r>
          </w:p>
        </w:tc>
        <w:tc>
          <w:tcPr>
            <w:tcW w:w="1960"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/saɪkəlɑʤɪkəl/</w:t>
            </w:r>
          </w:p>
        </w:tc>
        <w:tc>
          <w:tcPr>
            <w:tcW w:w="2024"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/s,aɪkəl’ɑʤɪkəl/</w:t>
            </w:r>
          </w:p>
        </w:tc>
      </w:tr>
      <w:tr w:rsidR="00EC5E8B" w:rsidTr="000A5699">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5.</w:t>
            </w:r>
          </w:p>
        </w:tc>
        <w:tc>
          <w:tcPr>
            <w:tcW w:w="2119"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sidRPr="0083057B">
              <w:rPr>
                <w:rFonts w:ascii="Times New Roman" w:hAnsi="Times New Roman" w:cs="Times New Roman"/>
                <w:b/>
                <w:bCs/>
                <w:sz w:val="24"/>
                <w:szCs w:val="24"/>
                <w:u w:val="single"/>
                <w:lang w:val="en-US"/>
              </w:rPr>
              <w:t>P</w:t>
            </w:r>
            <w:r>
              <w:rPr>
                <w:rFonts w:ascii="Times New Roman" w:hAnsi="Times New Roman" w:cs="Times New Roman"/>
                <w:bCs/>
                <w:sz w:val="24"/>
                <w:szCs w:val="24"/>
                <w:lang w:val="en-US"/>
              </w:rPr>
              <w:t>sychologist</w:t>
            </w:r>
          </w:p>
        </w:tc>
        <w:tc>
          <w:tcPr>
            <w:tcW w:w="2388"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/p/</w:t>
            </w:r>
          </w:p>
        </w:tc>
        <w:tc>
          <w:tcPr>
            <w:tcW w:w="1960"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/saɪkəlɑʤəst/</w:t>
            </w:r>
          </w:p>
        </w:tc>
        <w:tc>
          <w:tcPr>
            <w:tcW w:w="2024" w:type="dxa"/>
          </w:tcPr>
          <w:p w:rsidR="00EC5E8B" w:rsidRDefault="00EC5E8B" w:rsidP="00F108A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/saɪk’ɑlɑʤəst/</w:t>
            </w:r>
          </w:p>
        </w:tc>
      </w:tr>
      <w:tr w:rsidR="00EC5E8B"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EC5E8B" w:rsidRPr="00EC5E8B" w:rsidRDefault="00EC5E8B" w:rsidP="00F108AB">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6.</w:t>
            </w:r>
          </w:p>
        </w:tc>
        <w:tc>
          <w:tcPr>
            <w:tcW w:w="2119"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sidRPr="0083057B">
              <w:rPr>
                <w:rFonts w:ascii="Times New Roman" w:hAnsi="Times New Roman" w:cs="Times New Roman"/>
                <w:b/>
                <w:bCs/>
                <w:sz w:val="24"/>
                <w:szCs w:val="24"/>
                <w:u w:val="single"/>
                <w:lang w:val="en-US"/>
              </w:rPr>
              <w:t>W</w:t>
            </w:r>
            <w:r>
              <w:rPr>
                <w:rFonts w:ascii="Times New Roman" w:hAnsi="Times New Roman" w:cs="Times New Roman"/>
                <w:bCs/>
                <w:sz w:val="24"/>
                <w:szCs w:val="24"/>
                <w:lang w:val="en-US"/>
              </w:rPr>
              <w:t>rites</w:t>
            </w:r>
          </w:p>
        </w:tc>
        <w:tc>
          <w:tcPr>
            <w:tcW w:w="2388"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/w/</w:t>
            </w:r>
          </w:p>
        </w:tc>
        <w:tc>
          <w:tcPr>
            <w:tcW w:w="1960"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/raɪts/</w:t>
            </w:r>
          </w:p>
        </w:tc>
        <w:tc>
          <w:tcPr>
            <w:tcW w:w="2024" w:type="dxa"/>
          </w:tcPr>
          <w:p w:rsidR="00EC5E8B" w:rsidRDefault="00EC5E8B" w:rsidP="00F108A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/r’aɪts/</w:t>
            </w:r>
          </w:p>
        </w:tc>
      </w:tr>
    </w:tbl>
    <w:p w:rsidR="00702CBC" w:rsidRPr="00F108AB" w:rsidRDefault="00EB0C35" w:rsidP="00F108AB">
      <w:pPr>
        <w:autoSpaceDE w:val="0"/>
        <w:autoSpaceDN w:val="0"/>
        <w:adjustRightInd w:val="0"/>
        <w:spacing w:after="0" w:line="240" w:lineRule="auto"/>
        <w:rPr>
          <w:rFonts w:ascii="Times New Roman" w:eastAsia="Calibri" w:hAnsi="Times New Roman" w:cs="Times New Roman"/>
          <w:sz w:val="24"/>
          <w:szCs w:val="24"/>
          <w:lang w:val="en-US" w:eastAsia="en-US"/>
        </w:rPr>
      </w:pPr>
      <w:r>
        <w:rPr>
          <w:rFonts w:ascii="Times New Roman" w:hAnsi="Times New Roman" w:cs="Times New Roman"/>
          <w:bCs/>
          <w:sz w:val="24"/>
          <w:szCs w:val="24"/>
          <w:lang w:val="en-US"/>
        </w:rPr>
        <w:t xml:space="preserve"> </w:t>
      </w:r>
    </w:p>
    <w:p w:rsidR="00F108AB" w:rsidRDefault="00554620" w:rsidP="00F108A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Syncope Elision</w:t>
      </w:r>
    </w:p>
    <w:p w:rsidR="00554620" w:rsidRPr="00554620" w:rsidRDefault="00554620" w:rsidP="00F108AB">
      <w:pPr>
        <w:spacing w:after="0" w:line="240" w:lineRule="auto"/>
        <w:jc w:val="both"/>
        <w:rPr>
          <w:rFonts w:ascii="Times New Roman" w:hAnsi="Times New Roman" w:cs="Times New Roman"/>
          <w:lang w:val="en-US"/>
        </w:rPr>
      </w:pPr>
      <w:r w:rsidRPr="00D45591">
        <w:rPr>
          <w:rFonts w:ascii="Times New Roman" w:eastAsia="Calibri" w:hAnsi="Times New Roman" w:cs="Times New Roman"/>
          <w:sz w:val="24"/>
          <w:szCs w:val="24"/>
          <w:lang w:val="en-US" w:eastAsia="en-US"/>
        </w:rPr>
        <w:lastRenderedPageBreak/>
        <w:t>Syncope elision is the loss of one or more sounds from the interior of a word, for example;  believe→bliv.</w:t>
      </w:r>
      <w:r w:rsidR="00BD3EFF" w:rsidRPr="00BD3EFF">
        <w:rPr>
          <w:rFonts w:ascii="Times New Roman" w:hAnsi="Times New Roman" w:cs="Times New Roman"/>
          <w:bCs/>
          <w:sz w:val="24"/>
          <w:szCs w:val="24"/>
          <w:lang w:val="en-US"/>
        </w:rPr>
        <w:t xml:space="preserve"> </w:t>
      </w:r>
      <w:r w:rsidR="00BD3EFF">
        <w:rPr>
          <w:rFonts w:ascii="Times New Roman" w:hAnsi="Times New Roman" w:cs="Times New Roman"/>
          <w:bCs/>
          <w:sz w:val="24"/>
          <w:szCs w:val="24"/>
          <w:lang w:val="en-US"/>
        </w:rPr>
        <w:t xml:space="preserve">Data collected from two group, the writer was found a lot syncope elision use by students of A2 English Education 2015 on IKIP Siliwangi Bandung when they doing presentation. The function of syncope elision is to </w:t>
      </w:r>
      <w:r w:rsidR="00DB5216">
        <w:rPr>
          <w:rFonts w:ascii="Times New Roman" w:hAnsi="Times New Roman" w:cs="Times New Roman"/>
          <w:bCs/>
          <w:sz w:val="24"/>
          <w:szCs w:val="24"/>
          <w:lang w:val="en-US"/>
        </w:rPr>
        <w:t>produce a result of speaking that is easier for speaker</w:t>
      </w:r>
      <w:r w:rsidR="00BD3EFF">
        <w:rPr>
          <w:rFonts w:ascii="Times New Roman" w:hAnsi="Times New Roman" w:cs="Times New Roman"/>
          <w:bCs/>
          <w:sz w:val="24"/>
          <w:szCs w:val="24"/>
          <w:lang w:val="en-US"/>
        </w:rPr>
        <w:t xml:space="preserve"> to pronoun</w:t>
      </w:r>
      <w:r w:rsidR="00DB5216">
        <w:rPr>
          <w:rFonts w:ascii="Times New Roman" w:hAnsi="Times New Roman" w:cs="Times New Roman"/>
          <w:bCs/>
          <w:sz w:val="24"/>
          <w:szCs w:val="24"/>
          <w:lang w:val="en-US"/>
        </w:rPr>
        <w:t>ce</w:t>
      </w:r>
      <w:r w:rsidR="007C16F6">
        <w:rPr>
          <w:rFonts w:ascii="Times New Roman" w:hAnsi="Times New Roman" w:cs="Times New Roman"/>
          <w:bCs/>
          <w:sz w:val="24"/>
          <w:szCs w:val="24"/>
          <w:lang w:val="en-US"/>
        </w:rPr>
        <w:t>. The findings will be discussed</w:t>
      </w:r>
      <w:r w:rsidR="000E7062">
        <w:rPr>
          <w:rFonts w:ascii="Times New Roman" w:hAnsi="Times New Roman" w:cs="Times New Roman"/>
          <w:bCs/>
          <w:sz w:val="24"/>
          <w:szCs w:val="24"/>
          <w:lang w:val="en-US"/>
        </w:rPr>
        <w:t xml:space="preserve"> on the tabl</w:t>
      </w:r>
      <w:r w:rsidR="00BD3EFF">
        <w:rPr>
          <w:rFonts w:ascii="Times New Roman" w:hAnsi="Times New Roman" w:cs="Times New Roman"/>
          <w:bCs/>
          <w:sz w:val="24"/>
          <w:szCs w:val="24"/>
          <w:lang w:val="en-US"/>
        </w:rPr>
        <w:t>e.2 below.</w:t>
      </w:r>
    </w:p>
    <w:p w:rsidR="00B46810" w:rsidRPr="00D45591" w:rsidRDefault="00B46810" w:rsidP="007D01DE">
      <w:pPr>
        <w:autoSpaceDE w:val="0"/>
        <w:autoSpaceDN w:val="0"/>
        <w:adjustRightInd w:val="0"/>
        <w:spacing w:after="0" w:line="240" w:lineRule="auto"/>
        <w:rPr>
          <w:rFonts w:ascii="Times New Roman" w:eastAsia="Calibri" w:hAnsi="Times New Roman" w:cs="Times New Roman"/>
          <w:sz w:val="24"/>
          <w:szCs w:val="24"/>
          <w:lang w:val="en-US" w:eastAsia="en-US"/>
        </w:rPr>
      </w:pPr>
    </w:p>
    <w:p w:rsidR="0008702C" w:rsidRPr="00D45591" w:rsidRDefault="000E7062" w:rsidP="000E7062">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Table.</w:t>
      </w:r>
      <w:r w:rsidR="00BD3EFF">
        <w:rPr>
          <w:rFonts w:ascii="Times New Roman" w:eastAsia="Calibri" w:hAnsi="Times New Roman" w:cs="Times New Roman"/>
          <w:sz w:val="24"/>
          <w:szCs w:val="24"/>
          <w:lang w:val="en-US" w:eastAsia="en-US"/>
        </w:rPr>
        <w:t>2 Syncope Elision</w:t>
      </w:r>
    </w:p>
    <w:tbl>
      <w:tblPr>
        <w:tblStyle w:val="PlainTable2"/>
        <w:tblW w:w="0" w:type="auto"/>
        <w:shd w:val="clear" w:color="auto" w:fill="FFFFFF" w:themeFill="background1"/>
        <w:tblLook w:val="04A0" w:firstRow="1" w:lastRow="0" w:firstColumn="1" w:lastColumn="0" w:noHBand="0" w:noVBand="1"/>
      </w:tblPr>
      <w:tblGrid>
        <w:gridCol w:w="570"/>
        <w:gridCol w:w="2119"/>
        <w:gridCol w:w="2268"/>
        <w:gridCol w:w="2080"/>
        <w:gridCol w:w="2024"/>
      </w:tblGrid>
      <w:tr w:rsidR="00FF6CA1" w:rsidTr="000A56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Merge w:val="restart"/>
            <w:shd w:val="clear" w:color="auto" w:fill="FFFFFF" w:themeFill="background1"/>
          </w:tcPr>
          <w:p w:rsidR="00FF6CA1" w:rsidRPr="00EB0C35" w:rsidRDefault="00EC5E8B" w:rsidP="000F3756">
            <w:pPr>
              <w:autoSpaceDE w:val="0"/>
              <w:autoSpaceDN w:val="0"/>
              <w:adjustRightInd w:val="0"/>
              <w:jc w:val="center"/>
              <w:rPr>
                <w:rFonts w:ascii="Times New Roman" w:hAnsi="Times New Roman" w:cs="Times New Roman"/>
                <w:b w:val="0"/>
                <w:bCs w:val="0"/>
                <w:sz w:val="24"/>
                <w:szCs w:val="24"/>
                <w:lang w:val="en-US"/>
              </w:rPr>
            </w:pPr>
            <w:r>
              <w:rPr>
                <w:rFonts w:ascii="Times New Roman" w:hAnsi="Times New Roman" w:cs="Times New Roman"/>
                <w:sz w:val="24"/>
                <w:szCs w:val="24"/>
                <w:lang w:val="en-US"/>
              </w:rPr>
              <w:t>No.</w:t>
            </w:r>
          </w:p>
        </w:tc>
        <w:tc>
          <w:tcPr>
            <w:tcW w:w="2119" w:type="dxa"/>
            <w:vMerge w:val="restart"/>
            <w:shd w:val="clear" w:color="auto" w:fill="FFFFFF" w:themeFill="background1"/>
          </w:tcPr>
          <w:p w:rsidR="00FF6CA1" w:rsidRPr="00EB0C35" w:rsidRDefault="00FF6CA1" w:rsidP="000F375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EB0C35">
              <w:rPr>
                <w:rFonts w:ascii="Times New Roman" w:hAnsi="Times New Roman" w:cs="Times New Roman"/>
                <w:sz w:val="24"/>
                <w:szCs w:val="24"/>
                <w:lang w:val="en-US"/>
              </w:rPr>
              <w:t>Words or Phrases</w:t>
            </w:r>
          </w:p>
        </w:tc>
        <w:tc>
          <w:tcPr>
            <w:tcW w:w="2268" w:type="dxa"/>
            <w:shd w:val="clear" w:color="auto" w:fill="FFFFFF" w:themeFill="background1"/>
          </w:tcPr>
          <w:p w:rsidR="00FF6CA1" w:rsidRDefault="00FF6CA1" w:rsidP="000F375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Types of Elision (Ø)</w:t>
            </w:r>
          </w:p>
        </w:tc>
        <w:tc>
          <w:tcPr>
            <w:tcW w:w="2080" w:type="dxa"/>
            <w:vMerge w:val="restart"/>
            <w:shd w:val="clear" w:color="auto" w:fill="FFFFFF" w:themeFill="background1"/>
          </w:tcPr>
          <w:p w:rsidR="00FF6CA1" w:rsidRDefault="00FF6CA1" w:rsidP="000F375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before elided</w:t>
            </w:r>
          </w:p>
        </w:tc>
        <w:tc>
          <w:tcPr>
            <w:tcW w:w="2024" w:type="dxa"/>
            <w:vMerge w:val="restart"/>
            <w:shd w:val="clear" w:color="auto" w:fill="FFFFFF" w:themeFill="background1"/>
          </w:tcPr>
          <w:p w:rsidR="00FF6CA1" w:rsidRDefault="00FF6CA1" w:rsidP="000F375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after elided</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Merge/>
            <w:shd w:val="clear" w:color="auto" w:fill="FFFFFF" w:themeFill="background1"/>
          </w:tcPr>
          <w:p w:rsidR="00FF6CA1" w:rsidRDefault="00FF6CA1" w:rsidP="000F3756">
            <w:pPr>
              <w:autoSpaceDE w:val="0"/>
              <w:autoSpaceDN w:val="0"/>
              <w:adjustRightInd w:val="0"/>
              <w:rPr>
                <w:rFonts w:ascii="Times New Roman" w:hAnsi="Times New Roman" w:cs="Times New Roman"/>
                <w:bCs w:val="0"/>
                <w:sz w:val="24"/>
                <w:szCs w:val="24"/>
                <w:lang w:val="en-US"/>
              </w:rPr>
            </w:pPr>
          </w:p>
        </w:tc>
        <w:tc>
          <w:tcPr>
            <w:tcW w:w="2119" w:type="dxa"/>
            <w:vMerge/>
            <w:shd w:val="clear" w:color="auto" w:fill="FFFFFF" w:themeFill="background1"/>
          </w:tcPr>
          <w:p w:rsidR="00FF6CA1" w:rsidRDefault="00FF6CA1"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268" w:type="dxa"/>
            <w:shd w:val="clear" w:color="auto" w:fill="FFFFFF" w:themeFill="background1"/>
          </w:tcPr>
          <w:p w:rsidR="00FF6CA1" w:rsidRDefault="00FF6CA1" w:rsidP="000F375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eastAsia="Calibri" w:hAnsi="Times New Roman" w:cs="Times New Roman"/>
                <w:b/>
                <w:sz w:val="24"/>
                <w:szCs w:val="24"/>
              </w:rPr>
              <w:t>Syncope</w:t>
            </w:r>
          </w:p>
        </w:tc>
        <w:tc>
          <w:tcPr>
            <w:tcW w:w="2080" w:type="dxa"/>
            <w:vMerge/>
            <w:shd w:val="clear" w:color="auto" w:fill="FFFFFF" w:themeFill="background1"/>
          </w:tcPr>
          <w:p w:rsidR="00FF6CA1" w:rsidRDefault="00FF6CA1" w:rsidP="000F375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024" w:type="dxa"/>
            <w:vMerge/>
            <w:shd w:val="clear" w:color="auto" w:fill="FFFFFF" w:themeFill="background1"/>
          </w:tcPr>
          <w:p w:rsidR="00FF6CA1" w:rsidRDefault="00FF6CA1" w:rsidP="000F3756">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w:t>
            </w:r>
          </w:p>
        </w:tc>
        <w:tc>
          <w:tcPr>
            <w:tcW w:w="2119" w:type="dxa"/>
            <w:shd w:val="clear" w:color="auto" w:fill="FFFFFF" w:themeFill="background1"/>
          </w:tcPr>
          <w:p w:rsidR="00FF6CA1" w:rsidRPr="00094E42"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w:t>
            </w:r>
            <w:r w:rsidRPr="00A95087">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f</w:t>
            </w:r>
          </w:p>
        </w:tc>
        <w:tc>
          <w:tcPr>
            <w:tcW w:w="2268" w:type="dxa"/>
            <w:shd w:val="clear" w:color="auto" w:fill="FFFFFF" w:themeFill="background1"/>
          </w:tcPr>
          <w:p w:rsidR="00FF6CA1"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/def/</w:t>
            </w:r>
          </w:p>
        </w:tc>
        <w:tc>
          <w:tcPr>
            <w:tcW w:w="2024" w:type="dxa"/>
            <w:shd w:val="clear" w:color="auto" w:fill="FFFFFF" w:themeFill="background1"/>
          </w:tcPr>
          <w:p w:rsidR="00FF6CA1"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/d’ef/</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w:t>
            </w:r>
          </w:p>
        </w:tc>
        <w:tc>
          <w:tcPr>
            <w:tcW w:w="2119" w:type="dxa"/>
            <w:shd w:val="clear" w:color="auto" w:fill="FFFFFF" w:themeFill="background1"/>
          </w:tcPr>
          <w:p w:rsidR="00FF6CA1" w:rsidRDefault="0074699F"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G</w:t>
            </w:r>
            <w:r w:rsidR="00FF6CA1">
              <w:rPr>
                <w:rFonts w:ascii="Times New Roman" w:hAnsi="Times New Roman" w:cs="Times New Roman"/>
                <w:bCs/>
                <w:sz w:val="24"/>
                <w:szCs w:val="24"/>
                <w:lang w:val="en-US"/>
              </w:rPr>
              <w:t>r</w:t>
            </w:r>
            <w:r w:rsidR="00FF6CA1" w:rsidRPr="0074699F">
              <w:rPr>
                <w:rFonts w:ascii="Times New Roman" w:hAnsi="Times New Roman" w:cs="Times New Roman"/>
                <w:b/>
                <w:bCs/>
                <w:sz w:val="24"/>
                <w:szCs w:val="24"/>
                <w:u w:val="single"/>
                <w:lang w:val="en-US"/>
              </w:rPr>
              <w:t>o</w:t>
            </w:r>
            <w:r w:rsidR="00FF6CA1">
              <w:rPr>
                <w:rFonts w:ascii="Times New Roman" w:hAnsi="Times New Roman" w:cs="Times New Roman"/>
                <w:bCs/>
                <w:sz w:val="24"/>
                <w:szCs w:val="24"/>
                <w:lang w:val="en-US"/>
              </w:rPr>
              <w:t>up</w:t>
            </w:r>
          </w:p>
        </w:tc>
        <w:tc>
          <w:tcPr>
            <w:tcW w:w="2268" w:type="dxa"/>
            <w:shd w:val="clear" w:color="auto" w:fill="FFFFFF" w:themeFill="background1"/>
          </w:tcPr>
          <w:p w:rsidR="00FF6CA1" w:rsidRDefault="00FF6CA1"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w:t>
            </w:r>
            <w:r w:rsidR="0074699F">
              <w:rPr>
                <w:rFonts w:ascii="Times New Roman" w:hAnsi="Times New Roman" w:cs="Times New Roman"/>
                <w:bCs/>
                <w:sz w:val="24"/>
                <w:szCs w:val="24"/>
                <w:lang w:val="en-US"/>
              </w:rPr>
              <w:t xml:space="preserve"> /o</w:t>
            </w:r>
            <w:r>
              <w:rPr>
                <w:rFonts w:ascii="Times New Roman" w:hAnsi="Times New Roman" w:cs="Times New Roman"/>
                <w:bCs/>
                <w:sz w:val="24"/>
                <w:szCs w:val="24"/>
                <w:lang w:val="en-US"/>
              </w:rPr>
              <w:t>/</w:t>
            </w:r>
          </w:p>
        </w:tc>
        <w:tc>
          <w:tcPr>
            <w:tcW w:w="2080" w:type="dxa"/>
            <w:shd w:val="clear" w:color="auto" w:fill="FFFFFF" w:themeFill="background1"/>
          </w:tcPr>
          <w:p w:rsidR="00FF6CA1" w:rsidRDefault="0074699F"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/gru:p</w:t>
            </w:r>
            <w:r w:rsidR="00FF6CA1">
              <w:rPr>
                <w:rFonts w:ascii="Times New Roman" w:hAnsi="Times New Roman" w:cs="Times New Roman"/>
                <w:bCs/>
                <w:sz w:val="24"/>
                <w:szCs w:val="24"/>
                <w:lang w:val="en-US"/>
              </w:rPr>
              <w:t>/</w:t>
            </w:r>
          </w:p>
        </w:tc>
        <w:tc>
          <w:tcPr>
            <w:tcW w:w="2024" w:type="dxa"/>
            <w:shd w:val="clear" w:color="auto" w:fill="FFFFFF" w:themeFill="background1"/>
          </w:tcPr>
          <w:p w:rsidR="00FF6CA1" w:rsidRDefault="0074699F"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/grup</w:t>
            </w:r>
            <w:r w:rsidR="00FF6CA1">
              <w:rPr>
                <w:rFonts w:ascii="Times New Roman" w:hAnsi="Times New Roman" w:cs="Times New Roman"/>
                <w:bCs/>
                <w:sz w:val="24"/>
                <w:szCs w:val="24"/>
                <w:lang w:val="en-US"/>
              </w:rPr>
              <w:t>/</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3.</w:t>
            </w:r>
          </w:p>
        </w:tc>
        <w:tc>
          <w:tcPr>
            <w:tcW w:w="2119" w:type="dxa"/>
            <w:shd w:val="clear" w:color="auto" w:fill="FFFFFF" w:themeFill="background1"/>
          </w:tcPr>
          <w:p w:rsidR="00FF6CA1" w:rsidRDefault="006F6388"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Desi</w:t>
            </w:r>
            <w:r w:rsidRPr="006F6388">
              <w:rPr>
                <w:rFonts w:ascii="Times New Roman" w:hAnsi="Times New Roman" w:cs="Times New Roman"/>
                <w:b/>
                <w:bCs/>
                <w:sz w:val="24"/>
                <w:szCs w:val="24"/>
                <w:u w:val="single"/>
                <w:lang w:val="en-US"/>
              </w:rPr>
              <w:t>g</w:t>
            </w:r>
            <w:r>
              <w:rPr>
                <w:rFonts w:ascii="Times New Roman" w:hAnsi="Times New Roman" w:cs="Times New Roman"/>
                <w:bCs/>
                <w:sz w:val="24"/>
                <w:szCs w:val="24"/>
                <w:lang w:val="en-US"/>
              </w:rPr>
              <w:t>ned</w:t>
            </w:r>
          </w:p>
        </w:tc>
        <w:tc>
          <w:tcPr>
            <w:tcW w:w="2268" w:type="dxa"/>
            <w:shd w:val="clear" w:color="auto" w:fill="FFFFFF" w:themeFill="background1"/>
          </w:tcPr>
          <w:p w:rsidR="00FF6CA1" w:rsidRDefault="00FF6CA1"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w:t>
            </w:r>
            <w:r w:rsidR="006F6388">
              <w:rPr>
                <w:rFonts w:ascii="Times New Roman" w:hAnsi="Times New Roman" w:cs="Times New Roman"/>
                <w:bCs/>
                <w:sz w:val="24"/>
                <w:szCs w:val="24"/>
                <w:lang w:val="en-US"/>
              </w:rPr>
              <w:t xml:space="preserve"> /g</w:t>
            </w:r>
            <w:r>
              <w:rPr>
                <w:rFonts w:ascii="Times New Roman" w:hAnsi="Times New Roman" w:cs="Times New Roman"/>
                <w:bCs/>
                <w:sz w:val="24"/>
                <w:szCs w:val="24"/>
                <w:lang w:val="en-US"/>
              </w:rPr>
              <w:t>/</w:t>
            </w:r>
          </w:p>
        </w:tc>
        <w:tc>
          <w:tcPr>
            <w:tcW w:w="2080" w:type="dxa"/>
            <w:shd w:val="clear" w:color="auto" w:fill="FFFFFF" w:themeFill="background1"/>
          </w:tcPr>
          <w:p w:rsidR="00FF6CA1" w:rsidRDefault="006F6388"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/dizaɪnd/</w:t>
            </w:r>
          </w:p>
        </w:tc>
        <w:tc>
          <w:tcPr>
            <w:tcW w:w="2024" w:type="dxa"/>
            <w:shd w:val="clear" w:color="auto" w:fill="FFFFFF" w:themeFill="background1"/>
          </w:tcPr>
          <w:p w:rsidR="00FF6CA1" w:rsidRDefault="006F6388"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 xml:space="preserve">/ diz’aɪ nd </w:t>
            </w:r>
            <w:r w:rsidR="00FF6CA1">
              <w:rPr>
                <w:rFonts w:ascii="Times New Roman" w:hAnsi="Times New Roman" w:cs="Times New Roman"/>
                <w:bCs/>
                <w:sz w:val="24"/>
                <w:szCs w:val="24"/>
                <w:lang w:val="en-US"/>
              </w:rPr>
              <w:t>/</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4.</w:t>
            </w:r>
          </w:p>
        </w:tc>
        <w:tc>
          <w:tcPr>
            <w:tcW w:w="2119" w:type="dxa"/>
            <w:shd w:val="clear" w:color="auto" w:fill="FFFFFF" w:themeFill="background1"/>
          </w:tcPr>
          <w:p w:rsidR="00FF6CA1" w:rsidRPr="00094E42" w:rsidRDefault="00FF6CA1"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Spe</w:t>
            </w:r>
            <w:r w:rsidRPr="006F6388">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ker</w:t>
            </w:r>
          </w:p>
        </w:tc>
        <w:tc>
          <w:tcPr>
            <w:tcW w:w="2268" w:type="dxa"/>
            <w:shd w:val="clear" w:color="auto" w:fill="FFFFFF" w:themeFill="background1"/>
          </w:tcPr>
          <w:p w:rsidR="00FF6CA1" w:rsidRDefault="00FF6CA1"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w:t>
            </w:r>
            <w:r w:rsidR="006F6388">
              <w:rPr>
                <w:rFonts w:ascii="Times New Roman" w:hAnsi="Times New Roman" w:cs="Times New Roman"/>
                <w:bCs/>
                <w:sz w:val="24"/>
                <w:szCs w:val="24"/>
                <w:lang w:val="en-US"/>
              </w:rPr>
              <w:t xml:space="preserve"> /a</w:t>
            </w:r>
            <w:r>
              <w:rPr>
                <w:rFonts w:ascii="Times New Roman" w:hAnsi="Times New Roman" w:cs="Times New Roman"/>
                <w:bCs/>
                <w:sz w:val="24"/>
                <w:szCs w:val="24"/>
                <w:lang w:val="en-US"/>
              </w:rPr>
              <w:t>/</w:t>
            </w:r>
          </w:p>
        </w:tc>
        <w:tc>
          <w:tcPr>
            <w:tcW w:w="2080" w:type="dxa"/>
            <w:shd w:val="clear" w:color="auto" w:fill="FFFFFF" w:themeFill="background1"/>
          </w:tcPr>
          <w:p w:rsidR="00FF6CA1" w:rsidRDefault="006F6388"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/spikɜr</w:t>
            </w:r>
            <w:r w:rsidR="00FF6CA1">
              <w:rPr>
                <w:rFonts w:ascii="Times New Roman" w:hAnsi="Times New Roman" w:cs="Times New Roman"/>
                <w:bCs/>
                <w:sz w:val="24"/>
                <w:szCs w:val="24"/>
                <w:lang w:val="en-US"/>
              </w:rPr>
              <w:t>/</w:t>
            </w:r>
          </w:p>
        </w:tc>
        <w:tc>
          <w:tcPr>
            <w:tcW w:w="2024" w:type="dxa"/>
            <w:shd w:val="clear" w:color="auto" w:fill="FFFFFF" w:themeFill="background1"/>
          </w:tcPr>
          <w:p w:rsidR="00FF6CA1" w:rsidRDefault="006F6388"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/sp’ikɜr/</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5.</w:t>
            </w:r>
          </w:p>
        </w:tc>
        <w:tc>
          <w:tcPr>
            <w:tcW w:w="2119" w:type="dxa"/>
            <w:shd w:val="clear" w:color="auto" w:fill="FFFFFF" w:themeFill="background1"/>
          </w:tcPr>
          <w:p w:rsidR="00FF6CA1" w:rsidRPr="00094E42"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Si</w:t>
            </w:r>
            <w:r w:rsidRPr="00A95087">
              <w:rPr>
                <w:rFonts w:ascii="Times New Roman" w:hAnsi="Times New Roman" w:cs="Times New Roman"/>
                <w:b/>
                <w:bCs/>
                <w:sz w:val="24"/>
                <w:szCs w:val="24"/>
                <w:u w:val="single"/>
                <w:lang w:val="en-US"/>
              </w:rPr>
              <w:t>gh</w:t>
            </w:r>
            <w:r>
              <w:rPr>
                <w:rFonts w:ascii="Times New Roman" w:hAnsi="Times New Roman" w:cs="Times New Roman"/>
                <w:bCs/>
                <w:sz w:val="24"/>
                <w:szCs w:val="24"/>
                <w:lang w:val="en-US"/>
              </w:rPr>
              <w:t>t</w:t>
            </w:r>
          </w:p>
        </w:tc>
        <w:tc>
          <w:tcPr>
            <w:tcW w:w="2268" w:type="dxa"/>
            <w:shd w:val="clear" w:color="auto" w:fill="FFFFFF" w:themeFill="background1"/>
          </w:tcPr>
          <w:p w:rsidR="00FF6CA1" w:rsidRDefault="00FF6CA1"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w:t>
            </w:r>
            <w:r w:rsidR="00A95087">
              <w:rPr>
                <w:rFonts w:ascii="Times New Roman" w:hAnsi="Times New Roman" w:cs="Times New Roman"/>
                <w:bCs/>
                <w:sz w:val="24"/>
                <w:szCs w:val="24"/>
                <w:lang w:val="en-US"/>
              </w:rPr>
              <w:t xml:space="preserve"> /g</w:t>
            </w:r>
            <w:r>
              <w:rPr>
                <w:rFonts w:ascii="Times New Roman" w:hAnsi="Times New Roman" w:cs="Times New Roman"/>
                <w:bCs/>
                <w:sz w:val="24"/>
                <w:szCs w:val="24"/>
                <w:lang w:val="en-US"/>
              </w:rPr>
              <w:t>/</w:t>
            </w:r>
            <w:r w:rsidR="00A95087">
              <w:rPr>
                <w:rFonts w:ascii="Times New Roman" w:hAnsi="Times New Roman" w:cs="Times New Roman"/>
                <w:bCs/>
                <w:sz w:val="24"/>
                <w:szCs w:val="24"/>
                <w:lang w:val="en-US"/>
              </w:rPr>
              <w:t xml:space="preserve"> &amp; /h/</w:t>
            </w:r>
          </w:p>
        </w:tc>
        <w:tc>
          <w:tcPr>
            <w:tcW w:w="2080" w:type="dxa"/>
            <w:shd w:val="clear" w:color="auto" w:fill="FFFFFF" w:themeFill="background1"/>
          </w:tcPr>
          <w:p w:rsidR="00FF6CA1"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/saɪt/</w:t>
            </w:r>
          </w:p>
        </w:tc>
        <w:tc>
          <w:tcPr>
            <w:tcW w:w="2024" w:type="dxa"/>
            <w:shd w:val="clear" w:color="auto" w:fill="FFFFFF" w:themeFill="background1"/>
          </w:tcPr>
          <w:p w:rsidR="00FF6CA1" w:rsidRDefault="00A95087"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/s’aɪt/</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6.</w:t>
            </w:r>
          </w:p>
        </w:tc>
        <w:tc>
          <w:tcPr>
            <w:tcW w:w="2119" w:type="dxa"/>
            <w:shd w:val="clear" w:color="auto" w:fill="FFFFFF" w:themeFill="background1"/>
          </w:tcPr>
          <w:p w:rsidR="00FF6CA1" w:rsidRPr="00094E42" w:rsidRDefault="00A95087"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Fi</w:t>
            </w:r>
            <w:r w:rsidRPr="00A95087">
              <w:rPr>
                <w:rFonts w:ascii="Times New Roman" w:hAnsi="Times New Roman" w:cs="Times New Roman"/>
                <w:b/>
                <w:bCs/>
                <w:sz w:val="24"/>
                <w:szCs w:val="24"/>
                <w:u w:val="single"/>
                <w:lang w:val="en-US"/>
              </w:rPr>
              <w:t>e</w:t>
            </w:r>
            <w:r>
              <w:rPr>
                <w:rFonts w:ascii="Times New Roman" w:hAnsi="Times New Roman" w:cs="Times New Roman"/>
                <w:bCs/>
                <w:sz w:val="24"/>
                <w:szCs w:val="24"/>
                <w:lang w:val="en-US"/>
              </w:rPr>
              <w:t>ld</w:t>
            </w:r>
          </w:p>
        </w:tc>
        <w:tc>
          <w:tcPr>
            <w:tcW w:w="2268" w:type="dxa"/>
            <w:shd w:val="clear" w:color="auto" w:fill="FFFFFF" w:themeFill="background1"/>
          </w:tcPr>
          <w:p w:rsidR="00FF6CA1" w:rsidRDefault="00FF6CA1"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w:t>
            </w:r>
            <w:r w:rsidR="00A95087">
              <w:rPr>
                <w:rFonts w:ascii="Times New Roman" w:hAnsi="Times New Roman" w:cs="Times New Roman"/>
                <w:bCs/>
                <w:sz w:val="24"/>
                <w:szCs w:val="24"/>
                <w:lang w:val="en-US"/>
              </w:rPr>
              <w:t xml:space="preserve"> /e</w:t>
            </w:r>
            <w:r w:rsidR="006F6388">
              <w:rPr>
                <w:rFonts w:ascii="Times New Roman" w:hAnsi="Times New Roman" w:cs="Times New Roman"/>
                <w:bCs/>
                <w:sz w:val="24"/>
                <w:szCs w:val="24"/>
                <w:lang w:val="en-US"/>
              </w:rPr>
              <w:t>/</w:t>
            </w:r>
          </w:p>
        </w:tc>
        <w:tc>
          <w:tcPr>
            <w:tcW w:w="2080" w:type="dxa"/>
            <w:shd w:val="clear" w:color="auto" w:fill="FFFFFF" w:themeFill="background1"/>
          </w:tcPr>
          <w:p w:rsidR="00FF6CA1" w:rsidRDefault="006F6388"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/f</w:t>
            </w:r>
            <w:r w:rsidR="00A95087">
              <w:rPr>
                <w:rFonts w:ascii="Times New Roman" w:hAnsi="Times New Roman" w:cs="Times New Roman"/>
                <w:bCs/>
                <w:sz w:val="24"/>
                <w:szCs w:val="24"/>
                <w:lang w:val="en-US"/>
              </w:rPr>
              <w:t>ild</w:t>
            </w:r>
            <w:r>
              <w:rPr>
                <w:rFonts w:ascii="Times New Roman" w:hAnsi="Times New Roman" w:cs="Times New Roman"/>
                <w:bCs/>
                <w:sz w:val="24"/>
                <w:szCs w:val="24"/>
                <w:lang w:val="en-US"/>
              </w:rPr>
              <w:t>/</w:t>
            </w:r>
          </w:p>
        </w:tc>
        <w:tc>
          <w:tcPr>
            <w:tcW w:w="2024" w:type="dxa"/>
            <w:shd w:val="clear" w:color="auto" w:fill="FFFFFF" w:themeFill="background1"/>
          </w:tcPr>
          <w:p w:rsidR="00FF6CA1" w:rsidRDefault="006F6388"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/f</w:t>
            </w:r>
            <w:r w:rsidR="00A95087">
              <w:rPr>
                <w:rFonts w:ascii="Times New Roman" w:hAnsi="Times New Roman" w:cs="Times New Roman"/>
                <w:bCs/>
                <w:sz w:val="24"/>
                <w:szCs w:val="24"/>
                <w:lang w:val="en-US"/>
              </w:rPr>
              <w:t>’ild</w:t>
            </w:r>
            <w:r>
              <w:rPr>
                <w:rFonts w:ascii="Times New Roman" w:hAnsi="Times New Roman" w:cs="Times New Roman"/>
                <w:bCs/>
                <w:sz w:val="24"/>
                <w:szCs w:val="24"/>
                <w:lang w:val="en-US"/>
              </w:rPr>
              <w:t>/</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7.</w:t>
            </w:r>
          </w:p>
        </w:tc>
        <w:tc>
          <w:tcPr>
            <w:tcW w:w="2119" w:type="dxa"/>
            <w:shd w:val="clear" w:color="auto" w:fill="FFFFFF" w:themeFill="background1"/>
          </w:tcPr>
          <w:p w:rsidR="00FF6CA1" w:rsidRDefault="00FF6CA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Perc</w:t>
            </w:r>
            <w:r w:rsidRPr="006F6388">
              <w:rPr>
                <w:rFonts w:ascii="Times New Roman" w:hAnsi="Times New Roman" w:cs="Times New Roman"/>
                <w:b/>
                <w:bCs/>
                <w:sz w:val="24"/>
                <w:szCs w:val="24"/>
                <w:u w:val="single"/>
                <w:lang w:val="en-US"/>
              </w:rPr>
              <w:t>e</w:t>
            </w:r>
            <w:r>
              <w:rPr>
                <w:rFonts w:ascii="Times New Roman" w:hAnsi="Times New Roman" w:cs="Times New Roman"/>
                <w:bCs/>
                <w:sz w:val="24"/>
                <w:szCs w:val="24"/>
                <w:lang w:val="en-US"/>
              </w:rPr>
              <w:t>ived</w:t>
            </w:r>
          </w:p>
        </w:tc>
        <w:tc>
          <w:tcPr>
            <w:tcW w:w="2268" w:type="dxa"/>
            <w:shd w:val="clear" w:color="auto" w:fill="FFFFFF" w:themeFill="background1"/>
          </w:tcPr>
          <w:p w:rsidR="00FF6CA1" w:rsidRDefault="00180D43"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80" w:type="dxa"/>
            <w:shd w:val="clear" w:color="auto" w:fill="FFFFFF" w:themeFill="background1"/>
          </w:tcPr>
          <w:p w:rsidR="00FF6CA1" w:rsidRDefault="00180D43"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/pɜrsivd/</w:t>
            </w:r>
          </w:p>
        </w:tc>
        <w:tc>
          <w:tcPr>
            <w:tcW w:w="2024" w:type="dxa"/>
            <w:shd w:val="clear" w:color="auto" w:fill="FFFFFF" w:themeFill="background1"/>
          </w:tcPr>
          <w:p w:rsidR="00FF6CA1" w:rsidRDefault="00180D43"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/pɜrs’ivd/</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8.</w:t>
            </w:r>
          </w:p>
        </w:tc>
        <w:tc>
          <w:tcPr>
            <w:tcW w:w="2119" w:type="dxa"/>
            <w:shd w:val="clear" w:color="auto" w:fill="FFFFFF" w:themeFill="background1"/>
          </w:tcPr>
          <w:p w:rsidR="00FF6CA1" w:rsidRDefault="00A95087"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Cle</w:t>
            </w:r>
            <w:r w:rsidRPr="00A95087">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r</w:t>
            </w:r>
            <w:r w:rsidR="000F3756">
              <w:rPr>
                <w:rFonts w:ascii="Times New Roman" w:hAnsi="Times New Roman" w:cs="Times New Roman"/>
                <w:bCs/>
                <w:sz w:val="24"/>
                <w:szCs w:val="24"/>
                <w:lang w:val="en-US"/>
              </w:rPr>
              <w:t xml:space="preserve"> Emphasize</w:t>
            </w:r>
          </w:p>
        </w:tc>
        <w:tc>
          <w:tcPr>
            <w:tcW w:w="2268" w:type="dxa"/>
            <w:shd w:val="clear" w:color="auto" w:fill="FFFFFF" w:themeFill="background1"/>
          </w:tcPr>
          <w:p w:rsidR="00FF6CA1" w:rsidRDefault="00A95087"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A95087"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/klɪr/</w:t>
            </w:r>
          </w:p>
        </w:tc>
        <w:tc>
          <w:tcPr>
            <w:tcW w:w="2024" w:type="dxa"/>
            <w:shd w:val="clear" w:color="auto" w:fill="FFFFFF" w:themeFill="background1"/>
          </w:tcPr>
          <w:p w:rsidR="00FF6CA1" w:rsidRDefault="00A95087"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/kl’ɪr/</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9.</w:t>
            </w:r>
          </w:p>
        </w:tc>
        <w:tc>
          <w:tcPr>
            <w:tcW w:w="2119" w:type="dxa"/>
            <w:shd w:val="clear" w:color="auto" w:fill="FFFFFF" w:themeFill="background1"/>
          </w:tcPr>
          <w:p w:rsidR="00FF6CA1" w:rsidRDefault="00FF6CA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Bo</w:t>
            </w:r>
            <w:r w:rsidRPr="0020497F">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rd</w:t>
            </w:r>
          </w:p>
        </w:tc>
        <w:tc>
          <w:tcPr>
            <w:tcW w:w="2268"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/bͻrd/</w:t>
            </w:r>
          </w:p>
        </w:tc>
        <w:tc>
          <w:tcPr>
            <w:tcW w:w="2024"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/b’ͻrd/</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10.</w:t>
            </w:r>
          </w:p>
        </w:tc>
        <w:tc>
          <w:tcPr>
            <w:tcW w:w="2119" w:type="dxa"/>
            <w:shd w:val="clear" w:color="auto" w:fill="FFFFFF" w:themeFill="background1"/>
          </w:tcPr>
          <w:p w:rsidR="00FF6CA1" w:rsidRDefault="0020497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Appe</w:t>
            </w:r>
            <w:r w:rsidRPr="0020497F">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r</w:t>
            </w:r>
          </w:p>
        </w:tc>
        <w:tc>
          <w:tcPr>
            <w:tcW w:w="2268" w:type="dxa"/>
            <w:shd w:val="clear" w:color="auto" w:fill="FFFFFF" w:themeFill="background1"/>
          </w:tcPr>
          <w:p w:rsidR="00FF6CA1" w:rsidRDefault="0020497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20497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/əpɪr/</w:t>
            </w:r>
          </w:p>
        </w:tc>
        <w:tc>
          <w:tcPr>
            <w:tcW w:w="2024" w:type="dxa"/>
            <w:shd w:val="clear" w:color="auto" w:fill="FFFFFF" w:themeFill="background1"/>
          </w:tcPr>
          <w:p w:rsidR="00FF6CA1" w:rsidRDefault="0020497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/əp’ɪr/</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11.</w:t>
            </w:r>
          </w:p>
        </w:tc>
        <w:tc>
          <w:tcPr>
            <w:tcW w:w="2119" w:type="dxa"/>
            <w:shd w:val="clear" w:color="auto" w:fill="FFFFFF" w:themeFill="background1"/>
          </w:tcPr>
          <w:p w:rsidR="00FF6CA1" w:rsidRDefault="0079640E"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C</w:t>
            </w:r>
            <w:r w:rsidR="0020497F">
              <w:rPr>
                <w:rFonts w:ascii="Times New Roman" w:hAnsi="Times New Roman" w:cs="Times New Roman"/>
                <w:bCs/>
                <w:sz w:val="24"/>
                <w:szCs w:val="24"/>
                <w:lang w:val="en-US"/>
              </w:rPr>
              <w:t>o</w:t>
            </w:r>
            <w:r w:rsidR="0020497F" w:rsidRPr="0020497F">
              <w:rPr>
                <w:rFonts w:ascii="Times New Roman" w:hAnsi="Times New Roman" w:cs="Times New Roman"/>
                <w:b/>
                <w:bCs/>
                <w:sz w:val="24"/>
                <w:szCs w:val="24"/>
                <w:u w:val="single"/>
                <w:lang w:val="en-US"/>
              </w:rPr>
              <w:t>u</w:t>
            </w:r>
            <w:r w:rsidR="0020497F">
              <w:rPr>
                <w:rFonts w:ascii="Times New Roman" w:hAnsi="Times New Roman" w:cs="Times New Roman"/>
                <w:bCs/>
                <w:sz w:val="24"/>
                <w:szCs w:val="24"/>
                <w:lang w:val="en-US"/>
              </w:rPr>
              <w:t>rt</w:t>
            </w:r>
          </w:p>
        </w:tc>
        <w:tc>
          <w:tcPr>
            <w:tcW w:w="2268"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/u/</w:t>
            </w:r>
          </w:p>
        </w:tc>
        <w:tc>
          <w:tcPr>
            <w:tcW w:w="2080"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/kͻrt/</w:t>
            </w:r>
          </w:p>
        </w:tc>
        <w:tc>
          <w:tcPr>
            <w:tcW w:w="2024" w:type="dxa"/>
            <w:shd w:val="clear" w:color="auto" w:fill="FFFFFF" w:themeFill="background1"/>
          </w:tcPr>
          <w:p w:rsidR="00FF6CA1" w:rsidRDefault="0020497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/k’ͻrt/</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12.</w:t>
            </w:r>
          </w:p>
        </w:tc>
        <w:tc>
          <w:tcPr>
            <w:tcW w:w="2119" w:type="dxa"/>
            <w:shd w:val="clear" w:color="auto" w:fill="FFFFFF" w:themeFill="background1"/>
          </w:tcPr>
          <w:p w:rsidR="00FF6CA1" w:rsidRDefault="0079640E"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w:t>
            </w:r>
            <w:r w:rsidR="0067532F">
              <w:rPr>
                <w:rFonts w:ascii="Times New Roman" w:hAnsi="Times New Roman" w:cs="Times New Roman"/>
                <w:bCs/>
                <w:sz w:val="24"/>
                <w:szCs w:val="24"/>
                <w:lang w:val="en-US"/>
              </w:rPr>
              <w:t>e</w:t>
            </w:r>
            <w:r w:rsidR="0067532F" w:rsidRPr="0067532F">
              <w:rPr>
                <w:rFonts w:ascii="Times New Roman" w:hAnsi="Times New Roman" w:cs="Times New Roman"/>
                <w:b/>
                <w:bCs/>
                <w:sz w:val="24"/>
                <w:szCs w:val="24"/>
                <w:u w:val="single"/>
                <w:lang w:val="en-US"/>
              </w:rPr>
              <w:t>a</w:t>
            </w:r>
            <w:r w:rsidR="0067532F">
              <w:rPr>
                <w:rFonts w:ascii="Times New Roman" w:hAnsi="Times New Roman" w:cs="Times New Roman"/>
                <w:bCs/>
                <w:sz w:val="24"/>
                <w:szCs w:val="24"/>
                <w:lang w:val="en-US"/>
              </w:rPr>
              <w:t>lm</w:t>
            </w:r>
          </w:p>
        </w:tc>
        <w:tc>
          <w:tcPr>
            <w:tcW w:w="2268" w:type="dxa"/>
            <w:shd w:val="clear" w:color="auto" w:fill="FFFFFF" w:themeFill="background1"/>
          </w:tcPr>
          <w:p w:rsidR="00FF6CA1" w:rsidRDefault="0067532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67532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/relm/</w:t>
            </w:r>
          </w:p>
        </w:tc>
        <w:tc>
          <w:tcPr>
            <w:tcW w:w="2024" w:type="dxa"/>
            <w:shd w:val="clear" w:color="auto" w:fill="FFFFFF" w:themeFill="background1"/>
          </w:tcPr>
          <w:p w:rsidR="00FF6CA1" w:rsidRDefault="0067532F"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/r’elm/</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13.</w:t>
            </w:r>
          </w:p>
        </w:tc>
        <w:tc>
          <w:tcPr>
            <w:tcW w:w="2119" w:type="dxa"/>
            <w:shd w:val="clear" w:color="auto" w:fill="FFFFFF" w:themeFill="background1"/>
          </w:tcPr>
          <w:p w:rsidR="00FF6CA1" w:rsidRDefault="00FF6CA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Si</w:t>
            </w:r>
            <w:r w:rsidRPr="0067532F">
              <w:rPr>
                <w:rFonts w:ascii="Times New Roman" w:hAnsi="Times New Roman" w:cs="Times New Roman"/>
                <w:b/>
                <w:bCs/>
                <w:sz w:val="24"/>
                <w:szCs w:val="24"/>
                <w:u w:val="single"/>
                <w:lang w:val="en-US"/>
              </w:rPr>
              <w:t>g</w:t>
            </w:r>
            <w:r>
              <w:rPr>
                <w:rFonts w:ascii="Times New Roman" w:hAnsi="Times New Roman" w:cs="Times New Roman"/>
                <w:bCs/>
                <w:sz w:val="24"/>
                <w:szCs w:val="24"/>
                <w:lang w:val="en-US"/>
              </w:rPr>
              <w:t>n language</w:t>
            </w:r>
          </w:p>
        </w:tc>
        <w:tc>
          <w:tcPr>
            <w:tcW w:w="2268" w:type="dxa"/>
            <w:shd w:val="clear" w:color="auto" w:fill="FFFFFF" w:themeFill="background1"/>
          </w:tcPr>
          <w:p w:rsidR="00FF6CA1" w:rsidRDefault="0067532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/g/</w:t>
            </w:r>
          </w:p>
        </w:tc>
        <w:tc>
          <w:tcPr>
            <w:tcW w:w="2080" w:type="dxa"/>
            <w:shd w:val="clear" w:color="auto" w:fill="FFFFFF" w:themeFill="background1"/>
          </w:tcPr>
          <w:p w:rsidR="00FF6CA1" w:rsidRDefault="0067532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/saɪn læŋgwɪʤ/</w:t>
            </w:r>
          </w:p>
        </w:tc>
        <w:tc>
          <w:tcPr>
            <w:tcW w:w="2024" w:type="dxa"/>
            <w:shd w:val="clear" w:color="auto" w:fill="FFFFFF" w:themeFill="background1"/>
          </w:tcPr>
          <w:p w:rsidR="00FF6CA1" w:rsidRDefault="0067532F"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/sa’ɪn læŋgwɪʤ/</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14.</w:t>
            </w:r>
          </w:p>
        </w:tc>
        <w:tc>
          <w:tcPr>
            <w:tcW w:w="2119" w:type="dxa"/>
            <w:shd w:val="clear" w:color="auto" w:fill="FFFFFF" w:themeFill="background1"/>
          </w:tcPr>
          <w:p w:rsidR="00FF6CA1" w:rsidRDefault="009C2751"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w:t>
            </w:r>
            <w:r w:rsidRPr="009C2751">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fness</w:t>
            </w:r>
          </w:p>
        </w:tc>
        <w:tc>
          <w:tcPr>
            <w:tcW w:w="2268" w:type="dxa"/>
            <w:shd w:val="clear" w:color="auto" w:fill="FFFFFF" w:themeFill="background1"/>
          </w:tcPr>
          <w:p w:rsidR="00FF6CA1" w:rsidRDefault="009C2751"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9C2751"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/defnəs/</w:t>
            </w:r>
          </w:p>
        </w:tc>
        <w:tc>
          <w:tcPr>
            <w:tcW w:w="2024" w:type="dxa"/>
            <w:shd w:val="clear" w:color="auto" w:fill="FFFFFF" w:themeFill="background1"/>
          </w:tcPr>
          <w:p w:rsidR="00FF6CA1" w:rsidRDefault="009C2751"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/d’efnəs/</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15.</w:t>
            </w:r>
          </w:p>
        </w:tc>
        <w:tc>
          <w:tcPr>
            <w:tcW w:w="2119" w:type="dxa"/>
            <w:shd w:val="clear" w:color="auto" w:fill="FFFFFF" w:themeFill="background1"/>
          </w:tcPr>
          <w:p w:rsidR="00FF6CA1" w:rsidRDefault="009C275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Co</w:t>
            </w:r>
            <w:r w:rsidRPr="009C2751">
              <w:rPr>
                <w:rFonts w:ascii="Times New Roman" w:hAnsi="Times New Roman" w:cs="Times New Roman"/>
                <w:b/>
                <w:bCs/>
                <w:sz w:val="24"/>
                <w:szCs w:val="24"/>
                <w:u w:val="single"/>
                <w:lang w:val="en-US"/>
              </w:rPr>
              <w:t>u</w:t>
            </w:r>
            <w:r>
              <w:rPr>
                <w:rFonts w:ascii="Times New Roman" w:hAnsi="Times New Roman" w:cs="Times New Roman"/>
                <w:bCs/>
                <w:sz w:val="24"/>
                <w:szCs w:val="24"/>
                <w:lang w:val="en-US"/>
              </w:rPr>
              <w:t>rsework</w:t>
            </w:r>
          </w:p>
        </w:tc>
        <w:tc>
          <w:tcPr>
            <w:tcW w:w="2268" w:type="dxa"/>
            <w:shd w:val="clear" w:color="auto" w:fill="FFFFFF" w:themeFill="background1"/>
          </w:tcPr>
          <w:p w:rsidR="00FF6CA1" w:rsidRDefault="009C275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/u/</w:t>
            </w:r>
          </w:p>
        </w:tc>
        <w:tc>
          <w:tcPr>
            <w:tcW w:w="2080" w:type="dxa"/>
            <w:shd w:val="clear" w:color="auto" w:fill="FFFFFF" w:themeFill="background1"/>
          </w:tcPr>
          <w:p w:rsidR="00FF6CA1" w:rsidRDefault="009C275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/kͻrswɜrk/</w:t>
            </w:r>
          </w:p>
        </w:tc>
        <w:tc>
          <w:tcPr>
            <w:tcW w:w="2024" w:type="dxa"/>
            <w:shd w:val="clear" w:color="auto" w:fill="FFFFFF" w:themeFill="background1"/>
          </w:tcPr>
          <w:p w:rsidR="00FF6CA1" w:rsidRDefault="009C2751"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/k’ͻrsw’ɜrk/</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16.</w:t>
            </w:r>
          </w:p>
        </w:tc>
        <w:tc>
          <w:tcPr>
            <w:tcW w:w="2119"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Re</w:t>
            </w:r>
            <w:r w:rsidRPr="00F3408D">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d</w:t>
            </w:r>
            <w:r w:rsidR="000F3756">
              <w:rPr>
                <w:rFonts w:ascii="Times New Roman" w:hAnsi="Times New Roman" w:cs="Times New Roman"/>
                <w:bCs/>
                <w:sz w:val="24"/>
                <w:szCs w:val="24"/>
                <w:lang w:val="en-US"/>
              </w:rPr>
              <w:t xml:space="preserve"> Interest</w:t>
            </w:r>
          </w:p>
        </w:tc>
        <w:tc>
          <w:tcPr>
            <w:tcW w:w="2268"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/rɪd/</w:t>
            </w:r>
          </w:p>
        </w:tc>
        <w:tc>
          <w:tcPr>
            <w:tcW w:w="2024"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/r’ɪd/</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17.</w:t>
            </w:r>
          </w:p>
        </w:tc>
        <w:tc>
          <w:tcPr>
            <w:tcW w:w="2119" w:type="dxa"/>
            <w:shd w:val="clear" w:color="auto" w:fill="FFFFFF" w:themeFill="background1"/>
          </w:tcPr>
          <w:p w:rsidR="00FF6CA1" w:rsidRDefault="00793550"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w:t>
            </w:r>
            <w:r w:rsidRPr="00793550">
              <w:rPr>
                <w:rFonts w:ascii="Times New Roman" w:hAnsi="Times New Roman" w:cs="Times New Roman"/>
                <w:b/>
                <w:bCs/>
                <w:sz w:val="24"/>
                <w:szCs w:val="24"/>
                <w:u w:val="single"/>
                <w:lang w:val="en-US"/>
              </w:rPr>
              <w:t>o</w:t>
            </w:r>
            <w:r>
              <w:rPr>
                <w:rFonts w:ascii="Times New Roman" w:hAnsi="Times New Roman" w:cs="Times New Roman"/>
                <w:bCs/>
                <w:sz w:val="24"/>
                <w:szCs w:val="24"/>
                <w:lang w:val="en-US"/>
              </w:rPr>
              <w:t>lice</w:t>
            </w:r>
          </w:p>
        </w:tc>
        <w:tc>
          <w:tcPr>
            <w:tcW w:w="2268" w:type="dxa"/>
            <w:shd w:val="clear" w:color="auto" w:fill="FFFFFF" w:themeFill="background1"/>
          </w:tcPr>
          <w:p w:rsidR="00FF6CA1" w:rsidRDefault="00793550"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/o/</w:t>
            </w:r>
          </w:p>
        </w:tc>
        <w:tc>
          <w:tcPr>
            <w:tcW w:w="2080" w:type="dxa"/>
            <w:shd w:val="clear" w:color="auto" w:fill="FFFFFF" w:themeFill="background1"/>
          </w:tcPr>
          <w:p w:rsidR="00FF6CA1" w:rsidRDefault="00793550"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/pəlɪs/</w:t>
            </w:r>
          </w:p>
        </w:tc>
        <w:tc>
          <w:tcPr>
            <w:tcW w:w="2024" w:type="dxa"/>
            <w:shd w:val="clear" w:color="auto" w:fill="FFFFFF" w:themeFill="background1"/>
          </w:tcPr>
          <w:p w:rsidR="00FF6CA1" w:rsidRDefault="00793550"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/plɪs/</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18.</w:t>
            </w:r>
          </w:p>
        </w:tc>
        <w:tc>
          <w:tcPr>
            <w:tcW w:w="2119"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Thr</w:t>
            </w:r>
            <w:r w:rsidRPr="00F3408D">
              <w:rPr>
                <w:rFonts w:ascii="Times New Roman" w:hAnsi="Times New Roman" w:cs="Times New Roman"/>
                <w:b/>
                <w:bCs/>
                <w:sz w:val="24"/>
                <w:szCs w:val="24"/>
                <w:u w:val="single"/>
                <w:lang w:val="en-US"/>
              </w:rPr>
              <w:t>o</w:t>
            </w:r>
            <w:r>
              <w:rPr>
                <w:rFonts w:ascii="Times New Roman" w:hAnsi="Times New Roman" w:cs="Times New Roman"/>
                <w:bCs/>
                <w:sz w:val="24"/>
                <w:szCs w:val="24"/>
                <w:lang w:val="en-US"/>
              </w:rPr>
              <w:t>ugh</w:t>
            </w:r>
          </w:p>
        </w:tc>
        <w:tc>
          <w:tcPr>
            <w:tcW w:w="2268"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/o/</w:t>
            </w:r>
          </w:p>
        </w:tc>
        <w:tc>
          <w:tcPr>
            <w:tcW w:w="2080"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/θru/</w:t>
            </w:r>
          </w:p>
        </w:tc>
        <w:tc>
          <w:tcPr>
            <w:tcW w:w="2024" w:type="dxa"/>
            <w:shd w:val="clear" w:color="auto" w:fill="FFFFFF" w:themeFill="background1"/>
          </w:tcPr>
          <w:p w:rsidR="00FF6CA1" w:rsidRDefault="00F3408D"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/θr’u/</w:t>
            </w:r>
          </w:p>
        </w:tc>
      </w:tr>
      <w:tr w:rsidR="00FF6CA1"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19.</w:t>
            </w:r>
          </w:p>
        </w:tc>
        <w:tc>
          <w:tcPr>
            <w:tcW w:w="2119" w:type="dxa"/>
            <w:shd w:val="clear" w:color="auto" w:fill="FFFFFF" w:themeFill="background1"/>
          </w:tcPr>
          <w:p w:rsidR="00FF6CA1"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Re</w:t>
            </w:r>
            <w:r w:rsidRPr="007C16F6">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son</w:t>
            </w:r>
          </w:p>
        </w:tc>
        <w:tc>
          <w:tcPr>
            <w:tcW w:w="2268" w:type="dxa"/>
            <w:shd w:val="clear" w:color="auto" w:fill="FFFFFF" w:themeFill="background1"/>
          </w:tcPr>
          <w:p w:rsidR="00FF6CA1"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/rɪzən/</w:t>
            </w:r>
          </w:p>
        </w:tc>
        <w:tc>
          <w:tcPr>
            <w:tcW w:w="2024" w:type="dxa"/>
            <w:shd w:val="clear" w:color="auto" w:fill="FFFFFF" w:themeFill="background1"/>
          </w:tcPr>
          <w:p w:rsidR="00FF6CA1"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/r’izən/</w:t>
            </w:r>
          </w:p>
        </w:tc>
      </w:tr>
      <w:tr w:rsidR="00FF6CA1"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FF6CA1"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20.</w:t>
            </w:r>
          </w:p>
        </w:tc>
        <w:tc>
          <w:tcPr>
            <w:tcW w:w="2119" w:type="dxa"/>
            <w:shd w:val="clear" w:color="auto" w:fill="FFFFFF" w:themeFill="background1"/>
          </w:tcPr>
          <w:p w:rsidR="00FF6CA1" w:rsidRDefault="007C16F6"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He</w:t>
            </w:r>
            <w:r w:rsidRPr="007C16F6">
              <w:rPr>
                <w:rFonts w:ascii="Times New Roman" w:hAnsi="Times New Roman" w:cs="Times New Roman"/>
                <w:b/>
                <w:bCs/>
                <w:sz w:val="24"/>
                <w:szCs w:val="24"/>
                <w:u w:val="single"/>
                <w:lang w:val="en-US"/>
              </w:rPr>
              <w:t>a</w:t>
            </w:r>
            <w:r>
              <w:rPr>
                <w:rFonts w:ascii="Times New Roman" w:hAnsi="Times New Roman" w:cs="Times New Roman"/>
                <w:bCs/>
                <w:sz w:val="24"/>
                <w:szCs w:val="24"/>
                <w:lang w:val="en-US"/>
              </w:rPr>
              <w:t>ring</w:t>
            </w:r>
          </w:p>
        </w:tc>
        <w:tc>
          <w:tcPr>
            <w:tcW w:w="2268" w:type="dxa"/>
            <w:shd w:val="clear" w:color="auto" w:fill="FFFFFF" w:themeFill="background1"/>
          </w:tcPr>
          <w:p w:rsidR="00FF6CA1" w:rsidRDefault="007C16F6"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/a/</w:t>
            </w:r>
          </w:p>
        </w:tc>
        <w:tc>
          <w:tcPr>
            <w:tcW w:w="2080" w:type="dxa"/>
            <w:shd w:val="clear" w:color="auto" w:fill="FFFFFF" w:themeFill="background1"/>
          </w:tcPr>
          <w:p w:rsidR="00FF6CA1" w:rsidRDefault="007C16F6"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/hirɪɳ/</w:t>
            </w:r>
          </w:p>
        </w:tc>
        <w:tc>
          <w:tcPr>
            <w:tcW w:w="2024" w:type="dxa"/>
            <w:shd w:val="clear" w:color="auto" w:fill="FFFFFF" w:themeFill="background1"/>
          </w:tcPr>
          <w:p w:rsidR="00FF6CA1" w:rsidRDefault="007C16F6"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/h’irɪɳ/</w:t>
            </w:r>
          </w:p>
        </w:tc>
      </w:tr>
      <w:tr w:rsidR="00EC5E8B" w:rsidTr="000A5699">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EC5E8B"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21.</w:t>
            </w:r>
          </w:p>
        </w:tc>
        <w:tc>
          <w:tcPr>
            <w:tcW w:w="2119" w:type="dxa"/>
            <w:shd w:val="clear" w:color="auto" w:fill="FFFFFF" w:themeFill="background1"/>
          </w:tcPr>
          <w:p w:rsidR="00EC5E8B"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Pe</w:t>
            </w:r>
            <w:r w:rsidRPr="007C16F6">
              <w:rPr>
                <w:rFonts w:ascii="Times New Roman" w:hAnsi="Times New Roman" w:cs="Times New Roman"/>
                <w:b/>
                <w:bCs/>
                <w:sz w:val="24"/>
                <w:szCs w:val="24"/>
                <w:u w:val="single"/>
                <w:lang w:val="en-US"/>
              </w:rPr>
              <w:t>o</w:t>
            </w:r>
            <w:r>
              <w:rPr>
                <w:rFonts w:ascii="Times New Roman" w:hAnsi="Times New Roman" w:cs="Times New Roman"/>
                <w:bCs/>
                <w:sz w:val="24"/>
                <w:szCs w:val="24"/>
                <w:lang w:val="en-US"/>
              </w:rPr>
              <w:t>ple</w:t>
            </w:r>
          </w:p>
        </w:tc>
        <w:tc>
          <w:tcPr>
            <w:tcW w:w="2268" w:type="dxa"/>
            <w:shd w:val="clear" w:color="auto" w:fill="FFFFFF" w:themeFill="background1"/>
          </w:tcPr>
          <w:p w:rsidR="00EC5E8B"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/o/</w:t>
            </w:r>
          </w:p>
        </w:tc>
        <w:tc>
          <w:tcPr>
            <w:tcW w:w="2080" w:type="dxa"/>
            <w:shd w:val="clear" w:color="auto" w:fill="FFFFFF" w:themeFill="background1"/>
          </w:tcPr>
          <w:p w:rsidR="00EC5E8B"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/pipəl/</w:t>
            </w:r>
          </w:p>
        </w:tc>
        <w:tc>
          <w:tcPr>
            <w:tcW w:w="2024" w:type="dxa"/>
            <w:shd w:val="clear" w:color="auto" w:fill="FFFFFF" w:themeFill="background1"/>
          </w:tcPr>
          <w:p w:rsidR="00EC5E8B" w:rsidRDefault="007C16F6" w:rsidP="00094E4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/p’ipəl/</w:t>
            </w:r>
          </w:p>
        </w:tc>
      </w:tr>
      <w:tr w:rsidR="00EC5E8B"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FFFFFF" w:themeFill="background1"/>
          </w:tcPr>
          <w:p w:rsidR="00EC5E8B" w:rsidRDefault="00EC5E8B" w:rsidP="00094E42">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22.</w:t>
            </w:r>
          </w:p>
        </w:tc>
        <w:tc>
          <w:tcPr>
            <w:tcW w:w="2119" w:type="dxa"/>
            <w:shd w:val="clear" w:color="auto" w:fill="FFFFFF" w:themeFill="background1"/>
          </w:tcPr>
          <w:p w:rsidR="00EC5E8B" w:rsidRDefault="007C16F6"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Assi</w:t>
            </w:r>
            <w:r w:rsidRPr="0079640E">
              <w:rPr>
                <w:rFonts w:ascii="Times New Roman" w:hAnsi="Times New Roman" w:cs="Times New Roman"/>
                <w:b/>
                <w:bCs/>
                <w:sz w:val="24"/>
                <w:szCs w:val="24"/>
                <w:u w:val="single"/>
                <w:lang w:val="en-US"/>
              </w:rPr>
              <w:t>g</w:t>
            </w:r>
            <w:r>
              <w:rPr>
                <w:rFonts w:ascii="Times New Roman" w:hAnsi="Times New Roman" w:cs="Times New Roman"/>
                <w:bCs/>
                <w:sz w:val="24"/>
                <w:szCs w:val="24"/>
                <w:lang w:val="en-US"/>
              </w:rPr>
              <w:t>nment</w:t>
            </w:r>
          </w:p>
        </w:tc>
        <w:tc>
          <w:tcPr>
            <w:tcW w:w="2268" w:type="dxa"/>
            <w:shd w:val="clear" w:color="auto" w:fill="FFFFFF" w:themeFill="background1"/>
          </w:tcPr>
          <w:p w:rsidR="00EC5E8B" w:rsidRDefault="0079640E"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/g/</w:t>
            </w:r>
          </w:p>
        </w:tc>
        <w:tc>
          <w:tcPr>
            <w:tcW w:w="2080" w:type="dxa"/>
            <w:shd w:val="clear" w:color="auto" w:fill="FFFFFF" w:themeFill="background1"/>
          </w:tcPr>
          <w:p w:rsidR="00EC5E8B" w:rsidRDefault="0079640E"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/əsaɪnmənt/</w:t>
            </w:r>
          </w:p>
        </w:tc>
        <w:tc>
          <w:tcPr>
            <w:tcW w:w="2024" w:type="dxa"/>
            <w:shd w:val="clear" w:color="auto" w:fill="FFFFFF" w:themeFill="background1"/>
          </w:tcPr>
          <w:p w:rsidR="00EC5E8B" w:rsidRDefault="0079640E" w:rsidP="00094E4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/əs’aɪ nmənt/</w:t>
            </w:r>
          </w:p>
        </w:tc>
      </w:tr>
    </w:tbl>
    <w:p w:rsidR="0008702C" w:rsidRPr="00D45591" w:rsidRDefault="0008702C" w:rsidP="007D01DE">
      <w:pPr>
        <w:autoSpaceDE w:val="0"/>
        <w:autoSpaceDN w:val="0"/>
        <w:adjustRightInd w:val="0"/>
        <w:spacing w:after="0" w:line="240" w:lineRule="auto"/>
        <w:rPr>
          <w:rFonts w:ascii="Times New Roman" w:eastAsia="Calibri" w:hAnsi="Times New Roman" w:cs="Times New Roman"/>
          <w:b/>
          <w:sz w:val="24"/>
          <w:szCs w:val="24"/>
          <w:lang w:val="en-US" w:eastAsia="en-US"/>
        </w:rPr>
      </w:pPr>
    </w:p>
    <w:p w:rsidR="00CB4B89" w:rsidRDefault="00CB4B89" w:rsidP="007D01DE">
      <w:pPr>
        <w:autoSpaceDE w:val="0"/>
        <w:autoSpaceDN w:val="0"/>
        <w:adjustRightInd w:val="0"/>
        <w:spacing w:after="0" w:line="240" w:lineRule="auto"/>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Apocope Elision</w:t>
      </w:r>
    </w:p>
    <w:p w:rsidR="00CB4B89" w:rsidRDefault="00CB4B89" w:rsidP="007D01DE">
      <w:pPr>
        <w:autoSpaceDE w:val="0"/>
        <w:autoSpaceDN w:val="0"/>
        <w:adjustRightInd w:val="0"/>
        <w:spacing w:after="0" w:line="240" w:lineRule="auto"/>
        <w:rPr>
          <w:rFonts w:ascii="Times New Roman" w:eastAsia="Calibri" w:hAnsi="Times New Roman" w:cs="Times New Roman"/>
          <w:sz w:val="24"/>
          <w:szCs w:val="24"/>
          <w:lang w:val="en-US" w:eastAsia="en-US"/>
        </w:rPr>
      </w:pPr>
      <w:r w:rsidRPr="00D45591">
        <w:rPr>
          <w:rFonts w:ascii="Times New Roman" w:eastAsia="Calibri" w:hAnsi="Times New Roman" w:cs="Times New Roman"/>
          <w:sz w:val="24"/>
          <w:szCs w:val="24"/>
          <w:lang w:val="en-US" w:eastAsia="en-US"/>
        </w:rPr>
        <w:t>Apocope is the loss of one or more sounds from the end of a wor</w:t>
      </w:r>
      <w:r>
        <w:rPr>
          <w:rFonts w:ascii="Times New Roman" w:eastAsia="Calibri" w:hAnsi="Times New Roman" w:cs="Times New Roman"/>
          <w:sz w:val="24"/>
          <w:szCs w:val="24"/>
          <w:lang w:val="en-US" w:eastAsia="en-US"/>
        </w:rPr>
        <w:t xml:space="preserve">d, </w:t>
      </w:r>
      <w:r w:rsidR="00331FF3">
        <w:rPr>
          <w:rFonts w:ascii="Times New Roman" w:eastAsia="Calibri" w:hAnsi="Times New Roman" w:cs="Times New Roman"/>
          <w:sz w:val="24"/>
          <w:szCs w:val="24"/>
          <w:lang w:val="en-US" w:eastAsia="en-US"/>
        </w:rPr>
        <w:t>and</w:t>
      </w:r>
      <w:r w:rsidR="00DB5216">
        <w:rPr>
          <w:rFonts w:ascii="Times New Roman" w:eastAsia="Calibri" w:hAnsi="Times New Roman" w:cs="Times New Roman"/>
          <w:sz w:val="24"/>
          <w:szCs w:val="24"/>
          <w:lang w:val="en-US" w:eastAsia="en-US"/>
        </w:rPr>
        <w:t xml:space="preserve"> usually implemented</w:t>
      </w:r>
      <w:r w:rsidR="002E184C">
        <w:rPr>
          <w:rFonts w:ascii="Times New Roman" w:eastAsia="Calibri" w:hAnsi="Times New Roman" w:cs="Times New Roman"/>
          <w:sz w:val="24"/>
          <w:szCs w:val="24"/>
          <w:lang w:val="en-US" w:eastAsia="en-US"/>
        </w:rPr>
        <w:t xml:space="preserve"> when the speaker speaks quickly</w:t>
      </w:r>
      <w:r w:rsidR="00331FF3">
        <w:rPr>
          <w:rFonts w:ascii="Times New Roman" w:eastAsia="Calibri" w:hAnsi="Times New Roman" w:cs="Times New Roman"/>
          <w:sz w:val="24"/>
          <w:szCs w:val="24"/>
          <w:lang w:val="en-US" w:eastAsia="en-US"/>
        </w:rPr>
        <w:t>, for example; component→componen</w:t>
      </w:r>
      <w:r w:rsidR="00331FF3" w:rsidRPr="00D45591">
        <w:rPr>
          <w:rFonts w:ascii="Times New Roman" w:eastAsia="Calibri" w:hAnsi="Times New Roman" w:cs="Times New Roman"/>
          <w:sz w:val="24"/>
          <w:szCs w:val="24"/>
          <w:lang w:val="en-US" w:eastAsia="en-US"/>
        </w:rPr>
        <w:t>.</w:t>
      </w:r>
      <w:r w:rsidR="002E184C">
        <w:rPr>
          <w:rFonts w:ascii="Times New Roman" w:eastAsia="Calibri" w:hAnsi="Times New Roman" w:cs="Times New Roman"/>
          <w:sz w:val="24"/>
          <w:szCs w:val="24"/>
          <w:lang w:val="en-US" w:eastAsia="en-US"/>
        </w:rPr>
        <w:t>.</w:t>
      </w:r>
      <w:r>
        <w:rPr>
          <w:rFonts w:ascii="Times New Roman" w:eastAsia="Calibri" w:hAnsi="Times New Roman" w:cs="Times New Roman"/>
          <w:sz w:val="24"/>
          <w:szCs w:val="24"/>
          <w:lang w:val="en-US" w:eastAsia="en-US"/>
        </w:rPr>
        <w:t xml:space="preserve"> </w:t>
      </w:r>
      <w:r>
        <w:rPr>
          <w:rFonts w:ascii="Times New Roman" w:hAnsi="Times New Roman" w:cs="Times New Roman"/>
          <w:bCs/>
          <w:sz w:val="24"/>
          <w:szCs w:val="24"/>
          <w:lang w:val="en-US"/>
        </w:rPr>
        <w:t>Data collected from two group</w:t>
      </w:r>
      <w:r w:rsidR="00DB5216">
        <w:rPr>
          <w:rFonts w:ascii="Times New Roman" w:hAnsi="Times New Roman" w:cs="Times New Roman"/>
          <w:bCs/>
          <w:sz w:val="24"/>
          <w:szCs w:val="24"/>
          <w:lang w:val="en-US"/>
        </w:rPr>
        <w:t xml:space="preserve">, the writer was found </w:t>
      </w:r>
      <w:r w:rsidR="002E184C">
        <w:rPr>
          <w:rFonts w:ascii="Times New Roman" w:hAnsi="Times New Roman" w:cs="Times New Roman"/>
          <w:bCs/>
          <w:sz w:val="24"/>
          <w:szCs w:val="24"/>
          <w:lang w:val="en-US"/>
        </w:rPr>
        <w:t>apo</w:t>
      </w:r>
      <w:r>
        <w:rPr>
          <w:rFonts w:ascii="Times New Roman" w:hAnsi="Times New Roman" w:cs="Times New Roman"/>
          <w:bCs/>
          <w:sz w:val="24"/>
          <w:szCs w:val="24"/>
          <w:lang w:val="en-US"/>
        </w:rPr>
        <w:t>cope elision use by students of A2 English Education 2015 on IKIP Siliwangi Bandung when they doing p</w:t>
      </w:r>
      <w:r w:rsidR="002E184C">
        <w:rPr>
          <w:rFonts w:ascii="Times New Roman" w:hAnsi="Times New Roman" w:cs="Times New Roman"/>
          <w:bCs/>
          <w:sz w:val="24"/>
          <w:szCs w:val="24"/>
          <w:lang w:val="en-US"/>
        </w:rPr>
        <w:t>resentation. The function of apo</w:t>
      </w:r>
      <w:r>
        <w:rPr>
          <w:rFonts w:ascii="Times New Roman" w:hAnsi="Times New Roman" w:cs="Times New Roman"/>
          <w:bCs/>
          <w:sz w:val="24"/>
          <w:szCs w:val="24"/>
          <w:lang w:val="en-US"/>
        </w:rPr>
        <w:t>cope elision is to make th</w:t>
      </w:r>
      <w:r w:rsidR="00DB5216">
        <w:rPr>
          <w:rFonts w:ascii="Times New Roman" w:hAnsi="Times New Roman" w:cs="Times New Roman"/>
          <w:bCs/>
          <w:sz w:val="24"/>
          <w:szCs w:val="24"/>
          <w:lang w:val="en-US"/>
        </w:rPr>
        <w:t>e words easier</w:t>
      </w:r>
      <w:r>
        <w:rPr>
          <w:rFonts w:ascii="Times New Roman" w:hAnsi="Times New Roman" w:cs="Times New Roman"/>
          <w:bCs/>
          <w:sz w:val="24"/>
          <w:szCs w:val="24"/>
          <w:lang w:val="en-US"/>
        </w:rPr>
        <w:t xml:space="preserve"> to listen by hearer. The findings will be discussed</w:t>
      </w:r>
      <w:r w:rsidR="002E184C">
        <w:rPr>
          <w:rFonts w:ascii="Times New Roman" w:hAnsi="Times New Roman" w:cs="Times New Roman"/>
          <w:bCs/>
          <w:sz w:val="24"/>
          <w:szCs w:val="24"/>
          <w:lang w:val="en-US"/>
        </w:rPr>
        <w:t xml:space="preserve"> on the table 1.3</w:t>
      </w:r>
      <w:r>
        <w:rPr>
          <w:rFonts w:ascii="Times New Roman" w:hAnsi="Times New Roman" w:cs="Times New Roman"/>
          <w:bCs/>
          <w:sz w:val="24"/>
          <w:szCs w:val="24"/>
          <w:lang w:val="en-US"/>
        </w:rPr>
        <w:t xml:space="preserve"> below.</w:t>
      </w:r>
    </w:p>
    <w:p w:rsidR="00CB4B89" w:rsidRDefault="00CB4B89" w:rsidP="007D01DE">
      <w:pPr>
        <w:autoSpaceDE w:val="0"/>
        <w:autoSpaceDN w:val="0"/>
        <w:adjustRightInd w:val="0"/>
        <w:spacing w:after="0" w:line="240" w:lineRule="auto"/>
        <w:rPr>
          <w:rFonts w:ascii="Times New Roman" w:eastAsia="Calibri" w:hAnsi="Times New Roman" w:cs="Times New Roman"/>
          <w:sz w:val="24"/>
          <w:szCs w:val="24"/>
          <w:lang w:val="en-US" w:eastAsia="en-US"/>
        </w:rPr>
      </w:pPr>
    </w:p>
    <w:p w:rsidR="002E184C" w:rsidRPr="00CB4B89" w:rsidRDefault="000A5699" w:rsidP="000A5699">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Table </w:t>
      </w:r>
      <w:r w:rsidR="002E184C">
        <w:rPr>
          <w:rFonts w:ascii="Times New Roman" w:eastAsia="Calibri" w:hAnsi="Times New Roman" w:cs="Times New Roman"/>
          <w:sz w:val="24"/>
          <w:szCs w:val="24"/>
          <w:lang w:val="en-US" w:eastAsia="en-US"/>
        </w:rPr>
        <w:t>3 Apocope Elision</w:t>
      </w:r>
    </w:p>
    <w:tbl>
      <w:tblPr>
        <w:tblStyle w:val="PlainTable2"/>
        <w:tblW w:w="0" w:type="auto"/>
        <w:tblLook w:val="04A0" w:firstRow="1" w:lastRow="0" w:firstColumn="1" w:lastColumn="0" w:noHBand="0" w:noVBand="1"/>
      </w:tblPr>
      <w:tblGrid>
        <w:gridCol w:w="570"/>
        <w:gridCol w:w="2119"/>
        <w:gridCol w:w="2268"/>
        <w:gridCol w:w="2099"/>
        <w:gridCol w:w="2005"/>
      </w:tblGrid>
      <w:tr w:rsidR="0079640E" w:rsidTr="000A569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570" w:type="dxa"/>
            <w:vMerge w:val="restart"/>
          </w:tcPr>
          <w:p w:rsidR="0079640E" w:rsidRPr="0079640E" w:rsidRDefault="0079640E" w:rsidP="0079640E">
            <w:pPr>
              <w:autoSpaceDE w:val="0"/>
              <w:autoSpaceDN w:val="0"/>
              <w:adjustRightInd w:val="0"/>
              <w:jc w:val="center"/>
              <w:rPr>
                <w:rFonts w:ascii="Times New Roman" w:hAnsi="Times New Roman" w:cs="Times New Roman"/>
                <w:b w:val="0"/>
                <w:bCs w:val="0"/>
                <w:sz w:val="24"/>
                <w:szCs w:val="24"/>
                <w:lang w:val="en-US"/>
              </w:rPr>
            </w:pPr>
            <w:r>
              <w:rPr>
                <w:rFonts w:ascii="Times New Roman" w:hAnsi="Times New Roman" w:cs="Times New Roman"/>
                <w:sz w:val="24"/>
                <w:szCs w:val="24"/>
                <w:lang w:val="en-US"/>
              </w:rPr>
              <w:t>No</w:t>
            </w:r>
            <w:r w:rsidRPr="0079640E">
              <w:rPr>
                <w:rFonts w:ascii="Times New Roman" w:hAnsi="Times New Roman" w:cs="Times New Roman"/>
                <w:sz w:val="24"/>
                <w:szCs w:val="24"/>
                <w:lang w:val="en-US"/>
              </w:rPr>
              <w:t>.</w:t>
            </w:r>
          </w:p>
        </w:tc>
        <w:tc>
          <w:tcPr>
            <w:tcW w:w="2119" w:type="dxa"/>
            <w:vMerge w:val="restart"/>
          </w:tcPr>
          <w:p w:rsidR="0079640E" w:rsidRDefault="0079640E" w:rsidP="007964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EB0C35">
              <w:rPr>
                <w:rFonts w:ascii="Times New Roman" w:hAnsi="Times New Roman" w:cs="Times New Roman"/>
                <w:sz w:val="24"/>
                <w:szCs w:val="24"/>
                <w:lang w:val="en-US"/>
              </w:rPr>
              <w:t>Words or Phrases</w:t>
            </w:r>
          </w:p>
        </w:tc>
        <w:tc>
          <w:tcPr>
            <w:tcW w:w="2268" w:type="dxa"/>
          </w:tcPr>
          <w:p w:rsidR="0079640E" w:rsidRDefault="0079640E" w:rsidP="007964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Types of Elision (Ø)</w:t>
            </w:r>
          </w:p>
        </w:tc>
        <w:tc>
          <w:tcPr>
            <w:tcW w:w="2099" w:type="dxa"/>
            <w:vMerge w:val="restart"/>
          </w:tcPr>
          <w:p w:rsidR="0079640E" w:rsidRDefault="0079640E" w:rsidP="007964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before elided</w:t>
            </w:r>
          </w:p>
        </w:tc>
        <w:tc>
          <w:tcPr>
            <w:tcW w:w="2005" w:type="dxa"/>
            <w:vMerge w:val="restart"/>
          </w:tcPr>
          <w:p w:rsidR="0079640E" w:rsidRDefault="0079640E" w:rsidP="0079640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n-US"/>
              </w:rPr>
            </w:pPr>
            <w:r w:rsidRPr="006A1C55">
              <w:rPr>
                <w:rFonts w:ascii="Times New Roman" w:eastAsia="Calibri" w:hAnsi="Times New Roman" w:cs="Times New Roman"/>
                <w:sz w:val="24"/>
                <w:szCs w:val="24"/>
              </w:rPr>
              <w:t>IPA after elided</w:t>
            </w:r>
          </w:p>
        </w:tc>
      </w:tr>
      <w:tr w:rsidR="0079640E"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vMerge/>
          </w:tcPr>
          <w:p w:rsidR="0079640E" w:rsidRDefault="0079640E" w:rsidP="000F3756">
            <w:pPr>
              <w:autoSpaceDE w:val="0"/>
              <w:autoSpaceDN w:val="0"/>
              <w:adjustRightInd w:val="0"/>
              <w:rPr>
                <w:rFonts w:ascii="Times New Roman" w:hAnsi="Times New Roman" w:cs="Times New Roman"/>
                <w:bCs w:val="0"/>
                <w:sz w:val="24"/>
                <w:szCs w:val="24"/>
                <w:lang w:val="en-US"/>
              </w:rPr>
            </w:pPr>
          </w:p>
        </w:tc>
        <w:tc>
          <w:tcPr>
            <w:tcW w:w="2119" w:type="dxa"/>
            <w:vMerge/>
          </w:tcPr>
          <w:p w:rsidR="0079640E" w:rsidRDefault="0079640E"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268" w:type="dxa"/>
          </w:tcPr>
          <w:p w:rsidR="0079640E" w:rsidRPr="00CB4B89" w:rsidRDefault="00CB4B89" w:rsidP="00CB4B8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CB4B89">
              <w:rPr>
                <w:rFonts w:ascii="Times New Roman" w:hAnsi="Times New Roman" w:cs="Times New Roman"/>
                <w:b/>
                <w:bCs/>
                <w:sz w:val="24"/>
                <w:szCs w:val="24"/>
                <w:lang w:val="en-US"/>
              </w:rPr>
              <w:t>Apocope</w:t>
            </w:r>
          </w:p>
        </w:tc>
        <w:tc>
          <w:tcPr>
            <w:tcW w:w="2099" w:type="dxa"/>
            <w:vMerge/>
          </w:tcPr>
          <w:p w:rsidR="0079640E" w:rsidRDefault="0079640E"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c>
          <w:tcPr>
            <w:tcW w:w="2005" w:type="dxa"/>
            <w:vMerge/>
          </w:tcPr>
          <w:p w:rsidR="0079640E" w:rsidRDefault="0079640E"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p>
        </w:tc>
      </w:tr>
      <w:tr w:rsidR="00CB4B89" w:rsidTr="000A5699">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w:t>
            </w:r>
          </w:p>
        </w:tc>
        <w:tc>
          <w:tcPr>
            <w:tcW w:w="2119" w:type="dxa"/>
          </w:tcPr>
          <w:p w:rsidR="0079640E" w:rsidRDefault="00B8177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Befor</w:t>
            </w:r>
            <w:r w:rsidRPr="00331FF3">
              <w:rPr>
                <w:rFonts w:ascii="Times New Roman" w:hAnsi="Times New Roman" w:cs="Times New Roman"/>
                <w:b/>
                <w:bCs/>
                <w:sz w:val="24"/>
                <w:szCs w:val="24"/>
                <w:u w:val="single"/>
                <w:lang w:val="en-US"/>
              </w:rPr>
              <w:t>e</w:t>
            </w:r>
          </w:p>
        </w:tc>
        <w:tc>
          <w:tcPr>
            <w:tcW w:w="2268"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/bɪfͻr/</w:t>
            </w:r>
          </w:p>
        </w:tc>
        <w:tc>
          <w:tcPr>
            <w:tcW w:w="2005"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/bɪf’ͻr/</w:t>
            </w:r>
          </w:p>
        </w:tc>
      </w:tr>
      <w:tr w:rsidR="00CB4B89"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w:t>
            </w:r>
          </w:p>
        </w:tc>
        <w:tc>
          <w:tcPr>
            <w:tcW w:w="2119" w:type="dxa"/>
          </w:tcPr>
          <w:p w:rsidR="0079640E" w:rsidRDefault="00B8177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Concep</w:t>
            </w:r>
            <w:r w:rsidRPr="00331FF3">
              <w:rPr>
                <w:rFonts w:ascii="Times New Roman" w:hAnsi="Times New Roman" w:cs="Times New Roman"/>
                <w:b/>
                <w:bCs/>
                <w:sz w:val="24"/>
                <w:szCs w:val="24"/>
                <w:u w:val="single"/>
                <w:lang w:val="en-US"/>
              </w:rPr>
              <w:t>t</w:t>
            </w:r>
          </w:p>
        </w:tc>
        <w:tc>
          <w:tcPr>
            <w:tcW w:w="2268"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/kɑnsept/</w:t>
            </w:r>
          </w:p>
        </w:tc>
        <w:tc>
          <w:tcPr>
            <w:tcW w:w="2005"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/k’ɑnsep/</w:t>
            </w:r>
          </w:p>
        </w:tc>
      </w:tr>
      <w:tr w:rsidR="00CB4B89" w:rsidTr="000A5699">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3.</w:t>
            </w:r>
          </w:p>
        </w:tc>
        <w:tc>
          <w:tcPr>
            <w:tcW w:w="2119" w:type="dxa"/>
          </w:tcPr>
          <w:p w:rsidR="0079640E" w:rsidRDefault="00B8177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Poin</w:t>
            </w:r>
            <w:r w:rsidRPr="00331FF3">
              <w:rPr>
                <w:rFonts w:ascii="Times New Roman" w:hAnsi="Times New Roman" w:cs="Times New Roman"/>
                <w:b/>
                <w:bCs/>
                <w:sz w:val="24"/>
                <w:szCs w:val="24"/>
                <w:u w:val="single"/>
                <w:lang w:val="en-US"/>
              </w:rPr>
              <w:t>t</w:t>
            </w:r>
          </w:p>
        </w:tc>
        <w:tc>
          <w:tcPr>
            <w:tcW w:w="2268"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/pͻɪnt/</w:t>
            </w:r>
          </w:p>
        </w:tc>
        <w:tc>
          <w:tcPr>
            <w:tcW w:w="2005"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/p’ͻɪn/</w:t>
            </w:r>
          </w:p>
        </w:tc>
      </w:tr>
      <w:tr w:rsidR="00CB4B89"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4.</w:t>
            </w:r>
          </w:p>
        </w:tc>
        <w:tc>
          <w:tcPr>
            <w:tcW w:w="2119" w:type="dxa"/>
          </w:tcPr>
          <w:p w:rsidR="0079640E" w:rsidRDefault="00B8177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Studen</w:t>
            </w:r>
            <w:r w:rsidRPr="00331FF3">
              <w:rPr>
                <w:rFonts w:ascii="Times New Roman" w:hAnsi="Times New Roman" w:cs="Times New Roman"/>
                <w:b/>
                <w:bCs/>
                <w:sz w:val="24"/>
                <w:szCs w:val="24"/>
                <w:u w:val="single"/>
                <w:lang w:val="en-US"/>
              </w:rPr>
              <w:t>t</w:t>
            </w:r>
          </w:p>
        </w:tc>
        <w:tc>
          <w:tcPr>
            <w:tcW w:w="2268"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/studənt/</w:t>
            </w:r>
          </w:p>
        </w:tc>
        <w:tc>
          <w:tcPr>
            <w:tcW w:w="2005" w:type="dxa"/>
          </w:tcPr>
          <w:p w:rsidR="0079640E" w:rsidRDefault="00331FF3"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/st’udənt/</w:t>
            </w:r>
          </w:p>
        </w:tc>
      </w:tr>
      <w:tr w:rsidR="00CB4B89" w:rsidTr="000A5699">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5.</w:t>
            </w:r>
          </w:p>
        </w:tc>
        <w:tc>
          <w:tcPr>
            <w:tcW w:w="2119" w:type="dxa"/>
          </w:tcPr>
          <w:p w:rsidR="0079640E" w:rsidRDefault="00B8177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Leng</w:t>
            </w:r>
            <w:r w:rsidRPr="00331FF3">
              <w:rPr>
                <w:rFonts w:ascii="Times New Roman" w:hAnsi="Times New Roman" w:cs="Times New Roman"/>
                <w:b/>
                <w:bCs/>
                <w:sz w:val="24"/>
                <w:szCs w:val="24"/>
                <w:u w:val="single"/>
                <w:lang w:val="en-US"/>
              </w:rPr>
              <w:t>th</w:t>
            </w:r>
          </w:p>
        </w:tc>
        <w:tc>
          <w:tcPr>
            <w:tcW w:w="2268"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/th/</w:t>
            </w:r>
          </w:p>
        </w:tc>
        <w:tc>
          <w:tcPr>
            <w:tcW w:w="2099"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/leŋθ/</w:t>
            </w:r>
          </w:p>
        </w:tc>
        <w:tc>
          <w:tcPr>
            <w:tcW w:w="2005" w:type="dxa"/>
          </w:tcPr>
          <w:p w:rsidR="0079640E" w:rsidRDefault="00331FF3"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/leŋ/</w:t>
            </w:r>
          </w:p>
        </w:tc>
      </w:tr>
      <w:tr w:rsidR="00CB4B89"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9640E"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lastRenderedPageBreak/>
              <w:t>6.</w:t>
            </w:r>
          </w:p>
        </w:tc>
        <w:tc>
          <w:tcPr>
            <w:tcW w:w="2119" w:type="dxa"/>
          </w:tcPr>
          <w:p w:rsidR="0079640E"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Las</w:t>
            </w:r>
            <w:r w:rsidRPr="00D555E6">
              <w:rPr>
                <w:rFonts w:ascii="Times New Roman" w:hAnsi="Times New Roman" w:cs="Times New Roman"/>
                <w:b/>
                <w:bCs/>
                <w:sz w:val="24"/>
                <w:szCs w:val="24"/>
                <w:u w:val="single"/>
                <w:lang w:val="en-US"/>
              </w:rPr>
              <w:t>t</w:t>
            </w:r>
          </w:p>
        </w:tc>
        <w:tc>
          <w:tcPr>
            <w:tcW w:w="2268" w:type="dxa"/>
          </w:tcPr>
          <w:p w:rsidR="0079640E"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9640E"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/læst/</w:t>
            </w:r>
          </w:p>
        </w:tc>
        <w:tc>
          <w:tcPr>
            <w:tcW w:w="2005" w:type="dxa"/>
          </w:tcPr>
          <w:p w:rsidR="0079640E"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/l’æs/</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7.</w:t>
            </w:r>
          </w:p>
        </w:tc>
        <w:tc>
          <w:tcPr>
            <w:tcW w:w="2119"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Althou</w:t>
            </w:r>
            <w:r w:rsidRPr="00D555E6">
              <w:rPr>
                <w:rFonts w:ascii="Times New Roman" w:hAnsi="Times New Roman" w:cs="Times New Roman"/>
                <w:b/>
                <w:bCs/>
                <w:sz w:val="24"/>
                <w:szCs w:val="24"/>
                <w:u w:val="single"/>
                <w:lang w:val="en-US"/>
              </w:rPr>
              <w:t>gh</w:t>
            </w:r>
          </w:p>
        </w:tc>
        <w:tc>
          <w:tcPr>
            <w:tcW w:w="2268"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/g/ &amp; /h/</w:t>
            </w:r>
          </w:p>
        </w:tc>
        <w:tc>
          <w:tcPr>
            <w:tcW w:w="2099"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/ͻlðoʊ/</w:t>
            </w:r>
          </w:p>
        </w:tc>
        <w:tc>
          <w:tcPr>
            <w:tcW w:w="2005"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/ͻlð’oʊ/</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8.</w:t>
            </w:r>
          </w:p>
        </w:tc>
        <w:tc>
          <w:tcPr>
            <w:tcW w:w="2119"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Adjunc</w:t>
            </w:r>
            <w:r w:rsidRPr="00D555E6">
              <w:rPr>
                <w:rFonts w:ascii="Times New Roman" w:hAnsi="Times New Roman" w:cs="Times New Roman"/>
                <w:b/>
                <w:bCs/>
                <w:sz w:val="24"/>
                <w:szCs w:val="24"/>
                <w:u w:val="single"/>
                <w:lang w:val="en-US"/>
              </w:rPr>
              <w:t>t</w:t>
            </w:r>
          </w:p>
        </w:tc>
        <w:tc>
          <w:tcPr>
            <w:tcW w:w="2268"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/’æʤᴧŋkt/</w:t>
            </w:r>
          </w:p>
        </w:tc>
        <w:tc>
          <w:tcPr>
            <w:tcW w:w="2005"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/’æʤ,ᴧŋk/</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9.</w:t>
            </w:r>
          </w:p>
        </w:tc>
        <w:tc>
          <w:tcPr>
            <w:tcW w:w="2119"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Depen</w:t>
            </w:r>
            <w:r w:rsidRPr="00D555E6">
              <w:rPr>
                <w:rFonts w:ascii="Times New Roman" w:hAnsi="Times New Roman" w:cs="Times New Roman"/>
                <w:b/>
                <w:bCs/>
                <w:sz w:val="24"/>
                <w:szCs w:val="24"/>
                <w:u w:val="single"/>
                <w:lang w:val="en-US"/>
              </w:rPr>
              <w:t>d</w:t>
            </w:r>
          </w:p>
        </w:tc>
        <w:tc>
          <w:tcPr>
            <w:tcW w:w="2268"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/d/</w:t>
            </w:r>
          </w:p>
        </w:tc>
        <w:tc>
          <w:tcPr>
            <w:tcW w:w="2099"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/dɪpend/</w:t>
            </w:r>
          </w:p>
        </w:tc>
        <w:tc>
          <w:tcPr>
            <w:tcW w:w="2005" w:type="dxa"/>
          </w:tcPr>
          <w:p w:rsidR="00B81773" w:rsidRDefault="00D555E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/dɪp’end/</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B8177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10.</w:t>
            </w:r>
          </w:p>
        </w:tc>
        <w:tc>
          <w:tcPr>
            <w:tcW w:w="2119"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Activ</w:t>
            </w:r>
            <w:r w:rsidRPr="00D555E6">
              <w:rPr>
                <w:rFonts w:ascii="Times New Roman" w:hAnsi="Times New Roman" w:cs="Times New Roman"/>
                <w:b/>
                <w:bCs/>
                <w:sz w:val="24"/>
                <w:szCs w:val="24"/>
                <w:u w:val="single"/>
                <w:lang w:val="en-US"/>
              </w:rPr>
              <w:t>e</w:t>
            </w:r>
          </w:p>
        </w:tc>
        <w:tc>
          <w:tcPr>
            <w:tcW w:w="2268"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/æktɪv/</w:t>
            </w:r>
          </w:p>
        </w:tc>
        <w:tc>
          <w:tcPr>
            <w:tcW w:w="2005" w:type="dxa"/>
          </w:tcPr>
          <w:p w:rsidR="00B81773" w:rsidRDefault="00D555E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/’æktɪv/</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11.</w:t>
            </w:r>
          </w:p>
        </w:tc>
        <w:tc>
          <w:tcPr>
            <w:tcW w:w="211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Nex</w:t>
            </w:r>
            <w:r w:rsidRPr="000F3756">
              <w:rPr>
                <w:rFonts w:ascii="Times New Roman" w:hAnsi="Times New Roman" w:cs="Times New Roman"/>
                <w:b/>
                <w:bCs/>
                <w:sz w:val="24"/>
                <w:szCs w:val="24"/>
                <w:u w:val="single"/>
                <w:lang w:val="en-US"/>
              </w:rPr>
              <w:t>t</w:t>
            </w:r>
          </w:p>
        </w:tc>
        <w:tc>
          <w:tcPr>
            <w:tcW w:w="2268"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/nekst/</w:t>
            </w:r>
          </w:p>
        </w:tc>
        <w:tc>
          <w:tcPr>
            <w:tcW w:w="2005"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/n’eks/</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12.</w:t>
            </w:r>
          </w:p>
        </w:tc>
        <w:tc>
          <w:tcPr>
            <w:tcW w:w="2119"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Issu</w:t>
            </w:r>
            <w:r w:rsidRPr="000F3756">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/ɪʃu/</w:t>
            </w:r>
          </w:p>
        </w:tc>
        <w:tc>
          <w:tcPr>
            <w:tcW w:w="2005"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/’ɪʃu/</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13.</w:t>
            </w:r>
          </w:p>
        </w:tc>
        <w:tc>
          <w:tcPr>
            <w:tcW w:w="211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Voic</w:t>
            </w:r>
            <w:r w:rsidRPr="000F3756">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/vͻɪs/</w:t>
            </w:r>
          </w:p>
        </w:tc>
        <w:tc>
          <w:tcPr>
            <w:tcW w:w="2005"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/v’ͻɪs/</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14.</w:t>
            </w:r>
          </w:p>
        </w:tc>
        <w:tc>
          <w:tcPr>
            <w:tcW w:w="2119"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Effectiv</w:t>
            </w:r>
            <w:r w:rsidRPr="000F3756">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/ɪfektɪv/</w:t>
            </w:r>
          </w:p>
        </w:tc>
        <w:tc>
          <w:tcPr>
            <w:tcW w:w="2005"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/’ɪfektɪv/</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15.</w:t>
            </w:r>
          </w:p>
        </w:tc>
        <w:tc>
          <w:tcPr>
            <w:tcW w:w="211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Us</w:t>
            </w:r>
            <w:r w:rsidRPr="000F3756">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/jus/</w:t>
            </w:r>
          </w:p>
        </w:tc>
        <w:tc>
          <w:tcPr>
            <w:tcW w:w="2005"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/j’us/</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16.</w:t>
            </w:r>
          </w:p>
        </w:tc>
        <w:tc>
          <w:tcPr>
            <w:tcW w:w="2119"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Bridg</w:t>
            </w:r>
            <w:r w:rsidRPr="00DF599D">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/brɪʤ/</w:t>
            </w:r>
          </w:p>
        </w:tc>
        <w:tc>
          <w:tcPr>
            <w:tcW w:w="2005"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/br’ɪʤ/</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17.</w:t>
            </w:r>
          </w:p>
        </w:tc>
        <w:tc>
          <w:tcPr>
            <w:tcW w:w="2119"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Experienc</w:t>
            </w:r>
            <w:r w:rsidRPr="00DF599D">
              <w:rPr>
                <w:rFonts w:ascii="Times New Roman" w:hAnsi="Times New Roman" w:cs="Times New Roman"/>
                <w:b/>
                <w:bCs/>
                <w:sz w:val="24"/>
                <w:szCs w:val="24"/>
                <w:u w:val="single"/>
                <w:lang w:val="en-US"/>
              </w:rPr>
              <w:t>e</w:t>
            </w:r>
          </w:p>
        </w:tc>
        <w:tc>
          <w:tcPr>
            <w:tcW w:w="2268" w:type="dxa"/>
          </w:tcPr>
          <w:p w:rsidR="00B81773" w:rsidRDefault="000F3756"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/ɪkspɪriəns/</w:t>
            </w:r>
          </w:p>
        </w:tc>
        <w:tc>
          <w:tcPr>
            <w:tcW w:w="2005"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/ɪksp’ɪriəns/</w:t>
            </w:r>
          </w:p>
        </w:tc>
      </w:tr>
      <w:tr w:rsidR="00B8177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18.</w:t>
            </w:r>
          </w:p>
        </w:tc>
        <w:tc>
          <w:tcPr>
            <w:tcW w:w="2119"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Atten</w:t>
            </w:r>
            <w:r w:rsidRPr="00DF599D">
              <w:rPr>
                <w:rFonts w:ascii="Times New Roman" w:hAnsi="Times New Roman" w:cs="Times New Roman"/>
                <w:b/>
                <w:bCs/>
                <w:sz w:val="24"/>
                <w:szCs w:val="24"/>
                <w:u w:val="single"/>
                <w:lang w:val="en-US"/>
              </w:rPr>
              <w:t>d</w:t>
            </w:r>
          </w:p>
        </w:tc>
        <w:tc>
          <w:tcPr>
            <w:tcW w:w="2268"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/d/</w:t>
            </w:r>
          </w:p>
        </w:tc>
        <w:tc>
          <w:tcPr>
            <w:tcW w:w="2099"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/ətend/</w:t>
            </w:r>
          </w:p>
        </w:tc>
        <w:tc>
          <w:tcPr>
            <w:tcW w:w="2005" w:type="dxa"/>
          </w:tcPr>
          <w:p w:rsidR="00B8177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/’əten/</w:t>
            </w:r>
          </w:p>
        </w:tc>
      </w:tr>
      <w:tr w:rsidR="00B81773" w:rsidTr="000A5699">
        <w:tc>
          <w:tcPr>
            <w:cnfStyle w:val="001000000000" w:firstRow="0" w:lastRow="0" w:firstColumn="1" w:lastColumn="0" w:oddVBand="0" w:evenVBand="0" w:oddHBand="0" w:evenHBand="0" w:firstRowFirstColumn="0" w:firstRowLastColumn="0" w:lastRowFirstColumn="0" w:lastRowLastColumn="0"/>
            <w:tcW w:w="570" w:type="dxa"/>
          </w:tcPr>
          <w:p w:rsidR="00B8177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19.</w:t>
            </w:r>
          </w:p>
        </w:tc>
        <w:tc>
          <w:tcPr>
            <w:tcW w:w="2119"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Includ</w:t>
            </w:r>
            <w:r w:rsidRPr="00DF599D">
              <w:rPr>
                <w:rFonts w:ascii="Times New Roman" w:hAnsi="Times New Roman" w:cs="Times New Roman"/>
                <w:b/>
                <w:bCs/>
                <w:sz w:val="24"/>
                <w:szCs w:val="24"/>
                <w:u w:val="single"/>
                <w:lang w:val="en-US"/>
              </w:rPr>
              <w:t>e</w:t>
            </w:r>
          </w:p>
        </w:tc>
        <w:tc>
          <w:tcPr>
            <w:tcW w:w="2268"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/ɪnklud/</w:t>
            </w:r>
          </w:p>
        </w:tc>
        <w:tc>
          <w:tcPr>
            <w:tcW w:w="2005" w:type="dxa"/>
          </w:tcPr>
          <w:p w:rsidR="00B8177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/,ɪ nklud/</w:t>
            </w:r>
          </w:p>
        </w:tc>
      </w:tr>
      <w:tr w:rsidR="007355E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355E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20.</w:t>
            </w:r>
          </w:p>
        </w:tc>
        <w:tc>
          <w:tcPr>
            <w:tcW w:w="2119"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Ther</w:t>
            </w:r>
            <w:r w:rsidRPr="00DF599D">
              <w:rPr>
                <w:rFonts w:ascii="Times New Roman" w:hAnsi="Times New Roman" w:cs="Times New Roman"/>
                <w:b/>
                <w:bCs/>
                <w:sz w:val="24"/>
                <w:szCs w:val="24"/>
                <w:u w:val="single"/>
                <w:lang w:val="en-US"/>
              </w:rPr>
              <w:t>e</w:t>
            </w:r>
          </w:p>
        </w:tc>
        <w:tc>
          <w:tcPr>
            <w:tcW w:w="2268"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/ðer/</w:t>
            </w:r>
          </w:p>
        </w:tc>
        <w:tc>
          <w:tcPr>
            <w:tcW w:w="2005"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/ð’er/</w:t>
            </w:r>
          </w:p>
        </w:tc>
      </w:tr>
      <w:tr w:rsidR="007355E3" w:rsidTr="000A5699">
        <w:tc>
          <w:tcPr>
            <w:cnfStyle w:val="001000000000" w:firstRow="0" w:lastRow="0" w:firstColumn="1" w:lastColumn="0" w:oddVBand="0" w:evenVBand="0" w:oddHBand="0" w:evenHBand="0" w:firstRowFirstColumn="0" w:firstRowLastColumn="0" w:lastRowFirstColumn="0" w:lastRowLastColumn="0"/>
            <w:tcW w:w="570" w:type="dxa"/>
          </w:tcPr>
          <w:p w:rsidR="007355E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21.</w:t>
            </w:r>
          </w:p>
        </w:tc>
        <w:tc>
          <w:tcPr>
            <w:tcW w:w="2119"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Mor</w:t>
            </w:r>
            <w:r w:rsidRPr="00DF599D">
              <w:rPr>
                <w:rFonts w:ascii="Times New Roman" w:hAnsi="Times New Roman" w:cs="Times New Roman"/>
                <w:b/>
                <w:bCs/>
                <w:sz w:val="24"/>
                <w:szCs w:val="24"/>
                <w:u w:val="single"/>
                <w:lang w:val="en-US"/>
              </w:rPr>
              <w:t>e</w:t>
            </w:r>
          </w:p>
        </w:tc>
        <w:tc>
          <w:tcPr>
            <w:tcW w:w="2268"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/e/</w:t>
            </w:r>
          </w:p>
        </w:tc>
        <w:tc>
          <w:tcPr>
            <w:tcW w:w="2099"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/mͻr/</w:t>
            </w:r>
          </w:p>
        </w:tc>
        <w:tc>
          <w:tcPr>
            <w:tcW w:w="2005"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/m’ͻr/</w:t>
            </w:r>
          </w:p>
        </w:tc>
      </w:tr>
      <w:tr w:rsidR="007355E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355E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22.</w:t>
            </w:r>
          </w:p>
        </w:tc>
        <w:tc>
          <w:tcPr>
            <w:tcW w:w="2119"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Throu</w:t>
            </w:r>
            <w:r w:rsidRPr="00DF599D">
              <w:rPr>
                <w:rFonts w:ascii="Times New Roman" w:hAnsi="Times New Roman" w:cs="Times New Roman"/>
                <w:b/>
                <w:bCs/>
                <w:sz w:val="24"/>
                <w:szCs w:val="24"/>
                <w:u w:val="single"/>
                <w:lang w:val="en-US"/>
              </w:rPr>
              <w:t>gh</w:t>
            </w:r>
          </w:p>
        </w:tc>
        <w:tc>
          <w:tcPr>
            <w:tcW w:w="2268"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/g/ &amp; /h/</w:t>
            </w:r>
          </w:p>
        </w:tc>
        <w:tc>
          <w:tcPr>
            <w:tcW w:w="2099"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/θru/</w:t>
            </w:r>
          </w:p>
        </w:tc>
        <w:tc>
          <w:tcPr>
            <w:tcW w:w="2005"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/θr’u/</w:t>
            </w:r>
          </w:p>
        </w:tc>
      </w:tr>
      <w:tr w:rsidR="007355E3" w:rsidTr="000A5699">
        <w:tc>
          <w:tcPr>
            <w:cnfStyle w:val="001000000000" w:firstRow="0" w:lastRow="0" w:firstColumn="1" w:lastColumn="0" w:oddVBand="0" w:evenVBand="0" w:oddHBand="0" w:evenHBand="0" w:firstRowFirstColumn="0" w:firstRowLastColumn="0" w:lastRowFirstColumn="0" w:lastRowLastColumn="0"/>
            <w:tcW w:w="570" w:type="dxa"/>
          </w:tcPr>
          <w:p w:rsidR="007355E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23.</w:t>
            </w:r>
          </w:p>
        </w:tc>
        <w:tc>
          <w:tcPr>
            <w:tcW w:w="2119"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Contras</w:t>
            </w:r>
            <w:r w:rsidRPr="00DF599D">
              <w:rPr>
                <w:rFonts w:ascii="Times New Roman" w:hAnsi="Times New Roman" w:cs="Times New Roman"/>
                <w:b/>
                <w:bCs/>
                <w:sz w:val="24"/>
                <w:szCs w:val="24"/>
                <w:u w:val="single"/>
                <w:lang w:val="en-US"/>
              </w:rPr>
              <w:t>t</w:t>
            </w:r>
          </w:p>
        </w:tc>
        <w:tc>
          <w:tcPr>
            <w:tcW w:w="2268"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w:t>
            </w:r>
            <w:r w:rsidR="001F7C59">
              <w:rPr>
                <w:rFonts w:ascii="Times New Roman" w:hAnsi="Times New Roman" w:cs="Times New Roman"/>
                <w:bCs/>
                <w:sz w:val="24"/>
                <w:szCs w:val="24"/>
                <w:lang w:val="en-US"/>
              </w:rPr>
              <w:t>kəntræst/</w:t>
            </w:r>
          </w:p>
        </w:tc>
        <w:tc>
          <w:tcPr>
            <w:tcW w:w="2005" w:type="dxa"/>
          </w:tcPr>
          <w:p w:rsidR="007355E3" w:rsidRDefault="001F7C59"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/kəntr’æs/</w:t>
            </w:r>
          </w:p>
        </w:tc>
      </w:tr>
      <w:tr w:rsidR="007355E3" w:rsidTr="000A5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tcPr>
          <w:p w:rsidR="007355E3" w:rsidRDefault="007355E3"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24.</w:t>
            </w:r>
          </w:p>
        </w:tc>
        <w:tc>
          <w:tcPr>
            <w:tcW w:w="2119"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Mus</w:t>
            </w:r>
            <w:r w:rsidRPr="00DF599D">
              <w:rPr>
                <w:rFonts w:ascii="Times New Roman" w:hAnsi="Times New Roman" w:cs="Times New Roman"/>
                <w:b/>
                <w:bCs/>
                <w:sz w:val="24"/>
                <w:szCs w:val="24"/>
                <w:u w:val="single"/>
                <w:lang w:val="en-US"/>
              </w:rPr>
              <w:t>t</w:t>
            </w:r>
          </w:p>
        </w:tc>
        <w:tc>
          <w:tcPr>
            <w:tcW w:w="2268" w:type="dxa"/>
          </w:tcPr>
          <w:p w:rsidR="007355E3" w:rsidRDefault="00DF599D"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/t/</w:t>
            </w:r>
          </w:p>
        </w:tc>
        <w:tc>
          <w:tcPr>
            <w:tcW w:w="2099" w:type="dxa"/>
          </w:tcPr>
          <w:p w:rsidR="007355E3" w:rsidRDefault="001F7C59"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/mᴧst/</w:t>
            </w:r>
          </w:p>
        </w:tc>
        <w:tc>
          <w:tcPr>
            <w:tcW w:w="2005" w:type="dxa"/>
          </w:tcPr>
          <w:p w:rsidR="007355E3" w:rsidRDefault="001F7C59" w:rsidP="000F375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/m’ᴧs/</w:t>
            </w:r>
          </w:p>
        </w:tc>
      </w:tr>
      <w:tr w:rsidR="007355E3" w:rsidTr="000A5699">
        <w:tc>
          <w:tcPr>
            <w:cnfStyle w:val="001000000000" w:firstRow="0" w:lastRow="0" w:firstColumn="1" w:lastColumn="0" w:oddVBand="0" w:evenVBand="0" w:oddHBand="0" w:evenHBand="0" w:firstRowFirstColumn="0" w:firstRowLastColumn="0" w:lastRowFirstColumn="0" w:lastRowLastColumn="0"/>
            <w:tcW w:w="570" w:type="dxa"/>
          </w:tcPr>
          <w:p w:rsidR="007355E3" w:rsidRDefault="002E184C" w:rsidP="000F3756">
            <w:pPr>
              <w:autoSpaceDE w:val="0"/>
              <w:autoSpaceDN w:val="0"/>
              <w:adjustRightInd w:val="0"/>
              <w:rPr>
                <w:rFonts w:ascii="Times New Roman" w:hAnsi="Times New Roman" w:cs="Times New Roman"/>
                <w:bCs w:val="0"/>
                <w:sz w:val="24"/>
                <w:szCs w:val="24"/>
                <w:lang w:val="en-US"/>
              </w:rPr>
            </w:pPr>
            <w:r>
              <w:rPr>
                <w:rFonts w:ascii="Times New Roman" w:hAnsi="Times New Roman" w:cs="Times New Roman"/>
                <w:sz w:val="24"/>
                <w:szCs w:val="24"/>
                <w:lang w:val="en-US"/>
              </w:rPr>
              <w:t>25.</w:t>
            </w:r>
          </w:p>
        </w:tc>
        <w:tc>
          <w:tcPr>
            <w:tcW w:w="2119"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Understan</w:t>
            </w:r>
            <w:r w:rsidRPr="00DF599D">
              <w:rPr>
                <w:rFonts w:ascii="Times New Roman" w:hAnsi="Times New Roman" w:cs="Times New Roman"/>
                <w:b/>
                <w:bCs/>
                <w:sz w:val="24"/>
                <w:szCs w:val="24"/>
                <w:u w:val="single"/>
                <w:lang w:val="en-US"/>
              </w:rPr>
              <w:t>d</w:t>
            </w:r>
          </w:p>
        </w:tc>
        <w:tc>
          <w:tcPr>
            <w:tcW w:w="2268" w:type="dxa"/>
          </w:tcPr>
          <w:p w:rsidR="007355E3" w:rsidRDefault="00DF599D"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Ø /d/</w:t>
            </w:r>
          </w:p>
        </w:tc>
        <w:tc>
          <w:tcPr>
            <w:tcW w:w="2099" w:type="dxa"/>
          </w:tcPr>
          <w:p w:rsidR="007355E3" w:rsidRDefault="001F7C59"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/ᴧndɜrstænd/</w:t>
            </w:r>
          </w:p>
        </w:tc>
        <w:tc>
          <w:tcPr>
            <w:tcW w:w="2005" w:type="dxa"/>
          </w:tcPr>
          <w:p w:rsidR="007355E3" w:rsidRDefault="001F7C59" w:rsidP="000F375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lang w:val="en-US"/>
              </w:rPr>
            </w:pPr>
            <w:r>
              <w:rPr>
                <w:rFonts w:ascii="Times New Roman" w:hAnsi="Times New Roman" w:cs="Times New Roman"/>
                <w:bCs/>
                <w:sz w:val="24"/>
                <w:szCs w:val="24"/>
                <w:lang w:val="en-US"/>
              </w:rPr>
              <w:t>/,ᴧndɜrst’æn/</w:t>
            </w:r>
          </w:p>
        </w:tc>
      </w:tr>
    </w:tbl>
    <w:p w:rsidR="00770CDF" w:rsidRDefault="006C0287" w:rsidP="001F7C59">
      <w:pPr>
        <w:spacing w:after="0" w:line="240" w:lineRule="auto"/>
        <w:jc w:val="both"/>
        <w:rPr>
          <w:rFonts w:ascii="Times New Roman" w:eastAsia="Calibri" w:hAnsi="Times New Roman" w:cs="Times New Roman"/>
          <w:b/>
          <w:sz w:val="24"/>
          <w:szCs w:val="24"/>
          <w:lang w:val="en-US" w:eastAsia="en-US"/>
        </w:rPr>
      </w:pPr>
      <w:r>
        <w:rPr>
          <w:rFonts w:ascii="Times New Roman" w:eastAsia="Calibri" w:hAnsi="Times New Roman" w:cs="Times New Roman"/>
          <w:b/>
          <w:sz w:val="24"/>
          <w:szCs w:val="24"/>
          <w:lang w:val="en-US" w:eastAsia="en-US"/>
        </w:rPr>
        <w:t xml:space="preserve"> </w:t>
      </w:r>
    </w:p>
    <w:p w:rsidR="00770CDF" w:rsidRDefault="00770CDF" w:rsidP="001F7C59">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b/>
          <w:sz w:val="24"/>
          <w:szCs w:val="24"/>
          <w:lang w:val="en-US" w:eastAsia="en-US"/>
        </w:rPr>
        <w:t>CONCLUSION</w:t>
      </w:r>
    </w:p>
    <w:p w:rsidR="00770CDF" w:rsidRDefault="002D7BDF" w:rsidP="001F7C59">
      <w:pPr>
        <w:spacing w:after="0" w:line="240" w:lineRule="auto"/>
        <w:jc w:val="both"/>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 xml:space="preserve">Elision is very simply the omission of certain sound in certain contexts. </w:t>
      </w:r>
      <w:r w:rsidR="00770CDF">
        <w:rPr>
          <w:rFonts w:ascii="Times New Roman" w:eastAsia="Calibri" w:hAnsi="Times New Roman" w:cs="Times New Roman"/>
          <w:sz w:val="24"/>
          <w:szCs w:val="24"/>
          <w:lang w:val="en-US" w:eastAsia="en-US"/>
        </w:rPr>
        <w:t xml:space="preserve">In this study, the writer found several fact about elison, especially the types of elision. Apheresis elision in this study not much use by student when do presentation, while syncope and apocope elision,  the writer found quite a lot that elision. Finally, the writer opinion that elision not too much use by student when doing presentation, perhaps elision more often used on informal situation. The function elision </w:t>
      </w:r>
      <w:r>
        <w:rPr>
          <w:rFonts w:ascii="Times New Roman" w:eastAsia="Calibri" w:hAnsi="Times New Roman" w:cs="Times New Roman"/>
          <w:sz w:val="24"/>
          <w:szCs w:val="24"/>
          <w:lang w:val="en-US" w:eastAsia="en-US"/>
        </w:rPr>
        <w:t xml:space="preserve">is to produce a simply result of speaking that is easier for the speaker to pronounce and easy to understand for listener, </w:t>
      </w:r>
      <w:r w:rsidR="00770CDF">
        <w:rPr>
          <w:rFonts w:ascii="Times New Roman" w:eastAsia="Calibri" w:hAnsi="Times New Roman" w:cs="Times New Roman"/>
          <w:sz w:val="24"/>
          <w:szCs w:val="24"/>
          <w:lang w:val="en-US" w:eastAsia="en-US"/>
        </w:rPr>
        <w:t xml:space="preserve">especially on presentation </w:t>
      </w:r>
      <w:r>
        <w:rPr>
          <w:rFonts w:ascii="Times New Roman" w:eastAsia="Calibri" w:hAnsi="Times New Roman" w:cs="Times New Roman"/>
          <w:sz w:val="24"/>
          <w:szCs w:val="24"/>
          <w:lang w:val="en-US" w:eastAsia="en-US"/>
        </w:rPr>
        <w:t>or formal situation depend on context. Also elision as either important area to improve speaking and listening skill.</w:t>
      </w:r>
    </w:p>
    <w:p w:rsidR="002D7BDF" w:rsidRDefault="002D7BDF" w:rsidP="001F7C59">
      <w:pPr>
        <w:spacing w:after="0" w:line="240" w:lineRule="auto"/>
        <w:jc w:val="both"/>
        <w:rPr>
          <w:rFonts w:ascii="Times New Roman" w:eastAsia="Calibri" w:hAnsi="Times New Roman" w:cs="Times New Roman"/>
          <w:sz w:val="24"/>
          <w:szCs w:val="24"/>
          <w:lang w:val="en-US" w:eastAsia="en-US"/>
        </w:rPr>
      </w:pPr>
    </w:p>
    <w:p w:rsidR="002D7BDF" w:rsidRPr="00770CDF" w:rsidRDefault="002D7BDF" w:rsidP="001F7C59">
      <w:pPr>
        <w:spacing w:after="0" w:line="240" w:lineRule="auto"/>
        <w:jc w:val="both"/>
        <w:rPr>
          <w:rFonts w:ascii="Times New Roman" w:eastAsia="Times New Roman" w:hAnsi="Times New Roman" w:cs="Times New Roman"/>
          <w:caps/>
          <w:lang w:val="en-US"/>
        </w:rPr>
      </w:pPr>
    </w:p>
    <w:p w:rsidR="0008702C" w:rsidRPr="00D45591" w:rsidRDefault="0008702C" w:rsidP="0008702C">
      <w:pPr>
        <w:tabs>
          <w:tab w:val="left" w:pos="426"/>
        </w:tabs>
        <w:spacing w:after="0" w:line="240" w:lineRule="auto"/>
        <w:contextualSpacing/>
        <w:jc w:val="both"/>
        <w:rPr>
          <w:rFonts w:ascii="Times New Roman" w:eastAsia="Times New Roman" w:hAnsi="Times New Roman" w:cs="Times New Roman"/>
          <w:b/>
          <w:sz w:val="24"/>
          <w:lang w:val="en-US"/>
        </w:rPr>
      </w:pPr>
      <w:r w:rsidRPr="00D45591">
        <w:rPr>
          <w:rFonts w:ascii="Times New Roman" w:eastAsia="Times New Roman" w:hAnsi="Times New Roman" w:cs="Times New Roman"/>
          <w:b/>
          <w:sz w:val="24"/>
          <w:szCs w:val="24"/>
        </w:rPr>
        <w:t>ACKNOWLEDGMENTS</w:t>
      </w:r>
    </w:p>
    <w:p w:rsidR="0008702C" w:rsidRPr="00D45591" w:rsidRDefault="0008702C" w:rsidP="0008702C">
      <w:pPr>
        <w:tabs>
          <w:tab w:val="left" w:pos="426"/>
        </w:tabs>
        <w:spacing w:after="0" w:line="240" w:lineRule="auto"/>
        <w:contextualSpacing/>
        <w:jc w:val="both"/>
        <w:rPr>
          <w:rFonts w:ascii="Times New Roman" w:eastAsia="Times New Roman" w:hAnsi="Times New Roman" w:cs="Times New Roman"/>
          <w:b/>
          <w:sz w:val="10"/>
          <w:lang w:val="en-US"/>
        </w:rPr>
      </w:pPr>
    </w:p>
    <w:p w:rsidR="0008702C" w:rsidRDefault="0008702C" w:rsidP="0008702C">
      <w:pPr>
        <w:tabs>
          <w:tab w:val="left" w:pos="426"/>
        </w:tabs>
        <w:spacing w:after="0" w:line="240" w:lineRule="auto"/>
        <w:contextualSpacing/>
        <w:jc w:val="both"/>
        <w:rPr>
          <w:rFonts w:ascii="Times New Roman" w:eastAsia="Times New Roman" w:hAnsi="Times New Roman" w:cs="Times New Roman"/>
          <w:b/>
          <w:sz w:val="24"/>
          <w:lang w:val="en-US"/>
        </w:rPr>
      </w:pPr>
      <w:r w:rsidRPr="00D45591">
        <w:rPr>
          <w:rFonts w:ascii="Times New Roman" w:eastAsia="Times New Roman" w:hAnsi="Times New Roman" w:cs="Times New Roman"/>
          <w:sz w:val="24"/>
          <w:szCs w:val="24"/>
          <w:lang w:val="en-US"/>
        </w:rPr>
        <w:t>Alhamdulillah all gratitude to Allah S.W.T who gave His blessing to researchers, so researchers can finish this article with good health condition. Researchers would like to say  the biggest thank you for researchers’ article supervisors who always gave researchers support when conducting this research. Also, researchers would like to say thank you to IKIP Siliwangi Bandung which gave us opportunity to publish this article. Also for blind reviewer who were reviews this article as well as to the editorial team so this article can be published perfectly.</w:t>
      </w: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BD7AE3" w:rsidRDefault="00BD7AE3" w:rsidP="0008702C">
      <w:pPr>
        <w:tabs>
          <w:tab w:val="left" w:pos="426"/>
        </w:tabs>
        <w:spacing w:after="0" w:line="240" w:lineRule="auto"/>
        <w:contextualSpacing/>
        <w:jc w:val="both"/>
        <w:rPr>
          <w:rFonts w:ascii="Times New Roman" w:eastAsia="Times New Roman" w:hAnsi="Times New Roman" w:cs="Times New Roman"/>
          <w:b/>
          <w:sz w:val="24"/>
          <w:lang w:val="en-US"/>
        </w:rPr>
      </w:pPr>
    </w:p>
    <w:p w:rsidR="0008702C" w:rsidRPr="00D45591" w:rsidRDefault="0008702C" w:rsidP="00BD7AE3">
      <w:pPr>
        <w:tabs>
          <w:tab w:val="left" w:pos="426"/>
        </w:tabs>
        <w:spacing w:after="0" w:line="240" w:lineRule="auto"/>
        <w:contextualSpacing/>
        <w:jc w:val="center"/>
        <w:rPr>
          <w:rFonts w:ascii="Times New Roman" w:eastAsia="Times New Roman" w:hAnsi="Times New Roman" w:cs="Times New Roman"/>
          <w:b/>
          <w:sz w:val="24"/>
          <w:lang w:val="en-US"/>
        </w:rPr>
      </w:pPr>
      <w:r w:rsidRPr="00D45591">
        <w:rPr>
          <w:rFonts w:ascii="Times New Roman" w:eastAsia="Times New Roman" w:hAnsi="Times New Roman" w:cs="Times New Roman"/>
          <w:b/>
          <w:sz w:val="24"/>
          <w:lang w:val="en-US"/>
        </w:rPr>
        <w:t>REFERENCES</w:t>
      </w:r>
    </w:p>
    <w:p w:rsidR="005C1BD4" w:rsidRDefault="005C1BD4" w:rsidP="00C75713">
      <w:pPr>
        <w:autoSpaceDE w:val="0"/>
        <w:autoSpaceDN w:val="0"/>
        <w:adjustRightInd w:val="0"/>
        <w:spacing w:after="0" w:line="240" w:lineRule="auto"/>
        <w:rPr>
          <w:rFonts w:ascii="Times New Roman" w:hAnsi="Times New Roman" w:cs="Times New Roman"/>
          <w:b/>
          <w:sz w:val="24"/>
          <w:szCs w:val="24"/>
          <w:lang w:val="en-US"/>
        </w:rPr>
      </w:pPr>
    </w:p>
    <w:p w:rsidR="005B086A" w:rsidRDefault="005B086A" w:rsidP="00C75713">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Abrams, M, H. &amp; Harpham, G, G. (2005). </w:t>
      </w:r>
      <w:r w:rsidRPr="005B086A">
        <w:rPr>
          <w:rFonts w:ascii="Times New Roman" w:hAnsi="Times New Roman" w:cs="Times New Roman"/>
          <w:i/>
          <w:sz w:val="24"/>
          <w:szCs w:val="24"/>
          <w:lang w:val="en-US"/>
        </w:rPr>
        <w:t>A Glossary of Literary Terms</w:t>
      </w:r>
      <w:r>
        <w:rPr>
          <w:rFonts w:ascii="Times New Roman" w:hAnsi="Times New Roman" w:cs="Times New Roman"/>
          <w:sz w:val="24"/>
          <w:szCs w:val="24"/>
          <w:lang w:val="en-US"/>
        </w:rPr>
        <w:t>. USA: Wadsworth.</w:t>
      </w:r>
    </w:p>
    <w:p w:rsidR="005B086A" w:rsidRPr="00397C01" w:rsidRDefault="005B086A" w:rsidP="00C75713">
      <w:pPr>
        <w:autoSpaceDE w:val="0"/>
        <w:autoSpaceDN w:val="0"/>
        <w:adjustRightInd w:val="0"/>
        <w:spacing w:after="0" w:line="240" w:lineRule="auto"/>
        <w:rPr>
          <w:rFonts w:ascii="Times New Roman" w:hAnsi="Times New Roman" w:cs="Times New Roman"/>
          <w:sz w:val="24"/>
          <w:szCs w:val="24"/>
          <w:lang w:val="en-US"/>
        </w:rPr>
      </w:pPr>
    </w:p>
    <w:p w:rsidR="00397C01" w:rsidRDefault="00397C01" w:rsidP="00C75713">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397C01">
        <w:rPr>
          <w:rFonts w:ascii="Times New Roman" w:hAnsi="Times New Roman" w:cs="Times New Roman"/>
          <w:color w:val="222222"/>
          <w:sz w:val="24"/>
          <w:szCs w:val="24"/>
          <w:shd w:val="clear" w:color="auto" w:fill="FFFFFF"/>
        </w:rPr>
        <w:t xml:space="preserve">Apsari, Y., &amp; Yana, Y. (2015). </w:t>
      </w:r>
      <w:r w:rsidRPr="00397C01">
        <w:rPr>
          <w:rFonts w:ascii="Times New Roman" w:hAnsi="Times New Roman" w:cs="Times New Roman"/>
          <w:color w:val="222222"/>
          <w:sz w:val="24"/>
          <w:szCs w:val="24"/>
          <w:shd w:val="clear" w:color="auto" w:fill="FFFFFF"/>
        </w:rPr>
        <w:t xml:space="preserve">Teachers’techniques And Problems In Teaching </w:t>
      </w:r>
    </w:p>
    <w:p w:rsidR="00397C01" w:rsidRPr="005B086A" w:rsidRDefault="00397C01" w:rsidP="00397C01">
      <w:pPr>
        <w:autoSpaceDE w:val="0"/>
        <w:autoSpaceDN w:val="0"/>
        <w:adjustRightInd w:val="0"/>
        <w:spacing w:after="0" w:line="240" w:lineRule="auto"/>
        <w:ind w:firstLine="720"/>
        <w:rPr>
          <w:rFonts w:ascii="Times New Roman" w:hAnsi="Times New Roman" w:cs="Times New Roman"/>
          <w:sz w:val="24"/>
          <w:szCs w:val="24"/>
          <w:lang w:val="en-US"/>
        </w:rPr>
      </w:pPr>
      <w:bookmarkStart w:id="0" w:name="_GoBack"/>
      <w:bookmarkEnd w:id="0"/>
      <w:r w:rsidRPr="00397C01">
        <w:rPr>
          <w:rFonts w:ascii="Times New Roman" w:hAnsi="Times New Roman" w:cs="Times New Roman"/>
          <w:color w:val="222222"/>
          <w:sz w:val="24"/>
          <w:szCs w:val="24"/>
          <w:shd w:val="clear" w:color="auto" w:fill="FFFFFF"/>
        </w:rPr>
        <w:t>Reading</w:t>
      </w:r>
      <w:r w:rsidRPr="00397C01">
        <w:rPr>
          <w:rFonts w:ascii="Times New Roman" w:hAnsi="Times New Roman" w:cs="Times New Roman"/>
          <w:color w:val="222222"/>
          <w:sz w:val="24"/>
          <w:szCs w:val="24"/>
          <w:shd w:val="clear" w:color="auto" w:fill="FFFFFF"/>
        </w:rPr>
        <w:t>. </w:t>
      </w:r>
      <w:r w:rsidRPr="00397C01">
        <w:rPr>
          <w:rFonts w:ascii="Times New Roman" w:hAnsi="Times New Roman" w:cs="Times New Roman"/>
          <w:i/>
          <w:iCs/>
          <w:color w:val="222222"/>
          <w:sz w:val="24"/>
          <w:szCs w:val="24"/>
          <w:shd w:val="clear" w:color="auto" w:fill="FFFFFF"/>
        </w:rPr>
        <w:t>P2m Stkip Siliwangi</w:t>
      </w:r>
      <w:r w:rsidRPr="00397C01">
        <w:rPr>
          <w:rFonts w:ascii="Times New Roman" w:hAnsi="Times New Roman" w:cs="Times New Roman"/>
          <w:color w:val="222222"/>
          <w:sz w:val="24"/>
          <w:szCs w:val="24"/>
          <w:shd w:val="clear" w:color="auto" w:fill="FFFFFF"/>
        </w:rPr>
        <w:t>, </w:t>
      </w:r>
      <w:r w:rsidRPr="00397C01">
        <w:rPr>
          <w:rFonts w:ascii="Times New Roman" w:hAnsi="Times New Roman" w:cs="Times New Roman"/>
          <w:i/>
          <w:iCs/>
          <w:color w:val="222222"/>
          <w:sz w:val="24"/>
          <w:szCs w:val="24"/>
          <w:shd w:val="clear" w:color="auto" w:fill="FFFFFF"/>
        </w:rPr>
        <w:t>2</w:t>
      </w:r>
      <w:r w:rsidRPr="00397C01">
        <w:rPr>
          <w:rFonts w:ascii="Times New Roman" w:hAnsi="Times New Roman" w:cs="Times New Roman"/>
          <w:color w:val="222222"/>
          <w:sz w:val="24"/>
          <w:szCs w:val="24"/>
          <w:shd w:val="clear" w:color="auto" w:fill="FFFFFF"/>
        </w:rPr>
        <w:t>(2), 217-233.</w:t>
      </w:r>
    </w:p>
    <w:p w:rsidR="005C1BD4" w:rsidRPr="005C1BD4" w:rsidRDefault="005C1BD4" w:rsidP="005C1BD4">
      <w:pPr>
        <w:pStyle w:val="Bibliography"/>
        <w:ind w:left="720" w:hanging="720"/>
        <w:rPr>
          <w:rFonts w:ascii="Times New Roman" w:hAnsi="Times New Roman" w:cs="Times New Roman"/>
          <w:noProof/>
          <w:sz w:val="24"/>
          <w:szCs w:val="24"/>
        </w:rPr>
      </w:pPr>
      <w:r w:rsidRPr="005C1BD4">
        <w:rPr>
          <w:rFonts w:ascii="Times New Roman" w:hAnsi="Times New Roman" w:cs="Times New Roman"/>
          <w:b/>
          <w:sz w:val="24"/>
          <w:szCs w:val="24"/>
          <w:lang w:val="en-US"/>
        </w:rPr>
        <w:fldChar w:fldCharType="begin"/>
      </w:r>
      <w:r w:rsidRPr="005C1BD4">
        <w:rPr>
          <w:rFonts w:ascii="Times New Roman" w:hAnsi="Times New Roman" w:cs="Times New Roman"/>
          <w:b/>
          <w:sz w:val="24"/>
          <w:szCs w:val="24"/>
          <w:lang w:val="en-US"/>
        </w:rPr>
        <w:instrText xml:space="preserve"> BIBLIOGRAPHY  \l 1033 </w:instrText>
      </w:r>
      <w:r w:rsidRPr="005C1BD4">
        <w:rPr>
          <w:rFonts w:ascii="Times New Roman" w:hAnsi="Times New Roman" w:cs="Times New Roman"/>
          <w:b/>
          <w:sz w:val="24"/>
          <w:szCs w:val="24"/>
          <w:lang w:val="en-US"/>
        </w:rPr>
        <w:fldChar w:fldCharType="separate"/>
      </w:r>
      <w:r w:rsidRPr="005C1BD4">
        <w:rPr>
          <w:rFonts w:ascii="Times New Roman" w:hAnsi="Times New Roman" w:cs="Times New Roman"/>
          <w:noProof/>
          <w:sz w:val="24"/>
          <w:szCs w:val="24"/>
        </w:rPr>
        <w:t xml:space="preserve">Hassan, E. M. (2014). Pronunciation Problems: A Case Study of English Language Students at Sudan University of Science and Technology. </w:t>
      </w:r>
      <w:r w:rsidRPr="005C1BD4">
        <w:rPr>
          <w:rFonts w:ascii="Times New Roman" w:hAnsi="Times New Roman" w:cs="Times New Roman"/>
          <w:i/>
          <w:iCs/>
          <w:noProof/>
          <w:sz w:val="24"/>
          <w:szCs w:val="24"/>
        </w:rPr>
        <w:t>English Language and Literature Studies,</w:t>
      </w:r>
      <w:r w:rsidRPr="005C1BD4">
        <w:rPr>
          <w:rFonts w:ascii="Times New Roman" w:hAnsi="Times New Roman" w:cs="Times New Roman"/>
          <w:i/>
          <w:iCs/>
          <w:noProof/>
          <w:sz w:val="24"/>
          <w:szCs w:val="24"/>
          <w:lang w:val="en-US"/>
        </w:rPr>
        <w:t xml:space="preserve"> E-ISSN </w:t>
      </w:r>
      <w:r w:rsidRPr="005C1BD4">
        <w:rPr>
          <w:rFonts w:ascii="Times New Roman" w:hAnsi="Times New Roman" w:cs="Times New Roman"/>
          <w:noProof/>
          <w:sz w:val="24"/>
          <w:szCs w:val="24"/>
        </w:rPr>
        <w:t>1925-4776</w:t>
      </w:r>
      <w:r w:rsidRPr="005C1BD4">
        <w:rPr>
          <w:rFonts w:ascii="Times New Roman" w:hAnsi="Times New Roman" w:cs="Times New Roman"/>
          <w:i/>
          <w:iCs/>
          <w:noProof/>
          <w:sz w:val="24"/>
          <w:szCs w:val="24"/>
        </w:rPr>
        <w:t xml:space="preserve"> 4 No. 4</w:t>
      </w:r>
      <w:r w:rsidRPr="005C1BD4">
        <w:rPr>
          <w:rFonts w:ascii="Times New Roman" w:hAnsi="Times New Roman" w:cs="Times New Roman"/>
          <w:noProof/>
          <w:sz w:val="24"/>
          <w:szCs w:val="24"/>
        </w:rPr>
        <w:t>,. doi:10.5539/ells.v4n4p31</w:t>
      </w:r>
    </w:p>
    <w:p w:rsidR="005C1BD4" w:rsidRPr="005C1BD4" w:rsidRDefault="00022BB0" w:rsidP="005C1BD4">
      <w:pPr>
        <w:pStyle w:val="Bibliography"/>
        <w:ind w:left="720" w:hanging="720"/>
        <w:rPr>
          <w:rFonts w:ascii="Times New Roman" w:hAnsi="Times New Roman" w:cs="Times New Roman"/>
          <w:noProof/>
          <w:sz w:val="24"/>
          <w:szCs w:val="24"/>
        </w:rPr>
      </w:pPr>
      <w:r>
        <w:rPr>
          <w:rFonts w:ascii="Times New Roman" w:hAnsi="Times New Roman" w:cs="Times New Roman"/>
          <w:noProof/>
          <w:sz w:val="24"/>
          <w:szCs w:val="24"/>
        </w:rPr>
        <w:t>Herlina, C. (2017</w:t>
      </w:r>
      <w:r w:rsidR="005C1BD4" w:rsidRPr="005C1BD4">
        <w:rPr>
          <w:rFonts w:ascii="Times New Roman" w:hAnsi="Times New Roman" w:cs="Times New Roman"/>
          <w:noProof/>
          <w:sz w:val="24"/>
          <w:szCs w:val="24"/>
        </w:rPr>
        <w:t xml:space="preserve">). Phonological Analysis of University </w:t>
      </w:r>
      <w:r w:rsidR="005C1BD4" w:rsidRPr="005C1BD4">
        <w:rPr>
          <w:rFonts w:ascii="Times New Roman" w:hAnsi="Times New Roman" w:cs="Times New Roman"/>
          <w:noProof/>
          <w:sz w:val="24"/>
          <w:szCs w:val="24"/>
          <w:lang w:val="en-US"/>
        </w:rPr>
        <w:t xml:space="preserve">Students' </w:t>
      </w:r>
      <w:r w:rsidR="005C1BD4" w:rsidRPr="005C1BD4">
        <w:rPr>
          <w:rFonts w:ascii="Times New Roman" w:hAnsi="Times New Roman" w:cs="Times New Roman"/>
          <w:noProof/>
          <w:sz w:val="24"/>
          <w:szCs w:val="24"/>
        </w:rPr>
        <w:t>Spoken Discourse.</w:t>
      </w:r>
      <w:r w:rsidR="005C1BD4" w:rsidRPr="005C1BD4">
        <w:rPr>
          <w:rFonts w:ascii="Times New Roman" w:hAnsi="Times New Roman" w:cs="Times New Roman"/>
          <w:noProof/>
          <w:sz w:val="24"/>
          <w:szCs w:val="24"/>
          <w:lang w:val="en-US"/>
        </w:rPr>
        <w:t xml:space="preserve"> Jakarta: Universitas Bina Nusantara.</w:t>
      </w:r>
      <w:r w:rsidR="005C1BD4" w:rsidRPr="005C1BD4">
        <w:rPr>
          <w:rFonts w:ascii="Times New Roman" w:hAnsi="Times New Roman" w:cs="Times New Roman"/>
          <w:noProof/>
          <w:sz w:val="24"/>
          <w:szCs w:val="24"/>
        </w:rPr>
        <w:t xml:space="preserve"> </w:t>
      </w:r>
      <w:r w:rsidR="005C1BD4" w:rsidRPr="005C1BD4">
        <w:rPr>
          <w:rFonts w:ascii="Times New Roman" w:hAnsi="Times New Roman" w:cs="Times New Roman"/>
          <w:i/>
          <w:iCs/>
          <w:noProof/>
          <w:sz w:val="24"/>
          <w:szCs w:val="24"/>
        </w:rPr>
        <w:t>Humaniora</w:t>
      </w:r>
      <w:r w:rsidR="005C1BD4" w:rsidRPr="005C1BD4">
        <w:rPr>
          <w:rFonts w:ascii="Times New Roman" w:hAnsi="Times New Roman" w:cs="Times New Roman"/>
          <w:noProof/>
          <w:sz w:val="24"/>
          <w:szCs w:val="24"/>
          <w:lang w:val="en-US"/>
        </w:rPr>
        <w:t xml:space="preserve"> </w:t>
      </w:r>
      <w:r w:rsidR="005C1BD4" w:rsidRPr="005C1BD4">
        <w:rPr>
          <w:rFonts w:ascii="Times New Roman" w:hAnsi="Times New Roman" w:cs="Times New Roman"/>
          <w:i/>
          <w:noProof/>
          <w:sz w:val="24"/>
          <w:szCs w:val="24"/>
          <w:lang w:val="en-US"/>
        </w:rPr>
        <w:t>Vol.2 No.1</w:t>
      </w:r>
      <w:r w:rsidR="005C1BD4" w:rsidRPr="005C1BD4">
        <w:rPr>
          <w:rFonts w:ascii="Times New Roman" w:hAnsi="Times New Roman" w:cs="Times New Roman"/>
          <w:noProof/>
          <w:sz w:val="24"/>
          <w:szCs w:val="24"/>
          <w:lang w:val="en-US"/>
        </w:rPr>
        <w:t>:</w:t>
      </w:r>
      <w:r w:rsidR="005C1BD4" w:rsidRPr="005C1BD4">
        <w:rPr>
          <w:rFonts w:ascii="Times New Roman" w:hAnsi="Times New Roman" w:cs="Times New Roman"/>
          <w:noProof/>
          <w:sz w:val="24"/>
          <w:szCs w:val="24"/>
        </w:rPr>
        <w:t xml:space="preserve"> 77-82.</w:t>
      </w:r>
    </w:p>
    <w:p w:rsidR="00D812E4" w:rsidRDefault="00D812E4" w:rsidP="005C1BD4">
      <w:pPr>
        <w:pStyle w:val="Bibliography"/>
        <w:ind w:left="720" w:hanging="720"/>
        <w:rPr>
          <w:rFonts w:ascii="Times New Roman" w:hAnsi="Times New Roman" w:cs="Times New Roman"/>
          <w:noProof/>
          <w:sz w:val="24"/>
          <w:szCs w:val="24"/>
        </w:rPr>
      </w:pPr>
      <w:r w:rsidRPr="00D812E4">
        <w:rPr>
          <w:rFonts w:ascii="Times New Roman" w:hAnsi="Times New Roman" w:cs="Times New Roman"/>
          <w:noProof/>
          <w:sz w:val="24"/>
          <w:szCs w:val="24"/>
        </w:rPr>
        <w:t xml:space="preserve">McCarthy, M. (2000). </w:t>
      </w:r>
      <w:r w:rsidRPr="00D812E4">
        <w:rPr>
          <w:rFonts w:ascii="Times New Roman" w:hAnsi="Times New Roman" w:cs="Times New Roman"/>
          <w:i/>
          <w:iCs/>
          <w:noProof/>
          <w:sz w:val="24"/>
          <w:szCs w:val="24"/>
        </w:rPr>
        <w:t>Discourse Analysis for Language.</w:t>
      </w:r>
      <w:r>
        <w:rPr>
          <w:rFonts w:ascii="Times New Roman" w:hAnsi="Times New Roman" w:cs="Times New Roman"/>
          <w:noProof/>
          <w:sz w:val="24"/>
          <w:szCs w:val="24"/>
        </w:rPr>
        <w:t xml:space="preserve"> C</w:t>
      </w:r>
      <w:r w:rsidRPr="00D812E4">
        <w:rPr>
          <w:rFonts w:ascii="Times New Roman" w:hAnsi="Times New Roman" w:cs="Times New Roman"/>
          <w:noProof/>
          <w:sz w:val="24"/>
          <w:szCs w:val="24"/>
        </w:rPr>
        <w:t>ambridge, UK: Cambridge University Press.</w:t>
      </w:r>
    </w:p>
    <w:p w:rsidR="005C1BD4" w:rsidRPr="005C1BD4" w:rsidRDefault="005C1BD4" w:rsidP="005C1BD4">
      <w:pPr>
        <w:pStyle w:val="Bibliography"/>
        <w:ind w:left="720" w:hanging="720"/>
        <w:rPr>
          <w:rFonts w:ascii="Times New Roman" w:hAnsi="Times New Roman" w:cs="Times New Roman"/>
          <w:noProof/>
          <w:sz w:val="24"/>
          <w:szCs w:val="24"/>
          <w:lang w:val="en-US"/>
        </w:rPr>
      </w:pPr>
      <w:r w:rsidRPr="005C1BD4">
        <w:rPr>
          <w:rFonts w:ascii="Times New Roman" w:hAnsi="Times New Roman" w:cs="Times New Roman"/>
          <w:noProof/>
          <w:sz w:val="24"/>
          <w:szCs w:val="24"/>
        </w:rPr>
        <w:t xml:space="preserve">Mendoza, R. C. (2017). </w:t>
      </w:r>
      <w:r>
        <w:rPr>
          <w:rFonts w:ascii="Times New Roman" w:hAnsi="Times New Roman" w:cs="Times New Roman"/>
          <w:noProof/>
          <w:sz w:val="24"/>
          <w:szCs w:val="24"/>
          <w:lang w:val="en-US"/>
        </w:rPr>
        <w:t xml:space="preserve">Phonological Processes. </w:t>
      </w:r>
      <w:r w:rsidRPr="005C1BD4">
        <w:rPr>
          <w:rFonts w:ascii="Times New Roman" w:hAnsi="Times New Roman" w:cs="Times New Roman"/>
          <w:i/>
          <w:iCs/>
          <w:noProof/>
          <w:sz w:val="24"/>
          <w:szCs w:val="24"/>
        </w:rPr>
        <w:t>Linkedin: Slideshare.</w:t>
      </w:r>
      <w:r w:rsidRPr="005C1BD4">
        <w:rPr>
          <w:rFonts w:ascii="Times New Roman" w:hAnsi="Times New Roman" w:cs="Times New Roman"/>
          <w:noProof/>
          <w:sz w:val="24"/>
          <w:szCs w:val="24"/>
        </w:rPr>
        <w:t xml:space="preserve"> Retrieved from Slideshare: http://www.slideshare.net/ricelimendoza/phonological-processes?from_m_app=android</w:t>
      </w:r>
      <w:r>
        <w:rPr>
          <w:rFonts w:ascii="Times New Roman" w:hAnsi="Times New Roman" w:cs="Times New Roman"/>
          <w:noProof/>
          <w:sz w:val="24"/>
          <w:szCs w:val="24"/>
          <w:lang w:val="en-US"/>
        </w:rPr>
        <w:t>. on 7 may 2018</w:t>
      </w:r>
      <w:r w:rsidR="00D812E4">
        <w:rPr>
          <w:rFonts w:ascii="Times New Roman" w:hAnsi="Times New Roman" w:cs="Times New Roman"/>
          <w:noProof/>
          <w:sz w:val="24"/>
          <w:szCs w:val="24"/>
          <w:lang w:val="en-US"/>
        </w:rPr>
        <w:t>.</w:t>
      </w:r>
    </w:p>
    <w:p w:rsidR="005C1BD4" w:rsidRDefault="005C1BD4" w:rsidP="005C1BD4">
      <w:pPr>
        <w:pStyle w:val="Bibliography"/>
        <w:ind w:left="720" w:hanging="720"/>
        <w:rPr>
          <w:rFonts w:ascii="Times New Roman" w:hAnsi="Times New Roman" w:cs="Times New Roman"/>
          <w:noProof/>
          <w:sz w:val="24"/>
          <w:szCs w:val="24"/>
          <w:lang w:val="en-US"/>
        </w:rPr>
      </w:pPr>
      <w:r w:rsidRPr="005C1BD4">
        <w:rPr>
          <w:rFonts w:ascii="Times New Roman" w:hAnsi="Times New Roman" w:cs="Times New Roman"/>
          <w:noProof/>
          <w:sz w:val="24"/>
          <w:szCs w:val="24"/>
        </w:rPr>
        <w:t>Sheroz, M. (2013).</w:t>
      </w:r>
      <w:r>
        <w:rPr>
          <w:rFonts w:ascii="Times New Roman" w:hAnsi="Times New Roman" w:cs="Times New Roman"/>
          <w:noProof/>
          <w:sz w:val="24"/>
          <w:szCs w:val="24"/>
          <w:lang w:val="en-US"/>
        </w:rPr>
        <w:t xml:space="preserve"> Elisions Phonetic and Phonology.</w:t>
      </w:r>
      <w:r w:rsidRPr="005C1BD4">
        <w:rPr>
          <w:rFonts w:ascii="Times New Roman" w:hAnsi="Times New Roman" w:cs="Times New Roman"/>
          <w:noProof/>
          <w:sz w:val="24"/>
          <w:szCs w:val="24"/>
        </w:rPr>
        <w:t xml:space="preserve"> </w:t>
      </w:r>
      <w:r w:rsidRPr="005C1BD4">
        <w:rPr>
          <w:rFonts w:ascii="Times New Roman" w:hAnsi="Times New Roman" w:cs="Times New Roman"/>
          <w:i/>
          <w:iCs/>
          <w:noProof/>
          <w:sz w:val="24"/>
          <w:szCs w:val="24"/>
        </w:rPr>
        <w:t>Linkedin: Slideshare.</w:t>
      </w:r>
      <w:r w:rsidRPr="005C1BD4">
        <w:rPr>
          <w:rFonts w:ascii="Times New Roman" w:hAnsi="Times New Roman" w:cs="Times New Roman"/>
          <w:noProof/>
          <w:sz w:val="24"/>
          <w:szCs w:val="24"/>
        </w:rPr>
        <w:t xml:space="preserve"> Retrieved from Slideshare: http://www.slideshare.net/sheroz_ramzan/elisions-44500368?from_m_app=android</w:t>
      </w:r>
      <w:r>
        <w:rPr>
          <w:rFonts w:ascii="Times New Roman" w:hAnsi="Times New Roman" w:cs="Times New Roman"/>
          <w:noProof/>
          <w:sz w:val="24"/>
          <w:szCs w:val="24"/>
          <w:lang w:val="en-US"/>
        </w:rPr>
        <w:t>. on 7 may 2018</w:t>
      </w:r>
      <w:r w:rsidR="00D812E4">
        <w:rPr>
          <w:rFonts w:ascii="Times New Roman" w:hAnsi="Times New Roman" w:cs="Times New Roman"/>
          <w:noProof/>
          <w:sz w:val="24"/>
          <w:szCs w:val="24"/>
          <w:lang w:val="en-US"/>
        </w:rPr>
        <w:t>.</w:t>
      </w:r>
    </w:p>
    <w:p w:rsidR="00D812E4" w:rsidRDefault="00D812E4" w:rsidP="00D812E4">
      <w:pPr>
        <w:pStyle w:val="Bibliography"/>
        <w:ind w:left="720" w:hanging="720"/>
        <w:rPr>
          <w:rFonts w:ascii="Times New Roman" w:hAnsi="Times New Roman" w:cs="Times New Roman"/>
          <w:noProof/>
          <w:sz w:val="24"/>
          <w:szCs w:val="24"/>
        </w:rPr>
      </w:pPr>
      <w:r w:rsidRPr="00D812E4">
        <w:rPr>
          <w:rFonts w:ascii="Times New Roman" w:hAnsi="Times New Roman" w:cs="Times New Roman"/>
          <w:noProof/>
          <w:sz w:val="24"/>
          <w:szCs w:val="24"/>
        </w:rPr>
        <w:t>Tiono</w:t>
      </w:r>
      <w:r w:rsidRPr="00D812E4">
        <w:rPr>
          <w:rFonts w:ascii="Times New Roman" w:hAnsi="Times New Roman" w:cs="Times New Roman"/>
          <w:noProof/>
          <w:sz w:val="24"/>
          <w:szCs w:val="24"/>
          <w:lang w:val="en-US"/>
        </w:rPr>
        <w:t>, N. I.</w:t>
      </w:r>
      <w:r w:rsidRPr="00D812E4">
        <w:rPr>
          <w:rFonts w:ascii="Times New Roman" w:hAnsi="Times New Roman" w:cs="Times New Roman"/>
          <w:noProof/>
          <w:sz w:val="24"/>
          <w:szCs w:val="24"/>
        </w:rPr>
        <w:t xml:space="preserve"> and Yostanto</w:t>
      </w:r>
      <w:r w:rsidRPr="00D812E4">
        <w:rPr>
          <w:rFonts w:ascii="Times New Roman" w:hAnsi="Times New Roman" w:cs="Times New Roman"/>
          <w:noProof/>
          <w:sz w:val="24"/>
          <w:szCs w:val="24"/>
          <w:lang w:val="en-US"/>
        </w:rPr>
        <w:t>, A. M</w:t>
      </w:r>
      <w:r w:rsidRPr="00D812E4">
        <w:rPr>
          <w:rFonts w:ascii="Times New Roman" w:hAnsi="Times New Roman" w:cs="Times New Roman"/>
          <w:noProof/>
          <w:sz w:val="24"/>
          <w:szCs w:val="24"/>
        </w:rPr>
        <w:t xml:space="preserve">. (2008). </w:t>
      </w:r>
      <w:r w:rsidR="00022BB0">
        <w:rPr>
          <w:rFonts w:ascii="Times New Roman" w:hAnsi="Times New Roman" w:cs="Times New Roman"/>
          <w:noProof/>
          <w:sz w:val="24"/>
          <w:szCs w:val="24"/>
        </w:rPr>
        <w:fldChar w:fldCharType="begin" w:fldLock="1"/>
      </w:r>
      <w:r w:rsidR="00022BB0">
        <w:rPr>
          <w:rFonts w:ascii="Times New Roman" w:hAnsi="Times New Roman" w:cs="Times New Roman"/>
          <w:noProof/>
          <w:sz w:val="24"/>
          <w:szCs w:val="24"/>
        </w:rPr>
        <w:instrText>ADDIN CSL_CITATION {"citationItems":[{"id":"ITEM-1","itemData":{"DOI":"10.9744/kata.10.1.79-112","ISSN":"1411-2639","abstract":"Unlike other neuroinflammatory disorders, like Parkinson's disease, Huntington's disease and multiple sclerosis , little is still known of the role of the endocannabinoid system in Alzheimer's disease (AD). This is partly due to the poor availability of animal models that are really relevant to the human disease, and to the complexity of AD as compared to other neurological states. Nevertheless, the available data indicate that endocannabinoids are likely to play in this disorder a role similar to that suggested in other neurodegenerative diseases, that is, to represent an endogenous adaptive response aimed at counteracting both the neurochemical and inflammatory consequences of-amyloid-induced tau protein hyperactivity, possibly the most important underlying cause of AD. Furthermore, plant and synthetic cannabinoids, and particularly the non-psychotropic cannabidiol, might also exert other, non-cannabinoid receptor-mediated protective effects , including, but not limited to, anti-oxidant actions. There is evidence, from in vivo studies on-amyloid-induced neurotoxicity, also for a possible causative role of endocannabinoids in the impairment in memory retention, which is typical of AD. This might open the way to the use of cannabinoid receptor antagonists as therapeutic drugs for the treatment of cognitive deficits in the more advanced phases of this disorder. The scant, but nevertheless important literature on the regulation and role of the endocannabinoid system in AD, and on the potential treatment of this disorder with cannabi-noids and endocannabinoid-based drugs, are discussed in this mini-review.","author":[{"dropping-particle":"","family":"Tiono","given":"Nani Indrajani","non-dropping-particle":"","parse-names":false,"suffix":""},{"dropping-particle":"","family":"Yosta","given":"Arlene Maria","non-dropping-particle":"","parse-names":false,"suffix":""}],"container-title":"k@ta","id":"ITEM-1","issued":{"date-parts":[["2008"]]},"title":"A STUDY OF ENGLISH PHONOLOGICAL ERRORS PRODUCED BY ENGLISH DEPARTMENT STUDENTS","type":"article-journal"},"uris":["http://www.mendeley.com/documents/?uuid=bcc2b9e2-b9e4-454c-a5b7-e0d787f93b4a"]}],"mendeley":{"formattedCitation":"(Tiono &amp; Yosta, 2008)","plainTextFormattedCitation":"(Tiono &amp; Yosta, 2008)","previouslyFormattedCitation":"(Tiono &amp; Yosta, 2008)"},"properties":{"noteIndex":0},"schema":"https://github.com/citation-style-language/schema/raw/master/csl-citation.json"}</w:instrText>
      </w:r>
      <w:r w:rsidR="00022BB0">
        <w:rPr>
          <w:rFonts w:ascii="Times New Roman" w:hAnsi="Times New Roman" w:cs="Times New Roman"/>
          <w:noProof/>
          <w:sz w:val="24"/>
          <w:szCs w:val="24"/>
        </w:rPr>
        <w:fldChar w:fldCharType="separate"/>
      </w:r>
      <w:r w:rsidR="00022BB0" w:rsidRPr="00022BB0">
        <w:rPr>
          <w:rFonts w:ascii="Times New Roman" w:hAnsi="Times New Roman" w:cs="Times New Roman"/>
          <w:noProof/>
          <w:sz w:val="24"/>
          <w:szCs w:val="24"/>
        </w:rPr>
        <w:t>(Tiono &amp; Yosta, 2008)</w:t>
      </w:r>
      <w:r w:rsidR="00022BB0">
        <w:rPr>
          <w:rFonts w:ascii="Times New Roman" w:hAnsi="Times New Roman" w:cs="Times New Roman"/>
          <w:noProof/>
          <w:sz w:val="24"/>
          <w:szCs w:val="24"/>
        </w:rPr>
        <w:fldChar w:fldCharType="end"/>
      </w:r>
      <w:r w:rsidRPr="00D812E4">
        <w:rPr>
          <w:rFonts w:ascii="Times New Roman" w:hAnsi="Times New Roman" w:cs="Times New Roman"/>
          <w:noProof/>
          <w:sz w:val="24"/>
          <w:szCs w:val="24"/>
        </w:rPr>
        <w:t xml:space="preserve"> By English Department Students.</w:t>
      </w:r>
      <w:r w:rsidRPr="00D812E4">
        <w:rPr>
          <w:rFonts w:ascii="Times New Roman" w:hAnsi="Times New Roman" w:cs="Times New Roman"/>
          <w:noProof/>
          <w:sz w:val="24"/>
          <w:szCs w:val="24"/>
          <w:lang w:val="en-US"/>
        </w:rPr>
        <w:t xml:space="preserve"> Surabaya: Petra Christian University</w:t>
      </w:r>
      <w:r w:rsidRPr="00D812E4">
        <w:rPr>
          <w:rFonts w:ascii="Times New Roman" w:hAnsi="Times New Roman" w:cs="Times New Roman"/>
          <w:noProof/>
          <w:sz w:val="24"/>
          <w:szCs w:val="24"/>
        </w:rPr>
        <w:t xml:space="preserve"> </w:t>
      </w:r>
      <w:r w:rsidRPr="00D812E4">
        <w:rPr>
          <w:rFonts w:ascii="Times New Roman" w:hAnsi="Times New Roman" w:cs="Times New Roman"/>
          <w:i/>
          <w:iCs/>
          <w:noProof/>
          <w:sz w:val="24"/>
          <w:szCs w:val="24"/>
        </w:rPr>
        <w:t>K@ta,</w:t>
      </w:r>
      <w:r w:rsidRPr="00D812E4">
        <w:rPr>
          <w:rFonts w:ascii="Times New Roman" w:hAnsi="Times New Roman" w:cs="Times New Roman"/>
          <w:i/>
          <w:iCs/>
          <w:noProof/>
          <w:sz w:val="24"/>
          <w:szCs w:val="24"/>
          <w:lang w:val="en-US"/>
        </w:rPr>
        <w:t xml:space="preserve"> Volume</w:t>
      </w:r>
      <w:r w:rsidRPr="00D812E4">
        <w:rPr>
          <w:rFonts w:ascii="Times New Roman" w:hAnsi="Times New Roman" w:cs="Times New Roman"/>
          <w:i/>
          <w:iCs/>
          <w:noProof/>
          <w:sz w:val="24"/>
          <w:szCs w:val="24"/>
        </w:rPr>
        <w:t xml:space="preserve"> 10 No. 1</w:t>
      </w:r>
      <w:r w:rsidRPr="00D812E4">
        <w:rPr>
          <w:rFonts w:ascii="Times New Roman" w:hAnsi="Times New Roman" w:cs="Times New Roman"/>
          <w:noProof/>
          <w:sz w:val="24"/>
          <w:szCs w:val="24"/>
        </w:rPr>
        <w:t>, 79-112.</w:t>
      </w:r>
    </w:p>
    <w:p w:rsidR="00D812E4" w:rsidRPr="00D812E4" w:rsidRDefault="00D812E4" w:rsidP="00D812E4">
      <w:pPr>
        <w:rPr>
          <w:lang w:val="en-US"/>
        </w:rPr>
      </w:pPr>
    </w:p>
    <w:sdt>
      <w:sdtPr>
        <w:rPr>
          <w:rFonts w:asciiTheme="minorHAnsi" w:eastAsiaTheme="minorEastAsia" w:hAnsiTheme="minorHAnsi" w:cstheme="minorBidi"/>
          <w:b w:val="0"/>
          <w:bCs w:val="0"/>
          <w:color w:val="auto"/>
          <w:sz w:val="22"/>
          <w:szCs w:val="22"/>
        </w:rPr>
        <w:id w:val="-340399287"/>
        <w:docPartObj>
          <w:docPartGallery w:val="Bibliographies"/>
          <w:docPartUnique/>
        </w:docPartObj>
      </w:sdtPr>
      <w:sdtEndPr/>
      <w:sdtContent>
        <w:p w:rsidR="00D812E4" w:rsidRDefault="00D812E4" w:rsidP="00D812E4">
          <w:pPr>
            <w:pStyle w:val="Heading1"/>
          </w:pPr>
        </w:p>
        <w:p w:rsidR="00D812E4" w:rsidRDefault="004151B0" w:rsidP="00D812E4"/>
      </w:sdtContent>
    </w:sdt>
    <w:p w:rsidR="00D03F44" w:rsidRPr="00D03F44" w:rsidRDefault="00D03F44" w:rsidP="00D03F44">
      <w:pPr>
        <w:rPr>
          <w:lang w:val="en-US"/>
        </w:rPr>
      </w:pPr>
    </w:p>
    <w:p w:rsidR="001B668F" w:rsidRPr="00D45591" w:rsidRDefault="005C1BD4" w:rsidP="005C1BD4">
      <w:pPr>
        <w:autoSpaceDE w:val="0"/>
        <w:autoSpaceDN w:val="0"/>
        <w:adjustRightInd w:val="0"/>
        <w:spacing w:after="0" w:line="240" w:lineRule="auto"/>
        <w:rPr>
          <w:rFonts w:ascii="Times New Roman" w:hAnsi="Times New Roman" w:cs="Times New Roman"/>
          <w:b/>
          <w:sz w:val="24"/>
          <w:szCs w:val="24"/>
          <w:lang w:val="en-US"/>
        </w:rPr>
      </w:pPr>
      <w:r w:rsidRPr="005C1BD4">
        <w:rPr>
          <w:rFonts w:ascii="Times New Roman" w:hAnsi="Times New Roman" w:cs="Times New Roman"/>
          <w:b/>
          <w:sz w:val="24"/>
          <w:szCs w:val="24"/>
          <w:lang w:val="en-US"/>
        </w:rPr>
        <w:fldChar w:fldCharType="end"/>
      </w:r>
    </w:p>
    <w:sectPr w:rsidR="001B668F" w:rsidRPr="00D45591"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1B0" w:rsidRDefault="004151B0" w:rsidP="006A03BB">
      <w:pPr>
        <w:spacing w:after="0" w:line="240" w:lineRule="auto"/>
      </w:pPr>
      <w:r>
        <w:separator/>
      </w:r>
    </w:p>
  </w:endnote>
  <w:endnote w:type="continuationSeparator" w:id="0">
    <w:p w:rsidR="004151B0" w:rsidRDefault="004151B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6" w:rsidRDefault="000F3756">
    <w:pPr>
      <w:pStyle w:val="Footer"/>
      <w:jc w:val="center"/>
    </w:pPr>
  </w:p>
  <w:p w:rsidR="000F3756" w:rsidRDefault="000F3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6" w:rsidRPr="008B5AB2" w:rsidRDefault="000F3756"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1B0" w:rsidRDefault="004151B0" w:rsidP="006A03BB">
      <w:pPr>
        <w:spacing w:after="0" w:line="240" w:lineRule="auto"/>
      </w:pPr>
      <w:r>
        <w:separator/>
      </w:r>
    </w:p>
  </w:footnote>
  <w:footnote w:type="continuationSeparator" w:id="0">
    <w:p w:rsidR="004151B0" w:rsidRDefault="004151B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6" w:rsidRPr="008B5AB2" w:rsidRDefault="000F3756"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97C01">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0F3756" w:rsidRPr="0042013B" w:rsidRDefault="008741D9" w:rsidP="004441DD">
    <w:pPr>
      <w:pStyle w:val="Header"/>
      <w:ind w:right="360" w:firstLine="567"/>
      <w:rPr>
        <w:i/>
        <w:sz w:val="24"/>
        <w:lang w:val="en-US"/>
      </w:rPr>
    </w:pPr>
    <w:r>
      <w:rPr>
        <w:rFonts w:ascii="Times New Roman" w:hAnsi="Times New Roman" w:cs="Times New Roman"/>
        <w:i/>
        <w:noProof/>
        <w:szCs w:val="24"/>
        <w:lang w:val="en-US"/>
      </w:rPr>
      <w:t>Nasrulloh-1,</w:t>
    </w:r>
    <w:r w:rsidR="00A23410">
      <w:rPr>
        <w:rFonts w:ascii="Times New Roman" w:hAnsi="Times New Roman" w:cs="Times New Roman"/>
        <w:i/>
        <w:noProof/>
        <w:szCs w:val="24"/>
        <w:lang w:val="en-US"/>
      </w:rPr>
      <w:t xml:space="preserve"> Yasr</w:t>
    </w:r>
    <w:r w:rsidR="000F3756">
      <w:rPr>
        <w:rFonts w:ascii="Times New Roman" w:hAnsi="Times New Roman" w:cs="Times New Roman"/>
        <w:i/>
        <w:noProof/>
        <w:szCs w:val="24"/>
        <w:lang w:val="en-US"/>
      </w:rPr>
      <w:t>i-2</w:t>
    </w:r>
    <w:r>
      <w:rPr>
        <w:rFonts w:ascii="Times New Roman" w:hAnsi="Times New Roman" w:cs="Times New Roman"/>
        <w:noProof/>
        <w:szCs w:val="24"/>
        <w:lang w:val="en-US"/>
      </w:rPr>
      <w:t xml:space="preserve"> </w:t>
    </w:r>
    <w:r w:rsidRPr="008741D9">
      <w:rPr>
        <w:rFonts w:ascii="Times New Roman" w:hAnsi="Times New Roman" w:cs="Times New Roman"/>
        <w:i/>
        <w:noProof/>
        <w:szCs w:val="24"/>
        <w:lang w:val="en-US"/>
      </w:rPr>
      <w:t>&amp; Kareviati-3</w:t>
    </w:r>
    <w:r>
      <w:rPr>
        <w:rFonts w:ascii="Times New Roman" w:hAnsi="Times New Roman" w:cs="Times New Roman"/>
        <w:i/>
        <w:noProof/>
        <w:szCs w:val="24"/>
        <w:lang w:val="en-US"/>
      </w:rPr>
      <w:t>.</w:t>
    </w:r>
    <w:r w:rsidR="000F3756" w:rsidRPr="008B5AB2">
      <w:rPr>
        <w:rFonts w:ascii="Times New Roman" w:hAnsi="Times New Roman" w:cs="Times New Roman"/>
        <w:noProof/>
        <w:szCs w:val="24"/>
        <w:lang w:val="en-US"/>
      </w:rPr>
      <w:t xml:space="preserve"> </w:t>
    </w:r>
    <w:r w:rsidR="00A23410">
      <w:rPr>
        <w:rFonts w:ascii="Times New Roman" w:hAnsi="Times New Roman"/>
        <w:szCs w:val="32"/>
        <w:lang w:val="en-US"/>
      </w:rPr>
      <w:t>Elisions in Students’</w:t>
    </w:r>
    <w:r w:rsidR="005B086A">
      <w:rPr>
        <w:rFonts w:ascii="Times New Roman" w:hAnsi="Times New Roman"/>
        <w:szCs w:val="32"/>
        <w:lang w:val="en-US"/>
      </w:rPr>
      <w:t xml:space="preserve"> Pronunciation during</w:t>
    </w:r>
    <w:r w:rsidR="00A23410">
      <w:rPr>
        <w:rFonts w:ascii="Times New Roman" w:hAnsi="Times New Roman"/>
        <w:szCs w:val="32"/>
        <w:lang w:val="en-US"/>
      </w:rPr>
      <w:t xml:space="preserve"> Presentation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6" w:rsidRDefault="000F3756" w:rsidP="001653D3">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97C01">
      <w:rPr>
        <w:rStyle w:val="PageNumber"/>
        <w:noProof/>
      </w:rPr>
      <w:t>5</w:t>
    </w:r>
    <w:r>
      <w:rPr>
        <w:rStyle w:val="PageNumber"/>
      </w:rPr>
      <w:fldChar w:fldCharType="end"/>
    </w:r>
  </w:p>
  <w:p w:rsidR="000F3756" w:rsidRPr="0042013B" w:rsidRDefault="000F3756"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17BC9395" wp14:editId="38767D1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sidR="00A23410">
      <w:rPr>
        <w:rFonts w:ascii="Times New Roman" w:hAnsi="Times New Roman" w:cs="Times New Roman"/>
        <w:i/>
        <w:lang w:val="en-US"/>
      </w:rPr>
      <w:t>9</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756" w:rsidRPr="0004640F" w:rsidRDefault="000F3756"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34A8C906" wp14:editId="4A34A879">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0F3756" w:rsidRPr="002A0F3B" w:rsidRDefault="000F3756"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0F3756" w:rsidRPr="005B539C" w:rsidRDefault="000F3756"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sidR="005B086A">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0F3756" w:rsidRDefault="000F3756" w:rsidP="005B539C">
    <w:pPr>
      <w:tabs>
        <w:tab w:val="left" w:pos="1843"/>
      </w:tabs>
      <w:spacing w:after="0" w:line="240" w:lineRule="auto"/>
      <w:rPr>
        <w:rFonts w:ascii="Times New Roman" w:hAnsi="Times New Roman" w:cs="Times New Roman"/>
        <w:sz w:val="20"/>
        <w:lang w:val="en-US"/>
      </w:rPr>
    </w:pPr>
  </w:p>
  <w:p w:rsidR="000F3756" w:rsidRDefault="000F375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727465"/>
    <w:multiLevelType w:val="hybridMultilevel"/>
    <w:tmpl w:val="A72AA8EC"/>
    <w:lvl w:ilvl="0" w:tplc="D202364C">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2BB0"/>
    <w:rsid w:val="00035B5F"/>
    <w:rsid w:val="00050279"/>
    <w:rsid w:val="000528A9"/>
    <w:rsid w:val="000532A9"/>
    <w:rsid w:val="00060493"/>
    <w:rsid w:val="0006145D"/>
    <w:rsid w:val="0006238A"/>
    <w:rsid w:val="00067DD4"/>
    <w:rsid w:val="00070B0F"/>
    <w:rsid w:val="00071882"/>
    <w:rsid w:val="00077244"/>
    <w:rsid w:val="00086BE3"/>
    <w:rsid w:val="00086F98"/>
    <w:rsid w:val="0008702C"/>
    <w:rsid w:val="000915CE"/>
    <w:rsid w:val="00094E42"/>
    <w:rsid w:val="00096482"/>
    <w:rsid w:val="000A5699"/>
    <w:rsid w:val="000B1117"/>
    <w:rsid w:val="000B1A9C"/>
    <w:rsid w:val="000B79A5"/>
    <w:rsid w:val="000E17A4"/>
    <w:rsid w:val="000E2907"/>
    <w:rsid w:val="000E2DD8"/>
    <w:rsid w:val="000E3093"/>
    <w:rsid w:val="000E310E"/>
    <w:rsid w:val="000E7062"/>
    <w:rsid w:val="000F26F3"/>
    <w:rsid w:val="000F3756"/>
    <w:rsid w:val="000F6C81"/>
    <w:rsid w:val="000F6F20"/>
    <w:rsid w:val="0010144A"/>
    <w:rsid w:val="00102B74"/>
    <w:rsid w:val="00106F02"/>
    <w:rsid w:val="00106F11"/>
    <w:rsid w:val="00107F47"/>
    <w:rsid w:val="001120EC"/>
    <w:rsid w:val="00112B28"/>
    <w:rsid w:val="00113FDF"/>
    <w:rsid w:val="001225C8"/>
    <w:rsid w:val="00123706"/>
    <w:rsid w:val="00125B2B"/>
    <w:rsid w:val="00131B0C"/>
    <w:rsid w:val="001320B8"/>
    <w:rsid w:val="00134C1A"/>
    <w:rsid w:val="00141FE7"/>
    <w:rsid w:val="001450F0"/>
    <w:rsid w:val="00150E46"/>
    <w:rsid w:val="00154B06"/>
    <w:rsid w:val="00156026"/>
    <w:rsid w:val="00157844"/>
    <w:rsid w:val="00160A8A"/>
    <w:rsid w:val="001624EF"/>
    <w:rsid w:val="001650F7"/>
    <w:rsid w:val="001653D3"/>
    <w:rsid w:val="00170507"/>
    <w:rsid w:val="00174F18"/>
    <w:rsid w:val="00175582"/>
    <w:rsid w:val="00180D43"/>
    <w:rsid w:val="00184344"/>
    <w:rsid w:val="0019036C"/>
    <w:rsid w:val="00190C90"/>
    <w:rsid w:val="00195A1C"/>
    <w:rsid w:val="001979CD"/>
    <w:rsid w:val="001A363E"/>
    <w:rsid w:val="001A458B"/>
    <w:rsid w:val="001B0654"/>
    <w:rsid w:val="001B668F"/>
    <w:rsid w:val="001C45BB"/>
    <w:rsid w:val="001C7149"/>
    <w:rsid w:val="001C7963"/>
    <w:rsid w:val="001D4CB9"/>
    <w:rsid w:val="001D6AA5"/>
    <w:rsid w:val="001E0352"/>
    <w:rsid w:val="001E23B9"/>
    <w:rsid w:val="001E2BF1"/>
    <w:rsid w:val="001E5762"/>
    <w:rsid w:val="001F0AE4"/>
    <w:rsid w:val="001F1895"/>
    <w:rsid w:val="001F74D1"/>
    <w:rsid w:val="001F7C59"/>
    <w:rsid w:val="0020288F"/>
    <w:rsid w:val="00204051"/>
    <w:rsid w:val="0020494D"/>
    <w:rsid w:val="0020497F"/>
    <w:rsid w:val="002064C2"/>
    <w:rsid w:val="00207A5A"/>
    <w:rsid w:val="002115F6"/>
    <w:rsid w:val="00212262"/>
    <w:rsid w:val="0021233C"/>
    <w:rsid w:val="002152BE"/>
    <w:rsid w:val="00221796"/>
    <w:rsid w:val="0023157C"/>
    <w:rsid w:val="00232C14"/>
    <w:rsid w:val="00232ECE"/>
    <w:rsid w:val="00232EDA"/>
    <w:rsid w:val="00235AF4"/>
    <w:rsid w:val="00237438"/>
    <w:rsid w:val="00242043"/>
    <w:rsid w:val="00244518"/>
    <w:rsid w:val="00246013"/>
    <w:rsid w:val="002512A3"/>
    <w:rsid w:val="00252B96"/>
    <w:rsid w:val="002564C8"/>
    <w:rsid w:val="0025708C"/>
    <w:rsid w:val="00262007"/>
    <w:rsid w:val="002629A2"/>
    <w:rsid w:val="00265E92"/>
    <w:rsid w:val="00271AF4"/>
    <w:rsid w:val="00273E53"/>
    <w:rsid w:val="002857CE"/>
    <w:rsid w:val="00290B40"/>
    <w:rsid w:val="0029501B"/>
    <w:rsid w:val="002A0F3B"/>
    <w:rsid w:val="002A1A1F"/>
    <w:rsid w:val="002A3D3E"/>
    <w:rsid w:val="002A7A74"/>
    <w:rsid w:val="002B1B94"/>
    <w:rsid w:val="002B21C0"/>
    <w:rsid w:val="002C1B03"/>
    <w:rsid w:val="002C4053"/>
    <w:rsid w:val="002C6423"/>
    <w:rsid w:val="002C7E56"/>
    <w:rsid w:val="002D0D01"/>
    <w:rsid w:val="002D52D8"/>
    <w:rsid w:val="002D7BDF"/>
    <w:rsid w:val="002E184C"/>
    <w:rsid w:val="002E2F58"/>
    <w:rsid w:val="002F0943"/>
    <w:rsid w:val="002F0A19"/>
    <w:rsid w:val="002F0DAB"/>
    <w:rsid w:val="002F21BD"/>
    <w:rsid w:val="002F4C84"/>
    <w:rsid w:val="002F6323"/>
    <w:rsid w:val="002F7ECE"/>
    <w:rsid w:val="0030012E"/>
    <w:rsid w:val="0030787D"/>
    <w:rsid w:val="00312AB5"/>
    <w:rsid w:val="003131B9"/>
    <w:rsid w:val="0031600E"/>
    <w:rsid w:val="003161D9"/>
    <w:rsid w:val="00321584"/>
    <w:rsid w:val="003312D2"/>
    <w:rsid w:val="0033174E"/>
    <w:rsid w:val="00331FF3"/>
    <w:rsid w:val="00333B43"/>
    <w:rsid w:val="003355C7"/>
    <w:rsid w:val="00340BE0"/>
    <w:rsid w:val="003430A8"/>
    <w:rsid w:val="00343BC4"/>
    <w:rsid w:val="00353DCD"/>
    <w:rsid w:val="0035546B"/>
    <w:rsid w:val="0035600F"/>
    <w:rsid w:val="00357677"/>
    <w:rsid w:val="00362639"/>
    <w:rsid w:val="003752FA"/>
    <w:rsid w:val="0037549E"/>
    <w:rsid w:val="00386B7E"/>
    <w:rsid w:val="003876FF"/>
    <w:rsid w:val="003879DA"/>
    <w:rsid w:val="0039567C"/>
    <w:rsid w:val="00395735"/>
    <w:rsid w:val="00397C01"/>
    <w:rsid w:val="003A06F7"/>
    <w:rsid w:val="003A3FB5"/>
    <w:rsid w:val="003B08C1"/>
    <w:rsid w:val="003B5759"/>
    <w:rsid w:val="003B739D"/>
    <w:rsid w:val="003C330B"/>
    <w:rsid w:val="003D097C"/>
    <w:rsid w:val="003D2CCF"/>
    <w:rsid w:val="003E562B"/>
    <w:rsid w:val="003F5612"/>
    <w:rsid w:val="003F65C5"/>
    <w:rsid w:val="00404264"/>
    <w:rsid w:val="00413FDA"/>
    <w:rsid w:val="004151B0"/>
    <w:rsid w:val="0042013B"/>
    <w:rsid w:val="00425791"/>
    <w:rsid w:val="00432ED9"/>
    <w:rsid w:val="00434ADF"/>
    <w:rsid w:val="00434DBA"/>
    <w:rsid w:val="004374DA"/>
    <w:rsid w:val="004408DF"/>
    <w:rsid w:val="0044112A"/>
    <w:rsid w:val="004441DD"/>
    <w:rsid w:val="00451481"/>
    <w:rsid w:val="00454076"/>
    <w:rsid w:val="0046366A"/>
    <w:rsid w:val="0047412E"/>
    <w:rsid w:val="00492AAF"/>
    <w:rsid w:val="00492CDB"/>
    <w:rsid w:val="004A07A9"/>
    <w:rsid w:val="004A0B64"/>
    <w:rsid w:val="004A153F"/>
    <w:rsid w:val="004A4FAA"/>
    <w:rsid w:val="004A5514"/>
    <w:rsid w:val="004B3149"/>
    <w:rsid w:val="004B34F0"/>
    <w:rsid w:val="004B4972"/>
    <w:rsid w:val="004B70CB"/>
    <w:rsid w:val="004C51C7"/>
    <w:rsid w:val="004D4337"/>
    <w:rsid w:val="004D6ED8"/>
    <w:rsid w:val="004E1FA3"/>
    <w:rsid w:val="004F4349"/>
    <w:rsid w:val="005040B9"/>
    <w:rsid w:val="00510AA8"/>
    <w:rsid w:val="00513AAA"/>
    <w:rsid w:val="00516BFC"/>
    <w:rsid w:val="00522F68"/>
    <w:rsid w:val="0053795A"/>
    <w:rsid w:val="00540338"/>
    <w:rsid w:val="005408DB"/>
    <w:rsid w:val="005433E2"/>
    <w:rsid w:val="00550D59"/>
    <w:rsid w:val="00554620"/>
    <w:rsid w:val="00564290"/>
    <w:rsid w:val="0056757B"/>
    <w:rsid w:val="00571D9D"/>
    <w:rsid w:val="00581285"/>
    <w:rsid w:val="00584128"/>
    <w:rsid w:val="00584C73"/>
    <w:rsid w:val="00585AFC"/>
    <w:rsid w:val="00590F4E"/>
    <w:rsid w:val="005954DD"/>
    <w:rsid w:val="005A01E6"/>
    <w:rsid w:val="005A05CF"/>
    <w:rsid w:val="005A1F9C"/>
    <w:rsid w:val="005A266C"/>
    <w:rsid w:val="005A4EF0"/>
    <w:rsid w:val="005A524F"/>
    <w:rsid w:val="005B086A"/>
    <w:rsid w:val="005B3A38"/>
    <w:rsid w:val="005B4EEE"/>
    <w:rsid w:val="005B539C"/>
    <w:rsid w:val="005B7F15"/>
    <w:rsid w:val="005C1BD4"/>
    <w:rsid w:val="005C3B54"/>
    <w:rsid w:val="005C3DCF"/>
    <w:rsid w:val="005C542A"/>
    <w:rsid w:val="005C7CE0"/>
    <w:rsid w:val="005D33F8"/>
    <w:rsid w:val="005E1E87"/>
    <w:rsid w:val="005E1F8D"/>
    <w:rsid w:val="005E295E"/>
    <w:rsid w:val="005F56FE"/>
    <w:rsid w:val="00605A5F"/>
    <w:rsid w:val="00607D77"/>
    <w:rsid w:val="00611F4D"/>
    <w:rsid w:val="00614BE0"/>
    <w:rsid w:val="00631867"/>
    <w:rsid w:val="006318D1"/>
    <w:rsid w:val="006326D0"/>
    <w:rsid w:val="00633B9B"/>
    <w:rsid w:val="00641E65"/>
    <w:rsid w:val="0064546B"/>
    <w:rsid w:val="00647871"/>
    <w:rsid w:val="0065331E"/>
    <w:rsid w:val="006533A7"/>
    <w:rsid w:val="00653468"/>
    <w:rsid w:val="0065780D"/>
    <w:rsid w:val="006632C0"/>
    <w:rsid w:val="00671C61"/>
    <w:rsid w:val="0067532F"/>
    <w:rsid w:val="00684C89"/>
    <w:rsid w:val="006867E0"/>
    <w:rsid w:val="006904A5"/>
    <w:rsid w:val="006976CB"/>
    <w:rsid w:val="006A03BB"/>
    <w:rsid w:val="006A2342"/>
    <w:rsid w:val="006B4043"/>
    <w:rsid w:val="006C0287"/>
    <w:rsid w:val="006C4325"/>
    <w:rsid w:val="006C6188"/>
    <w:rsid w:val="006D19AC"/>
    <w:rsid w:val="006D1E6F"/>
    <w:rsid w:val="006D2565"/>
    <w:rsid w:val="006E3B23"/>
    <w:rsid w:val="006E73B7"/>
    <w:rsid w:val="006F6388"/>
    <w:rsid w:val="006F7069"/>
    <w:rsid w:val="00700D23"/>
    <w:rsid w:val="00702CBC"/>
    <w:rsid w:val="0070435C"/>
    <w:rsid w:val="00704444"/>
    <w:rsid w:val="00706BB2"/>
    <w:rsid w:val="00714054"/>
    <w:rsid w:val="00722747"/>
    <w:rsid w:val="00723CB8"/>
    <w:rsid w:val="007244F3"/>
    <w:rsid w:val="007268BB"/>
    <w:rsid w:val="0073269B"/>
    <w:rsid w:val="0073395F"/>
    <w:rsid w:val="007355E3"/>
    <w:rsid w:val="00735FDA"/>
    <w:rsid w:val="00742467"/>
    <w:rsid w:val="007452F5"/>
    <w:rsid w:val="007465B9"/>
    <w:rsid w:val="0074699F"/>
    <w:rsid w:val="00754F52"/>
    <w:rsid w:val="00757916"/>
    <w:rsid w:val="00770CA3"/>
    <w:rsid w:val="00770CDF"/>
    <w:rsid w:val="00772922"/>
    <w:rsid w:val="007754E1"/>
    <w:rsid w:val="00775E70"/>
    <w:rsid w:val="00790958"/>
    <w:rsid w:val="0079114B"/>
    <w:rsid w:val="00791C69"/>
    <w:rsid w:val="00793550"/>
    <w:rsid w:val="007956CF"/>
    <w:rsid w:val="0079640E"/>
    <w:rsid w:val="007A13B8"/>
    <w:rsid w:val="007A18E0"/>
    <w:rsid w:val="007A5BB3"/>
    <w:rsid w:val="007B0EFD"/>
    <w:rsid w:val="007B24C5"/>
    <w:rsid w:val="007C016F"/>
    <w:rsid w:val="007C119C"/>
    <w:rsid w:val="007C16F6"/>
    <w:rsid w:val="007C3D6E"/>
    <w:rsid w:val="007C6F74"/>
    <w:rsid w:val="007D01DE"/>
    <w:rsid w:val="007D69FD"/>
    <w:rsid w:val="007E4460"/>
    <w:rsid w:val="007F16FB"/>
    <w:rsid w:val="007F4A44"/>
    <w:rsid w:val="00803B28"/>
    <w:rsid w:val="00813139"/>
    <w:rsid w:val="00814D46"/>
    <w:rsid w:val="00817095"/>
    <w:rsid w:val="00817B20"/>
    <w:rsid w:val="00821794"/>
    <w:rsid w:val="008218FD"/>
    <w:rsid w:val="008223D7"/>
    <w:rsid w:val="00826931"/>
    <w:rsid w:val="00830441"/>
    <w:rsid w:val="0083057B"/>
    <w:rsid w:val="008320AE"/>
    <w:rsid w:val="00833DCA"/>
    <w:rsid w:val="00835B53"/>
    <w:rsid w:val="00837446"/>
    <w:rsid w:val="008403D7"/>
    <w:rsid w:val="00852145"/>
    <w:rsid w:val="00854F4E"/>
    <w:rsid w:val="008600D6"/>
    <w:rsid w:val="008734FC"/>
    <w:rsid w:val="008741D9"/>
    <w:rsid w:val="00880653"/>
    <w:rsid w:val="0089069F"/>
    <w:rsid w:val="008920A7"/>
    <w:rsid w:val="00892B56"/>
    <w:rsid w:val="00897BE2"/>
    <w:rsid w:val="008A760A"/>
    <w:rsid w:val="008B0A37"/>
    <w:rsid w:val="008B5AB2"/>
    <w:rsid w:val="008B7931"/>
    <w:rsid w:val="008D1648"/>
    <w:rsid w:val="008D1D9F"/>
    <w:rsid w:val="008D3491"/>
    <w:rsid w:val="008D6ED6"/>
    <w:rsid w:val="008E1017"/>
    <w:rsid w:val="008E1ECB"/>
    <w:rsid w:val="008E4B4F"/>
    <w:rsid w:val="008E5B5F"/>
    <w:rsid w:val="008F0615"/>
    <w:rsid w:val="008F567C"/>
    <w:rsid w:val="008F5B98"/>
    <w:rsid w:val="009146A1"/>
    <w:rsid w:val="00914B78"/>
    <w:rsid w:val="00914F99"/>
    <w:rsid w:val="00916AE3"/>
    <w:rsid w:val="0092059B"/>
    <w:rsid w:val="00924058"/>
    <w:rsid w:val="00927605"/>
    <w:rsid w:val="00936E06"/>
    <w:rsid w:val="009373F5"/>
    <w:rsid w:val="0095480F"/>
    <w:rsid w:val="009554E2"/>
    <w:rsid w:val="0096027C"/>
    <w:rsid w:val="00962557"/>
    <w:rsid w:val="00967AB7"/>
    <w:rsid w:val="00971185"/>
    <w:rsid w:val="0097722A"/>
    <w:rsid w:val="009826C0"/>
    <w:rsid w:val="00982E2E"/>
    <w:rsid w:val="00983AD8"/>
    <w:rsid w:val="009846F2"/>
    <w:rsid w:val="009865B4"/>
    <w:rsid w:val="00990133"/>
    <w:rsid w:val="009961A5"/>
    <w:rsid w:val="009A02D8"/>
    <w:rsid w:val="009B1D92"/>
    <w:rsid w:val="009B2D17"/>
    <w:rsid w:val="009B42B3"/>
    <w:rsid w:val="009B5194"/>
    <w:rsid w:val="009B523A"/>
    <w:rsid w:val="009C210C"/>
    <w:rsid w:val="009C2751"/>
    <w:rsid w:val="009C2E1D"/>
    <w:rsid w:val="009C4CAA"/>
    <w:rsid w:val="009C5597"/>
    <w:rsid w:val="009C59DD"/>
    <w:rsid w:val="009D568F"/>
    <w:rsid w:val="009D5707"/>
    <w:rsid w:val="009D7CE8"/>
    <w:rsid w:val="009E60AA"/>
    <w:rsid w:val="009F34E5"/>
    <w:rsid w:val="00A01D5A"/>
    <w:rsid w:val="00A02CC6"/>
    <w:rsid w:val="00A0399B"/>
    <w:rsid w:val="00A07424"/>
    <w:rsid w:val="00A20926"/>
    <w:rsid w:val="00A21FE7"/>
    <w:rsid w:val="00A23410"/>
    <w:rsid w:val="00A25B45"/>
    <w:rsid w:val="00A31806"/>
    <w:rsid w:val="00A370EF"/>
    <w:rsid w:val="00A42EDF"/>
    <w:rsid w:val="00A4355B"/>
    <w:rsid w:val="00A43817"/>
    <w:rsid w:val="00A445B3"/>
    <w:rsid w:val="00A5338F"/>
    <w:rsid w:val="00A576D6"/>
    <w:rsid w:val="00A57D81"/>
    <w:rsid w:val="00A60438"/>
    <w:rsid w:val="00A637CD"/>
    <w:rsid w:val="00A65827"/>
    <w:rsid w:val="00A675CF"/>
    <w:rsid w:val="00A71C12"/>
    <w:rsid w:val="00A744BC"/>
    <w:rsid w:val="00A75E79"/>
    <w:rsid w:val="00A75E86"/>
    <w:rsid w:val="00A90480"/>
    <w:rsid w:val="00A95087"/>
    <w:rsid w:val="00A95CE9"/>
    <w:rsid w:val="00A97568"/>
    <w:rsid w:val="00AA02B1"/>
    <w:rsid w:val="00AA229A"/>
    <w:rsid w:val="00AA519A"/>
    <w:rsid w:val="00AB476A"/>
    <w:rsid w:val="00AB48A8"/>
    <w:rsid w:val="00AC08B6"/>
    <w:rsid w:val="00AC5565"/>
    <w:rsid w:val="00AD2AD3"/>
    <w:rsid w:val="00AD2C59"/>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0EAF"/>
    <w:rsid w:val="00B433CB"/>
    <w:rsid w:val="00B46810"/>
    <w:rsid w:val="00B51270"/>
    <w:rsid w:val="00B52A0F"/>
    <w:rsid w:val="00B52B5E"/>
    <w:rsid w:val="00B53356"/>
    <w:rsid w:val="00B56935"/>
    <w:rsid w:val="00B67340"/>
    <w:rsid w:val="00B80BFB"/>
    <w:rsid w:val="00B81773"/>
    <w:rsid w:val="00B82F96"/>
    <w:rsid w:val="00B93DCD"/>
    <w:rsid w:val="00BA1643"/>
    <w:rsid w:val="00BA2516"/>
    <w:rsid w:val="00BB4EC7"/>
    <w:rsid w:val="00BC1A73"/>
    <w:rsid w:val="00BC23B7"/>
    <w:rsid w:val="00BC29B5"/>
    <w:rsid w:val="00BC7E7D"/>
    <w:rsid w:val="00BD0D86"/>
    <w:rsid w:val="00BD161C"/>
    <w:rsid w:val="00BD3EFF"/>
    <w:rsid w:val="00BD5BAB"/>
    <w:rsid w:val="00BD7AE3"/>
    <w:rsid w:val="00BE3A35"/>
    <w:rsid w:val="00BE48CE"/>
    <w:rsid w:val="00BE6116"/>
    <w:rsid w:val="00BF03EF"/>
    <w:rsid w:val="00BF383A"/>
    <w:rsid w:val="00BF4C9D"/>
    <w:rsid w:val="00BF5CE2"/>
    <w:rsid w:val="00BF61CB"/>
    <w:rsid w:val="00C002A3"/>
    <w:rsid w:val="00C01446"/>
    <w:rsid w:val="00C035DF"/>
    <w:rsid w:val="00C13038"/>
    <w:rsid w:val="00C13641"/>
    <w:rsid w:val="00C177F9"/>
    <w:rsid w:val="00C23F65"/>
    <w:rsid w:val="00C25F47"/>
    <w:rsid w:val="00C2690E"/>
    <w:rsid w:val="00C3250A"/>
    <w:rsid w:val="00C3328D"/>
    <w:rsid w:val="00C35081"/>
    <w:rsid w:val="00C365C8"/>
    <w:rsid w:val="00C467DF"/>
    <w:rsid w:val="00C51094"/>
    <w:rsid w:val="00C54264"/>
    <w:rsid w:val="00C549F3"/>
    <w:rsid w:val="00C60F70"/>
    <w:rsid w:val="00C66513"/>
    <w:rsid w:val="00C70D29"/>
    <w:rsid w:val="00C71F34"/>
    <w:rsid w:val="00C7472C"/>
    <w:rsid w:val="00C75713"/>
    <w:rsid w:val="00C80865"/>
    <w:rsid w:val="00C809F3"/>
    <w:rsid w:val="00C869F9"/>
    <w:rsid w:val="00C91894"/>
    <w:rsid w:val="00C92AB4"/>
    <w:rsid w:val="00CA28FC"/>
    <w:rsid w:val="00CA52AE"/>
    <w:rsid w:val="00CB4B89"/>
    <w:rsid w:val="00CC0D58"/>
    <w:rsid w:val="00CC16A1"/>
    <w:rsid w:val="00CC5281"/>
    <w:rsid w:val="00CC6A20"/>
    <w:rsid w:val="00CC79F4"/>
    <w:rsid w:val="00CD0068"/>
    <w:rsid w:val="00CD3531"/>
    <w:rsid w:val="00CD4B0F"/>
    <w:rsid w:val="00CD570D"/>
    <w:rsid w:val="00CD6250"/>
    <w:rsid w:val="00CE0EE8"/>
    <w:rsid w:val="00CE144E"/>
    <w:rsid w:val="00CE3E77"/>
    <w:rsid w:val="00CE4AE9"/>
    <w:rsid w:val="00CE7A62"/>
    <w:rsid w:val="00CF040D"/>
    <w:rsid w:val="00D03F44"/>
    <w:rsid w:val="00D05DCB"/>
    <w:rsid w:val="00D13DEB"/>
    <w:rsid w:val="00D14516"/>
    <w:rsid w:val="00D30588"/>
    <w:rsid w:val="00D3336E"/>
    <w:rsid w:val="00D3464A"/>
    <w:rsid w:val="00D34ADD"/>
    <w:rsid w:val="00D36FD2"/>
    <w:rsid w:val="00D45591"/>
    <w:rsid w:val="00D545A6"/>
    <w:rsid w:val="00D555E6"/>
    <w:rsid w:val="00D55DF7"/>
    <w:rsid w:val="00D56A75"/>
    <w:rsid w:val="00D6094C"/>
    <w:rsid w:val="00D6112D"/>
    <w:rsid w:val="00D62AF1"/>
    <w:rsid w:val="00D649D1"/>
    <w:rsid w:val="00D75A14"/>
    <w:rsid w:val="00D812E4"/>
    <w:rsid w:val="00D862FB"/>
    <w:rsid w:val="00D90A1B"/>
    <w:rsid w:val="00D93F4C"/>
    <w:rsid w:val="00DA070A"/>
    <w:rsid w:val="00DA2FB4"/>
    <w:rsid w:val="00DA7512"/>
    <w:rsid w:val="00DB020B"/>
    <w:rsid w:val="00DB0F0E"/>
    <w:rsid w:val="00DB5035"/>
    <w:rsid w:val="00DB5216"/>
    <w:rsid w:val="00DC0A0E"/>
    <w:rsid w:val="00DC1209"/>
    <w:rsid w:val="00DD2D69"/>
    <w:rsid w:val="00DE4622"/>
    <w:rsid w:val="00DF05BF"/>
    <w:rsid w:val="00DF0606"/>
    <w:rsid w:val="00DF15B9"/>
    <w:rsid w:val="00DF4D41"/>
    <w:rsid w:val="00DF51F2"/>
    <w:rsid w:val="00DF599D"/>
    <w:rsid w:val="00DF5A6D"/>
    <w:rsid w:val="00DF6668"/>
    <w:rsid w:val="00E00F08"/>
    <w:rsid w:val="00E04052"/>
    <w:rsid w:val="00E05EC2"/>
    <w:rsid w:val="00E26B86"/>
    <w:rsid w:val="00E37CA6"/>
    <w:rsid w:val="00E37F88"/>
    <w:rsid w:val="00E43EB2"/>
    <w:rsid w:val="00E46A6F"/>
    <w:rsid w:val="00E541AD"/>
    <w:rsid w:val="00E54328"/>
    <w:rsid w:val="00E67FF7"/>
    <w:rsid w:val="00E7068D"/>
    <w:rsid w:val="00E73BAE"/>
    <w:rsid w:val="00E74AEF"/>
    <w:rsid w:val="00E80E22"/>
    <w:rsid w:val="00E938DE"/>
    <w:rsid w:val="00E938F8"/>
    <w:rsid w:val="00E94141"/>
    <w:rsid w:val="00E94AFA"/>
    <w:rsid w:val="00EA0BD7"/>
    <w:rsid w:val="00EA668A"/>
    <w:rsid w:val="00EA73FA"/>
    <w:rsid w:val="00EB01B4"/>
    <w:rsid w:val="00EB0C35"/>
    <w:rsid w:val="00EB3187"/>
    <w:rsid w:val="00EC2711"/>
    <w:rsid w:val="00EC2C6C"/>
    <w:rsid w:val="00EC5E8B"/>
    <w:rsid w:val="00EC70F0"/>
    <w:rsid w:val="00ED3801"/>
    <w:rsid w:val="00ED5F31"/>
    <w:rsid w:val="00ED6BFE"/>
    <w:rsid w:val="00EE0D44"/>
    <w:rsid w:val="00EE23CF"/>
    <w:rsid w:val="00EE56B1"/>
    <w:rsid w:val="00EE7C4A"/>
    <w:rsid w:val="00EF5029"/>
    <w:rsid w:val="00EF6324"/>
    <w:rsid w:val="00F021D5"/>
    <w:rsid w:val="00F02F90"/>
    <w:rsid w:val="00F0305D"/>
    <w:rsid w:val="00F039FE"/>
    <w:rsid w:val="00F0644D"/>
    <w:rsid w:val="00F07A80"/>
    <w:rsid w:val="00F108AB"/>
    <w:rsid w:val="00F141D6"/>
    <w:rsid w:val="00F149FA"/>
    <w:rsid w:val="00F14EDD"/>
    <w:rsid w:val="00F20927"/>
    <w:rsid w:val="00F23A66"/>
    <w:rsid w:val="00F2496F"/>
    <w:rsid w:val="00F27191"/>
    <w:rsid w:val="00F333AB"/>
    <w:rsid w:val="00F3408D"/>
    <w:rsid w:val="00F352A7"/>
    <w:rsid w:val="00F37DD3"/>
    <w:rsid w:val="00F47A29"/>
    <w:rsid w:val="00F5017F"/>
    <w:rsid w:val="00F53C6F"/>
    <w:rsid w:val="00F54A3F"/>
    <w:rsid w:val="00F56FA2"/>
    <w:rsid w:val="00F620A0"/>
    <w:rsid w:val="00F631E0"/>
    <w:rsid w:val="00F704E0"/>
    <w:rsid w:val="00F725C4"/>
    <w:rsid w:val="00F87438"/>
    <w:rsid w:val="00F87EA7"/>
    <w:rsid w:val="00F90499"/>
    <w:rsid w:val="00F92D91"/>
    <w:rsid w:val="00FB27DB"/>
    <w:rsid w:val="00FB404D"/>
    <w:rsid w:val="00FB5019"/>
    <w:rsid w:val="00FB5079"/>
    <w:rsid w:val="00FB68FB"/>
    <w:rsid w:val="00FC55F0"/>
    <w:rsid w:val="00FC5F1D"/>
    <w:rsid w:val="00FD498E"/>
    <w:rsid w:val="00FD61BB"/>
    <w:rsid w:val="00FF0FD1"/>
    <w:rsid w:val="00FF4E00"/>
    <w:rsid w:val="00FF5EA2"/>
    <w:rsid w:val="00FF6C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9DC237-8AF4-41FF-AAFD-4C83C167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C75713"/>
  </w:style>
  <w:style w:type="table" w:styleId="PlainTable2">
    <w:name w:val="Plain Table 2"/>
    <w:basedOn w:val="TableNormal"/>
    <w:uiPriority w:val="42"/>
    <w:rsid w:val="000A56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54566837">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86278551">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793863755">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tianaiman9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khmadjaelani91@yahoo.co.id" TargetMode="External"/><Relationship Id="rId4" Type="http://schemas.openxmlformats.org/officeDocument/2006/relationships/settings" Target="settings.xml"/><Relationship Id="rId9" Type="http://schemas.openxmlformats.org/officeDocument/2006/relationships/hyperlink" Target="mailto:Syasri.lfc@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Her11</b:Tag>
    <b:SourceType>JournalArticle</b:SourceType>
    <b:Guid>{34CA922F-C916-4A7F-B0C4-6964EB028E33}</b:Guid>
    <b:Title>Phonological Analysis of University Spoken Discourse</b:Title>
    <b:Year>2011</b:Year>
    <b:Author>
      <b:Author>
        <b:NameList>
          <b:Person>
            <b:Last>Herlina</b:Last>
            <b:First>C</b:First>
          </b:Person>
        </b:NameList>
      </b:Author>
    </b:Author>
    <b:JournalName>Humaniora</b:JournalName>
    <b:Pages>77-82</b:Pages>
    <b:RefOrder>1</b:RefOrder>
  </b:Source>
  <b:Source>
    <b:Tag>She13</b:Tag>
    <b:SourceType>DocumentFromInternetSite</b:SourceType>
    <b:Guid>{7E9FDDEB-D060-41D2-A072-8E4E0BBF464F}</b:Guid>
    <b:Title>Linkedin: Slideshare</b:Title>
    <b:Year>2013</b:Year>
    <b:Author>
      <b:Author>
        <b:NameList>
          <b:Person>
            <b:Last>Sheroz</b:Last>
            <b:First>M</b:First>
          </b:Person>
        </b:NameList>
      </b:Author>
    </b:Author>
    <b:InternetSiteTitle>Slideshare</b:InternetSiteTitle>
    <b:URL>http://www.slideshare.net/sheroz_ramzan/elisions-44500368?from_m_app=android</b:URL>
    <b:RefOrder>2</b:RefOrder>
  </b:Source>
  <b:Source>
    <b:Tag>Ric17</b:Tag>
    <b:SourceType>DocumentFromInternetSite</b:SourceType>
    <b:Guid>{12527E0A-010B-4524-B4E1-2E329BEAB3B5}</b:Guid>
    <b:Author>
      <b:Author>
        <b:NameList>
          <b:Person>
            <b:Last>Mendoza</b:Last>
            <b:First>Riceli</b:First>
            <b:Middle>C.</b:Middle>
          </b:Person>
        </b:NameList>
      </b:Author>
    </b:Author>
    <b:Title>Linkedin: Slideshare</b:Title>
    <b:InternetSiteTitle>Slideshare</b:InternetSiteTitle>
    <b:Year>2017</b:Year>
    <b:URL>http://www.slideshare.net/ricelimendoza/phonological-processes?from_m_app=android</b:URL>
    <b:RefOrder>3</b:RefOrder>
  </b:Source>
  <b:Source>
    <b:Tag>Elk14</b:Tag>
    <b:SourceType>JournalArticle</b:SourceType>
    <b:Guid>{6A34EE0E-5410-4ED6-AA05-24F45592201C}</b:Guid>
    <b:Title>Pronunciation Problems: A Case Study of English Language Students at Sudan University of Science and Technology</b:Title>
    <b:Year>2014</b:Year>
    <b:URL>http://dx.doi.org/10.5539/ells.v4n4p31</b:URL>
    <b:StandardNumber>ISSN</b:StandardNumber>
    <b:DOI>10.5539/ells.v4n4p31</b:DOI>
    <b:Author>
      <b:Author>
        <b:NameList>
          <b:Person>
            <b:Last>Hassan</b:Last>
            <b:First>Elkhair</b:First>
            <b:Middle>Muhammad Idriss</b:Middle>
          </b:Person>
        </b:NameList>
      </b:Author>
    </b:Author>
    <b:JournalName>English Language and Literature Studies</b:JournalName>
    <b:City>Riyadh</b:City>
    <b:Pages>1925-4776</b:Pages>
    <b:Publisher>Canadian Center of Science and Education</b:Publisher>
    <b:Volume>4 No. 4</b:Volume>
    <b:RefOrder>4</b:RefOrder>
  </b:Source>
  <b:Source>
    <b:Tag>McC00</b:Tag>
    <b:SourceType>Book</b:SourceType>
    <b:Guid>{AD2CFE48-878F-478C-8AE2-67650E757FED}</b:Guid>
    <b:Title>Discourse Analysis for Language</b:Title>
    <b:Year>2000</b:Year>
    <b:Author>
      <b:Author>
        <b:NameList>
          <b:Person>
            <b:Last>McCarthy</b:Last>
            <b:First>M</b:First>
          </b:Person>
        </b:NameList>
      </b:Author>
    </b:Author>
    <b:City>cambridge, UK</b:City>
    <b:Publisher>Cambridge University Press</b:Publisher>
    <b:RefOrder>5</b:RefOrder>
  </b:Source>
  <b:Source>
    <b:Tag>Nan08</b:Tag>
    <b:SourceType>JournalArticle</b:SourceType>
    <b:Guid>{552F6D19-AF2B-47B3-8EFF-11E0D51B7293}</b:Guid>
    <b:Title>A Study of English Phonological Errors Produced By English Department Students</b:Title>
    <b:Year>2008</b:Year>
    <b:Publisher>Petra Christian University </b:Publisher>
    <b:Author>
      <b:Author>
        <b:Corporate>Nani Indrajani Tiono and Arlene Maria Yostanto</b:Corporate>
      </b:Author>
    </b:Author>
    <b:JournalName>K@ta</b:JournalName>
    <b:Pages>79-112</b:Pages>
    <b:Volume>10 No. 1</b:Volume>
    <b:RefOrder>6</b:RefOrder>
  </b:Source>
</b:Sources>
</file>

<file path=customXml/itemProps1.xml><?xml version="1.0" encoding="utf-8"?>
<ds:datastoreItem xmlns:ds="http://schemas.openxmlformats.org/officeDocument/2006/customXml" ds:itemID="{CFB1BDEA-A141-4DBF-A37F-1D0A2A68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6</Pages>
  <Words>3956</Words>
  <Characters>22552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20</cp:revision>
  <cp:lastPrinted>2016-01-13T06:50:00Z</cp:lastPrinted>
  <dcterms:created xsi:type="dcterms:W3CDTF">2019-03-27T03:55:00Z</dcterms:created>
  <dcterms:modified xsi:type="dcterms:W3CDTF">2019-06-20T07:28:00Z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da2ed814-f4f6-3d63-af8a-199874800187</vt:lpwstr>
  </property>
</Properties>
</file>