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A25DD9" w:rsidRDefault="008D19FE" w:rsidP="00CC7B0F">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The U</w:t>
      </w:r>
      <w:r w:rsidR="00A25DD9">
        <w:rPr>
          <w:rFonts w:ascii="Times New Roman" w:hAnsi="Times New Roman" w:cs="Times New Roman"/>
          <w:b/>
          <w:sz w:val="28"/>
          <w:szCs w:val="28"/>
          <w:lang w:val="en-US"/>
        </w:rPr>
        <w:t>se</w:t>
      </w:r>
      <w:r w:rsidR="0062095A" w:rsidRPr="00A25DD9">
        <w:rPr>
          <w:rFonts w:ascii="Times New Roman" w:hAnsi="Times New Roman" w:cs="Times New Roman"/>
          <w:b/>
          <w:sz w:val="28"/>
          <w:szCs w:val="28"/>
          <w:lang w:val="en-US"/>
        </w:rPr>
        <w:t xml:space="preserve"> </w:t>
      </w:r>
      <w:proofErr w:type="spellStart"/>
      <w:r w:rsidR="0062095A" w:rsidRPr="00A25DD9">
        <w:rPr>
          <w:rFonts w:ascii="Times New Roman" w:hAnsi="Times New Roman" w:cs="Times New Roman"/>
          <w:b/>
          <w:sz w:val="28"/>
          <w:szCs w:val="28"/>
          <w:lang w:val="en-US"/>
        </w:rPr>
        <w:t>Superordinate</w:t>
      </w:r>
      <w:proofErr w:type="spellEnd"/>
      <w:r w:rsidR="0062095A" w:rsidRPr="00A25DD9">
        <w:rPr>
          <w:rFonts w:ascii="Times New Roman" w:hAnsi="Times New Roman" w:cs="Times New Roman"/>
          <w:b/>
          <w:sz w:val="28"/>
          <w:szCs w:val="28"/>
          <w:lang w:val="en-US"/>
        </w:rPr>
        <w:t xml:space="preserve"> </w:t>
      </w:r>
      <w:r w:rsidR="00A25DD9">
        <w:rPr>
          <w:rFonts w:ascii="Times New Roman" w:hAnsi="Times New Roman" w:cs="Times New Roman"/>
          <w:b/>
          <w:sz w:val="28"/>
          <w:szCs w:val="28"/>
          <w:lang w:val="en-US"/>
        </w:rPr>
        <w:t xml:space="preserve">Concept </w:t>
      </w:r>
      <w:r w:rsidR="0062095A" w:rsidRPr="00A25DD9">
        <w:rPr>
          <w:rFonts w:ascii="Times New Roman" w:hAnsi="Times New Roman" w:cs="Times New Roman"/>
          <w:b/>
          <w:sz w:val="28"/>
          <w:szCs w:val="28"/>
          <w:lang w:val="en-US"/>
        </w:rPr>
        <w:t xml:space="preserve">in </w:t>
      </w:r>
      <w:proofErr w:type="gramStart"/>
      <w:r w:rsidR="0062095A" w:rsidRPr="00A25DD9">
        <w:rPr>
          <w:rFonts w:ascii="Times New Roman" w:hAnsi="Times New Roman" w:cs="Times New Roman"/>
          <w:b/>
          <w:sz w:val="28"/>
          <w:szCs w:val="28"/>
          <w:lang w:val="en-US"/>
        </w:rPr>
        <w:t>The</w:t>
      </w:r>
      <w:proofErr w:type="gramEnd"/>
      <w:r w:rsidR="0062095A" w:rsidRPr="00A25DD9">
        <w:rPr>
          <w:rFonts w:ascii="Times New Roman" w:hAnsi="Times New Roman" w:cs="Times New Roman"/>
          <w:b/>
          <w:sz w:val="28"/>
          <w:szCs w:val="28"/>
          <w:lang w:val="en-US"/>
        </w:rPr>
        <w:t xml:space="preserve"> Meaning of speech</w:t>
      </w:r>
    </w:p>
    <w:p w:rsidR="007F7C94" w:rsidRPr="00017AD9" w:rsidRDefault="007F7C94" w:rsidP="00CC7B0F">
      <w:pPr>
        <w:spacing w:after="0" w:line="240" w:lineRule="auto"/>
        <w:jc w:val="center"/>
        <w:rPr>
          <w:rFonts w:ascii="Times New Roman" w:hAnsi="Times New Roman" w:cs="Times New Roman"/>
          <w:sz w:val="24"/>
          <w:szCs w:val="24"/>
          <w:lang w:val="en-US"/>
        </w:rPr>
      </w:pPr>
    </w:p>
    <w:p w:rsidR="00477707" w:rsidRPr="00475ABA" w:rsidRDefault="0062095A" w:rsidP="00CC7B0F">
      <w:pPr>
        <w:spacing w:after="0" w:line="240" w:lineRule="auto"/>
        <w:jc w:val="center"/>
        <w:rPr>
          <w:rFonts w:ascii="Times New Roman" w:hAnsi="Times New Roman" w:cs="Times New Roman"/>
          <w:sz w:val="24"/>
          <w:szCs w:val="24"/>
          <w:vertAlign w:val="superscript"/>
          <w:lang w:val="en-US"/>
        </w:rPr>
      </w:pPr>
      <w:proofErr w:type="spellStart"/>
      <w:r>
        <w:rPr>
          <w:rFonts w:ascii="Times New Roman" w:hAnsi="Times New Roman" w:cs="Times New Roman"/>
          <w:b/>
          <w:sz w:val="24"/>
          <w:szCs w:val="24"/>
          <w:lang w:val="en-US"/>
        </w:rPr>
        <w:t>Dicky</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Widiya</w:t>
      </w:r>
      <w:proofErr w:type="spellEnd"/>
      <w:r>
        <w:rPr>
          <w:rFonts w:ascii="Times New Roman" w:hAnsi="Times New Roman" w:cs="Times New Roman"/>
          <w:b/>
          <w:sz w:val="24"/>
          <w:szCs w:val="24"/>
          <w:lang w:val="en-US"/>
        </w:rPr>
        <w:t xml:space="preserve"> Perkasa</w:t>
      </w:r>
      <w:r w:rsidR="00477707" w:rsidRPr="00E561B8">
        <w:rPr>
          <w:rFonts w:ascii="Times New Roman" w:hAnsi="Times New Roman" w:cs="Times New Roman"/>
          <w:b/>
          <w:sz w:val="24"/>
          <w:szCs w:val="24"/>
          <w:vertAlign w:val="superscript"/>
          <w:lang w:val="en-US"/>
        </w:rPr>
        <w:t>1</w:t>
      </w:r>
      <w:r w:rsidR="00477707" w:rsidRPr="00E561B8">
        <w:rPr>
          <w:rFonts w:ascii="Times New Roman" w:hAnsi="Times New Roman" w:cs="Times New Roman"/>
          <w:b/>
          <w:sz w:val="24"/>
          <w:szCs w:val="24"/>
          <w:lang w:val="en-US"/>
        </w:rPr>
        <w:t xml:space="preserve">, </w:t>
      </w:r>
      <w:proofErr w:type="spellStart"/>
      <w:r w:rsidR="00475ABA" w:rsidRPr="00475ABA">
        <w:rPr>
          <w:rFonts w:ascii="Times New Roman" w:hAnsi="Times New Roman" w:cs="Times New Roman"/>
          <w:b/>
          <w:sz w:val="24"/>
          <w:szCs w:val="24"/>
          <w:lang w:val="en-US"/>
        </w:rPr>
        <w:t>Iman</w:t>
      </w:r>
      <w:proofErr w:type="spellEnd"/>
      <w:r w:rsidR="00475ABA" w:rsidRPr="00475ABA">
        <w:rPr>
          <w:rFonts w:ascii="Times New Roman" w:hAnsi="Times New Roman" w:cs="Times New Roman"/>
          <w:b/>
          <w:sz w:val="24"/>
          <w:szCs w:val="24"/>
          <w:lang w:val="en-US"/>
        </w:rPr>
        <w:t xml:space="preserve"> Santoso</w:t>
      </w:r>
      <w:r w:rsidR="005019F0">
        <w:rPr>
          <w:rFonts w:ascii="Times New Roman" w:hAnsi="Times New Roman" w:cs="Times New Roman"/>
          <w:b/>
          <w:sz w:val="24"/>
          <w:szCs w:val="24"/>
          <w:vertAlign w:val="superscript"/>
          <w:lang w:val="en-US"/>
        </w:rPr>
        <w:t>2</w:t>
      </w:r>
    </w:p>
    <w:p w:rsidR="0085473E" w:rsidRPr="00D3743F" w:rsidRDefault="0085473E" w:rsidP="00CC7B0F">
      <w:pPr>
        <w:spacing w:after="0" w:line="240" w:lineRule="auto"/>
        <w:jc w:val="center"/>
        <w:rPr>
          <w:rFonts w:ascii="Times New Roman" w:hAnsi="Times New Roman" w:cs="Times New Roman"/>
          <w:lang w:val="en-US"/>
        </w:rPr>
      </w:pPr>
    </w:p>
    <w:p w:rsidR="007F7C94" w:rsidRDefault="007F7C94" w:rsidP="00CC7B0F">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7F7C94" w:rsidRDefault="007F7C94" w:rsidP="00CC7B0F">
      <w:pPr>
        <w:spacing w:after="0" w:line="240" w:lineRule="auto"/>
        <w:jc w:val="center"/>
        <w:rPr>
          <w:rFonts w:ascii="Times New Roman" w:hAnsi="Times New Roman" w:cs="Times New Roman"/>
        </w:rPr>
      </w:pPr>
      <w:proofErr w:type="gramStart"/>
      <w:r w:rsidRPr="003401D2">
        <w:rPr>
          <w:rFonts w:ascii="Times New Roman" w:hAnsi="Times New Roman" w:cs="Times New Roman"/>
          <w:vertAlign w:val="superscript"/>
          <w:lang w:val="en-US"/>
        </w:rPr>
        <w:t xml:space="preserve">2  </w:t>
      </w:r>
      <w:r w:rsidRPr="003401D2">
        <w:rPr>
          <w:rFonts w:ascii="Times New Roman" w:hAnsi="Times New Roman" w:cs="Times New Roman"/>
          <w:lang w:val="en-US"/>
        </w:rPr>
        <w:t>IKIP</w:t>
      </w:r>
      <w:proofErr w:type="gramEnd"/>
      <w:r w:rsidRPr="003401D2">
        <w:rPr>
          <w:rFonts w:ascii="Times New Roman" w:hAnsi="Times New Roman" w:cs="Times New Roman"/>
          <w:lang w:val="en-US"/>
        </w:rPr>
        <w:t xml:space="preserve"> SILIWANGI</w:t>
      </w:r>
    </w:p>
    <w:p w:rsidR="001D2282" w:rsidRPr="001D2282" w:rsidRDefault="001D2282" w:rsidP="00CC7B0F">
      <w:pPr>
        <w:spacing w:after="0" w:line="240" w:lineRule="auto"/>
        <w:jc w:val="center"/>
        <w:rPr>
          <w:rFonts w:ascii="Times New Roman" w:hAnsi="Times New Roman" w:cs="Times New Roman"/>
        </w:rPr>
      </w:pPr>
    </w:p>
    <w:p w:rsidR="007F7C94" w:rsidRPr="00477707" w:rsidRDefault="002B1BB7" w:rsidP="00CC7B0F">
      <w:pPr>
        <w:spacing w:after="0" w:line="240" w:lineRule="auto"/>
        <w:jc w:val="center"/>
        <w:rPr>
          <w:rFonts w:ascii="Times New Roman" w:hAnsi="Times New Roman" w:cs="Times New Roman"/>
          <w:sz w:val="24"/>
          <w:szCs w:val="24"/>
        </w:rPr>
      </w:pPr>
      <w:hyperlink r:id="rId8" w:history="1">
        <w:r w:rsidR="0062095A" w:rsidRPr="0066271E">
          <w:rPr>
            <w:rStyle w:val="Hyperlink"/>
            <w:rFonts w:ascii="Times New Roman" w:hAnsi="Times New Roman" w:cs="Times New Roman"/>
            <w:sz w:val="24"/>
            <w:szCs w:val="24"/>
            <w:vertAlign w:val="superscript"/>
            <w:lang w:val="en-US"/>
          </w:rPr>
          <w:t>1</w:t>
        </w:r>
        <w:r w:rsidR="0062095A" w:rsidRPr="0066271E">
          <w:rPr>
            <w:rStyle w:val="Hyperlink"/>
            <w:rFonts w:ascii="Times New Roman" w:hAnsi="Times New Roman" w:cs="Times New Roman"/>
            <w:sz w:val="24"/>
            <w:szCs w:val="24"/>
            <w:lang w:val="en-US"/>
          </w:rPr>
          <w:t>Iko.dicky</w:t>
        </w:r>
        <w:r w:rsidR="0062095A" w:rsidRPr="0066271E">
          <w:rPr>
            <w:rStyle w:val="Hyperlink"/>
            <w:rFonts w:ascii="Times New Roman" w:hAnsi="Times New Roman" w:cs="Times New Roman"/>
            <w:sz w:val="24"/>
            <w:szCs w:val="24"/>
          </w:rPr>
          <w:t>@gmail.com</w:t>
        </w:r>
      </w:hyperlink>
      <w:r w:rsidR="00477707" w:rsidRPr="00E561B8">
        <w:rPr>
          <w:rFonts w:ascii="Times New Roman" w:hAnsi="Times New Roman" w:cs="Times New Roman"/>
          <w:sz w:val="24"/>
          <w:szCs w:val="24"/>
        </w:rPr>
        <w:t xml:space="preserve"> </w:t>
      </w:r>
      <w:r w:rsidR="00477707" w:rsidRPr="00E561B8">
        <w:rPr>
          <w:rFonts w:ascii="Times New Roman" w:hAnsi="Times New Roman" w:cs="Times New Roman"/>
          <w:sz w:val="24"/>
          <w:szCs w:val="24"/>
          <w:lang w:val="en-US"/>
        </w:rPr>
        <w:t xml:space="preserve">, </w:t>
      </w:r>
      <w:hyperlink r:id="rId9" w:history="1">
        <w:r w:rsidR="008D7D78" w:rsidRPr="00022719">
          <w:rPr>
            <w:rStyle w:val="Hyperlink"/>
            <w:rFonts w:ascii="Times New Roman" w:hAnsi="Times New Roman" w:cs="Times New Roman"/>
            <w:sz w:val="24"/>
            <w:szCs w:val="24"/>
            <w:vertAlign w:val="superscript"/>
            <w:lang w:val="en-US"/>
          </w:rPr>
          <w:t>2</w:t>
        </w:r>
        <w:r w:rsidR="008D7D78" w:rsidRPr="00022719">
          <w:rPr>
            <w:rStyle w:val="Hyperlink"/>
            <w:rFonts w:ascii="Times New Roman" w:hAnsi="Times New Roman" w:cs="Times New Roman"/>
            <w:sz w:val="24"/>
            <w:szCs w:val="24"/>
            <w:lang w:val="en-US"/>
          </w:rPr>
          <w:t>imansantoso515@gmail.com</w:t>
        </w:r>
      </w:hyperlink>
    </w:p>
    <w:p w:rsidR="005A266C" w:rsidRPr="00A47405" w:rsidRDefault="006D0F5C" w:rsidP="00CC7B0F">
      <w:pPr>
        <w:spacing w:after="0" w:line="240" w:lineRule="auto"/>
        <w:jc w:val="center"/>
        <w:rPr>
          <w:rFonts w:ascii="Times New Roman" w:hAnsi="Times New Roman" w:cs="Times New Roman"/>
          <w:szCs w:val="20"/>
          <w:lang w:val="en-US"/>
        </w:rPr>
      </w:pPr>
      <w:r>
        <w:rPr>
          <w:rFonts w:ascii="Times New Roman" w:hAnsi="Times New Roman" w:cs="Times New Roman"/>
          <w:szCs w:val="20"/>
          <w:lang w:val="en-US"/>
        </w:rPr>
        <w:t xml:space="preserve"> </w:t>
      </w:r>
    </w:p>
    <w:p w:rsidR="00FC5F1D" w:rsidRPr="00477707" w:rsidRDefault="00FC5F1D" w:rsidP="00CC7B0F">
      <w:pPr>
        <w:spacing w:after="0" w:line="240" w:lineRule="auto"/>
        <w:rPr>
          <w:rFonts w:ascii="Times New Roman" w:hAnsi="Times New Roman" w:cs="Times New Roman"/>
          <w:b/>
          <w:sz w:val="24"/>
          <w:szCs w:val="24"/>
        </w:rPr>
      </w:pPr>
    </w:p>
    <w:p w:rsidR="001D2282" w:rsidRDefault="004D4337" w:rsidP="00CC7B0F">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CC7B0F" w:rsidRDefault="00CC7B0F" w:rsidP="00CC7B0F">
      <w:pPr>
        <w:spacing w:after="0" w:line="240" w:lineRule="auto"/>
        <w:rPr>
          <w:rFonts w:ascii="Times New Roman" w:hAnsi="Times New Roman" w:cs="Times New Roman"/>
          <w:b/>
          <w:sz w:val="24"/>
          <w:szCs w:val="24"/>
        </w:rPr>
      </w:pPr>
    </w:p>
    <w:p w:rsidR="009D1FA8" w:rsidRDefault="009D1FA8" w:rsidP="00CC7B0F">
      <w:pPr>
        <w:spacing w:after="0" w:line="240" w:lineRule="auto"/>
        <w:rPr>
          <w:rFonts w:ascii="Times New Roman" w:hAnsi="Times New Roman" w:cs="Times New Roman"/>
          <w:b/>
          <w:sz w:val="6"/>
          <w:szCs w:val="24"/>
          <w:lang w:val="en-US"/>
        </w:rPr>
      </w:pPr>
    </w:p>
    <w:p w:rsidR="00162E19" w:rsidRPr="00162E19" w:rsidRDefault="00162E19" w:rsidP="00CC7B0F">
      <w:pPr>
        <w:autoSpaceDE w:val="0"/>
        <w:autoSpaceDN w:val="0"/>
        <w:adjustRightInd w:val="0"/>
        <w:spacing w:after="0" w:line="240" w:lineRule="auto"/>
        <w:jc w:val="both"/>
        <w:rPr>
          <w:rFonts w:ascii="Times New Roman" w:hAnsi="Times New Roman" w:cs="Times New Roman"/>
          <w:lang w:val="en-US"/>
        </w:rPr>
      </w:pPr>
      <w:r w:rsidRPr="00D42CDA">
        <w:rPr>
          <w:rFonts w:ascii="Times New Roman" w:hAnsi="Times New Roman" w:cs="Times New Roman"/>
        </w:rPr>
        <w:t xml:space="preserve">Words have </w:t>
      </w:r>
      <w:r w:rsidR="00DD2AA8">
        <w:rPr>
          <w:rFonts w:ascii="Times New Roman" w:hAnsi="Times New Roman" w:cs="Times New Roman"/>
          <w:lang w:val="en-US"/>
        </w:rPr>
        <w:t xml:space="preserve">been </w:t>
      </w:r>
      <w:r w:rsidRPr="00D42CDA">
        <w:rPr>
          <w:rFonts w:ascii="Times New Roman" w:hAnsi="Times New Roman" w:cs="Times New Roman"/>
        </w:rPr>
        <w:t xml:space="preserve">existed since hundreds of years ago the implicit meaning of a words can indicate an expression of someone Through human words can communicate with various kinds of meanings in their conversation, in the concept of writing the researcher will explain a concept of superordinate which as a form of word level the highest which has the earliest meaning of each word, The good thing that can be learned in this superordinate concept is that the meaning of the word will not become complicated, for example "The fish is very ferocious", then what fish does it mean that might be sharks or dolphins, in fact sharks are wild fish, but fish dolphins are not fierce, from which the superordinate has not been able to represent the above words so that in the form of the next two concepts which further pursing the word "fish" above into "The shark is very ferocious" the shark refer to the Basic concept and then it can be more specific from Subordinate to be like this "The white shark is very fierce" (white shark) is subordinate. In another case why the researcher takes the concept from this superordinate is to explain that a meaning in the word has owned level and then the words will not always have the same meaning in delivering their purpose, regardless of the daily conversation pretty much people used "Basic and Subordinate" </w:t>
      </w:r>
      <w:r>
        <w:rPr>
          <w:rFonts w:ascii="Times New Roman" w:hAnsi="Times New Roman" w:cs="Times New Roman"/>
        </w:rPr>
        <w:t>due</w:t>
      </w:r>
      <w:r w:rsidRPr="00D42CDA">
        <w:rPr>
          <w:rFonts w:ascii="Times New Roman" w:hAnsi="Times New Roman" w:cs="Times New Roman"/>
        </w:rPr>
        <w:t xml:space="preserve"> the meanin</w:t>
      </w:r>
      <w:r>
        <w:rPr>
          <w:rFonts w:ascii="Times New Roman" w:hAnsi="Times New Roman" w:cs="Times New Roman"/>
        </w:rPr>
        <w:t>g is more referring and preci</w:t>
      </w:r>
      <w:r w:rsidRPr="00D42CDA">
        <w:rPr>
          <w:rFonts w:ascii="Times New Roman" w:hAnsi="Times New Roman" w:cs="Times New Roman"/>
        </w:rPr>
        <w:t>se</w:t>
      </w:r>
      <w:r>
        <w:rPr>
          <w:rFonts w:ascii="Times New Roman" w:hAnsi="Times New Roman" w:cs="Times New Roman"/>
          <w:lang w:val="en-US"/>
        </w:rPr>
        <w:t>.</w:t>
      </w:r>
    </w:p>
    <w:p w:rsidR="00D15C69" w:rsidRPr="00D15C69" w:rsidRDefault="00D15C69" w:rsidP="00CC7B0F">
      <w:pPr>
        <w:spacing w:after="0" w:line="240" w:lineRule="auto"/>
        <w:rPr>
          <w:rFonts w:ascii="Times New Roman" w:hAnsi="Times New Roman" w:cs="Times New Roman"/>
          <w:b/>
          <w:sz w:val="6"/>
          <w:szCs w:val="24"/>
          <w:lang w:val="en-US"/>
        </w:rPr>
      </w:pPr>
    </w:p>
    <w:p w:rsidR="009D1FA8" w:rsidRPr="009D1FA8" w:rsidRDefault="009D1FA8" w:rsidP="00CC7B0F">
      <w:pPr>
        <w:spacing w:after="0" w:line="240" w:lineRule="auto"/>
        <w:jc w:val="both"/>
        <w:rPr>
          <w:rFonts w:ascii="Times New Roman" w:hAnsi="Times New Roman" w:cs="Times New Roman"/>
          <w:b/>
          <w:sz w:val="6"/>
          <w:szCs w:val="24"/>
          <w:lang w:val="en-US"/>
        </w:rPr>
      </w:pPr>
    </w:p>
    <w:p w:rsidR="00477707" w:rsidRPr="00D15C69" w:rsidRDefault="007F7C94" w:rsidP="00CC7B0F">
      <w:pPr>
        <w:tabs>
          <w:tab w:val="left" w:pos="1134"/>
        </w:tabs>
        <w:spacing w:after="0" w:line="240" w:lineRule="auto"/>
        <w:ind w:left="1350" w:hanging="1350"/>
        <w:jc w:val="both"/>
        <w:rPr>
          <w:rFonts w:ascii="Times New Roman" w:eastAsia="Times New Roman" w:hAnsi="Times New Roman" w:cs="Times New Roman"/>
          <w:i/>
          <w:sz w:val="24"/>
          <w:szCs w:val="24"/>
          <w:lang w:val="en-US"/>
        </w:rPr>
      </w:pPr>
      <w:r w:rsidRPr="00D2585F">
        <w:rPr>
          <w:rFonts w:ascii="Times New Roman" w:hAnsi="Times New Roman" w:cs="Times New Roman"/>
          <w:b/>
          <w:i/>
          <w:sz w:val="24"/>
          <w:szCs w:val="24"/>
        </w:rPr>
        <w:t>Keywords</w:t>
      </w:r>
      <w:r w:rsidRPr="00D2585F">
        <w:rPr>
          <w:rFonts w:ascii="Times New Roman" w:hAnsi="Times New Roman" w:cs="Times New Roman"/>
          <w:i/>
          <w:sz w:val="24"/>
          <w:szCs w:val="24"/>
        </w:rPr>
        <w:t xml:space="preserve">:  </w:t>
      </w:r>
      <w:r w:rsidR="00D15C69">
        <w:rPr>
          <w:rFonts w:ascii="Times New Roman" w:eastAsia="Times New Roman" w:hAnsi="Times New Roman" w:cs="Times New Roman"/>
          <w:i/>
          <w:lang w:val="en-US"/>
        </w:rPr>
        <w:t xml:space="preserve">Meaning, word, concept, </w:t>
      </w:r>
      <w:proofErr w:type="spellStart"/>
      <w:r w:rsidR="00D15C69">
        <w:rPr>
          <w:rFonts w:ascii="Times New Roman" w:eastAsia="Times New Roman" w:hAnsi="Times New Roman" w:cs="Times New Roman"/>
          <w:i/>
          <w:lang w:val="en-US"/>
        </w:rPr>
        <w:t>communitacion</w:t>
      </w:r>
      <w:proofErr w:type="spellEnd"/>
    </w:p>
    <w:p w:rsidR="005A266C" w:rsidRPr="00817EB8" w:rsidRDefault="005A266C" w:rsidP="00CC7B0F">
      <w:pPr>
        <w:spacing w:after="0" w:line="240" w:lineRule="auto"/>
        <w:rPr>
          <w:rFonts w:ascii="Times New Roman" w:hAnsi="Times New Roman" w:cs="Times New Roman"/>
          <w:b/>
          <w:noProof/>
          <w:sz w:val="34"/>
          <w:szCs w:val="34"/>
        </w:rPr>
      </w:pPr>
    </w:p>
    <w:p w:rsidR="002D2A3F" w:rsidRDefault="009E60AA" w:rsidP="00CC7B0F">
      <w:pPr>
        <w:spacing w:after="0" w:line="240" w:lineRule="auto"/>
        <w:rPr>
          <w:rFonts w:ascii="Times New Roman" w:hAnsi="Times New Roman" w:cs="Times New Roman"/>
          <w:b/>
          <w:noProof/>
          <w:sz w:val="24"/>
          <w:szCs w:val="24"/>
          <w:lang w:val="en-US"/>
        </w:rPr>
      </w:pPr>
      <w:r w:rsidRPr="00017AD9">
        <w:rPr>
          <w:rFonts w:ascii="Times New Roman" w:hAnsi="Times New Roman" w:cs="Times New Roman"/>
          <w:b/>
          <w:noProof/>
          <w:sz w:val="24"/>
          <w:szCs w:val="24"/>
          <w:lang w:val="en-US"/>
        </w:rPr>
        <w:t>INTRODUCTION</w:t>
      </w:r>
    </w:p>
    <w:p w:rsidR="00CC7B0F" w:rsidRDefault="00CC7B0F" w:rsidP="00CC7B0F">
      <w:pPr>
        <w:spacing w:after="0" w:line="240" w:lineRule="auto"/>
        <w:rPr>
          <w:rFonts w:ascii="Times New Roman" w:hAnsi="Times New Roman" w:cs="Times New Roman"/>
          <w:noProof/>
          <w:sz w:val="10"/>
          <w:szCs w:val="24"/>
          <w:lang w:val="en-US"/>
        </w:rPr>
      </w:pPr>
    </w:p>
    <w:p w:rsidR="002D2A3F" w:rsidRDefault="002D2A3F" w:rsidP="00CC7B0F">
      <w:pPr>
        <w:spacing w:after="0" w:line="240" w:lineRule="auto"/>
        <w:rPr>
          <w:rFonts w:ascii="Times New Roman" w:hAnsi="Times New Roman" w:cs="Times New Roman"/>
          <w:noProof/>
          <w:sz w:val="10"/>
          <w:szCs w:val="24"/>
          <w:lang w:val="en-US"/>
        </w:rPr>
      </w:pPr>
    </w:p>
    <w:p w:rsidR="00162E19" w:rsidRPr="004F7CC5" w:rsidRDefault="00162E19" w:rsidP="00CC7B0F">
      <w:pPr>
        <w:widowControl w:val="0"/>
        <w:autoSpaceDE w:val="0"/>
        <w:autoSpaceDN w:val="0"/>
        <w:adjustRightInd w:val="0"/>
        <w:spacing w:after="0" w:line="240" w:lineRule="auto"/>
        <w:jc w:val="both"/>
        <w:rPr>
          <w:rFonts w:ascii="Times New Roman" w:hAnsi="Times New Roman" w:cs="Times New Roman"/>
          <w:b/>
          <w:lang w:val="en-US"/>
        </w:rPr>
      </w:pPr>
      <w:r w:rsidRPr="00FE4382">
        <w:rPr>
          <w:rFonts w:ascii="Times New Roman" w:hAnsi="Times New Roman" w:cs="Times New Roman"/>
          <w:sz w:val="24"/>
          <w:szCs w:val="24"/>
        </w:rPr>
        <w:t xml:space="preserve">Superordinate is the terms that higher-up or more general in a hierarchical scale this term early as structure of conceptual knowledge organization and also superordinate can be called ( hypernyms, anaphoric nouns, or discourse-organizing words). One step down there are </w:t>
      </w:r>
      <w:r w:rsidRPr="00FE4382">
        <w:rPr>
          <w:rFonts w:ascii="Times New Roman" w:hAnsi="Times New Roman" w:cs="Times New Roman"/>
          <w:i/>
          <w:sz w:val="24"/>
          <w:szCs w:val="24"/>
        </w:rPr>
        <w:t>Basic</w:t>
      </w:r>
      <w:r w:rsidRPr="00FE4382">
        <w:rPr>
          <w:rFonts w:ascii="Times New Roman" w:hAnsi="Times New Roman" w:cs="Times New Roman"/>
          <w:sz w:val="24"/>
          <w:szCs w:val="24"/>
        </w:rPr>
        <w:t xml:space="preserve"> concepts typically represent the characteristics of single objects and the last one is subordinate as a type that is more specific in meaning, in a statement (Biederman,1987; Tversky &amp; Hemenway, 1984) as cited in </w:t>
      </w:r>
      <w:r w:rsidR="002B1BB7" w:rsidRPr="00FE4382">
        <w:rPr>
          <w:rFonts w:ascii="Times New Roman" w:hAnsi="Times New Roman" w:cs="Times New Roman"/>
          <w:b/>
          <w:sz w:val="24"/>
          <w:szCs w:val="24"/>
        </w:rPr>
        <w:fldChar w:fldCharType="begin" w:fldLock="1"/>
      </w:r>
      <w:r w:rsidRPr="00FE4382">
        <w:rPr>
          <w:rFonts w:ascii="Times New Roman" w:hAnsi="Times New Roman" w:cs="Times New Roman"/>
          <w:b/>
          <w:sz w:val="24"/>
          <w:szCs w:val="24"/>
        </w:rPr>
        <w:instrText>ADDIN CSL_CITATION {"citationItems":[{"id":"ITEM-1","itemData":{"author":[{"dropping-particle":"","family":"M. Borghi, Caramelli","given":"Annalisa Setti","non-dropping-particle":"","parse-names":false,"suffix":""}],"id":"ITEM-1","issued":{"date-parts":[["1385"]]},"page":"302","title":"Superordinate level concepts and scenes Conceptual information on objects’ locations","type":"article-journal"},"uris":["http://www.mendeley.com/documents/?uuid=014cd860-0c61-47ff-85a6-1ca8ffc7c760"]}],"mendeley":{"formattedCitation":"(M. Borghi, Caramelli, 1385)","plainTextFormattedCitation":"(M. Borghi, Caramelli, 1385)","previouslyFormattedCitation":"(M. Borghi, Caramelli, 1385)"},"properties":{"noteIndex":0},"schema":"https://github.com/citation-style-language/schema/raw/master/csl-citation.json"}</w:instrText>
      </w:r>
      <w:r w:rsidR="002B1BB7" w:rsidRPr="00FE4382">
        <w:rPr>
          <w:rFonts w:ascii="Times New Roman" w:hAnsi="Times New Roman" w:cs="Times New Roman"/>
          <w:b/>
          <w:sz w:val="24"/>
          <w:szCs w:val="24"/>
        </w:rPr>
        <w:fldChar w:fldCharType="separate"/>
      </w:r>
      <w:r w:rsidRPr="00FE4382">
        <w:rPr>
          <w:rFonts w:ascii="Times New Roman" w:hAnsi="Times New Roman" w:cs="Times New Roman"/>
          <w:noProof/>
          <w:sz w:val="24"/>
          <w:szCs w:val="24"/>
        </w:rPr>
        <w:t>(M. Borghi, Caramelli, 1385)</w:t>
      </w:r>
      <w:r w:rsidR="002B1BB7" w:rsidRPr="00FE4382">
        <w:rPr>
          <w:rFonts w:ascii="Times New Roman" w:hAnsi="Times New Roman" w:cs="Times New Roman"/>
          <w:b/>
          <w:sz w:val="24"/>
          <w:szCs w:val="24"/>
        </w:rPr>
        <w:fldChar w:fldCharType="end"/>
      </w:r>
      <w:r w:rsidRPr="00FE4382">
        <w:rPr>
          <w:rFonts w:ascii="Times New Roman" w:hAnsi="Times New Roman" w:cs="Times New Roman"/>
          <w:sz w:val="24"/>
          <w:szCs w:val="24"/>
        </w:rPr>
        <w:t xml:space="preserve">. Superordinate level concepts convey both functional information, after the superordinate meaning is then lowered into two more levels which are "Basic" and "Subordinate" in the concept these two levels deliver a more specific meaning in the word  (Tversky &amp; Hemenway,1984; Tversky, 1989) as cited in </w:t>
      </w:r>
      <w:r w:rsidR="002B1BB7">
        <w:rPr>
          <w:rFonts w:ascii="Times New Roman" w:hAnsi="Times New Roman" w:cs="Times New Roman"/>
          <w:b/>
          <w:lang w:val="en-US"/>
        </w:rPr>
        <w:fldChar w:fldCharType="begin" w:fldLock="1"/>
      </w:r>
      <w:r w:rsidR="004F7CC5">
        <w:rPr>
          <w:rFonts w:ascii="Times New Roman" w:hAnsi="Times New Roman" w:cs="Times New Roman"/>
          <w:b/>
          <w:lang w:val="en-US"/>
        </w:rPr>
        <w:instrText>ADDIN CSL_CITATION {"citationItems":[{"id":"ITEM-1","itemData":{"abstract":"The study seeks to give an overview of lexical cohesion elements (superordinate, general word and collocation) in the translation of political speeches. It deals with some lexical problems resulting from the transfer of the message from the source language text into the target language text, which is often beset by many problems that most frequently result from the differences between the languages. Among the problems touched upon in this study are some of the lexical problems that any translator of political speeches may encounter. The researcher relies on Halliday and Hassan’s (1976) classification of lexical cohesion which comprises: repetition, synonymy, superordiante, general word and collocation. Of special interest to the present study are the superordinate, general word and collocation categories in the translation of political speeches and the lexical relations between those elements. To be constantly kept in mind is the importance of understanding the relationship between lexical items, since such awareness enables the translators to produce meaningful, effective and cohesive target texts. For the purpose of this study, six examples were drawn from Obama's Inaugural Speech 2009 and compared to their translations in Arabic, French and Italian. The study arrives at the conclusion that the superordinate helps disambiguate meaning and elucidate relations and consequences which might otherwise remain unclear. With reference to collocation, the study has shown that it is a key factor in the avoidance of translationese.","author":[{"dropping-particle":"","family":"Mehawesh","given":"Dr. Mohammad","non-dropping-particle":"","parse-names":false,"suffix":""}],"id":"ITEM-1","issued":{"date-parts":[["2000"]]},"title":"No TitThe Role of Superordinates, General Words and Collocates in the Translation of Political Speeches le","type":"article-journal"},"uris":["http://www.mendeley.com/documents/?uuid=40f90865-fa73-47ad-941d-a2c299b5b1a9"]}],"mendeley":{"formattedCitation":"(Mehawesh, 2000)","plainTextFormattedCitation":"(Mehawesh, 2000)"},"properties":{"noteIndex":0},"schema":"https://github.com/citation-style-language/schema/raw/master/csl-citation.json"}</w:instrText>
      </w:r>
      <w:r w:rsidR="002B1BB7">
        <w:rPr>
          <w:rFonts w:ascii="Times New Roman" w:hAnsi="Times New Roman" w:cs="Times New Roman"/>
          <w:b/>
          <w:lang w:val="en-US"/>
        </w:rPr>
        <w:fldChar w:fldCharType="separate"/>
      </w:r>
      <w:r w:rsidR="004F7CC5" w:rsidRPr="004F7CC5">
        <w:rPr>
          <w:rFonts w:ascii="Times New Roman" w:hAnsi="Times New Roman" w:cs="Times New Roman"/>
          <w:noProof/>
          <w:lang w:val="en-US"/>
        </w:rPr>
        <w:t>(Mehawesh, 2000)</w:t>
      </w:r>
      <w:r w:rsidR="002B1BB7">
        <w:rPr>
          <w:rFonts w:ascii="Times New Roman" w:hAnsi="Times New Roman" w:cs="Times New Roman"/>
          <w:b/>
          <w:lang w:val="en-US"/>
        </w:rPr>
        <w:fldChar w:fldCharType="end"/>
      </w:r>
      <w:r w:rsidR="004F7CC5">
        <w:rPr>
          <w:rFonts w:ascii="Times New Roman" w:hAnsi="Times New Roman" w:cs="Times New Roman"/>
          <w:b/>
          <w:lang w:val="en-US"/>
        </w:rPr>
        <w:t xml:space="preserve"> </w:t>
      </w:r>
      <w:r w:rsidRPr="00FE4382">
        <w:rPr>
          <w:rFonts w:ascii="Times New Roman" w:hAnsi="Times New Roman" w:cs="Times New Roman"/>
          <w:sz w:val="24"/>
          <w:szCs w:val="24"/>
        </w:rPr>
        <w:t xml:space="preserve">and general knowledge (Barsalou, 1991) about the objects they refer to. Both basic and subordinate level concepts, such as ‘dog’ and ‘hound’, that can be directed from the statement that the two concepts of basic and Subordinate are indeed more conical. Conversations that are often done by every human being do contain various kinds of meanings, if each word they say is analyzed by "Superordinate" the concept may not be affected by how much is spoken but here is not how much will be in the language. </w:t>
      </w:r>
    </w:p>
    <w:p w:rsidR="00162E19" w:rsidRPr="00FE4382" w:rsidRDefault="00162E19" w:rsidP="00CC7B0F">
      <w:pPr>
        <w:autoSpaceDE w:val="0"/>
        <w:autoSpaceDN w:val="0"/>
        <w:adjustRightInd w:val="0"/>
        <w:spacing w:after="0" w:line="240" w:lineRule="auto"/>
        <w:jc w:val="both"/>
        <w:rPr>
          <w:rFonts w:ascii="Times New Roman" w:hAnsi="Times New Roman" w:cs="Times New Roman"/>
          <w:sz w:val="24"/>
          <w:szCs w:val="24"/>
        </w:rPr>
      </w:pPr>
    </w:p>
    <w:p w:rsidR="00696013" w:rsidRDefault="00162E19" w:rsidP="00696013">
      <w:pPr>
        <w:autoSpaceDE w:val="0"/>
        <w:autoSpaceDN w:val="0"/>
        <w:adjustRightInd w:val="0"/>
        <w:spacing w:after="0" w:line="240" w:lineRule="auto"/>
        <w:jc w:val="both"/>
        <w:rPr>
          <w:rFonts w:ascii="Times New Roman" w:hAnsi="Times New Roman" w:cs="Times New Roman"/>
          <w:sz w:val="24"/>
          <w:szCs w:val="24"/>
          <w:lang w:val="en-US"/>
        </w:rPr>
      </w:pPr>
      <w:r w:rsidRPr="00FE4382">
        <w:rPr>
          <w:rFonts w:ascii="Times New Roman" w:hAnsi="Times New Roman" w:cs="Times New Roman"/>
          <w:sz w:val="24"/>
          <w:szCs w:val="24"/>
        </w:rPr>
        <w:t xml:space="preserve">In writing this journal the researcher </w:t>
      </w:r>
      <w:r w:rsidR="00AA4972">
        <w:rPr>
          <w:rFonts w:ascii="Times New Roman" w:hAnsi="Times New Roman" w:cs="Times New Roman"/>
          <w:sz w:val="24"/>
          <w:szCs w:val="24"/>
          <w:lang w:val="en-US"/>
        </w:rPr>
        <w:t xml:space="preserve">discussed </w:t>
      </w:r>
      <w:r w:rsidRPr="00FE4382">
        <w:rPr>
          <w:rFonts w:ascii="Times New Roman" w:hAnsi="Times New Roman" w:cs="Times New Roman"/>
          <w:sz w:val="24"/>
          <w:szCs w:val="24"/>
        </w:rPr>
        <w:t xml:space="preserve">how the concept of the superordinate can be a meaning which is then used in referring to something else. Different conceptual views have </w:t>
      </w:r>
      <w:r w:rsidRPr="00FE4382">
        <w:rPr>
          <w:rFonts w:ascii="Times New Roman" w:hAnsi="Times New Roman" w:cs="Times New Roman"/>
          <w:sz w:val="24"/>
          <w:szCs w:val="24"/>
        </w:rPr>
        <w:lastRenderedPageBreak/>
        <w:t xml:space="preserve">been expressed according to which concepts convey perceptual information regardless of the hierarchical level (Barsalou, 1993;  1999; Barsalou, Simmons, Barbey, &amp; Wilson, 2003; Glenberg, 1997; Goldstone &amp; Barsalou, 1998) Thus, Smith &amp; Heise (1992) and Jones &amp; Smith (1998) as cited </w:t>
      </w:r>
      <w:r w:rsidR="002B1BB7" w:rsidRPr="00FE4382">
        <w:rPr>
          <w:rFonts w:ascii="Times New Roman" w:hAnsi="Times New Roman" w:cs="Times New Roman"/>
          <w:sz w:val="24"/>
          <w:szCs w:val="24"/>
        </w:rPr>
        <w:fldChar w:fldCharType="begin" w:fldLock="1"/>
      </w:r>
      <w:r w:rsidRPr="00FE4382">
        <w:rPr>
          <w:rFonts w:ascii="Times New Roman" w:hAnsi="Times New Roman" w:cs="Times New Roman"/>
          <w:sz w:val="24"/>
          <w:szCs w:val="24"/>
        </w:rPr>
        <w:instrText>ADDIN CSL_CITATION {"citationItems":[{"id":"ITEM-1","itemData":{"author":[{"dropping-particle":"","family":"McAnsh","given":"","non-dropping-particle":"","parse-names":false,"suffix":""}],"id":"ITEM-1","issued":{"date-parts":[["2004"]]},"title":"Superordinate","type":"article-journal"},"uris":["http://www.mendeley.com/documents/?uuid=27f4b019-0e37-4046-b884-075457da891a"]}],"mendeley":{"formattedCitation":"(McAnsh, 2004)","plainTextFormattedCitation":"(McAnsh, 2004)","previouslyFormattedCitation":"(McAnsh, 2004)"},"properties":{"noteIndex":0},"schema":"https://github.com/citation-style-language/schema/raw/master/csl-citation.json"}</w:instrText>
      </w:r>
      <w:r w:rsidR="002B1BB7" w:rsidRPr="00FE4382">
        <w:rPr>
          <w:rFonts w:ascii="Times New Roman" w:hAnsi="Times New Roman" w:cs="Times New Roman"/>
          <w:sz w:val="24"/>
          <w:szCs w:val="24"/>
        </w:rPr>
        <w:fldChar w:fldCharType="separate"/>
      </w:r>
      <w:r w:rsidRPr="00FE4382">
        <w:rPr>
          <w:rFonts w:ascii="Times New Roman" w:hAnsi="Times New Roman" w:cs="Times New Roman"/>
          <w:noProof/>
          <w:sz w:val="24"/>
          <w:szCs w:val="24"/>
        </w:rPr>
        <w:t>(McAnsh, 2004)</w:t>
      </w:r>
      <w:r w:rsidR="002B1BB7" w:rsidRPr="00FE4382">
        <w:rPr>
          <w:rFonts w:ascii="Times New Roman" w:hAnsi="Times New Roman" w:cs="Times New Roman"/>
          <w:sz w:val="24"/>
          <w:szCs w:val="24"/>
        </w:rPr>
        <w:fldChar w:fldCharType="end"/>
      </w:r>
      <w:r w:rsidRPr="00FE4382">
        <w:rPr>
          <w:rFonts w:ascii="Times New Roman" w:hAnsi="Times New Roman" w:cs="Times New Roman"/>
          <w:sz w:val="24"/>
          <w:szCs w:val="24"/>
        </w:rPr>
        <w:t xml:space="preserve"> have shown that Perceptual information helps to distinguish different types of higher level concepts as texture information and information about movements, characterize very general superordinate concepts such as ‘Basic’ and ‘Subordinate’ concepts. </w:t>
      </w:r>
    </w:p>
    <w:p w:rsidR="00696013" w:rsidRDefault="00696013" w:rsidP="00696013">
      <w:pPr>
        <w:autoSpaceDE w:val="0"/>
        <w:autoSpaceDN w:val="0"/>
        <w:adjustRightInd w:val="0"/>
        <w:spacing w:after="0" w:line="240" w:lineRule="auto"/>
        <w:jc w:val="both"/>
        <w:rPr>
          <w:rFonts w:ascii="Times New Roman" w:hAnsi="Times New Roman" w:cs="Times New Roman"/>
          <w:sz w:val="24"/>
          <w:szCs w:val="24"/>
          <w:lang w:val="en-US"/>
        </w:rPr>
      </w:pPr>
    </w:p>
    <w:p w:rsidR="00696013" w:rsidRPr="00696013" w:rsidRDefault="00162E19" w:rsidP="00696013">
      <w:pPr>
        <w:autoSpaceDE w:val="0"/>
        <w:autoSpaceDN w:val="0"/>
        <w:adjustRightInd w:val="0"/>
        <w:spacing w:after="0" w:line="240" w:lineRule="auto"/>
        <w:jc w:val="both"/>
        <w:rPr>
          <w:rFonts w:ascii="Times New Roman" w:hAnsi="Times New Roman" w:cs="Times New Roman"/>
          <w:sz w:val="24"/>
          <w:szCs w:val="24"/>
          <w:lang w:val="en-US"/>
        </w:rPr>
      </w:pPr>
      <w:r w:rsidRPr="00FE4382">
        <w:rPr>
          <w:rFonts w:ascii="Times New Roman" w:hAnsi="Times New Roman" w:cs="Times New Roman"/>
          <w:sz w:val="24"/>
          <w:szCs w:val="24"/>
        </w:rPr>
        <w:t xml:space="preserve">Meaning can be understood through a word, but if the word used contains a less precise meaning, it arises confusion for the listener, therefore the word must indeed use the level of "superordinate" for example (I really like the colors of the rainbow) the statement is correct because "colors" has stated a great meaning from the rainbow itself, the example that less precise (I really like the red, yellow, green and blue from it) why is this not right according (Heit &amp; Barsalou, 1996, De Wilde, Vanoverberghe, Storms, &amp; De Boeck,2003) as cited in </w:t>
      </w:r>
      <w:r w:rsidR="002B1BB7">
        <w:rPr>
          <w:rFonts w:ascii="Times New Roman" w:hAnsi="Times New Roman" w:cs="Times New Roman"/>
          <w:b/>
        </w:rPr>
        <w:fldChar w:fldCharType="begin" w:fldLock="1"/>
      </w:r>
      <w:r w:rsidR="00C4370B">
        <w:rPr>
          <w:rFonts w:ascii="Times New Roman" w:hAnsi="Times New Roman" w:cs="Times New Roman"/>
          <w:b/>
        </w:rPr>
        <w:instrText>ADDIN CSL_CITATION {"citationItems":[{"id":"ITEM-1","itemData":{"author":[{"dropping-particle":"","family":"Solène Kalénine and Françoise Bonthoux","given":"","non-dropping-particle":"","parse-names":false,"suffix":""}],"id":"ITEM-1","issued":{"date-parts":[["2006"]]},"title":"The Formation of Living and Non-Living Superordinate Concepts as a Function of Individual Differences","type":"article-journal","volume":"Vol.2"},"uris":["http://www.mendeley.com/documents/?uuid=9d162bb8-7017-4a3f-8a2d-e327e615836c"]}],"mendeley":{"formattedCitation":"(Solène Kalénine and Françoise Bonthoux, 2006)","plainTextFormattedCitation":"(Solène Kalénine and Françoise Bonthoux, 2006)","previouslyFormattedCitation":"(Solène Kalénine and Françoise Bonthoux, 2006)"},"properties":{"noteIndex":0},"schema":"https://github.com/citation-style-language/schema/raw/master/csl-citation.json"}</w:instrText>
      </w:r>
      <w:r w:rsidR="002B1BB7">
        <w:rPr>
          <w:rFonts w:ascii="Times New Roman" w:hAnsi="Times New Roman" w:cs="Times New Roman"/>
          <w:b/>
        </w:rPr>
        <w:fldChar w:fldCharType="separate"/>
      </w:r>
      <w:r w:rsidR="00C4370B" w:rsidRPr="00C4370B">
        <w:rPr>
          <w:rFonts w:ascii="Times New Roman" w:hAnsi="Times New Roman" w:cs="Times New Roman"/>
          <w:noProof/>
        </w:rPr>
        <w:t>(Solène Kalénine and Françoise Bonthoux, 2006)</w:t>
      </w:r>
      <w:r w:rsidR="002B1BB7">
        <w:rPr>
          <w:rFonts w:ascii="Times New Roman" w:hAnsi="Times New Roman" w:cs="Times New Roman"/>
          <w:b/>
        </w:rPr>
        <w:fldChar w:fldCharType="end"/>
      </w:r>
      <w:r w:rsidRPr="00FE4382">
        <w:rPr>
          <w:rFonts w:ascii="Times New Roman" w:hAnsi="Times New Roman" w:cs="Times New Roman"/>
          <w:b/>
          <w:sz w:val="24"/>
          <w:szCs w:val="24"/>
        </w:rPr>
        <w:t xml:space="preserve"> </w:t>
      </w:r>
      <w:r w:rsidRPr="00FE4382">
        <w:rPr>
          <w:rFonts w:ascii="Times New Roman" w:hAnsi="Times New Roman" w:cs="Times New Roman"/>
          <w:sz w:val="24"/>
          <w:szCs w:val="24"/>
        </w:rPr>
        <w:t>During a superordinate concept is activated, the information related to the example need to be activate as well. Well that the information conveyed can be understood, due a word that is less precise can cause inappropriate meanings</w:t>
      </w:r>
    </w:p>
    <w:p w:rsidR="00696013" w:rsidRDefault="00696013" w:rsidP="00696013">
      <w:pPr>
        <w:widowControl w:val="0"/>
        <w:autoSpaceDE w:val="0"/>
        <w:autoSpaceDN w:val="0"/>
        <w:adjustRightInd w:val="0"/>
        <w:spacing w:after="0" w:line="240" w:lineRule="auto"/>
        <w:jc w:val="both"/>
        <w:rPr>
          <w:rFonts w:ascii="Times New Roman" w:hAnsi="Times New Roman" w:cs="Times New Roman"/>
          <w:b/>
          <w:lang w:val="en-US"/>
        </w:rPr>
      </w:pPr>
    </w:p>
    <w:p w:rsidR="00162E19" w:rsidRPr="00696013" w:rsidRDefault="00162E19" w:rsidP="00696013">
      <w:pPr>
        <w:widowControl w:val="0"/>
        <w:autoSpaceDE w:val="0"/>
        <w:autoSpaceDN w:val="0"/>
        <w:adjustRightInd w:val="0"/>
        <w:spacing w:after="0" w:line="240" w:lineRule="auto"/>
        <w:jc w:val="both"/>
        <w:rPr>
          <w:rFonts w:ascii="Times New Roman" w:hAnsi="Times New Roman" w:cs="Times New Roman"/>
          <w:b/>
          <w:lang w:val="en-US"/>
        </w:rPr>
      </w:pPr>
      <w:r w:rsidRPr="00FE4382">
        <w:rPr>
          <w:rFonts w:ascii="Times New Roman" w:hAnsi="Times New Roman" w:cs="Times New Roman"/>
          <w:sz w:val="24"/>
          <w:szCs w:val="24"/>
        </w:rPr>
        <w:t xml:space="preserve">In other cases the difficulties to be understood by the </w:t>
      </w:r>
      <w:r w:rsidRPr="00867269">
        <w:rPr>
          <w:rFonts w:ascii="Times New Roman" w:hAnsi="Times New Roman" w:cs="Times New Roman"/>
          <w:sz w:val="24"/>
          <w:szCs w:val="24"/>
        </w:rPr>
        <w:t>interlocutor</w:t>
      </w:r>
      <w:r w:rsidRPr="00FE4382">
        <w:rPr>
          <w:rFonts w:ascii="Times New Roman" w:hAnsi="Times New Roman" w:cs="Times New Roman"/>
          <w:sz w:val="24"/>
          <w:szCs w:val="24"/>
        </w:rPr>
        <w:t xml:space="preserve"> are the meaning of superordinate itself because superordinate can’t always be used in an intent as an example (I really like that food) "food" here can be a statement that is difficult to understand because of food as what is intended by the person, this is in accordance with what is explained by (Murphy and Smith) (1982) as cited in</w:t>
      </w:r>
      <w:r w:rsidR="00C4370B">
        <w:rPr>
          <w:rFonts w:ascii="Times New Roman" w:hAnsi="Times New Roman" w:cs="Times New Roman"/>
          <w:b/>
          <w:sz w:val="24"/>
          <w:szCs w:val="24"/>
          <w:lang w:val="en-US"/>
        </w:rPr>
        <w:t xml:space="preserve"> </w:t>
      </w:r>
      <w:r w:rsidR="002B1BB7">
        <w:rPr>
          <w:rFonts w:ascii="Times New Roman" w:hAnsi="Times New Roman" w:cs="Times New Roman"/>
          <w:iCs/>
          <w:sz w:val="24"/>
          <w:szCs w:val="24"/>
          <w:lang w:val="en-US"/>
        </w:rPr>
        <w:fldChar w:fldCharType="begin" w:fldLock="1"/>
      </w:r>
      <w:r w:rsidR="00C4370B">
        <w:rPr>
          <w:rFonts w:ascii="Times New Roman" w:hAnsi="Times New Roman" w:cs="Times New Roman"/>
          <w:iCs/>
          <w:sz w:val="24"/>
          <w:szCs w:val="24"/>
          <w:lang w:val="en-US"/>
        </w:rPr>
        <w:instrText>ADDIN CSL_CITATION {"citationItems":[{"id":"ITEM-1","itemData":{"author":[{"dropping-particle":"","family":"Conway, M. A., Kahney, H.B., Bruce, K., &amp; Duce","given":"H.","non-dropping-particle":"","parse-names":false,"suffix":""}],"id":"ITEM-1","issued":{"date-parts":[["1991"]]},"title":"Imaging objects, routines, and locations","type":"article-journal"},"uris":["http://www.mendeley.com/documents/?uuid=1b9ddd59-7b10-48d8-bc0b-8b0245cec788"]}],"mendeley":{"formattedCitation":"(Conway, M. A., Kahney, H.B., Bruce, K., &amp; Duce, 1991)","plainTextFormattedCitation":"(Conway, M. A., Kahney, H.B., Bruce, K., &amp; Duce, 1991)","previouslyFormattedCitation":"(Conway, M. A., Kahney, H.B., Bruce, K., &amp; Duce, 1991)"},"properties":{"noteIndex":0},"schema":"https://github.com/citation-style-language/schema/raw/master/csl-citation.json"}</w:instrText>
      </w:r>
      <w:r w:rsidR="002B1BB7">
        <w:rPr>
          <w:rFonts w:ascii="Times New Roman" w:hAnsi="Times New Roman" w:cs="Times New Roman"/>
          <w:iCs/>
          <w:sz w:val="24"/>
          <w:szCs w:val="24"/>
          <w:lang w:val="en-US"/>
        </w:rPr>
        <w:fldChar w:fldCharType="separate"/>
      </w:r>
      <w:r w:rsidR="00C4370B" w:rsidRPr="00C4370B">
        <w:rPr>
          <w:rFonts w:ascii="Times New Roman" w:hAnsi="Times New Roman" w:cs="Times New Roman"/>
          <w:iCs/>
          <w:noProof/>
          <w:sz w:val="24"/>
          <w:szCs w:val="24"/>
          <w:lang w:val="en-US"/>
        </w:rPr>
        <w:t>(Conway, M. A., Kahney, H.B., Bruce, K., &amp; Duce, 1991)</w:t>
      </w:r>
      <w:r w:rsidR="002B1BB7">
        <w:rPr>
          <w:rFonts w:ascii="Times New Roman" w:hAnsi="Times New Roman" w:cs="Times New Roman"/>
          <w:iCs/>
          <w:sz w:val="24"/>
          <w:szCs w:val="24"/>
          <w:lang w:val="en-US"/>
        </w:rPr>
        <w:fldChar w:fldCharType="end"/>
      </w:r>
      <w:r w:rsidR="00C4370B">
        <w:rPr>
          <w:rFonts w:ascii="Times New Roman" w:hAnsi="Times New Roman" w:cs="Times New Roman"/>
          <w:iCs/>
          <w:sz w:val="24"/>
          <w:szCs w:val="24"/>
          <w:lang w:val="en-US"/>
        </w:rPr>
        <w:t xml:space="preserve"> </w:t>
      </w:r>
      <w:r w:rsidRPr="00FE4382">
        <w:rPr>
          <w:rFonts w:ascii="Times New Roman" w:hAnsi="Times New Roman" w:cs="Times New Roman"/>
          <w:sz w:val="24"/>
          <w:szCs w:val="24"/>
        </w:rPr>
        <w:t xml:space="preserve">that superordinate level concepts are responded to more slowly than basic level concepts because their activation also triggers the activation of several </w:t>
      </w:r>
      <w:r w:rsidR="008F0046" w:rsidRPr="008F0046">
        <w:rPr>
          <w:rFonts w:ascii="Times New Roman" w:hAnsi="Times New Roman" w:cs="Times New Roman"/>
          <w:sz w:val="24"/>
          <w:szCs w:val="24"/>
        </w:rPr>
        <w:t>example of a category marked with perceptual information.</w:t>
      </w:r>
    </w:p>
    <w:p w:rsidR="005A266C" w:rsidRPr="0088369E" w:rsidRDefault="005A266C" w:rsidP="00CC7B0F">
      <w:pPr>
        <w:pStyle w:val="ListParagraph"/>
        <w:spacing w:after="0" w:line="240" w:lineRule="auto"/>
        <w:ind w:left="284"/>
        <w:jc w:val="both"/>
        <w:rPr>
          <w:rFonts w:ascii="Times New Roman" w:hAnsi="Times New Roman" w:cs="Times New Roman"/>
          <w:sz w:val="24"/>
          <w:szCs w:val="24"/>
          <w:lang w:val="en-US"/>
        </w:rPr>
      </w:pPr>
    </w:p>
    <w:p w:rsidR="00017AD9" w:rsidRPr="00017AD9" w:rsidRDefault="00017AD9" w:rsidP="00CC7B0F">
      <w:pPr>
        <w:spacing w:after="0" w:line="240" w:lineRule="auto"/>
        <w:jc w:val="both"/>
        <w:rPr>
          <w:rFonts w:ascii="Times New Roman" w:eastAsia="Times New Roman" w:hAnsi="Times New Roman" w:cs="Times New Roman"/>
          <w:sz w:val="10"/>
          <w:lang w:val="en-US"/>
        </w:rPr>
      </w:pPr>
    </w:p>
    <w:p w:rsidR="007F7C94" w:rsidRDefault="002857CE" w:rsidP="00CC7B0F">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rsidR="00CC7B0F" w:rsidRDefault="00CC7B0F" w:rsidP="00CC7B0F">
      <w:pPr>
        <w:spacing w:after="0" w:line="240" w:lineRule="auto"/>
        <w:jc w:val="both"/>
        <w:rPr>
          <w:rFonts w:ascii="Times New Roman" w:hAnsi="Times New Roman" w:cs="Times New Roman"/>
          <w:b/>
          <w:sz w:val="24"/>
        </w:rPr>
      </w:pPr>
    </w:p>
    <w:p w:rsidR="00925A0B" w:rsidRDefault="00162E19" w:rsidP="00925A0B">
      <w:pPr>
        <w:widowControl w:val="0"/>
        <w:autoSpaceDE w:val="0"/>
        <w:autoSpaceDN w:val="0"/>
        <w:adjustRightInd w:val="0"/>
        <w:spacing w:after="0" w:line="240" w:lineRule="auto"/>
        <w:jc w:val="both"/>
        <w:rPr>
          <w:rFonts w:ascii="Times New Roman" w:eastAsia="Times New Roman" w:hAnsi="Times New Roman" w:cs="Times New Roman"/>
          <w:sz w:val="24"/>
          <w:szCs w:val="24"/>
          <w:bdr w:val="none" w:sz="0" w:space="0" w:color="auto" w:frame="1"/>
          <w:lang w:val="en-US"/>
        </w:rPr>
      </w:pPr>
      <w:r w:rsidRPr="00FE4382">
        <w:rPr>
          <w:rFonts w:ascii="Times New Roman" w:hAnsi="Times New Roman" w:cs="Times New Roman"/>
          <w:sz w:val="24"/>
          <w:szCs w:val="24"/>
        </w:rPr>
        <w:t xml:space="preserve">This research </w:t>
      </w:r>
      <w:r w:rsidR="00AA4972" w:rsidRPr="00AA4972">
        <w:rPr>
          <w:rFonts w:ascii="Times New Roman" w:hAnsi="Times New Roman" w:cs="Times New Roman"/>
          <w:sz w:val="24"/>
          <w:szCs w:val="24"/>
        </w:rPr>
        <w:t>analyzed</w:t>
      </w:r>
      <w:r w:rsidR="00AA4972">
        <w:rPr>
          <w:rFonts w:ascii="Times New Roman" w:hAnsi="Times New Roman" w:cs="Times New Roman"/>
          <w:sz w:val="24"/>
          <w:szCs w:val="24"/>
          <w:lang w:val="en-US"/>
        </w:rPr>
        <w:t xml:space="preserve"> </w:t>
      </w:r>
      <w:r w:rsidRPr="00FE4382">
        <w:rPr>
          <w:rFonts w:ascii="Times New Roman" w:hAnsi="Times New Roman" w:cs="Times New Roman"/>
          <w:sz w:val="24"/>
          <w:szCs w:val="24"/>
        </w:rPr>
        <w:t xml:space="preserve">superorditane from </w:t>
      </w:r>
      <w:r w:rsidRPr="00FE4382">
        <w:rPr>
          <w:sz w:val="24"/>
          <w:szCs w:val="24"/>
        </w:rPr>
        <w:t xml:space="preserve">Speech activities </w:t>
      </w:r>
      <w:r w:rsidRPr="00FE4382">
        <w:rPr>
          <w:rFonts w:ascii="Times New Roman" w:hAnsi="Times New Roman" w:cs="Times New Roman"/>
          <w:sz w:val="24"/>
          <w:szCs w:val="24"/>
        </w:rPr>
        <w:t xml:space="preserve">as a referring source on superordinate, the research use Qualitative method, </w:t>
      </w:r>
      <w:r w:rsidRPr="00FE4382">
        <w:rPr>
          <w:rFonts w:ascii="Times New Roman" w:eastAsia="Times New Roman" w:hAnsi="Times New Roman" w:cs="Times New Roman"/>
          <w:sz w:val="24"/>
          <w:szCs w:val="24"/>
          <w:bdr w:val="none" w:sz="0" w:space="0" w:color="auto" w:frame="1"/>
        </w:rPr>
        <w:t>Qualitative research is an approach for exploring and understanding the meaning from the individual or groups a scribe for social</w:t>
      </w:r>
      <w:r>
        <w:rPr>
          <w:rFonts w:ascii="Times New Roman" w:eastAsia="Times New Roman" w:hAnsi="Times New Roman" w:cs="Times New Roman"/>
          <w:sz w:val="24"/>
          <w:szCs w:val="24"/>
          <w:bdr w:val="none" w:sz="0" w:space="0" w:color="auto" w:frame="1"/>
        </w:rPr>
        <w:t xml:space="preserve"> human problems processes, the </w:t>
      </w:r>
      <w:r w:rsidRPr="00FE4382">
        <w:rPr>
          <w:rFonts w:ascii="Times New Roman" w:eastAsia="Times New Roman" w:hAnsi="Times New Roman" w:cs="Times New Roman"/>
          <w:sz w:val="24"/>
          <w:szCs w:val="24"/>
          <w:bdr w:val="none" w:sz="0" w:space="0" w:color="auto" w:frame="1"/>
        </w:rPr>
        <w:t xml:space="preserve">research involving questions and procedures that arise </w:t>
      </w:r>
      <w:r w:rsidR="002B1BB7" w:rsidRPr="00FE4382">
        <w:rPr>
          <w:rFonts w:ascii="Times New Roman" w:hAnsi="Times New Roman" w:cs="Times New Roman"/>
          <w:b/>
          <w:sz w:val="24"/>
          <w:szCs w:val="24"/>
        </w:rPr>
        <w:fldChar w:fldCharType="begin" w:fldLock="1"/>
      </w:r>
      <w:r w:rsidRPr="00FE4382">
        <w:rPr>
          <w:rFonts w:ascii="Times New Roman" w:hAnsi="Times New Roman" w:cs="Times New Roman"/>
          <w:b/>
          <w:sz w:val="24"/>
          <w:szCs w:val="24"/>
        </w:rPr>
        <w:instrText>ADDIN CSL_CITATION {"citationItems":[{"id":"ITEM-1","itemData":{"author":[{"dropping-particle":"","family":"Creswell","given":"J. W.","non-dropping-particle":"","parse-names":false,"suffix":""}],"id":"ITEM-1","issued":{"date-parts":[["2008"]]},"title":"Educational research tive and qualitative research","type":"article-journal","volume":"3rd cd"},"uris":["http://www.mendeley.com/documents/?uuid=5a1ccfa9-daf8-4b86-955c-605f60b239b0"]}],"mendeley":{"formattedCitation":"(Creswell, 2008)","plainTextFormattedCitation":"(Creswell, 2008)","previouslyFormattedCitation":"(Creswell, 2008)"},"properties":{"noteIndex":0},"schema":"https://github.com/citation-style-language/schema/raw/master/csl-citation.json"}</w:instrText>
      </w:r>
      <w:r w:rsidR="002B1BB7" w:rsidRPr="00FE4382">
        <w:rPr>
          <w:rFonts w:ascii="Times New Roman" w:hAnsi="Times New Roman" w:cs="Times New Roman"/>
          <w:b/>
          <w:sz w:val="24"/>
          <w:szCs w:val="24"/>
        </w:rPr>
        <w:fldChar w:fldCharType="separate"/>
      </w:r>
      <w:r w:rsidRPr="00FE4382">
        <w:rPr>
          <w:rFonts w:ascii="Times New Roman" w:hAnsi="Times New Roman" w:cs="Times New Roman"/>
          <w:noProof/>
          <w:sz w:val="24"/>
          <w:szCs w:val="24"/>
        </w:rPr>
        <w:t>(Creswell, 2008)</w:t>
      </w:r>
      <w:r w:rsidR="002B1BB7" w:rsidRPr="00FE4382">
        <w:rPr>
          <w:rFonts w:ascii="Times New Roman" w:hAnsi="Times New Roman" w:cs="Times New Roman"/>
          <w:b/>
          <w:sz w:val="24"/>
          <w:szCs w:val="24"/>
        </w:rPr>
        <w:fldChar w:fldCharType="end"/>
      </w:r>
      <w:r w:rsidRPr="00FE4382">
        <w:rPr>
          <w:rFonts w:ascii="Times New Roman" w:eastAsia="Times New Roman" w:hAnsi="Times New Roman" w:cs="Times New Roman"/>
          <w:sz w:val="24"/>
          <w:szCs w:val="24"/>
          <w:bdr w:val="none" w:sz="0" w:space="0" w:color="auto" w:frame="1"/>
        </w:rPr>
        <w:t>, in taking data the researcher use Speech activity video that talk about the hobby, after watch the video the researcher grouping every words that related with Superordinate and analyze it</w:t>
      </w:r>
      <w:r>
        <w:rPr>
          <w:rFonts w:ascii="Times New Roman" w:eastAsia="Times New Roman" w:hAnsi="Times New Roman" w:cs="Times New Roman"/>
          <w:sz w:val="24"/>
          <w:szCs w:val="24"/>
          <w:bdr w:val="none" w:sz="0" w:space="0" w:color="auto" w:frame="1"/>
        </w:rPr>
        <w:t xml:space="preserve">, </w:t>
      </w:r>
      <w:r w:rsidRPr="00351DF1">
        <w:rPr>
          <w:rFonts w:ascii="Times New Roman" w:eastAsia="Times New Roman" w:hAnsi="Times New Roman" w:cs="Times New Roman"/>
          <w:sz w:val="24"/>
          <w:szCs w:val="24"/>
          <w:bdr w:val="none" w:sz="0" w:space="0" w:color="auto" w:frame="1"/>
        </w:rPr>
        <w:t>As for some things related to superordinate, namely two concepts which are one level below in the explanation of these two things are complementary when the active superordinate of these two concepts is referred to as (basic and subordinate). The role of this concept is to specify</w:t>
      </w:r>
      <w:r>
        <w:rPr>
          <w:rFonts w:ascii="Times New Roman" w:eastAsia="Times New Roman" w:hAnsi="Times New Roman" w:cs="Times New Roman"/>
          <w:sz w:val="24"/>
          <w:szCs w:val="24"/>
          <w:bdr w:val="none" w:sz="0" w:space="0" w:color="auto" w:frame="1"/>
        </w:rPr>
        <w:t xml:space="preserve"> a meaning of the word begin</w:t>
      </w:r>
      <w:r w:rsidRPr="00351DF1">
        <w:rPr>
          <w:rFonts w:ascii="Times New Roman" w:eastAsia="Times New Roman" w:hAnsi="Times New Roman" w:cs="Times New Roman"/>
          <w:sz w:val="24"/>
          <w:szCs w:val="24"/>
          <w:bdr w:val="none" w:sz="0" w:space="0" w:color="auto" w:frame="1"/>
        </w:rPr>
        <w:t xml:space="preserve"> with the superordinate </w:t>
      </w:r>
      <w:r>
        <w:rPr>
          <w:rFonts w:ascii="Times New Roman" w:eastAsia="Times New Roman" w:hAnsi="Times New Roman" w:cs="Times New Roman"/>
          <w:sz w:val="24"/>
          <w:szCs w:val="24"/>
          <w:bdr w:val="none" w:sz="0" w:space="0" w:color="auto" w:frame="1"/>
        </w:rPr>
        <w:t>due</w:t>
      </w:r>
      <w:r w:rsidRPr="00351DF1">
        <w:rPr>
          <w:rFonts w:ascii="Times New Roman" w:eastAsia="Times New Roman" w:hAnsi="Times New Roman" w:cs="Times New Roman"/>
          <w:sz w:val="24"/>
          <w:szCs w:val="24"/>
          <w:bdr w:val="none" w:sz="0" w:space="0" w:color="auto" w:frame="1"/>
        </w:rPr>
        <w:t xml:space="preserve"> the correlation of the two concepts is very needed when the </w:t>
      </w:r>
      <w:r>
        <w:rPr>
          <w:rFonts w:ascii="Times New Roman" w:eastAsia="Times New Roman" w:hAnsi="Times New Roman" w:cs="Times New Roman"/>
          <w:sz w:val="24"/>
          <w:szCs w:val="24"/>
          <w:bdr w:val="none" w:sz="0" w:space="0" w:color="auto" w:frame="1"/>
        </w:rPr>
        <w:t xml:space="preserve">Superordinate starts to be used well </w:t>
      </w:r>
      <w:r w:rsidRPr="00351DF1">
        <w:rPr>
          <w:rFonts w:ascii="Times New Roman" w:eastAsia="Times New Roman" w:hAnsi="Times New Roman" w:cs="Times New Roman"/>
          <w:sz w:val="24"/>
          <w:szCs w:val="24"/>
          <w:bdr w:val="none" w:sz="0" w:space="0" w:color="auto" w:frame="1"/>
        </w:rPr>
        <w:t>that the meaning to be delivered become more structured</w:t>
      </w:r>
      <w:r>
        <w:rPr>
          <w:rFonts w:ascii="Times New Roman" w:eastAsia="Times New Roman" w:hAnsi="Times New Roman" w:cs="Times New Roman"/>
          <w:sz w:val="24"/>
          <w:szCs w:val="24"/>
          <w:bdr w:val="none" w:sz="0" w:space="0" w:color="auto" w:frame="1"/>
        </w:rPr>
        <w:t xml:space="preserve"> </w:t>
      </w:r>
      <w:r w:rsidRPr="004846E0">
        <w:rPr>
          <w:rFonts w:ascii="Times New Roman" w:eastAsia="Times New Roman" w:hAnsi="Times New Roman" w:cs="Times New Roman"/>
          <w:sz w:val="24"/>
          <w:szCs w:val="24"/>
          <w:bdr w:val="none" w:sz="0" w:space="0" w:color="auto" w:frame="1"/>
        </w:rPr>
        <w:t xml:space="preserve">in the purpose of examining this superordinate the </w:t>
      </w:r>
      <w:r>
        <w:rPr>
          <w:rFonts w:ascii="Times New Roman" w:eastAsia="Times New Roman" w:hAnsi="Times New Roman" w:cs="Times New Roman"/>
          <w:sz w:val="24"/>
          <w:szCs w:val="24"/>
          <w:bdr w:val="none" w:sz="0" w:space="0" w:color="auto" w:frame="1"/>
        </w:rPr>
        <w:t>researcher</w:t>
      </w:r>
      <w:r w:rsidRPr="004846E0">
        <w:rPr>
          <w:rFonts w:ascii="Times New Roman" w:eastAsia="Times New Roman" w:hAnsi="Times New Roman" w:cs="Times New Roman"/>
          <w:sz w:val="24"/>
          <w:szCs w:val="24"/>
          <w:bdr w:val="none" w:sz="0" w:space="0" w:color="auto" w:frame="1"/>
        </w:rPr>
        <w:t xml:space="preserve"> would like to convey that the structure of the word is true </w:t>
      </w:r>
      <w:r>
        <w:rPr>
          <w:rFonts w:ascii="Times New Roman" w:eastAsia="Times New Roman" w:hAnsi="Times New Roman" w:cs="Times New Roman"/>
          <w:sz w:val="24"/>
          <w:szCs w:val="24"/>
          <w:bdr w:val="none" w:sz="0" w:space="0" w:color="auto" w:frame="1"/>
        </w:rPr>
        <w:t xml:space="preserve">exist </w:t>
      </w:r>
      <w:r w:rsidRPr="004846E0">
        <w:rPr>
          <w:rFonts w:ascii="Times New Roman" w:eastAsia="Times New Roman" w:hAnsi="Times New Roman" w:cs="Times New Roman"/>
          <w:sz w:val="24"/>
          <w:szCs w:val="24"/>
          <w:bdr w:val="none" w:sz="0" w:space="0" w:color="auto" w:frame="1"/>
        </w:rPr>
        <w:t>through the three concepts of the word it will be more conical in its meaning</w:t>
      </w:r>
      <w:r>
        <w:rPr>
          <w:rFonts w:ascii="Times New Roman" w:eastAsia="Times New Roman" w:hAnsi="Times New Roman" w:cs="Times New Roman"/>
          <w:sz w:val="24"/>
          <w:szCs w:val="24"/>
          <w:bdr w:val="none" w:sz="0" w:space="0" w:color="auto" w:frame="1"/>
        </w:rPr>
        <w:t xml:space="preserve"> </w:t>
      </w:r>
      <w:r w:rsidRPr="00F76A93">
        <w:rPr>
          <w:rFonts w:ascii="Times New Roman" w:eastAsia="Times New Roman" w:hAnsi="Times New Roman" w:cs="Times New Roman"/>
          <w:sz w:val="24"/>
          <w:szCs w:val="24"/>
          <w:bdr w:val="none" w:sz="0" w:space="0" w:color="auto" w:frame="1"/>
        </w:rPr>
        <w:t>and o</w:t>
      </w:r>
      <w:r>
        <w:rPr>
          <w:rFonts w:ascii="Times New Roman" w:eastAsia="Times New Roman" w:hAnsi="Times New Roman" w:cs="Times New Roman"/>
          <w:sz w:val="24"/>
          <w:szCs w:val="24"/>
          <w:bdr w:val="none" w:sz="0" w:space="0" w:color="auto" w:frame="1"/>
        </w:rPr>
        <w:t>f course the superordinate is</w:t>
      </w:r>
      <w:r w:rsidRPr="00F76A93">
        <w:rPr>
          <w:rFonts w:ascii="Times New Roman" w:eastAsia="Times New Roman" w:hAnsi="Times New Roman" w:cs="Times New Roman"/>
          <w:sz w:val="24"/>
          <w:szCs w:val="24"/>
          <w:bdr w:val="none" w:sz="0" w:space="0" w:color="auto" w:frame="1"/>
        </w:rPr>
        <w:t xml:space="preserve"> the highest level of </w:t>
      </w:r>
      <w:r>
        <w:rPr>
          <w:rFonts w:ascii="Times New Roman" w:eastAsia="Times New Roman" w:hAnsi="Times New Roman" w:cs="Times New Roman"/>
          <w:sz w:val="24"/>
          <w:szCs w:val="24"/>
          <w:bdr w:val="none" w:sz="0" w:space="0" w:color="auto" w:frame="1"/>
        </w:rPr>
        <w:t>word meaning</w:t>
      </w:r>
      <w:r w:rsidR="00925A0B" w:rsidRPr="00925A0B">
        <w:t xml:space="preserve"> </w:t>
      </w:r>
      <w:r w:rsidR="00925A0B" w:rsidRPr="00925A0B">
        <w:rPr>
          <w:rFonts w:ascii="Times New Roman" w:eastAsia="Times New Roman" w:hAnsi="Times New Roman" w:cs="Times New Roman"/>
          <w:sz w:val="24"/>
          <w:szCs w:val="24"/>
          <w:bdr w:val="none" w:sz="0" w:space="0" w:color="auto" w:frame="1"/>
          <w:lang w:val="en-US"/>
        </w:rPr>
        <w:t xml:space="preserve">Twelve </w:t>
      </w:r>
      <w:proofErr w:type="spellStart"/>
      <w:r w:rsidR="00925A0B" w:rsidRPr="00925A0B">
        <w:rPr>
          <w:rFonts w:ascii="Times New Roman" w:eastAsia="Times New Roman" w:hAnsi="Times New Roman" w:cs="Times New Roman"/>
          <w:sz w:val="24"/>
          <w:szCs w:val="24"/>
          <w:bdr w:val="none" w:sz="0" w:space="0" w:color="auto" w:frame="1"/>
          <w:lang w:val="en-US"/>
        </w:rPr>
        <w:t>superordinate</w:t>
      </w:r>
      <w:proofErr w:type="spellEnd"/>
      <w:r w:rsidR="00925A0B" w:rsidRPr="00925A0B">
        <w:rPr>
          <w:rFonts w:ascii="Times New Roman" w:eastAsia="Times New Roman" w:hAnsi="Times New Roman" w:cs="Times New Roman"/>
          <w:sz w:val="24"/>
          <w:szCs w:val="24"/>
          <w:bdr w:val="none" w:sz="0" w:space="0" w:color="auto" w:frame="1"/>
          <w:lang w:val="en-US"/>
        </w:rPr>
        <w:t xml:space="preserve"> level concepts were selected. </w:t>
      </w:r>
      <w:r w:rsidR="00A0212A" w:rsidRPr="00A0212A">
        <w:rPr>
          <w:rFonts w:ascii="Times New Roman" w:eastAsia="Times New Roman" w:hAnsi="Times New Roman" w:cs="Times New Roman"/>
          <w:sz w:val="24"/>
          <w:szCs w:val="24"/>
          <w:bdr w:val="none" w:sz="0" w:space="0" w:color="auto" w:frame="1"/>
          <w:lang w:val="en-US"/>
        </w:rPr>
        <w:t>They all count nouns that their examples are marked by the right inclusion class relationship</w:t>
      </w:r>
      <w:r w:rsidR="00925A0B" w:rsidRPr="00925A0B">
        <w:rPr>
          <w:rFonts w:ascii="Times New Roman" w:eastAsia="Times New Roman" w:hAnsi="Times New Roman" w:cs="Times New Roman"/>
          <w:sz w:val="24"/>
          <w:szCs w:val="24"/>
          <w:bdr w:val="none" w:sz="0" w:space="0" w:color="auto" w:frame="1"/>
          <w:lang w:val="en-US"/>
        </w:rPr>
        <w:t xml:space="preserve"> (</w:t>
      </w:r>
      <w:proofErr w:type="spellStart"/>
      <w:r w:rsidR="00925A0B" w:rsidRPr="00925A0B">
        <w:rPr>
          <w:rFonts w:ascii="Times New Roman" w:eastAsia="Times New Roman" w:hAnsi="Times New Roman" w:cs="Times New Roman"/>
          <w:sz w:val="24"/>
          <w:szCs w:val="24"/>
          <w:bdr w:val="none" w:sz="0" w:space="0" w:color="auto" w:frame="1"/>
          <w:lang w:val="en-US"/>
        </w:rPr>
        <w:t>Markman</w:t>
      </w:r>
      <w:proofErr w:type="spellEnd"/>
      <w:r w:rsidR="00925A0B" w:rsidRPr="00925A0B">
        <w:rPr>
          <w:rFonts w:ascii="Times New Roman" w:eastAsia="Times New Roman" w:hAnsi="Times New Roman" w:cs="Times New Roman"/>
          <w:sz w:val="24"/>
          <w:szCs w:val="24"/>
          <w:bdr w:val="none" w:sz="0" w:space="0" w:color="auto" w:frame="1"/>
          <w:lang w:val="en-US"/>
        </w:rPr>
        <w:t>, 1985</w:t>
      </w:r>
      <w:proofErr w:type="gramStart"/>
      <w:r w:rsidR="00925A0B" w:rsidRPr="00925A0B">
        <w:rPr>
          <w:rFonts w:ascii="Times New Roman" w:eastAsia="Times New Roman" w:hAnsi="Times New Roman" w:cs="Times New Roman"/>
          <w:sz w:val="24"/>
          <w:szCs w:val="24"/>
          <w:bdr w:val="none" w:sz="0" w:space="0" w:color="auto" w:frame="1"/>
          <w:lang w:val="en-US"/>
        </w:rPr>
        <w:t>;Wisniewski</w:t>
      </w:r>
      <w:proofErr w:type="gramEnd"/>
      <w:r w:rsidR="00925A0B" w:rsidRPr="00925A0B">
        <w:rPr>
          <w:rFonts w:ascii="Times New Roman" w:eastAsia="Times New Roman" w:hAnsi="Times New Roman" w:cs="Times New Roman"/>
          <w:sz w:val="24"/>
          <w:szCs w:val="24"/>
          <w:bdr w:val="none" w:sz="0" w:space="0" w:color="auto" w:frame="1"/>
          <w:lang w:val="en-US"/>
        </w:rPr>
        <w:t xml:space="preserve">, Imai &amp; Casey, 1996). </w:t>
      </w:r>
      <w:r w:rsidR="00F91968" w:rsidRPr="00F91968">
        <w:rPr>
          <w:rFonts w:ascii="Times New Roman" w:eastAsia="Times New Roman" w:hAnsi="Times New Roman" w:cs="Times New Roman"/>
          <w:sz w:val="24"/>
          <w:szCs w:val="24"/>
          <w:bdr w:val="none" w:sz="0" w:space="0" w:color="auto" w:frame="1"/>
          <w:lang w:val="en-US"/>
        </w:rPr>
        <w:t xml:space="preserve">For each </w:t>
      </w:r>
      <w:proofErr w:type="spellStart"/>
      <w:r w:rsidR="00F91968">
        <w:rPr>
          <w:rFonts w:ascii="Times New Roman" w:eastAsia="Times New Roman" w:hAnsi="Times New Roman" w:cs="Times New Roman"/>
          <w:sz w:val="24"/>
          <w:szCs w:val="24"/>
          <w:bdr w:val="none" w:sz="0" w:space="0" w:color="auto" w:frame="1"/>
          <w:lang w:val="en-US"/>
        </w:rPr>
        <w:t>Superordinate</w:t>
      </w:r>
      <w:proofErr w:type="spellEnd"/>
      <w:r w:rsidR="00F91968">
        <w:rPr>
          <w:rFonts w:ascii="Times New Roman" w:eastAsia="Times New Roman" w:hAnsi="Times New Roman" w:cs="Times New Roman"/>
          <w:sz w:val="24"/>
          <w:szCs w:val="24"/>
          <w:bdr w:val="none" w:sz="0" w:space="0" w:color="auto" w:frame="1"/>
          <w:lang w:val="en-US"/>
        </w:rPr>
        <w:t xml:space="preserve"> </w:t>
      </w:r>
      <w:r w:rsidR="00F91968" w:rsidRPr="00F91968">
        <w:rPr>
          <w:rFonts w:ascii="Times New Roman" w:eastAsia="Times New Roman" w:hAnsi="Times New Roman" w:cs="Times New Roman"/>
          <w:sz w:val="24"/>
          <w:szCs w:val="24"/>
          <w:bdr w:val="none" w:sz="0" w:space="0" w:color="auto" w:frame="1"/>
          <w:lang w:val="en-US"/>
        </w:rPr>
        <w:t>level concept</w:t>
      </w:r>
      <w:r w:rsidR="00925A0B" w:rsidRPr="00925A0B">
        <w:rPr>
          <w:rFonts w:ascii="Times New Roman" w:eastAsia="Times New Roman" w:hAnsi="Times New Roman" w:cs="Times New Roman"/>
          <w:sz w:val="24"/>
          <w:szCs w:val="24"/>
          <w:bdr w:val="none" w:sz="0" w:space="0" w:color="auto" w:frame="1"/>
          <w:lang w:val="en-US"/>
        </w:rPr>
        <w:t xml:space="preserve">, e.g. ‘toy’ and ‘bird’, one of its basic level exemplar, e.g. ‘doll’ and ‘swallow’, was added. </w:t>
      </w:r>
      <w:r w:rsidR="002E4201" w:rsidRPr="002E4201">
        <w:rPr>
          <w:rFonts w:ascii="Times New Roman" w:eastAsia="Times New Roman" w:hAnsi="Times New Roman" w:cs="Times New Roman"/>
          <w:sz w:val="24"/>
          <w:szCs w:val="24"/>
          <w:bdr w:val="none" w:sz="0" w:space="0" w:color="auto" w:frame="1"/>
          <w:lang w:val="en-US"/>
        </w:rPr>
        <w:t xml:space="preserve">Each of the 24 concept nouns obtained is paired with two adequate locations, both of the Scene-like types </w:t>
      </w:r>
      <w:r w:rsidR="00925A0B" w:rsidRPr="00925A0B">
        <w:rPr>
          <w:rFonts w:ascii="Times New Roman" w:eastAsia="Times New Roman" w:hAnsi="Times New Roman" w:cs="Times New Roman"/>
          <w:sz w:val="24"/>
          <w:szCs w:val="24"/>
          <w:bdr w:val="none" w:sz="0" w:space="0" w:color="auto" w:frame="1"/>
          <w:lang w:val="en-US"/>
        </w:rPr>
        <w:t xml:space="preserve">(e.g. ‘swallow/bird-8 sky’, ‘doll/toy-nursery’) or of the </w:t>
      </w:r>
      <w:r w:rsidR="00925A0B" w:rsidRPr="00925A0B">
        <w:rPr>
          <w:rFonts w:ascii="Times New Roman" w:eastAsia="Times New Roman" w:hAnsi="Times New Roman" w:cs="Times New Roman"/>
          <w:sz w:val="24"/>
          <w:szCs w:val="24"/>
          <w:bdr w:val="none" w:sz="0" w:space="0" w:color="auto" w:frame="1"/>
          <w:lang w:val="en-US"/>
        </w:rPr>
        <w:lastRenderedPageBreak/>
        <w:t xml:space="preserve">Object-like kind (e.g. ‘swallow/bird-nest’ or ‘doll/toy-box’). </w:t>
      </w:r>
      <w:proofErr w:type="gramStart"/>
      <w:r w:rsidR="00D31304" w:rsidRPr="00D31304">
        <w:rPr>
          <w:rFonts w:ascii="Times New Roman" w:eastAsia="Times New Roman" w:hAnsi="Times New Roman" w:cs="Times New Roman"/>
          <w:sz w:val="24"/>
          <w:szCs w:val="24"/>
          <w:bdr w:val="none" w:sz="0" w:space="0" w:color="auto" w:frame="1"/>
          <w:lang w:val="en-US"/>
        </w:rPr>
        <w:t>To check the adequacy of differences between the location of the scene and the object.</w:t>
      </w:r>
      <w:proofErr w:type="gramEnd"/>
      <w:r w:rsidR="00F24209">
        <w:rPr>
          <w:rFonts w:ascii="Times New Roman" w:eastAsia="Times New Roman" w:hAnsi="Times New Roman" w:cs="Times New Roman"/>
          <w:sz w:val="24"/>
          <w:szCs w:val="24"/>
          <w:bdr w:val="none" w:sz="0" w:space="0" w:color="auto" w:frame="1"/>
          <w:lang w:val="en-US"/>
        </w:rPr>
        <w:t xml:space="preserve"> Based on the </w:t>
      </w:r>
      <w:r w:rsidR="00F24209" w:rsidRPr="00F24209">
        <w:rPr>
          <w:rFonts w:ascii="Times New Roman" w:eastAsia="Times New Roman" w:hAnsi="Times New Roman" w:cs="Times New Roman"/>
          <w:sz w:val="24"/>
          <w:szCs w:val="24"/>
          <w:bdr w:val="none" w:sz="0" w:space="0" w:color="auto" w:frame="1"/>
          <w:lang w:val="en-US"/>
        </w:rPr>
        <w:t>analyzed</w:t>
      </w:r>
      <w:r w:rsidR="00F24209">
        <w:rPr>
          <w:rFonts w:ascii="Times New Roman" w:eastAsia="Times New Roman" w:hAnsi="Times New Roman" w:cs="Times New Roman"/>
          <w:sz w:val="24"/>
          <w:szCs w:val="24"/>
          <w:bdr w:val="none" w:sz="0" w:space="0" w:color="auto" w:frame="1"/>
          <w:lang w:val="en-US"/>
        </w:rPr>
        <w:t xml:space="preserve"> the researcher</w:t>
      </w:r>
      <w:r w:rsidR="00F24209" w:rsidRPr="00F24209">
        <w:rPr>
          <w:rFonts w:ascii="Times New Roman" w:eastAsia="Times New Roman" w:hAnsi="Times New Roman" w:cs="Times New Roman"/>
          <w:sz w:val="24"/>
          <w:szCs w:val="24"/>
          <w:bdr w:val="none" w:sz="0" w:space="0" w:color="auto" w:frame="1"/>
          <w:lang w:val="en-US"/>
        </w:rPr>
        <w:t xml:space="preserve"> found several events that have been arranged in the table below, the occurrence of the emergence of </w:t>
      </w:r>
      <w:proofErr w:type="spellStart"/>
      <w:r w:rsidR="00F24209" w:rsidRPr="00F24209">
        <w:rPr>
          <w:rFonts w:ascii="Times New Roman" w:eastAsia="Times New Roman" w:hAnsi="Times New Roman" w:cs="Times New Roman"/>
          <w:sz w:val="24"/>
          <w:szCs w:val="24"/>
          <w:bdr w:val="none" w:sz="0" w:space="0" w:color="auto" w:frame="1"/>
          <w:lang w:val="en-US"/>
        </w:rPr>
        <w:t>superordinates</w:t>
      </w:r>
      <w:proofErr w:type="spellEnd"/>
      <w:r w:rsidR="00F24209" w:rsidRPr="00F24209">
        <w:rPr>
          <w:rFonts w:ascii="Times New Roman" w:eastAsia="Times New Roman" w:hAnsi="Times New Roman" w:cs="Times New Roman"/>
          <w:sz w:val="24"/>
          <w:szCs w:val="24"/>
          <w:bdr w:val="none" w:sz="0" w:space="0" w:color="auto" w:frame="1"/>
          <w:lang w:val="en-US"/>
        </w:rPr>
        <w:t xml:space="preserve"> was obtained from a video source.</w:t>
      </w:r>
    </w:p>
    <w:p w:rsidR="00925A0B" w:rsidRDefault="00925A0B" w:rsidP="00925A0B">
      <w:pPr>
        <w:widowControl w:val="0"/>
        <w:autoSpaceDE w:val="0"/>
        <w:autoSpaceDN w:val="0"/>
        <w:adjustRightInd w:val="0"/>
        <w:spacing w:after="0" w:line="240" w:lineRule="auto"/>
        <w:jc w:val="both"/>
        <w:rPr>
          <w:rFonts w:ascii="Times New Roman" w:eastAsia="Times New Roman" w:hAnsi="Times New Roman" w:cs="Times New Roman"/>
          <w:sz w:val="24"/>
          <w:szCs w:val="24"/>
          <w:bdr w:val="none" w:sz="0" w:space="0" w:color="auto" w:frame="1"/>
          <w:lang w:val="en-US"/>
        </w:rPr>
      </w:pPr>
    </w:p>
    <w:p w:rsidR="00A445B3" w:rsidRPr="00925A0B" w:rsidRDefault="00742467" w:rsidP="00925A0B">
      <w:pPr>
        <w:widowControl w:val="0"/>
        <w:autoSpaceDE w:val="0"/>
        <w:autoSpaceDN w:val="0"/>
        <w:adjustRightInd w:val="0"/>
        <w:spacing w:after="0" w:line="240" w:lineRule="auto"/>
        <w:jc w:val="both"/>
        <w:rPr>
          <w:rFonts w:ascii="Times New Roman" w:eastAsia="Times New Roman" w:hAnsi="Times New Roman" w:cs="Times New Roman"/>
          <w:sz w:val="24"/>
          <w:szCs w:val="24"/>
          <w:bdr w:val="none" w:sz="0" w:space="0" w:color="auto" w:frame="1"/>
          <w:lang w:val="en-US"/>
        </w:rPr>
      </w:pPr>
      <w:r w:rsidRPr="00017AD9">
        <w:rPr>
          <w:rFonts w:ascii="Times New Roman" w:hAnsi="Times New Roman" w:cs="Times New Roman"/>
          <w:b/>
          <w:sz w:val="24"/>
          <w:szCs w:val="24"/>
        </w:rPr>
        <w:t>RESULTS AND DISCUSSION</w:t>
      </w:r>
    </w:p>
    <w:p w:rsidR="00A445B3" w:rsidRPr="00017AD9" w:rsidRDefault="00A445B3" w:rsidP="00CC7B0F">
      <w:pPr>
        <w:spacing w:after="0" w:line="240" w:lineRule="auto"/>
        <w:jc w:val="both"/>
        <w:rPr>
          <w:rFonts w:ascii="Times New Roman" w:hAnsi="Times New Roman" w:cs="Times New Roman"/>
          <w:sz w:val="10"/>
          <w:lang w:val="en-US"/>
        </w:rPr>
      </w:pPr>
    </w:p>
    <w:p w:rsidR="00477707" w:rsidRPr="00E561B8" w:rsidRDefault="00477707" w:rsidP="00CC7B0F">
      <w:pPr>
        <w:spacing w:after="0" w:line="240" w:lineRule="auto"/>
        <w:jc w:val="both"/>
        <w:rPr>
          <w:rFonts w:ascii="Times New Roman" w:hAnsi="Times New Roman" w:cs="Times New Roman"/>
          <w:b/>
          <w:sz w:val="24"/>
          <w:szCs w:val="24"/>
        </w:rPr>
      </w:pPr>
      <w:r w:rsidRPr="00E561B8">
        <w:rPr>
          <w:rFonts w:ascii="Times New Roman" w:hAnsi="Times New Roman" w:cs="Times New Roman"/>
          <w:b/>
          <w:sz w:val="24"/>
          <w:szCs w:val="24"/>
        </w:rPr>
        <w:t>Results</w:t>
      </w:r>
    </w:p>
    <w:p w:rsidR="00477707" w:rsidRPr="00E561B8" w:rsidRDefault="00477707" w:rsidP="00CC7B0F">
      <w:pPr>
        <w:spacing w:after="0" w:line="240" w:lineRule="auto"/>
        <w:jc w:val="both"/>
        <w:rPr>
          <w:rFonts w:ascii="Times New Roman" w:hAnsi="Times New Roman" w:cs="Times New Roman"/>
          <w:b/>
          <w:sz w:val="24"/>
          <w:szCs w:val="24"/>
        </w:rPr>
      </w:pPr>
      <w:bookmarkStart w:id="0" w:name="_GoBack"/>
      <w:bookmarkEnd w:id="0"/>
    </w:p>
    <w:p w:rsidR="00D15C69" w:rsidRPr="008D7D78" w:rsidRDefault="009050A7" w:rsidP="00CC7B0F">
      <w:pPr>
        <w:autoSpaceDE w:val="0"/>
        <w:autoSpaceDN w:val="0"/>
        <w:adjustRightInd w:val="0"/>
        <w:spacing w:after="0" w:line="240" w:lineRule="auto"/>
        <w:rPr>
          <w:rFonts w:ascii="Times New Roman" w:hAnsi="Times New Roman" w:cs="Times New Roman"/>
          <w:b/>
          <w:sz w:val="24"/>
          <w:szCs w:val="24"/>
          <w:lang w:val="en-US"/>
        </w:rPr>
      </w:pPr>
      <w:r>
        <w:rPr>
          <w:rFonts w:ascii="Times New Roman" w:hAnsi="Times New Roman" w:cs="Times New Roman"/>
          <w:sz w:val="24"/>
          <w:szCs w:val="24"/>
        </w:rPr>
        <w:t xml:space="preserve">The researcher </w:t>
      </w:r>
      <w:r w:rsidR="00D15C69" w:rsidRPr="00D90F2D">
        <w:rPr>
          <w:rFonts w:ascii="Times New Roman" w:hAnsi="Times New Roman" w:cs="Times New Roman"/>
          <w:sz w:val="24"/>
          <w:szCs w:val="24"/>
        </w:rPr>
        <w:t xml:space="preserve"> analyze</w:t>
      </w:r>
      <w:r>
        <w:rPr>
          <w:rFonts w:ascii="Times New Roman" w:hAnsi="Times New Roman" w:cs="Times New Roman"/>
          <w:sz w:val="24"/>
          <w:szCs w:val="24"/>
          <w:lang w:val="en-US"/>
        </w:rPr>
        <w:t>d</w:t>
      </w:r>
      <w:r w:rsidR="00D15C69" w:rsidRPr="00D90F2D">
        <w:rPr>
          <w:rFonts w:ascii="Times New Roman" w:hAnsi="Times New Roman" w:cs="Times New Roman"/>
          <w:sz w:val="24"/>
          <w:szCs w:val="24"/>
        </w:rPr>
        <w:t xml:space="preserve"> the superordinate of a video speech activity, in the video there are several concepts of using superordinate </w:t>
      </w:r>
      <w:r w:rsidR="002B1BB7" w:rsidRPr="00D90F2D">
        <w:rPr>
          <w:rFonts w:ascii="Times New Roman" w:hAnsi="Times New Roman" w:cs="Times New Roman"/>
          <w:b/>
          <w:sz w:val="24"/>
          <w:szCs w:val="24"/>
        </w:rPr>
        <w:fldChar w:fldCharType="begin" w:fldLock="1"/>
      </w:r>
      <w:r w:rsidR="00D15C69" w:rsidRPr="00D90F2D">
        <w:rPr>
          <w:rFonts w:ascii="Times New Roman" w:hAnsi="Times New Roman" w:cs="Times New Roman"/>
          <w:b/>
          <w:sz w:val="24"/>
          <w:szCs w:val="24"/>
        </w:rPr>
        <w:instrText>ADDIN CSL_CITATION {"citationItems":[{"id":"ITEM-1","itemData":{"author":[{"dropping-particle":"","family":"Conversation","given":"Learn English","non-dropping-particle":"","parse-names":false,"suffix":""}],"id":"ITEM-1","issued":{"date-parts":[["2014"]]},"title":"Learn English Conversation Unit 11 Hobbies","type":"motion_picture"},"uris":["http://www.mendeley.com/documents/?uuid=eba92066-5c18-4f9c-b395-2fa571006ce5"]}],"mendeley":{"formattedCitation":"(Conversation, 2014)","plainTextFormattedCitation":"(Conversation, 2014)","previouslyFormattedCitation":"(Conversation, 2014)"},"properties":{"noteIndex":0},"schema":"https://github.com/citation-style-language/schema/raw/master/csl-citation.json"}</w:instrText>
      </w:r>
      <w:r w:rsidR="002B1BB7" w:rsidRPr="00D90F2D">
        <w:rPr>
          <w:rFonts w:ascii="Times New Roman" w:hAnsi="Times New Roman" w:cs="Times New Roman"/>
          <w:b/>
          <w:sz w:val="24"/>
          <w:szCs w:val="24"/>
        </w:rPr>
        <w:fldChar w:fldCharType="separate"/>
      </w:r>
      <w:r w:rsidR="00D15C69" w:rsidRPr="00D90F2D">
        <w:rPr>
          <w:rFonts w:ascii="Times New Roman" w:hAnsi="Times New Roman" w:cs="Times New Roman"/>
          <w:noProof/>
          <w:sz w:val="24"/>
          <w:szCs w:val="24"/>
        </w:rPr>
        <w:t>(Conversation, 2014)</w:t>
      </w:r>
      <w:r w:rsidR="002B1BB7" w:rsidRPr="00D90F2D">
        <w:rPr>
          <w:rFonts w:ascii="Times New Roman" w:hAnsi="Times New Roman" w:cs="Times New Roman"/>
          <w:b/>
          <w:sz w:val="24"/>
          <w:szCs w:val="24"/>
        </w:rPr>
        <w:fldChar w:fldCharType="end"/>
      </w:r>
      <w:r w:rsidR="008D7D78">
        <w:rPr>
          <w:rFonts w:ascii="Times New Roman" w:hAnsi="Times New Roman" w:cs="Times New Roman"/>
          <w:b/>
          <w:sz w:val="24"/>
          <w:szCs w:val="24"/>
          <w:lang w:val="en-US"/>
        </w:rPr>
        <w:t xml:space="preserve">. </w:t>
      </w:r>
    </w:p>
    <w:p w:rsidR="00D15C69" w:rsidRDefault="00D15C69" w:rsidP="00CC7B0F">
      <w:pPr>
        <w:autoSpaceDE w:val="0"/>
        <w:autoSpaceDN w:val="0"/>
        <w:adjustRightInd w:val="0"/>
        <w:spacing w:after="0" w:line="240" w:lineRule="auto"/>
        <w:rPr>
          <w:rFonts w:ascii="Times New Roman" w:hAnsi="Times New Roman" w:cs="Times New Roman"/>
          <w:lang w:val="en-US"/>
        </w:rPr>
      </w:pPr>
    </w:p>
    <w:p w:rsidR="00153F4E" w:rsidRPr="00F24209" w:rsidRDefault="009F4FCC" w:rsidP="00CC7B0F">
      <w:pPr>
        <w:autoSpaceDE w:val="0"/>
        <w:autoSpaceDN w:val="0"/>
        <w:adjustRightInd w:val="0"/>
        <w:spacing w:after="0" w:line="240" w:lineRule="auto"/>
        <w:rPr>
          <w:rFonts w:ascii="Times New Roman" w:hAnsi="Times New Roman" w:cs="Times New Roman"/>
          <w:lang w:val="en-US"/>
        </w:rPr>
      </w:pPr>
      <w:r w:rsidRPr="00F24209">
        <w:rPr>
          <w:rFonts w:ascii="Times New Roman" w:hAnsi="Times New Roman" w:cs="Times New Roman"/>
          <w:b/>
          <w:lang w:val="en-US"/>
        </w:rPr>
        <w:t>Table 1</w:t>
      </w:r>
      <w:r w:rsidR="008D7D78" w:rsidRPr="00F24209">
        <w:rPr>
          <w:rFonts w:ascii="Times New Roman" w:hAnsi="Times New Roman" w:cs="Times New Roman"/>
          <w:lang w:val="en-US"/>
        </w:rPr>
        <w:t xml:space="preserve"> </w:t>
      </w:r>
      <w:r w:rsidR="008D7D78" w:rsidRPr="00F24209">
        <w:rPr>
          <w:rFonts w:ascii="Times New Roman" w:hAnsi="Times New Roman" w:cs="Times New Roman"/>
          <w:b/>
          <w:lang w:val="en-US"/>
        </w:rPr>
        <w:t>The Data</w:t>
      </w:r>
      <w:r w:rsidR="008D19FE" w:rsidRPr="00F24209">
        <w:rPr>
          <w:rFonts w:ascii="Times New Roman" w:hAnsi="Times New Roman" w:cs="Times New Roman"/>
          <w:b/>
          <w:lang w:val="en-US"/>
        </w:rPr>
        <w:t xml:space="preserve"> </w:t>
      </w:r>
      <w:proofErr w:type="gramStart"/>
      <w:r w:rsidR="008D19FE" w:rsidRPr="00F24209">
        <w:rPr>
          <w:rFonts w:ascii="Times New Roman" w:hAnsi="Times New Roman" w:cs="Times New Roman"/>
          <w:b/>
          <w:lang w:val="en-US"/>
        </w:rPr>
        <w:t xml:space="preserve">of </w:t>
      </w:r>
      <w:r w:rsidR="008D7D78" w:rsidRPr="00F24209">
        <w:rPr>
          <w:rFonts w:ascii="Times New Roman" w:hAnsi="Times New Roman" w:cs="Times New Roman"/>
          <w:b/>
          <w:lang w:val="en-US"/>
        </w:rPr>
        <w:t xml:space="preserve"> </w:t>
      </w:r>
      <w:proofErr w:type="spellStart"/>
      <w:r w:rsidR="008D7D78" w:rsidRPr="00F24209">
        <w:rPr>
          <w:rFonts w:ascii="Times New Roman" w:hAnsi="Times New Roman" w:cs="Times New Roman"/>
          <w:b/>
          <w:lang w:val="en-US"/>
        </w:rPr>
        <w:t>Superordinate</w:t>
      </w:r>
      <w:proofErr w:type="spellEnd"/>
      <w:proofErr w:type="gramEnd"/>
    </w:p>
    <w:tbl>
      <w:tblPr>
        <w:tblStyle w:val="TableGrid"/>
        <w:tblW w:w="9253" w:type="dxa"/>
        <w:tblBorders>
          <w:insideV w:val="none" w:sz="0" w:space="0" w:color="auto"/>
        </w:tblBorders>
        <w:tblLayout w:type="fixed"/>
        <w:tblLook w:val="04A0"/>
      </w:tblPr>
      <w:tblGrid>
        <w:gridCol w:w="486"/>
        <w:gridCol w:w="792"/>
        <w:gridCol w:w="2070"/>
        <w:gridCol w:w="90"/>
        <w:gridCol w:w="450"/>
        <w:gridCol w:w="2610"/>
        <w:gridCol w:w="450"/>
        <w:gridCol w:w="2236"/>
        <w:gridCol w:w="14"/>
        <w:gridCol w:w="55"/>
      </w:tblGrid>
      <w:tr w:rsidR="00D15C69" w:rsidTr="00153F4E">
        <w:trPr>
          <w:gridAfter w:val="1"/>
          <w:wAfter w:w="55" w:type="dxa"/>
        </w:trPr>
        <w:tc>
          <w:tcPr>
            <w:tcW w:w="486" w:type="dxa"/>
            <w:tcBorders>
              <w:top w:val="single" w:sz="4" w:space="0" w:color="auto"/>
              <w:left w:val="nil"/>
            </w:tcBorders>
          </w:tcPr>
          <w:p w:rsidR="00D15C69" w:rsidRPr="00277605" w:rsidRDefault="00D15C69" w:rsidP="00CC7B0F">
            <w:pPr>
              <w:autoSpaceDE w:val="0"/>
              <w:autoSpaceDN w:val="0"/>
              <w:adjustRightInd w:val="0"/>
              <w:jc w:val="center"/>
              <w:rPr>
                <w:rFonts w:ascii="Times New Roman" w:hAnsi="Times New Roman" w:cs="Times New Roman"/>
                <w:b/>
              </w:rPr>
            </w:pPr>
            <w:r w:rsidRPr="00277605">
              <w:rPr>
                <w:rFonts w:ascii="Times New Roman" w:hAnsi="Times New Roman" w:cs="Times New Roman"/>
                <w:b/>
              </w:rPr>
              <w:t>No</w:t>
            </w:r>
          </w:p>
        </w:tc>
        <w:tc>
          <w:tcPr>
            <w:tcW w:w="792" w:type="dxa"/>
            <w:tcBorders>
              <w:top w:val="single" w:sz="4" w:space="0" w:color="auto"/>
            </w:tcBorders>
          </w:tcPr>
          <w:p w:rsidR="00D15C69" w:rsidRPr="00277605" w:rsidRDefault="00D15C69" w:rsidP="00CC7B0F">
            <w:pPr>
              <w:autoSpaceDE w:val="0"/>
              <w:autoSpaceDN w:val="0"/>
              <w:adjustRightInd w:val="0"/>
              <w:jc w:val="center"/>
              <w:rPr>
                <w:rFonts w:ascii="Times New Roman" w:hAnsi="Times New Roman" w:cs="Times New Roman"/>
                <w:b/>
              </w:rPr>
            </w:pPr>
            <w:r w:rsidRPr="00277605">
              <w:rPr>
                <w:rFonts w:ascii="Times New Roman" w:hAnsi="Times New Roman" w:cs="Times New Roman"/>
                <w:b/>
              </w:rPr>
              <w:t>Event Times</w:t>
            </w:r>
          </w:p>
        </w:tc>
        <w:tc>
          <w:tcPr>
            <w:tcW w:w="2610" w:type="dxa"/>
            <w:gridSpan w:val="3"/>
            <w:tcBorders>
              <w:top w:val="single" w:sz="4" w:space="0" w:color="auto"/>
            </w:tcBorders>
          </w:tcPr>
          <w:p w:rsidR="00D15C69" w:rsidRPr="00277605" w:rsidRDefault="00D15C69" w:rsidP="00CC7B0F">
            <w:pPr>
              <w:autoSpaceDE w:val="0"/>
              <w:autoSpaceDN w:val="0"/>
              <w:adjustRightInd w:val="0"/>
              <w:ind w:right="1016"/>
              <w:jc w:val="center"/>
              <w:rPr>
                <w:rFonts w:ascii="Times New Roman" w:hAnsi="Times New Roman" w:cs="Times New Roman"/>
                <w:b/>
              </w:rPr>
            </w:pPr>
            <w:r w:rsidRPr="00277605">
              <w:rPr>
                <w:rFonts w:ascii="Times New Roman" w:hAnsi="Times New Roman" w:cs="Times New Roman"/>
                <w:b/>
              </w:rPr>
              <w:t>Superordinate Active</w:t>
            </w:r>
          </w:p>
        </w:tc>
        <w:tc>
          <w:tcPr>
            <w:tcW w:w="3060" w:type="dxa"/>
            <w:gridSpan w:val="2"/>
            <w:tcBorders>
              <w:top w:val="single" w:sz="4" w:space="0" w:color="auto"/>
            </w:tcBorders>
          </w:tcPr>
          <w:p w:rsidR="00D15C69" w:rsidRPr="00277605" w:rsidRDefault="00D15C69" w:rsidP="00CC7B0F">
            <w:pPr>
              <w:autoSpaceDE w:val="0"/>
              <w:autoSpaceDN w:val="0"/>
              <w:adjustRightInd w:val="0"/>
              <w:ind w:right="638"/>
              <w:jc w:val="both"/>
              <w:rPr>
                <w:rFonts w:ascii="Times New Roman" w:hAnsi="Times New Roman" w:cs="Times New Roman"/>
                <w:b/>
              </w:rPr>
            </w:pPr>
            <w:r w:rsidRPr="00277605">
              <w:rPr>
                <w:rFonts w:ascii="Times New Roman" w:hAnsi="Times New Roman" w:cs="Times New Roman"/>
                <w:b/>
              </w:rPr>
              <w:t>Transcript</w:t>
            </w:r>
          </w:p>
        </w:tc>
        <w:tc>
          <w:tcPr>
            <w:tcW w:w="2250" w:type="dxa"/>
            <w:gridSpan w:val="2"/>
            <w:tcBorders>
              <w:top w:val="single" w:sz="4" w:space="0" w:color="auto"/>
              <w:bottom w:val="nil"/>
              <w:right w:val="nil"/>
            </w:tcBorders>
            <w:shd w:val="clear" w:color="auto" w:fill="auto"/>
          </w:tcPr>
          <w:p w:rsidR="00D15C69" w:rsidRPr="00277605" w:rsidRDefault="00D15C69" w:rsidP="00CC7B0F">
            <w:pPr>
              <w:jc w:val="both"/>
              <w:rPr>
                <w:rFonts w:ascii="Times New Roman" w:hAnsi="Times New Roman" w:cs="Times New Roman"/>
                <w:b/>
              </w:rPr>
            </w:pPr>
            <w:r w:rsidRPr="00277605">
              <w:rPr>
                <w:rFonts w:ascii="Times New Roman" w:hAnsi="Times New Roman" w:cs="Times New Roman"/>
                <w:b/>
              </w:rPr>
              <w:t>Explanation</w:t>
            </w:r>
          </w:p>
        </w:tc>
      </w:tr>
      <w:tr w:rsidR="00E04CF3" w:rsidTr="00153F4E">
        <w:trPr>
          <w:gridAfter w:val="2"/>
          <w:wAfter w:w="69" w:type="dxa"/>
          <w:trHeight w:val="1698"/>
        </w:trPr>
        <w:tc>
          <w:tcPr>
            <w:tcW w:w="486" w:type="dxa"/>
            <w:tcBorders>
              <w:left w:val="nil"/>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1</w:t>
            </w:r>
          </w:p>
          <w:p w:rsidR="00D15C69" w:rsidRDefault="00D15C69" w:rsidP="00CC7B0F">
            <w:pPr>
              <w:autoSpaceDE w:val="0"/>
              <w:autoSpaceDN w:val="0"/>
              <w:adjustRightInd w:val="0"/>
              <w:jc w:val="center"/>
              <w:rPr>
                <w:rFonts w:ascii="Times New Roman" w:hAnsi="Times New Roman" w:cs="Times New Roman"/>
              </w:rPr>
            </w:pPr>
          </w:p>
          <w:p w:rsidR="00D15C69" w:rsidRDefault="00D15C69" w:rsidP="00CC7B0F">
            <w:pPr>
              <w:autoSpaceDE w:val="0"/>
              <w:autoSpaceDN w:val="0"/>
              <w:adjustRightInd w:val="0"/>
              <w:jc w:val="center"/>
              <w:rPr>
                <w:rFonts w:ascii="Times New Roman" w:hAnsi="Times New Roman" w:cs="Times New Roman"/>
              </w:rPr>
            </w:pPr>
          </w:p>
          <w:p w:rsidR="00D15C69" w:rsidRDefault="00D15C69" w:rsidP="00CC7B0F">
            <w:pPr>
              <w:autoSpaceDE w:val="0"/>
              <w:autoSpaceDN w:val="0"/>
              <w:adjustRightInd w:val="0"/>
              <w:jc w:val="center"/>
              <w:rPr>
                <w:rFonts w:ascii="Times New Roman" w:hAnsi="Times New Roman" w:cs="Times New Roman"/>
              </w:rPr>
            </w:pPr>
          </w:p>
        </w:tc>
        <w:tc>
          <w:tcPr>
            <w:tcW w:w="792" w:type="dxa"/>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0:18</w:t>
            </w:r>
          </w:p>
        </w:tc>
        <w:tc>
          <w:tcPr>
            <w:tcW w:w="2070" w:type="dxa"/>
          </w:tcPr>
          <w:p w:rsidR="00D15C69" w:rsidRDefault="00D15C69" w:rsidP="00CC7B0F">
            <w:pPr>
              <w:autoSpaceDE w:val="0"/>
              <w:autoSpaceDN w:val="0"/>
              <w:adjustRightInd w:val="0"/>
              <w:ind w:left="162" w:right="1062"/>
              <w:jc w:val="center"/>
              <w:rPr>
                <w:rFonts w:ascii="Times New Roman" w:hAnsi="Times New Roman" w:cs="Times New Roman"/>
              </w:rPr>
            </w:pPr>
            <w:r>
              <w:rPr>
                <w:rFonts w:ascii="Times New Roman" w:hAnsi="Times New Roman" w:cs="Times New Roman"/>
              </w:rPr>
              <w:t>Hobbies/Hobby</w:t>
            </w:r>
          </w:p>
        </w:tc>
        <w:tc>
          <w:tcPr>
            <w:tcW w:w="3150" w:type="dxa"/>
            <w:gridSpan w:val="3"/>
          </w:tcPr>
          <w:p w:rsidR="00D15C69" w:rsidRDefault="00D15C69" w:rsidP="00CC7B0F">
            <w:pPr>
              <w:autoSpaceDE w:val="0"/>
              <w:autoSpaceDN w:val="0"/>
              <w:adjustRightInd w:val="0"/>
              <w:ind w:right="638"/>
              <w:jc w:val="both"/>
              <w:rPr>
                <w:rFonts w:ascii="Times New Roman" w:hAnsi="Times New Roman" w:cs="Times New Roman"/>
              </w:rPr>
            </w:pPr>
            <w:r w:rsidRPr="00277605">
              <w:rPr>
                <w:rFonts w:ascii="Times New Roman" w:hAnsi="Times New Roman" w:cs="Times New Roman"/>
              </w:rPr>
              <w:t>when the man says hobbies to the woman, then the woman responds by asking about whatever hobbies you like, the man says he likes collecting stamps and beer</w:t>
            </w:r>
          </w:p>
        </w:tc>
        <w:tc>
          <w:tcPr>
            <w:tcW w:w="2686" w:type="dxa"/>
            <w:gridSpan w:val="2"/>
            <w:tcBorders>
              <w:top w:val="single" w:sz="4" w:space="0" w:color="auto"/>
              <w:right w:val="nil"/>
            </w:tcBorders>
            <w:shd w:val="clear" w:color="auto" w:fill="auto"/>
          </w:tcPr>
          <w:p w:rsidR="00D15C69" w:rsidRDefault="00D15C69" w:rsidP="00CC7B0F">
            <w:pPr>
              <w:jc w:val="both"/>
              <w:rPr>
                <w:rFonts w:ascii="Times New Roman" w:hAnsi="Times New Roman" w:cs="Times New Roman"/>
              </w:rPr>
            </w:pPr>
            <w:r w:rsidRPr="00277605">
              <w:rPr>
                <w:rFonts w:ascii="Times New Roman" w:hAnsi="Times New Roman" w:cs="Times New Roman"/>
              </w:rPr>
              <w:t>the word hobbies refers to the next meaning followed by "stamps and beer"</w:t>
            </w:r>
          </w:p>
        </w:tc>
      </w:tr>
      <w:tr w:rsidR="00132068" w:rsidTr="00153F4E">
        <w:tc>
          <w:tcPr>
            <w:tcW w:w="486" w:type="dxa"/>
            <w:tcBorders>
              <w:top w:val="nil"/>
              <w:left w:val="nil"/>
              <w:bottom w:val="nil"/>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792" w:type="dxa"/>
            <w:tcBorders>
              <w:top w:val="nil"/>
              <w:bottom w:val="nil"/>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0:43</w:t>
            </w:r>
          </w:p>
        </w:tc>
        <w:tc>
          <w:tcPr>
            <w:tcW w:w="2160" w:type="dxa"/>
            <w:gridSpan w:val="2"/>
            <w:tcBorders>
              <w:top w:val="nil"/>
              <w:bottom w:val="nil"/>
            </w:tcBorders>
          </w:tcPr>
          <w:p w:rsidR="00D15C69" w:rsidRPr="00277605" w:rsidRDefault="00D15C69" w:rsidP="00CC7B0F">
            <w:pPr>
              <w:autoSpaceDE w:val="0"/>
              <w:autoSpaceDN w:val="0"/>
              <w:adjustRightInd w:val="0"/>
              <w:ind w:left="162" w:right="1062"/>
              <w:jc w:val="center"/>
              <w:rPr>
                <w:rFonts w:ascii="Times New Roman" w:hAnsi="Times New Roman" w:cs="Times New Roman"/>
              </w:rPr>
            </w:pPr>
            <w:r w:rsidRPr="00277605">
              <w:rPr>
                <w:rFonts w:ascii="Times New Roman" w:hAnsi="Times New Roman" w:cs="Times New Roman"/>
              </w:rPr>
              <w:t>World</w:t>
            </w:r>
          </w:p>
        </w:tc>
        <w:tc>
          <w:tcPr>
            <w:tcW w:w="3060" w:type="dxa"/>
            <w:gridSpan w:val="2"/>
            <w:tcBorders>
              <w:top w:val="nil"/>
              <w:bottom w:val="nil"/>
            </w:tcBorders>
          </w:tcPr>
          <w:p w:rsidR="00D15C69" w:rsidRPr="00277605" w:rsidRDefault="00D15C69" w:rsidP="00CC7B0F">
            <w:pPr>
              <w:autoSpaceDE w:val="0"/>
              <w:autoSpaceDN w:val="0"/>
              <w:adjustRightInd w:val="0"/>
              <w:ind w:right="638"/>
              <w:jc w:val="both"/>
              <w:rPr>
                <w:rFonts w:ascii="Times New Roman" w:hAnsi="Times New Roman" w:cs="Times New Roman"/>
              </w:rPr>
            </w:pPr>
            <w:r>
              <w:rPr>
                <w:rFonts w:ascii="Times New Roman" w:hAnsi="Times New Roman" w:cs="Times New Roman"/>
              </w:rPr>
              <w:t xml:space="preserve"> </w:t>
            </w:r>
            <w:r w:rsidRPr="00277605">
              <w:rPr>
                <w:rFonts w:ascii="Times New Roman" w:hAnsi="Times New Roman" w:cs="Times New Roman"/>
              </w:rPr>
              <w:t>the man said he collected every stamp from around the world and besides that he could visit every country in the world</w:t>
            </w:r>
          </w:p>
        </w:tc>
        <w:tc>
          <w:tcPr>
            <w:tcW w:w="2755" w:type="dxa"/>
            <w:gridSpan w:val="4"/>
            <w:tcBorders>
              <w:top w:val="nil"/>
              <w:bottom w:val="nil"/>
              <w:right w:val="nil"/>
            </w:tcBorders>
            <w:shd w:val="clear" w:color="auto" w:fill="auto"/>
          </w:tcPr>
          <w:p w:rsidR="00D15C69" w:rsidRPr="00277605" w:rsidRDefault="00D15C69" w:rsidP="00CC7B0F">
            <w:pPr>
              <w:jc w:val="both"/>
              <w:rPr>
                <w:rFonts w:ascii="Times New Roman" w:hAnsi="Times New Roman" w:cs="Times New Roman"/>
              </w:rPr>
            </w:pPr>
            <w:r w:rsidRPr="00277605">
              <w:rPr>
                <w:rFonts w:ascii="Times New Roman" w:hAnsi="Times New Roman" w:cs="Times New Roman"/>
              </w:rPr>
              <w:t xml:space="preserve">the </w:t>
            </w:r>
            <w:r>
              <w:rPr>
                <w:rFonts w:ascii="Times New Roman" w:hAnsi="Times New Roman" w:cs="Times New Roman"/>
              </w:rPr>
              <w:t>meaning</w:t>
            </w:r>
            <w:r w:rsidRPr="00277605">
              <w:rPr>
                <w:rFonts w:ascii="Times New Roman" w:hAnsi="Times New Roman" w:cs="Times New Roman"/>
              </w:rPr>
              <w:t xml:space="preserve"> from this </w:t>
            </w:r>
            <w:r>
              <w:rPr>
                <w:rFonts w:ascii="Times New Roman" w:hAnsi="Times New Roman" w:cs="Times New Roman"/>
              </w:rPr>
              <w:t>(</w:t>
            </w:r>
            <w:r w:rsidRPr="00277605">
              <w:rPr>
                <w:rFonts w:ascii="Times New Roman" w:hAnsi="Times New Roman" w:cs="Times New Roman"/>
              </w:rPr>
              <w:t>world</w:t>
            </w:r>
            <w:r>
              <w:rPr>
                <w:rFonts w:ascii="Times New Roman" w:hAnsi="Times New Roman" w:cs="Times New Roman"/>
              </w:rPr>
              <w:t>)</w:t>
            </w:r>
            <w:r w:rsidRPr="00277605">
              <w:rPr>
                <w:rFonts w:ascii="Times New Roman" w:hAnsi="Times New Roman" w:cs="Times New Roman"/>
              </w:rPr>
              <w:t xml:space="preserve"> is very broad, when it says the world of other things will emerge like countries, regions and others</w:t>
            </w:r>
          </w:p>
        </w:tc>
      </w:tr>
      <w:tr w:rsidR="00D15C69" w:rsidTr="00153F4E">
        <w:tc>
          <w:tcPr>
            <w:tcW w:w="486" w:type="dxa"/>
            <w:tcBorders>
              <w:left w:val="nil"/>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792" w:type="dxa"/>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1:34</w:t>
            </w:r>
          </w:p>
        </w:tc>
        <w:tc>
          <w:tcPr>
            <w:tcW w:w="2160" w:type="dxa"/>
            <w:gridSpan w:val="2"/>
          </w:tcPr>
          <w:p w:rsidR="00D15C69" w:rsidRPr="00277605" w:rsidRDefault="00D15C69" w:rsidP="00CC7B0F">
            <w:pPr>
              <w:autoSpaceDE w:val="0"/>
              <w:autoSpaceDN w:val="0"/>
              <w:adjustRightInd w:val="0"/>
              <w:ind w:left="162" w:right="1062"/>
              <w:jc w:val="center"/>
              <w:rPr>
                <w:rFonts w:ascii="Times New Roman" w:hAnsi="Times New Roman" w:cs="Times New Roman"/>
              </w:rPr>
            </w:pPr>
            <w:r>
              <w:rPr>
                <w:rFonts w:ascii="Times New Roman" w:hAnsi="Times New Roman" w:cs="Times New Roman"/>
              </w:rPr>
              <w:t>Place</w:t>
            </w:r>
          </w:p>
        </w:tc>
        <w:tc>
          <w:tcPr>
            <w:tcW w:w="3060" w:type="dxa"/>
            <w:gridSpan w:val="2"/>
          </w:tcPr>
          <w:p w:rsidR="00D15C69" w:rsidRDefault="00D15C69" w:rsidP="00CC7B0F">
            <w:pPr>
              <w:autoSpaceDE w:val="0"/>
              <w:autoSpaceDN w:val="0"/>
              <w:adjustRightInd w:val="0"/>
              <w:ind w:right="638"/>
              <w:jc w:val="both"/>
              <w:rPr>
                <w:rFonts w:ascii="Times New Roman" w:hAnsi="Times New Roman" w:cs="Times New Roman"/>
              </w:rPr>
            </w:pPr>
            <w:r w:rsidRPr="002E5E71">
              <w:rPr>
                <w:rFonts w:ascii="Times New Roman" w:hAnsi="Times New Roman" w:cs="Times New Roman"/>
              </w:rPr>
              <w:t>the man said he collected beer cans from every place he visited</w:t>
            </w:r>
          </w:p>
        </w:tc>
        <w:tc>
          <w:tcPr>
            <w:tcW w:w="2755" w:type="dxa"/>
            <w:gridSpan w:val="4"/>
            <w:tcBorders>
              <w:right w:val="nil"/>
            </w:tcBorders>
            <w:shd w:val="clear" w:color="auto" w:fill="auto"/>
          </w:tcPr>
          <w:p w:rsidR="00D15C69" w:rsidRPr="00277605" w:rsidRDefault="00D15C69" w:rsidP="00CC7B0F">
            <w:pPr>
              <w:jc w:val="both"/>
              <w:rPr>
                <w:rFonts w:ascii="Times New Roman" w:hAnsi="Times New Roman" w:cs="Times New Roman"/>
              </w:rPr>
            </w:pPr>
            <w:r w:rsidRPr="002E5E71">
              <w:rPr>
                <w:rFonts w:ascii="Times New Roman" w:hAnsi="Times New Roman" w:cs="Times New Roman"/>
              </w:rPr>
              <w:t>If observed from the word "from every place" the place word will be more dominant as the superior because the opening meaning of the conversation about this beer starts to be expanded when the man says "from every place"</w:t>
            </w:r>
          </w:p>
        </w:tc>
      </w:tr>
      <w:tr w:rsidR="00D15C69" w:rsidTr="00490636">
        <w:tc>
          <w:tcPr>
            <w:tcW w:w="486" w:type="dxa"/>
            <w:tcBorders>
              <w:left w:val="nil"/>
              <w:bottom w:val="single" w:sz="4" w:space="0" w:color="auto"/>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792" w:type="dxa"/>
            <w:tcBorders>
              <w:bottom w:val="single" w:sz="4" w:space="0" w:color="auto"/>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1:50</w:t>
            </w:r>
          </w:p>
        </w:tc>
        <w:tc>
          <w:tcPr>
            <w:tcW w:w="2160" w:type="dxa"/>
            <w:gridSpan w:val="2"/>
            <w:tcBorders>
              <w:bottom w:val="single" w:sz="4" w:space="0" w:color="auto"/>
            </w:tcBorders>
          </w:tcPr>
          <w:p w:rsidR="00D15C69" w:rsidRDefault="00D15C69" w:rsidP="00CC7B0F">
            <w:pPr>
              <w:autoSpaceDE w:val="0"/>
              <w:autoSpaceDN w:val="0"/>
              <w:adjustRightInd w:val="0"/>
              <w:ind w:left="162" w:right="1062"/>
              <w:jc w:val="center"/>
              <w:rPr>
                <w:rFonts w:ascii="Times New Roman" w:hAnsi="Times New Roman" w:cs="Times New Roman"/>
              </w:rPr>
            </w:pPr>
            <w:r>
              <w:rPr>
                <w:rFonts w:ascii="Times New Roman" w:hAnsi="Times New Roman" w:cs="Times New Roman"/>
              </w:rPr>
              <w:t>Read</w:t>
            </w:r>
          </w:p>
        </w:tc>
        <w:tc>
          <w:tcPr>
            <w:tcW w:w="3060" w:type="dxa"/>
            <w:gridSpan w:val="2"/>
            <w:tcBorders>
              <w:bottom w:val="single" w:sz="4" w:space="0" w:color="auto"/>
            </w:tcBorders>
          </w:tcPr>
          <w:p w:rsidR="00D15C69" w:rsidRPr="002E5E71" w:rsidRDefault="00D15C69" w:rsidP="00CC7B0F">
            <w:pPr>
              <w:autoSpaceDE w:val="0"/>
              <w:autoSpaceDN w:val="0"/>
              <w:adjustRightInd w:val="0"/>
              <w:ind w:right="638"/>
              <w:jc w:val="both"/>
              <w:rPr>
                <w:rFonts w:ascii="Times New Roman" w:hAnsi="Times New Roman" w:cs="Times New Roman"/>
              </w:rPr>
            </w:pPr>
            <w:r w:rsidRPr="00BD1EFB">
              <w:rPr>
                <w:rFonts w:ascii="Times New Roman" w:hAnsi="Times New Roman" w:cs="Times New Roman"/>
              </w:rPr>
              <w:t>This time the man asks the woman's hobbies, then the woman says she likes reading</w:t>
            </w:r>
          </w:p>
        </w:tc>
        <w:tc>
          <w:tcPr>
            <w:tcW w:w="2755" w:type="dxa"/>
            <w:gridSpan w:val="4"/>
            <w:tcBorders>
              <w:bottom w:val="single" w:sz="4" w:space="0" w:color="auto"/>
              <w:right w:val="nil"/>
            </w:tcBorders>
            <w:shd w:val="clear" w:color="auto" w:fill="auto"/>
          </w:tcPr>
          <w:p w:rsidR="00D15C69" w:rsidRPr="002E5E71" w:rsidRDefault="00D15C69" w:rsidP="00CC7B0F">
            <w:pPr>
              <w:jc w:val="both"/>
              <w:rPr>
                <w:rFonts w:ascii="Times New Roman" w:hAnsi="Times New Roman" w:cs="Times New Roman"/>
              </w:rPr>
            </w:pPr>
            <w:r w:rsidRPr="00352956">
              <w:rPr>
                <w:rFonts w:ascii="Times New Roman" w:hAnsi="Times New Roman" w:cs="Times New Roman"/>
              </w:rPr>
              <w:t>The word "reading" from the woman leads (Bestseller and scene). Because the word reading is also a question by the man.</w:t>
            </w:r>
          </w:p>
        </w:tc>
      </w:tr>
      <w:tr w:rsidR="00D15C69" w:rsidTr="00490636">
        <w:tc>
          <w:tcPr>
            <w:tcW w:w="486" w:type="dxa"/>
            <w:tcBorders>
              <w:top w:val="single" w:sz="4" w:space="0" w:color="auto"/>
              <w:left w:val="nil"/>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792" w:type="dxa"/>
            <w:tcBorders>
              <w:top w:val="single" w:sz="4" w:space="0" w:color="auto"/>
            </w:tcBorders>
          </w:tcPr>
          <w:p w:rsidR="00D15C69" w:rsidRDefault="00D15C69" w:rsidP="00CC7B0F">
            <w:pPr>
              <w:autoSpaceDE w:val="0"/>
              <w:autoSpaceDN w:val="0"/>
              <w:adjustRightInd w:val="0"/>
              <w:jc w:val="center"/>
              <w:rPr>
                <w:rFonts w:ascii="Times New Roman" w:hAnsi="Times New Roman" w:cs="Times New Roman"/>
              </w:rPr>
            </w:pPr>
            <w:r>
              <w:rPr>
                <w:rFonts w:ascii="Times New Roman" w:hAnsi="Times New Roman" w:cs="Times New Roman"/>
              </w:rPr>
              <w:t>2:07</w:t>
            </w:r>
          </w:p>
        </w:tc>
        <w:tc>
          <w:tcPr>
            <w:tcW w:w="2160" w:type="dxa"/>
            <w:gridSpan w:val="2"/>
            <w:tcBorders>
              <w:top w:val="single" w:sz="4" w:space="0" w:color="auto"/>
            </w:tcBorders>
          </w:tcPr>
          <w:p w:rsidR="00D15C69" w:rsidRDefault="00D15C69" w:rsidP="00CC7B0F">
            <w:pPr>
              <w:autoSpaceDE w:val="0"/>
              <w:autoSpaceDN w:val="0"/>
              <w:adjustRightInd w:val="0"/>
              <w:ind w:left="162" w:right="1062"/>
              <w:jc w:val="center"/>
              <w:rPr>
                <w:rFonts w:ascii="Times New Roman" w:hAnsi="Times New Roman" w:cs="Times New Roman"/>
              </w:rPr>
            </w:pPr>
            <w:r>
              <w:rPr>
                <w:rFonts w:ascii="Times New Roman" w:hAnsi="Times New Roman" w:cs="Times New Roman"/>
              </w:rPr>
              <w:t>Science</w:t>
            </w:r>
          </w:p>
        </w:tc>
        <w:tc>
          <w:tcPr>
            <w:tcW w:w="3060" w:type="dxa"/>
            <w:gridSpan w:val="2"/>
            <w:tcBorders>
              <w:top w:val="single" w:sz="4" w:space="0" w:color="auto"/>
            </w:tcBorders>
          </w:tcPr>
          <w:p w:rsidR="00D15C69" w:rsidRPr="00BD1EFB" w:rsidRDefault="00D15C69" w:rsidP="00CC7B0F">
            <w:pPr>
              <w:autoSpaceDE w:val="0"/>
              <w:autoSpaceDN w:val="0"/>
              <w:adjustRightInd w:val="0"/>
              <w:ind w:right="638"/>
              <w:jc w:val="both"/>
              <w:rPr>
                <w:rFonts w:ascii="Times New Roman" w:hAnsi="Times New Roman" w:cs="Times New Roman"/>
              </w:rPr>
            </w:pPr>
            <w:r w:rsidRPr="00352956">
              <w:rPr>
                <w:rFonts w:ascii="Times New Roman" w:hAnsi="Times New Roman" w:cs="Times New Roman"/>
              </w:rPr>
              <w:t xml:space="preserve">The guy says what kind of </w:t>
            </w:r>
            <w:r>
              <w:rPr>
                <w:rFonts w:ascii="Times New Roman" w:hAnsi="Times New Roman" w:cs="Times New Roman"/>
              </w:rPr>
              <w:t>Science</w:t>
            </w:r>
            <w:r w:rsidRPr="00352956">
              <w:rPr>
                <w:rFonts w:ascii="Times New Roman" w:hAnsi="Times New Roman" w:cs="Times New Roman"/>
              </w:rPr>
              <w:t xml:space="preserve"> do you like to read?</w:t>
            </w:r>
          </w:p>
        </w:tc>
        <w:tc>
          <w:tcPr>
            <w:tcW w:w="2755" w:type="dxa"/>
            <w:gridSpan w:val="4"/>
            <w:tcBorders>
              <w:top w:val="single" w:sz="4" w:space="0" w:color="auto"/>
              <w:right w:val="nil"/>
            </w:tcBorders>
            <w:shd w:val="clear" w:color="auto" w:fill="auto"/>
          </w:tcPr>
          <w:p w:rsidR="00D15C69" w:rsidRPr="00352956" w:rsidRDefault="00D15C69" w:rsidP="00CC7B0F">
            <w:pPr>
              <w:jc w:val="both"/>
              <w:rPr>
                <w:rFonts w:ascii="Times New Roman" w:hAnsi="Times New Roman" w:cs="Times New Roman"/>
              </w:rPr>
            </w:pPr>
            <w:r w:rsidRPr="002E0A7C">
              <w:rPr>
                <w:rFonts w:ascii="Times New Roman" w:hAnsi="Times New Roman" w:cs="Times New Roman"/>
              </w:rPr>
              <w:t>the word "science" that the man asks the woman covers many things and can be said as a superordiante because after that the woman explains what kind of knowledge she likes as "Nature" and "electronics"</w:t>
            </w:r>
          </w:p>
        </w:tc>
      </w:tr>
    </w:tbl>
    <w:p w:rsidR="00D15C69" w:rsidRDefault="00D15C69" w:rsidP="00CC7B0F">
      <w:pPr>
        <w:autoSpaceDE w:val="0"/>
        <w:autoSpaceDN w:val="0"/>
        <w:adjustRightInd w:val="0"/>
        <w:spacing w:after="0" w:line="240" w:lineRule="auto"/>
        <w:rPr>
          <w:rFonts w:ascii="Times New Roman" w:hAnsi="Times New Roman" w:cs="Times New Roman"/>
        </w:rPr>
      </w:pPr>
    </w:p>
    <w:p w:rsidR="00477707" w:rsidRPr="00E561B8" w:rsidRDefault="00477707" w:rsidP="00CC7B0F">
      <w:pPr>
        <w:spacing w:after="0" w:line="240" w:lineRule="auto"/>
        <w:jc w:val="both"/>
        <w:rPr>
          <w:rFonts w:ascii="Times New Roman" w:hAnsi="Times New Roman" w:cs="Times New Roman"/>
          <w:b/>
          <w:sz w:val="24"/>
          <w:szCs w:val="24"/>
        </w:rPr>
      </w:pPr>
    </w:p>
    <w:p w:rsidR="009E770F" w:rsidRDefault="009E770F" w:rsidP="00CC7B0F">
      <w:pPr>
        <w:spacing w:after="0" w:line="240" w:lineRule="auto"/>
        <w:jc w:val="both"/>
        <w:rPr>
          <w:rFonts w:ascii="Times New Roman" w:hAnsi="Times New Roman" w:cs="Times New Roman"/>
          <w:b/>
          <w:sz w:val="24"/>
          <w:szCs w:val="24"/>
          <w:lang w:val="en-US"/>
        </w:rPr>
      </w:pPr>
    </w:p>
    <w:p w:rsidR="009E770F" w:rsidRDefault="009E770F" w:rsidP="00CC7B0F">
      <w:pPr>
        <w:spacing w:after="0" w:line="240" w:lineRule="auto"/>
        <w:jc w:val="both"/>
        <w:rPr>
          <w:rFonts w:ascii="Times New Roman" w:hAnsi="Times New Roman" w:cs="Times New Roman"/>
          <w:b/>
          <w:sz w:val="24"/>
          <w:szCs w:val="24"/>
          <w:lang w:val="en-US"/>
        </w:rPr>
      </w:pPr>
    </w:p>
    <w:p w:rsidR="006C14D9" w:rsidRDefault="006C14D9" w:rsidP="00CC7B0F">
      <w:pPr>
        <w:spacing w:after="0" w:line="240" w:lineRule="auto"/>
        <w:jc w:val="both"/>
        <w:rPr>
          <w:rFonts w:ascii="Times New Roman" w:hAnsi="Times New Roman" w:cs="Times New Roman"/>
          <w:b/>
          <w:sz w:val="24"/>
          <w:szCs w:val="24"/>
          <w:lang w:val="en-US"/>
        </w:rPr>
      </w:pPr>
    </w:p>
    <w:p w:rsidR="00477707" w:rsidRDefault="00477707" w:rsidP="00CC7B0F">
      <w:pPr>
        <w:spacing w:after="0" w:line="240" w:lineRule="auto"/>
        <w:jc w:val="both"/>
        <w:rPr>
          <w:rFonts w:ascii="Times New Roman" w:hAnsi="Times New Roman" w:cs="Times New Roman"/>
          <w:b/>
          <w:sz w:val="24"/>
          <w:szCs w:val="24"/>
          <w:lang w:val="en-US"/>
        </w:rPr>
      </w:pPr>
      <w:r w:rsidRPr="00E561B8">
        <w:rPr>
          <w:rFonts w:ascii="Times New Roman" w:hAnsi="Times New Roman" w:cs="Times New Roman"/>
          <w:b/>
          <w:sz w:val="24"/>
          <w:szCs w:val="24"/>
        </w:rPr>
        <w:t>Discussion</w:t>
      </w:r>
    </w:p>
    <w:p w:rsidR="00D15C69" w:rsidRPr="00D15C69" w:rsidRDefault="00D15C69" w:rsidP="00CC7B0F">
      <w:pPr>
        <w:spacing w:after="0" w:line="240" w:lineRule="auto"/>
        <w:jc w:val="both"/>
        <w:rPr>
          <w:rFonts w:ascii="Times New Roman" w:hAnsi="Times New Roman" w:cs="Times New Roman"/>
          <w:b/>
          <w:sz w:val="24"/>
          <w:szCs w:val="24"/>
          <w:lang w:val="en-US"/>
        </w:rPr>
      </w:pPr>
    </w:p>
    <w:p w:rsidR="00D15C69" w:rsidRPr="00B22EB9" w:rsidRDefault="00D15C69" w:rsidP="00CC7B0F">
      <w:pPr>
        <w:autoSpaceDE w:val="0"/>
        <w:autoSpaceDN w:val="0"/>
        <w:adjustRightInd w:val="0"/>
        <w:spacing w:after="0" w:line="240" w:lineRule="auto"/>
        <w:jc w:val="both"/>
        <w:rPr>
          <w:rFonts w:ascii="Times New Roman" w:hAnsi="Times New Roman" w:cs="Times New Roman"/>
          <w:sz w:val="24"/>
          <w:szCs w:val="24"/>
          <w:lang w:val="en-US"/>
        </w:rPr>
      </w:pPr>
      <w:r w:rsidRPr="00D90F2D">
        <w:rPr>
          <w:rFonts w:ascii="Times New Roman" w:hAnsi="Times New Roman" w:cs="Times New Roman"/>
          <w:sz w:val="24"/>
          <w:szCs w:val="24"/>
        </w:rPr>
        <w:t>In the video the researcher found several concepts from the superordinate used by female and male speakers that the concepts are: (Hobby, world, Place, Read and Science) because the meaning in the word implies which must be followed by the following two concepts for example when the woman says she likes the hobby of "reading" then the man says you like to read about what, the response of the man is one proof that the meaning of the use of the superordinate cannot always be alone as said by (Heit &amp; Barsalou, 1996, De Wilde, Vanoverberghe, Storms, &amp; De Boeck,2003) During a superordinate concept is activated, the information related to the example need to be activate as well. therefore the woman responds again by answering she likes to read natural sciences and electronic sciences, the words "read natural sciences" and "electronic sciences" are two responses that are called subordinates, which means that after the appearance of the superordinate subordinate appears as a response, because the concept of this superordinate cannot stand singly</w:t>
      </w:r>
      <w:r w:rsidR="00B22EB9">
        <w:rPr>
          <w:rFonts w:ascii="Times New Roman" w:hAnsi="Times New Roman" w:cs="Times New Roman"/>
          <w:sz w:val="24"/>
          <w:szCs w:val="24"/>
          <w:lang w:val="en-US"/>
        </w:rPr>
        <w:t xml:space="preserve">, </w:t>
      </w:r>
      <w:r w:rsidR="00B22EB9" w:rsidRPr="00B22EB9">
        <w:rPr>
          <w:rFonts w:ascii="Times New Roman" w:hAnsi="Times New Roman" w:cs="Times New Roman"/>
          <w:sz w:val="24"/>
          <w:szCs w:val="24"/>
          <w:lang w:val="en-US"/>
        </w:rPr>
        <w:t xml:space="preserve">the reason is that the meaning of the </w:t>
      </w:r>
      <w:proofErr w:type="spellStart"/>
      <w:r w:rsidR="00B22EB9" w:rsidRPr="00B22EB9">
        <w:rPr>
          <w:rFonts w:ascii="Times New Roman" w:hAnsi="Times New Roman" w:cs="Times New Roman"/>
          <w:sz w:val="24"/>
          <w:szCs w:val="24"/>
          <w:lang w:val="en-US"/>
        </w:rPr>
        <w:t>superordinate</w:t>
      </w:r>
      <w:proofErr w:type="spellEnd"/>
      <w:r w:rsidR="00B22EB9" w:rsidRPr="00B22EB9">
        <w:rPr>
          <w:rFonts w:ascii="Times New Roman" w:hAnsi="Times New Roman" w:cs="Times New Roman"/>
          <w:sz w:val="24"/>
          <w:szCs w:val="24"/>
          <w:lang w:val="en-US"/>
        </w:rPr>
        <w:t xml:space="preserve"> can be connected properly, because the two levels below the </w:t>
      </w:r>
      <w:proofErr w:type="spellStart"/>
      <w:r w:rsidR="00B22EB9" w:rsidRPr="00B22EB9">
        <w:rPr>
          <w:rFonts w:ascii="Times New Roman" w:hAnsi="Times New Roman" w:cs="Times New Roman"/>
          <w:sz w:val="24"/>
          <w:szCs w:val="24"/>
          <w:lang w:val="en-US"/>
        </w:rPr>
        <w:t>superordinate</w:t>
      </w:r>
      <w:proofErr w:type="spellEnd"/>
      <w:r w:rsidR="00B22EB9" w:rsidRPr="00B22EB9">
        <w:rPr>
          <w:rFonts w:ascii="Times New Roman" w:hAnsi="Times New Roman" w:cs="Times New Roman"/>
          <w:sz w:val="24"/>
          <w:szCs w:val="24"/>
          <w:lang w:val="en-US"/>
        </w:rPr>
        <w:t xml:space="preserve"> not only give another meaning but can connect the following word meanings from the </w:t>
      </w:r>
      <w:proofErr w:type="spellStart"/>
      <w:r w:rsidR="00B22EB9" w:rsidRPr="00B22EB9">
        <w:rPr>
          <w:rFonts w:ascii="Times New Roman" w:hAnsi="Times New Roman" w:cs="Times New Roman"/>
          <w:sz w:val="24"/>
          <w:szCs w:val="24"/>
          <w:lang w:val="en-US"/>
        </w:rPr>
        <w:t>superordinate</w:t>
      </w:r>
      <w:proofErr w:type="spellEnd"/>
      <w:r w:rsidR="00B22EB9" w:rsidRPr="00B22EB9">
        <w:rPr>
          <w:rFonts w:ascii="Times New Roman" w:hAnsi="Times New Roman" w:cs="Times New Roman"/>
          <w:sz w:val="24"/>
          <w:szCs w:val="24"/>
          <w:lang w:val="en-US"/>
        </w:rPr>
        <w:t xml:space="preserve"> itself</w:t>
      </w:r>
      <w:r w:rsidR="00B22EB9">
        <w:rPr>
          <w:rFonts w:ascii="Times New Roman" w:hAnsi="Times New Roman" w:cs="Times New Roman"/>
          <w:sz w:val="24"/>
          <w:szCs w:val="24"/>
          <w:lang w:val="en-US"/>
        </w:rPr>
        <w:t>.</w:t>
      </w:r>
    </w:p>
    <w:p w:rsidR="001D2282" w:rsidRPr="001D2282" w:rsidRDefault="001D2282" w:rsidP="00CC7B0F">
      <w:pPr>
        <w:widowControl w:val="0"/>
        <w:autoSpaceDE w:val="0"/>
        <w:autoSpaceDN w:val="0"/>
        <w:adjustRightInd w:val="0"/>
        <w:spacing w:after="0" w:line="240" w:lineRule="auto"/>
        <w:jc w:val="both"/>
        <w:rPr>
          <w:rFonts w:ascii="Times New Roman" w:hAnsi="Times New Roman" w:cs="Times New Roman"/>
          <w:sz w:val="24"/>
          <w:szCs w:val="24"/>
          <w:lang w:val="en-US"/>
        </w:rPr>
      </w:pPr>
    </w:p>
    <w:p w:rsidR="005A2743" w:rsidRPr="00017AD9" w:rsidRDefault="005A2743" w:rsidP="00CC7B0F">
      <w:pPr>
        <w:spacing w:after="0" w:line="240" w:lineRule="auto"/>
        <w:jc w:val="both"/>
        <w:rPr>
          <w:rFonts w:ascii="Times New Roman" w:eastAsia="Times New Roman" w:hAnsi="Times New Roman" w:cs="Times New Roman"/>
          <w:caps/>
          <w:sz w:val="10"/>
          <w:lang w:val="en-US"/>
        </w:rPr>
      </w:pPr>
    </w:p>
    <w:p w:rsidR="003B5759" w:rsidRDefault="00017AD9" w:rsidP="00CC7B0F">
      <w:pPr>
        <w:spacing w:after="0" w:line="240" w:lineRule="auto"/>
        <w:jc w:val="both"/>
        <w:rPr>
          <w:rFonts w:ascii="Times New Roman" w:eastAsia="Times New Roman" w:hAnsi="Times New Roman" w:cs="Times New Roman"/>
          <w:b/>
          <w:caps/>
          <w:sz w:val="24"/>
          <w:lang w:val="en-US"/>
        </w:rPr>
      </w:pPr>
      <w:r w:rsidRPr="00017AD9">
        <w:rPr>
          <w:rFonts w:ascii="Times New Roman" w:eastAsia="Times New Roman" w:hAnsi="Times New Roman" w:cs="Times New Roman"/>
          <w:b/>
          <w:caps/>
          <w:sz w:val="24"/>
          <w:lang w:val="en-US"/>
        </w:rPr>
        <w:t>CONCLUSION</w:t>
      </w:r>
    </w:p>
    <w:p w:rsidR="00CC7B0F" w:rsidRPr="00017AD9" w:rsidRDefault="00CC7B0F" w:rsidP="00CC7B0F">
      <w:pPr>
        <w:spacing w:after="0" w:line="240" w:lineRule="auto"/>
        <w:jc w:val="both"/>
        <w:rPr>
          <w:rFonts w:ascii="Times New Roman" w:eastAsia="Times New Roman" w:hAnsi="Times New Roman" w:cs="Times New Roman"/>
          <w:b/>
          <w:caps/>
          <w:lang w:val="en-US"/>
        </w:rPr>
      </w:pPr>
    </w:p>
    <w:p w:rsidR="003B5759" w:rsidRPr="00017AD9" w:rsidRDefault="003B5759" w:rsidP="00CC7B0F">
      <w:pPr>
        <w:spacing w:after="0" w:line="240" w:lineRule="auto"/>
        <w:contextualSpacing/>
        <w:jc w:val="both"/>
        <w:rPr>
          <w:rFonts w:ascii="Times New Roman" w:eastAsia="Times New Roman" w:hAnsi="Times New Roman" w:cs="Times New Roman"/>
          <w:sz w:val="10"/>
        </w:rPr>
      </w:pPr>
    </w:p>
    <w:p w:rsidR="00477707" w:rsidRPr="00B22EB9" w:rsidRDefault="00D15C69" w:rsidP="00CC7B0F">
      <w:pPr>
        <w:spacing w:after="0" w:line="240" w:lineRule="auto"/>
        <w:jc w:val="both"/>
        <w:rPr>
          <w:rFonts w:ascii="Times New Roman" w:hAnsi="Times New Roman" w:cs="Times New Roman"/>
          <w:sz w:val="24"/>
          <w:szCs w:val="24"/>
          <w:lang w:val="en-US"/>
        </w:rPr>
      </w:pPr>
      <w:r w:rsidRPr="00D90F2D">
        <w:rPr>
          <w:rFonts w:ascii="Times New Roman" w:hAnsi="Times New Roman" w:cs="Times New Roman"/>
          <w:sz w:val="24"/>
          <w:szCs w:val="24"/>
        </w:rPr>
        <w:t>Well the purpose of this Journal is to explained the used of the meaning from superordinate concept which is actually not always able to stand alone even though it is the highest word level but superordinate will not be a complete meaning in a good communication by knowing how to superordinate it</w:t>
      </w:r>
      <w:r w:rsidR="003718CE">
        <w:rPr>
          <w:rFonts w:ascii="Times New Roman" w:hAnsi="Times New Roman" w:cs="Times New Roman"/>
          <w:sz w:val="24"/>
          <w:szCs w:val="24"/>
          <w:lang w:val="en-US"/>
        </w:rPr>
        <w:t>,</w:t>
      </w:r>
      <w:r w:rsidRPr="00D90F2D">
        <w:rPr>
          <w:rFonts w:ascii="Times New Roman" w:hAnsi="Times New Roman" w:cs="Times New Roman"/>
          <w:sz w:val="24"/>
          <w:szCs w:val="24"/>
        </w:rPr>
        <w:t xml:space="preserve"> because the essence of superordinate has two concepts of meaning which have levels below which are basic and subordiante with both superordinates can be used properly and accurately</w:t>
      </w:r>
      <w:r w:rsidR="00E02573">
        <w:rPr>
          <w:rFonts w:ascii="Times New Roman" w:hAnsi="Times New Roman" w:cs="Times New Roman"/>
          <w:sz w:val="24"/>
          <w:szCs w:val="24"/>
          <w:lang w:val="en-US"/>
        </w:rPr>
        <w:t xml:space="preserve">, </w:t>
      </w:r>
      <w:r w:rsidR="00E02573" w:rsidRPr="00E02573">
        <w:rPr>
          <w:rFonts w:ascii="Times New Roman" w:hAnsi="Times New Roman" w:cs="Times New Roman"/>
          <w:sz w:val="24"/>
          <w:szCs w:val="24"/>
          <w:lang w:val="en-US"/>
        </w:rPr>
        <w:t xml:space="preserve">besides that </w:t>
      </w:r>
      <w:proofErr w:type="spellStart"/>
      <w:r w:rsidR="00E02573" w:rsidRPr="00E02573">
        <w:rPr>
          <w:rFonts w:ascii="Times New Roman" w:hAnsi="Times New Roman" w:cs="Times New Roman"/>
          <w:sz w:val="24"/>
          <w:szCs w:val="24"/>
          <w:lang w:val="en-US"/>
        </w:rPr>
        <w:t>superordinate</w:t>
      </w:r>
      <w:proofErr w:type="spellEnd"/>
      <w:r w:rsidR="00E02573" w:rsidRPr="00E02573">
        <w:rPr>
          <w:rFonts w:ascii="Times New Roman" w:hAnsi="Times New Roman" w:cs="Times New Roman"/>
          <w:sz w:val="24"/>
          <w:szCs w:val="24"/>
          <w:lang w:val="en-US"/>
        </w:rPr>
        <w:t xml:space="preserve"> has many roles in delivering the meaning of words to other objects such as colors, animals and oth</w:t>
      </w:r>
      <w:r w:rsidR="000B3A72">
        <w:rPr>
          <w:rFonts w:ascii="Times New Roman" w:hAnsi="Times New Roman" w:cs="Times New Roman"/>
          <w:sz w:val="24"/>
          <w:szCs w:val="24"/>
          <w:lang w:val="en-US"/>
        </w:rPr>
        <w:t xml:space="preserve">ers this can be seen in a </w:t>
      </w:r>
      <w:r w:rsidR="00E02573" w:rsidRPr="00E02573">
        <w:rPr>
          <w:rFonts w:ascii="Times New Roman" w:hAnsi="Times New Roman" w:cs="Times New Roman"/>
          <w:sz w:val="24"/>
          <w:szCs w:val="24"/>
          <w:lang w:val="en-US"/>
        </w:rPr>
        <w:t>around us.</w:t>
      </w:r>
    </w:p>
    <w:p w:rsidR="00477707" w:rsidRPr="00D90F2D" w:rsidRDefault="00477707" w:rsidP="00CC7B0F">
      <w:pPr>
        <w:spacing w:after="0" w:line="240" w:lineRule="auto"/>
        <w:jc w:val="both"/>
        <w:rPr>
          <w:rFonts w:ascii="Times New Roman" w:hAnsi="Times New Roman" w:cs="Times New Roman"/>
          <w:sz w:val="24"/>
          <w:szCs w:val="24"/>
        </w:rPr>
      </w:pPr>
    </w:p>
    <w:p w:rsidR="007F16FB" w:rsidRPr="00017AD9" w:rsidRDefault="007F16FB" w:rsidP="00CC7B0F">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CC7B0F">
      <w:pPr>
        <w:pStyle w:val="ListParagraph"/>
        <w:tabs>
          <w:tab w:val="left" w:pos="426"/>
        </w:tabs>
        <w:spacing w:after="0" w:line="240" w:lineRule="auto"/>
        <w:ind w:left="0"/>
        <w:jc w:val="both"/>
        <w:rPr>
          <w:rFonts w:ascii="Times New Roman" w:hAnsi="Times New Roman" w:cs="Times New Roman"/>
          <w:b/>
          <w:sz w:val="24"/>
          <w:szCs w:val="24"/>
          <w:lang w:val="en-US"/>
        </w:rPr>
      </w:pPr>
      <w:r w:rsidRPr="007B1FE1">
        <w:rPr>
          <w:rFonts w:ascii="Times New Roman" w:hAnsi="Times New Roman" w:cs="Times New Roman"/>
          <w:b/>
          <w:sz w:val="24"/>
          <w:szCs w:val="24"/>
        </w:rPr>
        <w:t>ACKNOWLEDGMENTS</w:t>
      </w:r>
    </w:p>
    <w:p w:rsidR="00CC7B0F" w:rsidRPr="00CC7B0F" w:rsidRDefault="00CC7B0F" w:rsidP="00CC7B0F">
      <w:pPr>
        <w:pStyle w:val="ListParagraph"/>
        <w:tabs>
          <w:tab w:val="left" w:pos="426"/>
        </w:tabs>
        <w:spacing w:after="0" w:line="240" w:lineRule="auto"/>
        <w:ind w:left="0"/>
        <w:jc w:val="both"/>
        <w:rPr>
          <w:rFonts w:ascii="Times New Roman" w:hAnsi="Times New Roman" w:cs="Times New Roman"/>
          <w:b/>
          <w:sz w:val="24"/>
          <w:lang w:val="en-US"/>
        </w:rPr>
      </w:pPr>
    </w:p>
    <w:p w:rsidR="00D649D1" w:rsidRPr="00D649D1" w:rsidRDefault="00D649D1" w:rsidP="00CC7B0F">
      <w:pPr>
        <w:pStyle w:val="ListParagraph"/>
        <w:tabs>
          <w:tab w:val="left" w:pos="426"/>
        </w:tabs>
        <w:spacing w:after="0" w:line="240" w:lineRule="auto"/>
        <w:ind w:left="0"/>
        <w:jc w:val="both"/>
        <w:rPr>
          <w:rFonts w:ascii="Times New Roman" w:hAnsi="Times New Roman" w:cs="Times New Roman"/>
          <w:b/>
          <w:sz w:val="10"/>
          <w:lang w:val="en-US"/>
        </w:rPr>
      </w:pPr>
    </w:p>
    <w:p w:rsidR="00E02573" w:rsidRPr="00F24209" w:rsidRDefault="00E02573" w:rsidP="00CC7B0F">
      <w:pPr>
        <w:pStyle w:val="ListParagraph"/>
        <w:tabs>
          <w:tab w:val="left" w:pos="426"/>
        </w:tabs>
        <w:spacing w:after="0" w:line="240" w:lineRule="auto"/>
        <w:ind w:left="0"/>
        <w:jc w:val="both"/>
        <w:rPr>
          <w:rFonts w:ascii="Times New Roman" w:hAnsi="Times New Roman" w:cs="Times New Roman"/>
          <w:sz w:val="24"/>
          <w:szCs w:val="24"/>
          <w:lang w:val="en-US"/>
        </w:rPr>
      </w:pPr>
      <w:r w:rsidRPr="00E02573">
        <w:rPr>
          <w:rFonts w:ascii="Times New Roman" w:hAnsi="Times New Roman" w:cs="Times New Roman"/>
          <w:sz w:val="24"/>
          <w:szCs w:val="24"/>
        </w:rPr>
        <w:t>Thank you for the Almighty God, thank you for the colleagues who want to help and give their time, thanks also to my family who give a lot of physical assistance and support</w:t>
      </w:r>
      <w:r w:rsidR="00F24209">
        <w:rPr>
          <w:rFonts w:ascii="Times New Roman" w:hAnsi="Times New Roman" w:cs="Times New Roman"/>
          <w:sz w:val="24"/>
          <w:szCs w:val="24"/>
          <w:lang w:val="en-US"/>
        </w:rPr>
        <w:t xml:space="preserve"> </w:t>
      </w:r>
      <w:r w:rsidR="00F24209" w:rsidRPr="00F24209">
        <w:rPr>
          <w:rFonts w:ascii="Times New Roman" w:hAnsi="Times New Roman" w:cs="Times New Roman"/>
          <w:sz w:val="24"/>
          <w:szCs w:val="24"/>
          <w:lang w:val="en-US"/>
        </w:rPr>
        <w:t xml:space="preserve">Hopefully with this journal, it can be useful for everyone who will be looking for the same material, and thank you to all the experts who have explained about </w:t>
      </w:r>
      <w:proofErr w:type="spellStart"/>
      <w:r w:rsidR="00F24209" w:rsidRPr="00F24209">
        <w:rPr>
          <w:rFonts w:ascii="Times New Roman" w:hAnsi="Times New Roman" w:cs="Times New Roman"/>
          <w:sz w:val="24"/>
          <w:szCs w:val="24"/>
          <w:lang w:val="en-US"/>
        </w:rPr>
        <w:t>superordinate</w:t>
      </w:r>
      <w:proofErr w:type="spellEnd"/>
    </w:p>
    <w:p w:rsidR="00A576D6" w:rsidRPr="00A576D6" w:rsidRDefault="00A576D6" w:rsidP="00CC7B0F">
      <w:pPr>
        <w:pStyle w:val="ListParagraph"/>
        <w:tabs>
          <w:tab w:val="left" w:pos="426"/>
        </w:tabs>
        <w:spacing w:after="0" w:line="240" w:lineRule="auto"/>
        <w:ind w:left="0"/>
        <w:jc w:val="both"/>
        <w:rPr>
          <w:rFonts w:ascii="Times New Roman" w:hAnsi="Times New Roman" w:cs="Times New Roman"/>
          <w:b/>
          <w:sz w:val="10"/>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E02573" w:rsidRDefault="00E02573" w:rsidP="00CC7B0F">
      <w:pPr>
        <w:pStyle w:val="ListParagraph"/>
        <w:tabs>
          <w:tab w:val="left" w:pos="426"/>
        </w:tabs>
        <w:spacing w:after="0" w:line="240" w:lineRule="auto"/>
        <w:ind w:left="0"/>
        <w:jc w:val="both"/>
        <w:rPr>
          <w:rFonts w:ascii="Times New Roman" w:hAnsi="Times New Roman" w:cs="Times New Roman"/>
          <w:b/>
          <w:sz w:val="24"/>
          <w:lang w:val="en-US"/>
        </w:rPr>
      </w:pPr>
    </w:p>
    <w:p w:rsidR="003B5759" w:rsidRDefault="00017AD9" w:rsidP="00CC7B0F">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CC7B0F" w:rsidRPr="00017AD9" w:rsidRDefault="00CC7B0F" w:rsidP="00CC7B0F">
      <w:pPr>
        <w:pStyle w:val="ListParagraph"/>
        <w:tabs>
          <w:tab w:val="left" w:pos="426"/>
        </w:tabs>
        <w:spacing w:after="0" w:line="240" w:lineRule="auto"/>
        <w:ind w:left="0"/>
        <w:jc w:val="both"/>
        <w:rPr>
          <w:rFonts w:ascii="Times New Roman" w:hAnsi="Times New Roman" w:cs="Times New Roman"/>
          <w:b/>
          <w:sz w:val="24"/>
          <w:lang w:val="en-US"/>
        </w:rPr>
      </w:pPr>
    </w:p>
    <w:p w:rsidR="003B5759" w:rsidRPr="00A576D6" w:rsidRDefault="003B5759" w:rsidP="00CC7B0F">
      <w:pPr>
        <w:pStyle w:val="ListParagraph"/>
        <w:tabs>
          <w:tab w:val="left" w:pos="426"/>
        </w:tabs>
        <w:spacing w:after="0" w:line="240" w:lineRule="auto"/>
        <w:ind w:left="0"/>
        <w:jc w:val="both"/>
        <w:rPr>
          <w:rFonts w:ascii="Times New Roman" w:hAnsi="Times New Roman" w:cs="Times New Roman"/>
          <w:sz w:val="10"/>
          <w:lang w:val="en-US"/>
        </w:rPr>
      </w:pPr>
    </w:p>
    <w:p w:rsidR="004F7CC5" w:rsidRPr="004F7CC5" w:rsidRDefault="002B1BB7"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b/>
        </w:rPr>
        <w:fldChar w:fldCharType="begin" w:fldLock="1"/>
      </w:r>
      <w:r w:rsidR="00D15C69">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4F7CC5" w:rsidRPr="004F7CC5">
        <w:rPr>
          <w:rFonts w:ascii="Times New Roman" w:hAnsi="Times New Roman" w:cs="Times New Roman"/>
          <w:noProof/>
          <w:szCs w:val="24"/>
        </w:rPr>
        <w:t xml:space="preserve">Conversation, L. E. (2014). </w:t>
      </w:r>
      <w:r w:rsidR="004F7CC5" w:rsidRPr="004F7CC5">
        <w:rPr>
          <w:rFonts w:ascii="Times New Roman" w:hAnsi="Times New Roman" w:cs="Times New Roman"/>
          <w:i/>
          <w:iCs/>
          <w:noProof/>
          <w:szCs w:val="24"/>
        </w:rPr>
        <w:t>Learn English Conversation Unit 11 Hobbies</w:t>
      </w:r>
      <w:r w:rsidR="004F7CC5" w:rsidRPr="004F7CC5">
        <w:rPr>
          <w:rFonts w:ascii="Times New Roman" w:hAnsi="Times New Roman" w:cs="Times New Roman"/>
          <w:noProof/>
          <w:szCs w:val="24"/>
        </w:rPr>
        <w:t>. Retrieved from https://www.youtube.com/watch?v=-UX0X45sYe4</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sidRPr="004F7CC5">
        <w:rPr>
          <w:rFonts w:ascii="Times New Roman" w:hAnsi="Times New Roman" w:cs="Times New Roman"/>
          <w:noProof/>
          <w:szCs w:val="24"/>
        </w:rPr>
        <w:t xml:space="preserve">Conway, M. A., Kahney, H.B., Bruce, K., &amp; Duce, H. (1991). </w:t>
      </w:r>
      <w:r w:rsidRPr="004F7CC5">
        <w:rPr>
          <w:rFonts w:ascii="Times New Roman" w:hAnsi="Times New Roman" w:cs="Times New Roman"/>
          <w:i/>
          <w:iCs/>
          <w:noProof/>
          <w:szCs w:val="24"/>
        </w:rPr>
        <w:t>Imaging objects, routines, and locations</w:t>
      </w:r>
      <w:r w:rsidRPr="004F7CC5">
        <w:rPr>
          <w:rFonts w:ascii="Times New Roman" w:hAnsi="Times New Roman" w:cs="Times New Roman"/>
          <w:noProof/>
          <w:szCs w:val="24"/>
        </w:rPr>
        <w:t>.</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sidRPr="004F7CC5">
        <w:rPr>
          <w:rFonts w:ascii="Times New Roman" w:hAnsi="Times New Roman" w:cs="Times New Roman"/>
          <w:noProof/>
          <w:szCs w:val="24"/>
        </w:rPr>
        <w:t xml:space="preserve">Creswell, J. W. (2008). </w:t>
      </w:r>
      <w:r w:rsidRPr="004F7CC5">
        <w:rPr>
          <w:rFonts w:ascii="Times New Roman" w:hAnsi="Times New Roman" w:cs="Times New Roman"/>
          <w:i/>
          <w:iCs/>
          <w:noProof/>
          <w:szCs w:val="24"/>
        </w:rPr>
        <w:t>Educational research tive and qualitative research</w:t>
      </w:r>
      <w:r w:rsidRPr="004F7CC5">
        <w:rPr>
          <w:rFonts w:ascii="Times New Roman" w:hAnsi="Times New Roman" w:cs="Times New Roman"/>
          <w:noProof/>
          <w:szCs w:val="24"/>
        </w:rPr>
        <w:t xml:space="preserve">. </w:t>
      </w:r>
      <w:r w:rsidRPr="004F7CC5">
        <w:rPr>
          <w:rFonts w:ascii="Times New Roman" w:hAnsi="Times New Roman" w:cs="Times New Roman"/>
          <w:i/>
          <w:iCs/>
          <w:noProof/>
          <w:szCs w:val="24"/>
        </w:rPr>
        <w:t>3rd cd</w:t>
      </w:r>
      <w:r w:rsidRPr="004F7CC5">
        <w:rPr>
          <w:rFonts w:ascii="Times New Roman" w:hAnsi="Times New Roman" w:cs="Times New Roman"/>
          <w:noProof/>
          <w:szCs w:val="24"/>
        </w:rPr>
        <w:t>.</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sidRPr="004F7CC5">
        <w:rPr>
          <w:rFonts w:ascii="Times New Roman" w:hAnsi="Times New Roman" w:cs="Times New Roman"/>
          <w:noProof/>
          <w:szCs w:val="24"/>
        </w:rPr>
        <w:t xml:space="preserve">M. Borghi, Caramelli, A. S. (1385). </w:t>
      </w:r>
      <w:r w:rsidRPr="004F7CC5">
        <w:rPr>
          <w:rFonts w:ascii="Times New Roman" w:hAnsi="Times New Roman" w:cs="Times New Roman"/>
          <w:i/>
          <w:iCs/>
          <w:noProof/>
          <w:szCs w:val="24"/>
        </w:rPr>
        <w:t>Superordinate level concepts and scenes Conceptual information on objects’ locations</w:t>
      </w:r>
      <w:r w:rsidRPr="004F7CC5">
        <w:rPr>
          <w:rFonts w:ascii="Times New Roman" w:hAnsi="Times New Roman" w:cs="Times New Roman"/>
          <w:noProof/>
          <w:szCs w:val="24"/>
        </w:rPr>
        <w:t>. 302.</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sidRPr="004F7CC5">
        <w:rPr>
          <w:rFonts w:ascii="Times New Roman" w:hAnsi="Times New Roman" w:cs="Times New Roman"/>
          <w:noProof/>
          <w:szCs w:val="24"/>
        </w:rPr>
        <w:t xml:space="preserve">McAnsh. (2004). </w:t>
      </w:r>
      <w:r w:rsidRPr="004F7CC5">
        <w:rPr>
          <w:rFonts w:ascii="Times New Roman" w:hAnsi="Times New Roman" w:cs="Times New Roman"/>
          <w:i/>
          <w:iCs/>
          <w:noProof/>
          <w:szCs w:val="24"/>
        </w:rPr>
        <w:t>Superordinate</w:t>
      </w:r>
      <w:r w:rsidRPr="004F7CC5">
        <w:rPr>
          <w:rFonts w:ascii="Times New Roman" w:hAnsi="Times New Roman" w:cs="Times New Roman"/>
          <w:noProof/>
          <w:szCs w:val="24"/>
        </w:rPr>
        <w:t>. Retrieved from http://sana.aalto.fi/awe/grammar/superordinate.htm</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szCs w:val="24"/>
        </w:rPr>
      </w:pPr>
      <w:r w:rsidRPr="004F7CC5">
        <w:rPr>
          <w:rFonts w:ascii="Times New Roman" w:hAnsi="Times New Roman" w:cs="Times New Roman"/>
          <w:noProof/>
          <w:szCs w:val="24"/>
        </w:rPr>
        <w:t xml:space="preserve">Mehawesh, D. M. (2000). </w:t>
      </w:r>
      <w:r w:rsidRPr="004F7CC5">
        <w:rPr>
          <w:rFonts w:ascii="Times New Roman" w:hAnsi="Times New Roman" w:cs="Times New Roman"/>
          <w:i/>
          <w:iCs/>
          <w:noProof/>
          <w:szCs w:val="24"/>
        </w:rPr>
        <w:t>No TitThe Role of Superordinates, General Words and Collocates in the Translation of Political Speeches le</w:t>
      </w:r>
      <w:r w:rsidRPr="004F7CC5">
        <w:rPr>
          <w:rFonts w:ascii="Times New Roman" w:hAnsi="Times New Roman" w:cs="Times New Roman"/>
          <w:noProof/>
          <w:szCs w:val="24"/>
        </w:rPr>
        <w:t>.</w:t>
      </w:r>
    </w:p>
    <w:p w:rsidR="004F7CC5" w:rsidRPr="004F7CC5" w:rsidRDefault="004F7CC5" w:rsidP="00CC7B0F">
      <w:pPr>
        <w:widowControl w:val="0"/>
        <w:autoSpaceDE w:val="0"/>
        <w:autoSpaceDN w:val="0"/>
        <w:adjustRightInd w:val="0"/>
        <w:spacing w:after="0" w:line="240" w:lineRule="auto"/>
        <w:ind w:left="480" w:hanging="480"/>
        <w:rPr>
          <w:rFonts w:ascii="Times New Roman" w:hAnsi="Times New Roman" w:cs="Times New Roman"/>
          <w:noProof/>
        </w:rPr>
      </w:pPr>
      <w:r w:rsidRPr="004F7CC5">
        <w:rPr>
          <w:rFonts w:ascii="Times New Roman" w:hAnsi="Times New Roman" w:cs="Times New Roman"/>
          <w:noProof/>
          <w:szCs w:val="24"/>
        </w:rPr>
        <w:t xml:space="preserve">Solène Kalénine and Françoise Bonthoux. (2006). </w:t>
      </w:r>
      <w:r w:rsidRPr="004F7CC5">
        <w:rPr>
          <w:rFonts w:ascii="Times New Roman" w:hAnsi="Times New Roman" w:cs="Times New Roman"/>
          <w:i/>
          <w:iCs/>
          <w:noProof/>
          <w:szCs w:val="24"/>
        </w:rPr>
        <w:t>The Formation of Living and Non-Living Superordinate Concepts as a Function of Individual Differences</w:t>
      </w:r>
      <w:r w:rsidRPr="004F7CC5">
        <w:rPr>
          <w:rFonts w:ascii="Times New Roman" w:hAnsi="Times New Roman" w:cs="Times New Roman"/>
          <w:noProof/>
          <w:szCs w:val="24"/>
        </w:rPr>
        <w:t xml:space="preserve">. </w:t>
      </w:r>
      <w:r w:rsidRPr="004F7CC5">
        <w:rPr>
          <w:rFonts w:ascii="Times New Roman" w:hAnsi="Times New Roman" w:cs="Times New Roman"/>
          <w:i/>
          <w:iCs/>
          <w:noProof/>
          <w:szCs w:val="24"/>
        </w:rPr>
        <w:t>Vol.2</w:t>
      </w:r>
      <w:r w:rsidRPr="004F7CC5">
        <w:rPr>
          <w:rFonts w:ascii="Times New Roman" w:hAnsi="Times New Roman" w:cs="Times New Roman"/>
          <w:noProof/>
          <w:szCs w:val="24"/>
        </w:rPr>
        <w:t>. Retrieved from https://journals.openedition.org/cpl/1066</w:t>
      </w:r>
    </w:p>
    <w:p w:rsidR="004F7CC5" w:rsidRPr="004F7CC5" w:rsidRDefault="002B1BB7" w:rsidP="00B22EB9">
      <w:pPr>
        <w:widowControl w:val="0"/>
        <w:autoSpaceDE w:val="0"/>
        <w:autoSpaceDN w:val="0"/>
        <w:adjustRightInd w:val="0"/>
        <w:spacing w:after="0" w:line="240" w:lineRule="auto"/>
        <w:ind w:left="480" w:hanging="480"/>
        <w:rPr>
          <w:rFonts w:ascii="Times New Roman" w:hAnsi="Times New Roman" w:cs="Times New Roman"/>
          <w:b/>
          <w:lang w:val="en-US"/>
        </w:rPr>
      </w:pPr>
      <w:r>
        <w:rPr>
          <w:rFonts w:ascii="Times New Roman" w:hAnsi="Times New Roman" w:cs="Times New Roman"/>
          <w:b/>
        </w:rPr>
        <w:fldChar w:fldCharType="end"/>
      </w:r>
    </w:p>
    <w:sectPr w:rsidR="004F7CC5" w:rsidRPr="004F7CC5" w:rsidSect="00105153">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36E" w:rsidRDefault="00CC536E" w:rsidP="006A03BB">
      <w:pPr>
        <w:spacing w:after="0" w:line="240" w:lineRule="auto"/>
      </w:pPr>
      <w:r>
        <w:separator/>
      </w:r>
    </w:p>
  </w:endnote>
  <w:endnote w:type="continuationSeparator" w:id="0">
    <w:p w:rsidR="00CC536E" w:rsidRDefault="00CC536E"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715881"/>
      <w:docPartObj>
        <w:docPartGallery w:val="Page Numbers (Bottom of Page)"/>
        <w:docPartUnique/>
      </w:docPartObj>
    </w:sdtPr>
    <w:sdtEndPr>
      <w:rPr>
        <w:noProof/>
      </w:rPr>
    </w:sdtEndPr>
    <w:sdtContent>
      <w:p w:rsidR="00105153" w:rsidRDefault="002B1BB7">
        <w:pPr>
          <w:pStyle w:val="Footer"/>
          <w:jc w:val="right"/>
        </w:pPr>
        <w:r>
          <w:fldChar w:fldCharType="begin"/>
        </w:r>
        <w:r w:rsidR="00105153">
          <w:instrText xml:space="preserve"> PAGE   \* MERGEFORMAT </w:instrText>
        </w:r>
        <w:r>
          <w:fldChar w:fldCharType="separate"/>
        </w:r>
        <w:r w:rsidR="00105153">
          <w:rPr>
            <w:noProof/>
          </w:rPr>
          <w:t>2</w:t>
        </w:r>
        <w:r>
          <w:rPr>
            <w:noProof/>
          </w:rPr>
          <w:fldChar w:fldCharType="end"/>
        </w:r>
      </w:p>
    </w:sdtContent>
  </w:sdt>
  <w:p w:rsidR="00105153" w:rsidRDefault="0010515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30295"/>
      <w:docPartObj>
        <w:docPartGallery w:val="Page Numbers (Bottom of Page)"/>
        <w:docPartUnique/>
      </w:docPartObj>
    </w:sdtPr>
    <w:sdtEndPr>
      <w:rPr>
        <w:rFonts w:ascii="Times New Roman" w:hAnsi="Times New Roman" w:cs="Times New Roman"/>
        <w:noProof/>
        <w:sz w:val="24"/>
        <w:szCs w:val="24"/>
      </w:rPr>
    </w:sdtEndPr>
    <w:sdtContent>
      <w:p w:rsidR="00105153" w:rsidRPr="00117CE7" w:rsidRDefault="002B1BB7">
        <w:pPr>
          <w:pStyle w:val="Footer"/>
          <w:jc w:val="right"/>
          <w:rPr>
            <w:rFonts w:ascii="Times New Roman" w:hAnsi="Times New Roman" w:cs="Times New Roman"/>
            <w:sz w:val="24"/>
            <w:szCs w:val="24"/>
          </w:rPr>
        </w:pPr>
        <w:r w:rsidRPr="00117CE7">
          <w:rPr>
            <w:rFonts w:ascii="Times New Roman" w:hAnsi="Times New Roman" w:cs="Times New Roman"/>
            <w:sz w:val="24"/>
            <w:szCs w:val="24"/>
          </w:rPr>
          <w:fldChar w:fldCharType="begin"/>
        </w:r>
        <w:r w:rsidR="00105153" w:rsidRPr="00117CE7">
          <w:rPr>
            <w:rFonts w:ascii="Times New Roman" w:hAnsi="Times New Roman" w:cs="Times New Roman"/>
            <w:sz w:val="24"/>
            <w:szCs w:val="24"/>
          </w:rPr>
          <w:instrText xml:space="preserve"> PAGE   \* MERGEFORMAT </w:instrText>
        </w:r>
        <w:r w:rsidRPr="00117CE7">
          <w:rPr>
            <w:rFonts w:ascii="Times New Roman" w:hAnsi="Times New Roman" w:cs="Times New Roman"/>
            <w:sz w:val="24"/>
            <w:szCs w:val="24"/>
          </w:rPr>
          <w:fldChar w:fldCharType="separate"/>
        </w:r>
        <w:r w:rsidR="00AA4972">
          <w:rPr>
            <w:rFonts w:ascii="Times New Roman" w:hAnsi="Times New Roman" w:cs="Times New Roman"/>
            <w:noProof/>
            <w:sz w:val="24"/>
            <w:szCs w:val="24"/>
          </w:rPr>
          <w:t>3</w:t>
        </w:r>
        <w:r w:rsidRPr="00117CE7">
          <w:rPr>
            <w:rFonts w:ascii="Times New Roman" w:hAnsi="Times New Roman" w:cs="Times New Roman"/>
            <w:noProof/>
            <w:sz w:val="24"/>
            <w:szCs w:val="24"/>
          </w:rPr>
          <w:fldChar w:fldCharType="end"/>
        </w:r>
      </w:p>
    </w:sdtContent>
  </w:sdt>
  <w:p w:rsidR="00E7068D" w:rsidRDefault="00E7068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117CE7" w:rsidRDefault="008B5AB2" w:rsidP="00DD2D69">
    <w:pPr>
      <w:pStyle w:val="Footer"/>
      <w:jc w:val="center"/>
      <w:rPr>
        <w:rFonts w:ascii="Times New Roman" w:hAnsi="Times New Roman" w:cs="Times New Roman"/>
        <w:sz w:val="24"/>
        <w:szCs w:val="24"/>
        <w:lang w:val="en-US"/>
      </w:rPr>
    </w:pPr>
    <w:r w:rsidRPr="00117CE7">
      <w:rPr>
        <w:rFonts w:ascii="Times New Roman" w:hAnsi="Times New Roman" w:cs="Times New Roman"/>
        <w:sz w:val="24"/>
        <w:szCs w:val="24"/>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36E" w:rsidRDefault="00CC536E" w:rsidP="006A03BB">
      <w:pPr>
        <w:spacing w:after="0" w:line="240" w:lineRule="auto"/>
      </w:pPr>
      <w:r>
        <w:separator/>
      </w:r>
    </w:p>
  </w:footnote>
  <w:footnote w:type="continuationSeparator" w:id="0">
    <w:p w:rsidR="00CC536E" w:rsidRDefault="00CC536E"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291733" w:rsidRDefault="00964EBE" w:rsidP="004441DD">
    <w:pPr>
      <w:pStyle w:val="Header"/>
      <w:ind w:right="360" w:firstLine="567"/>
      <w:rPr>
        <w:sz w:val="24"/>
        <w:lang w:val="en-US"/>
      </w:rPr>
    </w:pPr>
    <w:r>
      <w:rPr>
        <w:rFonts w:ascii="Times New Roman" w:hAnsi="Times New Roman" w:cs="Times New Roman"/>
        <w:i/>
        <w:noProof/>
        <w:szCs w:val="24"/>
        <w:lang w:val="en-US"/>
      </w:rPr>
      <w:t>Nurjanah,, Widiastuti, &amp; Kareviati</w:t>
    </w:r>
    <w:r w:rsidR="00291733">
      <w:rPr>
        <w:rFonts w:ascii="Times New Roman" w:hAnsi="Times New Roman" w:cs="Times New Roman"/>
        <w:noProof/>
        <w:szCs w:val="24"/>
        <w:lang w:val="en-US"/>
      </w:rPr>
      <w:t>.</w:t>
    </w:r>
    <w:r w:rsidR="008B5AB2" w:rsidRPr="008B5AB2">
      <w:rPr>
        <w:rFonts w:ascii="Times New Roman" w:hAnsi="Times New Roman" w:cs="Times New Roman"/>
        <w:noProof/>
        <w:szCs w:val="24"/>
        <w:lang w:val="en-US"/>
      </w:rPr>
      <w:t xml:space="preserve"> </w:t>
    </w:r>
    <w:r w:rsidRPr="00291733">
      <w:rPr>
        <w:rFonts w:ascii="Times New Roman" w:hAnsi="Times New Roman"/>
        <w:szCs w:val="32"/>
        <w:lang w:val="en-US"/>
      </w:rPr>
      <w:t>Improving Senior High…….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42013B" w:rsidRPr="0042013B">
      <w:rPr>
        <w:rFonts w:ascii="Times New Roman" w:hAnsi="Times New Roman" w:cs="Times New Roman"/>
        <w:i/>
        <w:lang w:val="en-US"/>
      </w:rPr>
      <w:t xml:space="preserve">Volume </w:t>
    </w:r>
    <w:r w:rsidR="00964EBE">
      <w:rPr>
        <w:rFonts w:ascii="Times New Roman" w:hAnsi="Times New Roman" w:cs="Times New Roman"/>
        <w:i/>
        <w:lang w:val="en-US"/>
      </w:rPr>
      <w:t>2</w:t>
    </w:r>
    <w:r w:rsidR="0042013B" w:rsidRPr="0042013B">
      <w:rPr>
        <w:rFonts w:ascii="Times New Roman" w:hAnsi="Times New Roman" w:cs="Times New Roman"/>
        <w:i/>
        <w:lang w:val="en-US"/>
      </w:rPr>
      <w:t>, No.</w:t>
    </w:r>
    <w:r w:rsidR="00964EBE">
      <w:rPr>
        <w:rFonts w:ascii="Times New Roman" w:hAnsi="Times New Roman" w:cs="Times New Roman"/>
        <w:i/>
        <w:lang w:val="en-US"/>
      </w:rPr>
      <w:t xml:space="preserve"> 2</w:t>
    </w:r>
    <w:r w:rsidR="0042013B" w:rsidRPr="0042013B">
      <w:rPr>
        <w:rFonts w:ascii="Times New Roman" w:hAnsi="Times New Roman" w:cs="Times New Roman"/>
        <w:i/>
        <w:lang w:val="en-US"/>
      </w:rPr>
      <w:t xml:space="preserve">, </w:t>
    </w:r>
    <w:r w:rsidR="00964EBE">
      <w:rPr>
        <w:rFonts w:ascii="Times New Roman" w:hAnsi="Times New Roman" w:cs="Times New Roman"/>
        <w:i/>
        <w:lang w:val="en-US"/>
      </w:rPr>
      <w:t>March</w:t>
    </w:r>
    <w:r w:rsidR="0042013B" w:rsidRPr="0042013B">
      <w:rPr>
        <w:rFonts w:ascii="Times New Roman" w:hAnsi="Times New Roman" w:cs="Times New Roman"/>
        <w:i/>
        <w:lang w:val="en-US"/>
      </w:rPr>
      <w:t xml:space="preserve"> 201</w:t>
    </w:r>
    <w:r w:rsidR="00964EBE">
      <w:rPr>
        <w:rFonts w:ascii="Times New Roman" w:hAnsi="Times New Roman" w:cs="Times New Roman"/>
        <w:i/>
        <w:lang w:val="en-US"/>
      </w:rPr>
      <w:t>9</w:t>
    </w:r>
    <w:r w:rsidR="0042013B" w:rsidRPr="0042013B">
      <w:rPr>
        <w:rFonts w:ascii="Times New Roman" w:hAnsi="Times New Roman" w:cs="Times New Roman"/>
        <w:i/>
        <w:lang w:val="en-US"/>
      </w:rPr>
      <w:t xml:space="preserve"> pp </w:t>
    </w:r>
    <w:r w:rsidR="00964EBE">
      <w:rPr>
        <w:rFonts w:ascii="Times New Roman" w:hAnsi="Times New Roman" w:cs="Times New Roman"/>
        <w:i/>
        <w:lang w:val="en-US"/>
      </w:rPr>
      <w:t>1</w:t>
    </w:r>
    <w:r w:rsidR="0042013B" w:rsidRPr="0042013B">
      <w:rPr>
        <w:rFonts w:ascii="Times New Roman" w:hAnsi="Times New Roman" w:cs="Times New Roman"/>
        <w:i/>
        <w:lang w:val="en-US"/>
      </w:rPr>
      <w:t>-</w:t>
    </w:r>
    <w:r w:rsidR="00964EBE">
      <w:rPr>
        <w:rFonts w:ascii="Times New Roman" w:hAnsi="Times New Roman" w:cs="Times New Roman"/>
        <w:i/>
        <w:lang w:val="en-US"/>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19204C"/>
    <w:multiLevelType w:val="hybridMultilevel"/>
    <w:tmpl w:val="05282F7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B522922"/>
    <w:multiLevelType w:val="hybridMultilevel"/>
    <w:tmpl w:val="F282309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0"/>
  </w:num>
  <w:num w:numId="7">
    <w:abstractNumId w:val="2"/>
  </w:num>
  <w:num w:numId="8">
    <w:abstractNumId w:val="21"/>
  </w:num>
  <w:num w:numId="9">
    <w:abstractNumId w:val="10"/>
  </w:num>
  <w:num w:numId="10">
    <w:abstractNumId w:val="18"/>
  </w:num>
  <w:num w:numId="11">
    <w:abstractNumId w:val="22"/>
  </w:num>
  <w:num w:numId="12">
    <w:abstractNumId w:val="23"/>
  </w:num>
  <w:num w:numId="13">
    <w:abstractNumId w:val="25"/>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4"/>
  </w:num>
  <w:num w:numId="29">
    <w:abstractNumId w:val="0"/>
  </w:num>
  <w:num w:numId="30">
    <w:abstractNumId w:val="2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useFELayout/>
  </w:compat>
  <w:rsids>
    <w:rsidRoot w:val="006A03BB"/>
    <w:rsid w:val="000026CE"/>
    <w:rsid w:val="00007D76"/>
    <w:rsid w:val="00017AD9"/>
    <w:rsid w:val="00031EC6"/>
    <w:rsid w:val="00035B5F"/>
    <w:rsid w:val="000532A9"/>
    <w:rsid w:val="0006145D"/>
    <w:rsid w:val="0006238A"/>
    <w:rsid w:val="00067DD4"/>
    <w:rsid w:val="00070B0F"/>
    <w:rsid w:val="00071882"/>
    <w:rsid w:val="00077244"/>
    <w:rsid w:val="000815AD"/>
    <w:rsid w:val="00086BE3"/>
    <w:rsid w:val="00090EF6"/>
    <w:rsid w:val="000915CE"/>
    <w:rsid w:val="000B1117"/>
    <w:rsid w:val="000B1A9C"/>
    <w:rsid w:val="000B3A72"/>
    <w:rsid w:val="000B79A5"/>
    <w:rsid w:val="000C14BE"/>
    <w:rsid w:val="000E17A4"/>
    <w:rsid w:val="000E2907"/>
    <w:rsid w:val="000E2DD8"/>
    <w:rsid w:val="000F26F3"/>
    <w:rsid w:val="000F6928"/>
    <w:rsid w:val="000F6F20"/>
    <w:rsid w:val="0010144A"/>
    <w:rsid w:val="00102B74"/>
    <w:rsid w:val="00105153"/>
    <w:rsid w:val="00106F02"/>
    <w:rsid w:val="00106F11"/>
    <w:rsid w:val="00112B28"/>
    <w:rsid w:val="00113FDF"/>
    <w:rsid w:val="00117CE7"/>
    <w:rsid w:val="00117EDB"/>
    <w:rsid w:val="0012017E"/>
    <w:rsid w:val="00127920"/>
    <w:rsid w:val="00132068"/>
    <w:rsid w:val="00134C1A"/>
    <w:rsid w:val="00141FE7"/>
    <w:rsid w:val="001450F0"/>
    <w:rsid w:val="00150E46"/>
    <w:rsid w:val="00153F4E"/>
    <w:rsid w:val="00154B06"/>
    <w:rsid w:val="00156026"/>
    <w:rsid w:val="00157844"/>
    <w:rsid w:val="00162E19"/>
    <w:rsid w:val="001650F7"/>
    <w:rsid w:val="00170507"/>
    <w:rsid w:val="00184344"/>
    <w:rsid w:val="0019036C"/>
    <w:rsid w:val="00190C90"/>
    <w:rsid w:val="00195A1C"/>
    <w:rsid w:val="001979CD"/>
    <w:rsid w:val="001A363E"/>
    <w:rsid w:val="001B0654"/>
    <w:rsid w:val="001B1853"/>
    <w:rsid w:val="001C7149"/>
    <w:rsid w:val="001C7963"/>
    <w:rsid w:val="001D2282"/>
    <w:rsid w:val="001D4CB9"/>
    <w:rsid w:val="001D6AA5"/>
    <w:rsid w:val="001E5762"/>
    <w:rsid w:val="001F0AE4"/>
    <w:rsid w:val="001F1895"/>
    <w:rsid w:val="001F74D1"/>
    <w:rsid w:val="0020288F"/>
    <w:rsid w:val="0020494D"/>
    <w:rsid w:val="00207748"/>
    <w:rsid w:val="0021233C"/>
    <w:rsid w:val="00215172"/>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B1BB7"/>
    <w:rsid w:val="002C1B03"/>
    <w:rsid w:val="002C4053"/>
    <w:rsid w:val="002C6423"/>
    <w:rsid w:val="002C7E56"/>
    <w:rsid w:val="002D0B58"/>
    <w:rsid w:val="002D2A3F"/>
    <w:rsid w:val="002D52D8"/>
    <w:rsid w:val="002E2F58"/>
    <w:rsid w:val="002E4201"/>
    <w:rsid w:val="002F0943"/>
    <w:rsid w:val="002F0A19"/>
    <w:rsid w:val="002F0DAB"/>
    <w:rsid w:val="002F6323"/>
    <w:rsid w:val="002F7ECE"/>
    <w:rsid w:val="00304491"/>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18CE"/>
    <w:rsid w:val="0037549E"/>
    <w:rsid w:val="00386B7E"/>
    <w:rsid w:val="003876FF"/>
    <w:rsid w:val="003879DA"/>
    <w:rsid w:val="0039567C"/>
    <w:rsid w:val="00395735"/>
    <w:rsid w:val="003A2F09"/>
    <w:rsid w:val="003A3FB5"/>
    <w:rsid w:val="003B08C1"/>
    <w:rsid w:val="003B2709"/>
    <w:rsid w:val="003B5759"/>
    <w:rsid w:val="003B739D"/>
    <w:rsid w:val="003D097C"/>
    <w:rsid w:val="003D2CCF"/>
    <w:rsid w:val="003E562B"/>
    <w:rsid w:val="003F5612"/>
    <w:rsid w:val="003F65C5"/>
    <w:rsid w:val="00404264"/>
    <w:rsid w:val="00406203"/>
    <w:rsid w:val="004075E5"/>
    <w:rsid w:val="0042013B"/>
    <w:rsid w:val="00425791"/>
    <w:rsid w:val="00427F10"/>
    <w:rsid w:val="00432ED9"/>
    <w:rsid w:val="00434DBA"/>
    <w:rsid w:val="004374DA"/>
    <w:rsid w:val="0044112A"/>
    <w:rsid w:val="004441DD"/>
    <w:rsid w:val="0046366A"/>
    <w:rsid w:val="00475ABA"/>
    <w:rsid w:val="00475E34"/>
    <w:rsid w:val="00477707"/>
    <w:rsid w:val="00490636"/>
    <w:rsid w:val="00492AAF"/>
    <w:rsid w:val="00492CDB"/>
    <w:rsid w:val="004A07A9"/>
    <w:rsid w:val="004A153F"/>
    <w:rsid w:val="004A5514"/>
    <w:rsid w:val="004B3149"/>
    <w:rsid w:val="004B34F0"/>
    <w:rsid w:val="004B4972"/>
    <w:rsid w:val="004B70CB"/>
    <w:rsid w:val="004D4337"/>
    <w:rsid w:val="004D6ED8"/>
    <w:rsid w:val="004E1FA3"/>
    <w:rsid w:val="004F7CC5"/>
    <w:rsid w:val="0050001F"/>
    <w:rsid w:val="005019F0"/>
    <w:rsid w:val="005040B9"/>
    <w:rsid w:val="00510AA8"/>
    <w:rsid w:val="00512D58"/>
    <w:rsid w:val="00513AAA"/>
    <w:rsid w:val="00540338"/>
    <w:rsid w:val="005433E2"/>
    <w:rsid w:val="00564290"/>
    <w:rsid w:val="00571D9D"/>
    <w:rsid w:val="00581285"/>
    <w:rsid w:val="00584C73"/>
    <w:rsid w:val="00585AFC"/>
    <w:rsid w:val="00590F4E"/>
    <w:rsid w:val="005954DD"/>
    <w:rsid w:val="005A01E6"/>
    <w:rsid w:val="005A05CF"/>
    <w:rsid w:val="005A113D"/>
    <w:rsid w:val="005A266C"/>
    <w:rsid w:val="005A2743"/>
    <w:rsid w:val="005A4EF0"/>
    <w:rsid w:val="005A524F"/>
    <w:rsid w:val="005B4EEE"/>
    <w:rsid w:val="005B539C"/>
    <w:rsid w:val="005C3B54"/>
    <w:rsid w:val="005C3DCF"/>
    <w:rsid w:val="005D0AFE"/>
    <w:rsid w:val="005D33F8"/>
    <w:rsid w:val="005E1E87"/>
    <w:rsid w:val="005E295E"/>
    <w:rsid w:val="00614BE0"/>
    <w:rsid w:val="0062095A"/>
    <w:rsid w:val="00631867"/>
    <w:rsid w:val="006318D1"/>
    <w:rsid w:val="006326D0"/>
    <w:rsid w:val="00633B9B"/>
    <w:rsid w:val="00641E65"/>
    <w:rsid w:val="00647871"/>
    <w:rsid w:val="0065331E"/>
    <w:rsid w:val="006533A7"/>
    <w:rsid w:val="00653468"/>
    <w:rsid w:val="0065780D"/>
    <w:rsid w:val="006632C0"/>
    <w:rsid w:val="00671C61"/>
    <w:rsid w:val="006904A5"/>
    <w:rsid w:val="00696013"/>
    <w:rsid w:val="006A03BB"/>
    <w:rsid w:val="006C14D9"/>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227E"/>
    <w:rsid w:val="007C016F"/>
    <w:rsid w:val="007C119C"/>
    <w:rsid w:val="007C6F74"/>
    <w:rsid w:val="007D69FD"/>
    <w:rsid w:val="007E4460"/>
    <w:rsid w:val="007F16FB"/>
    <w:rsid w:val="007F4A44"/>
    <w:rsid w:val="007F7C94"/>
    <w:rsid w:val="00813139"/>
    <w:rsid w:val="00814D46"/>
    <w:rsid w:val="00817095"/>
    <w:rsid w:val="00817B20"/>
    <w:rsid w:val="00817EB8"/>
    <w:rsid w:val="00821794"/>
    <w:rsid w:val="008223D7"/>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9FE"/>
    <w:rsid w:val="008D1D9F"/>
    <w:rsid w:val="008D3491"/>
    <w:rsid w:val="008D6122"/>
    <w:rsid w:val="008D7D78"/>
    <w:rsid w:val="008E1ECB"/>
    <w:rsid w:val="008E4B4F"/>
    <w:rsid w:val="008F0046"/>
    <w:rsid w:val="008F0615"/>
    <w:rsid w:val="008F567C"/>
    <w:rsid w:val="008F5B98"/>
    <w:rsid w:val="009050A7"/>
    <w:rsid w:val="009146A1"/>
    <w:rsid w:val="0092059B"/>
    <w:rsid w:val="00924058"/>
    <w:rsid w:val="00925A0B"/>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012"/>
    <w:rsid w:val="00990133"/>
    <w:rsid w:val="009961A5"/>
    <w:rsid w:val="009A0193"/>
    <w:rsid w:val="009A02D8"/>
    <w:rsid w:val="009B42B3"/>
    <w:rsid w:val="009B523A"/>
    <w:rsid w:val="009C210C"/>
    <w:rsid w:val="009C4CAA"/>
    <w:rsid w:val="009C5597"/>
    <w:rsid w:val="009C59DD"/>
    <w:rsid w:val="009D1FA8"/>
    <w:rsid w:val="009D48D7"/>
    <w:rsid w:val="009D568F"/>
    <w:rsid w:val="009D5707"/>
    <w:rsid w:val="009D7CE8"/>
    <w:rsid w:val="009E5D72"/>
    <w:rsid w:val="009E60AA"/>
    <w:rsid w:val="009E770F"/>
    <w:rsid w:val="009F4FCC"/>
    <w:rsid w:val="00A01D5A"/>
    <w:rsid w:val="00A0212A"/>
    <w:rsid w:val="00A02CC6"/>
    <w:rsid w:val="00A153A2"/>
    <w:rsid w:val="00A21FE7"/>
    <w:rsid w:val="00A25DD9"/>
    <w:rsid w:val="00A31806"/>
    <w:rsid w:val="00A33403"/>
    <w:rsid w:val="00A370EF"/>
    <w:rsid w:val="00A42EDF"/>
    <w:rsid w:val="00A4355B"/>
    <w:rsid w:val="00A445B3"/>
    <w:rsid w:val="00A5338F"/>
    <w:rsid w:val="00A576D6"/>
    <w:rsid w:val="00A57D81"/>
    <w:rsid w:val="00A637CD"/>
    <w:rsid w:val="00A64F10"/>
    <w:rsid w:val="00A675CF"/>
    <w:rsid w:val="00A71C12"/>
    <w:rsid w:val="00A744BC"/>
    <w:rsid w:val="00A75E86"/>
    <w:rsid w:val="00A80C99"/>
    <w:rsid w:val="00A90480"/>
    <w:rsid w:val="00A95CE9"/>
    <w:rsid w:val="00A97568"/>
    <w:rsid w:val="00AA02B1"/>
    <w:rsid w:val="00AA4972"/>
    <w:rsid w:val="00AA519A"/>
    <w:rsid w:val="00AB48A8"/>
    <w:rsid w:val="00AC5565"/>
    <w:rsid w:val="00AD44FA"/>
    <w:rsid w:val="00AD72D1"/>
    <w:rsid w:val="00AE19C0"/>
    <w:rsid w:val="00AE5F21"/>
    <w:rsid w:val="00AF0F4D"/>
    <w:rsid w:val="00AF7A0D"/>
    <w:rsid w:val="00B042CD"/>
    <w:rsid w:val="00B0495A"/>
    <w:rsid w:val="00B05C91"/>
    <w:rsid w:val="00B1189F"/>
    <w:rsid w:val="00B1268E"/>
    <w:rsid w:val="00B16650"/>
    <w:rsid w:val="00B22EB9"/>
    <w:rsid w:val="00B25A67"/>
    <w:rsid w:val="00B25F8B"/>
    <w:rsid w:val="00B32D1D"/>
    <w:rsid w:val="00B433CB"/>
    <w:rsid w:val="00B51270"/>
    <w:rsid w:val="00B52B5E"/>
    <w:rsid w:val="00B53356"/>
    <w:rsid w:val="00B67340"/>
    <w:rsid w:val="00B91D10"/>
    <w:rsid w:val="00BA2516"/>
    <w:rsid w:val="00BB4EC7"/>
    <w:rsid w:val="00BC23B7"/>
    <w:rsid w:val="00BC29B5"/>
    <w:rsid w:val="00BC7E7D"/>
    <w:rsid w:val="00BD161C"/>
    <w:rsid w:val="00BD5BAB"/>
    <w:rsid w:val="00BE3A35"/>
    <w:rsid w:val="00BE6116"/>
    <w:rsid w:val="00BF383A"/>
    <w:rsid w:val="00C002A3"/>
    <w:rsid w:val="00C01446"/>
    <w:rsid w:val="00C01561"/>
    <w:rsid w:val="00C035DF"/>
    <w:rsid w:val="00C177F9"/>
    <w:rsid w:val="00C2690E"/>
    <w:rsid w:val="00C3328D"/>
    <w:rsid w:val="00C35081"/>
    <w:rsid w:val="00C4370B"/>
    <w:rsid w:val="00C467DF"/>
    <w:rsid w:val="00C51094"/>
    <w:rsid w:val="00C60F70"/>
    <w:rsid w:val="00C70D29"/>
    <w:rsid w:val="00C71F34"/>
    <w:rsid w:val="00C809F3"/>
    <w:rsid w:val="00C869F9"/>
    <w:rsid w:val="00C91894"/>
    <w:rsid w:val="00CA0073"/>
    <w:rsid w:val="00CA4C5F"/>
    <w:rsid w:val="00CA52AE"/>
    <w:rsid w:val="00CB4FE3"/>
    <w:rsid w:val="00CC16A1"/>
    <w:rsid w:val="00CC5281"/>
    <w:rsid w:val="00CC536E"/>
    <w:rsid w:val="00CC6A20"/>
    <w:rsid w:val="00CC7B0F"/>
    <w:rsid w:val="00CD0068"/>
    <w:rsid w:val="00CD4B0F"/>
    <w:rsid w:val="00CD6250"/>
    <w:rsid w:val="00CE0EE8"/>
    <w:rsid w:val="00CE144E"/>
    <w:rsid w:val="00CE4AE9"/>
    <w:rsid w:val="00CF040D"/>
    <w:rsid w:val="00D05DCB"/>
    <w:rsid w:val="00D14516"/>
    <w:rsid w:val="00D15C69"/>
    <w:rsid w:val="00D31304"/>
    <w:rsid w:val="00D3336E"/>
    <w:rsid w:val="00D34ADD"/>
    <w:rsid w:val="00D36FD2"/>
    <w:rsid w:val="00D3743F"/>
    <w:rsid w:val="00D6112D"/>
    <w:rsid w:val="00D62AF1"/>
    <w:rsid w:val="00D649D1"/>
    <w:rsid w:val="00D75A14"/>
    <w:rsid w:val="00D862FB"/>
    <w:rsid w:val="00D90A1B"/>
    <w:rsid w:val="00D90F2D"/>
    <w:rsid w:val="00D93F4C"/>
    <w:rsid w:val="00DA070A"/>
    <w:rsid w:val="00DA7512"/>
    <w:rsid w:val="00DB5035"/>
    <w:rsid w:val="00DC0A0E"/>
    <w:rsid w:val="00DD2AA8"/>
    <w:rsid w:val="00DD2D69"/>
    <w:rsid w:val="00DF05BF"/>
    <w:rsid w:val="00DF15B9"/>
    <w:rsid w:val="00DF4D41"/>
    <w:rsid w:val="00DF518B"/>
    <w:rsid w:val="00DF51F2"/>
    <w:rsid w:val="00DF5A6D"/>
    <w:rsid w:val="00DF6668"/>
    <w:rsid w:val="00E02573"/>
    <w:rsid w:val="00E03208"/>
    <w:rsid w:val="00E04052"/>
    <w:rsid w:val="00E04CF3"/>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05CD"/>
    <w:rsid w:val="00EC2711"/>
    <w:rsid w:val="00EC2C6C"/>
    <w:rsid w:val="00EC6AE1"/>
    <w:rsid w:val="00ED3801"/>
    <w:rsid w:val="00ED54DF"/>
    <w:rsid w:val="00ED5F31"/>
    <w:rsid w:val="00ED68ED"/>
    <w:rsid w:val="00EE23CF"/>
    <w:rsid w:val="00EE56B1"/>
    <w:rsid w:val="00EE7C4A"/>
    <w:rsid w:val="00EF5029"/>
    <w:rsid w:val="00F021D5"/>
    <w:rsid w:val="00F02F90"/>
    <w:rsid w:val="00F0305D"/>
    <w:rsid w:val="00F141D6"/>
    <w:rsid w:val="00F14EDD"/>
    <w:rsid w:val="00F20927"/>
    <w:rsid w:val="00F2233C"/>
    <w:rsid w:val="00F2290D"/>
    <w:rsid w:val="00F23A66"/>
    <w:rsid w:val="00F24209"/>
    <w:rsid w:val="00F2496F"/>
    <w:rsid w:val="00F27191"/>
    <w:rsid w:val="00F352A7"/>
    <w:rsid w:val="00F37DD3"/>
    <w:rsid w:val="00F5017F"/>
    <w:rsid w:val="00F56FA2"/>
    <w:rsid w:val="00F620A0"/>
    <w:rsid w:val="00F631E0"/>
    <w:rsid w:val="00F704E0"/>
    <w:rsid w:val="00F725C4"/>
    <w:rsid w:val="00F87EA7"/>
    <w:rsid w:val="00F918B2"/>
    <w:rsid w:val="00F91968"/>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208"/>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tlid-translation">
    <w:name w:val="tlid-translation"/>
    <w:basedOn w:val="DefaultParagraphFont"/>
    <w:rsid w:val="007F7C94"/>
  </w:style>
  <w:style w:type="paragraph" w:styleId="HTMLPreformatted">
    <w:name w:val="HTML Preformatted"/>
    <w:basedOn w:val="Normal"/>
    <w:link w:val="HTMLPreformattedChar"/>
    <w:uiPriority w:val="99"/>
    <w:unhideWhenUsed/>
    <w:rsid w:val="007F7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7F7C94"/>
    <w:rPr>
      <w:rFonts w:ascii="Courier New" w:eastAsia="Times New Roman" w:hAnsi="Courier New" w:cs="Courier New"/>
      <w:sz w:val="20"/>
      <w:szCs w:val="20"/>
      <w:lang w:val="en-US" w:eastAsia="en-US"/>
    </w:rPr>
  </w:style>
  <w:style w:type="table" w:customStyle="1" w:styleId="TableGrid0">
    <w:name w:val="TableGrid"/>
    <w:rsid w:val="007F7C94"/>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95249028">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ko.dicky@gmail.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imansantoso515@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B69AB-C097-44A8-88BF-CD8A4A7A8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5</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Mayfield Four</cp:lastModifiedBy>
  <cp:revision>46</cp:revision>
  <cp:lastPrinted>2016-01-13T06:50:00Z</cp:lastPrinted>
  <dcterms:created xsi:type="dcterms:W3CDTF">2019-03-30T03:27:00Z</dcterms:created>
  <dcterms:modified xsi:type="dcterms:W3CDTF">2019-05-20T09:42:00Z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d44b27a6-8b81-32fb-9d34-a63956ab5b28</vt:lpwstr>
  </property>
  <property fmtid="{D5CDD505-2E9C-101B-9397-08002B2CF9AE}" pid="24" name="Mendeley Citation Style_1">
    <vt:lpwstr>http://www.zotero.org/styles/apa</vt:lpwstr>
  </property>
</Properties>
</file>