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621" w:rsidRPr="00DE0C71" w:rsidRDefault="00483621" w:rsidP="00295186">
      <w:pPr>
        <w:spacing w:after="0" w:line="240" w:lineRule="auto"/>
        <w:jc w:val="center"/>
        <w:rPr>
          <w:rFonts w:ascii="Times New Roman" w:hAnsi="Times New Roman" w:cs="Times New Roman"/>
          <w:b/>
          <w:sz w:val="24"/>
          <w:szCs w:val="24"/>
          <w:lang w:val="en-GB"/>
        </w:rPr>
      </w:pPr>
      <w:r w:rsidRPr="00DE0C71">
        <w:rPr>
          <w:rFonts w:ascii="Times New Roman" w:hAnsi="Times New Roman" w:cs="Times New Roman"/>
          <w:b/>
          <w:sz w:val="24"/>
          <w:szCs w:val="24"/>
          <w:lang w:val="en-GB"/>
        </w:rPr>
        <w:t>TEACHING WRITING NARRATIVE TEXT USING TWO STAY TWO STRAY (TSTS) METHOD</w:t>
      </w:r>
    </w:p>
    <w:p w:rsidR="00483621" w:rsidRPr="00DE0C71" w:rsidRDefault="00483621" w:rsidP="00295186">
      <w:pPr>
        <w:tabs>
          <w:tab w:val="left" w:pos="930"/>
        </w:tabs>
        <w:spacing w:after="0" w:line="240" w:lineRule="auto"/>
        <w:jc w:val="center"/>
        <w:rPr>
          <w:rFonts w:ascii="Times New Roman" w:hAnsi="Times New Roman" w:cs="Times New Roman"/>
          <w:sz w:val="24"/>
          <w:szCs w:val="24"/>
          <w:lang w:val="en-GB"/>
        </w:rPr>
      </w:pPr>
    </w:p>
    <w:p w:rsidR="00483621" w:rsidRPr="00DE0C71" w:rsidRDefault="00483621" w:rsidP="00295186">
      <w:pPr>
        <w:spacing w:after="0" w:line="240" w:lineRule="auto"/>
        <w:jc w:val="center"/>
        <w:rPr>
          <w:rFonts w:ascii="Times New Roman" w:hAnsi="Times New Roman" w:cs="Times New Roman"/>
          <w:b/>
          <w:sz w:val="24"/>
          <w:szCs w:val="24"/>
          <w:lang w:val="en-GB"/>
        </w:rPr>
      </w:pPr>
      <w:r w:rsidRPr="00DE0C71">
        <w:rPr>
          <w:rFonts w:ascii="Times New Roman" w:hAnsi="Times New Roman" w:cs="Times New Roman"/>
          <w:b/>
          <w:sz w:val="24"/>
          <w:szCs w:val="24"/>
          <w:lang w:val="en-GB"/>
        </w:rPr>
        <w:t>LinaNuraeni</w:t>
      </w:r>
      <w:r w:rsidRPr="00FF6198">
        <w:rPr>
          <w:rFonts w:ascii="Times New Roman" w:hAnsi="Times New Roman" w:cs="Times New Roman"/>
          <w:b/>
          <w:sz w:val="24"/>
          <w:szCs w:val="24"/>
          <w:vertAlign w:val="superscript"/>
          <w:lang w:val="en-GB"/>
        </w:rPr>
        <w:t>1</w:t>
      </w:r>
      <w:r>
        <w:rPr>
          <w:rFonts w:ascii="Times New Roman" w:hAnsi="Times New Roman" w:cs="Times New Roman"/>
          <w:b/>
          <w:sz w:val="24"/>
          <w:szCs w:val="24"/>
          <w:lang w:val="en-GB"/>
        </w:rPr>
        <w:t xml:space="preserve">, GartikaPanduBhuana, M.pd. </w:t>
      </w:r>
      <w:r w:rsidRPr="00FF6198">
        <w:rPr>
          <w:rFonts w:ascii="Times New Roman" w:hAnsi="Times New Roman" w:cs="Times New Roman"/>
          <w:b/>
          <w:sz w:val="24"/>
          <w:szCs w:val="24"/>
          <w:vertAlign w:val="superscript"/>
          <w:lang w:val="en-GB"/>
        </w:rPr>
        <w:t>2</w:t>
      </w:r>
    </w:p>
    <w:p w:rsidR="00483621" w:rsidRPr="00DE0C71" w:rsidRDefault="00483621" w:rsidP="00295186">
      <w:pPr>
        <w:spacing w:after="0" w:line="240" w:lineRule="auto"/>
        <w:jc w:val="center"/>
        <w:rPr>
          <w:rFonts w:ascii="Times New Roman" w:hAnsi="Times New Roman" w:cs="Times New Roman"/>
          <w:sz w:val="24"/>
          <w:szCs w:val="24"/>
          <w:lang w:val="en-GB"/>
        </w:rPr>
      </w:pPr>
    </w:p>
    <w:p w:rsidR="00483621" w:rsidRPr="00DE0C71" w:rsidRDefault="00483621" w:rsidP="00295186">
      <w:pPr>
        <w:spacing w:after="0" w:line="240" w:lineRule="auto"/>
        <w:jc w:val="center"/>
        <w:rPr>
          <w:rFonts w:ascii="Times New Roman" w:hAnsi="Times New Roman" w:cs="Times New Roman"/>
          <w:sz w:val="24"/>
          <w:szCs w:val="24"/>
          <w:lang w:val="en-GB"/>
        </w:rPr>
      </w:pPr>
      <w:r w:rsidRPr="00DE0C71">
        <w:rPr>
          <w:rFonts w:ascii="Times New Roman" w:hAnsi="Times New Roman" w:cs="Times New Roman"/>
          <w:sz w:val="24"/>
          <w:szCs w:val="24"/>
          <w:vertAlign w:val="superscript"/>
          <w:lang w:val="en-GB"/>
        </w:rPr>
        <w:t xml:space="preserve">1  </w:t>
      </w:r>
      <w:r w:rsidRPr="00DE0C71">
        <w:rPr>
          <w:rFonts w:ascii="Times New Roman" w:hAnsi="Times New Roman" w:cs="Times New Roman"/>
          <w:sz w:val="24"/>
          <w:szCs w:val="24"/>
          <w:lang w:val="en-GB"/>
        </w:rPr>
        <w:t>IKIPSiliwangi</w:t>
      </w:r>
    </w:p>
    <w:p w:rsidR="00483621" w:rsidRPr="00DE0C71" w:rsidRDefault="00483621" w:rsidP="00295186">
      <w:pPr>
        <w:spacing w:after="0" w:line="240" w:lineRule="auto"/>
        <w:jc w:val="center"/>
        <w:rPr>
          <w:rFonts w:ascii="Times New Roman" w:hAnsi="Times New Roman" w:cs="Times New Roman"/>
          <w:sz w:val="24"/>
          <w:szCs w:val="24"/>
          <w:lang w:val="en-GB"/>
        </w:rPr>
      </w:pPr>
      <w:r w:rsidRPr="00FF6198">
        <w:rPr>
          <w:rFonts w:ascii="Times New Roman" w:hAnsi="Times New Roman" w:cs="Times New Roman"/>
          <w:sz w:val="24"/>
          <w:szCs w:val="24"/>
          <w:vertAlign w:val="superscript"/>
          <w:lang w:val="en-GB"/>
        </w:rPr>
        <w:t>1</w:t>
      </w:r>
      <w:hyperlink r:id="rId8" w:history="1">
        <w:r w:rsidRPr="00B759E6">
          <w:rPr>
            <w:rStyle w:val="Hyperlink"/>
            <w:rFonts w:ascii="Times New Roman" w:hAnsi="Times New Roman" w:cs="Times New Roman"/>
            <w:sz w:val="24"/>
            <w:szCs w:val="24"/>
            <w:lang w:val="en-GB"/>
          </w:rPr>
          <w:t>Linanuraeni@student.ikipsiliwangi.ac.id</w:t>
        </w:r>
      </w:hyperlink>
      <w:r>
        <w:rPr>
          <w:rFonts w:ascii="Times New Roman" w:hAnsi="Times New Roman" w:cs="Times New Roman"/>
          <w:sz w:val="24"/>
          <w:szCs w:val="24"/>
          <w:lang w:val="en-GB"/>
        </w:rPr>
        <w:t xml:space="preserve">, </w:t>
      </w:r>
      <w:r w:rsidRPr="00FF6198">
        <w:rPr>
          <w:rFonts w:ascii="Times New Roman" w:hAnsi="Times New Roman" w:cs="Times New Roman"/>
          <w:sz w:val="24"/>
          <w:szCs w:val="24"/>
          <w:vertAlign w:val="superscript"/>
          <w:lang w:val="en-GB"/>
        </w:rPr>
        <w:t>2</w:t>
      </w:r>
      <w:r>
        <w:rPr>
          <w:rFonts w:ascii="Times New Roman" w:hAnsi="Times New Roman" w:cs="Times New Roman"/>
          <w:sz w:val="24"/>
          <w:szCs w:val="24"/>
          <w:lang w:val="en-GB"/>
        </w:rPr>
        <w:t>gartikapandu@gmail.com</w:t>
      </w:r>
    </w:p>
    <w:p w:rsidR="00483621" w:rsidRPr="00DE0C71" w:rsidRDefault="00483621" w:rsidP="004F4544">
      <w:pPr>
        <w:spacing w:after="0" w:line="240" w:lineRule="auto"/>
        <w:jc w:val="both"/>
        <w:rPr>
          <w:rFonts w:ascii="Times New Roman" w:hAnsi="Times New Roman" w:cs="Times New Roman"/>
          <w:b/>
          <w:sz w:val="24"/>
          <w:szCs w:val="24"/>
          <w:lang w:val="en-GB"/>
        </w:rPr>
      </w:pPr>
    </w:p>
    <w:p w:rsidR="00483621" w:rsidRPr="00DE0C71" w:rsidRDefault="00483621" w:rsidP="004F4544">
      <w:pPr>
        <w:spacing w:after="0" w:line="240" w:lineRule="auto"/>
        <w:jc w:val="both"/>
        <w:rPr>
          <w:rFonts w:ascii="Times New Roman" w:hAnsi="Times New Roman" w:cs="Times New Roman"/>
          <w:b/>
          <w:sz w:val="24"/>
          <w:szCs w:val="24"/>
          <w:lang w:val="en-GB"/>
        </w:rPr>
      </w:pPr>
    </w:p>
    <w:p w:rsidR="003B5759" w:rsidRPr="00017AD9" w:rsidRDefault="004D4337" w:rsidP="004F4544">
      <w:pPr>
        <w:spacing w:after="0" w:line="240" w:lineRule="auto"/>
        <w:jc w:val="both"/>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4F4544">
      <w:pPr>
        <w:spacing w:after="0" w:line="240" w:lineRule="auto"/>
        <w:jc w:val="both"/>
        <w:rPr>
          <w:rFonts w:ascii="Times New Roman" w:hAnsi="Times New Roman" w:cs="Times New Roman"/>
          <w:noProof/>
          <w:sz w:val="6"/>
        </w:rPr>
      </w:pPr>
    </w:p>
    <w:p w:rsidR="00483621" w:rsidRPr="00DE0C71" w:rsidRDefault="00483621" w:rsidP="004F4544">
      <w:pPr>
        <w:spacing w:line="240" w:lineRule="auto"/>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 xml:space="preserve">Writing is part important of language. </w:t>
      </w:r>
      <w:r w:rsidR="00A51635">
        <w:rPr>
          <w:rFonts w:ascii="Times New Roman" w:hAnsi="Times New Roman" w:cs="Times New Roman"/>
          <w:sz w:val="24"/>
          <w:szCs w:val="24"/>
          <w:lang w:val="en-GB"/>
        </w:rPr>
        <w:t>One</w:t>
      </w:r>
      <w:r w:rsidR="00035E8C">
        <w:rPr>
          <w:rFonts w:ascii="Times New Roman" w:hAnsi="Times New Roman" w:cs="Times New Roman"/>
          <w:sz w:val="24"/>
          <w:szCs w:val="24"/>
          <w:lang w:val="en-GB"/>
        </w:rPr>
        <w:t xml:space="preserve"> </w:t>
      </w:r>
      <w:r w:rsidR="00A51635">
        <w:rPr>
          <w:rFonts w:ascii="Times New Roman" w:hAnsi="Times New Roman" w:cs="Times New Roman"/>
          <w:sz w:val="24"/>
          <w:szCs w:val="24"/>
          <w:lang w:val="en-GB"/>
        </w:rPr>
        <w:t xml:space="preserve">important skill </w:t>
      </w:r>
      <w:r w:rsidRPr="00DE0C71">
        <w:rPr>
          <w:rFonts w:ascii="Times New Roman" w:hAnsi="Times New Roman" w:cs="Times New Roman"/>
          <w:sz w:val="24"/>
          <w:szCs w:val="24"/>
          <w:lang w:val="en-GB"/>
        </w:rPr>
        <w:t xml:space="preserve">that should be mastered by the students. The fact show that most of the student find the difficulties in writing. The problems are related to their motivation and technical problem. </w:t>
      </w:r>
      <w:r w:rsidR="00A51635">
        <w:rPr>
          <w:rFonts w:ascii="Times New Roman" w:hAnsi="Times New Roman" w:cs="Times New Roman"/>
          <w:sz w:val="24"/>
          <w:szCs w:val="24"/>
          <w:lang w:val="en-GB"/>
        </w:rPr>
        <w:t xml:space="preserve">The method </w:t>
      </w:r>
      <w:r w:rsidRPr="00DE0C71">
        <w:rPr>
          <w:rFonts w:ascii="Times New Roman" w:hAnsi="Times New Roman" w:cs="Times New Roman"/>
          <w:sz w:val="24"/>
          <w:szCs w:val="24"/>
          <w:lang w:val="en-GB"/>
        </w:rPr>
        <w:t>is belief to be able to improve students writing skill. Therefore, the aims of the research is to investigate the application of T</w:t>
      </w:r>
      <w:r w:rsidR="00035E8C">
        <w:rPr>
          <w:rFonts w:ascii="Times New Roman" w:hAnsi="Times New Roman" w:cs="Times New Roman"/>
          <w:sz w:val="24"/>
          <w:szCs w:val="24"/>
          <w:lang w:val="en-GB"/>
        </w:rPr>
        <w:t>w</w:t>
      </w:r>
      <w:r w:rsidR="00AC6E97">
        <w:rPr>
          <w:rFonts w:ascii="Times New Roman" w:hAnsi="Times New Roman" w:cs="Times New Roman"/>
          <w:sz w:val="24"/>
          <w:szCs w:val="24"/>
          <w:lang w:val="en-GB"/>
        </w:rPr>
        <w:t xml:space="preserve">o Stay Two Stray (TSTS) method </w:t>
      </w:r>
      <w:r w:rsidRPr="00DE0C71">
        <w:rPr>
          <w:rFonts w:ascii="Times New Roman" w:hAnsi="Times New Roman" w:cs="Times New Roman"/>
          <w:sz w:val="24"/>
          <w:szCs w:val="24"/>
          <w:lang w:val="en-GB"/>
        </w:rPr>
        <w:t>to</w:t>
      </w:r>
      <w:r w:rsidR="00BF2A73">
        <w:rPr>
          <w:rFonts w:ascii="Times New Roman" w:hAnsi="Times New Roman" w:cs="Times New Roman"/>
          <w:sz w:val="24"/>
          <w:szCs w:val="24"/>
          <w:lang w:val="en-GB"/>
        </w:rPr>
        <w:t xml:space="preserve"> </w:t>
      </w:r>
      <w:r w:rsidRPr="00DE0C71">
        <w:rPr>
          <w:rFonts w:ascii="Times New Roman" w:hAnsi="Times New Roman" w:cs="Times New Roman"/>
          <w:sz w:val="24"/>
          <w:szCs w:val="24"/>
          <w:lang w:val="en-GB"/>
        </w:rPr>
        <w:t>improve</w:t>
      </w:r>
      <w:r w:rsidR="00AC6E97">
        <w:rPr>
          <w:rFonts w:ascii="Times New Roman" w:hAnsi="Times New Roman" w:cs="Times New Roman"/>
          <w:sz w:val="24"/>
          <w:szCs w:val="24"/>
          <w:lang w:val="en-GB"/>
        </w:rPr>
        <w:t xml:space="preserve"> students writing ability</w:t>
      </w:r>
      <w:r w:rsidRPr="00DE0C71">
        <w:rPr>
          <w:rFonts w:ascii="Times New Roman" w:hAnsi="Times New Roman" w:cs="Times New Roman"/>
          <w:sz w:val="24"/>
          <w:szCs w:val="24"/>
          <w:lang w:val="en-GB"/>
        </w:rPr>
        <w:t>.This research used quantitative method.The</w:t>
      </w:r>
      <w:r w:rsidR="00035E8C">
        <w:rPr>
          <w:rFonts w:ascii="Times New Roman" w:hAnsi="Times New Roman" w:cs="Times New Roman"/>
          <w:sz w:val="24"/>
          <w:szCs w:val="24"/>
          <w:lang w:val="en-GB"/>
        </w:rPr>
        <w:t xml:space="preserve"> </w:t>
      </w:r>
      <w:r w:rsidRPr="00DE0C71">
        <w:rPr>
          <w:rFonts w:ascii="Times New Roman" w:hAnsi="Times New Roman" w:cs="Times New Roman"/>
          <w:sz w:val="24"/>
          <w:szCs w:val="24"/>
          <w:lang w:val="en-GB"/>
        </w:rPr>
        <w:t>population  of this research was</w:t>
      </w:r>
      <w:r w:rsidR="00BF2A73">
        <w:rPr>
          <w:rFonts w:ascii="Times New Roman" w:hAnsi="Times New Roman" w:cs="Times New Roman"/>
          <w:sz w:val="24"/>
          <w:szCs w:val="24"/>
          <w:lang w:val="en-GB"/>
        </w:rPr>
        <w:t xml:space="preserve"> </w:t>
      </w:r>
      <w:r>
        <w:rPr>
          <w:rFonts w:ascii="Times New Roman" w:hAnsi="Times New Roman" w:cs="Times New Roman"/>
          <w:sz w:val="24"/>
          <w:szCs w:val="24"/>
          <w:lang w:val="en-GB"/>
        </w:rPr>
        <w:t>all tenth grade students at one of vocational</w:t>
      </w:r>
      <w:r w:rsidRPr="00DE0C71">
        <w:rPr>
          <w:rFonts w:ascii="Times New Roman" w:hAnsi="Times New Roman" w:cs="Times New Roman"/>
          <w:sz w:val="24"/>
          <w:szCs w:val="24"/>
          <w:lang w:val="en-GB"/>
        </w:rPr>
        <w:t xml:space="preserve"> school</w:t>
      </w:r>
      <w:r>
        <w:rPr>
          <w:rFonts w:ascii="Times New Roman" w:hAnsi="Times New Roman" w:cs="Times New Roman"/>
          <w:sz w:val="24"/>
          <w:szCs w:val="24"/>
          <w:lang w:val="en-GB"/>
        </w:rPr>
        <w:t>s in Cimahi. The sample</w:t>
      </w:r>
      <w:r w:rsidR="00BF2A73">
        <w:rPr>
          <w:rFonts w:ascii="Times New Roman" w:hAnsi="Times New Roman" w:cs="Times New Roman"/>
          <w:sz w:val="24"/>
          <w:szCs w:val="24"/>
          <w:lang w:val="en-GB"/>
        </w:rPr>
        <w:t xml:space="preserve"> </w:t>
      </w:r>
      <w:r w:rsidRPr="00DE0C71">
        <w:rPr>
          <w:rFonts w:ascii="Times New Roman" w:hAnsi="Times New Roman" w:cs="Times New Roman"/>
          <w:sz w:val="24"/>
          <w:szCs w:val="24"/>
          <w:lang w:val="en-GB"/>
        </w:rPr>
        <w:t>was</w:t>
      </w:r>
      <w:r w:rsidR="00BF2A7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eightheen students of </w:t>
      </w:r>
      <w:r w:rsidRPr="00DE0C71">
        <w:rPr>
          <w:rFonts w:ascii="Times New Roman" w:hAnsi="Times New Roman" w:cs="Times New Roman"/>
          <w:sz w:val="24"/>
          <w:szCs w:val="24"/>
          <w:lang w:val="en-GB"/>
        </w:rPr>
        <w:t>cla</w:t>
      </w:r>
      <w:r w:rsidR="00BF2A73">
        <w:rPr>
          <w:rFonts w:ascii="Times New Roman" w:hAnsi="Times New Roman" w:cs="Times New Roman"/>
          <w:sz w:val="24"/>
          <w:szCs w:val="24"/>
          <w:lang w:val="en-GB"/>
        </w:rPr>
        <w:t>ss X TKJ. The instrument</w:t>
      </w:r>
      <w:r w:rsidRPr="00DE0C71">
        <w:rPr>
          <w:rFonts w:ascii="Times New Roman" w:hAnsi="Times New Roman" w:cs="Times New Roman"/>
          <w:sz w:val="24"/>
          <w:szCs w:val="24"/>
          <w:lang w:val="en-GB"/>
        </w:rPr>
        <w:t xml:space="preserve"> used</w:t>
      </w:r>
      <w:r w:rsidR="00BF2A73">
        <w:rPr>
          <w:rFonts w:ascii="Times New Roman" w:hAnsi="Times New Roman" w:cs="Times New Roman"/>
          <w:sz w:val="24"/>
          <w:szCs w:val="24"/>
          <w:lang w:val="en-GB"/>
        </w:rPr>
        <w:t xml:space="preserve"> </w:t>
      </w:r>
      <w:r w:rsidRPr="00DE0C71">
        <w:rPr>
          <w:rFonts w:ascii="Times New Roman" w:hAnsi="Times New Roman" w:cs="Times New Roman"/>
          <w:sz w:val="24"/>
          <w:szCs w:val="24"/>
          <w:lang w:val="en-GB"/>
        </w:rPr>
        <w:t>test.The result showed that the mean scores of pretest</w:t>
      </w:r>
      <w:r w:rsidR="00267799">
        <w:rPr>
          <w:rFonts w:ascii="Times New Roman" w:hAnsi="Times New Roman" w:cs="Times New Roman"/>
          <w:sz w:val="24"/>
          <w:szCs w:val="24"/>
          <w:lang w:val="en-GB"/>
        </w:rPr>
        <w:t xml:space="preserve"> </w:t>
      </w:r>
      <w:r w:rsidRPr="00DE0C71">
        <w:rPr>
          <w:rFonts w:ascii="Times New Roman" w:hAnsi="Times New Roman" w:cs="Times New Roman"/>
          <w:sz w:val="24"/>
          <w:szCs w:val="24"/>
          <w:lang w:val="en-GB"/>
        </w:rPr>
        <w:t xml:space="preserve">was 63.94 and </w:t>
      </w:r>
      <w:r w:rsidR="00267799">
        <w:rPr>
          <w:rFonts w:ascii="Times New Roman" w:hAnsi="Times New Roman" w:cs="Times New Roman"/>
          <w:sz w:val="24"/>
          <w:szCs w:val="24"/>
          <w:lang w:val="en-GB"/>
        </w:rPr>
        <w:t>of posttest was 73.88. From this data</w:t>
      </w:r>
      <w:r w:rsidRPr="00DE0C71">
        <w:rPr>
          <w:rFonts w:ascii="Times New Roman" w:hAnsi="Times New Roman" w:cs="Times New Roman"/>
          <w:sz w:val="24"/>
          <w:szCs w:val="24"/>
          <w:lang w:val="en-GB"/>
        </w:rPr>
        <w:t xml:space="preserve"> it can be concluded after students learned writing narrative text using Two Stay Two Stray (TSTS) method, their writing skill were improved. </w:t>
      </w:r>
    </w:p>
    <w:p w:rsidR="00483621" w:rsidRPr="00DE0C71" w:rsidRDefault="00483621" w:rsidP="004F4544">
      <w:pPr>
        <w:spacing w:line="240" w:lineRule="auto"/>
        <w:jc w:val="both"/>
        <w:rPr>
          <w:rFonts w:ascii="Times New Roman" w:hAnsi="Times New Roman" w:cs="Times New Roman"/>
          <w:sz w:val="24"/>
          <w:szCs w:val="24"/>
          <w:lang w:val="en-GB"/>
        </w:rPr>
      </w:pPr>
      <w:r w:rsidRPr="00DE0C71">
        <w:rPr>
          <w:rFonts w:ascii="Times New Roman" w:eastAsia="Times New Roman" w:hAnsi="Times New Roman" w:cs="Times New Roman"/>
          <w:b/>
          <w:sz w:val="24"/>
          <w:szCs w:val="24"/>
          <w:lang w:val="en-GB"/>
        </w:rPr>
        <w:t>Keywords</w:t>
      </w:r>
      <w:r w:rsidRPr="00DE0C71">
        <w:rPr>
          <w:rFonts w:ascii="Times New Roman" w:hAnsi="Times New Roman" w:cs="Times New Roman"/>
          <w:sz w:val="24"/>
          <w:szCs w:val="24"/>
          <w:lang w:val="en-GB"/>
        </w:rPr>
        <w:t xml:space="preserve"> :</w:t>
      </w:r>
      <w:r w:rsidRPr="00DE0C71">
        <w:rPr>
          <w:rFonts w:ascii="Times New Roman" w:hAnsi="Times New Roman" w:cs="Times New Roman"/>
          <w:i/>
          <w:sz w:val="24"/>
          <w:szCs w:val="24"/>
          <w:lang w:val="en-GB"/>
        </w:rPr>
        <w:t xml:space="preserve"> two stay two stray (tsts), narrative text, writing skill</w:t>
      </w:r>
      <w:r w:rsidRPr="00DE0C71">
        <w:rPr>
          <w:rFonts w:ascii="Times New Roman" w:hAnsi="Times New Roman" w:cs="Times New Roman"/>
          <w:sz w:val="24"/>
          <w:szCs w:val="24"/>
          <w:lang w:val="en-GB"/>
        </w:rPr>
        <w:t>.</w:t>
      </w:r>
    </w:p>
    <w:p w:rsidR="003B5759" w:rsidRPr="00017AD9" w:rsidRDefault="003B5759" w:rsidP="004F4544">
      <w:pPr>
        <w:spacing w:after="0" w:line="240" w:lineRule="auto"/>
        <w:jc w:val="both"/>
        <w:rPr>
          <w:rFonts w:ascii="Times New Roman" w:eastAsia="Times New Roman" w:hAnsi="Times New Roman" w:cs="Times New Roman"/>
          <w:sz w:val="20"/>
          <w:szCs w:val="24"/>
        </w:rPr>
      </w:pPr>
    </w:p>
    <w:p w:rsidR="005A266C" w:rsidRDefault="005A266C" w:rsidP="004F4544">
      <w:pPr>
        <w:spacing w:after="0" w:line="240" w:lineRule="auto"/>
        <w:jc w:val="both"/>
        <w:rPr>
          <w:rFonts w:ascii="Times New Roman" w:hAnsi="Times New Roman" w:cs="Times New Roman"/>
          <w:b/>
          <w:noProof/>
          <w:sz w:val="24"/>
          <w:szCs w:val="24"/>
          <w:lang w:val="en-US"/>
        </w:rPr>
      </w:pPr>
    </w:p>
    <w:p w:rsidR="003B5759" w:rsidRPr="00017AD9" w:rsidRDefault="009E60AA" w:rsidP="004F4544">
      <w:pPr>
        <w:spacing w:after="0" w:line="240" w:lineRule="auto"/>
        <w:jc w:val="both"/>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4F4544">
      <w:pPr>
        <w:spacing w:after="0" w:line="240" w:lineRule="auto"/>
        <w:jc w:val="both"/>
        <w:rPr>
          <w:rFonts w:ascii="Times New Roman" w:eastAsia="Times New Roman" w:hAnsi="Times New Roman" w:cs="Times New Roman"/>
          <w:sz w:val="10"/>
        </w:rPr>
      </w:pPr>
    </w:p>
    <w:p w:rsidR="00483621" w:rsidRPr="00490E22" w:rsidRDefault="00483621" w:rsidP="00490E22">
      <w:pPr>
        <w:autoSpaceDE w:val="0"/>
        <w:autoSpaceDN w:val="0"/>
        <w:adjustRightInd w:val="0"/>
        <w:spacing w:after="0" w:line="240" w:lineRule="auto"/>
        <w:jc w:val="both"/>
        <w:rPr>
          <w:rFonts w:ascii="Times New Roman" w:hAnsi="Times New Roman" w:cs="Times New Roman"/>
          <w:sz w:val="24"/>
          <w:szCs w:val="24"/>
          <w:lang w:val="en-US"/>
        </w:rPr>
      </w:pPr>
      <w:r w:rsidRPr="00DE0C71">
        <w:rPr>
          <w:rFonts w:ascii="Times New Roman" w:hAnsi="Times New Roman" w:cs="Times New Roman"/>
          <w:sz w:val="24"/>
          <w:szCs w:val="24"/>
          <w:lang w:val="en-GB"/>
        </w:rPr>
        <w:t>Writing is one aspect of the language. It is the process of pouring ideas in mind into the form of writing.</w:t>
      </w:r>
      <w:r w:rsidR="004F4544">
        <w:rPr>
          <w:rFonts w:ascii="Times New Roman" w:hAnsi="Times New Roman" w:cs="Times New Roman"/>
          <w:sz w:val="24"/>
          <w:szCs w:val="24"/>
          <w:lang w:val="en-GB"/>
        </w:rPr>
        <w:t>A method that represents the language and visual that is writing</w:t>
      </w:r>
      <w:r w:rsidR="003A3CBA">
        <w:rPr>
          <w:rFonts w:ascii="Times New Roman" w:hAnsi="Times New Roman" w:cs="Times New Roman"/>
          <w:sz w:val="24"/>
          <w:szCs w:val="24"/>
          <w:lang w:val="en-GB"/>
        </w:rPr>
        <w:t xml:space="preserve"> </w:t>
      </w:r>
      <w:r w:rsidR="009910F6">
        <w:rPr>
          <w:rFonts w:ascii="Times New Roman" w:hAnsi="Times New Roman" w:cs="Times New Roman"/>
          <w:sz w:val="24"/>
          <w:szCs w:val="24"/>
          <w:lang w:val="en-GB"/>
        </w:rPr>
        <w:fldChar w:fldCharType="begin" w:fldLock="1"/>
      </w:r>
      <w:r w:rsidR="002E377D">
        <w:rPr>
          <w:rFonts w:ascii="Times New Roman" w:hAnsi="Times New Roman" w:cs="Times New Roman"/>
          <w:sz w:val="24"/>
          <w:szCs w:val="24"/>
          <w:lang w:val="en-GB"/>
        </w:rPr>
        <w:instrText>ADDIN CSL_CITATION {"citationItems":[{"id":"ITEM-1","itemData":{"id":"ITEM-1","issued":{"date-parts":[["2016"]]},"page":"67-77","title":"TEACHING WRITING SKILL BY USING BRAINWRITING","type":"article-journal","volume":"1"},"uris":["http://www.mendeley.com/documents/?uuid=dd03a0cb-5664-418d-89c9-499b1d3bf57e"]}],"mendeley":{"formattedCitation":"(&lt;i&gt;TEACHING WRITING SKILL BY USING BRAINWRITING&lt;/i&gt;, 2016)","manualFormatting":"(Nina : 2016)","plainTextFormattedCitation":"(TEACHING WRITING SKILL BY USING BRAINWRITING, 2016)","previouslyFormattedCitation":"(&lt;i&gt;TEACHING WRITING SKILL BY USING BRAINWRITING&lt;/i&gt;, 2016)"},"properties":{"noteIndex":0},"schema":"https://github.com/citation-style-language/schema/raw/master/csl-citation.json"}</w:instrText>
      </w:r>
      <w:r w:rsidR="009910F6">
        <w:rPr>
          <w:rFonts w:ascii="Times New Roman" w:hAnsi="Times New Roman" w:cs="Times New Roman"/>
          <w:sz w:val="24"/>
          <w:szCs w:val="24"/>
          <w:lang w:val="en-GB"/>
        </w:rPr>
        <w:fldChar w:fldCharType="separate"/>
      </w:r>
      <w:r w:rsidR="002E377D">
        <w:rPr>
          <w:rFonts w:ascii="Times New Roman" w:hAnsi="Times New Roman" w:cs="Times New Roman"/>
          <w:noProof/>
          <w:sz w:val="24"/>
          <w:szCs w:val="24"/>
          <w:lang w:val="en-GB"/>
        </w:rPr>
        <w:t>(Nina : 2016</w:t>
      </w:r>
      <w:r w:rsidR="002E377D" w:rsidRPr="002E377D">
        <w:rPr>
          <w:rFonts w:ascii="Times New Roman" w:hAnsi="Times New Roman" w:cs="Times New Roman"/>
          <w:noProof/>
          <w:sz w:val="24"/>
          <w:szCs w:val="24"/>
          <w:lang w:val="en-GB"/>
        </w:rPr>
        <w:t>)</w:t>
      </w:r>
      <w:r w:rsidR="009910F6">
        <w:rPr>
          <w:rFonts w:ascii="Times New Roman" w:hAnsi="Times New Roman" w:cs="Times New Roman"/>
          <w:sz w:val="24"/>
          <w:szCs w:val="24"/>
          <w:lang w:val="en-GB"/>
        </w:rPr>
        <w:fldChar w:fldCharType="end"/>
      </w:r>
      <w:r w:rsidR="00000A8E" w:rsidRPr="00000A8E">
        <w:rPr>
          <w:rFonts w:ascii="Times New Roman" w:hAnsi="Times New Roman" w:cs="Times New Roman"/>
          <w:sz w:val="24"/>
          <w:szCs w:val="24"/>
        </w:rPr>
        <w:t>.</w:t>
      </w:r>
      <w:r w:rsidRPr="00DE0C71">
        <w:rPr>
          <w:rFonts w:ascii="Times New Roman" w:hAnsi="Times New Roman" w:cs="Times New Roman"/>
          <w:sz w:val="24"/>
          <w:szCs w:val="24"/>
          <w:lang w:val="en-GB"/>
        </w:rPr>
        <w:t xml:space="preserve"> Through writing,  a writer can convey  information or messages that are useful to the reader.S</w:t>
      </w:r>
      <w:r w:rsidR="00501E0A">
        <w:rPr>
          <w:rFonts w:ascii="Times New Roman" w:hAnsi="Times New Roman" w:cs="Times New Roman"/>
          <w:sz w:val="24"/>
          <w:szCs w:val="24"/>
          <w:lang w:val="en-GB"/>
        </w:rPr>
        <w:t xml:space="preserve">he or </w:t>
      </w:r>
      <w:r w:rsidR="003A3CBA">
        <w:rPr>
          <w:rFonts w:ascii="Times New Roman" w:hAnsi="Times New Roman" w:cs="Times New Roman"/>
          <w:sz w:val="24"/>
          <w:szCs w:val="24"/>
          <w:lang w:val="en-GB"/>
        </w:rPr>
        <w:t xml:space="preserve">he also can deliver what his or </w:t>
      </w:r>
      <w:r w:rsidRPr="00DE0C71">
        <w:rPr>
          <w:rFonts w:ascii="Times New Roman" w:hAnsi="Times New Roman" w:cs="Times New Roman"/>
          <w:sz w:val="24"/>
          <w:szCs w:val="24"/>
          <w:lang w:val="en-GB"/>
        </w:rPr>
        <w:t xml:space="preserve">her fell. </w:t>
      </w:r>
      <w:r w:rsidR="004F4544">
        <w:rPr>
          <w:rFonts w:ascii="Times New Roman" w:hAnsi="Times New Roman" w:cs="Times New Roman"/>
          <w:sz w:val="24"/>
          <w:szCs w:val="24"/>
          <w:lang w:val="en-GB"/>
        </w:rPr>
        <w:t>P</w:t>
      </w:r>
      <w:r w:rsidRPr="00DE0C71">
        <w:rPr>
          <w:rFonts w:ascii="Times New Roman" w:hAnsi="Times New Roman" w:cs="Times New Roman"/>
          <w:sz w:val="24"/>
          <w:szCs w:val="24"/>
          <w:lang w:val="en-GB"/>
        </w:rPr>
        <w:t>rocess of writing is not easy. The writer should think about the topic she or he wants to write. She or he also have to find information about the topic. Writing needs a long process, by which the writer have to find the idea and arrange this idea into words, sentences and paragraph using brain and hand</w:t>
      </w:r>
      <w:r w:rsidR="009910F6">
        <w:rPr>
          <w:rFonts w:ascii="Times New Roman" w:hAnsi="Times New Roman" w:cs="Times New Roman"/>
          <w:sz w:val="24"/>
          <w:szCs w:val="24"/>
          <w:lang w:val="en-GB"/>
        </w:rPr>
        <w:fldChar w:fldCharType="begin" w:fldLock="1"/>
      </w:r>
      <w:r w:rsidR="00000A8E">
        <w:rPr>
          <w:rFonts w:ascii="Times New Roman" w:hAnsi="Times New Roman" w:cs="Times New Roman"/>
          <w:sz w:val="24"/>
          <w:szCs w:val="24"/>
          <w:lang w:val="en-GB"/>
        </w:rPr>
        <w:instrText>ADDIN CSL_CITATION {"citationItems":[{"id":"ITEM-1","itemData":{"author":[{"dropping-particle":"","family":"Izzati","given":"Naelil","non-dropping-particle":"","parse-names":false,"suffix":""},{"dropping-particle":"","family":"Faculty","given":"Teacher Training","non-dropping-particle":"","parse-names":false,"suffix":""}],"id":"ITEM-1","issued":{"date-parts":[["2018"]]},"title":"THE INFLUENCE OF STUDENTS ’ IM AGINATION TOWARD THEIR WRITING SKILL OF DESCRIPTIVE TEXT","type":"article-journal"},"uris":["http://www.mendeley.com/documents/?uuid=0f26389d-dfad-4c4b-8354-2b3e733ccab7"]}],"mendeley":{"formattedCitation":"(Izzati &amp; Faculty, 2018)","plainTextFormattedCitation":"(Izzati &amp; Faculty, 2018)","previouslyFormattedCitation":"(Izzati &amp; Faculty, 2018)"},"properties":{"noteIndex":0},"schema":"https://github.com/citation-style-language/schema/raw/master/csl-citation.json"}</w:instrText>
      </w:r>
      <w:r w:rsidR="009910F6">
        <w:rPr>
          <w:rFonts w:ascii="Times New Roman" w:hAnsi="Times New Roman" w:cs="Times New Roman"/>
          <w:sz w:val="24"/>
          <w:szCs w:val="24"/>
          <w:lang w:val="en-GB"/>
        </w:rPr>
        <w:fldChar w:fldCharType="separate"/>
      </w:r>
      <w:r w:rsidR="008412AA" w:rsidRPr="008412AA">
        <w:rPr>
          <w:rFonts w:ascii="Times New Roman" w:hAnsi="Times New Roman" w:cs="Times New Roman"/>
          <w:noProof/>
          <w:sz w:val="24"/>
          <w:szCs w:val="24"/>
          <w:lang w:val="en-GB"/>
        </w:rPr>
        <w:t>(Izzati &amp; Faculty, 2018)</w:t>
      </w:r>
      <w:r w:rsidR="009910F6">
        <w:rPr>
          <w:rFonts w:ascii="Times New Roman" w:hAnsi="Times New Roman" w:cs="Times New Roman"/>
          <w:sz w:val="24"/>
          <w:szCs w:val="24"/>
          <w:lang w:val="en-GB"/>
        </w:rPr>
        <w:fldChar w:fldCharType="end"/>
      </w:r>
      <w:r w:rsidR="004E39EE">
        <w:rPr>
          <w:rFonts w:ascii="Times New Roman" w:hAnsi="Times New Roman" w:cs="Times New Roman"/>
          <w:sz w:val="24"/>
          <w:szCs w:val="24"/>
          <w:lang w:val="en-GB"/>
        </w:rPr>
        <w:t xml:space="preserve">. </w:t>
      </w:r>
      <w:r w:rsidRPr="00DE0C71">
        <w:rPr>
          <w:rFonts w:ascii="Times New Roman" w:hAnsi="Times New Roman" w:cs="Times New Roman"/>
          <w:sz w:val="24"/>
          <w:szCs w:val="24"/>
          <w:lang w:val="en-GB"/>
        </w:rPr>
        <w:t>As writing need a long process, some students find it difficult to learn. Most of them hve problems that are related to technical problem and motivation. In technical problem, for instance, the students are hard to find the idea for their writing.</w:t>
      </w:r>
      <w:r w:rsidR="00000A8E" w:rsidRPr="00000A8E">
        <w:rPr>
          <w:rFonts w:ascii="Times New Roman" w:hAnsi="Times New Roman" w:cs="Times New Roman"/>
          <w:sz w:val="24"/>
          <w:szCs w:val="24"/>
          <w:lang w:val="en-US"/>
        </w:rPr>
        <w:t>Pertinent to the real practice in writing cl</w:t>
      </w:r>
      <w:r w:rsidR="00000A8E">
        <w:rPr>
          <w:rFonts w:ascii="Times New Roman" w:hAnsi="Times New Roman" w:cs="Times New Roman"/>
          <w:sz w:val="24"/>
          <w:szCs w:val="24"/>
          <w:lang w:val="en-US"/>
        </w:rPr>
        <w:t>ass, the effectiveness of using comic strips is indicated</w:t>
      </w:r>
      <w:r w:rsidR="00756200">
        <w:rPr>
          <w:rFonts w:ascii="Times New Roman" w:hAnsi="Times New Roman" w:cs="Times New Roman"/>
          <w:sz w:val="24"/>
          <w:szCs w:val="24"/>
          <w:lang w:val="en-US"/>
        </w:rPr>
        <w:t xml:space="preserve"> </w:t>
      </w:r>
      <w:r w:rsidR="009910F6">
        <w:rPr>
          <w:rFonts w:ascii="Times New Roman" w:hAnsi="Times New Roman" w:cs="Times New Roman"/>
          <w:sz w:val="24"/>
          <w:szCs w:val="24"/>
          <w:lang w:val="en-US"/>
        </w:rPr>
        <w:fldChar w:fldCharType="begin" w:fldLock="1"/>
      </w:r>
      <w:r w:rsidR="00000A8E">
        <w:rPr>
          <w:rFonts w:ascii="Times New Roman" w:hAnsi="Times New Roman" w:cs="Times New Roman"/>
          <w:sz w:val="24"/>
          <w:szCs w:val="24"/>
          <w:lang w:val="en-US"/>
        </w:rPr>
        <w:instrText>ADDIN CSL_CITATION {"citationItems":[{"id":"ITEM-1","itemData":{"author":[{"dropping-particle":"","family":"Megawati","given":"Fika","non-dropping-particle":"","parse-names":false,"suffix":""}],"id":"ITEM-1","issued":{"date-parts":[["0"]]},"page":"363-364","title":"COMIC STRIPS : A STUDY ON THE TEACHING OF WRITING NARRATIVE TEXTS TO INDONESIAN EFL STUDENTS","type":"article-journal"},"uris":["http://www.mendeley.com/documents/?uuid=da9fabd0-c9e5-41ce-bc6b-dbb176b701e5"]}],"mendeley":{"formattedCitation":"(Megawati, n.d.)","manualFormatting":"( Purwanitasari (2010) and Lutfifati (2011))","plainTextFormattedCitation":"(Megawati, n.d.)","previouslyFormattedCitation":"(Megawati, n.d.)"},"properties":{"noteIndex":0},"schema":"https://github.com/citation-style-language/schema/raw/master/csl-citation.json"}</w:instrText>
      </w:r>
      <w:r w:rsidR="009910F6">
        <w:rPr>
          <w:rFonts w:ascii="Times New Roman" w:hAnsi="Times New Roman" w:cs="Times New Roman"/>
          <w:sz w:val="24"/>
          <w:szCs w:val="24"/>
          <w:lang w:val="en-US"/>
        </w:rPr>
        <w:fldChar w:fldCharType="separate"/>
      </w:r>
      <w:r w:rsidR="00756200">
        <w:rPr>
          <w:rFonts w:ascii="Times New Roman" w:hAnsi="Times New Roman" w:cs="Times New Roman"/>
          <w:noProof/>
          <w:sz w:val="24"/>
          <w:szCs w:val="24"/>
          <w:lang w:val="en-US"/>
        </w:rPr>
        <w:t>(</w:t>
      </w:r>
      <w:r w:rsidR="00000A8E" w:rsidRPr="00000A8E">
        <w:rPr>
          <w:rFonts w:ascii="Times New Roman" w:hAnsi="Times New Roman" w:cs="Times New Roman"/>
          <w:noProof/>
          <w:sz w:val="24"/>
          <w:szCs w:val="24"/>
          <w:lang w:val="en-US"/>
        </w:rPr>
        <w:t>Purwanitasari (2010) and Lutfifati (2011))</w:t>
      </w:r>
      <w:r w:rsidR="009910F6">
        <w:rPr>
          <w:rFonts w:ascii="Times New Roman" w:hAnsi="Times New Roman" w:cs="Times New Roman"/>
          <w:sz w:val="24"/>
          <w:szCs w:val="24"/>
          <w:lang w:val="en-US"/>
        </w:rPr>
        <w:fldChar w:fldCharType="end"/>
      </w:r>
      <w:r w:rsidR="00000A8E" w:rsidRPr="00000A8E">
        <w:rPr>
          <w:rFonts w:ascii="Times New Roman" w:hAnsi="Times New Roman" w:cs="Times New Roman"/>
          <w:sz w:val="24"/>
          <w:szCs w:val="24"/>
          <w:lang w:val="en-US"/>
        </w:rPr>
        <w:t>.</w:t>
      </w:r>
      <w:r w:rsidRPr="00DE0C71">
        <w:rPr>
          <w:rFonts w:ascii="Times New Roman" w:hAnsi="Times New Roman" w:cs="Times New Roman"/>
          <w:sz w:val="24"/>
          <w:szCs w:val="24"/>
          <w:lang w:val="en-GB"/>
        </w:rPr>
        <w:t xml:space="preserve"> This is probably caused b</w:t>
      </w:r>
      <w:r w:rsidR="00EC376E">
        <w:rPr>
          <w:rFonts w:ascii="Times New Roman" w:hAnsi="Times New Roman" w:cs="Times New Roman"/>
          <w:sz w:val="24"/>
          <w:szCs w:val="24"/>
          <w:lang w:val="en-GB"/>
        </w:rPr>
        <w:t>y their low reading habit. S</w:t>
      </w:r>
      <w:r w:rsidRPr="00DE0C71">
        <w:rPr>
          <w:rFonts w:ascii="Times New Roman" w:hAnsi="Times New Roman" w:cs="Times New Roman"/>
          <w:sz w:val="24"/>
          <w:szCs w:val="24"/>
          <w:lang w:val="en-GB"/>
        </w:rPr>
        <w:t>tudents also cannot recognize well</w:t>
      </w:r>
      <w:r w:rsidR="00490E22">
        <w:rPr>
          <w:rFonts w:ascii="Times New Roman" w:hAnsi="Times New Roman" w:cs="Times New Roman"/>
          <w:sz w:val="24"/>
          <w:szCs w:val="24"/>
          <w:lang w:val="en-GB"/>
        </w:rPr>
        <w:t xml:space="preserve"> the genre of the text. When</w:t>
      </w:r>
      <w:r w:rsidRPr="00DE0C71">
        <w:rPr>
          <w:rFonts w:ascii="Times New Roman" w:hAnsi="Times New Roman" w:cs="Times New Roman"/>
          <w:sz w:val="24"/>
          <w:szCs w:val="24"/>
          <w:lang w:val="en-GB"/>
        </w:rPr>
        <w:t xml:space="preserve"> teacher ask them to make a narrative text, for example, they are still confused to its generic structure. They cannot use the correct tense.They are even hard to make a good sentence. All of these problems are finally impacted to their motiavation in writing. They consider wri</w:t>
      </w:r>
      <w:r w:rsidR="00490E22">
        <w:rPr>
          <w:rFonts w:ascii="Times New Roman" w:hAnsi="Times New Roman" w:cs="Times New Roman"/>
          <w:sz w:val="24"/>
          <w:szCs w:val="24"/>
          <w:lang w:val="en-GB"/>
        </w:rPr>
        <w:t>ting as a hard skill to learn.</w:t>
      </w:r>
      <w:r w:rsidRPr="00DE0C71">
        <w:rPr>
          <w:rFonts w:ascii="Times New Roman" w:hAnsi="Times New Roman" w:cs="Times New Roman"/>
          <w:sz w:val="24"/>
          <w:szCs w:val="24"/>
          <w:lang w:val="en-GB"/>
        </w:rPr>
        <w:t>To solve the above problem, the teacher can use Two Stay Two Stray (TSTS) technique. This technique developed by Kagan</w:t>
      </w:r>
      <w:r w:rsidR="009910F6">
        <w:rPr>
          <w:rFonts w:ascii="Times New Roman" w:hAnsi="Times New Roman" w:cs="Times New Roman"/>
          <w:sz w:val="24"/>
          <w:szCs w:val="24"/>
          <w:lang w:val="en-GB"/>
        </w:rPr>
        <w:fldChar w:fldCharType="begin" w:fldLock="1"/>
      </w:r>
      <w:r w:rsidR="00000A8E">
        <w:rPr>
          <w:rFonts w:ascii="Times New Roman" w:hAnsi="Times New Roman" w:cs="Times New Roman"/>
          <w:sz w:val="24"/>
          <w:szCs w:val="24"/>
          <w:lang w:val="en-GB"/>
        </w:rPr>
        <w:instrText>ADDIN CSL_CITATION {"citationItems":[{"id":"ITEM-1","itemData":{"author":[{"dropping-particle":"","family":"Pelajaran","given":"Mata","non-dropping-particle":"","parse-names":false,"suffix":""},{"dropping-particle":"","family":"Siswa","given":"Ekonomi","non-dropping-particle":"","parse-names":false,"suffix":""},{"dropping-particle":"","family":"Xi","given":"Kelas","non-dropping-particle":"","parse-names":false,"suffix":""}],"id":"ITEM-1","issued":{"date-parts":[["2017"]]},"title":"No Title","type":"article-journal"},"uris":["http://www.mendeley.com/documents/?uuid=36f81db7-7013-43ea-9fff-10200a3f6efd"]}],"mendeley":{"formattedCitation":"(Pelajaran, Siswa, &amp; Xi, 2017)","manualFormatting":"( in Rusdiana, 2017)","plainTextFormattedCitation":"(Pelajaran, Siswa, &amp; Xi, 2017)","previouslyFormattedCitation":"(Pelajaran, Siswa, &amp; Xi, 2017)"},"properties":{"noteIndex":0},"schema":"https://github.com/citation-style-language/schema/raw/master/csl-citation.json"}</w:instrText>
      </w:r>
      <w:r w:rsidR="009910F6">
        <w:rPr>
          <w:rFonts w:ascii="Times New Roman" w:hAnsi="Times New Roman" w:cs="Times New Roman"/>
          <w:sz w:val="24"/>
          <w:szCs w:val="24"/>
          <w:lang w:val="en-GB"/>
        </w:rPr>
        <w:fldChar w:fldCharType="separate"/>
      </w:r>
      <w:r w:rsidR="004E39EE" w:rsidRPr="004E39EE">
        <w:rPr>
          <w:rFonts w:ascii="Times New Roman" w:hAnsi="Times New Roman" w:cs="Times New Roman"/>
          <w:noProof/>
          <w:sz w:val="24"/>
          <w:szCs w:val="24"/>
          <w:lang w:val="en-GB"/>
        </w:rPr>
        <w:t xml:space="preserve">( </w:t>
      </w:r>
      <w:r w:rsidR="004E39EE" w:rsidRPr="00DE0C71">
        <w:rPr>
          <w:rFonts w:ascii="Times New Roman" w:hAnsi="Times New Roman" w:cs="Times New Roman"/>
          <w:noProof/>
          <w:sz w:val="24"/>
          <w:szCs w:val="24"/>
          <w:lang w:val="en-GB"/>
        </w:rPr>
        <w:t>in Rusdiana, 2017</w:t>
      </w:r>
      <w:r w:rsidR="004E39EE" w:rsidRPr="004E39EE">
        <w:rPr>
          <w:rFonts w:ascii="Times New Roman" w:hAnsi="Times New Roman" w:cs="Times New Roman"/>
          <w:noProof/>
          <w:sz w:val="24"/>
          <w:szCs w:val="24"/>
          <w:lang w:val="en-GB"/>
        </w:rPr>
        <w:t>)</w:t>
      </w:r>
      <w:r w:rsidR="009910F6">
        <w:rPr>
          <w:rFonts w:ascii="Times New Roman" w:hAnsi="Times New Roman" w:cs="Times New Roman"/>
          <w:sz w:val="24"/>
          <w:szCs w:val="24"/>
          <w:lang w:val="en-GB"/>
        </w:rPr>
        <w:fldChar w:fldCharType="end"/>
      </w:r>
      <w:r w:rsidR="004E39EE">
        <w:rPr>
          <w:rFonts w:ascii="Times New Roman" w:hAnsi="Times New Roman" w:cs="Times New Roman"/>
          <w:sz w:val="24"/>
          <w:szCs w:val="24"/>
          <w:lang w:val="en-GB"/>
        </w:rPr>
        <w:t>.</w:t>
      </w:r>
      <w:r w:rsidRPr="00DE0C71">
        <w:rPr>
          <w:rFonts w:ascii="Times New Roman" w:hAnsi="Times New Roman" w:cs="Times New Roman"/>
          <w:sz w:val="24"/>
          <w:szCs w:val="24"/>
          <w:lang w:val="en-GB"/>
        </w:rPr>
        <w:t xml:space="preserve"> It asks the students to work in a group, and provides an opportunity for each group to share the result of discussion with other group. TSTS can be used in writing for all students level.  There are eight procedures in using this technique: 1) The teacher divides students into groups in which each the group consists of four students. Group formed are heterogeneous or random groups (one group consists of 1 high-ability </w:t>
      </w:r>
      <w:r w:rsidRPr="00DE0C71">
        <w:rPr>
          <w:rFonts w:ascii="Times New Roman" w:hAnsi="Times New Roman" w:cs="Times New Roman"/>
          <w:sz w:val="24"/>
          <w:szCs w:val="24"/>
          <w:lang w:val="en-GB"/>
        </w:rPr>
        <w:lastRenderedPageBreak/>
        <w:t xml:space="preserve">students, two capable students medium, and one student with low ability).  This is done because </w:t>
      </w:r>
      <w:r w:rsidR="007E2943">
        <w:rPr>
          <w:rFonts w:ascii="Times New Roman" w:hAnsi="Times New Roman" w:cs="Times New Roman"/>
          <w:sz w:val="24"/>
          <w:szCs w:val="24"/>
          <w:lang w:val="en-GB"/>
        </w:rPr>
        <w:t xml:space="preserve">that method </w:t>
      </w:r>
      <w:r w:rsidRPr="00DE0C71">
        <w:rPr>
          <w:rFonts w:ascii="Times New Roman" w:hAnsi="Times New Roman" w:cs="Times New Roman"/>
          <w:sz w:val="24"/>
          <w:szCs w:val="24"/>
          <w:lang w:val="en-GB"/>
        </w:rPr>
        <w:t>aims to give students opportunities to each other to do mutual support. 2) The teacher provides the sub-subject of each group to</w:t>
      </w:r>
      <w:r w:rsidR="0011717A">
        <w:rPr>
          <w:rFonts w:ascii="Times New Roman" w:hAnsi="Times New Roman" w:cs="Times New Roman"/>
          <w:sz w:val="24"/>
          <w:szCs w:val="24"/>
          <w:lang w:val="en-GB"/>
        </w:rPr>
        <w:t xml:space="preserve"> be discussed together with</w:t>
      </w:r>
      <w:r w:rsidRPr="00DE0C71">
        <w:rPr>
          <w:rFonts w:ascii="Times New Roman" w:hAnsi="Times New Roman" w:cs="Times New Roman"/>
          <w:sz w:val="24"/>
          <w:szCs w:val="24"/>
          <w:lang w:val="en-GB"/>
        </w:rPr>
        <w:t xml:space="preserve"> member of the group. 3) The students</w:t>
      </w:r>
      <w:r w:rsidR="00093111">
        <w:rPr>
          <w:rFonts w:ascii="Times New Roman" w:hAnsi="Times New Roman" w:cs="Times New Roman"/>
          <w:sz w:val="24"/>
          <w:szCs w:val="24"/>
          <w:lang w:val="en-GB"/>
        </w:rPr>
        <w:t xml:space="preserve"> make a</w:t>
      </w:r>
      <w:r w:rsidR="008E155A">
        <w:rPr>
          <w:rFonts w:ascii="Times New Roman" w:hAnsi="Times New Roman" w:cs="Times New Roman"/>
          <w:sz w:val="24"/>
          <w:szCs w:val="24"/>
          <w:lang w:val="en-GB"/>
        </w:rPr>
        <w:t xml:space="preserve">cooperative </w:t>
      </w:r>
      <w:r w:rsidRPr="00DE0C71">
        <w:rPr>
          <w:rFonts w:ascii="Times New Roman" w:hAnsi="Times New Roman" w:cs="Times New Roman"/>
          <w:sz w:val="24"/>
          <w:szCs w:val="24"/>
          <w:lang w:val="en-GB"/>
        </w:rPr>
        <w:t>with their group. This aims to provide the opportunity to students to be able to actively act in the thinking process.4) After group discussion is completed, two people from each group left the group and  see another groups’ work. 5) Two people living in groups are in charge of sharing their work and information to guests from other groups. 6) Guests are pleading and self back to their own group to report their findings from other groups. 7) Group matching and discussing their work. 8) Each group presented work outcomes.</w:t>
      </w:r>
    </w:p>
    <w:p w:rsidR="00483621" w:rsidRPr="00DE0C71" w:rsidRDefault="00B96D70" w:rsidP="004F4544">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method </w:t>
      </w:r>
      <w:r w:rsidR="00407E7D">
        <w:rPr>
          <w:rFonts w:ascii="Times New Roman" w:hAnsi="Times New Roman" w:cs="Times New Roman"/>
          <w:sz w:val="24"/>
          <w:szCs w:val="24"/>
          <w:lang w:val="en-GB"/>
        </w:rPr>
        <w:t>is</w:t>
      </w:r>
      <w:r w:rsidR="00483621" w:rsidRPr="00DE0C71">
        <w:rPr>
          <w:rFonts w:ascii="Times New Roman" w:hAnsi="Times New Roman" w:cs="Times New Roman"/>
          <w:sz w:val="24"/>
          <w:szCs w:val="24"/>
          <w:lang w:val="en-GB"/>
        </w:rPr>
        <w:t xml:space="preserve"> group learning system with the aims that students can work together, be responsible, help each other solve problems and encourage to achievement, and train students to socialize</w:t>
      </w:r>
      <w:r w:rsidR="009910F6">
        <w:rPr>
          <w:rFonts w:ascii="Times New Roman" w:hAnsi="Times New Roman" w:cs="Times New Roman"/>
          <w:sz w:val="24"/>
          <w:szCs w:val="24"/>
          <w:lang w:val="en-GB"/>
        </w:rPr>
        <w:fldChar w:fldCharType="begin" w:fldLock="1"/>
      </w:r>
      <w:r w:rsidR="008412AA">
        <w:rPr>
          <w:rFonts w:ascii="Times New Roman" w:hAnsi="Times New Roman" w:cs="Times New Roman"/>
          <w:sz w:val="24"/>
          <w:szCs w:val="24"/>
          <w:lang w:val="en-GB"/>
        </w:rPr>
        <w:instrText>ADDIN CSL_CITATION {"citationItems":[{"id":"ITEM-1","itemData":{"id":"ITEM-1","issued":{"date-parts":[["2019"]]},"title":"No Title","type":"article-journal"},"uris":["http://www.mendeley.com/documents/?uuid=e474c46e-3f6f-40ee-b72d-995fe89278bf"]}],"mendeley":{"formattedCitation":"(&lt;i&gt;No Title&lt;/i&gt;, 2019)","manualFormatting":"( Huda cited in Saputro : 2019)","plainTextFormattedCitation":"(No Title, 2019)","previouslyFormattedCitation":"(&lt;i&gt;No Title&lt;/i&gt;, 2019)"},"properties":{"noteIndex":0},"schema":"https://github.com/citation-style-language/schema/raw/master/csl-citation.json"}</w:instrText>
      </w:r>
      <w:r w:rsidR="009910F6">
        <w:rPr>
          <w:rFonts w:ascii="Times New Roman" w:hAnsi="Times New Roman" w:cs="Times New Roman"/>
          <w:sz w:val="24"/>
          <w:szCs w:val="24"/>
          <w:lang w:val="en-GB"/>
        </w:rPr>
        <w:fldChar w:fldCharType="separate"/>
      </w:r>
      <w:r w:rsidR="004E39EE" w:rsidRPr="004E39EE">
        <w:rPr>
          <w:rFonts w:ascii="Times New Roman" w:hAnsi="Times New Roman" w:cs="Times New Roman"/>
          <w:noProof/>
          <w:sz w:val="24"/>
          <w:szCs w:val="24"/>
          <w:lang w:val="en-GB"/>
        </w:rPr>
        <w:t xml:space="preserve">( </w:t>
      </w:r>
      <w:r w:rsidR="004E39EE" w:rsidRPr="00DE0C71">
        <w:rPr>
          <w:rFonts w:ascii="Times New Roman" w:hAnsi="Times New Roman" w:cs="Times New Roman"/>
          <w:noProof/>
          <w:sz w:val="24"/>
          <w:szCs w:val="24"/>
          <w:lang w:val="en-GB"/>
        </w:rPr>
        <w:t>Huda cited in Saputro : 2019</w:t>
      </w:r>
      <w:r w:rsidR="004E39EE" w:rsidRPr="004E39EE">
        <w:rPr>
          <w:rFonts w:ascii="Times New Roman" w:hAnsi="Times New Roman" w:cs="Times New Roman"/>
          <w:noProof/>
          <w:sz w:val="24"/>
          <w:szCs w:val="24"/>
          <w:lang w:val="en-GB"/>
        </w:rPr>
        <w:t>)</w:t>
      </w:r>
      <w:r w:rsidR="009910F6">
        <w:rPr>
          <w:rFonts w:ascii="Times New Roman" w:hAnsi="Times New Roman" w:cs="Times New Roman"/>
          <w:sz w:val="24"/>
          <w:szCs w:val="24"/>
          <w:lang w:val="en-GB"/>
        </w:rPr>
        <w:fldChar w:fldCharType="end"/>
      </w:r>
      <w:r w:rsidR="004E39EE">
        <w:rPr>
          <w:rFonts w:ascii="Times New Roman" w:hAnsi="Times New Roman" w:cs="Times New Roman"/>
          <w:sz w:val="24"/>
          <w:szCs w:val="24"/>
          <w:lang w:val="en-GB"/>
        </w:rPr>
        <w:t xml:space="preserve">. </w:t>
      </w:r>
      <w:r w:rsidR="00011540">
        <w:rPr>
          <w:rFonts w:ascii="Times New Roman" w:hAnsi="Times New Roman" w:cs="Times New Roman"/>
          <w:sz w:val="24"/>
          <w:szCs w:val="24"/>
          <w:lang w:val="en-GB"/>
        </w:rPr>
        <w:t>It can make</w:t>
      </w:r>
      <w:r w:rsidR="00483621" w:rsidRPr="00DE0C71">
        <w:rPr>
          <w:rFonts w:ascii="Times New Roman" w:hAnsi="Times New Roman" w:cs="Times New Roman"/>
          <w:sz w:val="24"/>
          <w:szCs w:val="24"/>
          <w:lang w:val="en-GB"/>
        </w:rPr>
        <w:t xml:space="preserve"> learning process to be meaningfull and students have responsible in process learning. The students are prompted to express </w:t>
      </w:r>
      <w:r w:rsidR="00011540">
        <w:rPr>
          <w:rFonts w:ascii="Times New Roman" w:hAnsi="Times New Roman" w:cs="Times New Roman"/>
          <w:sz w:val="24"/>
          <w:szCs w:val="24"/>
          <w:lang w:val="en-GB"/>
        </w:rPr>
        <w:t>students</w:t>
      </w:r>
      <w:r w:rsidR="00483621" w:rsidRPr="00DE0C71">
        <w:rPr>
          <w:rFonts w:ascii="Times New Roman" w:hAnsi="Times New Roman" w:cs="Times New Roman"/>
          <w:sz w:val="24"/>
          <w:szCs w:val="24"/>
          <w:lang w:val="en-GB"/>
        </w:rPr>
        <w:t xml:space="preserve">opinion. It increases students confidence. It </w:t>
      </w:r>
      <w:r w:rsidR="00483621">
        <w:rPr>
          <w:rFonts w:ascii="Times New Roman" w:hAnsi="Times New Roman" w:cs="Times New Roman"/>
          <w:sz w:val="24"/>
          <w:szCs w:val="24"/>
          <w:lang w:val="en-GB"/>
        </w:rPr>
        <w:t>also</w:t>
      </w:r>
      <w:r w:rsidR="00483621" w:rsidRPr="00DE0C71">
        <w:rPr>
          <w:rFonts w:ascii="Times New Roman" w:hAnsi="Times New Roman" w:cs="Times New Roman"/>
          <w:sz w:val="24"/>
          <w:szCs w:val="24"/>
          <w:lang w:val="en-GB"/>
        </w:rPr>
        <w:t xml:space="preserve"> improves students understanding of the material. Then, it helps to improve the interest and achievement in learning. </w:t>
      </w:r>
    </w:p>
    <w:p w:rsidR="00483621" w:rsidRPr="00DE0C71" w:rsidRDefault="00483621" w:rsidP="004F4544">
      <w:pPr>
        <w:spacing w:line="240" w:lineRule="auto"/>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Based on the above explanation, this study aims to investigatethe application of Two Stay Two Stray (TSTS) method to improve students’</w:t>
      </w:r>
      <w:r w:rsidR="009A1716" w:rsidRPr="00DE0C71">
        <w:rPr>
          <w:rFonts w:ascii="Times New Roman" w:hAnsi="Times New Roman" w:cs="Times New Roman"/>
          <w:sz w:val="24"/>
          <w:szCs w:val="24"/>
          <w:lang w:val="en-GB"/>
        </w:rPr>
        <w:t>writing</w:t>
      </w:r>
      <w:r w:rsidRPr="00DE0C71">
        <w:rPr>
          <w:rFonts w:ascii="Times New Roman" w:hAnsi="Times New Roman" w:cs="Times New Roman"/>
          <w:sz w:val="24"/>
          <w:szCs w:val="24"/>
          <w:lang w:val="en-GB"/>
        </w:rPr>
        <w:t xml:space="preserve"> ability. Narative text is chosen as </w:t>
      </w:r>
      <w:r w:rsidR="003A3CBA">
        <w:rPr>
          <w:rFonts w:ascii="Times New Roman" w:hAnsi="Times New Roman" w:cs="Times New Roman"/>
          <w:sz w:val="24"/>
          <w:szCs w:val="24"/>
          <w:lang w:val="en-GB"/>
        </w:rPr>
        <w:t xml:space="preserve">some </w:t>
      </w:r>
      <w:r w:rsidRPr="00DE0C71">
        <w:rPr>
          <w:rFonts w:ascii="Times New Roman" w:hAnsi="Times New Roman" w:cs="Times New Roman"/>
          <w:sz w:val="24"/>
          <w:szCs w:val="24"/>
          <w:lang w:val="en-GB"/>
        </w:rPr>
        <w:t>of the students have a problem in creating this text. Narative text is a kind of text that tells the activities or events happened in the past. It shows problematic experience and resolution. The aims is to give a moral lesson to the readers</w:t>
      </w:r>
      <w:r w:rsidR="009910F6">
        <w:rPr>
          <w:rFonts w:ascii="Times New Roman" w:hAnsi="Times New Roman" w:cs="Times New Roman"/>
          <w:sz w:val="24"/>
          <w:szCs w:val="24"/>
          <w:lang w:val="en-GB"/>
        </w:rPr>
        <w:fldChar w:fldCharType="begin" w:fldLock="1"/>
      </w:r>
      <w:r w:rsidR="002E377D">
        <w:rPr>
          <w:rFonts w:ascii="Times New Roman" w:hAnsi="Times New Roman" w:cs="Times New Roman"/>
          <w:sz w:val="24"/>
          <w:szCs w:val="24"/>
          <w:lang w:val="en-GB"/>
        </w:rPr>
        <w:instrText>ADDIN CSL_CITATION {"citationItems":[{"id":"ITEM-1","itemData":{"author":[{"dropping-particle":"","family":"Purba","given":"Rodearta","non-dropping-particle":"","parse-names":false,"suffix":""}],"id":"ITEM-1","issue":"c","issued":{"date-parts":[["2018"]]},"page":"0-3","title":"Improving the Achievement on Writing Narrative Text through Discussion Starter Story Technique","type":"article-journal"},"uris":["http://www.mendeley.com/documents/?uuid=7a961c00-12ed-40f7-a372-34b39e35b8a7"]}],"mendeley":{"formattedCitation":"(Purba, 2018)","manualFormatting":"( Pardyonocited in Purba : 2018)","plainTextFormattedCitation":"(Purba, 2018)","previouslyFormattedCitation":"(Purba, 2018)"},"properties":{"noteIndex":0},"schema":"https://github.com/citation-style-language/schema/raw/master/csl-citation.json"}</w:instrText>
      </w:r>
      <w:r w:rsidR="009910F6">
        <w:rPr>
          <w:rFonts w:ascii="Times New Roman" w:hAnsi="Times New Roman" w:cs="Times New Roman"/>
          <w:sz w:val="24"/>
          <w:szCs w:val="24"/>
          <w:lang w:val="en-GB"/>
        </w:rPr>
        <w:fldChar w:fldCharType="separate"/>
      </w:r>
      <w:r w:rsidR="008412AA" w:rsidRPr="008412AA">
        <w:rPr>
          <w:rFonts w:ascii="Times New Roman" w:hAnsi="Times New Roman" w:cs="Times New Roman"/>
          <w:noProof/>
          <w:sz w:val="24"/>
          <w:szCs w:val="24"/>
          <w:lang w:val="en-GB"/>
        </w:rPr>
        <w:t xml:space="preserve">( </w:t>
      </w:r>
      <w:r w:rsidR="008412AA" w:rsidRPr="00DE0C71">
        <w:rPr>
          <w:rFonts w:ascii="Times New Roman" w:hAnsi="Times New Roman" w:cs="Times New Roman"/>
          <w:noProof/>
          <w:sz w:val="24"/>
          <w:szCs w:val="24"/>
          <w:lang w:val="en-GB"/>
        </w:rPr>
        <w:t>Pardyonocited in Purba : 2018</w:t>
      </w:r>
      <w:r w:rsidR="008412AA" w:rsidRPr="008412AA">
        <w:rPr>
          <w:rFonts w:ascii="Times New Roman" w:hAnsi="Times New Roman" w:cs="Times New Roman"/>
          <w:noProof/>
          <w:sz w:val="24"/>
          <w:szCs w:val="24"/>
          <w:lang w:val="en-GB"/>
        </w:rPr>
        <w:t>)</w:t>
      </w:r>
      <w:r w:rsidR="009910F6">
        <w:rPr>
          <w:rFonts w:ascii="Times New Roman" w:hAnsi="Times New Roman" w:cs="Times New Roman"/>
          <w:sz w:val="24"/>
          <w:szCs w:val="24"/>
          <w:lang w:val="en-GB"/>
        </w:rPr>
        <w:fldChar w:fldCharType="end"/>
      </w:r>
      <w:r w:rsidRPr="00DE0C71">
        <w:rPr>
          <w:rFonts w:ascii="Times New Roman" w:hAnsi="Times New Roman" w:cs="Times New Roman"/>
          <w:sz w:val="24"/>
          <w:szCs w:val="24"/>
          <w:lang w:val="en-GB"/>
        </w:rPr>
        <w:t>. Regarding the generic structure, narrative text consists of :</w:t>
      </w:r>
    </w:p>
    <w:p w:rsidR="00483621" w:rsidRPr="00483621" w:rsidRDefault="00483621" w:rsidP="004F4544">
      <w:pPr>
        <w:spacing w:line="240" w:lineRule="auto"/>
        <w:jc w:val="both"/>
        <w:rPr>
          <w:rFonts w:ascii="Times New Roman" w:hAnsi="Times New Roman" w:cs="Times New Roman"/>
          <w:b/>
          <w:sz w:val="24"/>
          <w:szCs w:val="24"/>
          <w:lang w:val="en-US"/>
        </w:rPr>
      </w:pPr>
      <w:r w:rsidRPr="00DE0C71">
        <w:rPr>
          <w:rFonts w:ascii="Times New Roman" w:hAnsi="Times New Roman" w:cs="Times New Roman"/>
          <w:sz w:val="24"/>
          <w:szCs w:val="24"/>
        </w:rPr>
        <w:t>Orientation</w:t>
      </w:r>
      <w:r w:rsidRPr="00DE0C71">
        <w:rPr>
          <w:rFonts w:ascii="Times New Roman" w:hAnsi="Times New Roman" w:cs="Times New Roman"/>
          <w:sz w:val="24"/>
          <w:szCs w:val="24"/>
        </w:rPr>
        <w:tab/>
        <w:t xml:space="preserve">: </w:t>
      </w:r>
      <w:r w:rsidRPr="00DE0C71">
        <w:rPr>
          <w:rFonts w:ascii="Times New Roman" w:hAnsi="Times New Roman" w:cs="Times New Roman"/>
          <w:sz w:val="24"/>
          <w:szCs w:val="24"/>
          <w:lang w:val="en-US"/>
        </w:rPr>
        <w:t>S</w:t>
      </w:r>
      <w:r w:rsidRPr="00DE0C71">
        <w:rPr>
          <w:rFonts w:ascii="Times New Roman" w:hAnsi="Times New Roman" w:cs="Times New Roman"/>
          <w:sz w:val="24"/>
          <w:szCs w:val="24"/>
        </w:rPr>
        <w:t>ets the scene and introduces the partici-pants</w:t>
      </w:r>
      <w:r w:rsidR="00942C5D">
        <w:rPr>
          <w:rFonts w:ascii="Times New Roman" w:hAnsi="Times New Roman" w:cs="Times New Roman"/>
          <w:sz w:val="24"/>
          <w:szCs w:val="24"/>
          <w:lang w:val="en-US"/>
        </w:rPr>
        <w:t>.</w:t>
      </w:r>
      <w:r w:rsidRPr="00DE0C71">
        <w:rPr>
          <w:rFonts w:ascii="Times New Roman" w:hAnsi="Times New Roman" w:cs="Times New Roman"/>
          <w:sz w:val="24"/>
          <w:szCs w:val="24"/>
        </w:rPr>
        <w:cr/>
        <w:t xml:space="preserve">Evaluation </w:t>
      </w:r>
      <w:r w:rsidRPr="00DE0C71">
        <w:rPr>
          <w:rFonts w:ascii="Times New Roman" w:hAnsi="Times New Roman" w:cs="Times New Roman"/>
          <w:sz w:val="24"/>
          <w:szCs w:val="24"/>
        </w:rPr>
        <w:tab/>
        <w:t xml:space="preserve">: </w:t>
      </w:r>
      <w:r w:rsidRPr="00DE0C71">
        <w:rPr>
          <w:rFonts w:ascii="Times New Roman" w:hAnsi="Times New Roman" w:cs="Times New Roman"/>
          <w:sz w:val="24"/>
          <w:szCs w:val="24"/>
          <w:lang w:val="en-US"/>
        </w:rPr>
        <w:t>A</w:t>
      </w:r>
      <w:r w:rsidR="00942C5D">
        <w:rPr>
          <w:rFonts w:ascii="Times New Roman" w:hAnsi="Times New Roman" w:cs="Times New Roman"/>
          <w:sz w:val="24"/>
          <w:szCs w:val="24"/>
        </w:rPr>
        <w:t xml:space="preserve"> step</w:t>
      </w:r>
      <w:r w:rsidRPr="00DE0C71">
        <w:rPr>
          <w:rFonts w:ascii="Times New Roman" w:hAnsi="Times New Roman" w:cs="Times New Roman"/>
          <w:sz w:val="24"/>
          <w:szCs w:val="24"/>
        </w:rPr>
        <w:t xml:space="preserve"> back evaluate the plight</w:t>
      </w:r>
      <w:r w:rsidR="00942C5D">
        <w:rPr>
          <w:rFonts w:ascii="Times New Roman" w:hAnsi="Times New Roman" w:cs="Times New Roman"/>
          <w:sz w:val="24"/>
          <w:szCs w:val="24"/>
          <w:lang w:val="en-US"/>
        </w:rPr>
        <w:t>.</w:t>
      </w:r>
      <w:r w:rsidRPr="00DE0C71">
        <w:rPr>
          <w:rFonts w:ascii="Times New Roman" w:hAnsi="Times New Roman" w:cs="Times New Roman"/>
          <w:sz w:val="24"/>
          <w:szCs w:val="24"/>
        </w:rPr>
        <w:cr/>
        <w:t xml:space="preserve">Compilation </w:t>
      </w:r>
      <w:r w:rsidRPr="00DE0C71">
        <w:rPr>
          <w:rFonts w:ascii="Times New Roman" w:hAnsi="Times New Roman" w:cs="Times New Roman"/>
          <w:sz w:val="24"/>
          <w:szCs w:val="24"/>
        </w:rPr>
        <w:tab/>
        <w:t xml:space="preserve">: </w:t>
      </w:r>
      <w:r w:rsidRPr="00DE0C71">
        <w:rPr>
          <w:rFonts w:ascii="Times New Roman" w:hAnsi="Times New Roman" w:cs="Times New Roman"/>
          <w:sz w:val="24"/>
          <w:szCs w:val="24"/>
          <w:lang w:val="en-US"/>
        </w:rPr>
        <w:t>A</w:t>
      </w:r>
      <w:r w:rsidRPr="00DE0C71">
        <w:rPr>
          <w:rFonts w:ascii="Times New Roman" w:hAnsi="Times New Roman" w:cs="Times New Roman"/>
          <w:sz w:val="24"/>
          <w:szCs w:val="24"/>
        </w:rPr>
        <w:t xml:space="preserve"> crisis arises</w:t>
      </w:r>
      <w:r w:rsidR="00942C5D">
        <w:rPr>
          <w:rFonts w:ascii="Times New Roman" w:hAnsi="Times New Roman" w:cs="Times New Roman"/>
          <w:sz w:val="24"/>
          <w:szCs w:val="24"/>
          <w:lang w:val="en-US"/>
        </w:rPr>
        <w:t>.</w:t>
      </w:r>
      <w:r w:rsidRPr="00DE0C71">
        <w:rPr>
          <w:rFonts w:ascii="Times New Roman" w:hAnsi="Times New Roman" w:cs="Times New Roman"/>
          <w:sz w:val="24"/>
          <w:szCs w:val="24"/>
        </w:rPr>
        <w:cr/>
        <w:t xml:space="preserve">Resolution </w:t>
      </w:r>
      <w:r w:rsidRPr="00DE0C71">
        <w:rPr>
          <w:rFonts w:ascii="Times New Roman" w:hAnsi="Times New Roman" w:cs="Times New Roman"/>
          <w:sz w:val="24"/>
          <w:szCs w:val="24"/>
        </w:rPr>
        <w:tab/>
        <w:t xml:space="preserve">: </w:t>
      </w:r>
      <w:r w:rsidRPr="00DE0C71">
        <w:rPr>
          <w:rFonts w:ascii="Times New Roman" w:hAnsi="Times New Roman" w:cs="Times New Roman"/>
          <w:sz w:val="24"/>
          <w:szCs w:val="24"/>
          <w:lang w:val="en-US"/>
        </w:rPr>
        <w:t>T</w:t>
      </w:r>
      <w:r w:rsidRPr="00DE0C71">
        <w:rPr>
          <w:rFonts w:ascii="Times New Roman" w:hAnsi="Times New Roman" w:cs="Times New Roman"/>
          <w:sz w:val="24"/>
          <w:szCs w:val="24"/>
        </w:rPr>
        <w:t>he crises is revolved, for better or for worse.</w:t>
      </w:r>
      <w:r w:rsidRPr="00DE0C71">
        <w:rPr>
          <w:rFonts w:ascii="Times New Roman" w:hAnsi="Times New Roman" w:cs="Times New Roman"/>
          <w:sz w:val="24"/>
          <w:szCs w:val="24"/>
        </w:rPr>
        <w:cr/>
        <w:t xml:space="preserve">Re-orientation : </w:t>
      </w:r>
      <w:r w:rsidRPr="00DE0C71">
        <w:rPr>
          <w:rFonts w:ascii="Times New Roman" w:hAnsi="Times New Roman" w:cs="Times New Roman"/>
          <w:sz w:val="24"/>
          <w:szCs w:val="24"/>
          <w:lang w:val="en-US"/>
        </w:rPr>
        <w:t>O</w:t>
      </w:r>
      <w:r w:rsidRPr="00DE0C71">
        <w:rPr>
          <w:rFonts w:ascii="Times New Roman" w:hAnsi="Times New Roman" w:cs="Times New Roman"/>
          <w:sz w:val="24"/>
          <w:szCs w:val="24"/>
        </w:rPr>
        <w:t>ptional</w:t>
      </w:r>
      <w:r>
        <w:rPr>
          <w:rFonts w:ascii="Times New Roman" w:hAnsi="Times New Roman" w:cs="Times New Roman"/>
          <w:sz w:val="24"/>
          <w:szCs w:val="24"/>
          <w:lang w:val="en-US"/>
        </w:rPr>
        <w:t>.</w:t>
      </w:r>
    </w:p>
    <w:p w:rsidR="00483621" w:rsidRPr="00DE0C71" w:rsidRDefault="00483621" w:rsidP="004F4544">
      <w:pPr>
        <w:spacing w:after="0" w:line="240" w:lineRule="auto"/>
        <w:jc w:val="both"/>
        <w:rPr>
          <w:rFonts w:ascii="Times New Roman" w:eastAsia="Times New Roman" w:hAnsi="Times New Roman" w:cs="Times New Roman"/>
          <w:sz w:val="24"/>
          <w:szCs w:val="24"/>
          <w:lang w:val="en-GB"/>
        </w:rPr>
      </w:pPr>
    </w:p>
    <w:p w:rsidR="005A266C" w:rsidRPr="0088369E" w:rsidRDefault="005A266C" w:rsidP="004F4544">
      <w:pPr>
        <w:pStyle w:val="ListParagraph"/>
        <w:spacing w:after="0" w:line="240" w:lineRule="auto"/>
        <w:ind w:left="284"/>
        <w:jc w:val="both"/>
        <w:rPr>
          <w:rFonts w:ascii="Times New Roman" w:hAnsi="Times New Roman" w:cs="Times New Roman"/>
          <w:sz w:val="24"/>
          <w:szCs w:val="24"/>
          <w:lang w:val="en-US"/>
        </w:rPr>
      </w:pPr>
    </w:p>
    <w:p w:rsidR="00017AD9" w:rsidRPr="00017AD9" w:rsidRDefault="00017AD9" w:rsidP="004F4544">
      <w:pPr>
        <w:spacing w:after="0" w:line="240" w:lineRule="auto"/>
        <w:jc w:val="both"/>
        <w:rPr>
          <w:rFonts w:ascii="Times New Roman" w:eastAsia="Times New Roman" w:hAnsi="Times New Roman" w:cs="Times New Roman"/>
          <w:sz w:val="10"/>
          <w:lang w:val="en-US"/>
        </w:rPr>
      </w:pPr>
    </w:p>
    <w:p w:rsidR="003B5759" w:rsidRPr="00017AD9" w:rsidRDefault="002857CE" w:rsidP="004F4544">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4F4544">
      <w:pPr>
        <w:tabs>
          <w:tab w:val="left" w:pos="567"/>
        </w:tabs>
        <w:spacing w:after="0" w:line="240" w:lineRule="auto"/>
        <w:jc w:val="both"/>
        <w:rPr>
          <w:rFonts w:ascii="Times New Roman" w:hAnsi="Times New Roman" w:cs="Times New Roman"/>
          <w:sz w:val="10"/>
          <w:lang w:val="en-US"/>
        </w:rPr>
      </w:pPr>
    </w:p>
    <w:p w:rsidR="00483621" w:rsidRDefault="00483621" w:rsidP="004F4544">
      <w:pPr>
        <w:spacing w:line="240" w:lineRule="auto"/>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This study was conducted</w:t>
      </w:r>
      <w:r>
        <w:rPr>
          <w:rFonts w:ascii="Times New Roman" w:hAnsi="Times New Roman" w:cs="Times New Roman"/>
          <w:sz w:val="24"/>
          <w:szCs w:val="24"/>
          <w:lang w:val="en-GB"/>
        </w:rPr>
        <w:t xml:space="preserve"> by using </w:t>
      </w:r>
      <w:r w:rsidRPr="00DE0C71">
        <w:rPr>
          <w:rFonts w:ascii="Times New Roman" w:hAnsi="Times New Roman" w:cs="Times New Roman"/>
          <w:sz w:val="24"/>
          <w:szCs w:val="24"/>
          <w:lang w:val="en-GB"/>
        </w:rPr>
        <w:t>quantitative m</w:t>
      </w:r>
      <w:r w:rsidR="00942C5D">
        <w:rPr>
          <w:rFonts w:ascii="Times New Roman" w:hAnsi="Times New Roman" w:cs="Times New Roman"/>
          <w:sz w:val="24"/>
          <w:szCs w:val="24"/>
          <w:lang w:val="en-GB"/>
        </w:rPr>
        <w:t xml:space="preserve">ethod. Quantitative method is </w:t>
      </w:r>
      <w:r w:rsidRPr="00DE0C71">
        <w:rPr>
          <w:rFonts w:ascii="Times New Roman" w:hAnsi="Times New Roman" w:cs="Times New Roman"/>
          <w:sz w:val="24"/>
          <w:szCs w:val="24"/>
          <w:lang w:val="en-GB"/>
        </w:rPr>
        <w:t>method that used numbers as a tool  that must be analizedto get informaion.</w:t>
      </w:r>
      <w:r w:rsidRPr="00DE0C71">
        <w:rPr>
          <w:rFonts w:ascii="Times New Roman" w:eastAsia="Times New Roman" w:hAnsi="Times New Roman" w:cs="Times New Roman"/>
          <w:sz w:val="24"/>
          <w:szCs w:val="24"/>
        </w:rPr>
        <w:t>The design used was pre-experimental, especially one group pretest-posttest.</w:t>
      </w:r>
      <w:r w:rsidRPr="00DE0C71">
        <w:rPr>
          <w:rFonts w:ascii="Times New Roman" w:hAnsi="Times New Roman" w:cs="Times New Roman"/>
          <w:sz w:val="24"/>
          <w:szCs w:val="24"/>
          <w:lang w:val="en-GB"/>
        </w:rPr>
        <w:t>The population were</w:t>
      </w:r>
      <w:r>
        <w:rPr>
          <w:rFonts w:ascii="Times New Roman" w:hAnsi="Times New Roman" w:cs="Times New Roman"/>
          <w:sz w:val="24"/>
          <w:szCs w:val="24"/>
          <w:lang w:val="en-GB"/>
        </w:rPr>
        <w:t>all tenth grade students at a vocational school in Cimahi. The</w:t>
      </w:r>
      <w:r w:rsidRPr="00DE0C71">
        <w:rPr>
          <w:rFonts w:ascii="Times New Roman" w:hAnsi="Times New Roman" w:cs="Times New Roman"/>
          <w:sz w:val="24"/>
          <w:szCs w:val="24"/>
          <w:lang w:val="en-GB"/>
        </w:rPr>
        <w:t xml:space="preserve"> sample was</w:t>
      </w:r>
      <w:r>
        <w:rPr>
          <w:rFonts w:ascii="Times New Roman" w:hAnsi="Times New Roman" w:cs="Times New Roman"/>
          <w:sz w:val="24"/>
          <w:szCs w:val="24"/>
          <w:lang w:val="en-GB"/>
        </w:rPr>
        <w:t xml:space="preserve"> 18 (</w:t>
      </w:r>
      <w:r w:rsidRPr="00DE0C71">
        <w:rPr>
          <w:rFonts w:ascii="Times New Roman" w:hAnsi="Times New Roman" w:cs="Times New Roman"/>
          <w:sz w:val="24"/>
          <w:szCs w:val="24"/>
          <w:lang w:val="en-GB"/>
        </w:rPr>
        <w:t>eighteen</w:t>
      </w:r>
      <w:r>
        <w:rPr>
          <w:rFonts w:ascii="Times New Roman" w:hAnsi="Times New Roman" w:cs="Times New Roman"/>
          <w:sz w:val="24"/>
          <w:szCs w:val="24"/>
          <w:lang w:val="en-GB"/>
        </w:rPr>
        <w:t>)</w:t>
      </w:r>
      <w:r w:rsidRPr="00DE0C71">
        <w:rPr>
          <w:rFonts w:ascii="Times New Roman" w:hAnsi="Times New Roman" w:cs="Times New Roman"/>
          <w:sz w:val="24"/>
          <w:szCs w:val="24"/>
          <w:lang w:val="en-GB"/>
        </w:rPr>
        <w:t xml:space="preserve"> students </w:t>
      </w:r>
      <w:r>
        <w:rPr>
          <w:rFonts w:ascii="Times New Roman" w:hAnsi="Times New Roman" w:cs="Times New Roman"/>
          <w:sz w:val="24"/>
          <w:szCs w:val="24"/>
          <w:lang w:val="en-GB"/>
        </w:rPr>
        <w:t>at TKJ class</w:t>
      </w:r>
      <w:r w:rsidR="00942C5D">
        <w:rPr>
          <w:rFonts w:ascii="Times New Roman" w:hAnsi="Times New Roman" w:cs="Times New Roman"/>
          <w:sz w:val="24"/>
          <w:szCs w:val="24"/>
          <w:lang w:val="en-GB"/>
        </w:rPr>
        <w:t>. I</w:t>
      </w:r>
      <w:r w:rsidRPr="00DE0C71">
        <w:rPr>
          <w:rFonts w:ascii="Times New Roman" w:hAnsi="Times New Roman" w:cs="Times New Roman"/>
          <w:sz w:val="24"/>
          <w:szCs w:val="24"/>
          <w:lang w:val="en-GB"/>
        </w:rPr>
        <w:t>struments used in this research was test that was divided into two: pretest and posttest.</w:t>
      </w:r>
      <w:r>
        <w:rPr>
          <w:rFonts w:ascii="Times New Roman" w:hAnsi="Times New Roman" w:cs="Times New Roman"/>
          <w:sz w:val="24"/>
          <w:szCs w:val="24"/>
          <w:lang w:val="en-GB"/>
        </w:rPr>
        <w:t xml:space="preserve"> The result of the test was </w:t>
      </w:r>
      <w:r w:rsidRPr="00DE0C71">
        <w:rPr>
          <w:rFonts w:ascii="Times New Roman" w:hAnsi="Times New Roman" w:cs="Times New Roman"/>
          <w:sz w:val="24"/>
          <w:szCs w:val="24"/>
          <w:lang w:val="en-GB"/>
        </w:rPr>
        <w:t xml:space="preserve">counted by using SPPS. </w:t>
      </w:r>
    </w:p>
    <w:p w:rsidR="00483621" w:rsidRDefault="00483621" w:rsidP="004F4544">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Regarding the hypothesis, there are two hypothesis:</w:t>
      </w:r>
    </w:p>
    <w:p w:rsidR="00483621" w:rsidRDefault="00483621" w:rsidP="004F4544">
      <w:pPr>
        <w:pStyle w:val="ListParagraph"/>
        <w:numPr>
          <w:ilvl w:val="0"/>
          <w:numId w:val="27"/>
        </w:num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Ha: There is an improvement of students’ writing narrative text after the implementation of Two Stay Two Stray. </w:t>
      </w:r>
    </w:p>
    <w:p w:rsidR="00483621" w:rsidRPr="00CF062C" w:rsidRDefault="00483621" w:rsidP="004F4544">
      <w:pPr>
        <w:pStyle w:val="ListParagraph"/>
        <w:numPr>
          <w:ilvl w:val="0"/>
          <w:numId w:val="27"/>
        </w:num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Ho:  There is no improvement of students’ writing narrative text after the implementation of Two Stay Two Stray.</w:t>
      </w:r>
    </w:p>
    <w:p w:rsidR="00483621" w:rsidRPr="00DE0C71" w:rsidRDefault="00483621" w:rsidP="004F4544">
      <w:pPr>
        <w:spacing w:after="0" w:line="240" w:lineRule="auto"/>
        <w:jc w:val="both"/>
        <w:rPr>
          <w:rFonts w:ascii="Times New Roman" w:eastAsia="Times New Roman" w:hAnsi="Times New Roman" w:cs="Times New Roman"/>
          <w:caps/>
          <w:sz w:val="24"/>
          <w:szCs w:val="24"/>
          <w:lang w:val="en-GB"/>
        </w:rPr>
      </w:pPr>
    </w:p>
    <w:p w:rsidR="00742467" w:rsidRPr="00017AD9" w:rsidRDefault="00742467" w:rsidP="004F4544">
      <w:pPr>
        <w:pStyle w:val="ListParagraph"/>
        <w:tabs>
          <w:tab w:val="left" w:pos="0"/>
          <w:tab w:val="left" w:pos="426"/>
        </w:tabs>
        <w:spacing w:after="0" w:line="240" w:lineRule="auto"/>
        <w:ind w:left="0"/>
        <w:jc w:val="both"/>
        <w:rPr>
          <w:rFonts w:ascii="Times New Roman" w:hAnsi="Times New Roman" w:cs="Times New Roman"/>
          <w:sz w:val="10"/>
          <w:lang w:val="en-US"/>
        </w:rPr>
      </w:pPr>
    </w:p>
    <w:p w:rsidR="004F5726" w:rsidRDefault="004F5726" w:rsidP="004F4544">
      <w:pPr>
        <w:spacing w:after="0" w:line="240" w:lineRule="auto"/>
        <w:jc w:val="both"/>
        <w:rPr>
          <w:rFonts w:ascii="Times New Roman" w:hAnsi="Times New Roman" w:cs="Times New Roman"/>
          <w:b/>
          <w:sz w:val="24"/>
          <w:szCs w:val="24"/>
          <w:lang w:val="en-US"/>
        </w:rPr>
      </w:pPr>
    </w:p>
    <w:p w:rsidR="004F5726" w:rsidRDefault="004F5726" w:rsidP="004F4544">
      <w:pPr>
        <w:spacing w:after="0" w:line="240" w:lineRule="auto"/>
        <w:jc w:val="both"/>
        <w:rPr>
          <w:rFonts w:ascii="Times New Roman" w:hAnsi="Times New Roman" w:cs="Times New Roman"/>
          <w:b/>
          <w:sz w:val="24"/>
          <w:szCs w:val="24"/>
          <w:lang w:val="en-US"/>
        </w:rPr>
      </w:pPr>
    </w:p>
    <w:p w:rsidR="00A445B3" w:rsidRPr="00017AD9" w:rsidRDefault="00742467" w:rsidP="004F4544">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4F4544">
      <w:pPr>
        <w:spacing w:after="0" w:line="240" w:lineRule="auto"/>
        <w:jc w:val="both"/>
        <w:rPr>
          <w:rFonts w:ascii="Times New Roman" w:hAnsi="Times New Roman" w:cs="Times New Roman"/>
          <w:sz w:val="10"/>
          <w:lang w:val="en-US"/>
        </w:rPr>
      </w:pPr>
    </w:p>
    <w:p w:rsidR="005A266C" w:rsidRPr="002B7AF4" w:rsidRDefault="005A266C" w:rsidP="004F4544">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4F4544">
      <w:pPr>
        <w:spacing w:after="0" w:line="240" w:lineRule="auto"/>
        <w:jc w:val="both"/>
        <w:rPr>
          <w:rFonts w:ascii="Times New Roman" w:hAnsi="Times New Roman" w:cs="Times New Roman"/>
          <w:sz w:val="10"/>
          <w:szCs w:val="24"/>
        </w:rPr>
      </w:pPr>
    </w:p>
    <w:p w:rsidR="00483621" w:rsidRPr="00DE0C71" w:rsidRDefault="00483621" w:rsidP="004F4544">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pretest was given before the treatment was conducted. The aim was to know the students’ prior writing ability. Meanwhile, posttest was given after the treatment was performed. The aim was to investigate the improvement of students’ writing ability. The result of students’ pretest and posttest can be seen below: </w:t>
      </w:r>
    </w:p>
    <w:p w:rsidR="00483621" w:rsidRPr="00DE0C71" w:rsidRDefault="00483621" w:rsidP="004F4544">
      <w:pPr>
        <w:tabs>
          <w:tab w:val="left" w:pos="2325"/>
        </w:tabs>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p>
    <w:p w:rsidR="00483621" w:rsidRPr="00DE0C71" w:rsidRDefault="00483621" w:rsidP="004F4544">
      <w:pPr>
        <w:spacing w:line="240" w:lineRule="auto"/>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Table : Scores of Pretest and Posttest</w:t>
      </w:r>
    </w:p>
    <w:tbl>
      <w:tblPr>
        <w:tblStyle w:val="TableGrid"/>
        <w:tblW w:w="0" w:type="auto"/>
        <w:jc w:val="center"/>
        <w:tblLook w:val="04A0"/>
      </w:tblPr>
      <w:tblGrid>
        <w:gridCol w:w="510"/>
        <w:gridCol w:w="1134"/>
        <w:gridCol w:w="1134"/>
        <w:gridCol w:w="1275"/>
      </w:tblGrid>
      <w:tr w:rsidR="00483621" w:rsidRPr="00DE0C71" w:rsidTr="009B2783">
        <w:trPr>
          <w:jc w:val="center"/>
        </w:trPr>
        <w:tc>
          <w:tcPr>
            <w:tcW w:w="236" w:type="dxa"/>
            <w:vMerge w:val="restart"/>
          </w:tcPr>
          <w:p w:rsidR="00483621" w:rsidRPr="00DE0C71" w:rsidRDefault="00483621" w:rsidP="004F4544">
            <w:pPr>
              <w:jc w:val="both"/>
              <w:rPr>
                <w:rFonts w:ascii="Times New Roman" w:hAnsi="Times New Roman" w:cs="Times New Roman"/>
                <w:b/>
                <w:sz w:val="24"/>
                <w:szCs w:val="24"/>
                <w:lang w:val="en-GB"/>
              </w:rPr>
            </w:pPr>
            <w:r w:rsidRPr="00DE0C71">
              <w:rPr>
                <w:rFonts w:ascii="Times New Roman" w:hAnsi="Times New Roman" w:cs="Times New Roman"/>
                <w:b/>
                <w:sz w:val="24"/>
                <w:szCs w:val="24"/>
                <w:lang w:val="en-GB"/>
              </w:rPr>
              <w:t>No</w:t>
            </w:r>
          </w:p>
        </w:tc>
        <w:tc>
          <w:tcPr>
            <w:tcW w:w="1134" w:type="dxa"/>
            <w:vMerge w:val="restart"/>
          </w:tcPr>
          <w:p w:rsidR="00483621" w:rsidRPr="00DE0C71" w:rsidRDefault="00483621" w:rsidP="004F4544">
            <w:pPr>
              <w:jc w:val="both"/>
              <w:rPr>
                <w:rFonts w:ascii="Times New Roman" w:hAnsi="Times New Roman" w:cs="Times New Roman"/>
                <w:b/>
                <w:sz w:val="24"/>
                <w:szCs w:val="24"/>
                <w:lang w:val="en-GB"/>
              </w:rPr>
            </w:pPr>
            <w:r w:rsidRPr="00DE0C71">
              <w:rPr>
                <w:rFonts w:ascii="Times New Roman" w:hAnsi="Times New Roman" w:cs="Times New Roman"/>
                <w:b/>
                <w:sz w:val="24"/>
                <w:szCs w:val="24"/>
                <w:lang w:val="en-GB"/>
              </w:rPr>
              <w:t>Student</w:t>
            </w:r>
          </w:p>
        </w:tc>
        <w:tc>
          <w:tcPr>
            <w:tcW w:w="2409" w:type="dxa"/>
            <w:gridSpan w:val="2"/>
          </w:tcPr>
          <w:p w:rsidR="00483621" w:rsidRPr="00DE0C71" w:rsidRDefault="00483621" w:rsidP="004F4544">
            <w:pPr>
              <w:jc w:val="both"/>
              <w:rPr>
                <w:rFonts w:ascii="Times New Roman" w:hAnsi="Times New Roman" w:cs="Times New Roman"/>
                <w:b/>
                <w:sz w:val="24"/>
                <w:szCs w:val="24"/>
                <w:lang w:val="en-GB"/>
              </w:rPr>
            </w:pPr>
            <w:r w:rsidRPr="00DE0C71">
              <w:rPr>
                <w:rFonts w:ascii="Times New Roman" w:hAnsi="Times New Roman" w:cs="Times New Roman"/>
                <w:b/>
                <w:sz w:val="24"/>
                <w:szCs w:val="24"/>
                <w:lang w:val="en-GB"/>
              </w:rPr>
              <w:t>Scores</w:t>
            </w:r>
          </w:p>
        </w:tc>
      </w:tr>
      <w:tr w:rsidR="00483621" w:rsidRPr="00DE0C71" w:rsidTr="009B2783">
        <w:trPr>
          <w:jc w:val="center"/>
        </w:trPr>
        <w:tc>
          <w:tcPr>
            <w:tcW w:w="236" w:type="dxa"/>
            <w:vMerge/>
          </w:tcPr>
          <w:p w:rsidR="00483621" w:rsidRPr="00DE0C71" w:rsidRDefault="00483621" w:rsidP="004F4544">
            <w:pPr>
              <w:jc w:val="both"/>
              <w:rPr>
                <w:rFonts w:ascii="Times New Roman" w:hAnsi="Times New Roman" w:cs="Times New Roman"/>
                <w:b/>
                <w:sz w:val="24"/>
                <w:szCs w:val="24"/>
                <w:highlight w:val="yellow"/>
                <w:lang w:val="en-GB"/>
              </w:rPr>
            </w:pPr>
          </w:p>
        </w:tc>
        <w:tc>
          <w:tcPr>
            <w:tcW w:w="1134" w:type="dxa"/>
            <w:vMerge/>
          </w:tcPr>
          <w:p w:rsidR="00483621" w:rsidRPr="00DE0C71" w:rsidRDefault="00483621" w:rsidP="004F4544">
            <w:pPr>
              <w:jc w:val="both"/>
              <w:rPr>
                <w:rFonts w:ascii="Times New Roman" w:hAnsi="Times New Roman" w:cs="Times New Roman"/>
                <w:b/>
                <w:sz w:val="24"/>
                <w:szCs w:val="24"/>
                <w:highlight w:val="yellow"/>
                <w:lang w:val="en-GB"/>
              </w:rPr>
            </w:pPr>
          </w:p>
        </w:tc>
        <w:tc>
          <w:tcPr>
            <w:tcW w:w="1134" w:type="dxa"/>
          </w:tcPr>
          <w:p w:rsidR="00483621" w:rsidRPr="00DE0C71" w:rsidRDefault="00483621" w:rsidP="004F4544">
            <w:pPr>
              <w:jc w:val="both"/>
              <w:rPr>
                <w:rFonts w:ascii="Times New Roman" w:hAnsi="Times New Roman" w:cs="Times New Roman"/>
                <w:b/>
                <w:sz w:val="24"/>
                <w:szCs w:val="24"/>
                <w:highlight w:val="yellow"/>
                <w:lang w:val="en-GB"/>
              </w:rPr>
            </w:pPr>
            <w:r w:rsidRPr="00DE0C71">
              <w:rPr>
                <w:rFonts w:ascii="Times New Roman" w:hAnsi="Times New Roman" w:cs="Times New Roman"/>
                <w:b/>
                <w:sz w:val="24"/>
                <w:szCs w:val="24"/>
                <w:lang w:val="en-GB"/>
              </w:rPr>
              <w:t>Pretest</w:t>
            </w:r>
          </w:p>
        </w:tc>
        <w:tc>
          <w:tcPr>
            <w:tcW w:w="1275" w:type="dxa"/>
          </w:tcPr>
          <w:p w:rsidR="00483621" w:rsidRPr="00DE0C71" w:rsidRDefault="00483621" w:rsidP="004F4544">
            <w:pPr>
              <w:jc w:val="both"/>
              <w:rPr>
                <w:rFonts w:ascii="Times New Roman" w:hAnsi="Times New Roman" w:cs="Times New Roman"/>
                <w:b/>
                <w:sz w:val="24"/>
                <w:szCs w:val="24"/>
                <w:highlight w:val="yellow"/>
                <w:lang w:val="en-GB"/>
              </w:rPr>
            </w:pPr>
            <w:r w:rsidRPr="00DE0C71">
              <w:rPr>
                <w:rFonts w:ascii="Times New Roman" w:hAnsi="Times New Roman" w:cs="Times New Roman"/>
                <w:b/>
                <w:sz w:val="24"/>
                <w:szCs w:val="24"/>
                <w:lang w:val="en-GB"/>
              </w:rPr>
              <w:t>Posttest</w:t>
            </w:r>
          </w:p>
        </w:tc>
      </w:tr>
      <w:tr w:rsidR="00483621" w:rsidRPr="00DE0C71" w:rsidTr="009B2783">
        <w:trPr>
          <w:jc w:val="center"/>
        </w:trPr>
        <w:tc>
          <w:tcPr>
            <w:tcW w:w="236"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1</w:t>
            </w:r>
          </w:p>
        </w:tc>
        <w:tc>
          <w:tcPr>
            <w:tcW w:w="1134"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Std 1</w:t>
            </w:r>
          </w:p>
        </w:tc>
        <w:tc>
          <w:tcPr>
            <w:tcW w:w="1134"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60</w:t>
            </w:r>
          </w:p>
        </w:tc>
        <w:tc>
          <w:tcPr>
            <w:tcW w:w="1275"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70</w:t>
            </w:r>
          </w:p>
        </w:tc>
      </w:tr>
      <w:tr w:rsidR="00483621" w:rsidRPr="00DE0C71" w:rsidTr="009B2783">
        <w:trPr>
          <w:jc w:val="center"/>
        </w:trPr>
        <w:tc>
          <w:tcPr>
            <w:tcW w:w="236"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2</w:t>
            </w:r>
          </w:p>
        </w:tc>
        <w:tc>
          <w:tcPr>
            <w:tcW w:w="1134"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Std 2</w:t>
            </w:r>
          </w:p>
        </w:tc>
        <w:tc>
          <w:tcPr>
            <w:tcW w:w="1134"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65</w:t>
            </w:r>
          </w:p>
        </w:tc>
        <w:tc>
          <w:tcPr>
            <w:tcW w:w="1275"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70</w:t>
            </w:r>
          </w:p>
        </w:tc>
      </w:tr>
      <w:tr w:rsidR="00483621" w:rsidRPr="00DE0C71" w:rsidTr="009B2783">
        <w:trPr>
          <w:jc w:val="center"/>
        </w:trPr>
        <w:tc>
          <w:tcPr>
            <w:tcW w:w="236"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3</w:t>
            </w:r>
          </w:p>
        </w:tc>
        <w:tc>
          <w:tcPr>
            <w:tcW w:w="1134"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Std 3</w:t>
            </w:r>
          </w:p>
        </w:tc>
        <w:tc>
          <w:tcPr>
            <w:tcW w:w="1134"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55</w:t>
            </w:r>
          </w:p>
        </w:tc>
        <w:tc>
          <w:tcPr>
            <w:tcW w:w="1275"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65</w:t>
            </w:r>
          </w:p>
        </w:tc>
      </w:tr>
      <w:tr w:rsidR="00483621" w:rsidRPr="00DE0C71" w:rsidTr="009B2783">
        <w:trPr>
          <w:jc w:val="center"/>
        </w:trPr>
        <w:tc>
          <w:tcPr>
            <w:tcW w:w="236"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4</w:t>
            </w:r>
          </w:p>
        </w:tc>
        <w:tc>
          <w:tcPr>
            <w:tcW w:w="1134"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Std 4</w:t>
            </w:r>
          </w:p>
        </w:tc>
        <w:tc>
          <w:tcPr>
            <w:tcW w:w="1134"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65</w:t>
            </w:r>
          </w:p>
        </w:tc>
        <w:tc>
          <w:tcPr>
            <w:tcW w:w="1275"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75</w:t>
            </w:r>
          </w:p>
        </w:tc>
      </w:tr>
      <w:tr w:rsidR="00483621" w:rsidRPr="00DE0C71" w:rsidTr="009B2783">
        <w:trPr>
          <w:jc w:val="center"/>
        </w:trPr>
        <w:tc>
          <w:tcPr>
            <w:tcW w:w="236"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5</w:t>
            </w:r>
          </w:p>
        </w:tc>
        <w:tc>
          <w:tcPr>
            <w:tcW w:w="1134"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Std 5</w:t>
            </w:r>
          </w:p>
        </w:tc>
        <w:tc>
          <w:tcPr>
            <w:tcW w:w="1134"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75</w:t>
            </w:r>
          </w:p>
        </w:tc>
        <w:tc>
          <w:tcPr>
            <w:tcW w:w="1275"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80</w:t>
            </w:r>
          </w:p>
        </w:tc>
      </w:tr>
      <w:tr w:rsidR="00483621" w:rsidRPr="00DE0C71" w:rsidTr="009B2783">
        <w:trPr>
          <w:jc w:val="center"/>
        </w:trPr>
        <w:tc>
          <w:tcPr>
            <w:tcW w:w="236"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6</w:t>
            </w:r>
          </w:p>
        </w:tc>
        <w:tc>
          <w:tcPr>
            <w:tcW w:w="1134"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Std 6</w:t>
            </w:r>
          </w:p>
        </w:tc>
        <w:tc>
          <w:tcPr>
            <w:tcW w:w="1134"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70</w:t>
            </w:r>
          </w:p>
        </w:tc>
        <w:tc>
          <w:tcPr>
            <w:tcW w:w="1275"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75</w:t>
            </w:r>
          </w:p>
        </w:tc>
      </w:tr>
      <w:tr w:rsidR="00483621" w:rsidRPr="00DE0C71" w:rsidTr="009B2783">
        <w:trPr>
          <w:jc w:val="center"/>
        </w:trPr>
        <w:tc>
          <w:tcPr>
            <w:tcW w:w="236"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7</w:t>
            </w:r>
          </w:p>
        </w:tc>
        <w:tc>
          <w:tcPr>
            <w:tcW w:w="1134"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Std 7</w:t>
            </w:r>
          </w:p>
        </w:tc>
        <w:tc>
          <w:tcPr>
            <w:tcW w:w="1134"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55</w:t>
            </w:r>
          </w:p>
        </w:tc>
        <w:tc>
          <w:tcPr>
            <w:tcW w:w="1275"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70</w:t>
            </w:r>
          </w:p>
        </w:tc>
      </w:tr>
      <w:tr w:rsidR="00483621" w:rsidRPr="00DE0C71" w:rsidTr="009B2783">
        <w:trPr>
          <w:jc w:val="center"/>
        </w:trPr>
        <w:tc>
          <w:tcPr>
            <w:tcW w:w="236"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8</w:t>
            </w:r>
          </w:p>
        </w:tc>
        <w:tc>
          <w:tcPr>
            <w:tcW w:w="1134"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Std 8</w:t>
            </w:r>
          </w:p>
        </w:tc>
        <w:tc>
          <w:tcPr>
            <w:tcW w:w="1134"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65</w:t>
            </w:r>
          </w:p>
        </w:tc>
        <w:tc>
          <w:tcPr>
            <w:tcW w:w="1275"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75</w:t>
            </w:r>
          </w:p>
        </w:tc>
      </w:tr>
      <w:tr w:rsidR="00483621" w:rsidRPr="00DE0C71" w:rsidTr="009B2783">
        <w:trPr>
          <w:jc w:val="center"/>
        </w:trPr>
        <w:tc>
          <w:tcPr>
            <w:tcW w:w="236"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9</w:t>
            </w:r>
          </w:p>
        </w:tc>
        <w:tc>
          <w:tcPr>
            <w:tcW w:w="1134"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Std 9</w:t>
            </w:r>
          </w:p>
        </w:tc>
        <w:tc>
          <w:tcPr>
            <w:tcW w:w="1134"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60</w:t>
            </w:r>
          </w:p>
        </w:tc>
        <w:tc>
          <w:tcPr>
            <w:tcW w:w="1275"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70</w:t>
            </w:r>
          </w:p>
        </w:tc>
      </w:tr>
      <w:tr w:rsidR="00483621" w:rsidRPr="00DE0C71" w:rsidTr="009B2783">
        <w:trPr>
          <w:jc w:val="center"/>
        </w:trPr>
        <w:tc>
          <w:tcPr>
            <w:tcW w:w="236"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10</w:t>
            </w:r>
          </w:p>
        </w:tc>
        <w:tc>
          <w:tcPr>
            <w:tcW w:w="1134"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Std 10</w:t>
            </w:r>
          </w:p>
        </w:tc>
        <w:tc>
          <w:tcPr>
            <w:tcW w:w="1134"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70</w:t>
            </w:r>
          </w:p>
        </w:tc>
        <w:tc>
          <w:tcPr>
            <w:tcW w:w="1275"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85</w:t>
            </w:r>
          </w:p>
        </w:tc>
      </w:tr>
      <w:tr w:rsidR="00483621" w:rsidRPr="00DE0C71" w:rsidTr="009B2783">
        <w:trPr>
          <w:jc w:val="center"/>
        </w:trPr>
        <w:tc>
          <w:tcPr>
            <w:tcW w:w="236"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11</w:t>
            </w:r>
          </w:p>
        </w:tc>
        <w:tc>
          <w:tcPr>
            <w:tcW w:w="1134"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Std 11</w:t>
            </w:r>
          </w:p>
        </w:tc>
        <w:tc>
          <w:tcPr>
            <w:tcW w:w="1134"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55</w:t>
            </w:r>
          </w:p>
        </w:tc>
        <w:tc>
          <w:tcPr>
            <w:tcW w:w="1275"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65</w:t>
            </w:r>
          </w:p>
        </w:tc>
      </w:tr>
      <w:tr w:rsidR="00483621" w:rsidRPr="00DE0C71" w:rsidTr="009B2783">
        <w:trPr>
          <w:jc w:val="center"/>
        </w:trPr>
        <w:tc>
          <w:tcPr>
            <w:tcW w:w="236"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12</w:t>
            </w:r>
          </w:p>
        </w:tc>
        <w:tc>
          <w:tcPr>
            <w:tcW w:w="1134"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Std 12</w:t>
            </w:r>
          </w:p>
        </w:tc>
        <w:tc>
          <w:tcPr>
            <w:tcW w:w="1134"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65</w:t>
            </w:r>
          </w:p>
        </w:tc>
        <w:tc>
          <w:tcPr>
            <w:tcW w:w="1275"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75</w:t>
            </w:r>
          </w:p>
        </w:tc>
      </w:tr>
      <w:tr w:rsidR="00483621" w:rsidRPr="00DE0C71" w:rsidTr="009B2783">
        <w:trPr>
          <w:jc w:val="center"/>
        </w:trPr>
        <w:tc>
          <w:tcPr>
            <w:tcW w:w="236"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13</w:t>
            </w:r>
          </w:p>
        </w:tc>
        <w:tc>
          <w:tcPr>
            <w:tcW w:w="1134"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Std 13</w:t>
            </w:r>
          </w:p>
        </w:tc>
        <w:tc>
          <w:tcPr>
            <w:tcW w:w="1134"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60</w:t>
            </w:r>
          </w:p>
        </w:tc>
        <w:tc>
          <w:tcPr>
            <w:tcW w:w="1275"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75</w:t>
            </w:r>
          </w:p>
        </w:tc>
      </w:tr>
      <w:tr w:rsidR="00483621" w:rsidRPr="00DE0C71" w:rsidTr="009B2783">
        <w:trPr>
          <w:jc w:val="center"/>
        </w:trPr>
        <w:tc>
          <w:tcPr>
            <w:tcW w:w="236"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14</w:t>
            </w:r>
          </w:p>
        </w:tc>
        <w:tc>
          <w:tcPr>
            <w:tcW w:w="1134"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Std 14</w:t>
            </w:r>
          </w:p>
        </w:tc>
        <w:tc>
          <w:tcPr>
            <w:tcW w:w="1134"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70</w:t>
            </w:r>
          </w:p>
        </w:tc>
        <w:tc>
          <w:tcPr>
            <w:tcW w:w="1275"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80</w:t>
            </w:r>
          </w:p>
        </w:tc>
      </w:tr>
      <w:tr w:rsidR="00483621" w:rsidRPr="00DE0C71" w:rsidTr="009B2783">
        <w:trPr>
          <w:jc w:val="center"/>
        </w:trPr>
        <w:tc>
          <w:tcPr>
            <w:tcW w:w="236"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15</w:t>
            </w:r>
          </w:p>
        </w:tc>
        <w:tc>
          <w:tcPr>
            <w:tcW w:w="1134"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Std 15</w:t>
            </w:r>
          </w:p>
        </w:tc>
        <w:tc>
          <w:tcPr>
            <w:tcW w:w="1134"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60</w:t>
            </w:r>
          </w:p>
        </w:tc>
        <w:tc>
          <w:tcPr>
            <w:tcW w:w="1275"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75</w:t>
            </w:r>
          </w:p>
        </w:tc>
      </w:tr>
      <w:tr w:rsidR="00483621" w:rsidRPr="00DE0C71" w:rsidTr="009B2783">
        <w:trPr>
          <w:jc w:val="center"/>
        </w:trPr>
        <w:tc>
          <w:tcPr>
            <w:tcW w:w="236"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16</w:t>
            </w:r>
          </w:p>
        </w:tc>
        <w:tc>
          <w:tcPr>
            <w:tcW w:w="1134"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Std 16</w:t>
            </w:r>
          </w:p>
        </w:tc>
        <w:tc>
          <w:tcPr>
            <w:tcW w:w="1134"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65</w:t>
            </w:r>
          </w:p>
        </w:tc>
        <w:tc>
          <w:tcPr>
            <w:tcW w:w="1275"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70</w:t>
            </w:r>
          </w:p>
        </w:tc>
      </w:tr>
      <w:tr w:rsidR="00483621" w:rsidRPr="00DE0C71" w:rsidTr="009B2783">
        <w:trPr>
          <w:jc w:val="center"/>
        </w:trPr>
        <w:tc>
          <w:tcPr>
            <w:tcW w:w="236"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17</w:t>
            </w:r>
          </w:p>
        </w:tc>
        <w:tc>
          <w:tcPr>
            <w:tcW w:w="1134"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Std 17</w:t>
            </w:r>
          </w:p>
        </w:tc>
        <w:tc>
          <w:tcPr>
            <w:tcW w:w="1134"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70</w:t>
            </w:r>
          </w:p>
        </w:tc>
        <w:tc>
          <w:tcPr>
            <w:tcW w:w="1275"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80</w:t>
            </w:r>
          </w:p>
        </w:tc>
      </w:tr>
      <w:tr w:rsidR="00483621" w:rsidRPr="00DE0C71" w:rsidTr="009B2783">
        <w:trPr>
          <w:jc w:val="center"/>
        </w:trPr>
        <w:tc>
          <w:tcPr>
            <w:tcW w:w="236"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18</w:t>
            </w:r>
          </w:p>
        </w:tc>
        <w:tc>
          <w:tcPr>
            <w:tcW w:w="1134"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Std 18</w:t>
            </w:r>
          </w:p>
        </w:tc>
        <w:tc>
          <w:tcPr>
            <w:tcW w:w="1134"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65</w:t>
            </w:r>
          </w:p>
        </w:tc>
        <w:tc>
          <w:tcPr>
            <w:tcW w:w="1275"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75</w:t>
            </w:r>
          </w:p>
        </w:tc>
      </w:tr>
      <w:tr w:rsidR="00483621" w:rsidRPr="00DE0C71" w:rsidTr="009B2783">
        <w:trPr>
          <w:jc w:val="center"/>
        </w:trPr>
        <w:tc>
          <w:tcPr>
            <w:tcW w:w="1370" w:type="dxa"/>
            <w:gridSpan w:val="2"/>
          </w:tcPr>
          <w:p w:rsidR="00483621" w:rsidRPr="00DE0C71" w:rsidRDefault="00483621" w:rsidP="004F4544">
            <w:pPr>
              <w:jc w:val="both"/>
              <w:rPr>
                <w:rFonts w:ascii="Times New Roman" w:hAnsi="Times New Roman" w:cs="Times New Roman"/>
                <w:b/>
                <w:sz w:val="24"/>
                <w:szCs w:val="24"/>
                <w:lang w:val="en-GB"/>
              </w:rPr>
            </w:pPr>
            <w:r w:rsidRPr="00DE0C71">
              <w:rPr>
                <w:rFonts w:ascii="Times New Roman" w:hAnsi="Times New Roman" w:cs="Times New Roman"/>
                <w:b/>
                <w:sz w:val="24"/>
                <w:szCs w:val="24"/>
                <w:lang w:val="en-GB"/>
              </w:rPr>
              <w:t xml:space="preserve">Total </w:t>
            </w:r>
          </w:p>
        </w:tc>
        <w:tc>
          <w:tcPr>
            <w:tcW w:w="1134"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1150</w:t>
            </w:r>
          </w:p>
        </w:tc>
        <w:tc>
          <w:tcPr>
            <w:tcW w:w="1275"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1330</w:t>
            </w:r>
          </w:p>
        </w:tc>
      </w:tr>
      <w:tr w:rsidR="00483621" w:rsidRPr="00DE0C71" w:rsidTr="009B2783">
        <w:trPr>
          <w:jc w:val="center"/>
        </w:trPr>
        <w:tc>
          <w:tcPr>
            <w:tcW w:w="1370" w:type="dxa"/>
            <w:gridSpan w:val="2"/>
          </w:tcPr>
          <w:p w:rsidR="00483621" w:rsidRPr="00DE0C71" w:rsidRDefault="00483621" w:rsidP="004F4544">
            <w:pPr>
              <w:jc w:val="both"/>
              <w:rPr>
                <w:rFonts w:ascii="Times New Roman" w:hAnsi="Times New Roman" w:cs="Times New Roman"/>
                <w:b/>
                <w:sz w:val="24"/>
                <w:szCs w:val="24"/>
                <w:lang w:val="en-GB"/>
              </w:rPr>
            </w:pPr>
            <w:r w:rsidRPr="00DE0C71">
              <w:rPr>
                <w:rFonts w:ascii="Times New Roman" w:hAnsi="Times New Roman" w:cs="Times New Roman"/>
                <w:b/>
                <w:sz w:val="24"/>
                <w:szCs w:val="24"/>
                <w:lang w:val="en-GB"/>
              </w:rPr>
              <w:t>Mean</w:t>
            </w:r>
          </w:p>
        </w:tc>
        <w:tc>
          <w:tcPr>
            <w:tcW w:w="1134"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63.94</w:t>
            </w:r>
          </w:p>
        </w:tc>
        <w:tc>
          <w:tcPr>
            <w:tcW w:w="1275"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73.88</w:t>
            </w:r>
          </w:p>
        </w:tc>
      </w:tr>
      <w:tr w:rsidR="00483621" w:rsidRPr="00DE0C71" w:rsidTr="009B2783">
        <w:trPr>
          <w:jc w:val="center"/>
        </w:trPr>
        <w:tc>
          <w:tcPr>
            <w:tcW w:w="1370" w:type="dxa"/>
            <w:gridSpan w:val="2"/>
          </w:tcPr>
          <w:p w:rsidR="00483621" w:rsidRPr="00DE0C71" w:rsidRDefault="00483621" w:rsidP="004F4544">
            <w:pPr>
              <w:jc w:val="both"/>
              <w:rPr>
                <w:rFonts w:ascii="Times New Roman" w:hAnsi="Times New Roman" w:cs="Times New Roman"/>
                <w:b/>
                <w:sz w:val="24"/>
                <w:szCs w:val="24"/>
                <w:lang w:val="en-GB"/>
              </w:rPr>
            </w:pPr>
            <w:r w:rsidRPr="00DE0C71">
              <w:rPr>
                <w:rFonts w:ascii="Times New Roman" w:hAnsi="Times New Roman" w:cs="Times New Roman"/>
                <w:b/>
                <w:sz w:val="24"/>
                <w:szCs w:val="24"/>
                <w:lang w:val="en-GB"/>
              </w:rPr>
              <w:t>Max</w:t>
            </w:r>
          </w:p>
        </w:tc>
        <w:tc>
          <w:tcPr>
            <w:tcW w:w="1134"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75</w:t>
            </w:r>
          </w:p>
        </w:tc>
        <w:tc>
          <w:tcPr>
            <w:tcW w:w="1275"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85</w:t>
            </w:r>
          </w:p>
        </w:tc>
      </w:tr>
      <w:tr w:rsidR="00483621" w:rsidRPr="00DE0C71" w:rsidTr="009B2783">
        <w:trPr>
          <w:jc w:val="center"/>
        </w:trPr>
        <w:tc>
          <w:tcPr>
            <w:tcW w:w="1370" w:type="dxa"/>
            <w:gridSpan w:val="2"/>
          </w:tcPr>
          <w:p w:rsidR="00483621" w:rsidRPr="00DE0C71" w:rsidRDefault="00483621" w:rsidP="004F4544">
            <w:pPr>
              <w:jc w:val="both"/>
              <w:rPr>
                <w:rFonts w:ascii="Times New Roman" w:hAnsi="Times New Roman" w:cs="Times New Roman"/>
                <w:b/>
                <w:sz w:val="24"/>
                <w:szCs w:val="24"/>
                <w:lang w:val="en-GB"/>
              </w:rPr>
            </w:pPr>
            <w:r w:rsidRPr="00DE0C71">
              <w:rPr>
                <w:rFonts w:ascii="Times New Roman" w:hAnsi="Times New Roman" w:cs="Times New Roman"/>
                <w:b/>
                <w:sz w:val="24"/>
                <w:szCs w:val="24"/>
                <w:lang w:val="en-GB"/>
              </w:rPr>
              <w:t>Min</w:t>
            </w:r>
          </w:p>
        </w:tc>
        <w:tc>
          <w:tcPr>
            <w:tcW w:w="1134"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55</w:t>
            </w:r>
          </w:p>
        </w:tc>
        <w:tc>
          <w:tcPr>
            <w:tcW w:w="1275" w:type="dxa"/>
          </w:tcPr>
          <w:p w:rsidR="00483621" w:rsidRPr="00DE0C71" w:rsidRDefault="00483621" w:rsidP="004F4544">
            <w:pPr>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65</w:t>
            </w:r>
          </w:p>
        </w:tc>
      </w:tr>
    </w:tbl>
    <w:p w:rsidR="00483621" w:rsidRPr="00DE0C71" w:rsidRDefault="00483621" w:rsidP="004F4544">
      <w:pPr>
        <w:spacing w:line="240" w:lineRule="auto"/>
        <w:jc w:val="both"/>
        <w:rPr>
          <w:rFonts w:ascii="Times New Roman" w:hAnsi="Times New Roman" w:cs="Times New Roman"/>
          <w:sz w:val="24"/>
          <w:szCs w:val="24"/>
          <w:highlight w:val="yellow"/>
          <w:lang w:val="en-GB"/>
        </w:rPr>
      </w:pPr>
    </w:p>
    <w:p w:rsidR="00483621" w:rsidRPr="00DE0C71" w:rsidRDefault="00483621" w:rsidP="004F4544">
      <w:pPr>
        <w:spacing w:line="240" w:lineRule="auto"/>
        <w:jc w:val="both"/>
        <w:rPr>
          <w:rFonts w:ascii="Times New Roman" w:hAnsi="Times New Roman" w:cs="Times New Roman"/>
          <w:sz w:val="24"/>
          <w:szCs w:val="24"/>
          <w:highlight w:val="yellow"/>
          <w:lang w:val="en-GB"/>
        </w:rPr>
      </w:pPr>
    </w:p>
    <w:p w:rsidR="00483621" w:rsidRDefault="00483621" w:rsidP="004F4544">
      <w:pPr>
        <w:spacing w:line="240" w:lineRule="auto"/>
        <w:jc w:val="both"/>
        <w:rPr>
          <w:rFonts w:ascii="Times New Roman" w:eastAsia="Times New Roman" w:hAnsi="Times New Roman" w:cs="Times New Roman"/>
          <w:sz w:val="24"/>
          <w:szCs w:val="24"/>
        </w:rPr>
      </w:pPr>
      <w:r w:rsidRPr="00DE0C71">
        <w:rPr>
          <w:rFonts w:ascii="Times New Roman" w:hAnsi="Times New Roman" w:cs="Times New Roman"/>
          <w:sz w:val="24"/>
          <w:szCs w:val="24"/>
          <w:lang w:val="en-GB"/>
        </w:rPr>
        <w:t xml:space="preserve">The result showed that </w:t>
      </w:r>
      <w:r>
        <w:rPr>
          <w:rFonts w:ascii="Times New Roman" w:hAnsi="Times New Roman" w:cs="Times New Roman"/>
          <w:sz w:val="24"/>
          <w:szCs w:val="24"/>
          <w:lang w:val="en-GB"/>
        </w:rPr>
        <w:t>the mean scores of pretest</w:t>
      </w:r>
      <w:r w:rsidR="004F0472">
        <w:rPr>
          <w:rFonts w:ascii="Times New Roman" w:hAnsi="Times New Roman" w:cs="Times New Roman"/>
          <w:sz w:val="24"/>
          <w:szCs w:val="24"/>
          <w:lang w:val="en-GB"/>
        </w:rPr>
        <w:t xml:space="preserve"> </w:t>
      </w:r>
      <w:r>
        <w:rPr>
          <w:rFonts w:ascii="Times New Roman" w:hAnsi="Times New Roman" w:cs="Times New Roman"/>
          <w:sz w:val="24"/>
          <w:szCs w:val="24"/>
          <w:lang w:val="en-GB"/>
        </w:rPr>
        <w:t>was</w:t>
      </w:r>
      <w:r w:rsidRPr="00DE0C71">
        <w:rPr>
          <w:rFonts w:ascii="Times New Roman" w:hAnsi="Times New Roman" w:cs="Times New Roman"/>
          <w:sz w:val="24"/>
          <w:szCs w:val="24"/>
          <w:lang w:val="en-GB"/>
        </w:rPr>
        <w:t xml:space="preserve"> 63.94 an</w:t>
      </w:r>
      <w:r>
        <w:rPr>
          <w:rFonts w:ascii="Times New Roman" w:hAnsi="Times New Roman" w:cs="Times New Roman"/>
          <w:sz w:val="24"/>
          <w:szCs w:val="24"/>
          <w:lang w:val="en-GB"/>
        </w:rPr>
        <w:t>d the mean scores of posttest was 73.88.</w:t>
      </w:r>
      <w:r>
        <w:rPr>
          <w:rFonts w:ascii="Times New Roman" w:eastAsia="Times New Roman" w:hAnsi="Times New Roman" w:cs="Times New Roman"/>
          <w:sz w:val="24"/>
          <w:szCs w:val="24"/>
        </w:rPr>
        <w:t>This indicated that there was the difference between the score of pretest and post-test. In this case, the result of post-test was higher than pretest. This mean there was an improvement of student score after getting the treatment.</w:t>
      </w:r>
    </w:p>
    <w:p w:rsidR="00483621" w:rsidRPr="00DE0C71" w:rsidRDefault="00483621" w:rsidP="004F4544">
      <w:pPr>
        <w:spacing w:line="240" w:lineRule="auto"/>
        <w:jc w:val="both"/>
        <w:rPr>
          <w:rFonts w:ascii="Times New Roman" w:hAnsi="Times New Roman" w:cs="Times New Roman"/>
          <w:sz w:val="24"/>
          <w:szCs w:val="24"/>
          <w:lang w:val="en-GB"/>
        </w:rPr>
      </w:pPr>
    </w:p>
    <w:p w:rsidR="00483621" w:rsidRDefault="00483621" w:rsidP="004F4544">
      <w:pPr>
        <w:spacing w:line="240" w:lineRule="auto"/>
        <w:jc w:val="both"/>
        <w:rPr>
          <w:rFonts w:ascii="Times New Roman" w:hAnsi="Times New Roman" w:cs="Times New Roman"/>
          <w:b/>
          <w:sz w:val="24"/>
          <w:szCs w:val="24"/>
          <w:lang w:val="en-GB"/>
        </w:rPr>
      </w:pPr>
    </w:p>
    <w:p w:rsidR="00483621" w:rsidRDefault="00483621" w:rsidP="004F4544">
      <w:pPr>
        <w:spacing w:line="240" w:lineRule="auto"/>
        <w:jc w:val="both"/>
        <w:rPr>
          <w:rFonts w:ascii="Times New Roman" w:hAnsi="Times New Roman" w:cs="Times New Roman"/>
          <w:b/>
          <w:sz w:val="24"/>
          <w:szCs w:val="24"/>
          <w:lang w:val="en-GB"/>
        </w:rPr>
      </w:pPr>
    </w:p>
    <w:p w:rsidR="00483621" w:rsidRDefault="00483621" w:rsidP="004F4544">
      <w:pPr>
        <w:spacing w:line="240" w:lineRule="auto"/>
        <w:jc w:val="both"/>
        <w:rPr>
          <w:rFonts w:ascii="Times New Roman" w:hAnsi="Times New Roman" w:cs="Times New Roman"/>
          <w:b/>
          <w:sz w:val="24"/>
          <w:szCs w:val="24"/>
          <w:lang w:val="en-GB"/>
        </w:rPr>
      </w:pPr>
    </w:p>
    <w:p w:rsidR="003A3CBA" w:rsidRDefault="003A3CBA" w:rsidP="004F4544">
      <w:pPr>
        <w:spacing w:after="0" w:line="240" w:lineRule="auto"/>
        <w:jc w:val="both"/>
        <w:rPr>
          <w:rFonts w:ascii="Times New Roman" w:hAnsi="Times New Roman" w:cs="Times New Roman"/>
          <w:b/>
          <w:sz w:val="24"/>
          <w:szCs w:val="24"/>
          <w:lang w:val="en-US"/>
        </w:rPr>
      </w:pPr>
    </w:p>
    <w:p w:rsidR="005A266C" w:rsidRDefault="005A266C" w:rsidP="004F4544">
      <w:pPr>
        <w:spacing w:after="0" w:line="240" w:lineRule="auto"/>
        <w:jc w:val="both"/>
        <w:rPr>
          <w:rFonts w:ascii="Times New Roman" w:hAnsi="Times New Roman" w:cs="Times New Roman"/>
          <w:b/>
          <w:sz w:val="24"/>
          <w:szCs w:val="24"/>
          <w:lang w:val="en-US"/>
        </w:rPr>
      </w:pPr>
      <w:r w:rsidRPr="002B7AF4">
        <w:rPr>
          <w:rFonts w:ascii="Times New Roman" w:hAnsi="Times New Roman" w:cs="Times New Roman"/>
          <w:b/>
          <w:sz w:val="24"/>
          <w:szCs w:val="24"/>
        </w:rPr>
        <w:t>Discussion</w:t>
      </w:r>
    </w:p>
    <w:p w:rsidR="00483621" w:rsidRPr="0094535B" w:rsidRDefault="00483621" w:rsidP="004F4544">
      <w:pPr>
        <w:spacing w:line="240" w:lineRule="auto"/>
        <w:jc w:val="both"/>
        <w:rPr>
          <w:rFonts w:ascii="Times New Roman" w:hAnsi="Times New Roman" w:cs="Times New Roman"/>
          <w:b/>
          <w:sz w:val="24"/>
          <w:szCs w:val="24"/>
          <w:lang w:val="en-GB"/>
        </w:rPr>
      </w:pPr>
      <w:r w:rsidRPr="0094535B">
        <w:rPr>
          <w:rFonts w:ascii="Times New Roman" w:hAnsi="Times New Roman" w:cs="Times New Roman"/>
          <w:b/>
          <w:sz w:val="24"/>
          <w:szCs w:val="24"/>
          <w:lang w:val="en-GB"/>
        </w:rPr>
        <w:t>Table normality test</w:t>
      </w:r>
    </w:p>
    <w:p w:rsidR="00483621" w:rsidRPr="00DE0C71" w:rsidRDefault="00483621" w:rsidP="004F4544">
      <w:pPr>
        <w:autoSpaceDE w:val="0"/>
        <w:autoSpaceDN w:val="0"/>
        <w:adjustRightInd w:val="0"/>
        <w:spacing w:after="0" w:line="240" w:lineRule="auto"/>
        <w:jc w:val="both"/>
        <w:rPr>
          <w:rFonts w:ascii="Times New Roman" w:hAnsi="Times New Roman" w:cs="Times New Roman"/>
          <w:sz w:val="24"/>
          <w:szCs w:val="24"/>
        </w:rPr>
      </w:pPr>
    </w:p>
    <w:tbl>
      <w:tblPr>
        <w:tblW w:w="76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590"/>
        <w:gridCol w:w="1009"/>
        <w:gridCol w:w="1009"/>
        <w:gridCol w:w="1010"/>
        <w:gridCol w:w="1010"/>
        <w:gridCol w:w="1010"/>
        <w:gridCol w:w="1010"/>
      </w:tblGrid>
      <w:tr w:rsidR="00483621" w:rsidRPr="00DE0C71" w:rsidTr="009B2783">
        <w:trPr>
          <w:cantSplit/>
          <w:jc w:val="center"/>
        </w:trPr>
        <w:tc>
          <w:tcPr>
            <w:tcW w:w="7648" w:type="dxa"/>
            <w:gridSpan w:val="7"/>
            <w:tcBorders>
              <w:top w:val="nil"/>
              <w:left w:val="nil"/>
              <w:bottom w:val="nil"/>
              <w:right w:val="nil"/>
            </w:tcBorders>
            <w:shd w:val="clear" w:color="auto" w:fill="FFFFFF"/>
          </w:tcPr>
          <w:p w:rsidR="00483621" w:rsidRPr="00DE0C71" w:rsidRDefault="00483621" w:rsidP="004F4544">
            <w:pPr>
              <w:autoSpaceDE w:val="0"/>
              <w:autoSpaceDN w:val="0"/>
              <w:adjustRightInd w:val="0"/>
              <w:spacing w:after="0" w:line="240" w:lineRule="auto"/>
              <w:ind w:right="60"/>
              <w:jc w:val="both"/>
              <w:rPr>
                <w:rFonts w:ascii="Times New Roman" w:hAnsi="Times New Roman" w:cs="Times New Roman"/>
                <w:color w:val="000000"/>
                <w:sz w:val="24"/>
                <w:szCs w:val="24"/>
              </w:rPr>
            </w:pPr>
            <w:r w:rsidRPr="00DE0C71">
              <w:rPr>
                <w:rFonts w:ascii="Times New Roman" w:hAnsi="Times New Roman" w:cs="Times New Roman"/>
                <w:b/>
                <w:bCs/>
                <w:color w:val="000000"/>
                <w:sz w:val="24"/>
                <w:szCs w:val="24"/>
              </w:rPr>
              <w:t>Tests of Normality</w:t>
            </w:r>
          </w:p>
        </w:tc>
      </w:tr>
      <w:tr w:rsidR="00483621" w:rsidRPr="00DE0C71" w:rsidTr="009B2783">
        <w:trPr>
          <w:cantSplit/>
          <w:jc w:val="center"/>
        </w:trPr>
        <w:tc>
          <w:tcPr>
            <w:tcW w:w="1590" w:type="dxa"/>
            <w:vMerge w:val="restart"/>
            <w:tcBorders>
              <w:top w:val="single" w:sz="16" w:space="0" w:color="000000"/>
              <w:left w:val="single" w:sz="16" w:space="0" w:color="000000"/>
              <w:bottom w:val="nil"/>
              <w:right w:val="single" w:sz="16" w:space="0" w:color="000000"/>
            </w:tcBorders>
            <w:shd w:val="clear" w:color="auto" w:fill="FFFFFF"/>
          </w:tcPr>
          <w:p w:rsidR="00483621" w:rsidRPr="00DE0C71" w:rsidRDefault="00483621" w:rsidP="004F4544">
            <w:pPr>
              <w:autoSpaceDE w:val="0"/>
              <w:autoSpaceDN w:val="0"/>
              <w:adjustRightInd w:val="0"/>
              <w:spacing w:after="0" w:line="240" w:lineRule="auto"/>
              <w:ind w:left="60" w:right="60"/>
              <w:jc w:val="both"/>
              <w:rPr>
                <w:rFonts w:ascii="Times New Roman" w:hAnsi="Times New Roman" w:cs="Times New Roman"/>
                <w:color w:val="000000"/>
                <w:sz w:val="24"/>
                <w:szCs w:val="24"/>
              </w:rPr>
            </w:pPr>
          </w:p>
        </w:tc>
        <w:tc>
          <w:tcPr>
            <w:tcW w:w="3028" w:type="dxa"/>
            <w:gridSpan w:val="3"/>
            <w:tcBorders>
              <w:top w:val="single" w:sz="16" w:space="0" w:color="000000"/>
              <w:left w:val="single" w:sz="16" w:space="0" w:color="000000"/>
            </w:tcBorders>
            <w:shd w:val="clear" w:color="auto" w:fill="FFFFFF"/>
          </w:tcPr>
          <w:p w:rsidR="00483621" w:rsidRPr="00DE0C71" w:rsidRDefault="00483621" w:rsidP="004F4544">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DE0C71">
              <w:rPr>
                <w:rFonts w:ascii="Times New Roman" w:hAnsi="Times New Roman" w:cs="Times New Roman"/>
                <w:color w:val="000000"/>
                <w:sz w:val="24"/>
                <w:szCs w:val="24"/>
              </w:rPr>
              <w:t>Kolmogorov-Smirnov</w:t>
            </w:r>
            <w:r w:rsidRPr="00DE0C71">
              <w:rPr>
                <w:rFonts w:ascii="Times New Roman" w:hAnsi="Times New Roman" w:cs="Times New Roman"/>
                <w:color w:val="000000"/>
                <w:sz w:val="24"/>
                <w:szCs w:val="24"/>
                <w:vertAlign w:val="superscript"/>
              </w:rPr>
              <w:t>a</w:t>
            </w:r>
          </w:p>
        </w:tc>
        <w:tc>
          <w:tcPr>
            <w:tcW w:w="3030" w:type="dxa"/>
            <w:gridSpan w:val="3"/>
            <w:tcBorders>
              <w:top w:val="single" w:sz="16" w:space="0" w:color="000000"/>
            </w:tcBorders>
            <w:shd w:val="clear" w:color="auto" w:fill="FFFFFF"/>
          </w:tcPr>
          <w:p w:rsidR="00483621" w:rsidRPr="00DE0C71" w:rsidRDefault="00483621" w:rsidP="004F4544">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DE0C71">
              <w:rPr>
                <w:rFonts w:ascii="Times New Roman" w:hAnsi="Times New Roman" w:cs="Times New Roman"/>
                <w:color w:val="000000"/>
                <w:sz w:val="24"/>
                <w:szCs w:val="24"/>
              </w:rPr>
              <w:t>Shapiro-Wilk</w:t>
            </w:r>
          </w:p>
        </w:tc>
      </w:tr>
      <w:tr w:rsidR="00483621" w:rsidRPr="00DE0C71" w:rsidTr="009B2783">
        <w:trPr>
          <w:cantSplit/>
          <w:jc w:val="center"/>
        </w:trPr>
        <w:tc>
          <w:tcPr>
            <w:tcW w:w="1590" w:type="dxa"/>
            <w:vMerge/>
            <w:tcBorders>
              <w:top w:val="single" w:sz="16" w:space="0" w:color="000000"/>
              <w:left w:val="single" w:sz="16" w:space="0" w:color="000000"/>
              <w:bottom w:val="nil"/>
              <w:right w:val="single" w:sz="16" w:space="0" w:color="000000"/>
            </w:tcBorders>
            <w:shd w:val="clear" w:color="auto" w:fill="FFFFFF"/>
          </w:tcPr>
          <w:p w:rsidR="00483621" w:rsidRPr="00DE0C71" w:rsidRDefault="00483621" w:rsidP="004F4544">
            <w:pPr>
              <w:autoSpaceDE w:val="0"/>
              <w:autoSpaceDN w:val="0"/>
              <w:adjustRightInd w:val="0"/>
              <w:spacing w:after="0" w:line="240" w:lineRule="auto"/>
              <w:jc w:val="both"/>
              <w:rPr>
                <w:rFonts w:ascii="Times New Roman" w:hAnsi="Times New Roman" w:cs="Times New Roman"/>
                <w:color w:val="000000"/>
                <w:sz w:val="24"/>
                <w:szCs w:val="24"/>
              </w:rPr>
            </w:pPr>
          </w:p>
        </w:tc>
        <w:tc>
          <w:tcPr>
            <w:tcW w:w="1009" w:type="dxa"/>
            <w:tcBorders>
              <w:left w:val="single" w:sz="16" w:space="0" w:color="000000"/>
              <w:bottom w:val="single" w:sz="16" w:space="0" w:color="000000"/>
            </w:tcBorders>
            <w:shd w:val="clear" w:color="auto" w:fill="FFFFFF"/>
          </w:tcPr>
          <w:p w:rsidR="00483621" w:rsidRPr="00DE0C71" w:rsidRDefault="00483621" w:rsidP="004F4544">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DE0C71">
              <w:rPr>
                <w:rFonts w:ascii="Times New Roman" w:hAnsi="Times New Roman" w:cs="Times New Roman"/>
                <w:color w:val="000000"/>
                <w:sz w:val="24"/>
                <w:szCs w:val="24"/>
              </w:rPr>
              <w:t>Statistic</w:t>
            </w:r>
          </w:p>
        </w:tc>
        <w:tc>
          <w:tcPr>
            <w:tcW w:w="1009" w:type="dxa"/>
            <w:tcBorders>
              <w:bottom w:val="single" w:sz="16" w:space="0" w:color="000000"/>
            </w:tcBorders>
            <w:shd w:val="clear" w:color="auto" w:fill="FFFFFF"/>
          </w:tcPr>
          <w:p w:rsidR="00483621" w:rsidRPr="00DE0C71" w:rsidRDefault="00483621" w:rsidP="004F4544">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DE0C71">
              <w:rPr>
                <w:rFonts w:ascii="Times New Roman" w:hAnsi="Times New Roman" w:cs="Times New Roman"/>
                <w:color w:val="000000"/>
                <w:sz w:val="24"/>
                <w:szCs w:val="24"/>
              </w:rPr>
              <w:t>df</w:t>
            </w:r>
          </w:p>
        </w:tc>
        <w:tc>
          <w:tcPr>
            <w:tcW w:w="1010" w:type="dxa"/>
            <w:tcBorders>
              <w:bottom w:val="single" w:sz="16" w:space="0" w:color="000000"/>
            </w:tcBorders>
            <w:shd w:val="clear" w:color="auto" w:fill="FFFFFF"/>
          </w:tcPr>
          <w:p w:rsidR="00483621" w:rsidRPr="00DE0C71" w:rsidRDefault="00483621" w:rsidP="004F4544">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DE0C71">
              <w:rPr>
                <w:rFonts w:ascii="Times New Roman" w:hAnsi="Times New Roman" w:cs="Times New Roman"/>
                <w:color w:val="000000"/>
                <w:sz w:val="24"/>
                <w:szCs w:val="24"/>
              </w:rPr>
              <w:t>Sig.</w:t>
            </w:r>
          </w:p>
        </w:tc>
        <w:tc>
          <w:tcPr>
            <w:tcW w:w="1010" w:type="dxa"/>
            <w:tcBorders>
              <w:bottom w:val="single" w:sz="16" w:space="0" w:color="000000"/>
            </w:tcBorders>
            <w:shd w:val="clear" w:color="auto" w:fill="FFFFFF"/>
          </w:tcPr>
          <w:p w:rsidR="00483621" w:rsidRPr="00DE0C71" w:rsidRDefault="00483621" w:rsidP="004F4544">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DE0C71">
              <w:rPr>
                <w:rFonts w:ascii="Times New Roman" w:hAnsi="Times New Roman" w:cs="Times New Roman"/>
                <w:color w:val="000000"/>
                <w:sz w:val="24"/>
                <w:szCs w:val="24"/>
              </w:rPr>
              <w:t>Statistic</w:t>
            </w:r>
          </w:p>
        </w:tc>
        <w:tc>
          <w:tcPr>
            <w:tcW w:w="1010" w:type="dxa"/>
            <w:tcBorders>
              <w:bottom w:val="single" w:sz="16" w:space="0" w:color="000000"/>
            </w:tcBorders>
            <w:shd w:val="clear" w:color="auto" w:fill="FFFFFF"/>
          </w:tcPr>
          <w:p w:rsidR="00483621" w:rsidRPr="00DE0C71" w:rsidRDefault="00483621" w:rsidP="004F4544">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DE0C71">
              <w:rPr>
                <w:rFonts w:ascii="Times New Roman" w:hAnsi="Times New Roman" w:cs="Times New Roman"/>
                <w:color w:val="000000"/>
                <w:sz w:val="24"/>
                <w:szCs w:val="24"/>
              </w:rPr>
              <w:t>df</w:t>
            </w:r>
          </w:p>
        </w:tc>
        <w:tc>
          <w:tcPr>
            <w:tcW w:w="1010" w:type="dxa"/>
            <w:tcBorders>
              <w:bottom w:val="single" w:sz="16" w:space="0" w:color="000000"/>
              <w:right w:val="single" w:sz="16" w:space="0" w:color="000000"/>
            </w:tcBorders>
            <w:shd w:val="clear" w:color="auto" w:fill="FFFFFF"/>
          </w:tcPr>
          <w:p w:rsidR="00483621" w:rsidRPr="00DE0C71" w:rsidRDefault="00483621" w:rsidP="004F4544">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DE0C71">
              <w:rPr>
                <w:rFonts w:ascii="Times New Roman" w:hAnsi="Times New Roman" w:cs="Times New Roman"/>
                <w:color w:val="000000"/>
                <w:sz w:val="24"/>
                <w:szCs w:val="24"/>
              </w:rPr>
              <w:t>Sig.</w:t>
            </w:r>
          </w:p>
        </w:tc>
      </w:tr>
      <w:tr w:rsidR="00483621" w:rsidRPr="00DE0C71" w:rsidTr="009B2783">
        <w:trPr>
          <w:cantSplit/>
          <w:jc w:val="center"/>
        </w:trPr>
        <w:tc>
          <w:tcPr>
            <w:tcW w:w="159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483621" w:rsidRPr="00DE0C71" w:rsidRDefault="00483621" w:rsidP="004F4544">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DE0C71">
              <w:rPr>
                <w:rFonts w:ascii="Times New Roman" w:hAnsi="Times New Roman" w:cs="Times New Roman"/>
                <w:color w:val="000000"/>
                <w:sz w:val="24"/>
                <w:szCs w:val="24"/>
              </w:rPr>
              <w:t xml:space="preserve">pretest </w:t>
            </w:r>
          </w:p>
        </w:tc>
        <w:tc>
          <w:tcPr>
            <w:tcW w:w="1009" w:type="dxa"/>
            <w:tcBorders>
              <w:top w:val="single" w:sz="16" w:space="0" w:color="000000"/>
              <w:left w:val="single" w:sz="16" w:space="0" w:color="000000"/>
              <w:bottom w:val="single" w:sz="16" w:space="0" w:color="000000"/>
            </w:tcBorders>
            <w:shd w:val="clear" w:color="auto" w:fill="FFFFFF"/>
            <w:vAlign w:val="center"/>
          </w:tcPr>
          <w:p w:rsidR="00483621" w:rsidRPr="00DE0C71" w:rsidRDefault="00483621" w:rsidP="004F4544">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DE0C71">
              <w:rPr>
                <w:rFonts w:ascii="Times New Roman" w:hAnsi="Times New Roman" w:cs="Times New Roman"/>
                <w:color w:val="000000"/>
                <w:sz w:val="24"/>
                <w:szCs w:val="24"/>
              </w:rPr>
              <w:t>.187</w:t>
            </w:r>
          </w:p>
        </w:tc>
        <w:tc>
          <w:tcPr>
            <w:tcW w:w="1009" w:type="dxa"/>
            <w:tcBorders>
              <w:top w:val="single" w:sz="16" w:space="0" w:color="000000"/>
              <w:bottom w:val="single" w:sz="16" w:space="0" w:color="000000"/>
            </w:tcBorders>
            <w:shd w:val="clear" w:color="auto" w:fill="FFFFFF"/>
            <w:vAlign w:val="center"/>
          </w:tcPr>
          <w:p w:rsidR="00483621" w:rsidRPr="00DE0C71" w:rsidRDefault="00483621" w:rsidP="004F4544">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DE0C71">
              <w:rPr>
                <w:rFonts w:ascii="Times New Roman" w:hAnsi="Times New Roman" w:cs="Times New Roman"/>
                <w:color w:val="000000"/>
                <w:sz w:val="24"/>
                <w:szCs w:val="24"/>
              </w:rPr>
              <w:t>18</w:t>
            </w:r>
          </w:p>
        </w:tc>
        <w:tc>
          <w:tcPr>
            <w:tcW w:w="1010" w:type="dxa"/>
            <w:tcBorders>
              <w:top w:val="single" w:sz="16" w:space="0" w:color="000000"/>
              <w:bottom w:val="single" w:sz="16" w:space="0" w:color="000000"/>
            </w:tcBorders>
            <w:shd w:val="clear" w:color="auto" w:fill="FFFFFF"/>
            <w:vAlign w:val="center"/>
          </w:tcPr>
          <w:p w:rsidR="00483621" w:rsidRPr="00DE0C71" w:rsidRDefault="00483621" w:rsidP="004F4544">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DE0C71">
              <w:rPr>
                <w:rFonts w:ascii="Times New Roman" w:hAnsi="Times New Roman" w:cs="Times New Roman"/>
                <w:color w:val="000000"/>
                <w:sz w:val="24"/>
                <w:szCs w:val="24"/>
              </w:rPr>
              <w:t>.097</w:t>
            </w:r>
          </w:p>
        </w:tc>
        <w:tc>
          <w:tcPr>
            <w:tcW w:w="1010" w:type="dxa"/>
            <w:tcBorders>
              <w:top w:val="single" w:sz="16" w:space="0" w:color="000000"/>
              <w:bottom w:val="single" w:sz="16" w:space="0" w:color="000000"/>
            </w:tcBorders>
            <w:shd w:val="clear" w:color="auto" w:fill="FFFFFF"/>
            <w:vAlign w:val="center"/>
          </w:tcPr>
          <w:p w:rsidR="00483621" w:rsidRPr="00DE0C71" w:rsidRDefault="00483621" w:rsidP="004F4544">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DE0C71">
              <w:rPr>
                <w:rFonts w:ascii="Times New Roman" w:hAnsi="Times New Roman" w:cs="Times New Roman"/>
                <w:color w:val="000000"/>
                <w:sz w:val="24"/>
                <w:szCs w:val="24"/>
              </w:rPr>
              <w:t>.924</w:t>
            </w:r>
          </w:p>
        </w:tc>
        <w:tc>
          <w:tcPr>
            <w:tcW w:w="1010" w:type="dxa"/>
            <w:tcBorders>
              <w:top w:val="single" w:sz="16" w:space="0" w:color="000000"/>
              <w:bottom w:val="single" w:sz="16" w:space="0" w:color="000000"/>
            </w:tcBorders>
            <w:shd w:val="clear" w:color="auto" w:fill="FFFFFF"/>
            <w:vAlign w:val="center"/>
          </w:tcPr>
          <w:p w:rsidR="00483621" w:rsidRPr="00DE0C71" w:rsidRDefault="00483621" w:rsidP="004F4544">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DE0C71">
              <w:rPr>
                <w:rFonts w:ascii="Times New Roman" w:hAnsi="Times New Roman" w:cs="Times New Roman"/>
                <w:color w:val="000000"/>
                <w:sz w:val="24"/>
                <w:szCs w:val="24"/>
              </w:rPr>
              <w:t>18</w:t>
            </w:r>
          </w:p>
        </w:tc>
        <w:tc>
          <w:tcPr>
            <w:tcW w:w="1010" w:type="dxa"/>
            <w:tcBorders>
              <w:top w:val="single" w:sz="16" w:space="0" w:color="000000"/>
              <w:bottom w:val="single" w:sz="16" w:space="0" w:color="000000"/>
              <w:right w:val="single" w:sz="16" w:space="0" w:color="000000"/>
            </w:tcBorders>
            <w:shd w:val="clear" w:color="auto" w:fill="FFFFFF"/>
            <w:vAlign w:val="center"/>
          </w:tcPr>
          <w:p w:rsidR="00483621" w:rsidRPr="00DE0C71" w:rsidRDefault="00483621" w:rsidP="004F4544">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DE0C71">
              <w:rPr>
                <w:rFonts w:ascii="Times New Roman" w:hAnsi="Times New Roman" w:cs="Times New Roman"/>
                <w:color w:val="000000"/>
                <w:sz w:val="24"/>
                <w:szCs w:val="24"/>
              </w:rPr>
              <w:t>.154</w:t>
            </w:r>
          </w:p>
        </w:tc>
      </w:tr>
      <w:tr w:rsidR="00483621" w:rsidRPr="00DE0C71" w:rsidTr="009B2783">
        <w:trPr>
          <w:cantSplit/>
          <w:jc w:val="center"/>
        </w:trPr>
        <w:tc>
          <w:tcPr>
            <w:tcW w:w="159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483621" w:rsidRPr="003B724A" w:rsidRDefault="00483621" w:rsidP="004F4544">
            <w:pPr>
              <w:autoSpaceDE w:val="0"/>
              <w:autoSpaceDN w:val="0"/>
              <w:adjustRightInd w:val="0"/>
              <w:spacing w:after="0" w:line="240" w:lineRule="auto"/>
              <w:ind w:left="60" w:right="60"/>
              <w:jc w:val="both"/>
              <w:rPr>
                <w:rFonts w:ascii="Times New Roman" w:hAnsi="Times New Roman" w:cs="Times New Roman"/>
                <w:color w:val="000000"/>
                <w:sz w:val="24"/>
                <w:szCs w:val="24"/>
                <w:lang w:val="en-ID"/>
              </w:rPr>
            </w:pPr>
            <w:r>
              <w:rPr>
                <w:rFonts w:ascii="Times New Roman" w:hAnsi="Times New Roman" w:cs="Times New Roman"/>
                <w:color w:val="000000"/>
                <w:sz w:val="24"/>
                <w:szCs w:val="24"/>
                <w:lang w:val="en-ID"/>
              </w:rPr>
              <w:t>posttest</w:t>
            </w:r>
          </w:p>
        </w:tc>
        <w:tc>
          <w:tcPr>
            <w:tcW w:w="1009" w:type="dxa"/>
            <w:tcBorders>
              <w:top w:val="single" w:sz="16" w:space="0" w:color="000000"/>
              <w:left w:val="single" w:sz="16" w:space="0" w:color="000000"/>
              <w:bottom w:val="single" w:sz="16" w:space="0" w:color="000000"/>
            </w:tcBorders>
            <w:shd w:val="clear" w:color="auto" w:fill="FFFFFF"/>
            <w:vAlign w:val="center"/>
          </w:tcPr>
          <w:p w:rsidR="00483621" w:rsidRPr="00CF062C" w:rsidRDefault="00483621" w:rsidP="004F4544">
            <w:pPr>
              <w:autoSpaceDE w:val="0"/>
              <w:autoSpaceDN w:val="0"/>
              <w:adjustRightInd w:val="0"/>
              <w:spacing w:after="0" w:line="240" w:lineRule="auto"/>
              <w:ind w:left="60" w:right="60"/>
              <w:jc w:val="both"/>
              <w:rPr>
                <w:rFonts w:ascii="Times New Roman" w:hAnsi="Times New Roman" w:cs="Times New Roman"/>
                <w:color w:val="000000"/>
                <w:sz w:val="24"/>
                <w:szCs w:val="24"/>
                <w:lang w:val="en-ID"/>
              </w:rPr>
            </w:pPr>
            <w:r>
              <w:rPr>
                <w:rFonts w:ascii="Times New Roman" w:hAnsi="Times New Roman" w:cs="Times New Roman"/>
                <w:color w:val="000000"/>
                <w:sz w:val="24"/>
                <w:szCs w:val="24"/>
                <w:lang w:val="en-ID"/>
              </w:rPr>
              <w:t>.212</w:t>
            </w:r>
          </w:p>
        </w:tc>
        <w:tc>
          <w:tcPr>
            <w:tcW w:w="1009" w:type="dxa"/>
            <w:tcBorders>
              <w:top w:val="single" w:sz="16" w:space="0" w:color="000000"/>
              <w:bottom w:val="single" w:sz="16" w:space="0" w:color="000000"/>
            </w:tcBorders>
            <w:shd w:val="clear" w:color="auto" w:fill="FFFFFF"/>
            <w:vAlign w:val="center"/>
          </w:tcPr>
          <w:p w:rsidR="00483621" w:rsidRPr="00CF062C" w:rsidRDefault="00483621" w:rsidP="004F4544">
            <w:pPr>
              <w:autoSpaceDE w:val="0"/>
              <w:autoSpaceDN w:val="0"/>
              <w:adjustRightInd w:val="0"/>
              <w:spacing w:after="0" w:line="240" w:lineRule="auto"/>
              <w:ind w:left="60" w:right="60"/>
              <w:jc w:val="both"/>
              <w:rPr>
                <w:rFonts w:ascii="Times New Roman" w:hAnsi="Times New Roman" w:cs="Times New Roman"/>
                <w:color w:val="000000"/>
                <w:sz w:val="24"/>
                <w:szCs w:val="24"/>
                <w:lang w:val="en-ID"/>
              </w:rPr>
            </w:pPr>
            <w:r>
              <w:rPr>
                <w:rFonts w:ascii="Times New Roman" w:hAnsi="Times New Roman" w:cs="Times New Roman"/>
                <w:color w:val="000000"/>
                <w:sz w:val="24"/>
                <w:szCs w:val="24"/>
                <w:lang w:val="en-ID"/>
              </w:rPr>
              <w:t>18</w:t>
            </w:r>
          </w:p>
        </w:tc>
        <w:tc>
          <w:tcPr>
            <w:tcW w:w="1010" w:type="dxa"/>
            <w:tcBorders>
              <w:top w:val="single" w:sz="16" w:space="0" w:color="000000"/>
              <w:bottom w:val="single" w:sz="16" w:space="0" w:color="000000"/>
            </w:tcBorders>
            <w:shd w:val="clear" w:color="auto" w:fill="FFFFFF"/>
            <w:vAlign w:val="center"/>
          </w:tcPr>
          <w:p w:rsidR="00483621" w:rsidRPr="00CF062C" w:rsidRDefault="00483621" w:rsidP="004F4544">
            <w:pPr>
              <w:autoSpaceDE w:val="0"/>
              <w:autoSpaceDN w:val="0"/>
              <w:adjustRightInd w:val="0"/>
              <w:spacing w:after="0" w:line="240" w:lineRule="auto"/>
              <w:ind w:left="60" w:right="60"/>
              <w:jc w:val="both"/>
              <w:rPr>
                <w:rFonts w:ascii="Times New Roman" w:hAnsi="Times New Roman" w:cs="Times New Roman"/>
                <w:color w:val="000000"/>
                <w:sz w:val="24"/>
                <w:szCs w:val="24"/>
                <w:lang w:val="en-ID"/>
              </w:rPr>
            </w:pPr>
            <w:r>
              <w:rPr>
                <w:rFonts w:ascii="Times New Roman" w:hAnsi="Times New Roman" w:cs="Times New Roman"/>
                <w:color w:val="000000"/>
                <w:sz w:val="24"/>
                <w:szCs w:val="24"/>
                <w:lang w:val="en-ID"/>
              </w:rPr>
              <w:t>.031</w:t>
            </w:r>
          </w:p>
        </w:tc>
        <w:tc>
          <w:tcPr>
            <w:tcW w:w="1010" w:type="dxa"/>
            <w:tcBorders>
              <w:top w:val="single" w:sz="16" w:space="0" w:color="000000"/>
              <w:bottom w:val="single" w:sz="16" w:space="0" w:color="000000"/>
            </w:tcBorders>
            <w:shd w:val="clear" w:color="auto" w:fill="FFFFFF"/>
            <w:vAlign w:val="center"/>
          </w:tcPr>
          <w:p w:rsidR="00483621" w:rsidRPr="00CF062C" w:rsidRDefault="00483621" w:rsidP="004F4544">
            <w:pPr>
              <w:autoSpaceDE w:val="0"/>
              <w:autoSpaceDN w:val="0"/>
              <w:adjustRightInd w:val="0"/>
              <w:spacing w:after="0" w:line="240" w:lineRule="auto"/>
              <w:ind w:left="60" w:right="60"/>
              <w:jc w:val="both"/>
              <w:rPr>
                <w:rFonts w:ascii="Times New Roman" w:hAnsi="Times New Roman" w:cs="Times New Roman"/>
                <w:color w:val="000000"/>
                <w:sz w:val="24"/>
                <w:szCs w:val="24"/>
                <w:lang w:val="en-ID"/>
              </w:rPr>
            </w:pPr>
            <w:r>
              <w:rPr>
                <w:rFonts w:ascii="Times New Roman" w:hAnsi="Times New Roman" w:cs="Times New Roman"/>
                <w:color w:val="000000"/>
                <w:sz w:val="24"/>
                <w:szCs w:val="24"/>
                <w:lang w:val="en-ID"/>
              </w:rPr>
              <w:t>.933</w:t>
            </w:r>
          </w:p>
        </w:tc>
        <w:tc>
          <w:tcPr>
            <w:tcW w:w="1010" w:type="dxa"/>
            <w:tcBorders>
              <w:top w:val="single" w:sz="16" w:space="0" w:color="000000"/>
              <w:bottom w:val="single" w:sz="16" w:space="0" w:color="000000"/>
            </w:tcBorders>
            <w:shd w:val="clear" w:color="auto" w:fill="FFFFFF"/>
            <w:vAlign w:val="center"/>
          </w:tcPr>
          <w:p w:rsidR="00483621" w:rsidRPr="00CF062C" w:rsidRDefault="00483621" w:rsidP="004F4544">
            <w:pPr>
              <w:autoSpaceDE w:val="0"/>
              <w:autoSpaceDN w:val="0"/>
              <w:adjustRightInd w:val="0"/>
              <w:spacing w:after="0" w:line="240" w:lineRule="auto"/>
              <w:ind w:left="60" w:right="60"/>
              <w:jc w:val="both"/>
              <w:rPr>
                <w:rFonts w:ascii="Times New Roman" w:hAnsi="Times New Roman" w:cs="Times New Roman"/>
                <w:color w:val="000000"/>
                <w:sz w:val="24"/>
                <w:szCs w:val="24"/>
                <w:lang w:val="en-ID"/>
              </w:rPr>
            </w:pPr>
            <w:r>
              <w:rPr>
                <w:rFonts w:ascii="Times New Roman" w:hAnsi="Times New Roman" w:cs="Times New Roman"/>
                <w:color w:val="000000"/>
                <w:sz w:val="24"/>
                <w:szCs w:val="24"/>
                <w:lang w:val="en-ID"/>
              </w:rPr>
              <w:t>18</w:t>
            </w:r>
          </w:p>
        </w:tc>
        <w:tc>
          <w:tcPr>
            <w:tcW w:w="1010" w:type="dxa"/>
            <w:tcBorders>
              <w:top w:val="single" w:sz="16" w:space="0" w:color="000000"/>
              <w:bottom w:val="single" w:sz="16" w:space="0" w:color="000000"/>
              <w:right w:val="single" w:sz="16" w:space="0" w:color="000000"/>
            </w:tcBorders>
            <w:shd w:val="clear" w:color="auto" w:fill="FFFFFF"/>
            <w:vAlign w:val="center"/>
          </w:tcPr>
          <w:p w:rsidR="00483621" w:rsidRPr="00CF062C" w:rsidRDefault="00483621" w:rsidP="004F4544">
            <w:pPr>
              <w:autoSpaceDE w:val="0"/>
              <w:autoSpaceDN w:val="0"/>
              <w:adjustRightInd w:val="0"/>
              <w:spacing w:after="0" w:line="240" w:lineRule="auto"/>
              <w:ind w:left="60" w:right="60"/>
              <w:jc w:val="both"/>
              <w:rPr>
                <w:rFonts w:ascii="Times New Roman" w:hAnsi="Times New Roman" w:cs="Times New Roman"/>
                <w:color w:val="000000"/>
                <w:sz w:val="24"/>
                <w:szCs w:val="24"/>
                <w:lang w:val="en-ID"/>
              </w:rPr>
            </w:pPr>
            <w:r>
              <w:rPr>
                <w:rFonts w:ascii="Times New Roman" w:hAnsi="Times New Roman" w:cs="Times New Roman"/>
                <w:color w:val="000000"/>
                <w:sz w:val="24"/>
                <w:szCs w:val="24"/>
                <w:lang w:val="en-ID"/>
              </w:rPr>
              <w:t>.220</w:t>
            </w:r>
          </w:p>
        </w:tc>
      </w:tr>
      <w:tr w:rsidR="00483621" w:rsidRPr="00DE0C71" w:rsidTr="009B2783">
        <w:trPr>
          <w:cantSplit/>
          <w:jc w:val="center"/>
        </w:trPr>
        <w:tc>
          <w:tcPr>
            <w:tcW w:w="7648" w:type="dxa"/>
            <w:gridSpan w:val="7"/>
            <w:tcBorders>
              <w:top w:val="nil"/>
              <w:left w:val="nil"/>
              <w:bottom w:val="nil"/>
              <w:right w:val="nil"/>
            </w:tcBorders>
            <w:shd w:val="clear" w:color="auto" w:fill="FFFFFF"/>
          </w:tcPr>
          <w:p w:rsidR="00483621" w:rsidRPr="00DE0C71" w:rsidRDefault="00483621" w:rsidP="004F4544">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DE0C71">
              <w:rPr>
                <w:rFonts w:ascii="Times New Roman" w:hAnsi="Times New Roman" w:cs="Times New Roman"/>
                <w:color w:val="000000"/>
                <w:sz w:val="24"/>
                <w:szCs w:val="24"/>
              </w:rPr>
              <w:t>a. Lilliefors Significance Correction</w:t>
            </w:r>
          </w:p>
        </w:tc>
      </w:tr>
    </w:tbl>
    <w:p w:rsidR="00483621" w:rsidRDefault="00483621" w:rsidP="004F4544">
      <w:p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r>
    </w:p>
    <w:p w:rsidR="00483621" w:rsidRDefault="00483621" w:rsidP="004F4544">
      <w:pPr>
        <w:tabs>
          <w:tab w:val="left" w:pos="2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ID"/>
        </w:rPr>
        <w:t xml:space="preserve">Normality test was used to know the normality of the data. As the sample of this study was below 32, Kolmogororv-Smirnov was used. Based on the table, the significance value of pretest (0.097) and postest (0.031) was higher that 0.05. </w:t>
      </w:r>
      <w:r>
        <w:rPr>
          <w:rFonts w:ascii="Times New Roman" w:hAnsi="Times New Roman" w:cs="Times New Roman"/>
          <w:sz w:val="24"/>
          <w:szCs w:val="24"/>
        </w:rPr>
        <w:t xml:space="preserve">This indicated that the data of this research was normally distributed.  </w:t>
      </w:r>
    </w:p>
    <w:p w:rsidR="00483621" w:rsidRDefault="00483621" w:rsidP="004F4544">
      <w:pPr>
        <w:spacing w:line="240" w:lineRule="auto"/>
        <w:jc w:val="both"/>
        <w:rPr>
          <w:rFonts w:ascii="Times New Roman" w:hAnsi="Times New Roman" w:cs="Times New Roman"/>
          <w:b/>
          <w:sz w:val="24"/>
          <w:szCs w:val="24"/>
          <w:lang w:val="en-ID"/>
        </w:rPr>
      </w:pPr>
    </w:p>
    <w:p w:rsidR="00483621" w:rsidRPr="0094535B" w:rsidRDefault="00483621" w:rsidP="004F4544">
      <w:pPr>
        <w:spacing w:line="240" w:lineRule="auto"/>
        <w:jc w:val="both"/>
        <w:rPr>
          <w:rFonts w:ascii="Times New Roman" w:hAnsi="Times New Roman" w:cs="Times New Roman"/>
          <w:b/>
          <w:sz w:val="24"/>
          <w:szCs w:val="24"/>
          <w:lang w:val="en-ID"/>
        </w:rPr>
      </w:pPr>
      <w:r w:rsidRPr="0094535B">
        <w:rPr>
          <w:rFonts w:ascii="Times New Roman" w:hAnsi="Times New Roman" w:cs="Times New Roman"/>
          <w:b/>
          <w:sz w:val="24"/>
          <w:szCs w:val="24"/>
          <w:lang w:val="en-ID"/>
        </w:rPr>
        <w:t>Table Homogenity test</w:t>
      </w:r>
    </w:p>
    <w:p w:rsidR="00483621" w:rsidRPr="00DE0C71" w:rsidRDefault="00483621" w:rsidP="004F4544">
      <w:pPr>
        <w:autoSpaceDE w:val="0"/>
        <w:autoSpaceDN w:val="0"/>
        <w:adjustRightInd w:val="0"/>
        <w:spacing w:after="0" w:line="240" w:lineRule="auto"/>
        <w:jc w:val="both"/>
        <w:rPr>
          <w:rFonts w:ascii="Times New Roman" w:hAnsi="Times New Roman" w:cs="Times New Roman"/>
          <w:sz w:val="24"/>
          <w:szCs w:val="24"/>
        </w:rPr>
      </w:pPr>
    </w:p>
    <w:tbl>
      <w:tblPr>
        <w:tblW w:w="457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95"/>
        <w:gridCol w:w="1026"/>
        <w:gridCol w:w="1026"/>
        <w:gridCol w:w="1026"/>
      </w:tblGrid>
      <w:tr w:rsidR="00483621" w:rsidRPr="00DE0C71" w:rsidTr="009B2783">
        <w:trPr>
          <w:cantSplit/>
          <w:jc w:val="center"/>
        </w:trPr>
        <w:tc>
          <w:tcPr>
            <w:tcW w:w="4571" w:type="dxa"/>
            <w:gridSpan w:val="4"/>
            <w:tcBorders>
              <w:top w:val="nil"/>
              <w:left w:val="nil"/>
              <w:bottom w:val="nil"/>
              <w:right w:val="nil"/>
            </w:tcBorders>
            <w:shd w:val="clear" w:color="auto" w:fill="FFFFFF"/>
          </w:tcPr>
          <w:p w:rsidR="00483621" w:rsidRPr="00DE0C71" w:rsidRDefault="00483621" w:rsidP="004F4544">
            <w:pPr>
              <w:autoSpaceDE w:val="0"/>
              <w:autoSpaceDN w:val="0"/>
              <w:adjustRightInd w:val="0"/>
              <w:spacing w:after="0" w:line="240" w:lineRule="auto"/>
              <w:ind w:right="60"/>
              <w:jc w:val="both"/>
              <w:rPr>
                <w:rFonts w:ascii="Times New Roman" w:hAnsi="Times New Roman" w:cs="Times New Roman"/>
                <w:color w:val="000000"/>
                <w:sz w:val="24"/>
                <w:szCs w:val="24"/>
              </w:rPr>
            </w:pPr>
            <w:r w:rsidRPr="00DE0C71">
              <w:rPr>
                <w:rFonts w:ascii="Times New Roman" w:hAnsi="Times New Roman" w:cs="Times New Roman"/>
                <w:b/>
                <w:bCs/>
                <w:color w:val="000000"/>
                <w:sz w:val="24"/>
                <w:szCs w:val="24"/>
              </w:rPr>
              <w:t>Test of Homogeneity of Variances</w:t>
            </w:r>
          </w:p>
        </w:tc>
      </w:tr>
      <w:tr w:rsidR="00483621" w:rsidRPr="00DE0C71" w:rsidTr="009B2783">
        <w:trPr>
          <w:cantSplit/>
          <w:jc w:val="center"/>
        </w:trPr>
        <w:tc>
          <w:tcPr>
            <w:tcW w:w="4571" w:type="dxa"/>
            <w:gridSpan w:val="4"/>
            <w:tcBorders>
              <w:top w:val="nil"/>
              <w:left w:val="nil"/>
              <w:bottom w:val="nil"/>
              <w:right w:val="nil"/>
            </w:tcBorders>
            <w:shd w:val="clear" w:color="auto" w:fill="FFFFFF"/>
            <w:vAlign w:val="bottom"/>
          </w:tcPr>
          <w:p w:rsidR="00483621" w:rsidRPr="00DE0C71" w:rsidRDefault="00483621" w:rsidP="004F4544">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DE0C71">
              <w:rPr>
                <w:rFonts w:ascii="Times New Roman" w:hAnsi="Times New Roman" w:cs="Times New Roman"/>
                <w:color w:val="000000"/>
                <w:sz w:val="24"/>
                <w:szCs w:val="24"/>
              </w:rPr>
              <w:t xml:space="preserve">pretest </w:t>
            </w:r>
          </w:p>
        </w:tc>
      </w:tr>
      <w:tr w:rsidR="00483621" w:rsidRPr="00DE0C71" w:rsidTr="009B2783">
        <w:trPr>
          <w:cantSplit/>
          <w:jc w:val="center"/>
        </w:trPr>
        <w:tc>
          <w:tcPr>
            <w:tcW w:w="1493" w:type="dxa"/>
            <w:tcBorders>
              <w:top w:val="single" w:sz="16" w:space="0" w:color="000000"/>
              <w:left w:val="single" w:sz="16" w:space="0" w:color="000000"/>
              <w:bottom w:val="single" w:sz="16" w:space="0" w:color="000000"/>
            </w:tcBorders>
            <w:shd w:val="clear" w:color="auto" w:fill="FFFFFF"/>
          </w:tcPr>
          <w:p w:rsidR="00483621" w:rsidRPr="00DE0C71" w:rsidRDefault="00483621" w:rsidP="004F4544">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DE0C71">
              <w:rPr>
                <w:rFonts w:ascii="Times New Roman" w:hAnsi="Times New Roman" w:cs="Times New Roman"/>
                <w:color w:val="000000"/>
                <w:sz w:val="24"/>
                <w:szCs w:val="24"/>
              </w:rPr>
              <w:t>Levene Statistic</w:t>
            </w:r>
          </w:p>
        </w:tc>
        <w:tc>
          <w:tcPr>
            <w:tcW w:w="1026" w:type="dxa"/>
            <w:tcBorders>
              <w:top w:val="single" w:sz="16" w:space="0" w:color="000000"/>
              <w:bottom w:val="single" w:sz="16" w:space="0" w:color="000000"/>
            </w:tcBorders>
            <w:shd w:val="clear" w:color="auto" w:fill="FFFFFF"/>
          </w:tcPr>
          <w:p w:rsidR="00483621" w:rsidRPr="00DE0C71" w:rsidRDefault="00483621" w:rsidP="004F4544">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DE0C71">
              <w:rPr>
                <w:rFonts w:ascii="Times New Roman" w:hAnsi="Times New Roman" w:cs="Times New Roman"/>
                <w:color w:val="000000"/>
                <w:sz w:val="24"/>
                <w:szCs w:val="24"/>
              </w:rPr>
              <w:t>df1</w:t>
            </w:r>
          </w:p>
        </w:tc>
        <w:tc>
          <w:tcPr>
            <w:tcW w:w="1026" w:type="dxa"/>
            <w:tcBorders>
              <w:top w:val="single" w:sz="16" w:space="0" w:color="000000"/>
              <w:bottom w:val="single" w:sz="16" w:space="0" w:color="000000"/>
            </w:tcBorders>
            <w:shd w:val="clear" w:color="auto" w:fill="FFFFFF"/>
          </w:tcPr>
          <w:p w:rsidR="00483621" w:rsidRPr="00DE0C71" w:rsidRDefault="00483621" w:rsidP="004F4544">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DE0C71">
              <w:rPr>
                <w:rFonts w:ascii="Times New Roman" w:hAnsi="Times New Roman" w:cs="Times New Roman"/>
                <w:color w:val="000000"/>
                <w:sz w:val="24"/>
                <w:szCs w:val="24"/>
              </w:rPr>
              <w:t>df2</w:t>
            </w:r>
          </w:p>
        </w:tc>
        <w:tc>
          <w:tcPr>
            <w:tcW w:w="1026" w:type="dxa"/>
            <w:tcBorders>
              <w:top w:val="single" w:sz="16" w:space="0" w:color="000000"/>
              <w:bottom w:val="single" w:sz="16" w:space="0" w:color="000000"/>
              <w:right w:val="single" w:sz="16" w:space="0" w:color="000000"/>
            </w:tcBorders>
            <w:shd w:val="clear" w:color="auto" w:fill="FFFFFF"/>
          </w:tcPr>
          <w:p w:rsidR="00483621" w:rsidRPr="00DE0C71" w:rsidRDefault="00483621" w:rsidP="004F4544">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DE0C71">
              <w:rPr>
                <w:rFonts w:ascii="Times New Roman" w:hAnsi="Times New Roman" w:cs="Times New Roman"/>
                <w:color w:val="000000"/>
                <w:sz w:val="24"/>
                <w:szCs w:val="24"/>
              </w:rPr>
              <w:t>Sig.</w:t>
            </w:r>
          </w:p>
        </w:tc>
      </w:tr>
      <w:tr w:rsidR="00483621" w:rsidRPr="00DE0C71" w:rsidTr="009B2783">
        <w:trPr>
          <w:cantSplit/>
          <w:jc w:val="center"/>
        </w:trPr>
        <w:tc>
          <w:tcPr>
            <w:tcW w:w="1493" w:type="dxa"/>
            <w:tcBorders>
              <w:top w:val="single" w:sz="16" w:space="0" w:color="000000"/>
              <w:left w:val="single" w:sz="16" w:space="0" w:color="000000"/>
              <w:bottom w:val="single" w:sz="16" w:space="0" w:color="000000"/>
            </w:tcBorders>
            <w:shd w:val="clear" w:color="auto" w:fill="FFFFFF"/>
            <w:vAlign w:val="center"/>
          </w:tcPr>
          <w:p w:rsidR="00483621" w:rsidRPr="00DE0C71" w:rsidRDefault="00483621" w:rsidP="004F4544">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DE0C71">
              <w:rPr>
                <w:rFonts w:ascii="Times New Roman" w:hAnsi="Times New Roman" w:cs="Times New Roman"/>
                <w:color w:val="000000"/>
                <w:sz w:val="24"/>
                <w:szCs w:val="24"/>
              </w:rPr>
              <w:t>.736</w:t>
            </w:r>
          </w:p>
        </w:tc>
        <w:tc>
          <w:tcPr>
            <w:tcW w:w="1026" w:type="dxa"/>
            <w:tcBorders>
              <w:top w:val="single" w:sz="16" w:space="0" w:color="000000"/>
              <w:bottom w:val="single" w:sz="16" w:space="0" w:color="000000"/>
            </w:tcBorders>
            <w:shd w:val="clear" w:color="auto" w:fill="FFFFFF"/>
            <w:vAlign w:val="center"/>
          </w:tcPr>
          <w:p w:rsidR="00483621" w:rsidRPr="00DE0C71" w:rsidRDefault="00483621" w:rsidP="004F4544">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DE0C71">
              <w:rPr>
                <w:rFonts w:ascii="Times New Roman" w:hAnsi="Times New Roman" w:cs="Times New Roman"/>
                <w:color w:val="000000"/>
                <w:sz w:val="24"/>
                <w:szCs w:val="24"/>
              </w:rPr>
              <w:t>3</w:t>
            </w:r>
          </w:p>
        </w:tc>
        <w:tc>
          <w:tcPr>
            <w:tcW w:w="1026" w:type="dxa"/>
            <w:tcBorders>
              <w:top w:val="single" w:sz="16" w:space="0" w:color="000000"/>
              <w:bottom w:val="single" w:sz="16" w:space="0" w:color="000000"/>
            </w:tcBorders>
            <w:shd w:val="clear" w:color="auto" w:fill="FFFFFF"/>
            <w:vAlign w:val="center"/>
          </w:tcPr>
          <w:p w:rsidR="00483621" w:rsidRPr="00DE0C71" w:rsidRDefault="00483621" w:rsidP="004F4544">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DE0C71">
              <w:rPr>
                <w:rFonts w:ascii="Times New Roman" w:hAnsi="Times New Roman" w:cs="Times New Roman"/>
                <w:color w:val="000000"/>
                <w:sz w:val="24"/>
                <w:szCs w:val="24"/>
              </w:rPr>
              <w:t>12</w:t>
            </w:r>
          </w:p>
        </w:tc>
        <w:tc>
          <w:tcPr>
            <w:tcW w:w="1026" w:type="dxa"/>
            <w:tcBorders>
              <w:top w:val="single" w:sz="16" w:space="0" w:color="000000"/>
              <w:bottom w:val="single" w:sz="16" w:space="0" w:color="000000"/>
              <w:right w:val="single" w:sz="16" w:space="0" w:color="000000"/>
            </w:tcBorders>
            <w:shd w:val="clear" w:color="auto" w:fill="FFFFFF"/>
            <w:vAlign w:val="center"/>
          </w:tcPr>
          <w:p w:rsidR="00483621" w:rsidRPr="00DE0C71" w:rsidRDefault="00483621" w:rsidP="004F4544">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DE0C71">
              <w:rPr>
                <w:rFonts w:ascii="Times New Roman" w:hAnsi="Times New Roman" w:cs="Times New Roman"/>
                <w:color w:val="000000"/>
                <w:sz w:val="24"/>
                <w:szCs w:val="24"/>
              </w:rPr>
              <w:t>.551</w:t>
            </w:r>
          </w:p>
        </w:tc>
      </w:tr>
    </w:tbl>
    <w:p w:rsidR="00483621" w:rsidRDefault="00483621" w:rsidP="004F4544">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483621" w:rsidRPr="003B724A" w:rsidRDefault="00483621" w:rsidP="004F4544">
      <w:pPr>
        <w:spacing w:after="0" w:line="240" w:lineRule="auto"/>
        <w:ind w:firstLine="360"/>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Homogenity test was used to find out the distribution of the data. The result showed that the signifcane value wa</w:t>
      </w:r>
      <w:r w:rsidR="00A81833">
        <w:rPr>
          <w:rFonts w:ascii="Times New Roman" w:eastAsia="Times New Roman" w:hAnsi="Times New Roman" w:cs="Times New Roman"/>
          <w:sz w:val="24"/>
          <w:szCs w:val="24"/>
          <w:lang w:val="en-ID"/>
        </w:rPr>
        <w:t>s 0.551. As this value is greater</w:t>
      </w:r>
      <w:r>
        <w:rPr>
          <w:rFonts w:ascii="Times New Roman" w:eastAsia="Times New Roman" w:hAnsi="Times New Roman" w:cs="Times New Roman"/>
          <w:sz w:val="24"/>
          <w:szCs w:val="24"/>
          <w:lang w:val="en-ID"/>
        </w:rPr>
        <w:t xml:space="preserve"> than 0.05, the data was homogen. </w:t>
      </w:r>
    </w:p>
    <w:p w:rsidR="00483621" w:rsidRDefault="00483621" w:rsidP="004F4544">
      <w:pPr>
        <w:autoSpaceDE w:val="0"/>
        <w:autoSpaceDN w:val="0"/>
        <w:adjustRightInd w:val="0"/>
        <w:spacing w:after="0" w:line="240" w:lineRule="auto"/>
        <w:jc w:val="both"/>
        <w:rPr>
          <w:rFonts w:ascii="Times New Roman" w:hAnsi="Times New Roman" w:cs="Times New Roman"/>
          <w:b/>
          <w:sz w:val="24"/>
          <w:szCs w:val="24"/>
          <w:lang w:val="en-US"/>
        </w:rPr>
      </w:pPr>
    </w:p>
    <w:p w:rsidR="00483621" w:rsidRPr="0094535B" w:rsidRDefault="00483621" w:rsidP="004F4544">
      <w:pPr>
        <w:autoSpaceDE w:val="0"/>
        <w:autoSpaceDN w:val="0"/>
        <w:adjustRightInd w:val="0"/>
        <w:spacing w:after="0" w:line="240" w:lineRule="auto"/>
        <w:jc w:val="both"/>
        <w:rPr>
          <w:rFonts w:ascii="Times New Roman" w:hAnsi="Times New Roman" w:cs="Times New Roman"/>
          <w:b/>
          <w:sz w:val="24"/>
          <w:szCs w:val="24"/>
        </w:rPr>
      </w:pPr>
      <w:r w:rsidRPr="0094535B">
        <w:rPr>
          <w:rFonts w:ascii="Times New Roman" w:hAnsi="Times New Roman" w:cs="Times New Roman"/>
          <w:b/>
          <w:sz w:val="24"/>
          <w:szCs w:val="24"/>
          <w:lang w:val="en-US"/>
        </w:rPr>
        <w:t>Table T</w:t>
      </w:r>
      <w:r w:rsidRPr="0094535B">
        <w:rPr>
          <w:rFonts w:ascii="Times New Roman" w:hAnsi="Times New Roman" w:cs="Times New Roman"/>
          <w:b/>
          <w:sz w:val="24"/>
          <w:szCs w:val="24"/>
        </w:rPr>
        <w:t>-test</w:t>
      </w:r>
    </w:p>
    <w:p w:rsidR="00483621" w:rsidRPr="00DE0C71" w:rsidRDefault="00483621" w:rsidP="004F4544">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XSpec="center" w:tblpY="112"/>
        <w:tblW w:w="89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34"/>
        <w:gridCol w:w="1171"/>
        <w:gridCol w:w="870"/>
        <w:gridCol w:w="1154"/>
        <w:gridCol w:w="1013"/>
        <w:gridCol w:w="870"/>
        <w:gridCol w:w="912"/>
        <w:gridCol w:w="811"/>
        <w:gridCol w:w="567"/>
        <w:gridCol w:w="709"/>
      </w:tblGrid>
      <w:tr w:rsidR="00483621" w:rsidRPr="00CF062C" w:rsidTr="009B2783">
        <w:trPr>
          <w:cantSplit/>
        </w:trPr>
        <w:tc>
          <w:tcPr>
            <w:tcW w:w="8911" w:type="dxa"/>
            <w:gridSpan w:val="10"/>
            <w:tcBorders>
              <w:top w:val="nil"/>
              <w:left w:val="nil"/>
              <w:bottom w:val="nil"/>
              <w:right w:val="nil"/>
            </w:tcBorders>
            <w:shd w:val="clear" w:color="auto" w:fill="FFFFFF"/>
          </w:tcPr>
          <w:p w:rsidR="00483621" w:rsidRPr="00CF062C" w:rsidRDefault="00483621" w:rsidP="004F4544">
            <w:pPr>
              <w:autoSpaceDE w:val="0"/>
              <w:autoSpaceDN w:val="0"/>
              <w:adjustRightInd w:val="0"/>
              <w:spacing w:after="0" w:line="240" w:lineRule="auto"/>
              <w:ind w:left="60" w:right="60"/>
              <w:jc w:val="both"/>
              <w:rPr>
                <w:rFonts w:ascii="Arial" w:hAnsi="Arial" w:cs="Arial"/>
                <w:color w:val="000000"/>
                <w:sz w:val="18"/>
                <w:szCs w:val="18"/>
                <w:lang w:val="en-US"/>
              </w:rPr>
            </w:pPr>
            <w:r w:rsidRPr="00CF062C">
              <w:rPr>
                <w:rFonts w:ascii="Arial" w:hAnsi="Arial" w:cs="Arial"/>
                <w:b/>
                <w:bCs/>
                <w:color w:val="000000"/>
                <w:sz w:val="18"/>
                <w:szCs w:val="18"/>
                <w:lang w:val="en-US"/>
              </w:rPr>
              <w:t>Paired Samples Test</w:t>
            </w:r>
          </w:p>
        </w:tc>
      </w:tr>
      <w:tr w:rsidR="00483621" w:rsidRPr="00CF062C" w:rsidTr="009B2783">
        <w:trPr>
          <w:cantSplit/>
        </w:trPr>
        <w:tc>
          <w:tcPr>
            <w:tcW w:w="2005" w:type="dxa"/>
            <w:gridSpan w:val="2"/>
            <w:vMerge w:val="restart"/>
            <w:tcBorders>
              <w:top w:val="single" w:sz="16" w:space="0" w:color="000000"/>
              <w:left w:val="single" w:sz="16" w:space="0" w:color="000000"/>
              <w:bottom w:val="nil"/>
              <w:right w:val="nil"/>
            </w:tcBorders>
            <w:shd w:val="clear" w:color="auto" w:fill="FFFFFF"/>
          </w:tcPr>
          <w:p w:rsidR="00483621" w:rsidRPr="00CF062C" w:rsidRDefault="00483621" w:rsidP="004F4544">
            <w:pPr>
              <w:autoSpaceDE w:val="0"/>
              <w:autoSpaceDN w:val="0"/>
              <w:adjustRightInd w:val="0"/>
              <w:spacing w:after="0" w:line="240" w:lineRule="auto"/>
              <w:ind w:left="60" w:right="60"/>
              <w:jc w:val="both"/>
              <w:rPr>
                <w:rFonts w:ascii="Arial" w:hAnsi="Arial" w:cs="Arial"/>
                <w:color w:val="000000"/>
                <w:sz w:val="18"/>
                <w:szCs w:val="18"/>
                <w:lang w:val="en-US"/>
              </w:rPr>
            </w:pPr>
          </w:p>
        </w:tc>
        <w:tc>
          <w:tcPr>
            <w:tcW w:w="4819" w:type="dxa"/>
            <w:gridSpan w:val="5"/>
            <w:tcBorders>
              <w:top w:val="single" w:sz="16" w:space="0" w:color="000000"/>
              <w:left w:val="single" w:sz="16" w:space="0" w:color="000000"/>
            </w:tcBorders>
            <w:shd w:val="clear" w:color="auto" w:fill="FFFFFF"/>
          </w:tcPr>
          <w:p w:rsidR="00483621" w:rsidRPr="00CF062C" w:rsidRDefault="00483621" w:rsidP="004F4544">
            <w:pPr>
              <w:autoSpaceDE w:val="0"/>
              <w:autoSpaceDN w:val="0"/>
              <w:adjustRightInd w:val="0"/>
              <w:spacing w:after="0" w:line="240" w:lineRule="auto"/>
              <w:ind w:left="60" w:right="60"/>
              <w:jc w:val="both"/>
              <w:rPr>
                <w:rFonts w:ascii="Arial" w:hAnsi="Arial" w:cs="Arial"/>
                <w:color w:val="000000"/>
                <w:sz w:val="18"/>
                <w:szCs w:val="18"/>
                <w:lang w:val="en-US"/>
              </w:rPr>
            </w:pPr>
            <w:r w:rsidRPr="00CF062C">
              <w:rPr>
                <w:rFonts w:ascii="Arial" w:hAnsi="Arial" w:cs="Arial"/>
                <w:color w:val="000000"/>
                <w:sz w:val="18"/>
                <w:szCs w:val="18"/>
                <w:lang w:val="en-US"/>
              </w:rPr>
              <w:t>Paired Differences</w:t>
            </w:r>
          </w:p>
        </w:tc>
        <w:tc>
          <w:tcPr>
            <w:tcW w:w="811" w:type="dxa"/>
            <w:vMerge w:val="restart"/>
            <w:tcBorders>
              <w:top w:val="single" w:sz="16" w:space="0" w:color="000000"/>
            </w:tcBorders>
            <w:shd w:val="clear" w:color="auto" w:fill="FFFFFF"/>
          </w:tcPr>
          <w:p w:rsidR="00483621" w:rsidRPr="00CF062C" w:rsidRDefault="00483621" w:rsidP="004F4544">
            <w:pPr>
              <w:autoSpaceDE w:val="0"/>
              <w:autoSpaceDN w:val="0"/>
              <w:adjustRightInd w:val="0"/>
              <w:spacing w:after="0" w:line="240" w:lineRule="auto"/>
              <w:ind w:left="60" w:right="60"/>
              <w:jc w:val="both"/>
              <w:rPr>
                <w:rFonts w:ascii="Arial" w:hAnsi="Arial" w:cs="Arial"/>
                <w:color w:val="000000"/>
                <w:sz w:val="18"/>
                <w:szCs w:val="18"/>
                <w:lang w:val="en-US"/>
              </w:rPr>
            </w:pPr>
            <w:r w:rsidRPr="00CF062C">
              <w:rPr>
                <w:rFonts w:ascii="Arial" w:hAnsi="Arial" w:cs="Arial"/>
                <w:color w:val="000000"/>
                <w:sz w:val="18"/>
                <w:szCs w:val="18"/>
                <w:lang w:val="en-US"/>
              </w:rPr>
              <w:t>t</w:t>
            </w:r>
          </w:p>
        </w:tc>
        <w:tc>
          <w:tcPr>
            <w:tcW w:w="567" w:type="dxa"/>
            <w:vMerge w:val="restart"/>
            <w:tcBorders>
              <w:top w:val="single" w:sz="16" w:space="0" w:color="000000"/>
            </w:tcBorders>
            <w:shd w:val="clear" w:color="auto" w:fill="FFFFFF"/>
          </w:tcPr>
          <w:p w:rsidR="00483621" w:rsidRPr="00CF062C" w:rsidRDefault="00483621" w:rsidP="004F4544">
            <w:pPr>
              <w:autoSpaceDE w:val="0"/>
              <w:autoSpaceDN w:val="0"/>
              <w:adjustRightInd w:val="0"/>
              <w:spacing w:after="0" w:line="240" w:lineRule="auto"/>
              <w:ind w:left="60" w:right="60"/>
              <w:jc w:val="both"/>
              <w:rPr>
                <w:rFonts w:ascii="Arial" w:hAnsi="Arial" w:cs="Arial"/>
                <w:color w:val="000000"/>
                <w:sz w:val="18"/>
                <w:szCs w:val="18"/>
                <w:lang w:val="en-US"/>
              </w:rPr>
            </w:pPr>
            <w:r w:rsidRPr="00CF062C">
              <w:rPr>
                <w:rFonts w:ascii="Arial" w:hAnsi="Arial" w:cs="Arial"/>
                <w:color w:val="000000"/>
                <w:sz w:val="18"/>
                <w:szCs w:val="18"/>
                <w:lang w:val="en-US"/>
              </w:rPr>
              <w:t>df</w:t>
            </w:r>
          </w:p>
        </w:tc>
        <w:tc>
          <w:tcPr>
            <w:tcW w:w="709" w:type="dxa"/>
            <w:vMerge w:val="restart"/>
            <w:tcBorders>
              <w:top w:val="single" w:sz="16" w:space="0" w:color="000000"/>
              <w:right w:val="single" w:sz="16" w:space="0" w:color="000000"/>
            </w:tcBorders>
            <w:shd w:val="clear" w:color="auto" w:fill="FFFFFF"/>
          </w:tcPr>
          <w:p w:rsidR="00483621" w:rsidRPr="00CF062C" w:rsidRDefault="00483621" w:rsidP="004F4544">
            <w:pPr>
              <w:autoSpaceDE w:val="0"/>
              <w:autoSpaceDN w:val="0"/>
              <w:adjustRightInd w:val="0"/>
              <w:spacing w:after="0" w:line="240" w:lineRule="auto"/>
              <w:ind w:left="60" w:right="60"/>
              <w:jc w:val="both"/>
              <w:rPr>
                <w:rFonts w:ascii="Arial" w:hAnsi="Arial" w:cs="Arial"/>
                <w:color w:val="000000"/>
                <w:sz w:val="18"/>
                <w:szCs w:val="18"/>
                <w:lang w:val="en-US"/>
              </w:rPr>
            </w:pPr>
            <w:r w:rsidRPr="00CF062C">
              <w:rPr>
                <w:rFonts w:ascii="Arial" w:hAnsi="Arial" w:cs="Arial"/>
                <w:color w:val="000000"/>
                <w:sz w:val="18"/>
                <w:szCs w:val="18"/>
                <w:lang w:val="en-US"/>
              </w:rPr>
              <w:t>Sig. (2-tailed)</w:t>
            </w:r>
          </w:p>
        </w:tc>
      </w:tr>
      <w:tr w:rsidR="00483621" w:rsidRPr="00CF062C" w:rsidTr="009B2783">
        <w:trPr>
          <w:cantSplit/>
        </w:trPr>
        <w:tc>
          <w:tcPr>
            <w:tcW w:w="2005" w:type="dxa"/>
            <w:gridSpan w:val="2"/>
            <w:vMerge/>
            <w:tcBorders>
              <w:top w:val="single" w:sz="16" w:space="0" w:color="000000"/>
              <w:left w:val="single" w:sz="16" w:space="0" w:color="000000"/>
              <w:bottom w:val="nil"/>
              <w:right w:val="nil"/>
            </w:tcBorders>
            <w:shd w:val="clear" w:color="auto" w:fill="FFFFFF"/>
          </w:tcPr>
          <w:p w:rsidR="00483621" w:rsidRPr="00CF062C" w:rsidRDefault="00483621" w:rsidP="004F4544">
            <w:pPr>
              <w:autoSpaceDE w:val="0"/>
              <w:autoSpaceDN w:val="0"/>
              <w:adjustRightInd w:val="0"/>
              <w:spacing w:after="0" w:line="240" w:lineRule="auto"/>
              <w:jc w:val="both"/>
              <w:rPr>
                <w:rFonts w:ascii="Arial" w:hAnsi="Arial" w:cs="Arial"/>
                <w:color w:val="000000"/>
                <w:sz w:val="18"/>
                <w:szCs w:val="18"/>
                <w:lang w:val="en-US"/>
              </w:rPr>
            </w:pPr>
          </w:p>
        </w:tc>
        <w:tc>
          <w:tcPr>
            <w:tcW w:w="870" w:type="dxa"/>
            <w:vMerge w:val="restart"/>
            <w:tcBorders>
              <w:left w:val="single" w:sz="16" w:space="0" w:color="000000"/>
            </w:tcBorders>
            <w:shd w:val="clear" w:color="auto" w:fill="FFFFFF"/>
          </w:tcPr>
          <w:p w:rsidR="00483621" w:rsidRPr="00CF062C" w:rsidRDefault="00483621" w:rsidP="004F4544">
            <w:pPr>
              <w:autoSpaceDE w:val="0"/>
              <w:autoSpaceDN w:val="0"/>
              <w:adjustRightInd w:val="0"/>
              <w:spacing w:after="0" w:line="240" w:lineRule="auto"/>
              <w:ind w:left="60" w:right="60"/>
              <w:jc w:val="both"/>
              <w:rPr>
                <w:rFonts w:ascii="Arial" w:hAnsi="Arial" w:cs="Arial"/>
                <w:color w:val="000000"/>
                <w:sz w:val="18"/>
                <w:szCs w:val="18"/>
                <w:lang w:val="en-US"/>
              </w:rPr>
            </w:pPr>
            <w:r w:rsidRPr="00CF062C">
              <w:rPr>
                <w:rFonts w:ascii="Arial" w:hAnsi="Arial" w:cs="Arial"/>
                <w:color w:val="000000"/>
                <w:sz w:val="18"/>
                <w:szCs w:val="18"/>
                <w:lang w:val="en-US"/>
              </w:rPr>
              <w:t>Mean</w:t>
            </w:r>
          </w:p>
        </w:tc>
        <w:tc>
          <w:tcPr>
            <w:tcW w:w="1154" w:type="dxa"/>
            <w:vMerge w:val="restart"/>
            <w:shd w:val="clear" w:color="auto" w:fill="FFFFFF"/>
          </w:tcPr>
          <w:p w:rsidR="00483621" w:rsidRPr="00CF062C" w:rsidRDefault="00483621" w:rsidP="004F4544">
            <w:pPr>
              <w:autoSpaceDE w:val="0"/>
              <w:autoSpaceDN w:val="0"/>
              <w:adjustRightInd w:val="0"/>
              <w:spacing w:after="0" w:line="240" w:lineRule="auto"/>
              <w:ind w:left="60" w:right="60"/>
              <w:jc w:val="both"/>
              <w:rPr>
                <w:rFonts w:ascii="Arial" w:hAnsi="Arial" w:cs="Arial"/>
                <w:color w:val="000000"/>
                <w:sz w:val="18"/>
                <w:szCs w:val="18"/>
                <w:lang w:val="en-US"/>
              </w:rPr>
            </w:pPr>
            <w:r w:rsidRPr="00CF062C">
              <w:rPr>
                <w:rFonts w:ascii="Arial" w:hAnsi="Arial" w:cs="Arial"/>
                <w:color w:val="000000"/>
                <w:sz w:val="18"/>
                <w:szCs w:val="18"/>
                <w:lang w:val="en-US"/>
              </w:rPr>
              <w:t>Std. Deviation</w:t>
            </w:r>
          </w:p>
        </w:tc>
        <w:tc>
          <w:tcPr>
            <w:tcW w:w="1013" w:type="dxa"/>
            <w:vMerge w:val="restart"/>
            <w:shd w:val="clear" w:color="auto" w:fill="FFFFFF"/>
          </w:tcPr>
          <w:p w:rsidR="00483621" w:rsidRPr="00CF062C" w:rsidRDefault="00483621" w:rsidP="004F4544">
            <w:pPr>
              <w:autoSpaceDE w:val="0"/>
              <w:autoSpaceDN w:val="0"/>
              <w:adjustRightInd w:val="0"/>
              <w:spacing w:after="0" w:line="240" w:lineRule="auto"/>
              <w:ind w:left="60" w:right="60"/>
              <w:jc w:val="both"/>
              <w:rPr>
                <w:rFonts w:ascii="Arial" w:hAnsi="Arial" w:cs="Arial"/>
                <w:color w:val="000000"/>
                <w:sz w:val="18"/>
                <w:szCs w:val="18"/>
                <w:lang w:val="en-US"/>
              </w:rPr>
            </w:pPr>
            <w:r w:rsidRPr="00CF062C">
              <w:rPr>
                <w:rFonts w:ascii="Arial" w:hAnsi="Arial" w:cs="Arial"/>
                <w:color w:val="000000"/>
                <w:sz w:val="18"/>
                <w:szCs w:val="18"/>
                <w:lang w:val="en-US"/>
              </w:rPr>
              <w:t>Std. Error Mean</w:t>
            </w:r>
          </w:p>
        </w:tc>
        <w:tc>
          <w:tcPr>
            <w:tcW w:w="1782" w:type="dxa"/>
            <w:gridSpan w:val="2"/>
            <w:shd w:val="clear" w:color="auto" w:fill="FFFFFF"/>
          </w:tcPr>
          <w:p w:rsidR="00483621" w:rsidRPr="00CF062C" w:rsidRDefault="00483621" w:rsidP="004F4544">
            <w:pPr>
              <w:autoSpaceDE w:val="0"/>
              <w:autoSpaceDN w:val="0"/>
              <w:adjustRightInd w:val="0"/>
              <w:spacing w:after="0" w:line="240" w:lineRule="auto"/>
              <w:ind w:left="60" w:right="60"/>
              <w:jc w:val="both"/>
              <w:rPr>
                <w:rFonts w:ascii="Arial" w:hAnsi="Arial" w:cs="Arial"/>
                <w:color w:val="000000"/>
                <w:sz w:val="18"/>
                <w:szCs w:val="18"/>
                <w:lang w:val="en-US"/>
              </w:rPr>
            </w:pPr>
            <w:r w:rsidRPr="00CF062C">
              <w:rPr>
                <w:rFonts w:ascii="Arial" w:hAnsi="Arial" w:cs="Arial"/>
                <w:color w:val="000000"/>
                <w:sz w:val="18"/>
                <w:szCs w:val="18"/>
                <w:lang w:val="en-US"/>
              </w:rPr>
              <w:t>95% Confidence Interval of the Difference</w:t>
            </w:r>
          </w:p>
        </w:tc>
        <w:tc>
          <w:tcPr>
            <w:tcW w:w="811" w:type="dxa"/>
            <w:vMerge/>
            <w:tcBorders>
              <w:top w:val="single" w:sz="16" w:space="0" w:color="000000"/>
            </w:tcBorders>
            <w:shd w:val="clear" w:color="auto" w:fill="FFFFFF"/>
          </w:tcPr>
          <w:p w:rsidR="00483621" w:rsidRPr="00CF062C" w:rsidRDefault="00483621" w:rsidP="004F4544">
            <w:pPr>
              <w:autoSpaceDE w:val="0"/>
              <w:autoSpaceDN w:val="0"/>
              <w:adjustRightInd w:val="0"/>
              <w:spacing w:after="0" w:line="240" w:lineRule="auto"/>
              <w:jc w:val="both"/>
              <w:rPr>
                <w:rFonts w:ascii="Arial" w:hAnsi="Arial" w:cs="Arial"/>
                <w:color w:val="000000"/>
                <w:sz w:val="18"/>
                <w:szCs w:val="18"/>
                <w:lang w:val="en-US"/>
              </w:rPr>
            </w:pPr>
          </w:p>
        </w:tc>
        <w:tc>
          <w:tcPr>
            <w:tcW w:w="567" w:type="dxa"/>
            <w:vMerge/>
            <w:tcBorders>
              <w:top w:val="single" w:sz="16" w:space="0" w:color="000000"/>
            </w:tcBorders>
            <w:shd w:val="clear" w:color="auto" w:fill="FFFFFF"/>
          </w:tcPr>
          <w:p w:rsidR="00483621" w:rsidRPr="00CF062C" w:rsidRDefault="00483621" w:rsidP="004F4544">
            <w:pPr>
              <w:autoSpaceDE w:val="0"/>
              <w:autoSpaceDN w:val="0"/>
              <w:adjustRightInd w:val="0"/>
              <w:spacing w:after="0" w:line="240" w:lineRule="auto"/>
              <w:jc w:val="both"/>
              <w:rPr>
                <w:rFonts w:ascii="Arial" w:hAnsi="Arial" w:cs="Arial"/>
                <w:color w:val="000000"/>
                <w:sz w:val="18"/>
                <w:szCs w:val="18"/>
                <w:lang w:val="en-US"/>
              </w:rPr>
            </w:pPr>
          </w:p>
        </w:tc>
        <w:tc>
          <w:tcPr>
            <w:tcW w:w="709" w:type="dxa"/>
            <w:vMerge/>
            <w:tcBorders>
              <w:top w:val="single" w:sz="16" w:space="0" w:color="000000"/>
              <w:right w:val="single" w:sz="16" w:space="0" w:color="000000"/>
            </w:tcBorders>
            <w:shd w:val="clear" w:color="auto" w:fill="FFFFFF"/>
          </w:tcPr>
          <w:p w:rsidR="00483621" w:rsidRPr="00CF062C" w:rsidRDefault="00483621" w:rsidP="004F4544">
            <w:pPr>
              <w:autoSpaceDE w:val="0"/>
              <w:autoSpaceDN w:val="0"/>
              <w:adjustRightInd w:val="0"/>
              <w:spacing w:after="0" w:line="240" w:lineRule="auto"/>
              <w:jc w:val="both"/>
              <w:rPr>
                <w:rFonts w:ascii="Arial" w:hAnsi="Arial" w:cs="Arial"/>
                <w:color w:val="000000"/>
                <w:sz w:val="18"/>
                <w:szCs w:val="18"/>
                <w:lang w:val="en-US"/>
              </w:rPr>
            </w:pPr>
          </w:p>
        </w:tc>
      </w:tr>
      <w:tr w:rsidR="00483621" w:rsidRPr="00CF062C" w:rsidTr="009B2783">
        <w:trPr>
          <w:cantSplit/>
        </w:trPr>
        <w:tc>
          <w:tcPr>
            <w:tcW w:w="2005" w:type="dxa"/>
            <w:gridSpan w:val="2"/>
            <w:vMerge/>
            <w:tcBorders>
              <w:top w:val="single" w:sz="16" w:space="0" w:color="000000"/>
              <w:left w:val="single" w:sz="16" w:space="0" w:color="000000"/>
              <w:bottom w:val="nil"/>
              <w:right w:val="nil"/>
            </w:tcBorders>
            <w:shd w:val="clear" w:color="auto" w:fill="FFFFFF"/>
          </w:tcPr>
          <w:p w:rsidR="00483621" w:rsidRPr="00CF062C" w:rsidRDefault="00483621" w:rsidP="004F4544">
            <w:pPr>
              <w:autoSpaceDE w:val="0"/>
              <w:autoSpaceDN w:val="0"/>
              <w:adjustRightInd w:val="0"/>
              <w:spacing w:after="0" w:line="240" w:lineRule="auto"/>
              <w:jc w:val="both"/>
              <w:rPr>
                <w:rFonts w:ascii="Arial" w:hAnsi="Arial" w:cs="Arial"/>
                <w:color w:val="000000"/>
                <w:sz w:val="18"/>
                <w:szCs w:val="18"/>
                <w:lang w:val="en-US"/>
              </w:rPr>
            </w:pPr>
          </w:p>
        </w:tc>
        <w:tc>
          <w:tcPr>
            <w:tcW w:w="870" w:type="dxa"/>
            <w:vMerge/>
            <w:tcBorders>
              <w:left w:val="single" w:sz="16" w:space="0" w:color="000000"/>
            </w:tcBorders>
            <w:shd w:val="clear" w:color="auto" w:fill="FFFFFF"/>
          </w:tcPr>
          <w:p w:rsidR="00483621" w:rsidRPr="00CF062C" w:rsidRDefault="00483621" w:rsidP="004F4544">
            <w:pPr>
              <w:autoSpaceDE w:val="0"/>
              <w:autoSpaceDN w:val="0"/>
              <w:adjustRightInd w:val="0"/>
              <w:spacing w:after="0" w:line="240" w:lineRule="auto"/>
              <w:jc w:val="both"/>
              <w:rPr>
                <w:rFonts w:ascii="Arial" w:hAnsi="Arial" w:cs="Arial"/>
                <w:color w:val="000000"/>
                <w:sz w:val="18"/>
                <w:szCs w:val="18"/>
                <w:lang w:val="en-US"/>
              </w:rPr>
            </w:pPr>
          </w:p>
        </w:tc>
        <w:tc>
          <w:tcPr>
            <w:tcW w:w="1154" w:type="dxa"/>
            <w:vMerge/>
            <w:shd w:val="clear" w:color="auto" w:fill="FFFFFF"/>
          </w:tcPr>
          <w:p w:rsidR="00483621" w:rsidRPr="00CF062C" w:rsidRDefault="00483621" w:rsidP="004F4544">
            <w:pPr>
              <w:autoSpaceDE w:val="0"/>
              <w:autoSpaceDN w:val="0"/>
              <w:adjustRightInd w:val="0"/>
              <w:spacing w:after="0" w:line="240" w:lineRule="auto"/>
              <w:jc w:val="both"/>
              <w:rPr>
                <w:rFonts w:ascii="Arial" w:hAnsi="Arial" w:cs="Arial"/>
                <w:color w:val="000000"/>
                <w:sz w:val="18"/>
                <w:szCs w:val="18"/>
                <w:lang w:val="en-US"/>
              </w:rPr>
            </w:pPr>
          </w:p>
        </w:tc>
        <w:tc>
          <w:tcPr>
            <w:tcW w:w="1013" w:type="dxa"/>
            <w:vMerge/>
            <w:shd w:val="clear" w:color="auto" w:fill="FFFFFF"/>
          </w:tcPr>
          <w:p w:rsidR="00483621" w:rsidRPr="00CF062C" w:rsidRDefault="00483621" w:rsidP="004F4544">
            <w:pPr>
              <w:autoSpaceDE w:val="0"/>
              <w:autoSpaceDN w:val="0"/>
              <w:adjustRightInd w:val="0"/>
              <w:spacing w:after="0" w:line="240" w:lineRule="auto"/>
              <w:jc w:val="both"/>
              <w:rPr>
                <w:rFonts w:ascii="Arial" w:hAnsi="Arial" w:cs="Arial"/>
                <w:color w:val="000000"/>
                <w:sz w:val="18"/>
                <w:szCs w:val="18"/>
                <w:lang w:val="en-US"/>
              </w:rPr>
            </w:pPr>
          </w:p>
        </w:tc>
        <w:tc>
          <w:tcPr>
            <w:tcW w:w="870" w:type="dxa"/>
            <w:tcBorders>
              <w:bottom w:val="single" w:sz="16" w:space="0" w:color="000000"/>
            </w:tcBorders>
            <w:shd w:val="clear" w:color="auto" w:fill="FFFFFF"/>
          </w:tcPr>
          <w:p w:rsidR="00483621" w:rsidRPr="00CF062C" w:rsidRDefault="00483621" w:rsidP="004F4544">
            <w:pPr>
              <w:autoSpaceDE w:val="0"/>
              <w:autoSpaceDN w:val="0"/>
              <w:adjustRightInd w:val="0"/>
              <w:spacing w:after="0" w:line="240" w:lineRule="auto"/>
              <w:ind w:left="60" w:right="60"/>
              <w:jc w:val="both"/>
              <w:rPr>
                <w:rFonts w:ascii="Arial" w:hAnsi="Arial" w:cs="Arial"/>
                <w:color w:val="000000"/>
                <w:sz w:val="18"/>
                <w:szCs w:val="18"/>
                <w:lang w:val="en-US"/>
              </w:rPr>
            </w:pPr>
            <w:r w:rsidRPr="00CF062C">
              <w:rPr>
                <w:rFonts w:ascii="Arial" w:hAnsi="Arial" w:cs="Arial"/>
                <w:color w:val="000000"/>
                <w:sz w:val="18"/>
                <w:szCs w:val="18"/>
                <w:lang w:val="en-US"/>
              </w:rPr>
              <w:t>Lower</w:t>
            </w:r>
          </w:p>
        </w:tc>
        <w:tc>
          <w:tcPr>
            <w:tcW w:w="912" w:type="dxa"/>
            <w:tcBorders>
              <w:bottom w:val="single" w:sz="16" w:space="0" w:color="000000"/>
            </w:tcBorders>
            <w:shd w:val="clear" w:color="auto" w:fill="FFFFFF"/>
          </w:tcPr>
          <w:p w:rsidR="00483621" w:rsidRPr="00CF062C" w:rsidRDefault="00483621" w:rsidP="004F4544">
            <w:pPr>
              <w:autoSpaceDE w:val="0"/>
              <w:autoSpaceDN w:val="0"/>
              <w:adjustRightInd w:val="0"/>
              <w:spacing w:after="0" w:line="240" w:lineRule="auto"/>
              <w:ind w:left="60" w:right="60"/>
              <w:jc w:val="both"/>
              <w:rPr>
                <w:rFonts w:ascii="Arial" w:hAnsi="Arial" w:cs="Arial"/>
                <w:color w:val="000000"/>
                <w:sz w:val="18"/>
                <w:szCs w:val="18"/>
                <w:lang w:val="en-US"/>
              </w:rPr>
            </w:pPr>
            <w:r w:rsidRPr="00CF062C">
              <w:rPr>
                <w:rFonts w:ascii="Arial" w:hAnsi="Arial" w:cs="Arial"/>
                <w:color w:val="000000"/>
                <w:sz w:val="18"/>
                <w:szCs w:val="18"/>
                <w:lang w:val="en-US"/>
              </w:rPr>
              <w:t>Upper</w:t>
            </w:r>
          </w:p>
        </w:tc>
        <w:tc>
          <w:tcPr>
            <w:tcW w:w="811" w:type="dxa"/>
            <w:vMerge/>
            <w:tcBorders>
              <w:top w:val="single" w:sz="16" w:space="0" w:color="000000"/>
            </w:tcBorders>
            <w:shd w:val="clear" w:color="auto" w:fill="FFFFFF"/>
          </w:tcPr>
          <w:p w:rsidR="00483621" w:rsidRPr="00CF062C" w:rsidRDefault="00483621" w:rsidP="004F4544">
            <w:pPr>
              <w:autoSpaceDE w:val="0"/>
              <w:autoSpaceDN w:val="0"/>
              <w:adjustRightInd w:val="0"/>
              <w:spacing w:after="0" w:line="240" w:lineRule="auto"/>
              <w:jc w:val="both"/>
              <w:rPr>
                <w:rFonts w:ascii="Arial" w:hAnsi="Arial" w:cs="Arial"/>
                <w:color w:val="000000"/>
                <w:sz w:val="18"/>
                <w:szCs w:val="18"/>
                <w:lang w:val="en-US"/>
              </w:rPr>
            </w:pPr>
          </w:p>
        </w:tc>
        <w:tc>
          <w:tcPr>
            <w:tcW w:w="567" w:type="dxa"/>
            <w:vMerge/>
            <w:tcBorders>
              <w:top w:val="single" w:sz="16" w:space="0" w:color="000000"/>
            </w:tcBorders>
            <w:shd w:val="clear" w:color="auto" w:fill="FFFFFF"/>
          </w:tcPr>
          <w:p w:rsidR="00483621" w:rsidRPr="00CF062C" w:rsidRDefault="00483621" w:rsidP="004F4544">
            <w:pPr>
              <w:autoSpaceDE w:val="0"/>
              <w:autoSpaceDN w:val="0"/>
              <w:adjustRightInd w:val="0"/>
              <w:spacing w:after="0" w:line="240" w:lineRule="auto"/>
              <w:jc w:val="both"/>
              <w:rPr>
                <w:rFonts w:ascii="Arial" w:hAnsi="Arial" w:cs="Arial"/>
                <w:color w:val="000000"/>
                <w:sz w:val="18"/>
                <w:szCs w:val="18"/>
                <w:lang w:val="en-US"/>
              </w:rPr>
            </w:pPr>
          </w:p>
        </w:tc>
        <w:tc>
          <w:tcPr>
            <w:tcW w:w="709" w:type="dxa"/>
            <w:vMerge/>
            <w:tcBorders>
              <w:top w:val="single" w:sz="16" w:space="0" w:color="000000"/>
              <w:right w:val="single" w:sz="16" w:space="0" w:color="000000"/>
            </w:tcBorders>
            <w:shd w:val="clear" w:color="auto" w:fill="FFFFFF"/>
          </w:tcPr>
          <w:p w:rsidR="00483621" w:rsidRPr="00CF062C" w:rsidRDefault="00483621" w:rsidP="004F4544">
            <w:pPr>
              <w:autoSpaceDE w:val="0"/>
              <w:autoSpaceDN w:val="0"/>
              <w:adjustRightInd w:val="0"/>
              <w:spacing w:after="0" w:line="240" w:lineRule="auto"/>
              <w:jc w:val="both"/>
              <w:rPr>
                <w:rFonts w:ascii="Arial" w:hAnsi="Arial" w:cs="Arial"/>
                <w:color w:val="000000"/>
                <w:sz w:val="18"/>
                <w:szCs w:val="18"/>
                <w:lang w:val="en-US"/>
              </w:rPr>
            </w:pPr>
          </w:p>
        </w:tc>
      </w:tr>
      <w:tr w:rsidR="00483621" w:rsidRPr="00CF062C" w:rsidTr="009B2783">
        <w:trPr>
          <w:cantSplit/>
        </w:trPr>
        <w:tc>
          <w:tcPr>
            <w:tcW w:w="834" w:type="dxa"/>
            <w:tcBorders>
              <w:top w:val="single" w:sz="16" w:space="0" w:color="000000"/>
              <w:left w:val="single" w:sz="16" w:space="0" w:color="000000"/>
              <w:bottom w:val="single" w:sz="16" w:space="0" w:color="000000"/>
              <w:right w:val="nil"/>
            </w:tcBorders>
            <w:shd w:val="clear" w:color="auto" w:fill="FFFFFF"/>
            <w:vAlign w:val="center"/>
          </w:tcPr>
          <w:p w:rsidR="00483621" w:rsidRPr="00CF062C" w:rsidRDefault="00483621" w:rsidP="004F4544">
            <w:pPr>
              <w:autoSpaceDE w:val="0"/>
              <w:autoSpaceDN w:val="0"/>
              <w:adjustRightInd w:val="0"/>
              <w:spacing w:after="0" w:line="240" w:lineRule="auto"/>
              <w:ind w:left="60" w:right="60"/>
              <w:jc w:val="both"/>
              <w:rPr>
                <w:rFonts w:ascii="Arial" w:hAnsi="Arial" w:cs="Arial"/>
                <w:color w:val="000000"/>
                <w:sz w:val="18"/>
                <w:szCs w:val="18"/>
                <w:lang w:val="en-US"/>
              </w:rPr>
            </w:pPr>
            <w:r w:rsidRPr="00CF062C">
              <w:rPr>
                <w:rFonts w:ascii="Arial" w:hAnsi="Arial" w:cs="Arial"/>
                <w:color w:val="000000"/>
                <w:sz w:val="18"/>
                <w:szCs w:val="18"/>
                <w:lang w:val="en-US"/>
              </w:rPr>
              <w:t>Pair 1</w:t>
            </w:r>
          </w:p>
        </w:tc>
        <w:tc>
          <w:tcPr>
            <w:tcW w:w="1171" w:type="dxa"/>
            <w:tcBorders>
              <w:top w:val="single" w:sz="16" w:space="0" w:color="000000"/>
              <w:left w:val="nil"/>
              <w:bottom w:val="single" w:sz="16" w:space="0" w:color="000000"/>
              <w:right w:val="single" w:sz="16" w:space="0" w:color="000000"/>
            </w:tcBorders>
            <w:shd w:val="clear" w:color="auto" w:fill="FFFFFF"/>
            <w:vAlign w:val="center"/>
          </w:tcPr>
          <w:p w:rsidR="00483621" w:rsidRPr="00CF062C" w:rsidRDefault="00483621" w:rsidP="004F4544">
            <w:pPr>
              <w:autoSpaceDE w:val="0"/>
              <w:autoSpaceDN w:val="0"/>
              <w:adjustRightInd w:val="0"/>
              <w:spacing w:after="0" w:line="240" w:lineRule="auto"/>
              <w:ind w:left="60" w:right="60"/>
              <w:jc w:val="both"/>
              <w:rPr>
                <w:rFonts w:ascii="Arial" w:hAnsi="Arial" w:cs="Arial"/>
                <w:color w:val="000000"/>
                <w:sz w:val="18"/>
                <w:szCs w:val="18"/>
                <w:lang w:val="en-US"/>
              </w:rPr>
            </w:pPr>
            <w:r w:rsidRPr="00CF062C">
              <w:rPr>
                <w:rFonts w:ascii="Arial" w:hAnsi="Arial" w:cs="Arial"/>
                <w:color w:val="000000"/>
                <w:sz w:val="18"/>
                <w:szCs w:val="18"/>
                <w:lang w:val="en-US"/>
              </w:rPr>
              <w:t>pretest menulis - posttest</w:t>
            </w:r>
          </w:p>
        </w:tc>
        <w:tc>
          <w:tcPr>
            <w:tcW w:w="870" w:type="dxa"/>
            <w:tcBorders>
              <w:top w:val="single" w:sz="16" w:space="0" w:color="000000"/>
              <w:left w:val="single" w:sz="16" w:space="0" w:color="000000"/>
              <w:bottom w:val="single" w:sz="16" w:space="0" w:color="000000"/>
            </w:tcBorders>
            <w:shd w:val="clear" w:color="auto" w:fill="FFFFFF"/>
            <w:vAlign w:val="center"/>
          </w:tcPr>
          <w:p w:rsidR="00483621" w:rsidRPr="00CF062C" w:rsidRDefault="00483621" w:rsidP="004F4544">
            <w:pPr>
              <w:autoSpaceDE w:val="0"/>
              <w:autoSpaceDN w:val="0"/>
              <w:adjustRightInd w:val="0"/>
              <w:spacing w:after="0" w:line="240" w:lineRule="auto"/>
              <w:ind w:left="60" w:right="60"/>
              <w:jc w:val="both"/>
              <w:rPr>
                <w:rFonts w:ascii="Arial" w:hAnsi="Arial" w:cs="Arial"/>
                <w:color w:val="000000"/>
                <w:sz w:val="18"/>
                <w:szCs w:val="18"/>
                <w:lang w:val="en-US"/>
              </w:rPr>
            </w:pPr>
            <w:r w:rsidRPr="00CF062C">
              <w:rPr>
                <w:rFonts w:ascii="Arial" w:hAnsi="Arial" w:cs="Arial"/>
                <w:color w:val="000000"/>
                <w:sz w:val="18"/>
                <w:szCs w:val="18"/>
                <w:lang w:val="en-US"/>
              </w:rPr>
              <w:t>-10.500</w:t>
            </w:r>
          </w:p>
        </w:tc>
        <w:tc>
          <w:tcPr>
            <w:tcW w:w="1154" w:type="dxa"/>
            <w:tcBorders>
              <w:top w:val="single" w:sz="16" w:space="0" w:color="000000"/>
              <w:bottom w:val="single" w:sz="16" w:space="0" w:color="000000"/>
            </w:tcBorders>
            <w:shd w:val="clear" w:color="auto" w:fill="FFFFFF"/>
            <w:vAlign w:val="center"/>
          </w:tcPr>
          <w:p w:rsidR="00483621" w:rsidRPr="00CF062C" w:rsidRDefault="00483621" w:rsidP="004F4544">
            <w:pPr>
              <w:autoSpaceDE w:val="0"/>
              <w:autoSpaceDN w:val="0"/>
              <w:adjustRightInd w:val="0"/>
              <w:spacing w:after="0" w:line="240" w:lineRule="auto"/>
              <w:ind w:left="60" w:right="60"/>
              <w:jc w:val="both"/>
              <w:rPr>
                <w:rFonts w:ascii="Arial" w:hAnsi="Arial" w:cs="Arial"/>
                <w:color w:val="000000"/>
                <w:sz w:val="18"/>
                <w:szCs w:val="18"/>
                <w:lang w:val="en-US"/>
              </w:rPr>
            </w:pPr>
            <w:r w:rsidRPr="00CF062C">
              <w:rPr>
                <w:rFonts w:ascii="Arial" w:hAnsi="Arial" w:cs="Arial"/>
                <w:color w:val="000000"/>
                <w:sz w:val="18"/>
                <w:szCs w:val="18"/>
                <w:lang w:val="en-US"/>
              </w:rPr>
              <w:t>3.312</w:t>
            </w:r>
          </w:p>
        </w:tc>
        <w:tc>
          <w:tcPr>
            <w:tcW w:w="1013" w:type="dxa"/>
            <w:tcBorders>
              <w:top w:val="single" w:sz="16" w:space="0" w:color="000000"/>
              <w:bottom w:val="single" w:sz="16" w:space="0" w:color="000000"/>
            </w:tcBorders>
            <w:shd w:val="clear" w:color="auto" w:fill="FFFFFF"/>
            <w:vAlign w:val="center"/>
          </w:tcPr>
          <w:p w:rsidR="00483621" w:rsidRPr="00CF062C" w:rsidRDefault="00483621" w:rsidP="004F4544">
            <w:pPr>
              <w:autoSpaceDE w:val="0"/>
              <w:autoSpaceDN w:val="0"/>
              <w:adjustRightInd w:val="0"/>
              <w:spacing w:after="0" w:line="240" w:lineRule="auto"/>
              <w:ind w:left="60" w:right="60"/>
              <w:jc w:val="both"/>
              <w:rPr>
                <w:rFonts w:ascii="Arial" w:hAnsi="Arial" w:cs="Arial"/>
                <w:color w:val="000000"/>
                <w:sz w:val="18"/>
                <w:szCs w:val="18"/>
                <w:lang w:val="en-US"/>
              </w:rPr>
            </w:pPr>
            <w:r w:rsidRPr="00CF062C">
              <w:rPr>
                <w:rFonts w:ascii="Arial" w:hAnsi="Arial" w:cs="Arial"/>
                <w:color w:val="000000"/>
                <w:sz w:val="18"/>
                <w:szCs w:val="18"/>
                <w:lang w:val="en-US"/>
              </w:rPr>
              <w:t>.781</w:t>
            </w:r>
          </w:p>
        </w:tc>
        <w:tc>
          <w:tcPr>
            <w:tcW w:w="870" w:type="dxa"/>
            <w:tcBorders>
              <w:top w:val="single" w:sz="16" w:space="0" w:color="000000"/>
              <w:bottom w:val="single" w:sz="16" w:space="0" w:color="000000"/>
            </w:tcBorders>
            <w:shd w:val="clear" w:color="auto" w:fill="FFFFFF"/>
            <w:vAlign w:val="center"/>
          </w:tcPr>
          <w:p w:rsidR="00483621" w:rsidRPr="00CF062C" w:rsidRDefault="00483621" w:rsidP="004F4544">
            <w:pPr>
              <w:autoSpaceDE w:val="0"/>
              <w:autoSpaceDN w:val="0"/>
              <w:adjustRightInd w:val="0"/>
              <w:spacing w:after="0" w:line="240" w:lineRule="auto"/>
              <w:ind w:left="60" w:right="60"/>
              <w:jc w:val="both"/>
              <w:rPr>
                <w:rFonts w:ascii="Arial" w:hAnsi="Arial" w:cs="Arial"/>
                <w:color w:val="000000"/>
                <w:sz w:val="18"/>
                <w:szCs w:val="18"/>
                <w:lang w:val="en-US"/>
              </w:rPr>
            </w:pPr>
            <w:r w:rsidRPr="00CF062C">
              <w:rPr>
                <w:rFonts w:ascii="Arial" w:hAnsi="Arial" w:cs="Arial"/>
                <w:color w:val="000000"/>
                <w:sz w:val="18"/>
                <w:szCs w:val="18"/>
                <w:lang w:val="en-US"/>
              </w:rPr>
              <w:t>-12.147</w:t>
            </w:r>
          </w:p>
        </w:tc>
        <w:tc>
          <w:tcPr>
            <w:tcW w:w="912" w:type="dxa"/>
            <w:tcBorders>
              <w:top w:val="single" w:sz="16" w:space="0" w:color="000000"/>
              <w:bottom w:val="single" w:sz="16" w:space="0" w:color="000000"/>
            </w:tcBorders>
            <w:shd w:val="clear" w:color="auto" w:fill="FFFFFF"/>
            <w:vAlign w:val="center"/>
          </w:tcPr>
          <w:p w:rsidR="00483621" w:rsidRPr="00CF062C" w:rsidRDefault="00483621" w:rsidP="004F4544">
            <w:pPr>
              <w:autoSpaceDE w:val="0"/>
              <w:autoSpaceDN w:val="0"/>
              <w:adjustRightInd w:val="0"/>
              <w:spacing w:after="0" w:line="240" w:lineRule="auto"/>
              <w:ind w:left="60" w:right="60"/>
              <w:jc w:val="both"/>
              <w:rPr>
                <w:rFonts w:ascii="Arial" w:hAnsi="Arial" w:cs="Arial"/>
                <w:color w:val="000000"/>
                <w:sz w:val="18"/>
                <w:szCs w:val="18"/>
                <w:lang w:val="en-US"/>
              </w:rPr>
            </w:pPr>
            <w:r w:rsidRPr="00CF062C">
              <w:rPr>
                <w:rFonts w:ascii="Arial" w:hAnsi="Arial" w:cs="Arial"/>
                <w:color w:val="000000"/>
                <w:sz w:val="18"/>
                <w:szCs w:val="18"/>
                <w:lang w:val="en-US"/>
              </w:rPr>
              <w:t>-8.853</w:t>
            </w:r>
          </w:p>
        </w:tc>
        <w:tc>
          <w:tcPr>
            <w:tcW w:w="811" w:type="dxa"/>
            <w:tcBorders>
              <w:top w:val="single" w:sz="16" w:space="0" w:color="000000"/>
              <w:bottom w:val="single" w:sz="16" w:space="0" w:color="000000"/>
            </w:tcBorders>
            <w:shd w:val="clear" w:color="auto" w:fill="FFFFFF"/>
            <w:vAlign w:val="center"/>
          </w:tcPr>
          <w:p w:rsidR="00483621" w:rsidRPr="00CF062C" w:rsidRDefault="00483621" w:rsidP="004F4544">
            <w:pPr>
              <w:autoSpaceDE w:val="0"/>
              <w:autoSpaceDN w:val="0"/>
              <w:adjustRightInd w:val="0"/>
              <w:spacing w:after="0" w:line="240" w:lineRule="auto"/>
              <w:ind w:left="60" w:right="60"/>
              <w:jc w:val="both"/>
              <w:rPr>
                <w:rFonts w:ascii="Arial" w:hAnsi="Arial" w:cs="Arial"/>
                <w:color w:val="000000"/>
                <w:sz w:val="18"/>
                <w:szCs w:val="18"/>
                <w:lang w:val="en-US"/>
              </w:rPr>
            </w:pPr>
            <w:r w:rsidRPr="00CF062C">
              <w:rPr>
                <w:rFonts w:ascii="Arial" w:hAnsi="Arial" w:cs="Arial"/>
                <w:color w:val="000000"/>
                <w:sz w:val="18"/>
                <w:szCs w:val="18"/>
                <w:lang w:val="en-US"/>
              </w:rPr>
              <w:t>-13.450</w:t>
            </w:r>
          </w:p>
        </w:tc>
        <w:tc>
          <w:tcPr>
            <w:tcW w:w="567" w:type="dxa"/>
            <w:tcBorders>
              <w:top w:val="single" w:sz="16" w:space="0" w:color="000000"/>
              <w:bottom w:val="single" w:sz="16" w:space="0" w:color="000000"/>
            </w:tcBorders>
            <w:shd w:val="clear" w:color="auto" w:fill="FFFFFF"/>
            <w:vAlign w:val="center"/>
          </w:tcPr>
          <w:p w:rsidR="00483621" w:rsidRPr="00CF062C" w:rsidRDefault="00483621" w:rsidP="004F4544">
            <w:pPr>
              <w:autoSpaceDE w:val="0"/>
              <w:autoSpaceDN w:val="0"/>
              <w:adjustRightInd w:val="0"/>
              <w:spacing w:after="0" w:line="240" w:lineRule="auto"/>
              <w:ind w:left="60" w:right="60"/>
              <w:jc w:val="both"/>
              <w:rPr>
                <w:rFonts w:ascii="Arial" w:hAnsi="Arial" w:cs="Arial"/>
                <w:color w:val="000000"/>
                <w:sz w:val="18"/>
                <w:szCs w:val="18"/>
                <w:lang w:val="en-US"/>
              </w:rPr>
            </w:pPr>
            <w:r w:rsidRPr="00CF062C">
              <w:rPr>
                <w:rFonts w:ascii="Arial" w:hAnsi="Arial" w:cs="Arial"/>
                <w:color w:val="000000"/>
                <w:sz w:val="18"/>
                <w:szCs w:val="18"/>
                <w:lang w:val="en-US"/>
              </w:rPr>
              <w:t>17</w:t>
            </w:r>
          </w:p>
        </w:tc>
        <w:tc>
          <w:tcPr>
            <w:tcW w:w="709" w:type="dxa"/>
            <w:tcBorders>
              <w:top w:val="single" w:sz="16" w:space="0" w:color="000000"/>
              <w:bottom w:val="single" w:sz="16" w:space="0" w:color="000000"/>
              <w:right w:val="single" w:sz="16" w:space="0" w:color="000000"/>
            </w:tcBorders>
            <w:shd w:val="clear" w:color="auto" w:fill="FFFFFF"/>
            <w:vAlign w:val="center"/>
          </w:tcPr>
          <w:p w:rsidR="00483621" w:rsidRPr="00CF062C" w:rsidRDefault="00483621" w:rsidP="004F4544">
            <w:pPr>
              <w:autoSpaceDE w:val="0"/>
              <w:autoSpaceDN w:val="0"/>
              <w:adjustRightInd w:val="0"/>
              <w:spacing w:after="0" w:line="240" w:lineRule="auto"/>
              <w:ind w:left="60" w:right="60"/>
              <w:jc w:val="both"/>
              <w:rPr>
                <w:rFonts w:ascii="Arial" w:hAnsi="Arial" w:cs="Arial"/>
                <w:color w:val="000000"/>
                <w:sz w:val="18"/>
                <w:szCs w:val="18"/>
                <w:lang w:val="en-US"/>
              </w:rPr>
            </w:pPr>
            <w:r w:rsidRPr="00CF062C">
              <w:rPr>
                <w:rFonts w:ascii="Arial" w:hAnsi="Arial" w:cs="Arial"/>
                <w:color w:val="000000"/>
                <w:sz w:val="18"/>
                <w:szCs w:val="18"/>
                <w:lang w:val="en-US"/>
              </w:rPr>
              <w:t>.000</w:t>
            </w:r>
          </w:p>
        </w:tc>
      </w:tr>
    </w:tbl>
    <w:p w:rsidR="00483621" w:rsidRPr="00CF062C" w:rsidRDefault="00483621" w:rsidP="004F4544">
      <w:pPr>
        <w:autoSpaceDE w:val="0"/>
        <w:autoSpaceDN w:val="0"/>
        <w:adjustRightInd w:val="0"/>
        <w:spacing w:after="0" w:line="240" w:lineRule="auto"/>
        <w:jc w:val="both"/>
        <w:rPr>
          <w:rFonts w:ascii="Times New Roman" w:hAnsi="Times New Roman" w:cs="Times New Roman"/>
          <w:sz w:val="24"/>
          <w:szCs w:val="24"/>
          <w:lang w:val="en-US"/>
        </w:rPr>
      </w:pPr>
    </w:p>
    <w:p w:rsidR="00483621" w:rsidRDefault="00483621" w:rsidP="004F4544">
      <w:pPr>
        <w:autoSpaceDE w:val="0"/>
        <w:autoSpaceDN w:val="0"/>
        <w:adjustRightInd w:val="0"/>
        <w:spacing w:after="0" w:line="240" w:lineRule="auto"/>
        <w:ind w:firstLine="720"/>
        <w:jc w:val="both"/>
        <w:rPr>
          <w:rFonts w:ascii="Times New Roman" w:hAnsi="Times New Roman" w:cs="Times New Roman"/>
          <w:sz w:val="24"/>
          <w:szCs w:val="24"/>
          <w:lang w:val="en-US"/>
        </w:rPr>
      </w:pPr>
    </w:p>
    <w:p w:rsidR="00483621" w:rsidRPr="00224C1A" w:rsidRDefault="00483621" w:rsidP="004F4544">
      <w:pPr>
        <w:autoSpaceDE w:val="0"/>
        <w:autoSpaceDN w:val="0"/>
        <w:adjustRightInd w:val="0"/>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T-test was used to investigate the significance difference between two means. The result showed that the significance (2-tailed) value was 0.000. </w:t>
      </w:r>
      <w:r>
        <w:rPr>
          <w:rFonts w:ascii="Times New Roman" w:eastAsia="Times New Roman" w:hAnsi="Times New Roman" w:cs="Times New Roman"/>
          <w:sz w:val="24"/>
          <w:szCs w:val="24"/>
        </w:rPr>
        <w:t>This was lower than 0.05</w:t>
      </w:r>
      <w:r>
        <w:rPr>
          <w:rFonts w:ascii="Times New Roman" w:eastAsia="Times New Roman" w:hAnsi="Times New Roman" w:cs="Times New Roman"/>
          <w:sz w:val="24"/>
          <w:szCs w:val="24"/>
          <w:lang w:val="en-ID"/>
        </w:rPr>
        <w:t xml:space="preserve">. </w:t>
      </w:r>
      <w:r>
        <w:rPr>
          <w:rFonts w:ascii="Times New Roman" w:hAnsi="Times New Roman" w:cs="Times New Roman"/>
          <w:sz w:val="24"/>
          <w:szCs w:val="24"/>
          <w:lang w:val="en-ID"/>
        </w:rPr>
        <w:t>T</w:t>
      </w:r>
      <w:r w:rsidRPr="00327BF9">
        <w:rPr>
          <w:rFonts w:ascii="Times New Roman" w:hAnsi="Times New Roman" w:cs="Times New Roman"/>
          <w:sz w:val="24"/>
          <w:szCs w:val="24"/>
        </w:rPr>
        <w:t xml:space="preserve">hen </w:t>
      </w:r>
      <w:r>
        <w:rPr>
          <w:rFonts w:ascii="Times New Roman" w:hAnsi="Times New Roman" w:cs="Times New Roman"/>
          <w:sz w:val="24"/>
          <w:szCs w:val="24"/>
        </w:rPr>
        <w:t xml:space="preserve">Ho was rejected and Ha </w:t>
      </w:r>
      <w:r>
        <w:rPr>
          <w:rFonts w:ascii="Times New Roman" w:hAnsi="Times New Roman" w:cs="Times New Roman"/>
          <w:sz w:val="24"/>
          <w:szCs w:val="24"/>
          <w:lang w:val="en-ID"/>
        </w:rPr>
        <w:t>was</w:t>
      </w:r>
      <w:r w:rsidRPr="00327BF9">
        <w:rPr>
          <w:rFonts w:ascii="Times New Roman" w:hAnsi="Times New Roman" w:cs="Times New Roman"/>
          <w:sz w:val="24"/>
          <w:szCs w:val="24"/>
        </w:rPr>
        <w:t xml:space="preserve"> accepted</w:t>
      </w:r>
      <w:r>
        <w:rPr>
          <w:rFonts w:ascii="Times New Roman" w:hAnsi="Times New Roman" w:cs="Times New Roman"/>
          <w:sz w:val="24"/>
          <w:szCs w:val="24"/>
          <w:lang w:val="en-US"/>
        </w:rPr>
        <w:t xml:space="preserve">. In other words, </w:t>
      </w:r>
      <w:r w:rsidRPr="00DE0C71">
        <w:rPr>
          <w:rFonts w:ascii="Times New Roman" w:hAnsi="Times New Roman" w:cs="Times New Roman"/>
          <w:sz w:val="24"/>
          <w:szCs w:val="24"/>
          <w:lang w:val="en-GB"/>
        </w:rPr>
        <w:t xml:space="preserve">Two Stay Two Stray (TSTS) </w:t>
      </w:r>
      <w:r>
        <w:rPr>
          <w:rFonts w:ascii="Times New Roman" w:hAnsi="Times New Roman" w:cs="Times New Roman"/>
          <w:sz w:val="24"/>
          <w:szCs w:val="24"/>
          <w:lang w:val="en-GB"/>
        </w:rPr>
        <w:t xml:space="preserve">can </w:t>
      </w:r>
      <w:r w:rsidRPr="00DE0C71">
        <w:rPr>
          <w:rFonts w:ascii="Times New Roman" w:hAnsi="Times New Roman" w:cs="Times New Roman"/>
          <w:sz w:val="24"/>
          <w:szCs w:val="24"/>
          <w:lang w:val="en-GB"/>
        </w:rPr>
        <w:t>improve students’ ability in writing narrative text</w:t>
      </w:r>
      <w:r>
        <w:rPr>
          <w:rFonts w:ascii="Times New Roman" w:hAnsi="Times New Roman" w:cs="Times New Roman"/>
          <w:sz w:val="24"/>
          <w:szCs w:val="24"/>
          <w:lang w:val="en-GB"/>
        </w:rPr>
        <w:t>.</w:t>
      </w:r>
    </w:p>
    <w:p w:rsidR="00483621" w:rsidRPr="00DE0C71" w:rsidRDefault="00483621" w:rsidP="004F4544">
      <w:pPr>
        <w:spacing w:line="240" w:lineRule="auto"/>
        <w:jc w:val="both"/>
        <w:rPr>
          <w:rFonts w:ascii="Times New Roman" w:hAnsi="Times New Roman" w:cs="Times New Roman"/>
          <w:sz w:val="24"/>
          <w:szCs w:val="24"/>
          <w:lang w:val="en-ID"/>
        </w:rPr>
      </w:pPr>
    </w:p>
    <w:p w:rsidR="00483621" w:rsidRPr="00DE0C71" w:rsidRDefault="00483621" w:rsidP="004F4544">
      <w:pPr>
        <w:autoSpaceDE w:val="0"/>
        <w:autoSpaceDN w:val="0"/>
        <w:adjustRightInd w:val="0"/>
        <w:spacing w:after="0" w:line="240" w:lineRule="auto"/>
        <w:ind w:left="720" w:hanging="720"/>
        <w:jc w:val="both"/>
        <w:rPr>
          <w:rFonts w:ascii="Times New Roman" w:hAnsi="Times New Roman" w:cs="Times New Roman"/>
          <w:iCs/>
          <w:sz w:val="24"/>
          <w:szCs w:val="24"/>
          <w:lang w:val="en-GB"/>
        </w:rPr>
      </w:pPr>
    </w:p>
    <w:p w:rsidR="003A3CBA" w:rsidRDefault="003A3CBA" w:rsidP="004F4544">
      <w:pPr>
        <w:spacing w:after="0" w:line="240" w:lineRule="auto"/>
        <w:jc w:val="both"/>
        <w:rPr>
          <w:rFonts w:ascii="Times New Roman" w:eastAsia="Times New Roman" w:hAnsi="Times New Roman" w:cs="Times New Roman"/>
          <w:b/>
          <w:caps/>
          <w:sz w:val="24"/>
          <w:lang w:val="en-US"/>
        </w:rPr>
      </w:pPr>
    </w:p>
    <w:p w:rsidR="003B5759" w:rsidRPr="00017AD9" w:rsidRDefault="00017AD9" w:rsidP="004F4544">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4F4544">
      <w:pPr>
        <w:spacing w:after="0" w:line="240" w:lineRule="auto"/>
        <w:contextualSpacing/>
        <w:jc w:val="both"/>
        <w:rPr>
          <w:rFonts w:ascii="Times New Roman" w:eastAsia="Times New Roman" w:hAnsi="Times New Roman" w:cs="Times New Roman"/>
          <w:sz w:val="10"/>
        </w:rPr>
      </w:pPr>
    </w:p>
    <w:p w:rsidR="000F74D8" w:rsidRDefault="000F74D8" w:rsidP="004F4544">
      <w:pPr>
        <w:spacing w:line="240" w:lineRule="auto"/>
        <w:jc w:val="both"/>
        <w:rPr>
          <w:rFonts w:ascii="Times New Roman" w:hAnsi="Times New Roman" w:cs="Times New Roman"/>
          <w:sz w:val="24"/>
          <w:szCs w:val="24"/>
          <w:lang w:val="en-GB"/>
        </w:rPr>
      </w:pPr>
      <w:r w:rsidRPr="00DE0C71">
        <w:rPr>
          <w:rFonts w:ascii="Times New Roman" w:hAnsi="Times New Roman" w:cs="Times New Roman"/>
          <w:sz w:val="24"/>
          <w:szCs w:val="24"/>
          <w:lang w:val="en-GB"/>
        </w:rPr>
        <w:t>The application Two Stay Two Stray (T</w:t>
      </w:r>
      <w:r w:rsidR="003A3CBA">
        <w:rPr>
          <w:rFonts w:ascii="Times New Roman" w:hAnsi="Times New Roman" w:cs="Times New Roman"/>
          <w:sz w:val="24"/>
          <w:szCs w:val="24"/>
          <w:lang w:val="en-GB"/>
        </w:rPr>
        <w:t>STS) method is effective to make</w:t>
      </w:r>
      <w:r w:rsidRPr="00DE0C71">
        <w:rPr>
          <w:rFonts w:ascii="Times New Roman" w:hAnsi="Times New Roman" w:cs="Times New Roman"/>
          <w:sz w:val="24"/>
          <w:szCs w:val="24"/>
          <w:lang w:val="en-GB"/>
        </w:rPr>
        <w:t xml:space="preserve"> students to increase </w:t>
      </w:r>
      <w:r>
        <w:rPr>
          <w:rFonts w:ascii="Times New Roman" w:hAnsi="Times New Roman" w:cs="Times New Roman"/>
          <w:sz w:val="24"/>
          <w:szCs w:val="24"/>
          <w:lang w:val="en-GB"/>
        </w:rPr>
        <w:t>their ability in writing narrative text</w:t>
      </w:r>
      <w:r w:rsidR="00C237F4">
        <w:rPr>
          <w:rFonts w:ascii="Times New Roman" w:hAnsi="Times New Roman" w:cs="Times New Roman"/>
          <w:sz w:val="24"/>
          <w:szCs w:val="24"/>
          <w:lang w:val="en-GB"/>
        </w:rPr>
        <w:t xml:space="preserve">. This can be seen from the </w:t>
      </w:r>
      <w:r>
        <w:rPr>
          <w:rFonts w:ascii="Times New Roman" w:hAnsi="Times New Roman" w:cs="Times New Roman"/>
          <w:sz w:val="24"/>
          <w:szCs w:val="24"/>
          <w:lang w:val="en-GB"/>
        </w:rPr>
        <w:t xml:space="preserve"> score of posttest(73.88) which is higher than the mean score of pretest (63.94). This data is strengthen by the result of t-test which show the significance 2-tailed (0.000) which is lower than 0.05.  </w:t>
      </w:r>
    </w:p>
    <w:p w:rsidR="000F74D8" w:rsidRPr="00DE0C71" w:rsidRDefault="000F74D8" w:rsidP="004F4544">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Two Stay Two Stray (TSTS) is effective in improving students’ writing narrative skill since it can increase students’s understanding of the material. As previously discussed that in this technique, the student is allowed to discuss the material with their group. They also see the other works from the other groups. It directly provides the opportunity for them to be actively act in thingking process. </w:t>
      </w:r>
    </w:p>
    <w:p w:rsidR="007F16FB" w:rsidRPr="00017AD9" w:rsidRDefault="007F16FB" w:rsidP="004F4544">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4F4544">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4F4544">
      <w:pPr>
        <w:pStyle w:val="ListParagraph"/>
        <w:tabs>
          <w:tab w:val="left" w:pos="426"/>
        </w:tabs>
        <w:spacing w:after="0" w:line="240" w:lineRule="auto"/>
        <w:ind w:left="0"/>
        <w:jc w:val="both"/>
        <w:rPr>
          <w:rFonts w:ascii="Times New Roman" w:hAnsi="Times New Roman" w:cs="Times New Roman"/>
          <w:b/>
          <w:sz w:val="10"/>
          <w:lang w:val="en-US"/>
        </w:rPr>
      </w:pPr>
    </w:p>
    <w:p w:rsidR="000F74D8" w:rsidRPr="00DE0C71" w:rsidRDefault="000F74D8" w:rsidP="004F4544">
      <w:pPr>
        <w:pStyle w:val="ListParagraph"/>
        <w:tabs>
          <w:tab w:val="left" w:pos="426"/>
        </w:tabs>
        <w:spacing w:after="0" w:line="240" w:lineRule="auto"/>
        <w:ind w:left="0"/>
        <w:jc w:val="both"/>
        <w:rPr>
          <w:rFonts w:ascii="Times New Roman" w:hAnsi="Times New Roman" w:cs="Times New Roman"/>
          <w:b/>
          <w:sz w:val="24"/>
          <w:szCs w:val="24"/>
          <w:lang w:val="en-GB"/>
        </w:rPr>
      </w:pPr>
      <w:r w:rsidRPr="00DE0C71">
        <w:rPr>
          <w:rFonts w:ascii="Times New Roman" w:hAnsi="Times New Roman" w:cs="Times New Roman"/>
          <w:sz w:val="24"/>
          <w:szCs w:val="24"/>
          <w:lang w:val="en-GB"/>
        </w:rPr>
        <w:t xml:space="preserve">All prises be to Allah, which has given strength and health and also to complete this journal. Pace and salutation be upon the prophet Muhammad SAW, his family and his companion and adherence. As well as family and friends who have provided motivation to me to complete this journal until the finish. </w:t>
      </w:r>
    </w:p>
    <w:p w:rsidR="000F74D8" w:rsidRPr="00DE0C71" w:rsidRDefault="000F74D8" w:rsidP="004F4544">
      <w:pPr>
        <w:pStyle w:val="ListParagraph"/>
        <w:tabs>
          <w:tab w:val="left" w:pos="3210"/>
        </w:tabs>
        <w:spacing w:after="0" w:line="240" w:lineRule="auto"/>
        <w:ind w:left="0"/>
        <w:jc w:val="both"/>
        <w:rPr>
          <w:rFonts w:ascii="Times New Roman" w:hAnsi="Times New Roman" w:cs="Times New Roman"/>
          <w:b/>
          <w:sz w:val="24"/>
          <w:szCs w:val="24"/>
          <w:lang w:val="en-GB"/>
        </w:rPr>
      </w:pPr>
      <w:r>
        <w:rPr>
          <w:rFonts w:ascii="Times New Roman" w:hAnsi="Times New Roman" w:cs="Times New Roman"/>
          <w:b/>
          <w:sz w:val="24"/>
          <w:szCs w:val="24"/>
          <w:lang w:val="en-GB"/>
        </w:rPr>
        <w:tab/>
      </w:r>
    </w:p>
    <w:p w:rsidR="00A576D6" w:rsidRPr="000F74D8" w:rsidRDefault="00A576D6" w:rsidP="004F4544">
      <w:pPr>
        <w:pStyle w:val="ListParagraph"/>
        <w:tabs>
          <w:tab w:val="left" w:pos="426"/>
        </w:tabs>
        <w:spacing w:after="0" w:line="240" w:lineRule="auto"/>
        <w:ind w:left="0"/>
        <w:jc w:val="both"/>
        <w:rPr>
          <w:rFonts w:ascii="Times New Roman" w:hAnsi="Times New Roman" w:cs="Times New Roman"/>
          <w:b/>
          <w:sz w:val="10"/>
          <w:lang w:val="en-US"/>
        </w:rPr>
      </w:pPr>
    </w:p>
    <w:p w:rsidR="000F74D8" w:rsidRDefault="000F74D8" w:rsidP="004F4544">
      <w:pPr>
        <w:pStyle w:val="ListParagraph"/>
        <w:tabs>
          <w:tab w:val="left" w:pos="426"/>
        </w:tabs>
        <w:spacing w:after="0" w:line="240" w:lineRule="auto"/>
        <w:ind w:left="0"/>
        <w:jc w:val="both"/>
        <w:rPr>
          <w:rFonts w:ascii="Times New Roman" w:hAnsi="Times New Roman" w:cs="Times New Roman"/>
          <w:b/>
          <w:sz w:val="24"/>
          <w:lang w:val="en-US"/>
        </w:rPr>
      </w:pPr>
    </w:p>
    <w:p w:rsidR="000F74D8" w:rsidRDefault="000F74D8" w:rsidP="004F4544">
      <w:pPr>
        <w:pStyle w:val="ListParagraph"/>
        <w:tabs>
          <w:tab w:val="left" w:pos="426"/>
        </w:tabs>
        <w:spacing w:after="0" w:line="240" w:lineRule="auto"/>
        <w:ind w:left="0"/>
        <w:jc w:val="both"/>
        <w:rPr>
          <w:rFonts w:ascii="Times New Roman" w:hAnsi="Times New Roman" w:cs="Times New Roman"/>
          <w:b/>
          <w:sz w:val="24"/>
          <w:lang w:val="en-US"/>
        </w:rPr>
      </w:pPr>
    </w:p>
    <w:p w:rsidR="000F74D8" w:rsidRDefault="000F74D8" w:rsidP="004F4544">
      <w:pPr>
        <w:pStyle w:val="ListParagraph"/>
        <w:tabs>
          <w:tab w:val="left" w:pos="426"/>
        </w:tabs>
        <w:spacing w:after="0" w:line="240" w:lineRule="auto"/>
        <w:ind w:left="0"/>
        <w:jc w:val="both"/>
        <w:rPr>
          <w:rFonts w:ascii="Times New Roman" w:hAnsi="Times New Roman" w:cs="Times New Roman"/>
          <w:b/>
          <w:sz w:val="24"/>
          <w:lang w:val="en-US"/>
        </w:rPr>
      </w:pPr>
    </w:p>
    <w:p w:rsidR="000F74D8" w:rsidRDefault="000F74D8" w:rsidP="004F4544">
      <w:pPr>
        <w:pStyle w:val="ListParagraph"/>
        <w:tabs>
          <w:tab w:val="left" w:pos="426"/>
        </w:tabs>
        <w:spacing w:after="0" w:line="240" w:lineRule="auto"/>
        <w:ind w:left="0"/>
        <w:jc w:val="both"/>
        <w:rPr>
          <w:rFonts w:ascii="Times New Roman" w:hAnsi="Times New Roman" w:cs="Times New Roman"/>
          <w:b/>
          <w:sz w:val="24"/>
          <w:lang w:val="en-US"/>
        </w:rPr>
      </w:pPr>
    </w:p>
    <w:p w:rsidR="000F74D8" w:rsidRDefault="000F74D8" w:rsidP="004F4544">
      <w:pPr>
        <w:pStyle w:val="ListParagraph"/>
        <w:tabs>
          <w:tab w:val="left" w:pos="426"/>
        </w:tabs>
        <w:spacing w:after="0" w:line="240" w:lineRule="auto"/>
        <w:ind w:left="0"/>
        <w:jc w:val="both"/>
        <w:rPr>
          <w:rFonts w:ascii="Times New Roman" w:hAnsi="Times New Roman" w:cs="Times New Roman"/>
          <w:b/>
          <w:sz w:val="24"/>
          <w:lang w:val="en-US"/>
        </w:rPr>
      </w:pPr>
    </w:p>
    <w:p w:rsidR="000F74D8" w:rsidRDefault="000F74D8" w:rsidP="004F4544">
      <w:pPr>
        <w:pStyle w:val="ListParagraph"/>
        <w:tabs>
          <w:tab w:val="left" w:pos="426"/>
        </w:tabs>
        <w:spacing w:after="0" w:line="240" w:lineRule="auto"/>
        <w:ind w:left="0"/>
        <w:jc w:val="both"/>
        <w:rPr>
          <w:rFonts w:ascii="Times New Roman" w:hAnsi="Times New Roman" w:cs="Times New Roman"/>
          <w:b/>
          <w:sz w:val="24"/>
          <w:lang w:val="en-US"/>
        </w:rPr>
      </w:pPr>
    </w:p>
    <w:p w:rsidR="000F74D8" w:rsidRDefault="000F74D8" w:rsidP="004F4544">
      <w:pPr>
        <w:pStyle w:val="ListParagraph"/>
        <w:tabs>
          <w:tab w:val="left" w:pos="426"/>
        </w:tabs>
        <w:spacing w:after="0" w:line="240" w:lineRule="auto"/>
        <w:ind w:left="0"/>
        <w:jc w:val="both"/>
        <w:rPr>
          <w:rFonts w:ascii="Times New Roman" w:hAnsi="Times New Roman" w:cs="Times New Roman"/>
          <w:b/>
          <w:sz w:val="24"/>
          <w:lang w:val="en-US"/>
        </w:rPr>
      </w:pPr>
    </w:p>
    <w:p w:rsidR="000F74D8" w:rsidRDefault="000F74D8" w:rsidP="004F4544">
      <w:pPr>
        <w:pStyle w:val="ListParagraph"/>
        <w:tabs>
          <w:tab w:val="left" w:pos="426"/>
        </w:tabs>
        <w:spacing w:after="0" w:line="240" w:lineRule="auto"/>
        <w:ind w:left="0"/>
        <w:jc w:val="both"/>
        <w:rPr>
          <w:rFonts w:ascii="Times New Roman" w:hAnsi="Times New Roman" w:cs="Times New Roman"/>
          <w:b/>
          <w:sz w:val="24"/>
          <w:lang w:val="en-US"/>
        </w:rPr>
      </w:pPr>
    </w:p>
    <w:p w:rsidR="000F74D8" w:rsidRDefault="000F74D8" w:rsidP="004F4544">
      <w:pPr>
        <w:pStyle w:val="ListParagraph"/>
        <w:tabs>
          <w:tab w:val="left" w:pos="426"/>
        </w:tabs>
        <w:spacing w:after="0" w:line="240" w:lineRule="auto"/>
        <w:ind w:left="0"/>
        <w:jc w:val="both"/>
        <w:rPr>
          <w:rFonts w:ascii="Times New Roman" w:hAnsi="Times New Roman" w:cs="Times New Roman"/>
          <w:b/>
          <w:sz w:val="24"/>
          <w:lang w:val="en-US"/>
        </w:rPr>
      </w:pPr>
    </w:p>
    <w:p w:rsidR="000F74D8" w:rsidRDefault="000F74D8" w:rsidP="004F4544">
      <w:pPr>
        <w:pStyle w:val="ListParagraph"/>
        <w:tabs>
          <w:tab w:val="left" w:pos="426"/>
        </w:tabs>
        <w:spacing w:after="0" w:line="240" w:lineRule="auto"/>
        <w:ind w:left="0"/>
        <w:jc w:val="both"/>
        <w:rPr>
          <w:rFonts w:ascii="Times New Roman" w:hAnsi="Times New Roman" w:cs="Times New Roman"/>
          <w:b/>
          <w:sz w:val="24"/>
          <w:lang w:val="en-US"/>
        </w:rPr>
      </w:pPr>
    </w:p>
    <w:p w:rsidR="000F74D8" w:rsidRDefault="000F74D8" w:rsidP="004F4544">
      <w:pPr>
        <w:pStyle w:val="ListParagraph"/>
        <w:tabs>
          <w:tab w:val="left" w:pos="426"/>
        </w:tabs>
        <w:spacing w:after="0" w:line="240" w:lineRule="auto"/>
        <w:ind w:left="0"/>
        <w:jc w:val="both"/>
        <w:rPr>
          <w:rFonts w:ascii="Times New Roman" w:hAnsi="Times New Roman" w:cs="Times New Roman"/>
          <w:b/>
          <w:sz w:val="24"/>
          <w:lang w:val="en-US"/>
        </w:rPr>
      </w:pPr>
    </w:p>
    <w:p w:rsidR="000F74D8" w:rsidRDefault="000F74D8" w:rsidP="004F4544">
      <w:pPr>
        <w:pStyle w:val="ListParagraph"/>
        <w:tabs>
          <w:tab w:val="left" w:pos="426"/>
        </w:tabs>
        <w:spacing w:after="0" w:line="240" w:lineRule="auto"/>
        <w:ind w:left="0"/>
        <w:jc w:val="both"/>
        <w:rPr>
          <w:rFonts w:ascii="Times New Roman" w:hAnsi="Times New Roman" w:cs="Times New Roman"/>
          <w:b/>
          <w:sz w:val="24"/>
          <w:lang w:val="en-US"/>
        </w:rPr>
      </w:pPr>
    </w:p>
    <w:p w:rsidR="000F74D8" w:rsidRDefault="000F74D8" w:rsidP="004F4544">
      <w:pPr>
        <w:pStyle w:val="ListParagraph"/>
        <w:tabs>
          <w:tab w:val="left" w:pos="426"/>
        </w:tabs>
        <w:spacing w:after="0" w:line="240" w:lineRule="auto"/>
        <w:ind w:left="0"/>
        <w:jc w:val="both"/>
        <w:rPr>
          <w:rFonts w:ascii="Times New Roman" w:hAnsi="Times New Roman" w:cs="Times New Roman"/>
          <w:b/>
          <w:sz w:val="24"/>
          <w:lang w:val="en-US"/>
        </w:rPr>
      </w:pPr>
    </w:p>
    <w:p w:rsidR="000F74D8" w:rsidRDefault="000F74D8" w:rsidP="004F4544">
      <w:pPr>
        <w:pStyle w:val="ListParagraph"/>
        <w:tabs>
          <w:tab w:val="left" w:pos="426"/>
        </w:tabs>
        <w:spacing w:after="0" w:line="240" w:lineRule="auto"/>
        <w:ind w:left="0"/>
        <w:jc w:val="both"/>
        <w:rPr>
          <w:rFonts w:ascii="Times New Roman" w:hAnsi="Times New Roman" w:cs="Times New Roman"/>
          <w:b/>
          <w:sz w:val="24"/>
          <w:lang w:val="en-US"/>
        </w:rPr>
      </w:pPr>
    </w:p>
    <w:p w:rsidR="000F74D8" w:rsidRDefault="000F74D8" w:rsidP="004F4544">
      <w:pPr>
        <w:pStyle w:val="ListParagraph"/>
        <w:tabs>
          <w:tab w:val="left" w:pos="426"/>
        </w:tabs>
        <w:spacing w:after="0" w:line="240" w:lineRule="auto"/>
        <w:ind w:left="0"/>
        <w:jc w:val="both"/>
        <w:rPr>
          <w:rFonts w:ascii="Times New Roman" w:hAnsi="Times New Roman" w:cs="Times New Roman"/>
          <w:b/>
          <w:sz w:val="24"/>
          <w:lang w:val="en-US"/>
        </w:rPr>
      </w:pPr>
    </w:p>
    <w:p w:rsidR="000F74D8" w:rsidRDefault="000F74D8" w:rsidP="004F4544">
      <w:pPr>
        <w:pStyle w:val="ListParagraph"/>
        <w:tabs>
          <w:tab w:val="left" w:pos="426"/>
        </w:tabs>
        <w:spacing w:after="0" w:line="240" w:lineRule="auto"/>
        <w:ind w:left="0"/>
        <w:jc w:val="both"/>
        <w:rPr>
          <w:rFonts w:ascii="Times New Roman" w:hAnsi="Times New Roman" w:cs="Times New Roman"/>
          <w:b/>
          <w:sz w:val="24"/>
          <w:lang w:val="en-US"/>
        </w:rPr>
      </w:pPr>
    </w:p>
    <w:p w:rsidR="000F74D8" w:rsidRDefault="000F74D8" w:rsidP="004F4544">
      <w:pPr>
        <w:pStyle w:val="ListParagraph"/>
        <w:tabs>
          <w:tab w:val="left" w:pos="426"/>
        </w:tabs>
        <w:spacing w:after="0" w:line="240" w:lineRule="auto"/>
        <w:ind w:left="0"/>
        <w:jc w:val="both"/>
        <w:rPr>
          <w:rFonts w:ascii="Times New Roman" w:hAnsi="Times New Roman" w:cs="Times New Roman"/>
          <w:b/>
          <w:sz w:val="24"/>
          <w:lang w:val="en-US"/>
        </w:rPr>
      </w:pPr>
    </w:p>
    <w:p w:rsidR="000F74D8" w:rsidRDefault="000F74D8" w:rsidP="004F4544">
      <w:pPr>
        <w:pStyle w:val="ListParagraph"/>
        <w:tabs>
          <w:tab w:val="left" w:pos="426"/>
        </w:tabs>
        <w:spacing w:after="0" w:line="240" w:lineRule="auto"/>
        <w:ind w:left="0"/>
        <w:jc w:val="both"/>
        <w:rPr>
          <w:rFonts w:ascii="Times New Roman" w:hAnsi="Times New Roman" w:cs="Times New Roman"/>
          <w:b/>
          <w:sz w:val="24"/>
          <w:lang w:val="en-US"/>
        </w:rPr>
      </w:pPr>
    </w:p>
    <w:p w:rsidR="000F74D8" w:rsidRDefault="000F74D8" w:rsidP="004F4544">
      <w:pPr>
        <w:pStyle w:val="ListParagraph"/>
        <w:tabs>
          <w:tab w:val="left" w:pos="426"/>
        </w:tabs>
        <w:spacing w:after="0" w:line="240" w:lineRule="auto"/>
        <w:ind w:left="0"/>
        <w:jc w:val="both"/>
        <w:rPr>
          <w:rFonts w:ascii="Times New Roman" w:hAnsi="Times New Roman" w:cs="Times New Roman"/>
          <w:b/>
          <w:sz w:val="24"/>
          <w:lang w:val="en-US"/>
        </w:rPr>
      </w:pPr>
    </w:p>
    <w:p w:rsidR="000F74D8" w:rsidRDefault="000F74D8" w:rsidP="004F4544">
      <w:pPr>
        <w:pStyle w:val="ListParagraph"/>
        <w:tabs>
          <w:tab w:val="left" w:pos="426"/>
        </w:tabs>
        <w:spacing w:after="0" w:line="240" w:lineRule="auto"/>
        <w:ind w:left="0"/>
        <w:jc w:val="both"/>
        <w:rPr>
          <w:rFonts w:ascii="Times New Roman" w:hAnsi="Times New Roman" w:cs="Times New Roman"/>
          <w:b/>
          <w:sz w:val="24"/>
          <w:lang w:val="en-US"/>
        </w:rPr>
      </w:pPr>
    </w:p>
    <w:p w:rsidR="000F74D8" w:rsidRDefault="000F74D8" w:rsidP="004F4544">
      <w:pPr>
        <w:pStyle w:val="ListParagraph"/>
        <w:tabs>
          <w:tab w:val="left" w:pos="426"/>
        </w:tabs>
        <w:spacing w:after="0" w:line="240" w:lineRule="auto"/>
        <w:ind w:left="0"/>
        <w:jc w:val="both"/>
        <w:rPr>
          <w:rFonts w:ascii="Times New Roman" w:hAnsi="Times New Roman" w:cs="Times New Roman"/>
          <w:b/>
          <w:sz w:val="24"/>
          <w:lang w:val="en-US"/>
        </w:rPr>
      </w:pPr>
    </w:p>
    <w:p w:rsidR="000F74D8" w:rsidRDefault="000F74D8" w:rsidP="004F4544">
      <w:pPr>
        <w:pStyle w:val="ListParagraph"/>
        <w:tabs>
          <w:tab w:val="left" w:pos="426"/>
        </w:tabs>
        <w:spacing w:after="0" w:line="240" w:lineRule="auto"/>
        <w:ind w:left="0"/>
        <w:jc w:val="both"/>
        <w:rPr>
          <w:rFonts w:ascii="Times New Roman" w:hAnsi="Times New Roman" w:cs="Times New Roman"/>
          <w:b/>
          <w:sz w:val="24"/>
          <w:lang w:val="en-US"/>
        </w:rPr>
      </w:pPr>
    </w:p>
    <w:p w:rsidR="000F74D8" w:rsidRDefault="000F74D8" w:rsidP="004F4544">
      <w:pPr>
        <w:pStyle w:val="ListParagraph"/>
        <w:tabs>
          <w:tab w:val="left" w:pos="426"/>
        </w:tabs>
        <w:spacing w:after="0" w:line="240" w:lineRule="auto"/>
        <w:ind w:left="0"/>
        <w:jc w:val="both"/>
        <w:rPr>
          <w:rFonts w:ascii="Times New Roman" w:hAnsi="Times New Roman" w:cs="Times New Roman"/>
          <w:b/>
          <w:sz w:val="24"/>
          <w:lang w:val="en-US"/>
        </w:rPr>
      </w:pPr>
    </w:p>
    <w:p w:rsidR="000F74D8" w:rsidRDefault="000F74D8" w:rsidP="004F4544">
      <w:pPr>
        <w:pStyle w:val="ListParagraph"/>
        <w:tabs>
          <w:tab w:val="left" w:pos="426"/>
        </w:tabs>
        <w:spacing w:after="0" w:line="240" w:lineRule="auto"/>
        <w:ind w:left="0"/>
        <w:jc w:val="both"/>
        <w:rPr>
          <w:rFonts w:ascii="Times New Roman" w:hAnsi="Times New Roman" w:cs="Times New Roman"/>
          <w:b/>
          <w:sz w:val="24"/>
          <w:lang w:val="en-US"/>
        </w:rPr>
      </w:pPr>
    </w:p>
    <w:p w:rsidR="000F74D8" w:rsidRDefault="000F74D8" w:rsidP="004F4544">
      <w:pPr>
        <w:pStyle w:val="ListParagraph"/>
        <w:tabs>
          <w:tab w:val="left" w:pos="426"/>
        </w:tabs>
        <w:spacing w:after="0" w:line="240" w:lineRule="auto"/>
        <w:ind w:left="0"/>
        <w:jc w:val="both"/>
        <w:rPr>
          <w:rFonts w:ascii="Times New Roman" w:hAnsi="Times New Roman" w:cs="Times New Roman"/>
          <w:b/>
          <w:sz w:val="24"/>
          <w:lang w:val="en-US"/>
        </w:rPr>
      </w:pPr>
    </w:p>
    <w:p w:rsidR="000F74D8" w:rsidRDefault="000F74D8" w:rsidP="004F4544">
      <w:pPr>
        <w:pStyle w:val="ListParagraph"/>
        <w:tabs>
          <w:tab w:val="left" w:pos="426"/>
        </w:tabs>
        <w:spacing w:after="0" w:line="240" w:lineRule="auto"/>
        <w:ind w:left="0"/>
        <w:jc w:val="both"/>
        <w:rPr>
          <w:rFonts w:ascii="Times New Roman" w:hAnsi="Times New Roman" w:cs="Times New Roman"/>
          <w:b/>
          <w:sz w:val="24"/>
          <w:lang w:val="en-US"/>
        </w:rPr>
      </w:pPr>
    </w:p>
    <w:p w:rsidR="000F74D8" w:rsidRDefault="000F74D8" w:rsidP="004F4544">
      <w:pPr>
        <w:pStyle w:val="ListParagraph"/>
        <w:tabs>
          <w:tab w:val="left" w:pos="426"/>
        </w:tabs>
        <w:spacing w:after="0" w:line="240" w:lineRule="auto"/>
        <w:ind w:left="0"/>
        <w:jc w:val="both"/>
        <w:rPr>
          <w:rFonts w:ascii="Times New Roman" w:hAnsi="Times New Roman" w:cs="Times New Roman"/>
          <w:b/>
          <w:sz w:val="24"/>
          <w:lang w:val="en-US"/>
        </w:rPr>
      </w:pPr>
    </w:p>
    <w:p w:rsidR="000F74D8" w:rsidRDefault="000F74D8" w:rsidP="004F4544">
      <w:pPr>
        <w:pStyle w:val="ListParagraph"/>
        <w:tabs>
          <w:tab w:val="left" w:pos="426"/>
        </w:tabs>
        <w:spacing w:after="0" w:line="240" w:lineRule="auto"/>
        <w:ind w:left="0"/>
        <w:jc w:val="both"/>
        <w:rPr>
          <w:rFonts w:ascii="Times New Roman" w:hAnsi="Times New Roman" w:cs="Times New Roman"/>
          <w:b/>
          <w:sz w:val="24"/>
          <w:lang w:val="en-US"/>
        </w:rPr>
      </w:pPr>
    </w:p>
    <w:p w:rsidR="000F74D8" w:rsidRDefault="000F74D8" w:rsidP="004F4544">
      <w:pPr>
        <w:pStyle w:val="ListParagraph"/>
        <w:tabs>
          <w:tab w:val="left" w:pos="426"/>
        </w:tabs>
        <w:spacing w:after="0" w:line="240" w:lineRule="auto"/>
        <w:ind w:left="0"/>
        <w:jc w:val="both"/>
        <w:rPr>
          <w:rFonts w:ascii="Times New Roman" w:hAnsi="Times New Roman" w:cs="Times New Roman"/>
          <w:b/>
          <w:sz w:val="24"/>
          <w:lang w:val="en-US"/>
        </w:rPr>
      </w:pPr>
    </w:p>
    <w:p w:rsidR="000F74D8" w:rsidRDefault="000F74D8" w:rsidP="004F4544">
      <w:pPr>
        <w:pStyle w:val="ListParagraph"/>
        <w:tabs>
          <w:tab w:val="left" w:pos="426"/>
        </w:tabs>
        <w:spacing w:after="0" w:line="240" w:lineRule="auto"/>
        <w:ind w:left="0"/>
        <w:jc w:val="both"/>
        <w:rPr>
          <w:rFonts w:ascii="Times New Roman" w:hAnsi="Times New Roman" w:cs="Times New Roman"/>
          <w:b/>
          <w:sz w:val="24"/>
          <w:lang w:val="en-US"/>
        </w:rPr>
      </w:pPr>
    </w:p>
    <w:p w:rsidR="002E377D" w:rsidRDefault="002E377D" w:rsidP="004F4544">
      <w:pPr>
        <w:pStyle w:val="ListParagraph"/>
        <w:tabs>
          <w:tab w:val="left" w:pos="426"/>
        </w:tabs>
        <w:spacing w:after="0" w:line="240" w:lineRule="auto"/>
        <w:ind w:left="0"/>
        <w:jc w:val="both"/>
        <w:rPr>
          <w:rFonts w:ascii="Times New Roman" w:hAnsi="Times New Roman" w:cs="Times New Roman"/>
          <w:b/>
          <w:sz w:val="24"/>
          <w:lang w:val="en-US"/>
        </w:rPr>
      </w:pPr>
    </w:p>
    <w:p w:rsidR="002E377D" w:rsidRPr="002E377D" w:rsidRDefault="00017AD9" w:rsidP="002E377D">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bookmarkStart w:id="0" w:name="_GoBack"/>
      <w:bookmarkEnd w:id="0"/>
      <w:r w:rsidR="009910F6" w:rsidRPr="00000A8E">
        <w:rPr>
          <w:rFonts w:ascii="Times New Roman" w:hAnsi="Times New Roman" w:cs="Times New Roman"/>
          <w:iCs/>
          <w:sz w:val="24"/>
          <w:szCs w:val="24"/>
          <w:lang w:val="en-US"/>
        </w:rPr>
        <w:fldChar w:fldCharType="begin" w:fldLock="1"/>
      </w:r>
      <w:r w:rsidR="00000A8E" w:rsidRPr="00000A8E">
        <w:rPr>
          <w:rFonts w:ascii="Times New Roman" w:hAnsi="Times New Roman" w:cs="Times New Roman"/>
          <w:iCs/>
          <w:sz w:val="24"/>
          <w:szCs w:val="24"/>
          <w:lang w:val="en-US"/>
        </w:rPr>
        <w:instrText xml:space="preserve">ADDIN Mendeley Bibliography CSL_BIBLIOGRAPHY </w:instrText>
      </w:r>
      <w:r w:rsidR="009910F6" w:rsidRPr="00000A8E">
        <w:rPr>
          <w:rFonts w:ascii="Times New Roman" w:hAnsi="Times New Roman" w:cs="Times New Roman"/>
          <w:iCs/>
          <w:sz w:val="24"/>
          <w:szCs w:val="24"/>
          <w:lang w:val="en-US"/>
        </w:rPr>
        <w:fldChar w:fldCharType="separate"/>
      </w:r>
    </w:p>
    <w:p w:rsidR="002E377D" w:rsidRPr="002E377D" w:rsidRDefault="009910F6" w:rsidP="002E377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00A8E">
        <w:rPr>
          <w:rFonts w:ascii="Times New Roman" w:hAnsi="Times New Roman" w:cs="Times New Roman"/>
          <w:iCs/>
          <w:sz w:val="24"/>
          <w:szCs w:val="24"/>
          <w:lang w:val="en-US"/>
        </w:rPr>
        <w:fldChar w:fldCharType="end"/>
      </w:r>
      <w:r>
        <w:rPr>
          <w:rFonts w:ascii="Times New Roman" w:hAnsi="Times New Roman" w:cs="Times New Roman"/>
          <w:iCs/>
          <w:sz w:val="24"/>
          <w:szCs w:val="24"/>
          <w:lang w:val="en-US"/>
        </w:rPr>
        <w:fldChar w:fldCharType="begin" w:fldLock="1"/>
      </w:r>
      <w:r w:rsidR="002E377D">
        <w:rPr>
          <w:rFonts w:ascii="Times New Roman" w:hAnsi="Times New Roman" w:cs="Times New Roman"/>
          <w:iCs/>
          <w:sz w:val="24"/>
          <w:szCs w:val="24"/>
          <w:lang w:val="en-US"/>
        </w:rPr>
        <w:instrText xml:space="preserve">ADDIN Mendeley Bibliography CSL_BIBLIOGRAPHY </w:instrText>
      </w:r>
      <w:r>
        <w:rPr>
          <w:rFonts w:ascii="Times New Roman" w:hAnsi="Times New Roman" w:cs="Times New Roman"/>
          <w:iCs/>
          <w:sz w:val="24"/>
          <w:szCs w:val="24"/>
          <w:lang w:val="en-US"/>
        </w:rPr>
        <w:fldChar w:fldCharType="separate"/>
      </w:r>
      <w:r w:rsidR="002E377D" w:rsidRPr="002E377D">
        <w:rPr>
          <w:rFonts w:ascii="Times New Roman" w:hAnsi="Times New Roman" w:cs="Times New Roman"/>
          <w:noProof/>
          <w:sz w:val="24"/>
          <w:szCs w:val="24"/>
        </w:rPr>
        <w:t xml:space="preserve">Izzati, N., &amp; Faculty, T. T. (2018). </w:t>
      </w:r>
      <w:r w:rsidR="002E377D" w:rsidRPr="002E377D">
        <w:rPr>
          <w:rFonts w:ascii="Times New Roman" w:hAnsi="Times New Roman" w:cs="Times New Roman"/>
          <w:i/>
          <w:iCs/>
          <w:noProof/>
          <w:sz w:val="24"/>
          <w:szCs w:val="24"/>
        </w:rPr>
        <w:t>THE INFLUENCE OF STUDENTS ’ IM AGINATION TOWARD THEIR WRITING SKILL OF DESCRIPTIVE TEXT</w:t>
      </w:r>
      <w:r w:rsidR="002E377D" w:rsidRPr="002E377D">
        <w:rPr>
          <w:rFonts w:ascii="Times New Roman" w:hAnsi="Times New Roman" w:cs="Times New Roman"/>
          <w:noProof/>
          <w:sz w:val="24"/>
          <w:szCs w:val="24"/>
        </w:rPr>
        <w:t>.</w:t>
      </w:r>
    </w:p>
    <w:p w:rsidR="002E377D" w:rsidRPr="002E377D" w:rsidRDefault="002E377D" w:rsidP="002E377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E377D">
        <w:rPr>
          <w:rFonts w:ascii="Times New Roman" w:hAnsi="Times New Roman" w:cs="Times New Roman"/>
          <w:noProof/>
          <w:sz w:val="24"/>
          <w:szCs w:val="24"/>
        </w:rPr>
        <w:t xml:space="preserve">Megawati, F. (n.d.). </w:t>
      </w:r>
      <w:r w:rsidRPr="002E377D">
        <w:rPr>
          <w:rFonts w:ascii="Times New Roman" w:hAnsi="Times New Roman" w:cs="Times New Roman"/>
          <w:i/>
          <w:iCs/>
          <w:noProof/>
          <w:sz w:val="24"/>
          <w:szCs w:val="24"/>
        </w:rPr>
        <w:t>COMIC STRIPS : A STUDY ON THE TEACHING OF WRITING NARRATIVE TEXTS TO INDONESIAN EFL STUDENTS</w:t>
      </w:r>
      <w:r w:rsidRPr="002E377D">
        <w:rPr>
          <w:rFonts w:ascii="Times New Roman" w:hAnsi="Times New Roman" w:cs="Times New Roman"/>
          <w:noProof/>
          <w:sz w:val="24"/>
          <w:szCs w:val="24"/>
        </w:rPr>
        <w:t>. 363–364.</w:t>
      </w:r>
    </w:p>
    <w:p w:rsidR="002E377D" w:rsidRPr="002E377D" w:rsidRDefault="002E377D" w:rsidP="002E377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E377D">
        <w:rPr>
          <w:rFonts w:ascii="Times New Roman" w:hAnsi="Times New Roman" w:cs="Times New Roman"/>
          <w:i/>
          <w:iCs/>
          <w:noProof/>
          <w:sz w:val="24"/>
          <w:szCs w:val="24"/>
        </w:rPr>
        <w:t>No Title</w:t>
      </w:r>
      <w:r w:rsidRPr="002E377D">
        <w:rPr>
          <w:rFonts w:ascii="Times New Roman" w:hAnsi="Times New Roman" w:cs="Times New Roman"/>
          <w:noProof/>
          <w:sz w:val="24"/>
          <w:szCs w:val="24"/>
        </w:rPr>
        <w:t>. (2019).</w:t>
      </w:r>
    </w:p>
    <w:p w:rsidR="002E377D" w:rsidRPr="002E377D" w:rsidRDefault="002E377D" w:rsidP="002E377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E377D">
        <w:rPr>
          <w:rFonts w:ascii="Times New Roman" w:hAnsi="Times New Roman" w:cs="Times New Roman"/>
          <w:noProof/>
          <w:sz w:val="24"/>
          <w:szCs w:val="24"/>
        </w:rPr>
        <w:t xml:space="preserve">Pelajaran, M., Siswa, E., &amp; Xi, K. (2017). </w:t>
      </w:r>
      <w:r w:rsidRPr="002E377D">
        <w:rPr>
          <w:rFonts w:ascii="Times New Roman" w:hAnsi="Times New Roman" w:cs="Times New Roman"/>
          <w:i/>
          <w:iCs/>
          <w:noProof/>
          <w:sz w:val="24"/>
          <w:szCs w:val="24"/>
        </w:rPr>
        <w:t>No Title</w:t>
      </w:r>
      <w:r w:rsidRPr="002E377D">
        <w:rPr>
          <w:rFonts w:ascii="Times New Roman" w:hAnsi="Times New Roman" w:cs="Times New Roman"/>
          <w:noProof/>
          <w:sz w:val="24"/>
          <w:szCs w:val="24"/>
        </w:rPr>
        <w:t>.</w:t>
      </w:r>
    </w:p>
    <w:p w:rsidR="002E377D" w:rsidRPr="002E377D" w:rsidRDefault="002E377D" w:rsidP="002E377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E377D">
        <w:rPr>
          <w:rFonts w:ascii="Times New Roman" w:hAnsi="Times New Roman" w:cs="Times New Roman"/>
          <w:noProof/>
          <w:sz w:val="24"/>
          <w:szCs w:val="24"/>
        </w:rPr>
        <w:t xml:space="preserve">Purba, R. (2018). </w:t>
      </w:r>
      <w:r w:rsidRPr="002E377D">
        <w:rPr>
          <w:rFonts w:ascii="Times New Roman" w:hAnsi="Times New Roman" w:cs="Times New Roman"/>
          <w:i/>
          <w:iCs/>
          <w:noProof/>
          <w:sz w:val="24"/>
          <w:szCs w:val="24"/>
        </w:rPr>
        <w:t>Improving the Achievement on Writing Narrative Text through Discussion Starter Story Technique</w:t>
      </w:r>
      <w:r w:rsidRPr="002E377D">
        <w:rPr>
          <w:rFonts w:ascii="Times New Roman" w:hAnsi="Times New Roman" w:cs="Times New Roman"/>
          <w:noProof/>
          <w:sz w:val="24"/>
          <w:szCs w:val="24"/>
        </w:rPr>
        <w:t>. (c), 0–3.</w:t>
      </w:r>
    </w:p>
    <w:p w:rsidR="002E377D" w:rsidRPr="002E377D" w:rsidRDefault="002E377D" w:rsidP="002E377D">
      <w:pPr>
        <w:widowControl w:val="0"/>
        <w:autoSpaceDE w:val="0"/>
        <w:autoSpaceDN w:val="0"/>
        <w:adjustRightInd w:val="0"/>
        <w:spacing w:after="0" w:line="240" w:lineRule="auto"/>
        <w:ind w:left="480" w:hanging="480"/>
        <w:rPr>
          <w:rFonts w:ascii="Times New Roman" w:hAnsi="Times New Roman" w:cs="Times New Roman"/>
          <w:noProof/>
          <w:sz w:val="24"/>
        </w:rPr>
      </w:pPr>
      <w:r w:rsidRPr="002E377D">
        <w:rPr>
          <w:rFonts w:ascii="Times New Roman" w:hAnsi="Times New Roman" w:cs="Times New Roman"/>
          <w:i/>
          <w:iCs/>
          <w:noProof/>
          <w:sz w:val="24"/>
          <w:szCs w:val="24"/>
        </w:rPr>
        <w:t>TEACHING WRITING SKILL BY USING BRAINWRITING</w:t>
      </w:r>
      <w:r w:rsidRPr="002E377D">
        <w:rPr>
          <w:rFonts w:ascii="Times New Roman" w:hAnsi="Times New Roman" w:cs="Times New Roman"/>
          <w:noProof/>
          <w:sz w:val="24"/>
          <w:szCs w:val="24"/>
        </w:rPr>
        <w:t xml:space="preserve">. (2016). </w:t>
      </w:r>
      <w:r w:rsidRPr="002E377D">
        <w:rPr>
          <w:rFonts w:ascii="Times New Roman" w:hAnsi="Times New Roman" w:cs="Times New Roman"/>
          <w:i/>
          <w:iCs/>
          <w:noProof/>
          <w:sz w:val="24"/>
          <w:szCs w:val="24"/>
        </w:rPr>
        <w:t>1</w:t>
      </w:r>
      <w:r w:rsidRPr="002E377D">
        <w:rPr>
          <w:rFonts w:ascii="Times New Roman" w:hAnsi="Times New Roman" w:cs="Times New Roman"/>
          <w:noProof/>
          <w:sz w:val="24"/>
          <w:szCs w:val="24"/>
        </w:rPr>
        <w:t>, 67–77.</w:t>
      </w:r>
    </w:p>
    <w:p w:rsidR="00B32D1D" w:rsidRPr="00000A8E" w:rsidRDefault="009910F6" w:rsidP="002E377D">
      <w:pPr>
        <w:widowControl w:val="0"/>
        <w:autoSpaceDE w:val="0"/>
        <w:autoSpaceDN w:val="0"/>
        <w:adjustRightInd w:val="0"/>
        <w:spacing w:after="0" w:line="240" w:lineRule="auto"/>
        <w:ind w:left="480" w:hanging="480"/>
        <w:rPr>
          <w:rFonts w:ascii="Times New Roman" w:hAnsi="Times New Roman" w:cs="Times New Roman"/>
          <w:iCs/>
          <w:sz w:val="24"/>
          <w:szCs w:val="24"/>
          <w:lang w:val="en-US"/>
        </w:rPr>
      </w:pPr>
      <w:r>
        <w:rPr>
          <w:rFonts w:ascii="Times New Roman" w:hAnsi="Times New Roman" w:cs="Times New Roman"/>
          <w:iCs/>
          <w:sz w:val="24"/>
          <w:szCs w:val="24"/>
          <w:lang w:val="en-US"/>
        </w:rPr>
        <w:fldChar w:fldCharType="end"/>
      </w:r>
    </w:p>
    <w:sectPr w:rsidR="00B32D1D" w:rsidRPr="00000A8E" w:rsidSect="008B5AB2">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EA9" w:rsidRDefault="00F03EA9" w:rsidP="006A03BB">
      <w:pPr>
        <w:spacing w:after="0" w:line="240" w:lineRule="auto"/>
      </w:pPr>
      <w:r>
        <w:separator/>
      </w:r>
    </w:p>
  </w:endnote>
  <w:endnote w:type="continuationSeparator" w:id="1">
    <w:p w:rsidR="00F03EA9" w:rsidRDefault="00F03EA9" w:rsidP="006A0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5146174"/>
      <w:docPartObj>
        <w:docPartGallery w:val="Page Numbers (Bottom of Page)"/>
        <w:docPartUnique/>
      </w:docPartObj>
    </w:sdtPr>
    <w:sdtEndPr>
      <w:rPr>
        <w:noProof/>
      </w:rPr>
    </w:sdtEndPr>
    <w:sdtContent>
      <w:p w:rsidR="00DF6AC3" w:rsidRDefault="009910F6">
        <w:pPr>
          <w:pStyle w:val="Footer"/>
        </w:pPr>
        <w:r>
          <w:fldChar w:fldCharType="begin"/>
        </w:r>
        <w:r w:rsidR="00E11594">
          <w:instrText xml:space="preserve"> PAGE   \* MERGEFORMAT </w:instrText>
        </w:r>
        <w:r>
          <w:fldChar w:fldCharType="separate"/>
        </w:r>
        <w:r w:rsidR="004F5726">
          <w:rPr>
            <w:noProof/>
          </w:rPr>
          <w:t>6</w:t>
        </w:r>
        <w:r>
          <w:rPr>
            <w:noProof/>
          </w:rPr>
          <w:fldChar w:fldCharType="end"/>
        </w:r>
        <w:r w:rsidR="00E11594">
          <w:rPr>
            <w:lang w:val="en-US"/>
          </w:rPr>
          <w:t xml:space="preserve"> | Paper Title Here</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68D" w:rsidRDefault="00E7068D">
    <w:pPr>
      <w:pStyle w:val="Footer"/>
      <w:jc w:val="center"/>
    </w:pPr>
  </w:p>
  <w:p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rsidR="009910F6">
          <w:fldChar w:fldCharType="begin"/>
        </w:r>
        <w:r>
          <w:instrText xml:space="preserve"> PAGE   \* MERGEFORMAT </w:instrText>
        </w:r>
        <w:r w:rsidR="009910F6">
          <w:fldChar w:fldCharType="separate"/>
        </w:r>
        <w:r w:rsidR="004F5726">
          <w:rPr>
            <w:noProof/>
          </w:rPr>
          <w:t>5</w:t>
        </w:r>
        <w:r w:rsidR="009910F6">
          <w:rPr>
            <w:noProof/>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rsidR="009910F6">
          <w:fldChar w:fldCharType="begin"/>
        </w:r>
        <w:r>
          <w:instrText xml:space="preserve"> PAGE   \* MERGEFORMAT </w:instrText>
        </w:r>
        <w:r w:rsidR="009910F6">
          <w:fldChar w:fldCharType="separate"/>
        </w:r>
        <w:r w:rsidR="00F03EA9">
          <w:rPr>
            <w:noProof/>
          </w:rPr>
          <w:t>1</w:t>
        </w:r>
        <w:r w:rsidR="009910F6">
          <w:rPr>
            <w:noProof/>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EA9" w:rsidRDefault="00F03EA9" w:rsidP="006A03BB">
      <w:pPr>
        <w:spacing w:after="0" w:line="240" w:lineRule="auto"/>
      </w:pPr>
      <w:r>
        <w:separator/>
      </w:r>
    </w:p>
  </w:footnote>
  <w:footnote w:type="continuationSeparator" w:id="1">
    <w:p w:rsidR="00F03EA9" w:rsidRDefault="00F03EA9" w:rsidP="006A03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pp</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pp</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Broadway" w:hAnsi="Broadway" w:cs="Times New Roman"/>
        <w:b/>
        <w:color w:val="943634" w:themeColor="accent2" w:themeShade="BF"/>
        <w:lang w:val="en-US"/>
      </w:rPr>
      <w:t>PROJECT</w:t>
    </w:r>
  </w:p>
  <w:p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241A35"/>
    <w:multiLevelType w:val="hybridMultilevel"/>
    <w:tmpl w:val="4D6C9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2"/>
  </w:num>
  <w:num w:numId="13">
    <w:abstractNumId w:val="24"/>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evenAndOddHeaders/>
  <w:drawingGridHorizontalSpacing w:val="110"/>
  <w:displayHorizontalDrawingGridEvery w:val="2"/>
  <w:characterSpacingControl w:val="doNotCompress"/>
  <w:savePreviewPicture/>
  <w:hdrShapeDefaults>
    <o:shapedefaults v:ext="edit" spidmax="14338"/>
  </w:hdrShapeDefaults>
  <w:footnotePr>
    <w:footnote w:id="0"/>
    <w:footnote w:id="1"/>
  </w:footnotePr>
  <w:endnotePr>
    <w:endnote w:id="0"/>
    <w:endnote w:id="1"/>
  </w:endnotePr>
  <w:compat>
    <w:useFELayout/>
  </w:compat>
  <w:rsids>
    <w:rsidRoot w:val="006A03BB"/>
    <w:rsid w:val="00000A8E"/>
    <w:rsid w:val="000026CE"/>
    <w:rsid w:val="00007D76"/>
    <w:rsid w:val="00011540"/>
    <w:rsid w:val="00017AD9"/>
    <w:rsid w:val="00035B5F"/>
    <w:rsid w:val="00035E8C"/>
    <w:rsid w:val="000532A9"/>
    <w:rsid w:val="0006145D"/>
    <w:rsid w:val="0006238A"/>
    <w:rsid w:val="00067DD4"/>
    <w:rsid w:val="00070B0F"/>
    <w:rsid w:val="00071882"/>
    <w:rsid w:val="00077244"/>
    <w:rsid w:val="00086BE3"/>
    <w:rsid w:val="000915CE"/>
    <w:rsid w:val="00093111"/>
    <w:rsid w:val="000B1117"/>
    <w:rsid w:val="000B1A9C"/>
    <w:rsid w:val="000B79A5"/>
    <w:rsid w:val="000E17A4"/>
    <w:rsid w:val="000E2907"/>
    <w:rsid w:val="000E2DD8"/>
    <w:rsid w:val="000F26F3"/>
    <w:rsid w:val="000F6F20"/>
    <w:rsid w:val="000F74D8"/>
    <w:rsid w:val="0010144A"/>
    <w:rsid w:val="00102B74"/>
    <w:rsid w:val="00106F02"/>
    <w:rsid w:val="00106F11"/>
    <w:rsid w:val="00112B28"/>
    <w:rsid w:val="00113FDF"/>
    <w:rsid w:val="00116010"/>
    <w:rsid w:val="001163C6"/>
    <w:rsid w:val="0011717A"/>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67799"/>
    <w:rsid w:val="00271AF4"/>
    <w:rsid w:val="00273E53"/>
    <w:rsid w:val="002857CE"/>
    <w:rsid w:val="00290B40"/>
    <w:rsid w:val="00295186"/>
    <w:rsid w:val="002A0F3B"/>
    <w:rsid w:val="002A7A74"/>
    <w:rsid w:val="002C1B03"/>
    <w:rsid w:val="002C4053"/>
    <w:rsid w:val="002C6423"/>
    <w:rsid w:val="002C7E56"/>
    <w:rsid w:val="002D52D8"/>
    <w:rsid w:val="002E2F58"/>
    <w:rsid w:val="002E377D"/>
    <w:rsid w:val="002F0943"/>
    <w:rsid w:val="002F0A19"/>
    <w:rsid w:val="002F0DAB"/>
    <w:rsid w:val="002F6323"/>
    <w:rsid w:val="002F7ECE"/>
    <w:rsid w:val="0030242F"/>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CBA"/>
    <w:rsid w:val="003A3FB5"/>
    <w:rsid w:val="003B08C1"/>
    <w:rsid w:val="003B36A6"/>
    <w:rsid w:val="003B5759"/>
    <w:rsid w:val="003B739D"/>
    <w:rsid w:val="003C0E7B"/>
    <w:rsid w:val="003C3723"/>
    <w:rsid w:val="003D097C"/>
    <w:rsid w:val="003D2CCF"/>
    <w:rsid w:val="003E562B"/>
    <w:rsid w:val="003F5612"/>
    <w:rsid w:val="003F65C5"/>
    <w:rsid w:val="00404264"/>
    <w:rsid w:val="00407E7D"/>
    <w:rsid w:val="0042013B"/>
    <w:rsid w:val="00425791"/>
    <w:rsid w:val="00432ED9"/>
    <w:rsid w:val="00434DBA"/>
    <w:rsid w:val="004374DA"/>
    <w:rsid w:val="00440124"/>
    <w:rsid w:val="0044112A"/>
    <w:rsid w:val="004441DD"/>
    <w:rsid w:val="0046366A"/>
    <w:rsid w:val="00483621"/>
    <w:rsid w:val="00490E22"/>
    <w:rsid w:val="00492AAF"/>
    <w:rsid w:val="00492CDB"/>
    <w:rsid w:val="004A07A9"/>
    <w:rsid w:val="004A153F"/>
    <w:rsid w:val="004A24C4"/>
    <w:rsid w:val="004A5514"/>
    <w:rsid w:val="004B3149"/>
    <w:rsid w:val="004B34F0"/>
    <w:rsid w:val="004B4972"/>
    <w:rsid w:val="004B70CB"/>
    <w:rsid w:val="004D4337"/>
    <w:rsid w:val="004D5925"/>
    <w:rsid w:val="004D6ED8"/>
    <w:rsid w:val="004E1FA3"/>
    <w:rsid w:val="004E39EE"/>
    <w:rsid w:val="004F0472"/>
    <w:rsid w:val="004F4544"/>
    <w:rsid w:val="004F5726"/>
    <w:rsid w:val="00501E0A"/>
    <w:rsid w:val="005040B9"/>
    <w:rsid w:val="00510AA8"/>
    <w:rsid w:val="00513AAA"/>
    <w:rsid w:val="0052047D"/>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276EA"/>
    <w:rsid w:val="00631867"/>
    <w:rsid w:val="006318D1"/>
    <w:rsid w:val="006326D0"/>
    <w:rsid w:val="00633B9B"/>
    <w:rsid w:val="006407E7"/>
    <w:rsid w:val="00641E65"/>
    <w:rsid w:val="00647871"/>
    <w:rsid w:val="0065331E"/>
    <w:rsid w:val="006533A7"/>
    <w:rsid w:val="00653468"/>
    <w:rsid w:val="0065780D"/>
    <w:rsid w:val="006632C0"/>
    <w:rsid w:val="00671C61"/>
    <w:rsid w:val="00673E8D"/>
    <w:rsid w:val="006904A5"/>
    <w:rsid w:val="006A03BB"/>
    <w:rsid w:val="006C4325"/>
    <w:rsid w:val="006D1E6F"/>
    <w:rsid w:val="006D2565"/>
    <w:rsid w:val="006E3B23"/>
    <w:rsid w:val="006E6848"/>
    <w:rsid w:val="006E73B7"/>
    <w:rsid w:val="006F7069"/>
    <w:rsid w:val="00700D23"/>
    <w:rsid w:val="0070435C"/>
    <w:rsid w:val="00704444"/>
    <w:rsid w:val="00723CB8"/>
    <w:rsid w:val="007268BB"/>
    <w:rsid w:val="0073395F"/>
    <w:rsid w:val="00742467"/>
    <w:rsid w:val="007452F5"/>
    <w:rsid w:val="007465B9"/>
    <w:rsid w:val="00756200"/>
    <w:rsid w:val="00757916"/>
    <w:rsid w:val="00772922"/>
    <w:rsid w:val="007754E1"/>
    <w:rsid w:val="00775E70"/>
    <w:rsid w:val="00790958"/>
    <w:rsid w:val="00791C69"/>
    <w:rsid w:val="007A18E0"/>
    <w:rsid w:val="007A5BB3"/>
    <w:rsid w:val="007B0EFD"/>
    <w:rsid w:val="007C016F"/>
    <w:rsid w:val="007C119C"/>
    <w:rsid w:val="007C6F74"/>
    <w:rsid w:val="007D69FD"/>
    <w:rsid w:val="007E0F03"/>
    <w:rsid w:val="007E2943"/>
    <w:rsid w:val="007E4460"/>
    <w:rsid w:val="007F16FB"/>
    <w:rsid w:val="007F4A44"/>
    <w:rsid w:val="00813139"/>
    <w:rsid w:val="00814D46"/>
    <w:rsid w:val="00817095"/>
    <w:rsid w:val="00817B20"/>
    <w:rsid w:val="00821794"/>
    <w:rsid w:val="008223D7"/>
    <w:rsid w:val="00833DCA"/>
    <w:rsid w:val="00837446"/>
    <w:rsid w:val="008403D7"/>
    <w:rsid w:val="008412AA"/>
    <w:rsid w:val="00852145"/>
    <w:rsid w:val="00854F4E"/>
    <w:rsid w:val="008600D6"/>
    <w:rsid w:val="00880653"/>
    <w:rsid w:val="0089069F"/>
    <w:rsid w:val="00892B56"/>
    <w:rsid w:val="00897BE2"/>
    <w:rsid w:val="008B5AB2"/>
    <w:rsid w:val="008B7931"/>
    <w:rsid w:val="008D1648"/>
    <w:rsid w:val="008D1D9F"/>
    <w:rsid w:val="008D3491"/>
    <w:rsid w:val="008E155A"/>
    <w:rsid w:val="008E1ECB"/>
    <w:rsid w:val="008E4B4F"/>
    <w:rsid w:val="008F0615"/>
    <w:rsid w:val="008F567C"/>
    <w:rsid w:val="008F5B98"/>
    <w:rsid w:val="009146A1"/>
    <w:rsid w:val="0092059B"/>
    <w:rsid w:val="00924058"/>
    <w:rsid w:val="00927605"/>
    <w:rsid w:val="009418D7"/>
    <w:rsid w:val="00942C5D"/>
    <w:rsid w:val="0095480F"/>
    <w:rsid w:val="009554E2"/>
    <w:rsid w:val="0096027C"/>
    <w:rsid w:val="00961B8C"/>
    <w:rsid w:val="00962557"/>
    <w:rsid w:val="00967AB7"/>
    <w:rsid w:val="00971185"/>
    <w:rsid w:val="009826C0"/>
    <w:rsid w:val="00982E2E"/>
    <w:rsid w:val="00983AD8"/>
    <w:rsid w:val="009846F2"/>
    <w:rsid w:val="009865B4"/>
    <w:rsid w:val="00990133"/>
    <w:rsid w:val="009910F6"/>
    <w:rsid w:val="00992EF7"/>
    <w:rsid w:val="009961A5"/>
    <w:rsid w:val="009A02D8"/>
    <w:rsid w:val="009A1716"/>
    <w:rsid w:val="009B42B3"/>
    <w:rsid w:val="009B523A"/>
    <w:rsid w:val="009C210C"/>
    <w:rsid w:val="009C4CAA"/>
    <w:rsid w:val="009C5597"/>
    <w:rsid w:val="009C59DD"/>
    <w:rsid w:val="009D568F"/>
    <w:rsid w:val="009D5707"/>
    <w:rsid w:val="009D7CE8"/>
    <w:rsid w:val="009E60AA"/>
    <w:rsid w:val="00A01D5A"/>
    <w:rsid w:val="00A02CC6"/>
    <w:rsid w:val="00A066D7"/>
    <w:rsid w:val="00A21FE7"/>
    <w:rsid w:val="00A31806"/>
    <w:rsid w:val="00A370EF"/>
    <w:rsid w:val="00A42EDF"/>
    <w:rsid w:val="00A4355B"/>
    <w:rsid w:val="00A445B3"/>
    <w:rsid w:val="00A51635"/>
    <w:rsid w:val="00A5338F"/>
    <w:rsid w:val="00A576D6"/>
    <w:rsid w:val="00A57B8D"/>
    <w:rsid w:val="00A57D81"/>
    <w:rsid w:val="00A637CD"/>
    <w:rsid w:val="00A675CF"/>
    <w:rsid w:val="00A71C12"/>
    <w:rsid w:val="00A744BC"/>
    <w:rsid w:val="00A75E86"/>
    <w:rsid w:val="00A81833"/>
    <w:rsid w:val="00A90480"/>
    <w:rsid w:val="00A95CE9"/>
    <w:rsid w:val="00A97568"/>
    <w:rsid w:val="00AA02B1"/>
    <w:rsid w:val="00AA519A"/>
    <w:rsid w:val="00AB48A8"/>
    <w:rsid w:val="00AC3C3D"/>
    <w:rsid w:val="00AC5352"/>
    <w:rsid w:val="00AC5565"/>
    <w:rsid w:val="00AC6E97"/>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54A5C"/>
    <w:rsid w:val="00B57792"/>
    <w:rsid w:val="00B654F0"/>
    <w:rsid w:val="00B67340"/>
    <w:rsid w:val="00B96D70"/>
    <w:rsid w:val="00BA2516"/>
    <w:rsid w:val="00BB4EC7"/>
    <w:rsid w:val="00BC23B7"/>
    <w:rsid w:val="00BC29B5"/>
    <w:rsid w:val="00BC7E7D"/>
    <w:rsid w:val="00BD161C"/>
    <w:rsid w:val="00BD5BAB"/>
    <w:rsid w:val="00BE3A35"/>
    <w:rsid w:val="00BE6116"/>
    <w:rsid w:val="00BF2A73"/>
    <w:rsid w:val="00BF383A"/>
    <w:rsid w:val="00C002A3"/>
    <w:rsid w:val="00C01446"/>
    <w:rsid w:val="00C027ED"/>
    <w:rsid w:val="00C035DF"/>
    <w:rsid w:val="00C177F9"/>
    <w:rsid w:val="00C237F4"/>
    <w:rsid w:val="00C2690E"/>
    <w:rsid w:val="00C3328D"/>
    <w:rsid w:val="00C35081"/>
    <w:rsid w:val="00C436CB"/>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F040D"/>
    <w:rsid w:val="00D0017D"/>
    <w:rsid w:val="00D05DCB"/>
    <w:rsid w:val="00D14516"/>
    <w:rsid w:val="00D3336E"/>
    <w:rsid w:val="00D34ADD"/>
    <w:rsid w:val="00D36FD2"/>
    <w:rsid w:val="00D6112D"/>
    <w:rsid w:val="00D62AF1"/>
    <w:rsid w:val="00D649D1"/>
    <w:rsid w:val="00D667D9"/>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11212"/>
    <w:rsid w:val="00E11594"/>
    <w:rsid w:val="00E21EA4"/>
    <w:rsid w:val="00E37CA6"/>
    <w:rsid w:val="00E37F88"/>
    <w:rsid w:val="00E46A6F"/>
    <w:rsid w:val="00E541AD"/>
    <w:rsid w:val="00E54328"/>
    <w:rsid w:val="00E67FF7"/>
    <w:rsid w:val="00E7068D"/>
    <w:rsid w:val="00E73BAE"/>
    <w:rsid w:val="00E74AEF"/>
    <w:rsid w:val="00E7755A"/>
    <w:rsid w:val="00E87740"/>
    <w:rsid w:val="00E94141"/>
    <w:rsid w:val="00E94AFA"/>
    <w:rsid w:val="00EA0BD7"/>
    <w:rsid w:val="00EA1523"/>
    <w:rsid w:val="00EA73FA"/>
    <w:rsid w:val="00EB01B4"/>
    <w:rsid w:val="00EB3187"/>
    <w:rsid w:val="00EC2711"/>
    <w:rsid w:val="00EC2C6C"/>
    <w:rsid w:val="00EC376E"/>
    <w:rsid w:val="00ED0A41"/>
    <w:rsid w:val="00ED3801"/>
    <w:rsid w:val="00ED5F31"/>
    <w:rsid w:val="00EE23CF"/>
    <w:rsid w:val="00EE56B1"/>
    <w:rsid w:val="00EE7C4A"/>
    <w:rsid w:val="00EF5029"/>
    <w:rsid w:val="00F021D5"/>
    <w:rsid w:val="00F02F90"/>
    <w:rsid w:val="00F0305D"/>
    <w:rsid w:val="00F03EA9"/>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E7B"/>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anuraeni@student.ikipsiliwangi.ac.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4B497-FED2-48D2-9942-65C21860B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6</Pages>
  <Words>2287</Words>
  <Characters>13037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15294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AXIOO</cp:lastModifiedBy>
  <cp:revision>44</cp:revision>
  <cp:lastPrinted>2016-01-13T06:50:00Z</cp:lastPrinted>
  <dcterms:created xsi:type="dcterms:W3CDTF">2017-05-28T19:43:00Z</dcterms:created>
  <dcterms:modified xsi:type="dcterms:W3CDTF">2020-05-19T01:42:00Z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e4b38f6f-d28f-3fb7-b268-ca5e0d033aa3</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