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EA6A8" w14:textId="77777777" w:rsidR="003B5759" w:rsidRPr="00017AD9" w:rsidRDefault="003B5759" w:rsidP="00943BC7">
      <w:pPr>
        <w:pStyle w:val="Subtitle"/>
        <w:rPr>
          <w:lang w:val="en-US"/>
        </w:rPr>
      </w:pPr>
    </w:p>
    <w:p w14:paraId="4E5C7486" w14:textId="05790435" w:rsidR="00902497" w:rsidRPr="000A323B" w:rsidRDefault="005B413B" w:rsidP="00902497">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Deixis Analysis in the</w:t>
      </w:r>
      <w:r w:rsidR="00902497">
        <w:rPr>
          <w:rFonts w:ascii="Times New Roman" w:hAnsi="Times New Roman" w:cs="Times New Roman"/>
          <w:b/>
          <w:sz w:val="24"/>
          <w:szCs w:val="24"/>
        </w:rPr>
        <w:t xml:space="preserve"> S</w:t>
      </w:r>
      <w:r>
        <w:rPr>
          <w:rFonts w:ascii="Times New Roman" w:hAnsi="Times New Roman" w:cs="Times New Roman"/>
          <w:b/>
          <w:sz w:val="24"/>
          <w:szCs w:val="24"/>
        </w:rPr>
        <w:t>ong L</w:t>
      </w:r>
      <w:r w:rsidR="00F3646D">
        <w:rPr>
          <w:rFonts w:ascii="Times New Roman" w:hAnsi="Times New Roman" w:cs="Times New Roman"/>
          <w:b/>
          <w:sz w:val="24"/>
          <w:szCs w:val="24"/>
        </w:rPr>
        <w:t>yrics “</w:t>
      </w:r>
      <w:r w:rsidR="00902497">
        <w:rPr>
          <w:rFonts w:ascii="Times New Roman" w:hAnsi="Times New Roman" w:cs="Times New Roman"/>
          <w:b/>
          <w:sz w:val="24"/>
          <w:szCs w:val="24"/>
        </w:rPr>
        <w:t>Someone Like You</w:t>
      </w:r>
      <w:r>
        <w:rPr>
          <w:rFonts w:ascii="Times New Roman" w:hAnsi="Times New Roman" w:cs="Times New Roman"/>
          <w:b/>
          <w:sz w:val="24"/>
          <w:szCs w:val="24"/>
        </w:rPr>
        <w:t>” by Adele</w:t>
      </w:r>
    </w:p>
    <w:p w14:paraId="4BEF2327" w14:textId="5E746D18" w:rsidR="00902497" w:rsidRPr="00017AD9" w:rsidRDefault="00902497" w:rsidP="00902497">
      <w:pPr>
        <w:spacing w:after="0" w:line="240" w:lineRule="auto"/>
        <w:jc w:val="center"/>
        <w:rPr>
          <w:rFonts w:ascii="Times New Roman" w:hAnsi="Times New Roman" w:cs="Times New Roman"/>
          <w:b/>
          <w:szCs w:val="24"/>
          <w:lang w:val="en-US"/>
        </w:rPr>
      </w:pPr>
      <w:r w:rsidRPr="000A323B">
        <w:rPr>
          <w:rFonts w:ascii="Times New Roman" w:hAnsi="Times New Roman" w:cs="Times New Roman"/>
          <w:b/>
          <w:sz w:val="24"/>
        </w:rPr>
        <w:t>Tia Herdiyanti</w:t>
      </w:r>
      <w:r w:rsidRPr="008B5AB2">
        <w:rPr>
          <w:rFonts w:ascii="Times New Roman" w:hAnsi="Times New Roman" w:cs="Times New Roman"/>
          <w:b/>
          <w:sz w:val="24"/>
          <w:vertAlign w:val="superscript"/>
          <w:lang w:val="en-US"/>
        </w:rPr>
        <w:t>1</w:t>
      </w:r>
    </w:p>
    <w:p w14:paraId="30246D47" w14:textId="77777777" w:rsidR="00902497" w:rsidRPr="00017AD9" w:rsidRDefault="00902497" w:rsidP="00902497">
      <w:pPr>
        <w:spacing w:after="0" w:line="240" w:lineRule="auto"/>
        <w:jc w:val="center"/>
        <w:rPr>
          <w:rFonts w:ascii="Times New Roman" w:hAnsi="Times New Roman" w:cs="Times New Roman"/>
          <w:sz w:val="12"/>
          <w:szCs w:val="24"/>
        </w:rPr>
      </w:pPr>
    </w:p>
    <w:p w14:paraId="00811C08" w14:textId="77777777" w:rsidR="00902497" w:rsidRDefault="00902497" w:rsidP="00902497">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Pr="00D45591">
        <w:rPr>
          <w:rFonts w:ascii="Times New Roman" w:hAnsi="Times New Roman" w:cs="Times New Roman"/>
          <w:szCs w:val="24"/>
        </w:rPr>
        <w:t>IKIP</w:t>
      </w:r>
      <w:proofErr w:type="gramEnd"/>
      <w:r w:rsidRPr="00D45591">
        <w:rPr>
          <w:rFonts w:ascii="Times New Roman" w:hAnsi="Times New Roman" w:cs="Times New Roman"/>
          <w:szCs w:val="24"/>
        </w:rPr>
        <w:t xml:space="preserve"> SILIWANGI</w:t>
      </w:r>
    </w:p>
    <w:p w14:paraId="1990B433" w14:textId="3AD8A15E" w:rsidR="00902497" w:rsidRPr="002675B2" w:rsidRDefault="00902497" w:rsidP="00902497">
      <w:pPr>
        <w:spacing w:after="0" w:line="240" w:lineRule="auto"/>
        <w:jc w:val="center"/>
        <w:rPr>
          <w:rFonts w:ascii="Times New Roman" w:hAnsi="Times New Roman" w:cs="Times New Roman"/>
          <w:szCs w:val="20"/>
        </w:rPr>
      </w:pPr>
      <w:r w:rsidRPr="002675B2">
        <w:rPr>
          <w:rFonts w:ascii="Times New Roman" w:hAnsi="Times New Roman" w:cs="Times New Roman"/>
          <w:szCs w:val="20"/>
          <w:vertAlign w:val="superscript"/>
        </w:rPr>
        <w:t>1</w:t>
      </w:r>
      <w:r w:rsidR="00BD1E78">
        <w:rPr>
          <w:rStyle w:val="Hyperlink"/>
          <w:rFonts w:ascii="Times New Roman" w:hAnsi="Times New Roman" w:cs="Times New Roman"/>
          <w:szCs w:val="24"/>
        </w:rPr>
        <w:t>tia@student.ikipsiliwangi.ac.id</w:t>
      </w:r>
    </w:p>
    <w:p w14:paraId="5F5DD6FA" w14:textId="77777777" w:rsidR="00902497" w:rsidRPr="002675B2" w:rsidRDefault="00902497" w:rsidP="00902497">
      <w:pPr>
        <w:spacing w:after="0" w:line="240" w:lineRule="auto"/>
        <w:jc w:val="center"/>
        <w:rPr>
          <w:rFonts w:ascii="Times New Roman" w:hAnsi="Times New Roman" w:cs="Times New Roman"/>
          <w:b/>
          <w:szCs w:val="24"/>
        </w:rPr>
      </w:pPr>
    </w:p>
    <w:p w14:paraId="2E0D157B" w14:textId="77777777" w:rsidR="00386B7E" w:rsidRPr="002675B2" w:rsidRDefault="00386B7E" w:rsidP="003B5759">
      <w:pPr>
        <w:spacing w:after="0" w:line="240" w:lineRule="auto"/>
        <w:jc w:val="center"/>
        <w:rPr>
          <w:rFonts w:ascii="Times New Roman" w:hAnsi="Times New Roman" w:cs="Times New Roman"/>
          <w:b/>
          <w:szCs w:val="24"/>
        </w:rPr>
      </w:pPr>
    </w:p>
    <w:p w14:paraId="1C8B0BC0" w14:textId="77777777" w:rsidR="007D15CB" w:rsidRPr="002675B2" w:rsidRDefault="007D15CB" w:rsidP="003B5759">
      <w:pPr>
        <w:spacing w:after="0" w:line="240" w:lineRule="auto"/>
        <w:rPr>
          <w:rFonts w:ascii="Times New Roman" w:hAnsi="Times New Roman" w:cs="Times New Roman"/>
          <w:b/>
          <w:color w:val="FF0000"/>
          <w:sz w:val="24"/>
          <w:szCs w:val="24"/>
        </w:rPr>
      </w:pPr>
    </w:p>
    <w:p w14:paraId="1206789E" w14:textId="77777777" w:rsidR="003B5759" w:rsidRDefault="004D4337" w:rsidP="004D014B">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1D4E0F5B" w14:textId="77777777" w:rsidR="008737BD" w:rsidRPr="00017AD9" w:rsidRDefault="008737BD" w:rsidP="008737BD">
      <w:pPr>
        <w:spacing w:after="0" w:line="240" w:lineRule="auto"/>
        <w:jc w:val="both"/>
        <w:rPr>
          <w:rFonts w:ascii="Times New Roman" w:eastAsia="Times New Roman" w:hAnsi="Times New Roman" w:cs="Times New Roman"/>
          <w:sz w:val="10"/>
        </w:rPr>
      </w:pPr>
    </w:p>
    <w:p w14:paraId="56AFD43F" w14:textId="0DACE051" w:rsidR="00902497" w:rsidRPr="00170EF4" w:rsidRDefault="00902497" w:rsidP="00902497">
      <w:pPr>
        <w:spacing w:line="240" w:lineRule="auto"/>
        <w:jc w:val="both"/>
        <w:rPr>
          <w:rFonts w:ascii="Times New Roman" w:hAnsi="Times New Roman" w:cs="Times New Roman"/>
          <w:strike/>
          <w:sz w:val="24"/>
          <w:szCs w:val="24"/>
        </w:rPr>
      </w:pPr>
      <w:r>
        <w:rPr>
          <w:rFonts w:ascii="Times New Roman" w:hAnsi="Times New Roman" w:cs="Times New Roman"/>
          <w:sz w:val="24"/>
          <w:szCs w:val="24"/>
        </w:rPr>
        <w:t>T</w:t>
      </w:r>
      <w:r w:rsidR="00AB0DA6">
        <w:rPr>
          <w:rFonts w:ascii="Times New Roman" w:hAnsi="Times New Roman" w:cs="Times New Roman"/>
          <w:sz w:val="24"/>
          <w:szCs w:val="24"/>
        </w:rPr>
        <w:t xml:space="preserve">his </w:t>
      </w:r>
      <w:r w:rsidR="005B413B">
        <w:rPr>
          <w:rFonts w:ascii="Times New Roman" w:hAnsi="Times New Roman" w:cs="Times New Roman"/>
          <w:sz w:val="24"/>
          <w:szCs w:val="24"/>
        </w:rPr>
        <w:t>study is t</w:t>
      </w:r>
      <w:r>
        <w:rPr>
          <w:rFonts w:ascii="Times New Roman" w:hAnsi="Times New Roman" w:cs="Times New Roman"/>
          <w:sz w:val="24"/>
          <w:szCs w:val="24"/>
        </w:rPr>
        <w:t xml:space="preserve">o find out the used of three types deixis on the song </w:t>
      </w:r>
      <w:r w:rsidR="00F3646D">
        <w:rPr>
          <w:rFonts w:ascii="Times New Roman" w:hAnsi="Times New Roman" w:cs="Times New Roman"/>
          <w:sz w:val="24"/>
          <w:szCs w:val="24"/>
        </w:rPr>
        <w:t>lyrics</w:t>
      </w:r>
      <w:r w:rsidRPr="00F46475">
        <w:rPr>
          <w:rFonts w:ascii="Times New Roman" w:hAnsi="Times New Roman" w:cs="Times New Roman"/>
          <w:i/>
          <w:sz w:val="24"/>
          <w:szCs w:val="24"/>
        </w:rPr>
        <w:t>“Someone Like You”</w:t>
      </w:r>
      <w:r>
        <w:rPr>
          <w:rFonts w:ascii="Times New Roman" w:hAnsi="Times New Roman" w:cs="Times New Roman"/>
          <w:sz w:val="24"/>
          <w:szCs w:val="24"/>
        </w:rPr>
        <w:t xml:space="preserve"> by Adele. The writer used qualitative method.</w:t>
      </w:r>
      <w:r w:rsidR="00292E78">
        <w:rPr>
          <w:rFonts w:ascii="Times New Roman" w:hAnsi="Times New Roman" w:cs="Times New Roman"/>
          <w:sz w:val="24"/>
          <w:szCs w:val="24"/>
        </w:rPr>
        <w:t xml:space="preserve"> </w:t>
      </w:r>
      <w:r w:rsidR="00AB0DA6">
        <w:rPr>
          <w:rFonts w:ascii="Times New Roman" w:eastAsia="Calibri" w:hAnsi="Times New Roman" w:cs="Times New Roman"/>
          <w:sz w:val="24"/>
          <w:szCs w:val="24"/>
        </w:rPr>
        <w:t>The researcher</w:t>
      </w:r>
      <w:r w:rsidR="00292E78">
        <w:rPr>
          <w:rFonts w:ascii="Times New Roman" w:eastAsia="Calibri" w:hAnsi="Times New Roman" w:cs="Times New Roman"/>
          <w:sz w:val="24"/>
          <w:szCs w:val="24"/>
        </w:rPr>
        <w:t xml:space="preserve"> used document analysis as the instrument in this study. For analysis the data,</w:t>
      </w:r>
      <w:r w:rsidR="000D75A1">
        <w:rPr>
          <w:rFonts w:ascii="Times New Roman" w:eastAsia="Calibri" w:hAnsi="Times New Roman" w:cs="Times New Roman"/>
          <w:sz w:val="24"/>
          <w:szCs w:val="24"/>
        </w:rPr>
        <w:t xml:space="preserve"> the writer used three steps, </w:t>
      </w:r>
      <w:r w:rsidR="00292E78">
        <w:rPr>
          <w:rFonts w:ascii="Times New Roman" w:eastAsia="Calibri" w:hAnsi="Times New Roman" w:cs="Times New Roman"/>
          <w:sz w:val="24"/>
          <w:szCs w:val="24"/>
        </w:rPr>
        <w:t>there are data reduction, data display, and data verification.</w:t>
      </w:r>
      <w:r>
        <w:rPr>
          <w:rFonts w:ascii="Times New Roman" w:hAnsi="Times New Roman" w:cs="Times New Roman"/>
          <w:sz w:val="24"/>
          <w:szCs w:val="24"/>
        </w:rPr>
        <w:t xml:space="preserve"> The results</w:t>
      </w:r>
      <w:r w:rsidR="000D75A1">
        <w:rPr>
          <w:rFonts w:ascii="Times New Roman" w:hAnsi="Times New Roman" w:cs="Times New Roman"/>
          <w:sz w:val="24"/>
          <w:szCs w:val="24"/>
        </w:rPr>
        <w:t xml:space="preserve"> of this study showed that two</w:t>
      </w:r>
      <w:r>
        <w:rPr>
          <w:rFonts w:ascii="Times New Roman" w:hAnsi="Times New Roman" w:cs="Times New Roman"/>
          <w:sz w:val="24"/>
          <w:szCs w:val="24"/>
        </w:rPr>
        <w:t xml:space="preserve"> types of deixis</w:t>
      </w:r>
      <w:r w:rsidR="000D75A1">
        <w:rPr>
          <w:rFonts w:ascii="Times New Roman" w:hAnsi="Times New Roman" w:cs="Times New Roman"/>
          <w:sz w:val="24"/>
          <w:szCs w:val="24"/>
        </w:rPr>
        <w:t xml:space="preserve">  </w:t>
      </w:r>
      <w:r w:rsidR="000D75A1">
        <w:rPr>
          <w:rFonts w:ascii="Times New Roman" w:hAnsi="Times New Roman" w:cs="Times New Roman"/>
          <w:sz w:val="24"/>
          <w:szCs w:val="24"/>
        </w:rPr>
        <w:fldChar w:fldCharType="begin" w:fldLock="1"/>
      </w:r>
      <w:r w:rsidR="000D75A1">
        <w:rPr>
          <w:rFonts w:ascii="Times New Roman" w:hAnsi="Times New Roman" w:cs="Times New Roman"/>
          <w:sz w:val="24"/>
          <w:szCs w:val="24"/>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textbook.","author":[{"dropping-particle":"","family":"Levinson","given":"S","non-dropping-particle":"","parse-names":false,"suffix":""}],"id":"ITEM-1","issued":{"date-parts":[["1983"]]},"number-of-pages":"417","publisher":"Cambridge University Press","publisher-place":"Cambridge","title":"Pragmatics","type":"book"},"uris":["http://www.mendeley.com/documents/?uuid=986744b5-fa16-45db-bd8a-bb234bb363b3"]}],"mendeley":{"formattedCitation":"(Levinson, 1983)","plainTextFormattedCitation":"(Levinson, 1983)","previouslyFormattedCitation":"(Levinson, 1983)"},"properties":{"noteIndex":0},"schema":"https://github.com/citation-style-language/schema/raw/master/csl-citation.json"}</w:instrText>
      </w:r>
      <w:r w:rsidR="000D75A1">
        <w:rPr>
          <w:rFonts w:ascii="Times New Roman" w:hAnsi="Times New Roman" w:cs="Times New Roman"/>
          <w:sz w:val="24"/>
          <w:szCs w:val="24"/>
        </w:rPr>
        <w:fldChar w:fldCharType="separate"/>
      </w:r>
      <w:r w:rsidR="000D75A1" w:rsidRPr="000D75A1">
        <w:rPr>
          <w:rFonts w:ascii="Times New Roman" w:hAnsi="Times New Roman" w:cs="Times New Roman"/>
          <w:noProof/>
          <w:sz w:val="24"/>
          <w:szCs w:val="24"/>
        </w:rPr>
        <w:t>(Levinson, 1983)</w:t>
      </w:r>
      <w:r w:rsidR="000D75A1">
        <w:rPr>
          <w:rFonts w:ascii="Times New Roman" w:hAnsi="Times New Roman" w:cs="Times New Roman"/>
          <w:sz w:val="24"/>
          <w:szCs w:val="24"/>
        </w:rPr>
        <w:fldChar w:fldCharType="end"/>
      </w:r>
      <w:r>
        <w:rPr>
          <w:rFonts w:ascii="Times New Roman" w:hAnsi="Times New Roman" w:cs="Times New Roman"/>
          <w:sz w:val="24"/>
          <w:szCs w:val="24"/>
        </w:rPr>
        <w:t xml:space="preserve"> namely:</w:t>
      </w:r>
      <w:r w:rsidR="000D75A1">
        <w:rPr>
          <w:rFonts w:ascii="Times New Roman" w:hAnsi="Times New Roman" w:cs="Times New Roman"/>
          <w:sz w:val="24"/>
          <w:szCs w:val="24"/>
        </w:rPr>
        <w:t xml:space="preserve"> personal deixis</w:t>
      </w:r>
      <w:r w:rsidR="003E7396">
        <w:rPr>
          <w:rFonts w:ascii="Times New Roman" w:hAnsi="Times New Roman" w:cs="Times New Roman"/>
          <w:sz w:val="24"/>
          <w:szCs w:val="24"/>
        </w:rPr>
        <w:t xml:space="preserve"> and temporal deixis</w:t>
      </w:r>
      <w:r>
        <w:rPr>
          <w:rFonts w:ascii="Times New Roman" w:hAnsi="Times New Roman" w:cs="Times New Roman"/>
          <w:sz w:val="24"/>
          <w:szCs w:val="24"/>
        </w:rPr>
        <w:t xml:space="preserve"> </w:t>
      </w:r>
      <w:r w:rsidR="00A87B5A" w:rsidRPr="003E7396">
        <w:rPr>
          <w:rFonts w:ascii="Times New Roman" w:hAnsi="Times New Roman" w:cs="Times New Roman"/>
          <w:sz w:val="24"/>
          <w:szCs w:val="24"/>
          <w:lang w:val="en-ID"/>
        </w:rPr>
        <w:t xml:space="preserve">appeared in </w:t>
      </w:r>
      <w:r>
        <w:rPr>
          <w:rFonts w:ascii="Times New Roman" w:hAnsi="Times New Roman" w:cs="Times New Roman"/>
          <w:sz w:val="24"/>
          <w:szCs w:val="24"/>
        </w:rPr>
        <w:t xml:space="preserve">the song </w:t>
      </w:r>
      <w:r w:rsidRPr="00AE7E1D">
        <w:rPr>
          <w:rFonts w:ascii="Times New Roman" w:hAnsi="Times New Roman" w:cs="Times New Roman"/>
          <w:i/>
          <w:sz w:val="24"/>
          <w:szCs w:val="24"/>
        </w:rPr>
        <w:t>“Someone Like You”</w:t>
      </w:r>
      <w:r>
        <w:rPr>
          <w:rFonts w:ascii="Times New Roman" w:hAnsi="Times New Roman" w:cs="Times New Roman"/>
          <w:sz w:val="24"/>
          <w:szCs w:val="24"/>
        </w:rPr>
        <w:t xml:space="preserve"> by Adele. </w:t>
      </w:r>
      <w:r w:rsidR="003E7396">
        <w:rPr>
          <w:rFonts w:ascii="Times New Roman" w:hAnsi="Times New Roman" w:cs="Times New Roman"/>
          <w:sz w:val="24"/>
          <w:szCs w:val="24"/>
        </w:rPr>
        <w:t xml:space="preserve">From the </w:t>
      </w:r>
      <w:r>
        <w:rPr>
          <w:rFonts w:ascii="Times New Roman" w:hAnsi="Times New Roman" w:cs="Times New Roman"/>
          <w:sz w:val="24"/>
          <w:szCs w:val="24"/>
        </w:rPr>
        <w:t>findings, the writer fo</w:t>
      </w:r>
      <w:r w:rsidR="000D75A1">
        <w:rPr>
          <w:rFonts w:ascii="Times New Roman" w:hAnsi="Times New Roman" w:cs="Times New Roman"/>
          <w:sz w:val="24"/>
          <w:szCs w:val="24"/>
        </w:rPr>
        <w:t xml:space="preserve">und </w:t>
      </w:r>
      <w:r w:rsidR="00A87B5A">
        <w:rPr>
          <w:rFonts w:ascii="Times New Roman" w:hAnsi="Times New Roman" w:cs="Times New Roman"/>
          <w:sz w:val="24"/>
          <w:szCs w:val="24"/>
          <w:lang w:val="en-ID"/>
        </w:rPr>
        <w:t xml:space="preserve">twenty eight </w:t>
      </w:r>
      <w:r w:rsidR="000D75A1">
        <w:rPr>
          <w:rFonts w:ascii="Times New Roman" w:hAnsi="Times New Roman" w:cs="Times New Roman"/>
          <w:sz w:val="24"/>
          <w:szCs w:val="24"/>
        </w:rPr>
        <w:t xml:space="preserve">personal deixis </w:t>
      </w:r>
      <w:r w:rsidR="00292E78">
        <w:rPr>
          <w:rFonts w:ascii="Times New Roman" w:hAnsi="Times New Roman" w:cs="Times New Roman"/>
          <w:sz w:val="24"/>
          <w:szCs w:val="24"/>
        </w:rPr>
        <w:t xml:space="preserve">and </w:t>
      </w:r>
      <w:r w:rsidR="00A87B5A" w:rsidRPr="003E7396">
        <w:rPr>
          <w:rFonts w:ascii="Times New Roman" w:hAnsi="Times New Roman" w:cs="Times New Roman"/>
          <w:sz w:val="24"/>
          <w:szCs w:val="24"/>
          <w:lang w:val="en-ID"/>
        </w:rPr>
        <w:t>two</w:t>
      </w:r>
      <w:r w:rsidR="00A87B5A">
        <w:rPr>
          <w:rFonts w:ascii="Times New Roman" w:hAnsi="Times New Roman" w:cs="Times New Roman"/>
          <w:color w:val="FF0000"/>
          <w:sz w:val="24"/>
          <w:szCs w:val="24"/>
          <w:lang w:val="en-ID"/>
        </w:rPr>
        <w:t xml:space="preserve"> </w:t>
      </w:r>
      <w:r w:rsidR="00FF48C3">
        <w:rPr>
          <w:rFonts w:ascii="Times New Roman" w:hAnsi="Times New Roman" w:cs="Times New Roman"/>
          <w:sz w:val="24"/>
          <w:szCs w:val="24"/>
        </w:rPr>
        <w:t>temporal deixis. The results in this study</w:t>
      </w:r>
      <w:r w:rsidR="00292E78">
        <w:rPr>
          <w:rFonts w:ascii="Times New Roman" w:hAnsi="Times New Roman" w:cs="Times New Roman"/>
          <w:sz w:val="24"/>
          <w:szCs w:val="24"/>
        </w:rPr>
        <w:t xml:space="preserve"> concluded that deixis</w:t>
      </w:r>
      <w:r w:rsidR="004C47B0" w:rsidRPr="004C47B0">
        <w:rPr>
          <w:rFonts w:ascii="Times New Roman" w:hAnsi="Times New Roman" w:cs="Times New Roman"/>
          <w:sz w:val="24"/>
          <w:szCs w:val="24"/>
        </w:rPr>
        <w:t xml:space="preserve"> analysis</w:t>
      </w:r>
      <w:r w:rsidR="00292E78">
        <w:rPr>
          <w:rFonts w:ascii="Times New Roman" w:hAnsi="Times New Roman" w:cs="Times New Roman"/>
          <w:sz w:val="24"/>
          <w:szCs w:val="24"/>
        </w:rPr>
        <w:t xml:space="preserve"> on this song,</w:t>
      </w:r>
      <w:r w:rsidR="004C47B0" w:rsidRPr="004C47B0">
        <w:rPr>
          <w:rFonts w:ascii="Times New Roman" w:hAnsi="Times New Roman" w:cs="Times New Roman"/>
          <w:sz w:val="24"/>
          <w:szCs w:val="24"/>
        </w:rPr>
        <w:t xml:space="preserve"> the most data obtained is personal deixis </w:t>
      </w:r>
      <w:r w:rsidR="00BB134C">
        <w:rPr>
          <w:rFonts w:ascii="Times New Roman" w:hAnsi="Times New Roman" w:cs="Times New Roman"/>
          <w:sz w:val="24"/>
          <w:szCs w:val="24"/>
        </w:rPr>
        <w:t>which consists 28 words</w:t>
      </w:r>
      <w:r w:rsidR="00BB134C" w:rsidRPr="00C80857">
        <w:rPr>
          <w:rFonts w:ascii="Times New Roman" w:hAnsi="Times New Roman" w:cs="Times New Roman"/>
          <w:sz w:val="24"/>
          <w:szCs w:val="24"/>
        </w:rPr>
        <w:t xml:space="preserve"> compared to temporal</w:t>
      </w:r>
      <w:r w:rsidR="00BB134C">
        <w:rPr>
          <w:rFonts w:ascii="Times New Roman" w:hAnsi="Times New Roman" w:cs="Times New Roman"/>
          <w:sz w:val="24"/>
          <w:szCs w:val="24"/>
        </w:rPr>
        <w:t xml:space="preserve"> deixis which consists two words</w:t>
      </w:r>
      <w:r w:rsidR="000D75A1">
        <w:rPr>
          <w:rFonts w:ascii="Times New Roman" w:hAnsi="Times New Roman" w:cs="Times New Roman"/>
          <w:sz w:val="24"/>
          <w:szCs w:val="24"/>
        </w:rPr>
        <w:t>.</w:t>
      </w:r>
    </w:p>
    <w:p w14:paraId="326E6BF3" w14:textId="77777777" w:rsidR="008737BD" w:rsidRPr="00017AD9" w:rsidRDefault="008737BD" w:rsidP="008737BD">
      <w:pPr>
        <w:spacing w:after="0" w:line="240" w:lineRule="auto"/>
        <w:jc w:val="both"/>
        <w:rPr>
          <w:rFonts w:ascii="Times New Roman" w:eastAsia="Times New Roman" w:hAnsi="Times New Roman" w:cs="Times New Roman"/>
          <w:sz w:val="10"/>
        </w:rPr>
      </w:pPr>
    </w:p>
    <w:p w14:paraId="513014CE" w14:textId="77777777" w:rsidR="003B5759" w:rsidRPr="008737BD" w:rsidRDefault="004D4337" w:rsidP="00902497">
      <w:pPr>
        <w:spacing w:after="160" w:line="240" w:lineRule="auto"/>
        <w:jc w:val="both"/>
        <w:rPr>
          <w:rFonts w:ascii="Calibri" w:eastAsia="Calibri" w:hAnsi="Calibri" w:cs="Times New Roman"/>
          <w:lang w:val="en-US" w:eastAsia="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8737BD">
        <w:rPr>
          <w:rFonts w:ascii="Times New Roman" w:eastAsia="Times New Roman" w:hAnsi="Times New Roman" w:cs="Times New Roman"/>
          <w:sz w:val="18"/>
          <w:szCs w:val="20"/>
          <w:lang w:val="en-US"/>
        </w:rPr>
        <w:t xml:space="preserve"> </w:t>
      </w:r>
      <w:r w:rsidR="00902497" w:rsidRPr="00C6088E">
        <w:rPr>
          <w:rFonts w:ascii="Times New Roman" w:hAnsi="Times New Roman" w:cs="Times New Roman"/>
          <w:i/>
        </w:rPr>
        <w:t>linguistics, pragmatics, deixis.</w:t>
      </w:r>
    </w:p>
    <w:p w14:paraId="3C9B0046"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21664450" w14:textId="77777777" w:rsidR="005A266C" w:rsidRDefault="005A266C" w:rsidP="009E60AA">
      <w:pPr>
        <w:spacing w:after="0" w:line="240" w:lineRule="auto"/>
        <w:rPr>
          <w:rFonts w:ascii="Times New Roman" w:hAnsi="Times New Roman" w:cs="Times New Roman"/>
          <w:b/>
          <w:noProof/>
          <w:sz w:val="24"/>
          <w:szCs w:val="24"/>
          <w:lang w:val="en-US"/>
        </w:rPr>
      </w:pPr>
    </w:p>
    <w:p w14:paraId="6B578475"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17815CB7"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339C453A" w14:textId="040FA75B" w:rsidR="00463932" w:rsidRDefault="00EA5ED5" w:rsidP="00350534">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Language </w:t>
      </w:r>
      <w:r w:rsidR="00350534" w:rsidRPr="00E34412">
        <w:rPr>
          <w:rFonts w:ascii="Times New Roman" w:hAnsi="Times New Roman" w:cs="Times New Roman"/>
          <w:sz w:val="24"/>
          <w:lang w:val="en-US"/>
        </w:rPr>
        <w:t>is an important part for everyone because the language</w:t>
      </w:r>
      <w:r w:rsidR="00FF48C3">
        <w:rPr>
          <w:rFonts w:ascii="Times New Roman" w:hAnsi="Times New Roman" w:cs="Times New Roman"/>
          <w:sz w:val="24"/>
        </w:rPr>
        <w:t xml:space="preserve"> may</w:t>
      </w:r>
      <w:r w:rsidR="00FF48C3">
        <w:rPr>
          <w:rFonts w:ascii="Times New Roman" w:hAnsi="Times New Roman" w:cs="Times New Roman"/>
          <w:sz w:val="24"/>
          <w:lang w:val="en-US"/>
        </w:rPr>
        <w:t xml:space="preserve"> implemented</w:t>
      </w:r>
      <w:r w:rsidR="00463932">
        <w:rPr>
          <w:rFonts w:ascii="Times New Roman" w:hAnsi="Times New Roman" w:cs="Times New Roman"/>
          <w:sz w:val="24"/>
        </w:rPr>
        <w:t xml:space="preserve"> for</w:t>
      </w:r>
      <w:r w:rsidR="00943BC7">
        <w:rPr>
          <w:rFonts w:ascii="Times New Roman" w:hAnsi="Times New Roman" w:cs="Times New Roman"/>
          <w:sz w:val="24"/>
          <w:lang w:val="en-US"/>
        </w:rPr>
        <w:t xml:space="preserve"> communication</w:t>
      </w:r>
      <w:r w:rsidR="00350534" w:rsidRPr="00E34412">
        <w:rPr>
          <w:rFonts w:ascii="Times New Roman" w:hAnsi="Times New Roman" w:cs="Times New Roman"/>
          <w:sz w:val="24"/>
          <w:lang w:val="en-US"/>
        </w:rPr>
        <w:t xml:space="preserve"> and convey</w:t>
      </w:r>
      <w:r w:rsidR="00463932">
        <w:rPr>
          <w:rFonts w:ascii="Times New Roman" w:hAnsi="Times New Roman" w:cs="Times New Roman"/>
          <w:sz w:val="24"/>
        </w:rPr>
        <w:t>ing</w:t>
      </w:r>
      <w:r w:rsidR="00943BC7">
        <w:rPr>
          <w:rFonts w:ascii="Times New Roman" w:hAnsi="Times New Roman" w:cs="Times New Roman"/>
          <w:sz w:val="24"/>
          <w:lang w:val="en-US"/>
        </w:rPr>
        <w:t xml:space="preserve"> ideas. Every person has</w:t>
      </w:r>
      <w:r w:rsidR="00350534" w:rsidRPr="00E34412">
        <w:rPr>
          <w:rFonts w:ascii="Times New Roman" w:hAnsi="Times New Roman" w:cs="Times New Roman"/>
          <w:sz w:val="24"/>
          <w:lang w:val="en-US"/>
        </w:rPr>
        <w:t xml:space="preserve"> variety of languages ​​tha</w:t>
      </w:r>
      <w:r w:rsidR="00350534">
        <w:rPr>
          <w:rFonts w:ascii="Times New Roman" w:hAnsi="Times New Roman" w:cs="Times New Roman"/>
          <w:sz w:val="24"/>
          <w:lang w:val="en-US"/>
        </w:rPr>
        <w:t>t can be used in communication</w:t>
      </w:r>
      <w:r w:rsidR="00E1113D">
        <w:rPr>
          <w:rFonts w:ascii="Times New Roman" w:hAnsi="Times New Roman" w:cs="Times New Roman"/>
          <w:sz w:val="24"/>
        </w:rPr>
        <w:t>. T</w:t>
      </w:r>
      <w:r w:rsidR="00350534">
        <w:rPr>
          <w:rFonts w:ascii="Times New Roman" w:hAnsi="Times New Roman" w:cs="Times New Roman"/>
          <w:sz w:val="24"/>
        </w:rPr>
        <w:t>here are</w:t>
      </w:r>
      <w:r w:rsidR="00350534" w:rsidRPr="00E34412">
        <w:rPr>
          <w:rFonts w:ascii="Times New Roman" w:hAnsi="Times New Roman" w:cs="Times New Roman"/>
          <w:sz w:val="24"/>
          <w:lang w:val="en-US"/>
        </w:rPr>
        <w:t xml:space="preserve"> spoken la</w:t>
      </w:r>
      <w:r w:rsidR="00350534">
        <w:rPr>
          <w:rFonts w:ascii="Times New Roman" w:hAnsi="Times New Roman" w:cs="Times New Roman"/>
          <w:sz w:val="24"/>
          <w:lang w:val="en-US"/>
        </w:rPr>
        <w:t xml:space="preserve">nguage, written </w:t>
      </w:r>
      <w:proofErr w:type="spellStart"/>
      <w:r w:rsidR="00350534">
        <w:rPr>
          <w:rFonts w:ascii="Times New Roman" w:hAnsi="Times New Roman" w:cs="Times New Roman"/>
          <w:sz w:val="24"/>
          <w:lang w:val="en-US"/>
        </w:rPr>
        <w:t>langu</w:t>
      </w:r>
      <w:proofErr w:type="spellEnd"/>
      <w:r w:rsidR="00350534">
        <w:rPr>
          <w:rFonts w:ascii="Times New Roman" w:hAnsi="Times New Roman" w:cs="Times New Roman"/>
          <w:sz w:val="24"/>
        </w:rPr>
        <w:t>a</w:t>
      </w:r>
      <w:proofErr w:type="spellStart"/>
      <w:r w:rsidR="00350534">
        <w:rPr>
          <w:rFonts w:ascii="Times New Roman" w:hAnsi="Times New Roman" w:cs="Times New Roman"/>
          <w:sz w:val="24"/>
          <w:lang w:val="en-US"/>
        </w:rPr>
        <w:t>ge</w:t>
      </w:r>
      <w:proofErr w:type="spellEnd"/>
      <w:r w:rsidR="00463932">
        <w:rPr>
          <w:rFonts w:ascii="Times New Roman" w:hAnsi="Times New Roman" w:cs="Times New Roman"/>
          <w:sz w:val="24"/>
        </w:rPr>
        <w:t>, l</w:t>
      </w:r>
      <w:r w:rsidR="00565DB4">
        <w:rPr>
          <w:rFonts w:ascii="Times New Roman" w:hAnsi="Times New Roman" w:cs="Times New Roman"/>
          <w:sz w:val="24"/>
        </w:rPr>
        <w:t>ike</w:t>
      </w:r>
      <w:r w:rsidR="00350534" w:rsidRPr="00E34412">
        <w:rPr>
          <w:rFonts w:ascii="Times New Roman" w:hAnsi="Times New Roman" w:cs="Times New Roman"/>
          <w:sz w:val="24"/>
          <w:lang w:val="en-US"/>
        </w:rPr>
        <w:t xml:space="preserve"> through poetry, songs, drama and o</w:t>
      </w:r>
      <w:r w:rsidR="00350534">
        <w:rPr>
          <w:rFonts w:ascii="Times New Roman" w:hAnsi="Times New Roman" w:cs="Times New Roman"/>
          <w:sz w:val="24"/>
          <w:lang w:val="en-US"/>
        </w:rPr>
        <w:t>thers. In this study</w:t>
      </w:r>
      <w:r w:rsidR="00463932">
        <w:rPr>
          <w:rFonts w:ascii="Times New Roman" w:hAnsi="Times New Roman" w:cs="Times New Roman"/>
          <w:sz w:val="24"/>
        </w:rPr>
        <w:t>,</w:t>
      </w:r>
      <w:r w:rsidR="00350534">
        <w:rPr>
          <w:rFonts w:ascii="Times New Roman" w:hAnsi="Times New Roman" w:cs="Times New Roman"/>
          <w:sz w:val="24"/>
          <w:lang w:val="en-US"/>
        </w:rPr>
        <w:t xml:space="preserve"> the </w:t>
      </w:r>
      <w:proofErr w:type="spellStart"/>
      <w:r w:rsidR="00350534">
        <w:rPr>
          <w:rFonts w:ascii="Times New Roman" w:hAnsi="Times New Roman" w:cs="Times New Roman"/>
          <w:sz w:val="24"/>
          <w:lang w:val="en-US"/>
        </w:rPr>
        <w:t>wr</w:t>
      </w:r>
      <w:proofErr w:type="spellEnd"/>
      <w:r w:rsidR="00350534">
        <w:rPr>
          <w:rFonts w:ascii="Times New Roman" w:hAnsi="Times New Roman" w:cs="Times New Roman"/>
          <w:sz w:val="24"/>
        </w:rPr>
        <w:t>i</w:t>
      </w:r>
      <w:proofErr w:type="spellStart"/>
      <w:r w:rsidR="00463932">
        <w:rPr>
          <w:rFonts w:ascii="Times New Roman" w:hAnsi="Times New Roman" w:cs="Times New Roman"/>
          <w:sz w:val="24"/>
          <w:lang w:val="en-US"/>
        </w:rPr>
        <w:t>ter</w:t>
      </w:r>
      <w:proofErr w:type="spellEnd"/>
      <w:r w:rsidR="00463932">
        <w:rPr>
          <w:rFonts w:ascii="Times New Roman" w:hAnsi="Times New Roman" w:cs="Times New Roman"/>
          <w:sz w:val="24"/>
          <w:lang w:val="en-US"/>
        </w:rPr>
        <w:t xml:space="preserve"> trie</w:t>
      </w:r>
      <w:r w:rsidR="00FF48C3">
        <w:rPr>
          <w:rFonts w:ascii="Times New Roman" w:hAnsi="Times New Roman" w:cs="Times New Roman"/>
          <w:sz w:val="24"/>
          <w:lang w:val="en-US"/>
        </w:rPr>
        <w:t>s analyzing</w:t>
      </w:r>
      <w:r w:rsidR="00350534">
        <w:rPr>
          <w:rFonts w:ascii="Times New Roman" w:hAnsi="Times New Roman" w:cs="Times New Roman"/>
          <w:sz w:val="24"/>
          <w:lang w:val="en-US"/>
        </w:rPr>
        <w:t xml:space="preserve"> the use of </w:t>
      </w:r>
      <w:r w:rsidR="00350534" w:rsidRPr="00E34412">
        <w:rPr>
          <w:rFonts w:ascii="Times New Roman" w:hAnsi="Times New Roman" w:cs="Times New Roman"/>
          <w:sz w:val="24"/>
          <w:lang w:val="en-US"/>
        </w:rPr>
        <w:t>language</w:t>
      </w:r>
      <w:r w:rsidR="00943BC7">
        <w:rPr>
          <w:rFonts w:ascii="Times New Roman" w:hAnsi="Times New Roman" w:cs="Times New Roman"/>
          <w:sz w:val="24"/>
        </w:rPr>
        <w:t xml:space="preserve"> in a song lyric</w:t>
      </w:r>
      <w:r w:rsidR="00463932">
        <w:rPr>
          <w:rFonts w:ascii="Times New Roman" w:hAnsi="Times New Roman" w:cs="Times New Roman"/>
          <w:sz w:val="24"/>
          <w:lang w:val="en-US"/>
        </w:rPr>
        <w:t xml:space="preserve">. </w:t>
      </w:r>
      <w:r w:rsidR="00463932">
        <w:rPr>
          <w:rFonts w:ascii="Times New Roman" w:hAnsi="Times New Roman" w:cs="Times New Roman"/>
          <w:sz w:val="24"/>
        </w:rPr>
        <w:t>S</w:t>
      </w:r>
      <w:proofErr w:type="spellStart"/>
      <w:r w:rsidR="00943BC7">
        <w:rPr>
          <w:rFonts w:ascii="Times New Roman" w:hAnsi="Times New Roman" w:cs="Times New Roman"/>
          <w:sz w:val="24"/>
          <w:lang w:val="en-US"/>
        </w:rPr>
        <w:t>ong</w:t>
      </w:r>
      <w:proofErr w:type="spellEnd"/>
      <w:r w:rsidR="00943BC7">
        <w:rPr>
          <w:rFonts w:ascii="Times New Roman" w:hAnsi="Times New Roman" w:cs="Times New Roman"/>
          <w:sz w:val="24"/>
          <w:lang w:val="en-US"/>
        </w:rPr>
        <w:t xml:space="preserve"> </w:t>
      </w:r>
      <w:r w:rsidR="00350534" w:rsidRPr="00E34412">
        <w:rPr>
          <w:rFonts w:ascii="Times New Roman" w:hAnsi="Times New Roman" w:cs="Times New Roman"/>
          <w:sz w:val="24"/>
          <w:lang w:val="en-US"/>
        </w:rPr>
        <w:t>can change ideas, feelings and dia</w:t>
      </w:r>
      <w:r w:rsidR="00350534">
        <w:rPr>
          <w:rFonts w:ascii="Times New Roman" w:hAnsi="Times New Roman" w:cs="Times New Roman"/>
          <w:sz w:val="24"/>
          <w:lang w:val="en-US"/>
        </w:rPr>
        <w:t xml:space="preserve">logue, </w:t>
      </w:r>
      <w:r w:rsidR="00943BC7">
        <w:rPr>
          <w:rFonts w:ascii="Times New Roman" w:hAnsi="Times New Roman" w:cs="Times New Roman"/>
          <w:sz w:val="24"/>
          <w:lang w:val="en-US"/>
        </w:rPr>
        <w:t>and it</w:t>
      </w:r>
      <w:r w:rsidR="00350534" w:rsidRPr="00E34412">
        <w:rPr>
          <w:rFonts w:ascii="Times New Roman" w:hAnsi="Times New Roman" w:cs="Times New Roman"/>
          <w:sz w:val="24"/>
          <w:lang w:val="en-US"/>
        </w:rPr>
        <w:t xml:space="preserve"> also</w:t>
      </w:r>
      <w:r w:rsidR="00FF48C3">
        <w:rPr>
          <w:rFonts w:ascii="Times New Roman" w:hAnsi="Times New Roman" w:cs="Times New Roman"/>
          <w:sz w:val="24"/>
        </w:rPr>
        <w:t xml:space="preserve"> usefully in order</w:t>
      </w:r>
      <w:r w:rsidR="00350534" w:rsidRPr="00E34412">
        <w:rPr>
          <w:rFonts w:ascii="Times New Roman" w:hAnsi="Times New Roman" w:cs="Times New Roman"/>
          <w:sz w:val="24"/>
          <w:lang w:val="en-US"/>
        </w:rPr>
        <w:t xml:space="preserve"> to devel</w:t>
      </w:r>
      <w:r w:rsidR="00943BC7">
        <w:rPr>
          <w:rFonts w:ascii="Times New Roman" w:hAnsi="Times New Roman" w:cs="Times New Roman"/>
          <w:sz w:val="24"/>
          <w:lang w:val="en-US"/>
        </w:rPr>
        <w:t>op people</w:t>
      </w:r>
      <w:r w:rsidR="00350534" w:rsidRPr="00E34412">
        <w:rPr>
          <w:rFonts w:ascii="Times New Roman" w:hAnsi="Times New Roman" w:cs="Times New Roman"/>
          <w:sz w:val="24"/>
          <w:lang w:val="en-US"/>
        </w:rPr>
        <w:t xml:space="preserve"> minds, ideas</w:t>
      </w:r>
      <w:r w:rsidR="00350534">
        <w:rPr>
          <w:rFonts w:ascii="Times New Roman" w:hAnsi="Times New Roman" w:cs="Times New Roman"/>
          <w:sz w:val="24"/>
        </w:rPr>
        <w:t xml:space="preserve"> or other</w:t>
      </w:r>
      <w:r w:rsidR="00350534">
        <w:rPr>
          <w:rFonts w:ascii="Times New Roman" w:hAnsi="Times New Roman" w:cs="Times New Roman"/>
          <w:sz w:val="24"/>
          <w:lang w:val="en-US"/>
        </w:rPr>
        <w:t xml:space="preserve">. </w:t>
      </w:r>
    </w:p>
    <w:p w14:paraId="02F9F8A4" w14:textId="77777777" w:rsidR="00463932" w:rsidRDefault="00463932" w:rsidP="00350534">
      <w:pPr>
        <w:spacing w:after="0" w:line="240" w:lineRule="auto"/>
        <w:jc w:val="both"/>
        <w:rPr>
          <w:rFonts w:ascii="Times New Roman" w:hAnsi="Times New Roman" w:cs="Times New Roman"/>
          <w:sz w:val="24"/>
          <w:lang w:val="en-US"/>
        </w:rPr>
      </w:pPr>
    </w:p>
    <w:p w14:paraId="3A074C8E" w14:textId="104ED5B7" w:rsidR="00350534" w:rsidRPr="00463932" w:rsidRDefault="00350534" w:rsidP="00350534">
      <w:pPr>
        <w:spacing w:after="0" w:line="240" w:lineRule="auto"/>
        <w:jc w:val="both"/>
        <w:rPr>
          <w:rFonts w:ascii="Times New Roman" w:hAnsi="Times New Roman" w:cs="Times New Roman"/>
          <w:sz w:val="24"/>
        </w:rPr>
      </w:pPr>
      <w:r>
        <w:rPr>
          <w:rFonts w:ascii="Times New Roman" w:hAnsi="Times New Roman" w:cs="Times New Roman"/>
          <w:sz w:val="24"/>
          <w:lang w:val="en-US"/>
        </w:rPr>
        <w:t>T</w:t>
      </w:r>
      <w:r w:rsidR="00463932">
        <w:rPr>
          <w:rFonts w:ascii="Times New Roman" w:hAnsi="Times New Roman" w:cs="Times New Roman"/>
          <w:sz w:val="24"/>
          <w:lang w:val="en-US"/>
        </w:rPr>
        <w:t xml:space="preserve">he study </w:t>
      </w:r>
      <w:r w:rsidR="00FF48C3">
        <w:rPr>
          <w:rFonts w:ascii="Times New Roman" w:hAnsi="Times New Roman" w:cs="Times New Roman"/>
          <w:sz w:val="24"/>
          <w:lang w:val="en-US"/>
        </w:rPr>
        <w:t>t</w:t>
      </w:r>
      <w:r w:rsidR="00FF48C3">
        <w:rPr>
          <w:rFonts w:ascii="Times New Roman" w:hAnsi="Times New Roman" w:cs="Times New Roman"/>
          <w:sz w:val="24"/>
        </w:rPr>
        <w:t>hat</w:t>
      </w:r>
      <w:r w:rsidR="00FF48C3">
        <w:rPr>
          <w:rFonts w:ascii="Times New Roman" w:hAnsi="Times New Roman" w:cs="Times New Roman"/>
          <w:sz w:val="24"/>
          <w:lang w:val="en-US"/>
        </w:rPr>
        <w:t xml:space="preserve"> </w:t>
      </w:r>
      <w:r w:rsidR="00FF48C3">
        <w:rPr>
          <w:rFonts w:ascii="Times New Roman" w:hAnsi="Times New Roman" w:cs="Times New Roman"/>
          <w:sz w:val="24"/>
        </w:rPr>
        <w:t xml:space="preserve">learn </w:t>
      </w:r>
      <w:r w:rsidR="00463932">
        <w:rPr>
          <w:rFonts w:ascii="Times New Roman" w:hAnsi="Times New Roman" w:cs="Times New Roman"/>
          <w:sz w:val="24"/>
          <w:lang w:val="en-US"/>
        </w:rPr>
        <w:t>about</w:t>
      </w:r>
      <w:r>
        <w:rPr>
          <w:rFonts w:ascii="Times New Roman" w:hAnsi="Times New Roman" w:cs="Times New Roman"/>
          <w:sz w:val="24"/>
        </w:rPr>
        <w:t xml:space="preserve"> </w:t>
      </w:r>
      <w:r>
        <w:rPr>
          <w:rFonts w:ascii="Times New Roman" w:hAnsi="Times New Roman" w:cs="Times New Roman"/>
          <w:sz w:val="24"/>
          <w:lang w:val="en-US"/>
        </w:rPr>
        <w:t xml:space="preserve">language </w:t>
      </w:r>
      <w:r>
        <w:rPr>
          <w:rFonts w:ascii="Times New Roman" w:hAnsi="Times New Roman" w:cs="Times New Roman"/>
          <w:sz w:val="24"/>
        </w:rPr>
        <w:t>is</w:t>
      </w:r>
      <w:r w:rsidRPr="00E34412">
        <w:rPr>
          <w:rFonts w:ascii="Times New Roman" w:hAnsi="Times New Roman" w:cs="Times New Roman"/>
          <w:sz w:val="24"/>
          <w:lang w:val="en-US"/>
        </w:rPr>
        <w:t xml:space="preserve"> linguistics</w:t>
      </w:r>
      <w:r w:rsidR="00463932">
        <w:rPr>
          <w:rFonts w:ascii="Times New Roman" w:hAnsi="Times New Roman" w:cs="Times New Roman"/>
          <w:sz w:val="24"/>
        </w:rPr>
        <w:t>. L</w:t>
      </w:r>
      <w:proofErr w:type="spellStart"/>
      <w:r w:rsidRPr="00E34412">
        <w:rPr>
          <w:rFonts w:ascii="Times New Roman" w:hAnsi="Times New Roman" w:cs="Times New Roman"/>
          <w:sz w:val="24"/>
          <w:lang w:val="en-US"/>
        </w:rPr>
        <w:t>inguistics</w:t>
      </w:r>
      <w:proofErr w:type="spellEnd"/>
      <w:r w:rsidRPr="00E34412">
        <w:rPr>
          <w:rFonts w:ascii="Times New Roman" w:hAnsi="Times New Roman" w:cs="Times New Roman"/>
          <w:sz w:val="24"/>
          <w:lang w:val="en-US"/>
        </w:rPr>
        <w:t xml:space="preserve"> has a variety of </w:t>
      </w:r>
      <w:r>
        <w:rPr>
          <w:rFonts w:ascii="Times New Roman" w:hAnsi="Times New Roman" w:cs="Times New Roman"/>
          <w:sz w:val="24"/>
          <w:lang w:val="en-US"/>
        </w:rPr>
        <w:t>disciplines, there are</w:t>
      </w:r>
      <w:r>
        <w:rPr>
          <w:rFonts w:ascii="Times New Roman" w:hAnsi="Times New Roman" w:cs="Times New Roman"/>
          <w:sz w:val="24"/>
        </w:rPr>
        <w:t xml:space="preserve"> phonetics, phonology, semotics, sociolinguistics, </w:t>
      </w:r>
      <w:r w:rsidRPr="00E34412">
        <w:rPr>
          <w:rFonts w:ascii="Times New Roman" w:hAnsi="Times New Roman" w:cs="Times New Roman"/>
          <w:sz w:val="24"/>
          <w:lang w:val="en-US"/>
        </w:rPr>
        <w:t>pragmatics</w:t>
      </w:r>
      <w:r>
        <w:rPr>
          <w:rFonts w:ascii="Times New Roman" w:hAnsi="Times New Roman" w:cs="Times New Roman"/>
          <w:sz w:val="24"/>
        </w:rPr>
        <w:t>, and many more</w:t>
      </w:r>
      <w:r w:rsidRPr="00E34412">
        <w:rPr>
          <w:rFonts w:ascii="Times New Roman" w:hAnsi="Times New Roman" w:cs="Times New Roman"/>
          <w:sz w:val="24"/>
          <w:lang w:val="en-US"/>
        </w:rPr>
        <w:t>.</w:t>
      </w:r>
      <w:r>
        <w:rPr>
          <w:rFonts w:ascii="Times New Roman" w:hAnsi="Times New Roman" w:cs="Times New Roman"/>
          <w:sz w:val="24"/>
        </w:rPr>
        <w:t xml:space="preserve"> In t</w:t>
      </w:r>
      <w:r w:rsidR="009C1F69">
        <w:rPr>
          <w:rFonts w:ascii="Times New Roman" w:hAnsi="Times New Roman" w:cs="Times New Roman"/>
          <w:sz w:val="24"/>
        </w:rPr>
        <w:t>his study, the writer focused to</w:t>
      </w:r>
      <w:r>
        <w:rPr>
          <w:rFonts w:ascii="Times New Roman" w:hAnsi="Times New Roman" w:cs="Times New Roman"/>
          <w:sz w:val="24"/>
        </w:rPr>
        <w:t xml:space="preserve"> one of variety in linguistics that is pragmatics.</w:t>
      </w:r>
      <w:r w:rsidR="00463932">
        <w:rPr>
          <w:rFonts w:ascii="Times New Roman" w:hAnsi="Times New Roman" w:cs="Times New Roman"/>
          <w:sz w:val="24"/>
        </w:rPr>
        <w:t xml:space="preserve"> </w:t>
      </w:r>
      <w:r w:rsidR="00AB0DA6">
        <w:rPr>
          <w:rFonts w:ascii="Times New Roman" w:hAnsi="Times New Roman" w:cs="Times New Roman"/>
          <w:sz w:val="24"/>
        </w:rPr>
        <w:t xml:space="preserve">It’s supported by </w:t>
      </w:r>
      <w:r w:rsidR="00055F43" w:rsidRPr="00055F43">
        <w:rPr>
          <w:rFonts w:ascii="Times New Roman" w:hAnsi="Times New Roman" w:cs="Times New Roman"/>
          <w:sz w:val="24"/>
          <w:szCs w:val="24"/>
        </w:rPr>
        <w:fldChar w:fldCharType="begin" w:fldLock="1"/>
      </w:r>
      <w:r w:rsidR="00EF04F8">
        <w:rPr>
          <w:rFonts w:ascii="Times New Roman" w:hAnsi="Times New Roman" w:cs="Times New Roman"/>
          <w:sz w:val="24"/>
          <w:szCs w:val="24"/>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textbook.","author":[{"dropping-particle":"","family":"Levinson","given":"S","non-dropping-particle":"","parse-names":false,"suffix":""}],"id":"ITEM-1","issued":{"date-parts":[["1983"]]},"number-of-pages":"417","publisher":"Cambridge University Press","publisher-place":"Cambridge","title":"Pragmatics","type":"book"},"uris":["http://www.mendeley.com/documents/?uuid=986744b5-fa16-45db-bd8a-bb234bb363b3"]}],"mendeley":{"formattedCitation":"(Levinson, 1983)","manualFormatting":"Yule (1996: 3)","plainTextFormattedCitation":"(Levinson, 1983)","previouslyFormattedCitation":"(Levinson, 1983)"},"properties":{"noteIndex":0},"schema":"https://github.com/citation-style-language/schema/raw/master/csl-citation.json"}</w:instrText>
      </w:r>
      <w:r w:rsidR="00055F43" w:rsidRPr="00055F43">
        <w:rPr>
          <w:rFonts w:ascii="Times New Roman" w:hAnsi="Times New Roman" w:cs="Times New Roman"/>
          <w:sz w:val="24"/>
          <w:szCs w:val="24"/>
        </w:rPr>
        <w:fldChar w:fldCharType="separate"/>
      </w:r>
      <w:r w:rsidR="0097446B">
        <w:rPr>
          <w:rFonts w:ascii="Times New Roman" w:hAnsi="Times New Roman" w:cs="Times New Roman"/>
          <w:noProof/>
          <w:sz w:val="24"/>
          <w:szCs w:val="24"/>
        </w:rPr>
        <w:t>Yule</w:t>
      </w:r>
      <w:r w:rsidR="00055F43" w:rsidRPr="00055F43">
        <w:rPr>
          <w:rFonts w:ascii="Times New Roman" w:hAnsi="Times New Roman" w:cs="Times New Roman"/>
          <w:noProof/>
          <w:sz w:val="24"/>
          <w:szCs w:val="24"/>
        </w:rPr>
        <w:t xml:space="preserve"> </w:t>
      </w:r>
      <w:r w:rsidR="00CC4F53">
        <w:rPr>
          <w:rFonts w:ascii="Times New Roman" w:hAnsi="Times New Roman" w:cs="Times New Roman"/>
          <w:noProof/>
          <w:sz w:val="24"/>
          <w:szCs w:val="24"/>
        </w:rPr>
        <w:t>(</w:t>
      </w:r>
      <w:r w:rsidR="0097446B">
        <w:rPr>
          <w:rFonts w:ascii="Times New Roman" w:hAnsi="Times New Roman" w:cs="Times New Roman"/>
          <w:noProof/>
          <w:sz w:val="24"/>
          <w:szCs w:val="24"/>
        </w:rPr>
        <w:t>1996: 3</w:t>
      </w:r>
      <w:r w:rsidR="00055F43" w:rsidRPr="00055F43">
        <w:rPr>
          <w:rFonts w:ascii="Times New Roman" w:hAnsi="Times New Roman" w:cs="Times New Roman"/>
          <w:noProof/>
          <w:sz w:val="24"/>
          <w:szCs w:val="24"/>
        </w:rPr>
        <w:t>)</w:t>
      </w:r>
      <w:r w:rsidR="00055F43" w:rsidRPr="00055F43">
        <w:rPr>
          <w:rFonts w:ascii="Times New Roman" w:hAnsi="Times New Roman" w:cs="Times New Roman"/>
          <w:sz w:val="24"/>
          <w:szCs w:val="24"/>
        </w:rPr>
        <w:fldChar w:fldCharType="end"/>
      </w:r>
      <w:r w:rsidRPr="00631534">
        <w:rPr>
          <w:rFonts w:ascii="Times New Roman" w:hAnsi="Times New Roman" w:cs="Times New Roman"/>
          <w:sz w:val="24"/>
          <w:szCs w:val="24"/>
        </w:rPr>
        <w:t xml:space="preserve"> </w:t>
      </w:r>
      <w:r w:rsidR="00E1113D">
        <w:rPr>
          <w:rFonts w:ascii="Times New Roman" w:hAnsi="Times New Roman" w:cs="Times New Roman"/>
          <w:sz w:val="24"/>
          <w:szCs w:val="24"/>
          <w:lang w:val="en-ID"/>
        </w:rPr>
        <w:t xml:space="preserve">stated </w:t>
      </w:r>
      <w:r w:rsidR="0097446B" w:rsidRPr="0097446B">
        <w:rPr>
          <w:rFonts w:ascii="Times New Roman" w:hAnsi="Times New Roman" w:cs="Times New Roman"/>
          <w:sz w:val="24"/>
          <w:szCs w:val="24"/>
        </w:rPr>
        <w:t>Pragmatics deals with the study of meaning as communicated by a speaker or a writer and interpreted by a listener or reader.</w:t>
      </w:r>
      <w:r w:rsidRPr="00E34412">
        <w:rPr>
          <w:rFonts w:ascii="Times New Roman" w:hAnsi="Times New Roman" w:cs="Times New Roman"/>
          <w:sz w:val="24"/>
          <w:szCs w:val="24"/>
        </w:rPr>
        <w:t xml:space="preserve"> </w:t>
      </w:r>
      <w:r>
        <w:rPr>
          <w:rFonts w:ascii="Times New Roman" w:hAnsi="Times New Roman" w:cs="Times New Roman"/>
          <w:sz w:val="24"/>
          <w:szCs w:val="24"/>
        </w:rPr>
        <w:t>In simple definition, Pragmatics is a study that learn about meaning of utterance by speaker or writer. P</w:t>
      </w:r>
      <w:r w:rsidRPr="00E34412">
        <w:rPr>
          <w:rFonts w:ascii="Times New Roman" w:hAnsi="Times New Roman" w:cs="Times New Roman"/>
          <w:sz w:val="24"/>
          <w:szCs w:val="24"/>
        </w:rPr>
        <w:t>ragmatics has several forms, namel</w:t>
      </w:r>
      <w:r>
        <w:rPr>
          <w:rFonts w:ascii="Times New Roman" w:hAnsi="Times New Roman" w:cs="Times New Roman"/>
          <w:sz w:val="24"/>
          <w:szCs w:val="24"/>
        </w:rPr>
        <w:t xml:space="preserve">y speech act, implicature, entailment, deixis and politness. Here, the writer aims to identify one of </w:t>
      </w:r>
      <w:r w:rsidRPr="00E34412">
        <w:rPr>
          <w:rFonts w:ascii="Times New Roman" w:hAnsi="Times New Roman" w:cs="Times New Roman"/>
          <w:sz w:val="24"/>
          <w:szCs w:val="24"/>
        </w:rPr>
        <w:t>pragmatics</w:t>
      </w:r>
      <w:r>
        <w:rPr>
          <w:rFonts w:ascii="Times New Roman" w:hAnsi="Times New Roman" w:cs="Times New Roman"/>
          <w:sz w:val="24"/>
          <w:szCs w:val="24"/>
        </w:rPr>
        <w:t xml:space="preserve"> form</w:t>
      </w:r>
      <w:r w:rsidRPr="00E34412">
        <w:rPr>
          <w:rFonts w:ascii="Times New Roman" w:hAnsi="Times New Roman" w:cs="Times New Roman"/>
          <w:sz w:val="24"/>
          <w:szCs w:val="24"/>
        </w:rPr>
        <w:t>, namely deixis.</w:t>
      </w:r>
    </w:p>
    <w:p w14:paraId="4510B6E8" w14:textId="77777777" w:rsidR="00350534" w:rsidRDefault="00350534" w:rsidP="00350534">
      <w:pPr>
        <w:spacing w:after="0" w:line="240" w:lineRule="auto"/>
        <w:jc w:val="both"/>
        <w:rPr>
          <w:rFonts w:ascii="Times New Roman" w:hAnsi="Times New Roman" w:cs="Times New Roman"/>
          <w:sz w:val="24"/>
          <w:szCs w:val="24"/>
        </w:rPr>
      </w:pPr>
    </w:p>
    <w:p w14:paraId="2D45BB86" w14:textId="37B9AD72" w:rsidR="0046582C" w:rsidRDefault="00055F43" w:rsidP="0046582C">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EF04F8">
        <w:rPr>
          <w:rFonts w:ascii="Times New Roman" w:hAnsi="Times New Roman" w:cs="Times New Roman"/>
          <w:sz w:val="24"/>
          <w:szCs w:val="24"/>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textbook.","author":[{"dropping-particle":"","family":"Levinson","given":"S","non-dropping-particle":"","parse-names":false,"suffix":""}],"id":"ITEM-1","issued":{"date-parts":[["1983"]]},"number-of-pages":"417","publisher":"Cambridge University Press","publisher-place":"Cambridge","title":"Pragmatics","type":"book"},"uris":["http://www.mendeley.com/documents/?uuid=986744b5-fa16-45db-bd8a-bb234bb363b3"]}],"mendeley":{"formattedCitation":"(Levinson, 1983)","manualFormatting":"Levinson (1983: 54)","plainTextFormattedCitation":"(Levinson, 1983)","previouslyFormattedCitation":"(Levinson, 1983)"},"properties":{"noteIndex":0},"schema":"https://github.com/citation-style-language/schema/raw/master/csl-citation.json"}</w:instrText>
      </w:r>
      <w:r>
        <w:rPr>
          <w:rFonts w:ascii="Times New Roman" w:hAnsi="Times New Roman" w:cs="Times New Roman"/>
          <w:sz w:val="24"/>
          <w:szCs w:val="24"/>
        </w:rPr>
        <w:fldChar w:fldCharType="separate"/>
      </w:r>
      <w:r w:rsidR="008402E4">
        <w:rPr>
          <w:rFonts w:ascii="Times New Roman" w:hAnsi="Times New Roman" w:cs="Times New Roman"/>
          <w:noProof/>
          <w:sz w:val="24"/>
          <w:szCs w:val="24"/>
        </w:rPr>
        <w:t>Levinson</w:t>
      </w:r>
      <w:r w:rsidRPr="00055F43">
        <w:rPr>
          <w:rFonts w:ascii="Times New Roman" w:hAnsi="Times New Roman" w:cs="Times New Roman"/>
          <w:noProof/>
          <w:sz w:val="24"/>
          <w:szCs w:val="24"/>
        </w:rPr>
        <w:t xml:space="preserve"> </w:t>
      </w:r>
      <w:r w:rsidR="00CC4F53">
        <w:rPr>
          <w:rFonts w:ascii="Times New Roman" w:hAnsi="Times New Roman" w:cs="Times New Roman"/>
          <w:noProof/>
          <w:sz w:val="24"/>
          <w:szCs w:val="24"/>
        </w:rPr>
        <w:t>(</w:t>
      </w:r>
      <w:r w:rsidRPr="00055F43">
        <w:rPr>
          <w:rFonts w:ascii="Times New Roman" w:hAnsi="Times New Roman" w:cs="Times New Roman"/>
          <w:noProof/>
          <w:sz w:val="24"/>
          <w:szCs w:val="24"/>
        </w:rPr>
        <w:t>1983</w:t>
      </w:r>
      <w:r>
        <w:rPr>
          <w:rFonts w:ascii="Times New Roman" w:hAnsi="Times New Roman" w:cs="Times New Roman"/>
          <w:noProof/>
          <w:sz w:val="24"/>
          <w:szCs w:val="24"/>
        </w:rPr>
        <w:t>: 54</w:t>
      </w:r>
      <w:r w:rsidRPr="00055F43">
        <w:rPr>
          <w:rFonts w:ascii="Times New Roman" w:hAnsi="Times New Roman" w:cs="Times New Roman"/>
          <w:noProof/>
          <w:sz w:val="24"/>
          <w:szCs w:val="24"/>
        </w:rPr>
        <w:t>)</w:t>
      </w:r>
      <w:r>
        <w:rPr>
          <w:rFonts w:ascii="Times New Roman" w:hAnsi="Times New Roman" w:cs="Times New Roman"/>
          <w:sz w:val="24"/>
          <w:szCs w:val="24"/>
        </w:rPr>
        <w:fldChar w:fldCharType="end"/>
      </w:r>
      <w:r w:rsidR="00350534" w:rsidRPr="00C12D14">
        <w:rPr>
          <w:rFonts w:ascii="Times New Roman" w:hAnsi="Times New Roman" w:cs="Times New Roman"/>
          <w:sz w:val="24"/>
          <w:szCs w:val="24"/>
        </w:rPr>
        <w:t xml:space="preserve"> defines deixis as the structure in language w</w:t>
      </w:r>
      <w:r w:rsidR="00350534">
        <w:rPr>
          <w:rFonts w:ascii="Times New Roman" w:hAnsi="Times New Roman" w:cs="Times New Roman"/>
          <w:sz w:val="24"/>
          <w:szCs w:val="24"/>
        </w:rPr>
        <w:t xml:space="preserve">ith the aim to indicate person, </w:t>
      </w:r>
      <w:r w:rsidR="00350534" w:rsidRPr="00C12D14">
        <w:rPr>
          <w:rFonts w:ascii="Times New Roman" w:hAnsi="Times New Roman" w:cs="Times New Roman"/>
          <w:sz w:val="24"/>
          <w:szCs w:val="24"/>
        </w:rPr>
        <w:t>place, time, social distinctions and roles in discourse</w:t>
      </w:r>
      <w:r w:rsidR="00350534">
        <w:rPr>
          <w:rFonts w:ascii="Times New Roman" w:hAnsi="Times New Roman" w:cs="Times New Roman"/>
          <w:sz w:val="24"/>
          <w:szCs w:val="24"/>
        </w:rPr>
        <w:t xml:space="preserve">. Deixis has five types, there are: personal deixis, spatial deixis, temporal deixis, social deixis and discourse deixis. In this study, the writer tries to use three types of deixis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textbook.","author":[{"dropping-particle":"","family":"Levinson","given":"S","non-dropping-particle":"","parse-names":false,"suffix":""}],"id":"ITEM-1","issued":{"date-parts":[["1983"]]},"number-of-pages":"417","publisher":"Cambridge University Press","publisher-place":"Cambridge","title":"Pragmatics","type":"book"},"uris":["http://www.mendeley.com/documents/?uuid=986744b5-fa16-45db-bd8a-bb234bb363b3"]}],"mendeley":{"formattedCitation":"(Levinson, 1983)","manualFormatting":"Levinson (1983)","plainTextFormattedCitation":"(Levinson, 1983)","previouslyFormattedCitation":"(Levinson, 1983)"},"properties":{"noteIndex":0},"schema":"https://github.com/citation-style-language/schema/raw/master/csl-citation.json"}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Levinson</w:t>
      </w:r>
      <w:r w:rsidRPr="00055F4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55F43">
        <w:rPr>
          <w:rFonts w:ascii="Times New Roman" w:hAnsi="Times New Roman" w:cs="Times New Roman"/>
          <w:noProof/>
          <w:sz w:val="24"/>
          <w:szCs w:val="24"/>
        </w:rPr>
        <w:t>1983)</w:t>
      </w:r>
      <w:r>
        <w:rPr>
          <w:rFonts w:ascii="Times New Roman" w:hAnsi="Times New Roman" w:cs="Times New Roman"/>
          <w:sz w:val="24"/>
          <w:szCs w:val="24"/>
        </w:rPr>
        <w:fldChar w:fldCharType="end"/>
      </w:r>
      <w:r w:rsidR="00350534">
        <w:rPr>
          <w:rFonts w:ascii="Times New Roman" w:hAnsi="Times New Roman" w:cs="Times New Roman"/>
          <w:sz w:val="24"/>
          <w:szCs w:val="24"/>
        </w:rPr>
        <w:t>, there are: personal deixis, spatial/place deixis and temporal/time deixis. P</w:t>
      </w:r>
      <w:r w:rsidR="00C229FA">
        <w:rPr>
          <w:rFonts w:ascii="Times New Roman" w:hAnsi="Times New Roman" w:cs="Times New Roman"/>
          <w:sz w:val="24"/>
          <w:szCs w:val="24"/>
        </w:rPr>
        <w:t>erson Deixis can used</w:t>
      </w:r>
      <w:r w:rsidR="00350534">
        <w:rPr>
          <w:rFonts w:ascii="Times New Roman" w:hAnsi="Times New Roman" w:cs="Times New Roman"/>
          <w:sz w:val="24"/>
          <w:szCs w:val="24"/>
        </w:rPr>
        <w:t xml:space="preserve"> to point people has three categories such as speaker ( </w:t>
      </w:r>
      <w:r>
        <w:rPr>
          <w:rFonts w:ascii="Times New Roman" w:hAnsi="Times New Roman" w:cs="Times New Roman"/>
          <w:i/>
          <w:sz w:val="24"/>
          <w:szCs w:val="24"/>
        </w:rPr>
        <w:t>I</w:t>
      </w:r>
      <w:r w:rsidR="00350534">
        <w:rPr>
          <w:rFonts w:ascii="Times New Roman" w:hAnsi="Times New Roman" w:cs="Times New Roman"/>
          <w:sz w:val="24"/>
          <w:szCs w:val="24"/>
        </w:rPr>
        <w:t xml:space="preserve"> )</w:t>
      </w:r>
      <w:r w:rsidR="003F58A3">
        <w:rPr>
          <w:rFonts w:ascii="Times New Roman" w:hAnsi="Times New Roman" w:cs="Times New Roman"/>
          <w:sz w:val="24"/>
          <w:szCs w:val="24"/>
        </w:rPr>
        <w:t>.</w:t>
      </w:r>
      <w:r w:rsidR="00EA5ED5">
        <w:rPr>
          <w:rFonts w:ascii="Times New Roman" w:hAnsi="Times New Roman" w:cs="Times New Roman"/>
          <w:sz w:val="24"/>
          <w:szCs w:val="24"/>
        </w:rPr>
        <w:t xml:space="preserve"> </w:t>
      </w:r>
      <w:r w:rsidR="00CC4F53">
        <w:rPr>
          <w:rFonts w:ascii="Times New Roman" w:hAnsi="Times New Roman" w:cs="Times New Roman"/>
          <w:sz w:val="24"/>
          <w:szCs w:val="24"/>
        </w:rPr>
        <w:t>Spatial Deixis</w:t>
      </w:r>
      <w:r w:rsidR="00350534">
        <w:rPr>
          <w:rFonts w:ascii="Times New Roman" w:hAnsi="Times New Roman" w:cs="Times New Roman"/>
          <w:sz w:val="24"/>
          <w:szCs w:val="24"/>
        </w:rPr>
        <w:t xml:space="preserve"> </w:t>
      </w:r>
      <w:r w:rsidR="00EA5ED5">
        <w:rPr>
          <w:rFonts w:ascii="Times New Roman" w:hAnsi="Times New Roman" w:cs="Times New Roman"/>
          <w:sz w:val="24"/>
          <w:szCs w:val="24"/>
        </w:rPr>
        <w:t xml:space="preserve">can be </w:t>
      </w:r>
      <w:r w:rsidR="00350534">
        <w:rPr>
          <w:rFonts w:ascii="Times New Roman" w:hAnsi="Times New Roman" w:cs="Times New Roman"/>
          <w:sz w:val="24"/>
          <w:szCs w:val="24"/>
        </w:rPr>
        <w:t>used to</w:t>
      </w:r>
      <w:r w:rsidR="00CC4F53">
        <w:rPr>
          <w:rFonts w:ascii="Times New Roman" w:hAnsi="Times New Roman" w:cs="Times New Roman"/>
          <w:sz w:val="24"/>
          <w:szCs w:val="24"/>
        </w:rPr>
        <w:t xml:space="preserve"> indicate</w:t>
      </w:r>
      <w:r w:rsidR="00350534">
        <w:rPr>
          <w:rFonts w:ascii="Times New Roman" w:hAnsi="Times New Roman" w:cs="Times New Roman"/>
          <w:sz w:val="24"/>
          <w:szCs w:val="24"/>
        </w:rPr>
        <w:t xml:space="preserve"> location ( </w:t>
      </w:r>
      <w:r w:rsidR="00350534" w:rsidRPr="008A725A">
        <w:rPr>
          <w:rFonts w:ascii="Times New Roman" w:hAnsi="Times New Roman" w:cs="Times New Roman"/>
          <w:i/>
          <w:sz w:val="24"/>
          <w:szCs w:val="24"/>
        </w:rPr>
        <w:t>here,</w:t>
      </w:r>
      <w:r>
        <w:rPr>
          <w:rFonts w:ascii="Times New Roman" w:hAnsi="Times New Roman" w:cs="Times New Roman"/>
          <w:i/>
          <w:sz w:val="24"/>
          <w:szCs w:val="24"/>
        </w:rPr>
        <w:t xml:space="preserve"> </w:t>
      </w:r>
      <w:r w:rsidR="00350534" w:rsidRPr="008A725A">
        <w:rPr>
          <w:rFonts w:ascii="Times New Roman" w:hAnsi="Times New Roman" w:cs="Times New Roman"/>
          <w:i/>
          <w:sz w:val="24"/>
          <w:szCs w:val="24"/>
        </w:rPr>
        <w:t>there,</w:t>
      </w:r>
      <w:r>
        <w:rPr>
          <w:rFonts w:ascii="Times New Roman" w:hAnsi="Times New Roman" w:cs="Times New Roman"/>
          <w:i/>
          <w:sz w:val="24"/>
          <w:szCs w:val="24"/>
        </w:rPr>
        <w:t xml:space="preserve"> </w:t>
      </w:r>
      <w:r w:rsidR="00350534" w:rsidRPr="008A725A">
        <w:rPr>
          <w:rFonts w:ascii="Times New Roman" w:hAnsi="Times New Roman" w:cs="Times New Roman"/>
          <w:i/>
          <w:sz w:val="24"/>
          <w:szCs w:val="24"/>
        </w:rPr>
        <w:t>come,</w:t>
      </w:r>
      <w:r>
        <w:rPr>
          <w:rFonts w:ascii="Times New Roman" w:hAnsi="Times New Roman" w:cs="Times New Roman"/>
          <w:i/>
          <w:sz w:val="24"/>
          <w:szCs w:val="24"/>
        </w:rPr>
        <w:t xml:space="preserve"> </w:t>
      </w:r>
      <w:r w:rsidR="00350534" w:rsidRPr="008A725A">
        <w:rPr>
          <w:rFonts w:ascii="Times New Roman" w:hAnsi="Times New Roman" w:cs="Times New Roman"/>
          <w:i/>
          <w:sz w:val="24"/>
          <w:szCs w:val="24"/>
        </w:rPr>
        <w:t>go</w:t>
      </w:r>
      <w:r w:rsidR="00350534">
        <w:rPr>
          <w:rFonts w:ascii="Times New Roman" w:hAnsi="Times New Roman" w:cs="Times New Roman"/>
          <w:sz w:val="24"/>
          <w:szCs w:val="24"/>
        </w:rPr>
        <w:t xml:space="preserve"> )</w:t>
      </w:r>
      <w:r w:rsidR="003B2DAD">
        <w:rPr>
          <w:rFonts w:ascii="Times New Roman" w:hAnsi="Times New Roman" w:cs="Times New Roman"/>
          <w:sz w:val="24"/>
          <w:szCs w:val="24"/>
          <w:lang w:val="en-ID"/>
        </w:rPr>
        <w:t xml:space="preserve">. </w:t>
      </w:r>
      <w:r w:rsidR="00EA5ED5">
        <w:rPr>
          <w:rFonts w:ascii="Times New Roman" w:hAnsi="Times New Roman" w:cs="Times New Roman"/>
          <w:sz w:val="24"/>
          <w:szCs w:val="24"/>
        </w:rPr>
        <w:t xml:space="preserve"> </w:t>
      </w:r>
      <w:r w:rsidR="00350534">
        <w:rPr>
          <w:rFonts w:ascii="Times New Roman" w:hAnsi="Times New Roman" w:cs="Times New Roman"/>
          <w:sz w:val="24"/>
          <w:szCs w:val="24"/>
        </w:rPr>
        <w:lastRenderedPageBreak/>
        <w:t>Temporal D</w:t>
      </w:r>
      <w:r w:rsidR="00CC4F53">
        <w:rPr>
          <w:rFonts w:ascii="Times New Roman" w:hAnsi="Times New Roman" w:cs="Times New Roman"/>
          <w:sz w:val="24"/>
          <w:szCs w:val="24"/>
        </w:rPr>
        <w:t>eixis</w:t>
      </w:r>
      <w:r w:rsidR="00350534">
        <w:rPr>
          <w:rFonts w:ascii="Times New Roman" w:hAnsi="Times New Roman" w:cs="Times New Roman"/>
          <w:sz w:val="24"/>
          <w:szCs w:val="24"/>
        </w:rPr>
        <w:t xml:space="preserve"> </w:t>
      </w:r>
      <w:r w:rsidR="00C229FA">
        <w:rPr>
          <w:rFonts w:ascii="Times New Roman" w:hAnsi="Times New Roman" w:cs="Times New Roman"/>
          <w:sz w:val="24"/>
          <w:szCs w:val="24"/>
        </w:rPr>
        <w:t>could</w:t>
      </w:r>
      <w:r w:rsidR="00CC4F53">
        <w:rPr>
          <w:rFonts w:ascii="Times New Roman" w:hAnsi="Times New Roman" w:cs="Times New Roman"/>
          <w:sz w:val="24"/>
          <w:szCs w:val="24"/>
        </w:rPr>
        <w:t xml:space="preserve"> to indicate</w:t>
      </w:r>
      <w:r w:rsidR="00350534">
        <w:rPr>
          <w:rFonts w:ascii="Times New Roman" w:hAnsi="Times New Roman" w:cs="Times New Roman"/>
          <w:sz w:val="24"/>
          <w:szCs w:val="24"/>
        </w:rPr>
        <w:t xml:space="preserve"> time ( </w:t>
      </w:r>
      <w:r w:rsidR="00350534" w:rsidRPr="008A725A">
        <w:rPr>
          <w:rFonts w:ascii="Times New Roman" w:hAnsi="Times New Roman" w:cs="Times New Roman"/>
          <w:i/>
          <w:sz w:val="24"/>
          <w:szCs w:val="24"/>
        </w:rPr>
        <w:t>now,</w:t>
      </w:r>
      <w:r>
        <w:rPr>
          <w:rFonts w:ascii="Times New Roman" w:hAnsi="Times New Roman" w:cs="Times New Roman"/>
          <w:i/>
          <w:sz w:val="24"/>
          <w:szCs w:val="24"/>
        </w:rPr>
        <w:t xml:space="preserve"> </w:t>
      </w:r>
      <w:r w:rsidR="00350534" w:rsidRPr="008A725A">
        <w:rPr>
          <w:rFonts w:ascii="Times New Roman" w:hAnsi="Times New Roman" w:cs="Times New Roman"/>
          <w:i/>
          <w:sz w:val="24"/>
          <w:szCs w:val="24"/>
        </w:rPr>
        <w:t>then</w:t>
      </w:r>
      <w:r w:rsidR="00350534">
        <w:rPr>
          <w:rFonts w:ascii="Times New Roman" w:hAnsi="Times New Roman" w:cs="Times New Roman"/>
          <w:sz w:val="24"/>
          <w:szCs w:val="24"/>
        </w:rPr>
        <w:t xml:space="preserve"> ).</w:t>
      </w:r>
      <w:r w:rsidR="00350534" w:rsidRPr="005C4F2F">
        <w:t xml:space="preserve"> </w:t>
      </w:r>
      <w:r w:rsidR="00350534">
        <w:rPr>
          <w:rFonts w:ascii="Times New Roman" w:hAnsi="Times New Roman" w:cs="Times New Roman"/>
          <w:sz w:val="24"/>
          <w:szCs w:val="24"/>
        </w:rPr>
        <w:t xml:space="preserve">In this study, the writer </w:t>
      </w:r>
      <w:r w:rsidR="00CC4F53">
        <w:rPr>
          <w:rFonts w:ascii="Times New Roman" w:hAnsi="Times New Roman" w:cs="Times New Roman"/>
          <w:sz w:val="24"/>
          <w:szCs w:val="24"/>
        </w:rPr>
        <w:t>chose the song entitled</w:t>
      </w:r>
      <w:r>
        <w:rPr>
          <w:rFonts w:ascii="Times New Roman" w:hAnsi="Times New Roman" w:cs="Times New Roman"/>
          <w:sz w:val="24"/>
          <w:szCs w:val="24"/>
        </w:rPr>
        <w:t xml:space="preserve"> “Someone Like You</w:t>
      </w:r>
      <w:r w:rsidR="00350534">
        <w:rPr>
          <w:rFonts w:ascii="Times New Roman" w:hAnsi="Times New Roman" w:cs="Times New Roman"/>
          <w:sz w:val="24"/>
          <w:szCs w:val="24"/>
        </w:rPr>
        <w:t>“</w:t>
      </w:r>
      <w:r w:rsidR="00CC4F53">
        <w:rPr>
          <w:rFonts w:ascii="Times New Roman" w:hAnsi="Times New Roman" w:cs="Times New Roman"/>
          <w:sz w:val="24"/>
          <w:szCs w:val="24"/>
        </w:rPr>
        <w:t xml:space="preserve"> by Adele,</w:t>
      </w:r>
      <w:r w:rsidR="00350534" w:rsidRPr="005C4F2F">
        <w:rPr>
          <w:rFonts w:ascii="Times New Roman" w:hAnsi="Times New Roman" w:cs="Times New Roman"/>
          <w:sz w:val="24"/>
          <w:szCs w:val="24"/>
        </w:rPr>
        <w:t xml:space="preserve"> because</w:t>
      </w:r>
      <w:r w:rsidR="00CC4F53">
        <w:rPr>
          <w:rFonts w:ascii="Times New Roman" w:hAnsi="Times New Roman" w:cs="Times New Roman"/>
          <w:sz w:val="24"/>
          <w:szCs w:val="24"/>
        </w:rPr>
        <w:t xml:space="preserve"> this song</w:t>
      </w:r>
      <w:r w:rsidR="00350534" w:rsidRPr="005C4F2F">
        <w:rPr>
          <w:rFonts w:ascii="Times New Roman" w:hAnsi="Times New Roman" w:cs="Times New Roman"/>
          <w:sz w:val="24"/>
          <w:szCs w:val="24"/>
        </w:rPr>
        <w:t xml:space="preserve"> </w:t>
      </w:r>
      <w:r w:rsidR="00CC4F53">
        <w:rPr>
          <w:rFonts w:ascii="Times New Roman" w:hAnsi="Times New Roman" w:cs="Times New Roman"/>
          <w:sz w:val="24"/>
          <w:szCs w:val="24"/>
        </w:rPr>
        <w:t>is one of the songs that</w:t>
      </w:r>
      <w:r w:rsidR="00350534" w:rsidRPr="005C4F2F">
        <w:rPr>
          <w:rFonts w:ascii="Times New Roman" w:hAnsi="Times New Roman" w:cs="Times New Roman"/>
          <w:sz w:val="24"/>
          <w:szCs w:val="24"/>
        </w:rPr>
        <w:t xml:space="preserve"> very well</w:t>
      </w:r>
      <w:r w:rsidR="00CC4F53">
        <w:rPr>
          <w:rFonts w:ascii="Times New Roman" w:hAnsi="Times New Roman" w:cs="Times New Roman"/>
          <w:sz w:val="24"/>
          <w:szCs w:val="24"/>
        </w:rPr>
        <w:t xml:space="preserve"> known by many peoples</w:t>
      </w:r>
      <w:r w:rsidR="00350534" w:rsidRPr="005C4F2F">
        <w:rPr>
          <w:rFonts w:ascii="Times New Roman" w:hAnsi="Times New Roman" w:cs="Times New Roman"/>
          <w:sz w:val="24"/>
          <w:szCs w:val="24"/>
        </w:rPr>
        <w:t>.</w:t>
      </w:r>
    </w:p>
    <w:p w14:paraId="6737C3F7" w14:textId="77777777" w:rsidR="0046582C" w:rsidRDefault="0046582C" w:rsidP="0046582C">
      <w:pPr>
        <w:jc w:val="both"/>
        <w:rPr>
          <w:rFonts w:ascii="Times New Roman" w:hAnsi="Times New Roman" w:cs="Times New Roman"/>
          <w:sz w:val="24"/>
          <w:szCs w:val="24"/>
        </w:rPr>
      </w:pPr>
    </w:p>
    <w:p w14:paraId="6165D516" w14:textId="77777777" w:rsidR="003B5759" w:rsidRPr="0046582C" w:rsidRDefault="002857CE" w:rsidP="0046582C">
      <w:pPr>
        <w:jc w:val="both"/>
        <w:rPr>
          <w:rFonts w:ascii="Times New Roman" w:hAnsi="Times New Roman" w:cs="Times New Roman"/>
          <w:sz w:val="24"/>
          <w:szCs w:val="24"/>
        </w:rPr>
      </w:pPr>
      <w:r w:rsidRPr="00017AD9">
        <w:rPr>
          <w:rFonts w:ascii="Times New Roman" w:hAnsi="Times New Roman" w:cs="Times New Roman"/>
          <w:b/>
          <w:sz w:val="24"/>
          <w:lang w:val="en-US"/>
        </w:rPr>
        <w:t>METHOD</w:t>
      </w:r>
    </w:p>
    <w:p w14:paraId="1AAC9E96" w14:textId="013C575C" w:rsidR="004D014B" w:rsidRDefault="00AB0DA6" w:rsidP="0046582C">
      <w:pPr>
        <w:jc w:val="both"/>
      </w:pPr>
      <w:r>
        <w:rPr>
          <w:rFonts w:ascii="Times New Roman" w:eastAsia="Calibri" w:hAnsi="Times New Roman" w:cs="Times New Roman"/>
          <w:sz w:val="24"/>
          <w:szCs w:val="24"/>
        </w:rPr>
        <w:t>In this research</w:t>
      </w:r>
      <w:r w:rsidR="0046582C">
        <w:rPr>
          <w:rFonts w:ascii="Times New Roman" w:eastAsia="Calibri" w:hAnsi="Times New Roman" w:cs="Times New Roman"/>
          <w:sz w:val="24"/>
          <w:szCs w:val="24"/>
        </w:rPr>
        <w:t>, the writer used qual</w:t>
      </w:r>
      <w:r w:rsidR="0046582C" w:rsidRPr="005B0D16">
        <w:rPr>
          <w:rFonts w:ascii="Times New Roman" w:eastAsia="Calibri" w:hAnsi="Times New Roman" w:cs="Times New Roman"/>
          <w:sz w:val="24"/>
          <w:szCs w:val="24"/>
        </w:rPr>
        <w:t>itative method</w:t>
      </w:r>
      <w:r w:rsidR="00B26F32">
        <w:rPr>
          <w:rFonts w:ascii="Times New Roman" w:eastAsia="Calibri" w:hAnsi="Times New Roman" w:cs="Times New Roman"/>
          <w:sz w:val="24"/>
          <w:szCs w:val="24"/>
        </w:rPr>
        <w:t>. Based on</w:t>
      </w:r>
      <w:r w:rsidR="0046582C">
        <w:rPr>
          <w:rFonts w:ascii="Times New Roman" w:eastAsia="Calibri" w:hAnsi="Times New Roman" w:cs="Times New Roman"/>
          <w:sz w:val="24"/>
          <w:szCs w:val="24"/>
        </w:rPr>
        <w:t xml:space="preserve"> </w:t>
      </w:r>
      <w:r w:rsidR="0046582C">
        <w:rPr>
          <w:rFonts w:ascii="Times New Roman" w:eastAsia="Calibri" w:hAnsi="Times New Roman" w:cs="Times New Roman"/>
          <w:sz w:val="24"/>
          <w:szCs w:val="24"/>
        </w:rPr>
        <w:fldChar w:fldCharType="begin" w:fldLock="1"/>
      </w:r>
      <w:r w:rsidR="0046582C">
        <w:rPr>
          <w:rFonts w:ascii="Times New Roman" w:eastAsia="Calibri" w:hAnsi="Times New Roman" w:cs="Times New Roman"/>
          <w:sz w:val="24"/>
          <w:szCs w:val="24"/>
        </w:rPr>
        <w:instrText>ADDIN CSL_CITATION {"citationItems":[{"id":"ITEM-1","itemData":{"ISBN":"9781412995313","author":[{"dropping-particle":"","family":"Creswell, J","given":"W.","non-dropping-particle":"","parse-names":false,"suffix":""}],"id":"ITEM-1","issued":{"date-parts":[["2001"]]},"number-of-pages":"526","publisher":"SAGE Publications .Inc","publisher-place":"CA","title":"Qualitative Inquiry &amp; Research Design (3RD Edition)","type":"book"},"uris":["http://www.mendeley.com/documents/?uuid=3426ddeb-0445-4dde-963a-003224852f1c"]}],"mendeley":{"formattedCitation":"(Creswell, J, 2001)","manualFormatting":"Creswell  (2001: 20)","plainTextFormattedCitation":"(Creswell, J, 2001)","previouslyFormattedCitation":"(Creswell, J, 2001)"},"properties":{"noteIndex":0},"schema":"https://github.com/citation-style-language/schema/raw/master/csl-citation.json"}</w:instrText>
      </w:r>
      <w:r w:rsidR="0046582C">
        <w:rPr>
          <w:rFonts w:ascii="Times New Roman" w:eastAsia="Calibri" w:hAnsi="Times New Roman" w:cs="Times New Roman"/>
          <w:sz w:val="24"/>
          <w:szCs w:val="24"/>
        </w:rPr>
        <w:fldChar w:fldCharType="separate"/>
      </w:r>
      <w:r w:rsidR="0046582C">
        <w:rPr>
          <w:rFonts w:ascii="Times New Roman" w:eastAsia="Calibri" w:hAnsi="Times New Roman" w:cs="Times New Roman"/>
          <w:noProof/>
          <w:sz w:val="24"/>
          <w:szCs w:val="24"/>
        </w:rPr>
        <w:t xml:space="preserve">Creswell </w:t>
      </w:r>
      <w:r w:rsidR="0046582C" w:rsidRPr="00055F43">
        <w:rPr>
          <w:rFonts w:ascii="Times New Roman" w:eastAsia="Calibri" w:hAnsi="Times New Roman" w:cs="Times New Roman"/>
          <w:noProof/>
          <w:sz w:val="24"/>
          <w:szCs w:val="24"/>
        </w:rPr>
        <w:t xml:space="preserve"> </w:t>
      </w:r>
      <w:r w:rsidR="0046582C">
        <w:rPr>
          <w:rFonts w:ascii="Times New Roman" w:eastAsia="Calibri" w:hAnsi="Times New Roman" w:cs="Times New Roman"/>
          <w:noProof/>
          <w:sz w:val="24"/>
          <w:szCs w:val="24"/>
        </w:rPr>
        <w:t>(</w:t>
      </w:r>
      <w:r w:rsidR="0046582C" w:rsidRPr="00055F43">
        <w:rPr>
          <w:rFonts w:ascii="Times New Roman" w:eastAsia="Calibri" w:hAnsi="Times New Roman" w:cs="Times New Roman"/>
          <w:noProof/>
          <w:sz w:val="24"/>
          <w:szCs w:val="24"/>
        </w:rPr>
        <w:t>2001</w:t>
      </w:r>
      <w:r w:rsidR="0046582C">
        <w:rPr>
          <w:rFonts w:ascii="Times New Roman" w:eastAsia="Calibri" w:hAnsi="Times New Roman" w:cs="Times New Roman"/>
          <w:noProof/>
          <w:sz w:val="24"/>
          <w:szCs w:val="24"/>
        </w:rPr>
        <w:t>: 20</w:t>
      </w:r>
      <w:r w:rsidR="0046582C" w:rsidRPr="00055F43">
        <w:rPr>
          <w:rFonts w:ascii="Times New Roman" w:eastAsia="Calibri" w:hAnsi="Times New Roman" w:cs="Times New Roman"/>
          <w:noProof/>
          <w:sz w:val="24"/>
          <w:szCs w:val="24"/>
        </w:rPr>
        <w:t>)</w:t>
      </w:r>
      <w:r w:rsidR="0046582C">
        <w:rPr>
          <w:rFonts w:ascii="Times New Roman" w:eastAsia="Calibri" w:hAnsi="Times New Roman" w:cs="Times New Roman"/>
          <w:sz w:val="24"/>
          <w:szCs w:val="24"/>
        </w:rPr>
        <w:fldChar w:fldCharType="end"/>
      </w:r>
      <w:r w:rsidR="00CC4F53">
        <w:rPr>
          <w:rFonts w:ascii="Times New Roman" w:eastAsia="Calibri" w:hAnsi="Times New Roman" w:cs="Times New Roman"/>
          <w:sz w:val="24"/>
          <w:szCs w:val="24"/>
        </w:rPr>
        <w:t xml:space="preserve">, </w:t>
      </w:r>
      <w:r w:rsidR="0046582C">
        <w:rPr>
          <w:rFonts w:ascii="Times New Roman" w:eastAsia="Calibri" w:hAnsi="Times New Roman" w:cs="Times New Roman"/>
          <w:sz w:val="24"/>
          <w:szCs w:val="24"/>
        </w:rPr>
        <w:t>qualitativ</w:t>
      </w:r>
      <w:r w:rsidR="00CC4F53">
        <w:rPr>
          <w:rFonts w:ascii="Times New Roman" w:eastAsia="Calibri" w:hAnsi="Times New Roman" w:cs="Times New Roman"/>
          <w:sz w:val="24"/>
          <w:szCs w:val="24"/>
        </w:rPr>
        <w:t>e method is descriptive in</w:t>
      </w:r>
      <w:r w:rsidR="0046582C">
        <w:rPr>
          <w:rFonts w:ascii="Times New Roman" w:eastAsia="Calibri" w:hAnsi="Times New Roman" w:cs="Times New Roman"/>
          <w:sz w:val="24"/>
          <w:szCs w:val="24"/>
        </w:rPr>
        <w:t xml:space="preserve"> the </w:t>
      </w:r>
      <w:r w:rsidR="0046582C" w:rsidRPr="007E6F5E">
        <w:rPr>
          <w:rFonts w:ascii="Times New Roman" w:eastAsia="Calibri" w:hAnsi="Times New Roman" w:cs="Times New Roman"/>
          <w:sz w:val="24"/>
          <w:szCs w:val="24"/>
        </w:rPr>
        <w:t xml:space="preserve">research </w:t>
      </w:r>
      <w:r w:rsidR="00CC4F53">
        <w:rPr>
          <w:rFonts w:ascii="Times New Roman" w:eastAsia="Calibri" w:hAnsi="Times New Roman" w:cs="Times New Roman"/>
          <w:sz w:val="24"/>
          <w:szCs w:val="24"/>
        </w:rPr>
        <w:t xml:space="preserve">that </w:t>
      </w:r>
      <w:r w:rsidR="0046582C" w:rsidRPr="007E6F5E">
        <w:rPr>
          <w:rFonts w:ascii="Times New Roman" w:eastAsia="Calibri" w:hAnsi="Times New Roman" w:cs="Times New Roman"/>
          <w:sz w:val="24"/>
          <w:szCs w:val="24"/>
        </w:rPr>
        <w:t>is interested in process, meaning, and understanding gained through</w:t>
      </w:r>
      <w:r w:rsidR="0046582C">
        <w:rPr>
          <w:rFonts w:ascii="Times New Roman" w:eastAsia="Calibri" w:hAnsi="Times New Roman" w:cs="Times New Roman"/>
          <w:sz w:val="24"/>
          <w:szCs w:val="24"/>
        </w:rPr>
        <w:t xml:space="preserve"> </w:t>
      </w:r>
      <w:r w:rsidR="0046582C" w:rsidRPr="007E6F5E">
        <w:rPr>
          <w:rFonts w:ascii="Times New Roman" w:eastAsia="Calibri" w:hAnsi="Times New Roman" w:cs="Times New Roman"/>
          <w:sz w:val="24"/>
          <w:szCs w:val="24"/>
        </w:rPr>
        <w:t>words or pictures.</w:t>
      </w:r>
      <w:r w:rsidR="0046582C">
        <w:rPr>
          <w:rFonts w:ascii="Times New Roman" w:eastAsia="Calibri" w:hAnsi="Times New Roman" w:cs="Times New Roman"/>
          <w:sz w:val="24"/>
          <w:szCs w:val="24"/>
        </w:rPr>
        <w:t xml:space="preserve"> </w:t>
      </w:r>
      <w:r w:rsidR="00292E78">
        <w:rPr>
          <w:rFonts w:ascii="Times New Roman" w:eastAsia="Calibri" w:hAnsi="Times New Roman" w:cs="Times New Roman"/>
          <w:sz w:val="24"/>
          <w:szCs w:val="24"/>
        </w:rPr>
        <w:t>Thus,</w:t>
      </w:r>
      <w:r w:rsidR="00292E78" w:rsidRPr="006A3623">
        <w:rPr>
          <w:rFonts w:ascii="Times New Roman" w:eastAsia="Calibri" w:hAnsi="Times New Roman" w:cs="Times New Roman"/>
          <w:sz w:val="24"/>
          <w:szCs w:val="24"/>
        </w:rPr>
        <w:t xml:space="preserve"> </w:t>
      </w:r>
      <w:r w:rsidR="00292E78">
        <w:rPr>
          <w:rFonts w:ascii="Times New Roman" w:eastAsia="Calibri" w:hAnsi="Times New Roman" w:cs="Times New Roman"/>
          <w:sz w:val="24"/>
          <w:szCs w:val="24"/>
        </w:rPr>
        <w:t>the writer</w:t>
      </w:r>
      <w:r w:rsidR="00292E78" w:rsidRPr="006A3623">
        <w:rPr>
          <w:rFonts w:ascii="Times New Roman" w:eastAsia="Calibri" w:hAnsi="Times New Roman" w:cs="Times New Roman"/>
          <w:sz w:val="24"/>
          <w:szCs w:val="24"/>
        </w:rPr>
        <w:t xml:space="preserve"> uses this qual</w:t>
      </w:r>
      <w:r w:rsidR="00292E78">
        <w:rPr>
          <w:rFonts w:ascii="Times New Roman" w:eastAsia="Calibri" w:hAnsi="Times New Roman" w:cs="Times New Roman"/>
          <w:sz w:val="24"/>
          <w:szCs w:val="24"/>
        </w:rPr>
        <w:t xml:space="preserve">itative method </w:t>
      </w:r>
      <w:r w:rsidR="00015280">
        <w:rPr>
          <w:rFonts w:ascii="Times New Roman" w:eastAsia="Calibri" w:hAnsi="Times New Roman" w:cs="Times New Roman"/>
          <w:sz w:val="24"/>
          <w:szCs w:val="24"/>
        </w:rPr>
        <w:t xml:space="preserve">in order </w:t>
      </w:r>
      <w:r w:rsidR="00292E78">
        <w:rPr>
          <w:rFonts w:ascii="Times New Roman" w:eastAsia="Calibri" w:hAnsi="Times New Roman" w:cs="Times New Roman"/>
          <w:sz w:val="24"/>
          <w:szCs w:val="24"/>
        </w:rPr>
        <w:t xml:space="preserve">to analyze the use of deixis in </w:t>
      </w:r>
      <w:r w:rsidR="00292E78" w:rsidRPr="006A3623">
        <w:rPr>
          <w:rFonts w:ascii="Times New Roman" w:eastAsia="Calibri" w:hAnsi="Times New Roman" w:cs="Times New Roman"/>
          <w:sz w:val="24"/>
          <w:szCs w:val="24"/>
        </w:rPr>
        <w:t xml:space="preserve">song lyrics </w:t>
      </w:r>
      <w:r w:rsidR="00292E78">
        <w:rPr>
          <w:rFonts w:ascii="Times New Roman" w:eastAsia="Calibri" w:hAnsi="Times New Roman" w:cs="Times New Roman"/>
          <w:sz w:val="24"/>
          <w:szCs w:val="24"/>
        </w:rPr>
        <w:t>en</w:t>
      </w:r>
      <w:r w:rsidR="00292E78" w:rsidRPr="006A3623">
        <w:rPr>
          <w:rFonts w:ascii="Times New Roman" w:eastAsia="Calibri" w:hAnsi="Times New Roman" w:cs="Times New Roman"/>
          <w:sz w:val="24"/>
          <w:szCs w:val="24"/>
        </w:rPr>
        <w:t xml:space="preserve">titled </w:t>
      </w:r>
      <w:r w:rsidR="00292E78">
        <w:rPr>
          <w:rFonts w:ascii="Times New Roman" w:eastAsia="Calibri" w:hAnsi="Times New Roman" w:cs="Times New Roman"/>
          <w:sz w:val="24"/>
          <w:szCs w:val="24"/>
        </w:rPr>
        <w:t>“Someone Like Y</w:t>
      </w:r>
      <w:r w:rsidR="00292E78" w:rsidRPr="006A3623">
        <w:rPr>
          <w:rFonts w:ascii="Times New Roman" w:eastAsia="Calibri" w:hAnsi="Times New Roman" w:cs="Times New Roman"/>
          <w:sz w:val="24"/>
          <w:szCs w:val="24"/>
        </w:rPr>
        <w:t>ou</w:t>
      </w:r>
      <w:r w:rsidR="00292E78">
        <w:rPr>
          <w:rFonts w:ascii="Times New Roman" w:eastAsia="Calibri" w:hAnsi="Times New Roman" w:cs="Times New Roman"/>
          <w:sz w:val="24"/>
          <w:szCs w:val="24"/>
        </w:rPr>
        <w:t>” by A</w:t>
      </w:r>
      <w:r w:rsidR="00292E78" w:rsidRPr="006A3623">
        <w:rPr>
          <w:rFonts w:ascii="Times New Roman" w:eastAsia="Calibri" w:hAnsi="Times New Roman" w:cs="Times New Roman"/>
          <w:sz w:val="24"/>
          <w:szCs w:val="24"/>
        </w:rPr>
        <w:t>dele</w:t>
      </w:r>
      <w:r w:rsidR="00292E78">
        <w:rPr>
          <w:rFonts w:ascii="Times New Roman" w:eastAsia="Calibri" w:hAnsi="Times New Roman" w:cs="Times New Roman"/>
          <w:sz w:val="24"/>
          <w:szCs w:val="24"/>
        </w:rPr>
        <w:t xml:space="preserve">. </w:t>
      </w:r>
      <w:r w:rsidR="00542C3C">
        <w:rPr>
          <w:rFonts w:ascii="Times New Roman" w:eastAsia="Calibri" w:hAnsi="Times New Roman" w:cs="Times New Roman"/>
          <w:sz w:val="24"/>
          <w:szCs w:val="24"/>
        </w:rPr>
        <w:t>The writer used d</w:t>
      </w:r>
      <w:r w:rsidR="0046582C">
        <w:rPr>
          <w:rFonts w:ascii="Times New Roman" w:eastAsia="Calibri" w:hAnsi="Times New Roman" w:cs="Times New Roman"/>
          <w:sz w:val="24"/>
          <w:szCs w:val="24"/>
        </w:rPr>
        <w:t>oc</w:t>
      </w:r>
      <w:r w:rsidR="00D40502">
        <w:rPr>
          <w:rFonts w:ascii="Times New Roman" w:eastAsia="Calibri" w:hAnsi="Times New Roman" w:cs="Times New Roman"/>
          <w:sz w:val="24"/>
          <w:szCs w:val="24"/>
        </w:rPr>
        <w:t>ument analysis as the sketch</w:t>
      </w:r>
      <w:r w:rsidR="0046582C">
        <w:rPr>
          <w:rFonts w:ascii="Times New Roman" w:eastAsia="Calibri" w:hAnsi="Times New Roman" w:cs="Times New Roman"/>
          <w:sz w:val="24"/>
          <w:szCs w:val="24"/>
        </w:rPr>
        <w:t xml:space="preserve"> in this study.</w:t>
      </w:r>
      <w:r w:rsidR="00B26F32" w:rsidRPr="00B26F32">
        <w:t xml:space="preserve"> </w:t>
      </w:r>
      <w:r w:rsidR="00B26F32" w:rsidRPr="00B26F32">
        <w:rPr>
          <w:rFonts w:ascii="Times New Roman" w:eastAsia="Calibri" w:hAnsi="Times New Roman" w:cs="Times New Roman"/>
          <w:sz w:val="24"/>
          <w:szCs w:val="24"/>
        </w:rPr>
        <w:t>Accor</w:t>
      </w:r>
      <w:r w:rsidR="00292E78">
        <w:rPr>
          <w:rFonts w:ascii="Times New Roman" w:eastAsia="Calibri" w:hAnsi="Times New Roman" w:cs="Times New Roman"/>
          <w:sz w:val="24"/>
          <w:szCs w:val="24"/>
        </w:rPr>
        <w:t xml:space="preserve">ding to </w:t>
      </w:r>
      <w:r w:rsidR="00EB265B">
        <w:rPr>
          <w:rFonts w:ascii="Times New Roman" w:eastAsia="Calibri" w:hAnsi="Times New Roman" w:cs="Times New Roman"/>
          <w:sz w:val="24"/>
          <w:szCs w:val="24"/>
        </w:rPr>
        <w:fldChar w:fldCharType="begin" w:fldLock="1"/>
      </w:r>
      <w:r w:rsidR="00EB265B">
        <w:rPr>
          <w:rFonts w:ascii="Times New Roman" w:eastAsia="Calibri" w:hAnsi="Times New Roman" w:cs="Times New Roman"/>
          <w:sz w:val="24"/>
          <w:szCs w:val="24"/>
        </w:rPr>
        <w:instrText>ADDIN CSL_CITATION {"citationItems":[{"id":"ITEM-1","itemData":{"author":[{"dropping-particle":"","family":"Sugiyono","given":"","non-dropping-particle":"","parse-names":false,"suffix":""}],"id":"ITEM-1","issued":{"date-parts":[["2012"]]},"publisher":"Alfabeta","publisher-place":"Bandung","title":"Metode Penelitian Kuantitatif Kualitatif dan R&amp;D","type":"book"},"uris":["http://www.mendeley.com/documents/?uuid=ddad1c75-66d1-44aa-a2b8-cba2efee1ee4"]}],"mendeley":{"formattedCitation":"(Sugiyono, 2012)","manualFormatting":"Sugiyono (2012)","plainTextFormattedCitation":"(Sugiyono, 2012)","previouslyFormattedCitation":"(Sugiyono, 2012)"},"properties":{"noteIndex":0},"schema":"https://github.com/citation-style-language/schema/raw/master/csl-citation.json"}</w:instrText>
      </w:r>
      <w:r w:rsidR="00EB265B">
        <w:rPr>
          <w:rFonts w:ascii="Times New Roman" w:eastAsia="Calibri" w:hAnsi="Times New Roman" w:cs="Times New Roman"/>
          <w:sz w:val="24"/>
          <w:szCs w:val="24"/>
        </w:rPr>
        <w:fldChar w:fldCharType="separate"/>
      </w:r>
      <w:r w:rsidR="00EB265B">
        <w:rPr>
          <w:rFonts w:ascii="Times New Roman" w:eastAsia="Calibri" w:hAnsi="Times New Roman" w:cs="Times New Roman"/>
          <w:noProof/>
          <w:sz w:val="24"/>
          <w:szCs w:val="24"/>
        </w:rPr>
        <w:t>Sugiyono</w:t>
      </w:r>
      <w:r w:rsidR="00EB265B" w:rsidRPr="00EB265B">
        <w:rPr>
          <w:rFonts w:ascii="Times New Roman" w:eastAsia="Calibri" w:hAnsi="Times New Roman" w:cs="Times New Roman"/>
          <w:noProof/>
          <w:sz w:val="24"/>
          <w:szCs w:val="24"/>
        </w:rPr>
        <w:t xml:space="preserve"> </w:t>
      </w:r>
      <w:r w:rsidR="00EB265B">
        <w:rPr>
          <w:rFonts w:ascii="Times New Roman" w:eastAsia="Calibri" w:hAnsi="Times New Roman" w:cs="Times New Roman"/>
          <w:noProof/>
          <w:sz w:val="24"/>
          <w:szCs w:val="24"/>
        </w:rPr>
        <w:t>(</w:t>
      </w:r>
      <w:r w:rsidR="00EB265B" w:rsidRPr="00EB265B">
        <w:rPr>
          <w:rFonts w:ascii="Times New Roman" w:eastAsia="Calibri" w:hAnsi="Times New Roman" w:cs="Times New Roman"/>
          <w:noProof/>
          <w:sz w:val="24"/>
          <w:szCs w:val="24"/>
        </w:rPr>
        <w:t>2012)</w:t>
      </w:r>
      <w:r w:rsidR="00EB265B">
        <w:rPr>
          <w:rFonts w:ascii="Times New Roman" w:eastAsia="Calibri" w:hAnsi="Times New Roman" w:cs="Times New Roman"/>
          <w:sz w:val="24"/>
          <w:szCs w:val="24"/>
        </w:rPr>
        <w:fldChar w:fldCharType="end"/>
      </w:r>
      <w:r w:rsidR="00B8465D">
        <w:rPr>
          <w:rFonts w:ascii="Times New Roman" w:eastAsia="Calibri" w:hAnsi="Times New Roman" w:cs="Times New Roman"/>
          <w:sz w:val="24"/>
          <w:szCs w:val="24"/>
        </w:rPr>
        <w:t xml:space="preserve"> d</w:t>
      </w:r>
      <w:r w:rsidR="00B26F32" w:rsidRPr="00B26F32">
        <w:rPr>
          <w:rFonts w:ascii="Times New Roman" w:eastAsia="Calibri" w:hAnsi="Times New Roman" w:cs="Times New Roman"/>
          <w:sz w:val="24"/>
          <w:szCs w:val="24"/>
        </w:rPr>
        <w:t>ocuments</w:t>
      </w:r>
      <w:r w:rsidR="00B26F32">
        <w:rPr>
          <w:rFonts w:ascii="Times New Roman" w:eastAsia="Calibri" w:hAnsi="Times New Roman" w:cs="Times New Roman"/>
          <w:sz w:val="24"/>
          <w:szCs w:val="24"/>
        </w:rPr>
        <w:t xml:space="preserve"> analysis</w:t>
      </w:r>
      <w:r w:rsidR="00B26F32" w:rsidRPr="00B26F32">
        <w:rPr>
          <w:rFonts w:ascii="Times New Roman" w:eastAsia="Calibri" w:hAnsi="Times New Roman" w:cs="Times New Roman"/>
          <w:sz w:val="24"/>
          <w:szCs w:val="24"/>
        </w:rPr>
        <w:t xml:space="preserve"> are </w:t>
      </w:r>
      <w:r w:rsidR="00B26F32">
        <w:rPr>
          <w:rFonts w:ascii="Times New Roman" w:eastAsia="Calibri" w:hAnsi="Times New Roman" w:cs="Times New Roman"/>
          <w:sz w:val="24"/>
          <w:szCs w:val="24"/>
        </w:rPr>
        <w:t xml:space="preserve">the </w:t>
      </w:r>
      <w:r w:rsidR="00B26F32" w:rsidRPr="00B26F32">
        <w:rPr>
          <w:rFonts w:ascii="Times New Roman" w:eastAsia="Calibri" w:hAnsi="Times New Roman" w:cs="Times New Roman"/>
          <w:sz w:val="24"/>
          <w:szCs w:val="24"/>
        </w:rPr>
        <w:t>records of events that have already passed. Document</w:t>
      </w:r>
      <w:r w:rsidR="00B8465D">
        <w:rPr>
          <w:rFonts w:ascii="Times New Roman" w:eastAsia="Calibri" w:hAnsi="Times New Roman" w:cs="Times New Roman"/>
          <w:sz w:val="24"/>
          <w:szCs w:val="24"/>
        </w:rPr>
        <w:t>s can be in written form, pictures or monumental creation</w:t>
      </w:r>
      <w:r w:rsidR="00B26F32" w:rsidRPr="00B26F32">
        <w:rPr>
          <w:rFonts w:ascii="Times New Roman" w:eastAsia="Calibri" w:hAnsi="Times New Roman" w:cs="Times New Roman"/>
          <w:sz w:val="24"/>
          <w:szCs w:val="24"/>
        </w:rPr>
        <w:t>s of a person</w:t>
      </w:r>
      <w:r w:rsidR="00B8465D">
        <w:rPr>
          <w:rFonts w:ascii="Times New Roman" w:eastAsia="Calibri" w:hAnsi="Times New Roman" w:cs="Times New Roman"/>
          <w:sz w:val="24"/>
          <w:szCs w:val="24"/>
        </w:rPr>
        <w:t>.</w:t>
      </w:r>
      <w:r w:rsidR="0046582C">
        <w:rPr>
          <w:rFonts w:ascii="Times New Roman" w:eastAsia="Calibri" w:hAnsi="Times New Roman" w:cs="Times New Roman"/>
          <w:sz w:val="24"/>
          <w:szCs w:val="24"/>
        </w:rPr>
        <w:t xml:space="preserve"> Therefore, for analyzing the data the writer con</w:t>
      </w:r>
      <w:r w:rsidR="00542C3C">
        <w:rPr>
          <w:rFonts w:ascii="Times New Roman" w:eastAsia="Calibri" w:hAnsi="Times New Roman" w:cs="Times New Roman"/>
          <w:sz w:val="24"/>
          <w:szCs w:val="24"/>
        </w:rPr>
        <w:t>ducted several steps</w:t>
      </w:r>
      <w:r w:rsidR="00B8465D">
        <w:rPr>
          <w:rFonts w:ascii="Times New Roman" w:eastAsia="Calibri" w:hAnsi="Times New Roman" w:cs="Times New Roman"/>
          <w:sz w:val="24"/>
          <w:szCs w:val="24"/>
        </w:rPr>
        <w:t xml:space="preserve"> by </w:t>
      </w:r>
      <w:r w:rsidR="00EB265B">
        <w:rPr>
          <w:rFonts w:ascii="Times New Roman" w:eastAsia="Calibri" w:hAnsi="Times New Roman" w:cs="Times New Roman"/>
          <w:sz w:val="24"/>
          <w:szCs w:val="24"/>
        </w:rPr>
        <w:fldChar w:fldCharType="begin" w:fldLock="1"/>
      </w:r>
      <w:r w:rsidR="000D75A1">
        <w:rPr>
          <w:rFonts w:ascii="Times New Roman" w:eastAsia="Calibri" w:hAnsi="Times New Roman" w:cs="Times New Roman"/>
          <w:sz w:val="24"/>
          <w:szCs w:val="24"/>
        </w:rPr>
        <w:instrText>ADDIN CSL_CITATION {"citationItems":[{"id":"ITEM-1","itemData":{"author":[{"dropping-particle":"","family":"Sugiyono","given":"","non-dropping-particle":"","parse-names":false,"suffix":""}],"id":"ITEM-1","issued":{"date-parts":[["2012"]]},"publisher":"Alfabeta","publisher-place":"Bandung","title":"Metode Penelitian Kuantitatif Kualitatif dan R&amp;D","type":"book"},"uris":["http://www.mendeley.com/documents/?uuid=ddad1c75-66d1-44aa-a2b8-cba2efee1ee4"]}],"mendeley":{"formattedCitation":"(Sugiyono, 2012)","manualFormatting":"Sugiyono (2012)","plainTextFormattedCitation":"(Sugiyono, 2012)","previouslyFormattedCitation":"(Sugiyono, 2012)"},"properties":{"noteIndex":0},"schema":"https://github.com/citation-style-language/schema/raw/master/csl-citation.json"}</w:instrText>
      </w:r>
      <w:r w:rsidR="00EB265B">
        <w:rPr>
          <w:rFonts w:ascii="Times New Roman" w:eastAsia="Calibri" w:hAnsi="Times New Roman" w:cs="Times New Roman"/>
          <w:sz w:val="24"/>
          <w:szCs w:val="24"/>
        </w:rPr>
        <w:fldChar w:fldCharType="separate"/>
      </w:r>
      <w:r w:rsidR="00EB265B">
        <w:rPr>
          <w:rFonts w:ascii="Times New Roman" w:eastAsia="Calibri" w:hAnsi="Times New Roman" w:cs="Times New Roman"/>
          <w:noProof/>
          <w:sz w:val="24"/>
          <w:szCs w:val="24"/>
        </w:rPr>
        <w:t>Sugiyono</w:t>
      </w:r>
      <w:r w:rsidR="00EB265B" w:rsidRPr="00EB265B">
        <w:rPr>
          <w:rFonts w:ascii="Times New Roman" w:eastAsia="Calibri" w:hAnsi="Times New Roman" w:cs="Times New Roman"/>
          <w:noProof/>
          <w:sz w:val="24"/>
          <w:szCs w:val="24"/>
        </w:rPr>
        <w:t xml:space="preserve"> </w:t>
      </w:r>
      <w:r w:rsidR="00EB265B">
        <w:rPr>
          <w:rFonts w:ascii="Times New Roman" w:eastAsia="Calibri" w:hAnsi="Times New Roman" w:cs="Times New Roman"/>
          <w:noProof/>
          <w:sz w:val="24"/>
          <w:szCs w:val="24"/>
        </w:rPr>
        <w:t>(</w:t>
      </w:r>
      <w:r w:rsidR="00EB265B" w:rsidRPr="00EB265B">
        <w:rPr>
          <w:rFonts w:ascii="Times New Roman" w:eastAsia="Calibri" w:hAnsi="Times New Roman" w:cs="Times New Roman"/>
          <w:noProof/>
          <w:sz w:val="24"/>
          <w:szCs w:val="24"/>
        </w:rPr>
        <w:t>2012)</w:t>
      </w:r>
      <w:r w:rsidR="00EB265B">
        <w:rPr>
          <w:rFonts w:ascii="Times New Roman" w:eastAsia="Calibri" w:hAnsi="Times New Roman" w:cs="Times New Roman"/>
          <w:sz w:val="24"/>
          <w:szCs w:val="24"/>
        </w:rPr>
        <w:fldChar w:fldCharType="end"/>
      </w:r>
      <w:r w:rsidR="00542C3C">
        <w:rPr>
          <w:rFonts w:ascii="Times New Roman" w:eastAsia="Calibri" w:hAnsi="Times New Roman" w:cs="Times New Roman"/>
          <w:sz w:val="24"/>
          <w:szCs w:val="24"/>
        </w:rPr>
        <w:t xml:space="preserve"> there are</w:t>
      </w:r>
      <w:r w:rsidR="0046582C">
        <w:rPr>
          <w:rFonts w:ascii="Times New Roman" w:eastAsia="Calibri" w:hAnsi="Times New Roman" w:cs="Times New Roman"/>
          <w:sz w:val="24"/>
          <w:szCs w:val="24"/>
        </w:rPr>
        <w:t>: First</w:t>
      </w:r>
      <w:r w:rsidR="00B8465D">
        <w:rPr>
          <w:rFonts w:ascii="Times New Roman" w:eastAsia="Calibri" w:hAnsi="Times New Roman" w:cs="Times New Roman"/>
          <w:sz w:val="24"/>
          <w:szCs w:val="24"/>
        </w:rPr>
        <w:t>ly data reduction. In this steps,</w:t>
      </w:r>
      <w:r w:rsidR="0046582C">
        <w:rPr>
          <w:rFonts w:ascii="Times New Roman" w:eastAsia="Calibri" w:hAnsi="Times New Roman" w:cs="Times New Roman"/>
          <w:sz w:val="24"/>
          <w:szCs w:val="24"/>
        </w:rPr>
        <w:t xml:space="preserve"> the writer listen</w:t>
      </w:r>
      <w:r w:rsidR="00542C3C">
        <w:rPr>
          <w:rFonts w:ascii="Times New Roman" w:eastAsia="Calibri" w:hAnsi="Times New Roman" w:cs="Times New Roman"/>
          <w:sz w:val="24"/>
          <w:szCs w:val="24"/>
        </w:rPr>
        <w:t>ed</w:t>
      </w:r>
      <w:r w:rsidR="0046582C">
        <w:rPr>
          <w:rFonts w:ascii="Times New Roman" w:eastAsia="Calibri" w:hAnsi="Times New Roman" w:cs="Times New Roman"/>
          <w:sz w:val="24"/>
          <w:szCs w:val="24"/>
        </w:rPr>
        <w:t xml:space="preserve"> the songs “Some</w:t>
      </w:r>
      <w:r w:rsidR="00B8465D">
        <w:rPr>
          <w:rFonts w:ascii="Times New Roman" w:eastAsia="Calibri" w:hAnsi="Times New Roman" w:cs="Times New Roman"/>
          <w:sz w:val="24"/>
          <w:szCs w:val="24"/>
        </w:rPr>
        <w:t xml:space="preserve">one Like You” by Adele. </w:t>
      </w:r>
      <w:r w:rsidR="0046582C">
        <w:rPr>
          <w:rFonts w:ascii="Times New Roman" w:eastAsia="Calibri" w:hAnsi="Times New Roman" w:cs="Times New Roman"/>
          <w:sz w:val="24"/>
          <w:szCs w:val="24"/>
        </w:rPr>
        <w:t>The</w:t>
      </w:r>
      <w:r w:rsidR="00B8465D">
        <w:rPr>
          <w:rFonts w:ascii="Times New Roman" w:eastAsia="Calibri" w:hAnsi="Times New Roman" w:cs="Times New Roman"/>
          <w:sz w:val="24"/>
          <w:szCs w:val="24"/>
        </w:rPr>
        <w:t>n, the</w:t>
      </w:r>
      <w:r w:rsidR="0046582C">
        <w:rPr>
          <w:rFonts w:ascii="Times New Roman" w:eastAsia="Calibri" w:hAnsi="Times New Roman" w:cs="Times New Roman"/>
          <w:sz w:val="24"/>
          <w:szCs w:val="24"/>
        </w:rPr>
        <w:t xml:space="preserve"> writer </w:t>
      </w:r>
      <w:r w:rsidR="00542C3C">
        <w:rPr>
          <w:rFonts w:ascii="Times New Roman" w:eastAsia="Calibri" w:hAnsi="Times New Roman" w:cs="Times New Roman"/>
          <w:sz w:val="24"/>
          <w:szCs w:val="24"/>
        </w:rPr>
        <w:t>found the song lyrics script on internet</w:t>
      </w:r>
      <w:r w:rsidR="00B8465D">
        <w:rPr>
          <w:rFonts w:ascii="Times New Roman" w:eastAsia="Calibri" w:hAnsi="Times New Roman" w:cs="Times New Roman"/>
          <w:sz w:val="24"/>
          <w:szCs w:val="24"/>
        </w:rPr>
        <w:t xml:space="preserve"> and transcribe it to make song lyrics cript</w:t>
      </w:r>
      <w:r w:rsidR="00B009B3">
        <w:rPr>
          <w:rFonts w:ascii="Times New Roman" w:eastAsia="Calibri" w:hAnsi="Times New Roman" w:cs="Times New Roman"/>
          <w:sz w:val="24"/>
          <w:szCs w:val="24"/>
        </w:rPr>
        <w:t>. And t</w:t>
      </w:r>
      <w:r w:rsidR="0046582C">
        <w:rPr>
          <w:rFonts w:ascii="Times New Roman" w:eastAsia="Calibri" w:hAnsi="Times New Roman" w:cs="Times New Roman"/>
          <w:sz w:val="24"/>
          <w:szCs w:val="24"/>
        </w:rPr>
        <w:t>he writer analyze the song lyrics script with</w:t>
      </w:r>
      <w:r w:rsidR="00B4025E">
        <w:rPr>
          <w:rFonts w:ascii="Times New Roman" w:eastAsia="Calibri" w:hAnsi="Times New Roman" w:cs="Times New Roman"/>
          <w:sz w:val="24"/>
          <w:szCs w:val="24"/>
        </w:rPr>
        <w:t xml:space="preserve"> deixis analysis or the use of </w:t>
      </w:r>
      <w:r w:rsidR="0046582C">
        <w:rPr>
          <w:rFonts w:ascii="Times New Roman" w:eastAsia="Calibri" w:hAnsi="Times New Roman" w:cs="Times New Roman"/>
          <w:sz w:val="24"/>
          <w:szCs w:val="24"/>
        </w:rPr>
        <w:t>the three types deixis in this song.</w:t>
      </w:r>
      <w:r w:rsidR="00B009B3">
        <w:rPr>
          <w:rFonts w:ascii="Times New Roman" w:eastAsia="Calibri" w:hAnsi="Times New Roman" w:cs="Times New Roman"/>
          <w:sz w:val="24"/>
          <w:szCs w:val="24"/>
        </w:rPr>
        <w:t xml:space="preserve"> Second data display. In this step, the writer displays the results about </w:t>
      </w:r>
      <w:r w:rsidR="00015280">
        <w:rPr>
          <w:rFonts w:ascii="Times New Roman" w:eastAsia="Calibri" w:hAnsi="Times New Roman" w:cs="Times New Roman"/>
          <w:sz w:val="24"/>
          <w:szCs w:val="24"/>
        </w:rPr>
        <w:t>all data findings that was</w:t>
      </w:r>
      <w:r w:rsidR="00B009B3">
        <w:rPr>
          <w:rFonts w:ascii="Times New Roman" w:eastAsia="Calibri" w:hAnsi="Times New Roman" w:cs="Times New Roman"/>
          <w:sz w:val="24"/>
          <w:szCs w:val="24"/>
        </w:rPr>
        <w:t xml:space="preserve"> found on data reduction. Last step is data verifying. In this step, the writer describe conclusion about the</w:t>
      </w:r>
      <w:r w:rsidR="00015280">
        <w:rPr>
          <w:rFonts w:ascii="Times New Roman" w:eastAsia="Calibri" w:hAnsi="Times New Roman" w:cs="Times New Roman"/>
          <w:sz w:val="24"/>
          <w:szCs w:val="24"/>
        </w:rPr>
        <w:t xml:space="preserve"> results analysis that was</w:t>
      </w:r>
      <w:r w:rsidR="00B009B3">
        <w:rPr>
          <w:rFonts w:ascii="Times New Roman" w:eastAsia="Calibri" w:hAnsi="Times New Roman" w:cs="Times New Roman"/>
          <w:sz w:val="24"/>
          <w:szCs w:val="24"/>
        </w:rPr>
        <w:t xml:space="preserve"> conducted. </w:t>
      </w:r>
    </w:p>
    <w:p w14:paraId="6B4CA20D" w14:textId="2E7E9CEA" w:rsidR="0046582C" w:rsidRPr="00397D14" w:rsidRDefault="0046582C" w:rsidP="0046582C">
      <w:pPr>
        <w:jc w:val="both"/>
        <w:rPr>
          <w:rFonts w:ascii="Times New Roman" w:hAnsi="Times New Roman" w:cs="Times New Roman"/>
        </w:rPr>
      </w:pPr>
    </w:p>
    <w:p w14:paraId="75F1CA73" w14:textId="77777777" w:rsidR="00AA7E1B" w:rsidRPr="0046582C" w:rsidRDefault="00742467" w:rsidP="005A266C">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57F09630"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43BE8561" w14:textId="77777777" w:rsidR="005A266C" w:rsidRPr="002B7AF4" w:rsidRDefault="005A266C" w:rsidP="005A266C">
      <w:pPr>
        <w:spacing w:after="0" w:line="240" w:lineRule="auto"/>
        <w:jc w:val="both"/>
        <w:rPr>
          <w:rFonts w:ascii="Times New Roman" w:hAnsi="Times New Roman" w:cs="Times New Roman"/>
          <w:sz w:val="10"/>
          <w:szCs w:val="24"/>
        </w:rPr>
      </w:pPr>
    </w:p>
    <w:p w14:paraId="7F0FC130" w14:textId="25B37CED" w:rsidR="00350534" w:rsidRDefault="00350534" w:rsidP="00350534">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In this section</w:t>
      </w:r>
      <w:r w:rsidR="00B4025E">
        <w:rPr>
          <w:rFonts w:ascii="Times New Roman" w:eastAsia="Calibri" w:hAnsi="Times New Roman" w:cs="Times New Roman"/>
          <w:sz w:val="24"/>
          <w:szCs w:val="24"/>
          <w:lang w:eastAsia="en-US"/>
        </w:rPr>
        <w:t>,</w:t>
      </w:r>
      <w:r>
        <w:rPr>
          <w:rFonts w:ascii="Times New Roman" w:eastAsia="Calibri" w:hAnsi="Times New Roman" w:cs="Times New Roman"/>
          <w:sz w:val="24"/>
          <w:szCs w:val="24"/>
          <w:lang w:val="en-US" w:eastAsia="en-US"/>
        </w:rPr>
        <w:t xml:space="preserve"> the writer</w:t>
      </w:r>
      <w:r w:rsidR="00397D14">
        <w:rPr>
          <w:rStyle w:val="CommentReference"/>
        </w:rPr>
        <w:t xml:space="preserve"> </w:t>
      </w:r>
      <w:r w:rsidR="00397D14">
        <w:rPr>
          <w:rStyle w:val="CommentReference"/>
          <w:rFonts w:ascii="Times New Roman" w:hAnsi="Times New Roman" w:cs="Times New Roman"/>
          <w:sz w:val="22"/>
          <w:szCs w:val="22"/>
        </w:rPr>
        <w:t>d</w:t>
      </w:r>
      <w:proofErr w:type="spellStart"/>
      <w:r w:rsidRPr="00397D14">
        <w:rPr>
          <w:rFonts w:ascii="Times New Roman" w:eastAsia="Calibri" w:hAnsi="Times New Roman" w:cs="Times New Roman"/>
          <w:sz w:val="24"/>
          <w:szCs w:val="24"/>
          <w:lang w:val="en-US" w:eastAsia="en-US"/>
        </w:rPr>
        <w:t>iscuss</w:t>
      </w:r>
      <w:proofErr w:type="spellEnd"/>
      <w:r w:rsidR="00B4025E" w:rsidRPr="00397D14">
        <w:rPr>
          <w:rFonts w:ascii="Times New Roman" w:eastAsia="Calibri" w:hAnsi="Times New Roman" w:cs="Times New Roman"/>
          <w:sz w:val="24"/>
          <w:szCs w:val="24"/>
          <w:lang w:eastAsia="en-US"/>
        </w:rPr>
        <w:t>ed</w:t>
      </w:r>
      <w:r w:rsidRPr="005F267D">
        <w:rPr>
          <w:rFonts w:ascii="Times New Roman" w:eastAsia="Calibri" w:hAnsi="Times New Roman" w:cs="Times New Roman"/>
          <w:sz w:val="24"/>
          <w:szCs w:val="24"/>
          <w:lang w:val="en-US" w:eastAsia="en-US"/>
        </w:rPr>
        <w:t xml:space="preserve"> the results</w:t>
      </w:r>
      <w:r w:rsidR="00B4025E">
        <w:rPr>
          <w:rFonts w:ascii="Times New Roman" w:eastAsia="Calibri" w:hAnsi="Times New Roman" w:cs="Times New Roman"/>
          <w:sz w:val="24"/>
          <w:szCs w:val="24"/>
          <w:lang w:eastAsia="en-US"/>
        </w:rPr>
        <w:t xml:space="preserve"> that</w:t>
      </w:r>
      <w:r w:rsidRPr="005F267D">
        <w:rPr>
          <w:rFonts w:ascii="Times New Roman" w:eastAsia="Calibri" w:hAnsi="Times New Roman" w:cs="Times New Roman"/>
          <w:sz w:val="24"/>
          <w:szCs w:val="24"/>
          <w:lang w:val="en-US" w:eastAsia="en-US"/>
        </w:rPr>
        <w:t xml:space="preserve"> obtained from the song</w:t>
      </w:r>
      <w:r w:rsidR="00B4025E">
        <w:rPr>
          <w:rFonts w:ascii="Times New Roman" w:eastAsia="Calibri" w:hAnsi="Times New Roman" w:cs="Times New Roman"/>
          <w:sz w:val="24"/>
          <w:szCs w:val="24"/>
          <w:lang w:eastAsia="en-US"/>
        </w:rPr>
        <w:t xml:space="preserve"> lyrics</w:t>
      </w:r>
      <w:r w:rsidR="00B4025E">
        <w:rPr>
          <w:rFonts w:ascii="Times New Roman" w:eastAsia="Calibri" w:hAnsi="Times New Roman" w:cs="Times New Roman"/>
          <w:sz w:val="24"/>
          <w:szCs w:val="24"/>
          <w:lang w:val="en-US" w:eastAsia="en-US"/>
        </w:rPr>
        <w:t xml:space="preserve"> script</w:t>
      </w:r>
      <w:r w:rsidR="00B4025E">
        <w:rPr>
          <w:rFonts w:ascii="Times New Roman" w:eastAsia="Calibri" w:hAnsi="Times New Roman" w:cs="Times New Roman"/>
          <w:sz w:val="24"/>
          <w:szCs w:val="24"/>
          <w:lang w:eastAsia="en-US"/>
        </w:rPr>
        <w:t xml:space="preserve"> “</w:t>
      </w:r>
      <w:r w:rsidR="00B4025E">
        <w:rPr>
          <w:rFonts w:ascii="Times New Roman" w:eastAsia="Calibri" w:hAnsi="Times New Roman" w:cs="Times New Roman"/>
          <w:sz w:val="24"/>
          <w:szCs w:val="24"/>
          <w:lang w:val="en-US" w:eastAsia="en-US"/>
        </w:rPr>
        <w:t>someone like you</w:t>
      </w:r>
      <w:r w:rsidR="00B4025E">
        <w:rPr>
          <w:rFonts w:ascii="Times New Roman" w:eastAsia="Calibri" w:hAnsi="Times New Roman" w:cs="Times New Roman"/>
          <w:sz w:val="24"/>
          <w:szCs w:val="24"/>
          <w:lang w:eastAsia="en-US"/>
        </w:rPr>
        <w:t xml:space="preserve">” </w:t>
      </w:r>
      <w:r w:rsidR="00B4025E">
        <w:rPr>
          <w:rFonts w:ascii="Times New Roman" w:eastAsia="Calibri" w:hAnsi="Times New Roman" w:cs="Times New Roman"/>
          <w:sz w:val="24"/>
          <w:szCs w:val="24"/>
          <w:lang w:val="en-US" w:eastAsia="en-US"/>
        </w:rPr>
        <w:t xml:space="preserve">by </w:t>
      </w:r>
      <w:proofErr w:type="spellStart"/>
      <w:proofErr w:type="gramStart"/>
      <w:r w:rsidR="00B4025E">
        <w:rPr>
          <w:rFonts w:ascii="Times New Roman" w:eastAsia="Calibri" w:hAnsi="Times New Roman" w:cs="Times New Roman"/>
          <w:sz w:val="24"/>
          <w:szCs w:val="24"/>
          <w:lang w:val="en-US" w:eastAsia="en-US"/>
        </w:rPr>
        <w:t>adele</w:t>
      </w:r>
      <w:proofErr w:type="spellEnd"/>
      <w:proofErr w:type="gramEnd"/>
      <w:r w:rsidR="00B4025E">
        <w:rPr>
          <w:rFonts w:ascii="Times New Roman" w:eastAsia="Calibri" w:hAnsi="Times New Roman" w:cs="Times New Roman"/>
          <w:sz w:val="24"/>
          <w:szCs w:val="24"/>
          <w:lang w:val="en-US" w:eastAsia="en-US"/>
        </w:rPr>
        <w:t xml:space="preserve">, then the writer analyzed that song used </w:t>
      </w:r>
      <w:proofErr w:type="spellStart"/>
      <w:r w:rsidR="00B4025E">
        <w:rPr>
          <w:rFonts w:ascii="Times New Roman" w:eastAsia="Calibri" w:hAnsi="Times New Roman" w:cs="Times New Roman"/>
          <w:sz w:val="24"/>
          <w:szCs w:val="24"/>
          <w:lang w:val="en-US" w:eastAsia="en-US"/>
        </w:rPr>
        <w:t>deixis</w:t>
      </w:r>
      <w:proofErr w:type="spellEnd"/>
      <w:r w:rsidR="00B4025E">
        <w:rPr>
          <w:rFonts w:ascii="Times New Roman" w:eastAsia="Calibri" w:hAnsi="Times New Roman" w:cs="Times New Roman"/>
          <w:sz w:val="24"/>
          <w:szCs w:val="24"/>
          <w:lang w:val="en-US" w:eastAsia="en-US"/>
        </w:rPr>
        <w:t xml:space="preserve"> analysis</w:t>
      </w:r>
      <w:r>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eastAsia="en-US"/>
        </w:rPr>
        <w:t>I</w:t>
      </w:r>
      <w:r w:rsidRPr="005F267D">
        <w:rPr>
          <w:rFonts w:ascii="Times New Roman" w:eastAsia="Calibri" w:hAnsi="Times New Roman" w:cs="Times New Roman"/>
          <w:sz w:val="24"/>
          <w:szCs w:val="24"/>
          <w:lang w:val="en-US" w:eastAsia="en-US"/>
        </w:rPr>
        <w:t xml:space="preserve">n analyzing the song </w:t>
      </w:r>
      <w:r w:rsidR="00B4025E">
        <w:rPr>
          <w:rFonts w:ascii="Times New Roman" w:eastAsia="Calibri" w:hAnsi="Times New Roman" w:cs="Times New Roman"/>
          <w:sz w:val="24"/>
          <w:szCs w:val="24"/>
          <w:lang w:eastAsia="en-US"/>
        </w:rPr>
        <w:t xml:space="preserve">lyrics, </w:t>
      </w:r>
      <w:r w:rsidR="00B4025E">
        <w:rPr>
          <w:rFonts w:ascii="Times New Roman" w:eastAsia="Calibri" w:hAnsi="Times New Roman" w:cs="Times New Roman"/>
          <w:sz w:val="24"/>
          <w:szCs w:val="24"/>
          <w:lang w:val="en-US" w:eastAsia="en-US"/>
        </w:rPr>
        <w:t xml:space="preserve">the writer classified </w:t>
      </w:r>
      <w:r w:rsidRPr="005F267D">
        <w:rPr>
          <w:rFonts w:ascii="Times New Roman" w:eastAsia="Calibri" w:hAnsi="Times New Roman" w:cs="Times New Roman"/>
          <w:sz w:val="24"/>
          <w:szCs w:val="24"/>
          <w:lang w:val="en-US" w:eastAsia="en-US"/>
        </w:rPr>
        <w:t xml:space="preserve">the use </w:t>
      </w:r>
      <w:r w:rsidR="00B4025E">
        <w:rPr>
          <w:rFonts w:ascii="Times New Roman" w:eastAsia="Calibri" w:hAnsi="Times New Roman" w:cs="Times New Roman"/>
          <w:sz w:val="24"/>
          <w:szCs w:val="24"/>
          <w:lang w:val="en-US" w:eastAsia="en-US"/>
        </w:rPr>
        <w:t xml:space="preserve">of 3 types of </w:t>
      </w:r>
      <w:proofErr w:type="spellStart"/>
      <w:r w:rsidR="00B4025E">
        <w:rPr>
          <w:rFonts w:ascii="Times New Roman" w:eastAsia="Calibri" w:hAnsi="Times New Roman" w:cs="Times New Roman"/>
          <w:sz w:val="24"/>
          <w:szCs w:val="24"/>
          <w:lang w:val="en-US" w:eastAsia="en-US"/>
        </w:rPr>
        <w:t>deixis</w:t>
      </w:r>
      <w:proofErr w:type="spellEnd"/>
      <w:r w:rsidRPr="005F267D">
        <w:rPr>
          <w:rFonts w:ascii="Times New Roman" w:eastAsia="Calibri" w:hAnsi="Times New Roman" w:cs="Times New Roman"/>
          <w:sz w:val="24"/>
          <w:szCs w:val="24"/>
          <w:lang w:val="en-US" w:eastAsia="en-US"/>
        </w:rPr>
        <w:t xml:space="preserve">, namely: personal </w:t>
      </w:r>
      <w:proofErr w:type="spellStart"/>
      <w:r w:rsidRPr="005F267D">
        <w:rPr>
          <w:rFonts w:ascii="Times New Roman" w:eastAsia="Calibri" w:hAnsi="Times New Roman" w:cs="Times New Roman"/>
          <w:sz w:val="24"/>
          <w:szCs w:val="24"/>
          <w:lang w:val="en-US" w:eastAsia="en-US"/>
        </w:rPr>
        <w:t>deixis</w:t>
      </w:r>
      <w:proofErr w:type="spellEnd"/>
      <w:r w:rsidRPr="005F267D">
        <w:rPr>
          <w:rFonts w:ascii="Times New Roman" w:eastAsia="Calibri" w:hAnsi="Times New Roman" w:cs="Times New Roman"/>
          <w:sz w:val="24"/>
          <w:szCs w:val="24"/>
          <w:lang w:val="en-US" w:eastAsia="en-US"/>
        </w:rPr>
        <w:t>, spatia</w:t>
      </w:r>
      <w:r w:rsidR="00B4025E">
        <w:rPr>
          <w:rFonts w:ascii="Times New Roman" w:eastAsia="Calibri" w:hAnsi="Times New Roman" w:cs="Times New Roman"/>
          <w:sz w:val="24"/>
          <w:szCs w:val="24"/>
          <w:lang w:val="en-US" w:eastAsia="en-US"/>
        </w:rPr>
        <w:t>l/</w:t>
      </w:r>
      <w:r w:rsidRPr="005F267D">
        <w:rPr>
          <w:rFonts w:ascii="Times New Roman" w:eastAsia="Calibri" w:hAnsi="Times New Roman" w:cs="Times New Roman"/>
          <w:sz w:val="24"/>
          <w:szCs w:val="24"/>
          <w:lang w:val="en-US" w:eastAsia="en-US"/>
        </w:rPr>
        <w:t xml:space="preserve">place </w:t>
      </w:r>
      <w:proofErr w:type="spellStart"/>
      <w:r w:rsidRPr="005F267D">
        <w:rPr>
          <w:rFonts w:ascii="Times New Roman" w:eastAsia="Calibri" w:hAnsi="Times New Roman" w:cs="Times New Roman"/>
          <w:sz w:val="24"/>
          <w:szCs w:val="24"/>
          <w:lang w:val="en-US" w:eastAsia="en-US"/>
        </w:rPr>
        <w:t>deixis</w:t>
      </w:r>
      <w:proofErr w:type="spellEnd"/>
      <w:r w:rsidRPr="005F267D">
        <w:rPr>
          <w:rFonts w:ascii="Times New Roman" w:eastAsia="Calibri" w:hAnsi="Times New Roman" w:cs="Times New Roman"/>
          <w:sz w:val="24"/>
          <w:szCs w:val="24"/>
          <w:lang w:val="en-US" w:eastAsia="en-US"/>
        </w:rPr>
        <w:t xml:space="preserve">, temporal </w:t>
      </w:r>
      <w:proofErr w:type="spellStart"/>
      <w:r w:rsidRPr="005F267D">
        <w:rPr>
          <w:rFonts w:ascii="Times New Roman" w:eastAsia="Calibri" w:hAnsi="Times New Roman" w:cs="Times New Roman"/>
          <w:sz w:val="24"/>
          <w:szCs w:val="24"/>
          <w:lang w:val="en-US" w:eastAsia="en-US"/>
        </w:rPr>
        <w:t>deixis</w:t>
      </w:r>
      <w:proofErr w:type="spellEnd"/>
      <w:r w:rsidRPr="005F267D">
        <w:rPr>
          <w:rFonts w:ascii="Times New Roman" w:eastAsia="Calibri" w:hAnsi="Times New Roman" w:cs="Times New Roman"/>
          <w:sz w:val="24"/>
          <w:szCs w:val="24"/>
          <w:lang w:val="en-US" w:eastAsia="en-US"/>
        </w:rPr>
        <w:t>.</w:t>
      </w:r>
    </w:p>
    <w:p w14:paraId="1A733E4F" w14:textId="77777777" w:rsidR="00350534" w:rsidRDefault="00350534" w:rsidP="00350534">
      <w:pPr>
        <w:spacing w:after="0" w:line="240" w:lineRule="auto"/>
        <w:jc w:val="both"/>
        <w:rPr>
          <w:rFonts w:ascii="Times New Roman" w:eastAsia="Calibri" w:hAnsi="Times New Roman" w:cs="Times New Roman"/>
          <w:b/>
          <w:sz w:val="24"/>
          <w:szCs w:val="24"/>
          <w:lang w:eastAsia="en-US"/>
        </w:rPr>
      </w:pPr>
    </w:p>
    <w:p w14:paraId="522A1784" w14:textId="77777777" w:rsidR="00350534" w:rsidRDefault="00350534" w:rsidP="00055F4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Table 1. The result</w:t>
      </w:r>
      <w:r w:rsidR="00EA69FC">
        <w:rPr>
          <w:rFonts w:ascii="Times New Roman" w:eastAsia="Calibri" w:hAnsi="Times New Roman" w:cs="Times New Roman"/>
          <w:sz w:val="24"/>
          <w:szCs w:val="24"/>
          <w:lang w:eastAsia="en-US"/>
        </w:rPr>
        <w:t>s of Personal D</w:t>
      </w:r>
      <w:r>
        <w:rPr>
          <w:rFonts w:ascii="Times New Roman" w:eastAsia="Calibri" w:hAnsi="Times New Roman" w:cs="Times New Roman"/>
          <w:sz w:val="24"/>
          <w:szCs w:val="24"/>
          <w:lang w:eastAsia="en-US"/>
        </w:rPr>
        <w:t>eixis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30"/>
        <w:gridCol w:w="4531"/>
      </w:tblGrid>
      <w:tr w:rsidR="00350534" w14:paraId="01F0685B" w14:textId="77777777" w:rsidTr="003869C3">
        <w:tc>
          <w:tcPr>
            <w:tcW w:w="4530" w:type="dxa"/>
            <w:tcBorders>
              <w:right w:val="nil"/>
            </w:tcBorders>
          </w:tcPr>
          <w:p w14:paraId="33D51359" w14:textId="77777777" w:rsidR="00350534" w:rsidRPr="00202513" w:rsidRDefault="00350534" w:rsidP="003869C3">
            <w:pPr>
              <w:jc w:val="center"/>
              <w:rPr>
                <w:rFonts w:ascii="Times New Roman" w:eastAsia="Calibri" w:hAnsi="Times New Roman" w:cs="Times New Roman"/>
                <w:b/>
                <w:sz w:val="24"/>
                <w:szCs w:val="24"/>
                <w:lang w:eastAsia="en-US"/>
              </w:rPr>
            </w:pPr>
            <w:r w:rsidRPr="00202513">
              <w:rPr>
                <w:rFonts w:ascii="Times New Roman" w:eastAsia="Calibri" w:hAnsi="Times New Roman" w:cs="Times New Roman"/>
                <w:b/>
                <w:sz w:val="24"/>
                <w:szCs w:val="24"/>
                <w:lang w:eastAsia="en-US"/>
              </w:rPr>
              <w:t>Types of Personal Deixis</w:t>
            </w:r>
          </w:p>
        </w:tc>
        <w:tc>
          <w:tcPr>
            <w:tcW w:w="4531" w:type="dxa"/>
            <w:tcBorders>
              <w:left w:val="nil"/>
            </w:tcBorders>
          </w:tcPr>
          <w:p w14:paraId="1054027E" w14:textId="77777777" w:rsidR="00350534" w:rsidRPr="00202513" w:rsidRDefault="00350534" w:rsidP="003869C3">
            <w:pPr>
              <w:jc w:val="center"/>
              <w:rPr>
                <w:rFonts w:ascii="Times New Roman" w:eastAsia="Calibri" w:hAnsi="Times New Roman" w:cs="Times New Roman"/>
                <w:b/>
                <w:sz w:val="24"/>
                <w:szCs w:val="24"/>
                <w:lang w:eastAsia="en-US"/>
              </w:rPr>
            </w:pPr>
            <w:r w:rsidRPr="00202513">
              <w:rPr>
                <w:rFonts w:ascii="Times New Roman" w:eastAsia="Calibri" w:hAnsi="Times New Roman" w:cs="Times New Roman"/>
                <w:b/>
                <w:sz w:val="24"/>
                <w:szCs w:val="24"/>
                <w:lang w:eastAsia="en-US"/>
              </w:rPr>
              <w:t>Number of Words</w:t>
            </w:r>
          </w:p>
        </w:tc>
      </w:tr>
      <w:tr w:rsidR="00350534" w14:paraId="4065D2DB" w14:textId="77777777" w:rsidTr="003869C3">
        <w:tc>
          <w:tcPr>
            <w:tcW w:w="4530" w:type="dxa"/>
            <w:tcBorders>
              <w:right w:val="nil"/>
            </w:tcBorders>
          </w:tcPr>
          <w:p w14:paraId="7EE01098" w14:textId="1066BF55" w:rsidR="00350534" w:rsidRDefault="00350534" w:rsidP="003869C3">
            <w:pPr>
              <w:jc w:val="both"/>
              <w:rPr>
                <w:rFonts w:ascii="Times New Roman" w:eastAsia="Calibri" w:hAnsi="Times New Roman" w:cs="Times New Roman"/>
                <w:sz w:val="24"/>
                <w:szCs w:val="24"/>
                <w:lang w:eastAsia="en-US"/>
              </w:rPr>
            </w:pPr>
            <w:r w:rsidRPr="004D6C7B">
              <w:rPr>
                <w:rFonts w:ascii="Times New Roman" w:eastAsia="Calibri" w:hAnsi="Times New Roman" w:cs="Times New Roman"/>
                <w:i/>
                <w:sz w:val="24"/>
                <w:szCs w:val="24"/>
                <w:lang w:eastAsia="en-US"/>
              </w:rPr>
              <w:t>I</w:t>
            </w:r>
            <w:r w:rsidR="004D6C7B">
              <w:rPr>
                <w:rFonts w:ascii="Times New Roman" w:eastAsia="Calibri" w:hAnsi="Times New Roman" w:cs="Times New Roman"/>
                <w:sz w:val="24"/>
                <w:szCs w:val="24"/>
                <w:lang w:eastAsia="en-US"/>
              </w:rPr>
              <w:t xml:space="preserve"> </w:t>
            </w:r>
            <w:r w:rsidR="004D6C7B" w:rsidRPr="0016373C">
              <w:rPr>
                <w:rFonts w:ascii="Times New Roman" w:eastAsia="Times New Roman" w:hAnsi="Times New Roman" w:cs="Times New Roman"/>
                <w:sz w:val="24"/>
                <w:szCs w:val="24"/>
              </w:rPr>
              <w:t xml:space="preserve">heard </w:t>
            </w:r>
          </w:p>
        </w:tc>
        <w:tc>
          <w:tcPr>
            <w:tcW w:w="4531" w:type="dxa"/>
            <w:tcBorders>
              <w:left w:val="nil"/>
            </w:tcBorders>
          </w:tcPr>
          <w:p w14:paraId="74E9977F"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r>
      <w:tr w:rsidR="00350534" w14:paraId="3F2D2195" w14:textId="77777777" w:rsidTr="003869C3">
        <w:tc>
          <w:tcPr>
            <w:tcW w:w="4530" w:type="dxa"/>
            <w:tcBorders>
              <w:right w:val="nil"/>
            </w:tcBorders>
          </w:tcPr>
          <w:p w14:paraId="1D56EECE" w14:textId="34AE94D2" w:rsidR="00350534" w:rsidRDefault="004D6C7B" w:rsidP="003869C3">
            <w:pPr>
              <w:jc w:val="both"/>
              <w:rPr>
                <w:rFonts w:ascii="Times New Roman" w:eastAsia="Calibri" w:hAnsi="Times New Roman" w:cs="Times New Roman"/>
                <w:sz w:val="24"/>
                <w:szCs w:val="24"/>
                <w:lang w:eastAsia="en-US"/>
              </w:rPr>
            </w:pPr>
            <w:r w:rsidRPr="004D6C7B">
              <w:rPr>
                <w:rFonts w:ascii="Times New Roman" w:eastAsia="Times New Roman" w:hAnsi="Times New Roman" w:cs="Times New Roman"/>
                <w:sz w:val="24"/>
                <w:szCs w:val="24"/>
              </w:rPr>
              <w:t>That</w:t>
            </w:r>
            <w:r w:rsidRPr="0016373C">
              <w:rPr>
                <w:rFonts w:ascii="Times New Roman" w:eastAsia="Times New Roman" w:hAnsi="Times New Roman" w:cs="Times New Roman"/>
                <w:sz w:val="24"/>
                <w:szCs w:val="24"/>
              </w:rPr>
              <w:t xml:space="preserve"> </w:t>
            </w:r>
            <w:r w:rsidRPr="004D6C7B">
              <w:rPr>
                <w:rFonts w:ascii="Times New Roman" w:eastAsia="Times New Roman" w:hAnsi="Times New Roman" w:cs="Times New Roman"/>
                <w:i/>
                <w:color w:val="000000" w:themeColor="text1"/>
                <w:sz w:val="24"/>
                <w:szCs w:val="24"/>
              </w:rPr>
              <w:t>you</w:t>
            </w:r>
            <w:r w:rsidRPr="004D6C7B">
              <w:rPr>
                <w:rFonts w:ascii="Times New Roman" w:eastAsia="Times New Roman" w:hAnsi="Times New Roman" w:cs="Times New Roman"/>
                <w:i/>
                <w:sz w:val="24"/>
                <w:szCs w:val="24"/>
              </w:rPr>
              <w:t xml:space="preserve"> </w:t>
            </w:r>
            <w:r w:rsidRPr="0016373C">
              <w:rPr>
                <w:rFonts w:ascii="Times New Roman" w:eastAsia="Times New Roman" w:hAnsi="Times New Roman" w:cs="Times New Roman"/>
                <w:sz w:val="24"/>
                <w:szCs w:val="24"/>
              </w:rPr>
              <w:t xml:space="preserve">found a </w:t>
            </w:r>
            <w:r w:rsidRPr="00F539F3">
              <w:rPr>
                <w:rFonts w:ascii="Times New Roman" w:eastAsia="Times New Roman" w:hAnsi="Times New Roman" w:cs="Times New Roman"/>
                <w:sz w:val="24"/>
                <w:szCs w:val="24"/>
              </w:rPr>
              <w:t>girl</w:t>
            </w:r>
          </w:p>
        </w:tc>
        <w:tc>
          <w:tcPr>
            <w:tcW w:w="4531" w:type="dxa"/>
            <w:tcBorders>
              <w:left w:val="nil"/>
            </w:tcBorders>
          </w:tcPr>
          <w:p w14:paraId="2B14271C"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r>
      <w:tr w:rsidR="00350534" w14:paraId="31410CAB" w14:textId="77777777" w:rsidTr="003869C3">
        <w:tc>
          <w:tcPr>
            <w:tcW w:w="4530" w:type="dxa"/>
            <w:tcBorders>
              <w:right w:val="nil"/>
            </w:tcBorders>
          </w:tcPr>
          <w:p w14:paraId="416E24C0" w14:textId="203C61C5" w:rsidR="00350534" w:rsidRDefault="00350534" w:rsidP="003869C3">
            <w:pPr>
              <w:jc w:val="both"/>
              <w:rPr>
                <w:rFonts w:ascii="Times New Roman" w:eastAsia="Calibri" w:hAnsi="Times New Roman" w:cs="Times New Roman"/>
                <w:sz w:val="24"/>
                <w:szCs w:val="24"/>
                <w:lang w:eastAsia="en-US"/>
              </w:rPr>
            </w:pPr>
            <w:r w:rsidRPr="004D6C7B">
              <w:rPr>
                <w:rFonts w:ascii="Times New Roman" w:eastAsia="Calibri" w:hAnsi="Times New Roman" w:cs="Times New Roman"/>
                <w:i/>
                <w:sz w:val="24"/>
                <w:szCs w:val="24"/>
                <w:lang w:eastAsia="en-US"/>
              </w:rPr>
              <w:t>Your</w:t>
            </w:r>
            <w:r w:rsidR="004D6C7B">
              <w:rPr>
                <w:rFonts w:ascii="Times New Roman" w:eastAsia="Calibri" w:hAnsi="Times New Roman" w:cs="Times New Roman"/>
                <w:sz w:val="24"/>
                <w:szCs w:val="24"/>
                <w:lang w:eastAsia="en-US"/>
              </w:rPr>
              <w:t xml:space="preserve"> </w:t>
            </w:r>
            <w:r w:rsidR="004D6C7B" w:rsidRPr="0016373C">
              <w:rPr>
                <w:rFonts w:ascii="Times New Roman" w:eastAsia="Times New Roman" w:hAnsi="Times New Roman" w:cs="Times New Roman"/>
                <w:sz w:val="24"/>
                <w:szCs w:val="24"/>
              </w:rPr>
              <w:t xml:space="preserve">dreams </w:t>
            </w:r>
            <w:r w:rsidR="004D6C7B" w:rsidRPr="00F539F3">
              <w:rPr>
                <w:rFonts w:ascii="Times New Roman" w:eastAsia="Times New Roman" w:hAnsi="Times New Roman" w:cs="Times New Roman"/>
                <w:sz w:val="24"/>
                <w:szCs w:val="24"/>
              </w:rPr>
              <w:t>came</w:t>
            </w:r>
            <w:r w:rsidR="004D6C7B" w:rsidRPr="0016373C">
              <w:rPr>
                <w:rFonts w:ascii="Times New Roman" w:eastAsia="Times New Roman" w:hAnsi="Times New Roman" w:cs="Times New Roman"/>
                <w:sz w:val="24"/>
                <w:szCs w:val="24"/>
              </w:rPr>
              <w:t xml:space="preserve"> true</w:t>
            </w:r>
          </w:p>
        </w:tc>
        <w:tc>
          <w:tcPr>
            <w:tcW w:w="4531" w:type="dxa"/>
            <w:tcBorders>
              <w:left w:val="nil"/>
            </w:tcBorders>
          </w:tcPr>
          <w:p w14:paraId="3984A880"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350534" w14:paraId="0B502B5E" w14:textId="77777777" w:rsidTr="003869C3">
        <w:tc>
          <w:tcPr>
            <w:tcW w:w="4530" w:type="dxa"/>
            <w:tcBorders>
              <w:right w:val="nil"/>
            </w:tcBorders>
          </w:tcPr>
          <w:p w14:paraId="278FD19E" w14:textId="7B503EB2" w:rsidR="00350534" w:rsidRDefault="00350534" w:rsidP="003869C3">
            <w:pPr>
              <w:jc w:val="both"/>
              <w:rPr>
                <w:rFonts w:ascii="Times New Roman" w:eastAsia="Calibri" w:hAnsi="Times New Roman" w:cs="Times New Roman"/>
                <w:sz w:val="24"/>
                <w:szCs w:val="24"/>
                <w:lang w:eastAsia="en-US"/>
              </w:rPr>
            </w:pPr>
            <w:r w:rsidRPr="004D6C7B">
              <w:rPr>
                <w:rFonts w:ascii="Times New Roman" w:eastAsia="Calibri" w:hAnsi="Times New Roman" w:cs="Times New Roman"/>
                <w:i/>
                <w:sz w:val="24"/>
                <w:szCs w:val="24"/>
                <w:lang w:eastAsia="en-US"/>
              </w:rPr>
              <w:t>She</w:t>
            </w:r>
            <w:r w:rsidR="004D6C7B" w:rsidRPr="0016373C">
              <w:rPr>
                <w:rFonts w:ascii="Times New Roman" w:eastAsia="Times New Roman" w:hAnsi="Times New Roman" w:cs="Times New Roman"/>
                <w:sz w:val="24"/>
                <w:szCs w:val="24"/>
              </w:rPr>
              <w:t xml:space="preserve"> gave </w:t>
            </w:r>
            <w:r w:rsidR="004D6C7B" w:rsidRPr="004D6C7B">
              <w:rPr>
                <w:rFonts w:ascii="Times New Roman" w:eastAsia="Times New Roman" w:hAnsi="Times New Roman" w:cs="Times New Roman"/>
                <w:sz w:val="24"/>
                <w:szCs w:val="24"/>
              </w:rPr>
              <w:t>you</w:t>
            </w:r>
            <w:r w:rsidR="004D6C7B" w:rsidRPr="0016373C">
              <w:rPr>
                <w:rFonts w:ascii="Times New Roman" w:eastAsia="Times New Roman" w:hAnsi="Times New Roman" w:cs="Times New Roman"/>
                <w:sz w:val="24"/>
                <w:szCs w:val="24"/>
              </w:rPr>
              <w:t xml:space="preserve"> things</w:t>
            </w:r>
          </w:p>
        </w:tc>
        <w:tc>
          <w:tcPr>
            <w:tcW w:w="4531" w:type="dxa"/>
            <w:tcBorders>
              <w:left w:val="nil"/>
            </w:tcBorders>
          </w:tcPr>
          <w:p w14:paraId="5369578A"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350534" w14:paraId="1AAE892D" w14:textId="77777777" w:rsidTr="003869C3">
        <w:tc>
          <w:tcPr>
            <w:tcW w:w="4530" w:type="dxa"/>
            <w:tcBorders>
              <w:right w:val="nil"/>
            </w:tcBorders>
          </w:tcPr>
          <w:p w14:paraId="1D9C6DA6" w14:textId="624A6B59" w:rsidR="00350534" w:rsidRDefault="00350534" w:rsidP="003869C3">
            <w:pPr>
              <w:jc w:val="both"/>
              <w:rPr>
                <w:rFonts w:ascii="Times New Roman" w:eastAsia="Calibri" w:hAnsi="Times New Roman" w:cs="Times New Roman"/>
                <w:sz w:val="24"/>
                <w:szCs w:val="24"/>
                <w:lang w:eastAsia="en-US"/>
              </w:rPr>
            </w:pPr>
            <w:r w:rsidRPr="004D6C7B">
              <w:rPr>
                <w:rFonts w:ascii="Times New Roman" w:eastAsia="Calibri" w:hAnsi="Times New Roman" w:cs="Times New Roman"/>
                <w:i/>
                <w:sz w:val="24"/>
                <w:szCs w:val="24"/>
                <w:lang w:eastAsia="en-US"/>
              </w:rPr>
              <w:t>My</w:t>
            </w:r>
            <w:r w:rsidR="004D6C7B">
              <w:rPr>
                <w:rFonts w:ascii="Times New Roman" w:eastAsia="Calibri" w:hAnsi="Times New Roman" w:cs="Times New Roman"/>
                <w:sz w:val="24"/>
                <w:szCs w:val="24"/>
                <w:lang w:eastAsia="en-US"/>
              </w:rPr>
              <w:t xml:space="preserve"> </w:t>
            </w:r>
            <w:r w:rsidR="004D6C7B" w:rsidRPr="0016373C">
              <w:rPr>
                <w:rFonts w:ascii="Times New Roman" w:eastAsia="Times New Roman" w:hAnsi="Times New Roman" w:cs="Times New Roman"/>
                <w:sz w:val="24"/>
                <w:szCs w:val="24"/>
              </w:rPr>
              <w:t>face</w:t>
            </w:r>
          </w:p>
        </w:tc>
        <w:tc>
          <w:tcPr>
            <w:tcW w:w="4531" w:type="dxa"/>
            <w:tcBorders>
              <w:left w:val="nil"/>
            </w:tcBorders>
          </w:tcPr>
          <w:p w14:paraId="15272B23"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350534" w14:paraId="5381D3DC" w14:textId="77777777" w:rsidTr="003869C3">
        <w:tc>
          <w:tcPr>
            <w:tcW w:w="4530" w:type="dxa"/>
            <w:tcBorders>
              <w:right w:val="nil"/>
            </w:tcBorders>
          </w:tcPr>
          <w:p w14:paraId="34D14450" w14:textId="4057C33C" w:rsidR="00350534" w:rsidRDefault="004D6C7B" w:rsidP="004D6C7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w:t>
            </w:r>
            <w:r w:rsidRPr="0016373C">
              <w:rPr>
                <w:rFonts w:ascii="Times New Roman" w:eastAsia="Times New Roman" w:hAnsi="Times New Roman" w:cs="Times New Roman"/>
                <w:sz w:val="24"/>
                <w:szCs w:val="24"/>
              </w:rPr>
              <w:t xml:space="preserve">on't forget </w:t>
            </w:r>
            <w:r w:rsidRPr="004D6C7B">
              <w:rPr>
                <w:rFonts w:ascii="Times New Roman" w:eastAsia="Times New Roman" w:hAnsi="Times New Roman" w:cs="Times New Roman"/>
                <w:sz w:val="24"/>
                <w:szCs w:val="24"/>
              </w:rPr>
              <w:t>me</w:t>
            </w:r>
          </w:p>
        </w:tc>
        <w:tc>
          <w:tcPr>
            <w:tcW w:w="4531" w:type="dxa"/>
            <w:tcBorders>
              <w:left w:val="nil"/>
            </w:tcBorders>
          </w:tcPr>
          <w:p w14:paraId="5B36770B"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350534" w14:paraId="259FB581" w14:textId="77777777" w:rsidTr="003869C3">
        <w:tc>
          <w:tcPr>
            <w:tcW w:w="4530" w:type="dxa"/>
            <w:tcBorders>
              <w:right w:val="nil"/>
            </w:tcBorders>
          </w:tcPr>
          <w:p w14:paraId="36A98A38" w14:textId="77777777" w:rsidR="00350534" w:rsidRDefault="00350534" w:rsidP="003869C3">
            <w:pPr>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total</w:t>
            </w:r>
          </w:p>
        </w:tc>
        <w:tc>
          <w:tcPr>
            <w:tcW w:w="4531" w:type="dxa"/>
            <w:tcBorders>
              <w:left w:val="nil"/>
            </w:tcBorders>
          </w:tcPr>
          <w:p w14:paraId="21286462"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r>
    </w:tbl>
    <w:p w14:paraId="7B02EEA6" w14:textId="77777777" w:rsidR="00350534" w:rsidRDefault="00350534" w:rsidP="00350534">
      <w:pPr>
        <w:spacing w:after="0" w:line="240" w:lineRule="auto"/>
        <w:jc w:val="both"/>
        <w:rPr>
          <w:rFonts w:ascii="Times New Roman" w:eastAsia="Calibri" w:hAnsi="Times New Roman" w:cs="Times New Roman"/>
          <w:sz w:val="24"/>
          <w:szCs w:val="24"/>
          <w:lang w:eastAsia="en-US"/>
        </w:rPr>
      </w:pPr>
    </w:p>
    <w:p w14:paraId="7B8CF755" w14:textId="77777777" w:rsidR="00BB134C" w:rsidRDefault="00BB134C" w:rsidP="00350534">
      <w:pPr>
        <w:spacing w:after="0" w:line="240" w:lineRule="auto"/>
        <w:jc w:val="both"/>
        <w:rPr>
          <w:rFonts w:ascii="Times New Roman" w:eastAsia="Calibri" w:hAnsi="Times New Roman" w:cs="Times New Roman"/>
          <w:sz w:val="24"/>
          <w:szCs w:val="24"/>
          <w:lang w:eastAsia="en-US"/>
        </w:rPr>
      </w:pPr>
    </w:p>
    <w:p w14:paraId="69F9718F" w14:textId="77777777" w:rsidR="00BB134C" w:rsidRDefault="00BB134C" w:rsidP="00350534">
      <w:pPr>
        <w:spacing w:after="0" w:line="240" w:lineRule="auto"/>
        <w:jc w:val="both"/>
        <w:rPr>
          <w:rFonts w:ascii="Times New Roman" w:eastAsia="Calibri" w:hAnsi="Times New Roman" w:cs="Times New Roman"/>
          <w:sz w:val="24"/>
          <w:szCs w:val="24"/>
          <w:lang w:eastAsia="en-US"/>
        </w:rPr>
      </w:pPr>
    </w:p>
    <w:p w14:paraId="30067A58" w14:textId="77777777" w:rsidR="003E7396" w:rsidRDefault="003E7396" w:rsidP="00350534">
      <w:pPr>
        <w:spacing w:after="0" w:line="240" w:lineRule="auto"/>
        <w:jc w:val="both"/>
        <w:rPr>
          <w:rFonts w:ascii="Times New Roman" w:eastAsia="Calibri" w:hAnsi="Times New Roman" w:cs="Times New Roman"/>
          <w:sz w:val="24"/>
          <w:szCs w:val="24"/>
          <w:lang w:eastAsia="en-US"/>
        </w:rPr>
      </w:pPr>
    </w:p>
    <w:p w14:paraId="338A2B07" w14:textId="77777777" w:rsidR="002675B2" w:rsidRDefault="002675B2" w:rsidP="00350534">
      <w:pPr>
        <w:spacing w:after="0" w:line="240" w:lineRule="auto"/>
        <w:jc w:val="both"/>
        <w:rPr>
          <w:rFonts w:ascii="Times New Roman" w:eastAsia="Calibri" w:hAnsi="Times New Roman" w:cs="Times New Roman"/>
          <w:sz w:val="24"/>
          <w:szCs w:val="24"/>
          <w:lang w:eastAsia="en-US"/>
        </w:rPr>
      </w:pPr>
    </w:p>
    <w:p w14:paraId="21867A8E" w14:textId="77777777" w:rsidR="00BB134C" w:rsidRPr="008F19CC" w:rsidRDefault="00BB134C" w:rsidP="00350534">
      <w:pPr>
        <w:spacing w:after="0" w:line="240" w:lineRule="auto"/>
        <w:jc w:val="both"/>
        <w:rPr>
          <w:rFonts w:ascii="Times New Roman" w:eastAsia="Calibri" w:hAnsi="Times New Roman" w:cs="Times New Roman"/>
          <w:sz w:val="24"/>
          <w:szCs w:val="24"/>
          <w:lang w:eastAsia="en-US"/>
        </w:rPr>
      </w:pPr>
    </w:p>
    <w:p w14:paraId="787351CB" w14:textId="7C9A68B1" w:rsidR="00350534" w:rsidRDefault="000D75A1" w:rsidP="00EA69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Table 2</w:t>
      </w:r>
      <w:r w:rsidR="00350534">
        <w:rPr>
          <w:rFonts w:ascii="Times New Roman" w:eastAsia="Calibri" w:hAnsi="Times New Roman" w:cs="Times New Roman"/>
          <w:sz w:val="24"/>
          <w:szCs w:val="24"/>
          <w:lang w:eastAsia="en-US"/>
        </w:rPr>
        <w:t>. The result</w:t>
      </w:r>
      <w:r w:rsidR="00EA69FC">
        <w:rPr>
          <w:rFonts w:ascii="Times New Roman" w:eastAsia="Calibri" w:hAnsi="Times New Roman" w:cs="Times New Roman"/>
          <w:sz w:val="24"/>
          <w:szCs w:val="24"/>
          <w:lang w:eastAsia="en-US"/>
        </w:rPr>
        <w:t>s</w:t>
      </w:r>
      <w:r w:rsidR="00350534">
        <w:rPr>
          <w:rFonts w:ascii="Times New Roman" w:eastAsia="Calibri" w:hAnsi="Times New Roman" w:cs="Times New Roman"/>
          <w:sz w:val="24"/>
          <w:szCs w:val="24"/>
          <w:lang w:eastAsia="en-US"/>
        </w:rPr>
        <w:t xml:space="preserve"> of Temporal deixis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30"/>
        <w:gridCol w:w="4531"/>
      </w:tblGrid>
      <w:tr w:rsidR="00350534" w14:paraId="60DD3D3C" w14:textId="77777777" w:rsidTr="003869C3">
        <w:tc>
          <w:tcPr>
            <w:tcW w:w="4530" w:type="dxa"/>
            <w:tcBorders>
              <w:right w:val="nil"/>
            </w:tcBorders>
          </w:tcPr>
          <w:p w14:paraId="7B15D726" w14:textId="6B55485B" w:rsidR="00350534" w:rsidRPr="00202513" w:rsidRDefault="008B53C9" w:rsidP="003869C3">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Types of Temporal</w:t>
            </w:r>
            <w:r w:rsidR="00350534" w:rsidRPr="00202513">
              <w:rPr>
                <w:rFonts w:ascii="Times New Roman" w:eastAsia="Calibri" w:hAnsi="Times New Roman" w:cs="Times New Roman"/>
                <w:b/>
                <w:sz w:val="24"/>
                <w:szCs w:val="24"/>
                <w:lang w:eastAsia="en-US"/>
              </w:rPr>
              <w:t xml:space="preserve"> Deixis</w:t>
            </w:r>
          </w:p>
        </w:tc>
        <w:tc>
          <w:tcPr>
            <w:tcW w:w="4531" w:type="dxa"/>
            <w:tcBorders>
              <w:left w:val="nil"/>
            </w:tcBorders>
          </w:tcPr>
          <w:p w14:paraId="0FEBB722" w14:textId="77777777" w:rsidR="00350534" w:rsidRPr="00202513" w:rsidRDefault="00350534" w:rsidP="003869C3">
            <w:pPr>
              <w:jc w:val="center"/>
              <w:rPr>
                <w:rFonts w:ascii="Times New Roman" w:eastAsia="Calibri" w:hAnsi="Times New Roman" w:cs="Times New Roman"/>
                <w:b/>
                <w:sz w:val="24"/>
                <w:szCs w:val="24"/>
                <w:lang w:eastAsia="en-US"/>
              </w:rPr>
            </w:pPr>
            <w:r w:rsidRPr="00202513">
              <w:rPr>
                <w:rFonts w:ascii="Times New Roman" w:eastAsia="Calibri" w:hAnsi="Times New Roman" w:cs="Times New Roman"/>
                <w:b/>
                <w:sz w:val="24"/>
                <w:szCs w:val="24"/>
                <w:lang w:eastAsia="en-US"/>
              </w:rPr>
              <w:t>Number of Words</w:t>
            </w:r>
          </w:p>
        </w:tc>
      </w:tr>
      <w:tr w:rsidR="00350534" w14:paraId="446923C9" w14:textId="77777777" w:rsidTr="003869C3">
        <w:tc>
          <w:tcPr>
            <w:tcW w:w="4530" w:type="dxa"/>
            <w:tcBorders>
              <w:right w:val="nil"/>
            </w:tcBorders>
          </w:tcPr>
          <w:p w14:paraId="2283153E" w14:textId="3A486DAE" w:rsidR="00350534" w:rsidRDefault="004D6C7B" w:rsidP="003869C3">
            <w:pPr>
              <w:jc w:val="both"/>
              <w:rPr>
                <w:rFonts w:ascii="Times New Roman" w:eastAsia="Calibri" w:hAnsi="Times New Roman" w:cs="Times New Roman"/>
                <w:sz w:val="24"/>
                <w:szCs w:val="24"/>
                <w:lang w:eastAsia="en-US"/>
              </w:rPr>
            </w:pPr>
            <w:r w:rsidRPr="001125AD">
              <w:rPr>
                <w:rFonts w:ascii="Times New Roman" w:eastAsia="Times New Roman" w:hAnsi="Times New Roman" w:cs="Times New Roman"/>
                <w:sz w:val="24"/>
                <w:szCs w:val="24"/>
              </w:rPr>
              <w:t>you're</w:t>
            </w:r>
            <w:r w:rsidRPr="0016373C">
              <w:rPr>
                <w:rFonts w:ascii="Times New Roman" w:eastAsia="Times New Roman" w:hAnsi="Times New Roman" w:cs="Times New Roman"/>
                <w:sz w:val="24"/>
                <w:szCs w:val="24"/>
              </w:rPr>
              <w:t xml:space="preserve"> married </w:t>
            </w:r>
            <w:r w:rsidRPr="001125AD">
              <w:rPr>
                <w:rFonts w:ascii="Times New Roman" w:eastAsia="Times New Roman" w:hAnsi="Times New Roman" w:cs="Times New Roman"/>
                <w:i/>
                <w:sz w:val="24"/>
                <w:szCs w:val="24"/>
              </w:rPr>
              <w:t>now</w:t>
            </w:r>
          </w:p>
        </w:tc>
        <w:tc>
          <w:tcPr>
            <w:tcW w:w="4531" w:type="dxa"/>
            <w:tcBorders>
              <w:left w:val="nil"/>
            </w:tcBorders>
          </w:tcPr>
          <w:p w14:paraId="19D2BB53"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350534" w14:paraId="1CBF1F2E" w14:textId="77777777" w:rsidTr="003869C3">
        <w:tc>
          <w:tcPr>
            <w:tcW w:w="4530" w:type="dxa"/>
            <w:tcBorders>
              <w:right w:val="nil"/>
            </w:tcBorders>
          </w:tcPr>
          <w:p w14:paraId="4AE47B3F" w14:textId="168F13A7" w:rsidR="001125AD" w:rsidRPr="0016373C" w:rsidRDefault="001125AD" w:rsidP="001125AD">
            <w:pPr>
              <w:rPr>
                <w:rFonts w:ascii="Times New Roman" w:eastAsia="Times New Roman" w:hAnsi="Times New Roman" w:cs="Times New Roman"/>
                <w:sz w:val="24"/>
                <w:szCs w:val="24"/>
              </w:rPr>
            </w:pPr>
            <w:r w:rsidRPr="0016373C">
              <w:rPr>
                <w:rFonts w:ascii="Times New Roman" w:eastAsia="Times New Roman" w:hAnsi="Times New Roman" w:cs="Times New Roman"/>
                <w:sz w:val="24"/>
                <w:szCs w:val="24"/>
              </w:rPr>
              <w:t xml:space="preserve">Only </w:t>
            </w:r>
            <w:r w:rsidRPr="001125AD">
              <w:rPr>
                <w:rFonts w:ascii="Times New Roman" w:eastAsia="Times New Roman" w:hAnsi="Times New Roman" w:cs="Times New Roman"/>
                <w:i/>
                <w:sz w:val="24"/>
                <w:szCs w:val="24"/>
              </w:rPr>
              <w:t>yesterday</w:t>
            </w:r>
            <w:r>
              <w:rPr>
                <w:rFonts w:ascii="Times New Roman" w:eastAsia="Times New Roman" w:hAnsi="Times New Roman" w:cs="Times New Roman"/>
                <w:sz w:val="24"/>
                <w:szCs w:val="24"/>
              </w:rPr>
              <w:t xml:space="preserve"> was the time of our lives</w:t>
            </w:r>
          </w:p>
          <w:p w14:paraId="108EBE8C" w14:textId="585B8AB1" w:rsidR="00350534" w:rsidRDefault="00350534" w:rsidP="003869C3">
            <w:pPr>
              <w:jc w:val="both"/>
              <w:rPr>
                <w:rFonts w:ascii="Times New Roman" w:eastAsia="Calibri" w:hAnsi="Times New Roman" w:cs="Times New Roman"/>
                <w:sz w:val="24"/>
                <w:szCs w:val="24"/>
                <w:lang w:eastAsia="en-US"/>
              </w:rPr>
            </w:pPr>
          </w:p>
        </w:tc>
        <w:tc>
          <w:tcPr>
            <w:tcW w:w="4531" w:type="dxa"/>
            <w:tcBorders>
              <w:left w:val="nil"/>
            </w:tcBorders>
          </w:tcPr>
          <w:p w14:paraId="4F30C33F"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350534" w14:paraId="4C6D8D6A" w14:textId="77777777" w:rsidTr="003869C3">
        <w:tc>
          <w:tcPr>
            <w:tcW w:w="4530" w:type="dxa"/>
            <w:tcBorders>
              <w:right w:val="nil"/>
            </w:tcBorders>
          </w:tcPr>
          <w:p w14:paraId="6B1BF2A3" w14:textId="77777777" w:rsidR="00350534" w:rsidRDefault="00350534" w:rsidP="003869C3">
            <w:pPr>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total</w:t>
            </w:r>
          </w:p>
        </w:tc>
        <w:tc>
          <w:tcPr>
            <w:tcW w:w="4531" w:type="dxa"/>
            <w:tcBorders>
              <w:left w:val="nil"/>
            </w:tcBorders>
          </w:tcPr>
          <w:p w14:paraId="2A3849A2"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bl>
    <w:p w14:paraId="21D6F2E0" w14:textId="77777777" w:rsidR="00350534" w:rsidRDefault="00350534" w:rsidP="00350534">
      <w:pPr>
        <w:spacing w:after="0" w:line="240" w:lineRule="auto"/>
        <w:jc w:val="both"/>
        <w:rPr>
          <w:rFonts w:ascii="Times New Roman" w:eastAsia="Calibri" w:hAnsi="Times New Roman" w:cs="Times New Roman"/>
          <w:sz w:val="24"/>
          <w:szCs w:val="24"/>
          <w:lang w:eastAsia="en-US"/>
        </w:rPr>
      </w:pPr>
    </w:p>
    <w:p w14:paraId="4E304D45" w14:textId="416967C9" w:rsidR="00350534" w:rsidRDefault="000D75A1" w:rsidP="00EA69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Table 3</w:t>
      </w:r>
      <w:r w:rsidR="00350534">
        <w:rPr>
          <w:rFonts w:ascii="Times New Roman" w:eastAsia="Calibri" w:hAnsi="Times New Roman" w:cs="Times New Roman"/>
          <w:sz w:val="24"/>
          <w:szCs w:val="24"/>
          <w:lang w:eastAsia="en-US"/>
        </w:rPr>
        <w:t>. Dexis used in song “Someone Like You” by Adele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30"/>
        <w:gridCol w:w="4531"/>
      </w:tblGrid>
      <w:tr w:rsidR="00350534" w14:paraId="126DA82F" w14:textId="77777777" w:rsidTr="003869C3">
        <w:tc>
          <w:tcPr>
            <w:tcW w:w="4530" w:type="dxa"/>
            <w:tcBorders>
              <w:right w:val="nil"/>
            </w:tcBorders>
          </w:tcPr>
          <w:p w14:paraId="2E113E5D" w14:textId="77777777" w:rsidR="00350534" w:rsidRPr="00202513" w:rsidRDefault="00350534" w:rsidP="003869C3">
            <w:pPr>
              <w:jc w:val="center"/>
              <w:rPr>
                <w:rFonts w:ascii="Times New Roman" w:eastAsia="Calibri" w:hAnsi="Times New Roman" w:cs="Times New Roman"/>
                <w:b/>
                <w:sz w:val="24"/>
                <w:szCs w:val="24"/>
                <w:lang w:eastAsia="en-US"/>
              </w:rPr>
            </w:pPr>
            <w:r w:rsidRPr="00202513">
              <w:rPr>
                <w:rFonts w:ascii="Times New Roman" w:eastAsia="Calibri" w:hAnsi="Times New Roman" w:cs="Times New Roman"/>
                <w:b/>
                <w:sz w:val="24"/>
                <w:szCs w:val="24"/>
                <w:lang w:eastAsia="en-US"/>
              </w:rPr>
              <w:t>Types of Personal Deixis</w:t>
            </w:r>
          </w:p>
        </w:tc>
        <w:tc>
          <w:tcPr>
            <w:tcW w:w="4531" w:type="dxa"/>
            <w:tcBorders>
              <w:left w:val="nil"/>
            </w:tcBorders>
          </w:tcPr>
          <w:p w14:paraId="669237A5" w14:textId="77777777" w:rsidR="00350534" w:rsidRPr="00202513" w:rsidRDefault="00350534" w:rsidP="003869C3">
            <w:pPr>
              <w:jc w:val="center"/>
              <w:rPr>
                <w:rFonts w:ascii="Times New Roman" w:eastAsia="Calibri" w:hAnsi="Times New Roman" w:cs="Times New Roman"/>
                <w:b/>
                <w:sz w:val="24"/>
                <w:szCs w:val="24"/>
                <w:lang w:eastAsia="en-US"/>
              </w:rPr>
            </w:pPr>
            <w:r w:rsidRPr="00202513">
              <w:rPr>
                <w:rFonts w:ascii="Times New Roman" w:eastAsia="Calibri" w:hAnsi="Times New Roman" w:cs="Times New Roman"/>
                <w:b/>
                <w:sz w:val="24"/>
                <w:szCs w:val="24"/>
                <w:lang w:eastAsia="en-US"/>
              </w:rPr>
              <w:t>Number of Words</w:t>
            </w:r>
          </w:p>
        </w:tc>
      </w:tr>
      <w:tr w:rsidR="00350534" w14:paraId="36C37A3F" w14:textId="77777777" w:rsidTr="003869C3">
        <w:tc>
          <w:tcPr>
            <w:tcW w:w="4530" w:type="dxa"/>
            <w:tcBorders>
              <w:right w:val="nil"/>
            </w:tcBorders>
          </w:tcPr>
          <w:p w14:paraId="13D9D47D" w14:textId="77777777" w:rsidR="00350534" w:rsidRDefault="00350534" w:rsidP="003869C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Personal Deixis </w:t>
            </w:r>
          </w:p>
        </w:tc>
        <w:tc>
          <w:tcPr>
            <w:tcW w:w="4531" w:type="dxa"/>
            <w:tcBorders>
              <w:left w:val="nil"/>
            </w:tcBorders>
          </w:tcPr>
          <w:p w14:paraId="26B988D7"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r>
      <w:tr w:rsidR="00350534" w14:paraId="770B91A5" w14:textId="77777777" w:rsidTr="003869C3">
        <w:tc>
          <w:tcPr>
            <w:tcW w:w="4530" w:type="dxa"/>
            <w:tcBorders>
              <w:right w:val="nil"/>
            </w:tcBorders>
          </w:tcPr>
          <w:p w14:paraId="7DBE98BE" w14:textId="77777777" w:rsidR="00350534" w:rsidRDefault="00350534" w:rsidP="003869C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Temporal Deixis </w:t>
            </w:r>
          </w:p>
        </w:tc>
        <w:tc>
          <w:tcPr>
            <w:tcW w:w="4531" w:type="dxa"/>
            <w:tcBorders>
              <w:left w:val="nil"/>
            </w:tcBorders>
          </w:tcPr>
          <w:p w14:paraId="13F69DAC" w14:textId="77777777" w:rsidR="00350534" w:rsidRDefault="00350534"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350534" w14:paraId="26EC21E4" w14:textId="77777777" w:rsidTr="003869C3">
        <w:tc>
          <w:tcPr>
            <w:tcW w:w="4530" w:type="dxa"/>
            <w:tcBorders>
              <w:right w:val="nil"/>
            </w:tcBorders>
          </w:tcPr>
          <w:p w14:paraId="11DF4FB2" w14:textId="77777777" w:rsidR="00350534" w:rsidRDefault="00350534" w:rsidP="003869C3">
            <w:pPr>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total</w:t>
            </w:r>
          </w:p>
        </w:tc>
        <w:tc>
          <w:tcPr>
            <w:tcW w:w="4531" w:type="dxa"/>
            <w:tcBorders>
              <w:left w:val="nil"/>
            </w:tcBorders>
          </w:tcPr>
          <w:p w14:paraId="3F0110BE" w14:textId="3E7B5873" w:rsidR="00350534" w:rsidRDefault="003E7396" w:rsidP="008B53C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r>
    </w:tbl>
    <w:p w14:paraId="4BDCEBA3" w14:textId="77777777" w:rsidR="00350534" w:rsidRDefault="00350534" w:rsidP="00350534">
      <w:pPr>
        <w:spacing w:after="0" w:line="240" w:lineRule="auto"/>
        <w:jc w:val="both"/>
        <w:rPr>
          <w:rFonts w:ascii="Times New Roman" w:eastAsia="Calibri" w:hAnsi="Times New Roman" w:cs="Times New Roman"/>
          <w:b/>
          <w:sz w:val="24"/>
          <w:szCs w:val="24"/>
          <w:lang w:eastAsia="en-US"/>
        </w:rPr>
      </w:pPr>
    </w:p>
    <w:p w14:paraId="7548B4D0" w14:textId="77777777" w:rsidR="00690755" w:rsidRPr="002B7AF4" w:rsidRDefault="00690755" w:rsidP="005A266C">
      <w:pPr>
        <w:spacing w:after="0" w:line="240" w:lineRule="auto"/>
        <w:jc w:val="both"/>
        <w:rPr>
          <w:rFonts w:ascii="Times New Roman" w:hAnsi="Times New Roman" w:cs="Times New Roman"/>
          <w:sz w:val="24"/>
          <w:szCs w:val="24"/>
        </w:rPr>
      </w:pPr>
    </w:p>
    <w:p w14:paraId="014D7F49"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r w:rsidR="00055F43">
        <w:rPr>
          <w:rFonts w:ascii="Times New Roman" w:hAnsi="Times New Roman" w:cs="Times New Roman"/>
          <w:b/>
          <w:sz w:val="24"/>
          <w:szCs w:val="24"/>
        </w:rPr>
        <w:t>s</w:t>
      </w:r>
    </w:p>
    <w:p w14:paraId="1518C068" w14:textId="77777777" w:rsidR="005A266C" w:rsidRPr="002B7AF4" w:rsidRDefault="005A266C" w:rsidP="005A266C">
      <w:pPr>
        <w:spacing w:after="0" w:line="240" w:lineRule="auto"/>
        <w:jc w:val="both"/>
        <w:rPr>
          <w:rFonts w:ascii="Times New Roman" w:hAnsi="Times New Roman" w:cs="Times New Roman"/>
          <w:sz w:val="10"/>
          <w:szCs w:val="24"/>
        </w:rPr>
      </w:pPr>
    </w:p>
    <w:p w14:paraId="719A01B0" w14:textId="6B5511CE" w:rsidR="00350534" w:rsidRDefault="00350534" w:rsidP="00350534">
      <w:pPr>
        <w:spacing w:after="0" w:line="240" w:lineRule="auto"/>
        <w:jc w:val="both"/>
        <w:rPr>
          <w:rFonts w:ascii="Times New Roman" w:eastAsia="Calibri" w:hAnsi="Times New Roman" w:cs="Times New Roman"/>
          <w:b/>
          <w:sz w:val="24"/>
          <w:szCs w:val="24"/>
          <w:lang w:eastAsia="en-US"/>
        </w:rPr>
      </w:pPr>
      <w:r w:rsidRPr="009A4C1E">
        <w:rPr>
          <w:rFonts w:ascii="Times New Roman" w:eastAsia="Calibri" w:hAnsi="Times New Roman" w:cs="Times New Roman"/>
          <w:sz w:val="24"/>
          <w:szCs w:val="24"/>
          <w:lang w:eastAsia="en-US"/>
        </w:rPr>
        <w:t>Based on the resu</w:t>
      </w:r>
      <w:r>
        <w:rPr>
          <w:rFonts w:ascii="Times New Roman" w:eastAsia="Calibri" w:hAnsi="Times New Roman" w:cs="Times New Roman"/>
          <w:sz w:val="24"/>
          <w:szCs w:val="24"/>
          <w:lang w:eastAsia="en-US"/>
        </w:rPr>
        <w:t>lts of the study above, the writer</w:t>
      </w:r>
      <w:r w:rsidR="003E7396">
        <w:rPr>
          <w:rFonts w:ascii="Times New Roman" w:eastAsia="Calibri" w:hAnsi="Times New Roman" w:cs="Times New Roman"/>
          <w:sz w:val="24"/>
          <w:szCs w:val="24"/>
          <w:lang w:eastAsia="en-US"/>
        </w:rPr>
        <w:t xml:space="preserve"> found personal dexis </w:t>
      </w:r>
      <w:r w:rsidRPr="009A4C1E">
        <w:rPr>
          <w:rFonts w:ascii="Times New Roman" w:eastAsia="Calibri" w:hAnsi="Times New Roman" w:cs="Times New Roman"/>
          <w:sz w:val="24"/>
          <w:szCs w:val="24"/>
          <w:lang w:eastAsia="en-US"/>
        </w:rPr>
        <w:t>and temp</w:t>
      </w:r>
      <w:r>
        <w:rPr>
          <w:rFonts w:ascii="Times New Roman" w:eastAsia="Calibri" w:hAnsi="Times New Roman" w:cs="Times New Roman"/>
          <w:sz w:val="24"/>
          <w:szCs w:val="24"/>
          <w:lang w:eastAsia="en-US"/>
        </w:rPr>
        <w:t>oral deixis occurs on song lyrics of “Someone Like you” by Adele.</w:t>
      </w:r>
      <w:r w:rsidR="008402E4">
        <w:rPr>
          <w:rFonts w:ascii="Times New Roman" w:eastAsia="Calibri" w:hAnsi="Times New Roman" w:cs="Times New Roman"/>
          <w:sz w:val="24"/>
          <w:szCs w:val="24"/>
          <w:lang w:eastAsia="en-US"/>
        </w:rPr>
        <w:t xml:space="preserve"> Thus,</w:t>
      </w:r>
      <w:r w:rsidR="008A409D">
        <w:rPr>
          <w:rFonts w:ascii="Times New Roman" w:eastAsia="Calibri" w:hAnsi="Times New Roman" w:cs="Times New Roman"/>
          <w:sz w:val="24"/>
          <w:szCs w:val="24"/>
          <w:lang w:eastAsia="en-US"/>
        </w:rPr>
        <w:t xml:space="preserve"> this part discussed the </w:t>
      </w:r>
      <w:r w:rsidR="00B26F32">
        <w:rPr>
          <w:rFonts w:ascii="Times New Roman" w:eastAsia="Calibri" w:hAnsi="Times New Roman" w:cs="Times New Roman"/>
          <w:sz w:val="24"/>
          <w:szCs w:val="24"/>
          <w:lang w:eastAsia="en-US"/>
        </w:rPr>
        <w:t>three types of deixis that occured on</w:t>
      </w:r>
      <w:r w:rsidR="008402E4">
        <w:rPr>
          <w:rFonts w:ascii="Times New Roman" w:eastAsia="Calibri" w:hAnsi="Times New Roman" w:cs="Times New Roman"/>
          <w:sz w:val="24"/>
          <w:szCs w:val="24"/>
          <w:lang w:eastAsia="en-US"/>
        </w:rPr>
        <w:t xml:space="preserve"> utterances or sentences in this song. </w:t>
      </w:r>
    </w:p>
    <w:p w14:paraId="3C3FB336" w14:textId="77777777" w:rsidR="00350534" w:rsidRDefault="00350534" w:rsidP="00350534">
      <w:pPr>
        <w:spacing w:after="0" w:line="240" w:lineRule="auto"/>
        <w:jc w:val="both"/>
        <w:rPr>
          <w:rFonts w:ascii="Times New Roman" w:eastAsia="Calibri" w:hAnsi="Times New Roman" w:cs="Times New Roman"/>
          <w:b/>
          <w:sz w:val="24"/>
          <w:szCs w:val="24"/>
          <w:lang w:eastAsia="en-US"/>
        </w:rPr>
      </w:pPr>
    </w:p>
    <w:p w14:paraId="72CB00FF" w14:textId="77777777" w:rsidR="00350534" w:rsidRDefault="00350534" w:rsidP="00350534">
      <w:pPr>
        <w:spacing w:after="0" w:line="240" w:lineRule="auto"/>
        <w:jc w:val="both"/>
        <w:rPr>
          <w:rFonts w:ascii="Times New Roman" w:eastAsia="Calibri" w:hAnsi="Times New Roman" w:cs="Times New Roman"/>
          <w:b/>
          <w:sz w:val="24"/>
          <w:szCs w:val="24"/>
          <w:lang w:eastAsia="en-US"/>
        </w:rPr>
      </w:pPr>
      <w:r w:rsidRPr="002B1470">
        <w:rPr>
          <w:rFonts w:ascii="Times New Roman" w:eastAsia="Calibri" w:hAnsi="Times New Roman" w:cs="Times New Roman"/>
          <w:b/>
          <w:sz w:val="24"/>
          <w:szCs w:val="24"/>
          <w:lang w:eastAsia="en-US"/>
        </w:rPr>
        <w:t xml:space="preserve">Personal Deixis </w:t>
      </w:r>
    </w:p>
    <w:p w14:paraId="7265FB56" w14:textId="4D791767" w:rsidR="00350534" w:rsidRDefault="00941800" w:rsidP="008A409D">
      <w:pPr>
        <w:spacing w:after="0" w:line="240" w:lineRule="auto"/>
        <w:jc w:val="both"/>
        <w:rPr>
          <w:rFonts w:ascii="Times New Roman" w:eastAsia="Calibri" w:hAnsi="Times New Roman" w:cs="Times New Roman"/>
          <w:sz w:val="24"/>
          <w:szCs w:val="24"/>
          <w:lang w:eastAsia="en-US"/>
        </w:rPr>
      </w:pPr>
      <w:proofErr w:type="spellStart"/>
      <w:r w:rsidRPr="00941800">
        <w:rPr>
          <w:rFonts w:ascii="Times New Roman" w:eastAsia="Calibri" w:hAnsi="Times New Roman" w:cs="Times New Roman"/>
          <w:sz w:val="24"/>
          <w:szCs w:val="24"/>
          <w:lang w:val="en" w:eastAsia="en-US"/>
        </w:rPr>
        <w:t>Deixis</w:t>
      </w:r>
      <w:proofErr w:type="spellEnd"/>
      <w:r w:rsidRPr="00941800">
        <w:rPr>
          <w:rFonts w:ascii="Times New Roman" w:eastAsia="Calibri" w:hAnsi="Times New Roman" w:cs="Times New Roman"/>
          <w:sz w:val="24"/>
          <w:szCs w:val="24"/>
          <w:lang w:val="en" w:eastAsia="en-US"/>
        </w:rPr>
        <w:t xml:space="preserve"> speaks with the role of two people speaking in a speech. Roles such as how we try to talk about it,</w:t>
      </w:r>
      <w:r>
        <w:rPr>
          <w:rFonts w:ascii="Times New Roman" w:eastAsia="Calibri" w:hAnsi="Times New Roman" w:cs="Times New Roman"/>
          <w:sz w:val="24"/>
          <w:szCs w:val="24"/>
          <w:lang w:val="en" w:eastAsia="en-US"/>
        </w:rPr>
        <w:t xml:space="preserve"> who is the speaker, </w:t>
      </w:r>
      <w:r w:rsidRPr="00941800">
        <w:rPr>
          <w:rFonts w:ascii="Times New Roman" w:eastAsia="Calibri" w:hAnsi="Times New Roman" w:cs="Times New Roman"/>
          <w:sz w:val="24"/>
          <w:szCs w:val="24"/>
          <w:lang w:val="en" w:eastAsia="en-US"/>
        </w:rPr>
        <w:t>listener, the target of speech, the recipient of the utterance, and from what or from what source the utterance is obtained. These roles can help us distinguish between per</w:t>
      </w:r>
      <w:r>
        <w:rPr>
          <w:rFonts w:ascii="Times New Roman" w:eastAsia="Calibri" w:hAnsi="Times New Roman" w:cs="Times New Roman"/>
          <w:sz w:val="24"/>
          <w:szCs w:val="24"/>
          <w:lang w:val="en" w:eastAsia="en-US"/>
        </w:rPr>
        <w:t xml:space="preserve">son-type </w:t>
      </w:r>
      <w:proofErr w:type="spellStart"/>
      <w:r>
        <w:rPr>
          <w:rFonts w:ascii="Times New Roman" w:eastAsia="Calibri" w:hAnsi="Times New Roman" w:cs="Times New Roman"/>
          <w:sz w:val="24"/>
          <w:szCs w:val="24"/>
          <w:lang w:val="en" w:eastAsia="en-US"/>
        </w:rPr>
        <w:t>deixis</w:t>
      </w:r>
      <w:proofErr w:type="spellEnd"/>
      <w:r>
        <w:rPr>
          <w:rFonts w:ascii="Times New Roman" w:eastAsia="Calibri" w:hAnsi="Times New Roman" w:cs="Times New Roman"/>
          <w:sz w:val="24"/>
          <w:szCs w:val="24"/>
          <w:lang w:val="en" w:eastAsia="en-US"/>
        </w:rPr>
        <w:t xml:space="preserve"> used in speech,</w:t>
      </w:r>
      <w:r w:rsidR="00015280">
        <w:rPr>
          <w:rFonts w:ascii="Times New Roman" w:eastAsia="Calibri" w:hAnsi="Times New Roman" w:cs="Times New Roman"/>
          <w:sz w:val="24"/>
          <w:szCs w:val="24"/>
          <w:lang w:eastAsia="en-US"/>
        </w:rPr>
        <w:fldChar w:fldCharType="begin" w:fldLock="1"/>
      </w:r>
      <w:r w:rsidR="00015280">
        <w:rPr>
          <w:rFonts w:ascii="Times New Roman" w:eastAsia="Calibri" w:hAnsi="Times New Roman" w:cs="Times New Roman"/>
          <w:sz w:val="24"/>
          <w:szCs w:val="24"/>
          <w:lang w:eastAsia="en-US"/>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textbook.","author":[{"dropping-particle":"","family":"Levinson","given":"S","non-dropping-particle":"","parse-names":false,"suffix":""}],"id":"ITEM-1","issued":{"date-parts":[["1983"]]},"number-of-pages":"417","publisher":"Cambridge University Press","publisher-place":"Cambridge","title":"Pragmatics","type":"book"},"uris":["http://www.mendeley.com/documents/?uuid=986744b5-fa16-45db-bd8a-bb234bb363b3"]}],"mendeley":{"formattedCitation":"(Levinson, 1983)","manualFormatting":"(Levinson, 1983: 62-68)","plainTextFormattedCitation":"(Levinson, 1983)","previouslyFormattedCitation":"(Levinson, 1983)"},"properties":{"noteIndex":0},"schema":"https://github.com/citation-style-language/schema/raw/master/csl-citation.json"}</w:instrText>
      </w:r>
      <w:r w:rsidR="00015280">
        <w:rPr>
          <w:rFonts w:ascii="Times New Roman" w:eastAsia="Calibri" w:hAnsi="Times New Roman" w:cs="Times New Roman"/>
          <w:sz w:val="24"/>
          <w:szCs w:val="24"/>
          <w:lang w:eastAsia="en-US"/>
        </w:rPr>
        <w:fldChar w:fldCharType="separate"/>
      </w:r>
      <w:r w:rsidR="00015280" w:rsidRPr="00EA69FC">
        <w:rPr>
          <w:rFonts w:ascii="Times New Roman" w:eastAsia="Calibri" w:hAnsi="Times New Roman" w:cs="Times New Roman"/>
          <w:noProof/>
          <w:sz w:val="24"/>
          <w:szCs w:val="24"/>
          <w:lang w:eastAsia="en-US"/>
        </w:rPr>
        <w:t>(Levinson, 1983</w:t>
      </w:r>
      <w:r w:rsidR="00015280">
        <w:rPr>
          <w:rFonts w:ascii="Times New Roman" w:eastAsia="Calibri" w:hAnsi="Times New Roman" w:cs="Times New Roman"/>
          <w:noProof/>
          <w:sz w:val="24"/>
          <w:szCs w:val="24"/>
          <w:lang w:eastAsia="en-US"/>
        </w:rPr>
        <w:t>: 62-68</w:t>
      </w:r>
      <w:r w:rsidR="00015280" w:rsidRPr="00EA69FC">
        <w:rPr>
          <w:rFonts w:ascii="Times New Roman" w:eastAsia="Calibri" w:hAnsi="Times New Roman" w:cs="Times New Roman"/>
          <w:noProof/>
          <w:sz w:val="24"/>
          <w:szCs w:val="24"/>
          <w:lang w:eastAsia="en-US"/>
        </w:rPr>
        <w:t>)</w:t>
      </w:r>
      <w:r w:rsidR="00015280">
        <w:rPr>
          <w:rFonts w:ascii="Times New Roman" w:eastAsia="Calibri" w:hAnsi="Times New Roman" w:cs="Times New Roman"/>
          <w:sz w:val="24"/>
          <w:szCs w:val="24"/>
          <w:lang w:eastAsia="en-US"/>
        </w:rPr>
        <w:fldChar w:fldCharType="end"/>
      </w:r>
      <w:r w:rsidR="00350534" w:rsidRPr="002B1470">
        <w:rPr>
          <w:rFonts w:ascii="Times New Roman" w:eastAsia="Calibri" w:hAnsi="Times New Roman" w:cs="Times New Roman"/>
          <w:sz w:val="24"/>
          <w:szCs w:val="24"/>
          <w:lang w:eastAsia="en-US"/>
        </w:rPr>
        <w:t>.</w:t>
      </w:r>
      <w:r w:rsidR="00350534">
        <w:rPr>
          <w:rFonts w:ascii="Times New Roman" w:eastAsia="Calibri" w:hAnsi="Times New Roman" w:cs="Times New Roman"/>
          <w:sz w:val="24"/>
          <w:szCs w:val="24"/>
          <w:lang w:eastAsia="en-US"/>
        </w:rPr>
        <w:t xml:space="preserve"> Personal deixis taken from song lyrics, the writer found</w:t>
      </w:r>
      <w:r w:rsidR="00350534" w:rsidRPr="009A4C1E">
        <w:rPr>
          <w:rFonts w:ascii="Times New Roman" w:eastAsia="Calibri" w:hAnsi="Times New Roman" w:cs="Times New Roman"/>
          <w:sz w:val="24"/>
          <w:szCs w:val="24"/>
          <w:lang w:eastAsia="en-US"/>
        </w:rPr>
        <w:t xml:space="preserve"> each type</w:t>
      </w:r>
      <w:r w:rsidR="00350534">
        <w:rPr>
          <w:rFonts w:ascii="Times New Roman" w:eastAsia="Calibri" w:hAnsi="Times New Roman" w:cs="Times New Roman"/>
          <w:sz w:val="24"/>
          <w:szCs w:val="24"/>
          <w:lang w:eastAsia="en-US"/>
        </w:rPr>
        <w:t xml:space="preserve"> of personal deixis occured in the song lyrics of “Someone Like You” which the writer</w:t>
      </w:r>
      <w:r w:rsidR="008A409D">
        <w:rPr>
          <w:rFonts w:ascii="Times New Roman" w:eastAsia="Calibri" w:hAnsi="Times New Roman" w:cs="Times New Roman"/>
          <w:sz w:val="24"/>
          <w:szCs w:val="24"/>
          <w:lang w:eastAsia="en-US"/>
        </w:rPr>
        <w:t xml:space="preserve"> entered on Table 1, there are </w:t>
      </w:r>
      <w:r w:rsidR="008A409D">
        <w:rPr>
          <w:rFonts w:ascii="Times New Roman" w:eastAsia="Calibri" w:hAnsi="Times New Roman" w:cs="Times New Roman"/>
          <w:i/>
          <w:sz w:val="24"/>
          <w:szCs w:val="24"/>
          <w:lang w:eastAsia="en-US"/>
        </w:rPr>
        <w:t>I, You, She, My</w:t>
      </w:r>
      <w:r w:rsidR="008A409D">
        <w:rPr>
          <w:rFonts w:ascii="Times New Roman" w:eastAsia="Calibri" w:hAnsi="Times New Roman" w:cs="Times New Roman"/>
          <w:sz w:val="24"/>
          <w:szCs w:val="24"/>
          <w:lang w:eastAsia="en-US"/>
        </w:rPr>
        <w:t xml:space="preserve"> and</w:t>
      </w:r>
      <w:r w:rsidR="008A409D">
        <w:rPr>
          <w:rFonts w:ascii="Times New Roman" w:eastAsia="Calibri" w:hAnsi="Times New Roman" w:cs="Times New Roman"/>
          <w:i/>
          <w:sz w:val="24"/>
          <w:szCs w:val="24"/>
          <w:lang w:eastAsia="en-US"/>
        </w:rPr>
        <w:t xml:space="preserve"> Me </w:t>
      </w:r>
      <w:r w:rsidR="008A409D">
        <w:rPr>
          <w:rFonts w:ascii="Times New Roman" w:eastAsia="Calibri" w:hAnsi="Times New Roman" w:cs="Times New Roman"/>
          <w:sz w:val="24"/>
          <w:szCs w:val="24"/>
          <w:lang w:eastAsia="en-US"/>
        </w:rPr>
        <w:t>which the total of personal deixis used is 28 words.</w:t>
      </w:r>
    </w:p>
    <w:p w14:paraId="4D68076E" w14:textId="77777777" w:rsidR="00350534" w:rsidRDefault="00350534" w:rsidP="00350534">
      <w:pPr>
        <w:spacing w:after="0" w:line="240" w:lineRule="auto"/>
        <w:jc w:val="both"/>
        <w:rPr>
          <w:rFonts w:ascii="Times New Roman" w:eastAsia="Calibri" w:hAnsi="Times New Roman" w:cs="Times New Roman"/>
          <w:b/>
          <w:sz w:val="24"/>
          <w:szCs w:val="24"/>
          <w:lang w:eastAsia="en-US"/>
        </w:rPr>
      </w:pPr>
    </w:p>
    <w:p w14:paraId="1A9B9087" w14:textId="77777777" w:rsidR="00350534" w:rsidRDefault="00350534" w:rsidP="00350534">
      <w:pPr>
        <w:spacing w:after="0" w:line="240" w:lineRule="auto"/>
        <w:jc w:val="both"/>
        <w:rPr>
          <w:rFonts w:ascii="Times New Roman" w:eastAsia="Calibri" w:hAnsi="Times New Roman" w:cs="Times New Roman"/>
          <w:b/>
          <w:sz w:val="24"/>
          <w:szCs w:val="24"/>
          <w:lang w:eastAsia="en-US"/>
        </w:rPr>
      </w:pPr>
      <w:r w:rsidRPr="00875E7B">
        <w:rPr>
          <w:rFonts w:ascii="Times New Roman" w:eastAsia="Calibri" w:hAnsi="Times New Roman" w:cs="Times New Roman"/>
          <w:b/>
          <w:sz w:val="24"/>
          <w:szCs w:val="24"/>
          <w:lang w:eastAsia="en-US"/>
        </w:rPr>
        <w:t>Temporal Deixis</w:t>
      </w:r>
    </w:p>
    <w:p w14:paraId="5D04554C" w14:textId="362CECE4" w:rsidR="00350534" w:rsidRDefault="00875B7B" w:rsidP="00EA69FC">
      <w:pPr>
        <w:pStyle w:val="Default"/>
        <w:jc w:val="both"/>
      </w:pPr>
      <w:r>
        <w:rPr>
          <w:rFonts w:eastAsia="Calibri"/>
          <w:lang w:eastAsia="en-US"/>
        </w:rPr>
        <w:t xml:space="preserve">According </w:t>
      </w:r>
      <w:r w:rsidRPr="00875B7B">
        <w:rPr>
          <w:rFonts w:eastAsia="Calibri"/>
          <w:lang w:eastAsia="en-US"/>
        </w:rPr>
        <w:fldChar w:fldCharType="begin" w:fldLock="1"/>
      </w:r>
      <w:r w:rsidR="00EF04F8">
        <w:rPr>
          <w:rFonts w:eastAsia="Calibri"/>
          <w:lang w:eastAsia="en-US"/>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textbook.","author":[{"dropping-particle":"","family":"Levinson","given":"S","non-dropping-particle":"","parse-names":false,"suffix":""}],"id":"ITEM-1","issued":{"date-parts":[["1983"]]},"number-of-pages":"417","publisher":"Cambridge University Press","publisher-place":"Cambridge","title":"Pragmatics","type":"book"},"uris":["http://www.mendeley.com/documents/?uuid=986744b5-fa16-45db-bd8a-bb234bb363b3"]}],"mendeley":{"formattedCitation":"(Levinson, 1983)","manualFormatting":"Levinson, (1983: 62)","plainTextFormattedCitation":"(Levinson, 1983)","previouslyFormattedCitation":"(Levinson, 1983)"},"properties":{"noteIndex":0},"schema":"https://github.com/citation-style-language/schema/raw/master/csl-citation.json"}</w:instrText>
      </w:r>
      <w:r w:rsidRPr="00875B7B">
        <w:rPr>
          <w:rFonts w:eastAsia="Calibri"/>
          <w:lang w:eastAsia="en-US"/>
        </w:rPr>
        <w:fldChar w:fldCharType="separate"/>
      </w:r>
      <w:r w:rsidRPr="00875B7B">
        <w:rPr>
          <w:rFonts w:eastAsia="Calibri"/>
          <w:noProof/>
          <w:lang w:eastAsia="en-US"/>
        </w:rPr>
        <w:t xml:space="preserve">Levinson, </w:t>
      </w:r>
      <w:r>
        <w:rPr>
          <w:rFonts w:eastAsia="Calibri"/>
          <w:noProof/>
          <w:lang w:eastAsia="en-US"/>
        </w:rPr>
        <w:t>(</w:t>
      </w:r>
      <w:r w:rsidRPr="00875B7B">
        <w:rPr>
          <w:rFonts w:eastAsia="Calibri"/>
          <w:noProof/>
          <w:lang w:eastAsia="en-US"/>
        </w:rPr>
        <w:t>1983: 62)</w:t>
      </w:r>
      <w:r w:rsidRPr="00875B7B">
        <w:rPr>
          <w:rFonts w:eastAsia="Calibri"/>
          <w:lang w:eastAsia="en-US"/>
        </w:rPr>
        <w:fldChar w:fldCharType="end"/>
      </w:r>
      <w:r w:rsidR="008A409D">
        <w:rPr>
          <w:rFonts w:eastAsia="Calibri"/>
          <w:lang w:eastAsia="en-US"/>
        </w:rPr>
        <w:t xml:space="preserve"> t</w:t>
      </w:r>
      <w:r>
        <w:rPr>
          <w:rFonts w:eastAsia="Calibri"/>
          <w:lang w:eastAsia="en-US"/>
        </w:rPr>
        <w:t xml:space="preserve">emporal or </w:t>
      </w:r>
      <w:r w:rsidR="008A409D">
        <w:rPr>
          <w:rFonts w:eastAsia="Calibri"/>
          <w:lang w:eastAsia="en-US"/>
        </w:rPr>
        <w:t>t</w:t>
      </w:r>
      <w:r w:rsidR="00350534" w:rsidRPr="00875B7B">
        <w:rPr>
          <w:rFonts w:eastAsia="Calibri"/>
          <w:lang w:eastAsia="en-US"/>
        </w:rPr>
        <w:t xml:space="preserve">ime deixis concerns the encoding of temporal points and spans relative to the time at which an utterance was spoken (or a written message inscribed). Based on Table 3, the writer only found two words of temporal deixis, there are </w:t>
      </w:r>
      <w:r w:rsidR="00350534" w:rsidRPr="00875B7B">
        <w:rPr>
          <w:rFonts w:eastAsia="Calibri"/>
          <w:i/>
          <w:lang w:eastAsia="en-US"/>
        </w:rPr>
        <w:t>now.</w:t>
      </w:r>
      <w:r w:rsidR="00350534" w:rsidRPr="00875B7B">
        <w:rPr>
          <w:rFonts w:eastAsia="Calibri"/>
          <w:lang w:eastAsia="en-US"/>
        </w:rPr>
        <w:t xml:space="preserve"> It can be seen</w:t>
      </w:r>
      <w:r w:rsidR="00350534" w:rsidRPr="00875B7B">
        <w:t xml:space="preserve"> on following lyric sentence: “That you found a girl and you're married </w:t>
      </w:r>
      <w:r w:rsidR="00350534" w:rsidRPr="00875B7B">
        <w:rPr>
          <w:i/>
        </w:rPr>
        <w:t>now</w:t>
      </w:r>
      <w:r w:rsidR="00350534" w:rsidRPr="00875B7B">
        <w:t xml:space="preserve">”. The word </w:t>
      </w:r>
      <w:r w:rsidR="00350534" w:rsidRPr="00875B7B">
        <w:rPr>
          <w:i/>
        </w:rPr>
        <w:t>now</w:t>
      </w:r>
      <w:r w:rsidR="00350534" w:rsidRPr="00875B7B">
        <w:t xml:space="preserve"> on that lyrics sentence pointed time that Adele’s boyfriend was married. </w:t>
      </w:r>
    </w:p>
    <w:p w14:paraId="0A491EAD" w14:textId="77777777" w:rsidR="008D0891" w:rsidRDefault="008D0891" w:rsidP="00017AD9">
      <w:pPr>
        <w:spacing w:after="0" w:line="240" w:lineRule="auto"/>
        <w:jc w:val="both"/>
        <w:rPr>
          <w:rFonts w:ascii="Times New Roman" w:eastAsia="Times New Roman" w:hAnsi="Times New Roman" w:cs="Times New Roman"/>
          <w:b/>
          <w:caps/>
          <w:sz w:val="24"/>
          <w:lang w:val="en-US"/>
        </w:rPr>
      </w:pPr>
    </w:p>
    <w:p w14:paraId="322A9310"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265899D7"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30129C75" w14:textId="27B23568" w:rsidR="00A424AD" w:rsidRPr="00350534" w:rsidRDefault="00350534" w:rsidP="00350534">
      <w:pPr>
        <w:jc w:val="both"/>
        <w:rPr>
          <w:rFonts w:ascii="Times New Roman" w:hAnsi="Times New Roman" w:cs="Times New Roman"/>
          <w:sz w:val="24"/>
          <w:szCs w:val="24"/>
        </w:rPr>
      </w:pPr>
      <w:r>
        <w:rPr>
          <w:rFonts w:ascii="Times New Roman" w:hAnsi="Times New Roman" w:cs="Times New Roman"/>
          <w:sz w:val="24"/>
          <w:szCs w:val="24"/>
        </w:rPr>
        <w:t>From results and</w:t>
      </w:r>
      <w:r w:rsidRPr="005E1AAD">
        <w:rPr>
          <w:rFonts w:ascii="Times New Roman" w:hAnsi="Times New Roman" w:cs="Times New Roman"/>
          <w:sz w:val="24"/>
          <w:szCs w:val="24"/>
        </w:rPr>
        <w:t xml:space="preserve"> discussion</w:t>
      </w:r>
      <w:r>
        <w:rPr>
          <w:rFonts w:ascii="Times New Roman" w:hAnsi="Times New Roman" w:cs="Times New Roman"/>
          <w:sz w:val="24"/>
          <w:szCs w:val="24"/>
        </w:rPr>
        <w:t>s</w:t>
      </w:r>
      <w:r w:rsidRPr="005E1AAD">
        <w:rPr>
          <w:rFonts w:ascii="Times New Roman" w:hAnsi="Times New Roman" w:cs="Times New Roman"/>
          <w:sz w:val="24"/>
          <w:szCs w:val="24"/>
        </w:rPr>
        <w:t xml:space="preserve"> above</w:t>
      </w:r>
      <w:r>
        <w:rPr>
          <w:rFonts w:ascii="Times New Roman" w:hAnsi="Times New Roman" w:cs="Times New Roman"/>
          <w:sz w:val="24"/>
          <w:szCs w:val="24"/>
        </w:rPr>
        <w:t>,</w:t>
      </w:r>
      <w:r w:rsidRPr="005E1AAD">
        <w:rPr>
          <w:rFonts w:ascii="Times New Roman" w:hAnsi="Times New Roman" w:cs="Times New Roman"/>
          <w:sz w:val="24"/>
          <w:szCs w:val="24"/>
        </w:rPr>
        <w:t xml:space="preserve"> the</w:t>
      </w:r>
      <w:r w:rsidR="000D75A1">
        <w:rPr>
          <w:rFonts w:ascii="Times New Roman" w:hAnsi="Times New Roman" w:cs="Times New Roman"/>
          <w:sz w:val="24"/>
          <w:szCs w:val="24"/>
        </w:rPr>
        <w:t xml:space="preserve"> writer concluded that two</w:t>
      </w:r>
      <w:r>
        <w:rPr>
          <w:rFonts w:ascii="Times New Roman" w:hAnsi="Times New Roman" w:cs="Times New Roman"/>
          <w:sz w:val="24"/>
          <w:szCs w:val="24"/>
        </w:rPr>
        <w:t xml:space="preserve"> types of deixis were used on the song "S</w:t>
      </w:r>
      <w:r w:rsidRPr="005E1AAD">
        <w:rPr>
          <w:rFonts w:ascii="Times New Roman" w:hAnsi="Times New Roman" w:cs="Times New Roman"/>
          <w:sz w:val="24"/>
          <w:szCs w:val="24"/>
        </w:rPr>
        <w:t>omeon</w:t>
      </w:r>
      <w:r>
        <w:rPr>
          <w:rFonts w:ascii="Times New Roman" w:hAnsi="Times New Roman" w:cs="Times New Roman"/>
          <w:sz w:val="24"/>
          <w:szCs w:val="24"/>
        </w:rPr>
        <w:t>e Like You" by Adele,</w:t>
      </w:r>
      <w:r w:rsidRPr="005E1AAD">
        <w:rPr>
          <w:rFonts w:ascii="Times New Roman" w:hAnsi="Times New Roman" w:cs="Times New Roman"/>
          <w:sz w:val="24"/>
          <w:szCs w:val="24"/>
        </w:rPr>
        <w:t xml:space="preserve"> </w:t>
      </w:r>
      <w:r w:rsidR="00C80857" w:rsidRPr="00C80857">
        <w:rPr>
          <w:rFonts w:ascii="Times New Roman" w:hAnsi="Times New Roman" w:cs="Times New Roman"/>
          <w:sz w:val="24"/>
          <w:szCs w:val="24"/>
        </w:rPr>
        <w:t>the writer found</w:t>
      </w:r>
      <w:r w:rsidR="008A409D">
        <w:rPr>
          <w:rFonts w:ascii="Times New Roman" w:hAnsi="Times New Roman" w:cs="Times New Roman"/>
          <w:sz w:val="24"/>
          <w:szCs w:val="24"/>
        </w:rPr>
        <w:t xml:space="preserve"> that the lyrics of this song</w:t>
      </w:r>
      <w:r w:rsidR="00C80857" w:rsidRPr="00C80857">
        <w:rPr>
          <w:rFonts w:ascii="Times New Roman" w:hAnsi="Times New Roman" w:cs="Times New Roman"/>
          <w:sz w:val="24"/>
          <w:szCs w:val="24"/>
        </w:rPr>
        <w:t xml:space="preserve"> that the most data obtained is personal deixis</w:t>
      </w:r>
      <w:r w:rsidR="00B26F32">
        <w:rPr>
          <w:rFonts w:ascii="Times New Roman" w:hAnsi="Times New Roman" w:cs="Times New Roman"/>
          <w:sz w:val="24"/>
          <w:szCs w:val="24"/>
        </w:rPr>
        <w:t xml:space="preserve"> which consists 28 words</w:t>
      </w:r>
      <w:r w:rsidR="00C80857" w:rsidRPr="00C80857">
        <w:rPr>
          <w:rFonts w:ascii="Times New Roman" w:hAnsi="Times New Roman" w:cs="Times New Roman"/>
          <w:sz w:val="24"/>
          <w:szCs w:val="24"/>
        </w:rPr>
        <w:t xml:space="preserve"> compared to temporal</w:t>
      </w:r>
      <w:r w:rsidR="00B26F32">
        <w:rPr>
          <w:rFonts w:ascii="Times New Roman" w:hAnsi="Times New Roman" w:cs="Times New Roman"/>
          <w:sz w:val="24"/>
          <w:szCs w:val="24"/>
        </w:rPr>
        <w:t xml:space="preserve"> deixis which consists two words</w:t>
      </w:r>
      <w:r w:rsidR="000D75A1">
        <w:rPr>
          <w:rFonts w:ascii="Times New Roman" w:hAnsi="Times New Roman" w:cs="Times New Roman"/>
          <w:sz w:val="24"/>
          <w:szCs w:val="24"/>
        </w:rPr>
        <w:t>.</w:t>
      </w:r>
      <w:r w:rsidR="00C80857" w:rsidRPr="00C80857">
        <w:rPr>
          <w:rFonts w:ascii="Times New Roman" w:hAnsi="Times New Roman" w:cs="Times New Roman"/>
          <w:sz w:val="24"/>
          <w:szCs w:val="24"/>
        </w:rPr>
        <w:t xml:space="preserve"> </w:t>
      </w:r>
      <w:r w:rsidR="00B26F32">
        <w:rPr>
          <w:rFonts w:ascii="Times New Roman" w:hAnsi="Times New Roman" w:cs="Times New Roman"/>
          <w:sz w:val="24"/>
          <w:szCs w:val="24"/>
        </w:rPr>
        <w:t xml:space="preserve">Thus, </w:t>
      </w:r>
      <w:r w:rsidR="00C80857" w:rsidRPr="00C80857">
        <w:rPr>
          <w:rFonts w:ascii="Times New Roman" w:hAnsi="Times New Roman" w:cs="Times New Roman"/>
          <w:sz w:val="24"/>
          <w:szCs w:val="24"/>
        </w:rPr>
        <w:t>the possibility of this song to have meaning</w:t>
      </w:r>
      <w:r w:rsidR="00B26F32">
        <w:rPr>
          <w:rFonts w:ascii="Times New Roman" w:hAnsi="Times New Roman" w:cs="Times New Roman"/>
          <w:sz w:val="24"/>
          <w:szCs w:val="24"/>
        </w:rPr>
        <w:t>, that was about what was</w:t>
      </w:r>
      <w:r w:rsidR="00C80857" w:rsidRPr="00C80857">
        <w:rPr>
          <w:rFonts w:ascii="Times New Roman" w:hAnsi="Times New Roman" w:cs="Times New Roman"/>
          <w:sz w:val="24"/>
          <w:szCs w:val="24"/>
        </w:rPr>
        <w:t xml:space="preserve"> experienced by Adele as a singer or creator of this song for someone.</w:t>
      </w:r>
    </w:p>
    <w:p w14:paraId="5508F5B1" w14:textId="77777777" w:rsidR="00A424AD" w:rsidRDefault="00A424AD" w:rsidP="00A424AD">
      <w:pPr>
        <w:pStyle w:val="ListParagraph"/>
        <w:tabs>
          <w:tab w:val="left" w:pos="426"/>
        </w:tabs>
        <w:spacing w:after="0" w:line="240" w:lineRule="auto"/>
        <w:ind w:left="0"/>
        <w:jc w:val="both"/>
        <w:rPr>
          <w:rFonts w:ascii="Times New Roman" w:hAnsi="Times New Roman" w:cs="Times New Roman"/>
          <w:b/>
          <w:sz w:val="10"/>
        </w:rPr>
      </w:pPr>
    </w:p>
    <w:p w14:paraId="7ED29E16" w14:textId="77777777" w:rsidR="000A2577" w:rsidRDefault="000A2577" w:rsidP="00A424AD">
      <w:pPr>
        <w:pStyle w:val="ListParagraph"/>
        <w:tabs>
          <w:tab w:val="left" w:pos="426"/>
        </w:tabs>
        <w:spacing w:after="0" w:line="240" w:lineRule="auto"/>
        <w:ind w:left="0"/>
        <w:jc w:val="both"/>
        <w:rPr>
          <w:rFonts w:ascii="Times New Roman" w:hAnsi="Times New Roman" w:cs="Times New Roman"/>
          <w:b/>
          <w:sz w:val="10"/>
        </w:rPr>
      </w:pPr>
    </w:p>
    <w:p w14:paraId="7107B20B" w14:textId="77777777" w:rsidR="000A2577" w:rsidRDefault="000A2577" w:rsidP="00A424AD">
      <w:pPr>
        <w:pStyle w:val="ListParagraph"/>
        <w:tabs>
          <w:tab w:val="left" w:pos="426"/>
        </w:tabs>
        <w:spacing w:after="0" w:line="240" w:lineRule="auto"/>
        <w:ind w:left="0"/>
        <w:jc w:val="both"/>
        <w:rPr>
          <w:rFonts w:ascii="Times New Roman" w:hAnsi="Times New Roman" w:cs="Times New Roman"/>
          <w:b/>
          <w:sz w:val="10"/>
        </w:rPr>
      </w:pPr>
    </w:p>
    <w:p w14:paraId="4F463A2B" w14:textId="77777777" w:rsidR="000A2577" w:rsidRPr="00771FEB" w:rsidRDefault="000A2577" w:rsidP="00A424AD">
      <w:pPr>
        <w:pStyle w:val="ListParagraph"/>
        <w:tabs>
          <w:tab w:val="left" w:pos="426"/>
        </w:tabs>
        <w:spacing w:after="0" w:line="240" w:lineRule="auto"/>
        <w:ind w:left="0"/>
        <w:jc w:val="both"/>
        <w:rPr>
          <w:rFonts w:ascii="Times New Roman" w:hAnsi="Times New Roman" w:cs="Times New Roman"/>
          <w:b/>
          <w:sz w:val="10"/>
        </w:rPr>
      </w:pPr>
    </w:p>
    <w:p w14:paraId="7AB7A8AD" w14:textId="77777777" w:rsidR="000D75A1" w:rsidRDefault="000D75A1" w:rsidP="003B5759">
      <w:pPr>
        <w:pStyle w:val="ListParagraph"/>
        <w:tabs>
          <w:tab w:val="left" w:pos="426"/>
        </w:tabs>
        <w:spacing w:after="0" w:line="240" w:lineRule="auto"/>
        <w:ind w:left="0"/>
        <w:jc w:val="both"/>
        <w:rPr>
          <w:rFonts w:ascii="Times New Roman" w:hAnsi="Times New Roman" w:cs="Times New Roman"/>
          <w:b/>
          <w:sz w:val="24"/>
          <w:szCs w:val="24"/>
        </w:rPr>
      </w:pPr>
    </w:p>
    <w:p w14:paraId="508A728D" w14:textId="77777777" w:rsidR="00D40502" w:rsidRDefault="00D40502" w:rsidP="003B5759">
      <w:pPr>
        <w:pStyle w:val="ListParagraph"/>
        <w:tabs>
          <w:tab w:val="left" w:pos="426"/>
        </w:tabs>
        <w:spacing w:after="0" w:line="240" w:lineRule="auto"/>
        <w:ind w:left="0"/>
        <w:jc w:val="both"/>
        <w:rPr>
          <w:rFonts w:ascii="Times New Roman" w:hAnsi="Times New Roman" w:cs="Times New Roman"/>
          <w:b/>
          <w:sz w:val="24"/>
          <w:szCs w:val="24"/>
        </w:rPr>
      </w:pPr>
    </w:p>
    <w:p w14:paraId="72CEE324" w14:textId="77777777" w:rsidR="000D75A1" w:rsidRDefault="000D75A1" w:rsidP="003B5759">
      <w:pPr>
        <w:pStyle w:val="ListParagraph"/>
        <w:tabs>
          <w:tab w:val="left" w:pos="426"/>
        </w:tabs>
        <w:spacing w:after="0" w:line="240" w:lineRule="auto"/>
        <w:ind w:left="0"/>
        <w:jc w:val="both"/>
        <w:rPr>
          <w:rFonts w:ascii="Times New Roman" w:hAnsi="Times New Roman" w:cs="Times New Roman"/>
          <w:b/>
          <w:sz w:val="24"/>
          <w:szCs w:val="24"/>
        </w:rPr>
      </w:pPr>
    </w:p>
    <w:p w14:paraId="05ECC44F" w14:textId="77777777" w:rsidR="000D75A1" w:rsidRDefault="000D75A1" w:rsidP="003B5759">
      <w:pPr>
        <w:pStyle w:val="ListParagraph"/>
        <w:tabs>
          <w:tab w:val="left" w:pos="426"/>
        </w:tabs>
        <w:spacing w:after="0" w:line="240" w:lineRule="auto"/>
        <w:ind w:left="0"/>
        <w:jc w:val="both"/>
        <w:rPr>
          <w:rFonts w:ascii="Times New Roman" w:hAnsi="Times New Roman" w:cs="Times New Roman"/>
          <w:b/>
          <w:sz w:val="24"/>
          <w:szCs w:val="24"/>
        </w:rPr>
      </w:pPr>
    </w:p>
    <w:p w14:paraId="53C66230"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14:paraId="7CB1B1F0"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4804309C" w14:textId="107A7004" w:rsidR="008D0891" w:rsidRDefault="00490260" w:rsidP="008D0891">
      <w:pPr>
        <w:tabs>
          <w:tab w:val="left" w:pos="426"/>
        </w:tabs>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Thanks to my God Allah SWT who gave bless</w:t>
      </w:r>
      <w:r w:rsidR="008D0891" w:rsidRPr="008D0891">
        <w:rPr>
          <w:rFonts w:ascii="Times New Roman" w:eastAsia="Times New Roman" w:hAnsi="Times New Roman" w:cs="Times New Roman"/>
          <w:sz w:val="24"/>
          <w:szCs w:val="24"/>
          <w:lang w:val="en-US"/>
        </w:rPr>
        <w:t xml:space="preserve">, so the writer can finish this article with good health condition. The writer would like to say the biggest thank you for </w:t>
      </w:r>
      <w:r w:rsidR="00AE3373">
        <w:rPr>
          <w:rFonts w:ascii="Times New Roman" w:eastAsia="Times New Roman" w:hAnsi="Times New Roman" w:cs="Times New Roman"/>
          <w:sz w:val="24"/>
          <w:szCs w:val="24"/>
          <w:lang w:val="en-US"/>
        </w:rPr>
        <w:t>t</w:t>
      </w:r>
      <w:r w:rsidR="008D0891" w:rsidRPr="008D0891">
        <w:rPr>
          <w:rFonts w:ascii="Times New Roman" w:eastAsia="Times New Roman" w:hAnsi="Times New Roman" w:cs="Times New Roman"/>
          <w:sz w:val="24"/>
          <w:szCs w:val="24"/>
          <w:lang w:val="en-US"/>
        </w:rPr>
        <w:t>he writer’s artic</w:t>
      </w:r>
      <w:r w:rsidR="004F1D3F">
        <w:rPr>
          <w:rFonts w:ascii="Times New Roman" w:eastAsia="Times New Roman" w:hAnsi="Times New Roman" w:cs="Times New Roman"/>
          <w:sz w:val="24"/>
          <w:szCs w:val="24"/>
          <w:lang w:val="en-US"/>
        </w:rPr>
        <w:t>le supervisors who always gave t</w:t>
      </w:r>
      <w:r w:rsidR="008D0891" w:rsidRPr="008D0891">
        <w:rPr>
          <w:rFonts w:ascii="Times New Roman" w:eastAsia="Times New Roman" w:hAnsi="Times New Roman" w:cs="Times New Roman"/>
          <w:sz w:val="24"/>
          <w:szCs w:val="24"/>
          <w:lang w:val="en-US"/>
        </w:rPr>
        <w:t>he writer support when</w:t>
      </w:r>
      <w:r w:rsidR="004F1D3F">
        <w:rPr>
          <w:rFonts w:ascii="Times New Roman" w:eastAsia="Times New Roman" w:hAnsi="Times New Roman" w:cs="Times New Roman"/>
          <w:sz w:val="24"/>
          <w:szCs w:val="24"/>
          <w:lang w:val="en-US"/>
        </w:rPr>
        <w:t xml:space="preserve"> conducting this research. </w:t>
      </w:r>
      <w:r w:rsidR="004F1D3F">
        <w:rPr>
          <w:rFonts w:ascii="Times New Roman" w:eastAsia="Times New Roman" w:hAnsi="Times New Roman" w:cs="Times New Roman"/>
          <w:sz w:val="24"/>
          <w:szCs w:val="24"/>
        </w:rPr>
        <w:t>Then,</w:t>
      </w:r>
      <w:r w:rsidR="00927187">
        <w:rPr>
          <w:rFonts w:ascii="Times New Roman" w:eastAsia="Times New Roman" w:hAnsi="Times New Roman" w:cs="Times New Roman"/>
          <w:sz w:val="24"/>
          <w:szCs w:val="24"/>
          <w:lang w:val="en-US"/>
        </w:rPr>
        <w:t xml:space="preserve"> the writer would like to mention</w:t>
      </w:r>
      <w:r w:rsidR="008D0891" w:rsidRPr="008D0891">
        <w:rPr>
          <w:rFonts w:ascii="Times New Roman" w:eastAsia="Times New Roman" w:hAnsi="Times New Roman" w:cs="Times New Roman"/>
          <w:sz w:val="24"/>
          <w:szCs w:val="24"/>
          <w:lang w:val="en-US"/>
        </w:rPr>
        <w:t xml:space="preserve"> thank you to IKIP </w:t>
      </w:r>
      <w:proofErr w:type="spellStart"/>
      <w:r w:rsidR="008D0891" w:rsidRPr="008D0891">
        <w:rPr>
          <w:rFonts w:ascii="Times New Roman" w:eastAsia="Times New Roman" w:hAnsi="Times New Roman" w:cs="Times New Roman"/>
          <w:sz w:val="24"/>
          <w:szCs w:val="24"/>
          <w:lang w:val="en-US"/>
        </w:rPr>
        <w:t>Siliwangi</w:t>
      </w:r>
      <w:proofErr w:type="spellEnd"/>
      <w:r w:rsidR="008D0891" w:rsidRPr="008D0891">
        <w:rPr>
          <w:rFonts w:ascii="Times New Roman" w:eastAsia="Times New Roman" w:hAnsi="Times New Roman" w:cs="Times New Roman"/>
          <w:sz w:val="24"/>
          <w:szCs w:val="24"/>
          <w:lang w:val="en-US"/>
        </w:rPr>
        <w:t xml:space="preserve"> Bandung which </w:t>
      </w:r>
      <w:r w:rsidR="004F1D3F">
        <w:rPr>
          <w:rFonts w:ascii="Times New Roman" w:eastAsia="Times New Roman" w:hAnsi="Times New Roman" w:cs="Times New Roman"/>
          <w:sz w:val="24"/>
          <w:szCs w:val="24"/>
        </w:rPr>
        <w:t xml:space="preserve">have been </w:t>
      </w:r>
      <w:r w:rsidR="004F1D3F">
        <w:rPr>
          <w:rFonts w:ascii="Times New Roman" w:eastAsia="Times New Roman" w:hAnsi="Times New Roman" w:cs="Times New Roman"/>
          <w:sz w:val="24"/>
          <w:szCs w:val="24"/>
          <w:lang w:val="en-US"/>
        </w:rPr>
        <w:t>gave the</w:t>
      </w:r>
      <w:r w:rsidR="00927187">
        <w:rPr>
          <w:rFonts w:ascii="Times New Roman" w:eastAsia="Times New Roman" w:hAnsi="Times New Roman" w:cs="Times New Roman"/>
          <w:sz w:val="24"/>
          <w:szCs w:val="24"/>
          <w:lang w:val="en-US"/>
        </w:rPr>
        <w:t xml:space="preserve"> chance</w:t>
      </w:r>
      <w:r w:rsidR="008D0891" w:rsidRPr="008D0891">
        <w:rPr>
          <w:rFonts w:ascii="Times New Roman" w:eastAsia="Times New Roman" w:hAnsi="Times New Roman" w:cs="Times New Roman"/>
          <w:sz w:val="24"/>
          <w:szCs w:val="24"/>
          <w:lang w:val="en-US"/>
        </w:rPr>
        <w:t xml:space="preserve"> to publish this article. A</w:t>
      </w:r>
      <w:r w:rsidR="004F1D3F">
        <w:rPr>
          <w:rFonts w:ascii="Times New Roman" w:eastAsia="Times New Roman" w:hAnsi="Times New Roman" w:cs="Times New Roman"/>
          <w:sz w:val="24"/>
          <w:szCs w:val="24"/>
        </w:rPr>
        <w:t>nd a</w:t>
      </w:r>
      <w:proofErr w:type="spellStart"/>
      <w:r w:rsidR="008D0891" w:rsidRPr="008D0891">
        <w:rPr>
          <w:rFonts w:ascii="Times New Roman" w:eastAsia="Times New Roman" w:hAnsi="Times New Roman" w:cs="Times New Roman"/>
          <w:sz w:val="24"/>
          <w:szCs w:val="24"/>
          <w:lang w:val="en-US"/>
        </w:rPr>
        <w:t>lso</w:t>
      </w:r>
      <w:proofErr w:type="spellEnd"/>
      <w:r w:rsidR="008D0891" w:rsidRPr="008D0891">
        <w:rPr>
          <w:rFonts w:ascii="Times New Roman" w:eastAsia="Times New Roman" w:hAnsi="Times New Roman" w:cs="Times New Roman"/>
          <w:sz w:val="24"/>
          <w:szCs w:val="24"/>
          <w:lang w:val="en-US"/>
        </w:rPr>
        <w:t xml:space="preserve"> for blind reviewer who were reviews this article as well as to the editorial team </w:t>
      </w:r>
      <w:r w:rsidR="00927187">
        <w:rPr>
          <w:rFonts w:ascii="Times New Roman" w:eastAsia="Times New Roman" w:hAnsi="Times New Roman" w:cs="Times New Roman"/>
          <w:sz w:val="24"/>
          <w:szCs w:val="24"/>
          <w:lang w:val="en-US"/>
        </w:rPr>
        <w:t>so this article may</w:t>
      </w:r>
      <w:r w:rsidR="008D0891" w:rsidRPr="008D0891">
        <w:rPr>
          <w:rFonts w:ascii="Times New Roman" w:eastAsia="Times New Roman" w:hAnsi="Times New Roman" w:cs="Times New Roman"/>
          <w:sz w:val="24"/>
          <w:szCs w:val="24"/>
          <w:lang w:val="en-US"/>
        </w:rPr>
        <w:t xml:space="preserve"> be published perfectly.</w:t>
      </w:r>
    </w:p>
    <w:p w14:paraId="63C9A437" w14:textId="77777777" w:rsidR="00A424AD" w:rsidRDefault="00A424AD" w:rsidP="003B5759">
      <w:pPr>
        <w:pStyle w:val="ListParagraph"/>
        <w:tabs>
          <w:tab w:val="left" w:pos="426"/>
        </w:tabs>
        <w:spacing w:after="0" w:line="240" w:lineRule="auto"/>
        <w:ind w:left="0"/>
        <w:jc w:val="both"/>
        <w:rPr>
          <w:rFonts w:ascii="Times New Roman" w:hAnsi="Times New Roman" w:cs="Times New Roman"/>
          <w:b/>
          <w:sz w:val="24"/>
          <w:lang w:val="en-US"/>
        </w:rPr>
      </w:pPr>
    </w:p>
    <w:p w14:paraId="5850C1DA" w14:textId="77777777" w:rsidR="00C012AF" w:rsidRDefault="00C012AF" w:rsidP="003B5759">
      <w:pPr>
        <w:pStyle w:val="ListParagraph"/>
        <w:tabs>
          <w:tab w:val="left" w:pos="426"/>
        </w:tabs>
        <w:spacing w:after="0" w:line="240" w:lineRule="auto"/>
        <w:ind w:left="0"/>
        <w:jc w:val="both"/>
        <w:rPr>
          <w:rFonts w:ascii="Times New Roman" w:hAnsi="Times New Roman" w:cs="Times New Roman"/>
          <w:b/>
          <w:sz w:val="24"/>
          <w:lang w:val="en-US"/>
        </w:rPr>
      </w:pPr>
    </w:p>
    <w:p w14:paraId="65CC296E"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645E5ACB"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12CE04ED"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049FB026"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7D35502F"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015205A0"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42AE89FD"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3CF097F6"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750290A1"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7E736FA3"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2D8EC9DC"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59E2CA52"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6C789DFA"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6A517921"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52A0C3D3"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7C855183"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219502F5"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6C9F27ED"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30CB8E68"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0C23076C"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36E07355"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5BB54717"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54751492"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2AA30F5D"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4C9132F5"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68ED04A7"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67D85BFF"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724E43F7"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3F923E03"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6861C67D"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0A089B9B"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074635E5"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2B8E4897"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0C839DC1"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3047A0DF"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46F367D9"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02E3CBB3" w14:textId="77777777" w:rsidR="005B528B" w:rsidRDefault="005B528B" w:rsidP="003B5759">
      <w:pPr>
        <w:pStyle w:val="ListParagraph"/>
        <w:tabs>
          <w:tab w:val="left" w:pos="426"/>
        </w:tabs>
        <w:spacing w:after="0" w:line="240" w:lineRule="auto"/>
        <w:ind w:left="0"/>
        <w:jc w:val="both"/>
        <w:rPr>
          <w:rFonts w:ascii="Times New Roman" w:hAnsi="Times New Roman" w:cs="Times New Roman"/>
          <w:b/>
          <w:sz w:val="24"/>
          <w:lang w:val="en-US"/>
        </w:rPr>
      </w:pPr>
    </w:p>
    <w:p w14:paraId="039046E8" w14:textId="77777777" w:rsidR="003E7396" w:rsidRDefault="003E7396" w:rsidP="003B5759">
      <w:pPr>
        <w:pStyle w:val="ListParagraph"/>
        <w:tabs>
          <w:tab w:val="left" w:pos="426"/>
        </w:tabs>
        <w:spacing w:after="0" w:line="240" w:lineRule="auto"/>
        <w:ind w:left="0"/>
        <w:jc w:val="both"/>
        <w:rPr>
          <w:rFonts w:ascii="Times New Roman" w:hAnsi="Times New Roman" w:cs="Times New Roman"/>
          <w:b/>
          <w:sz w:val="24"/>
          <w:lang w:val="en-US"/>
        </w:rPr>
      </w:pPr>
    </w:p>
    <w:p w14:paraId="795CC87A" w14:textId="77777777" w:rsidR="00EB265B" w:rsidRDefault="00EB265B" w:rsidP="003B5759">
      <w:pPr>
        <w:pStyle w:val="ListParagraph"/>
        <w:tabs>
          <w:tab w:val="left" w:pos="426"/>
        </w:tabs>
        <w:spacing w:after="0" w:line="240" w:lineRule="auto"/>
        <w:ind w:left="0"/>
        <w:jc w:val="both"/>
        <w:rPr>
          <w:rFonts w:ascii="Times New Roman" w:hAnsi="Times New Roman" w:cs="Times New Roman"/>
          <w:b/>
          <w:sz w:val="24"/>
          <w:lang w:val="en-US"/>
        </w:rPr>
      </w:pPr>
    </w:p>
    <w:p w14:paraId="2D29A2A3"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315103E8" w14:textId="77777777" w:rsidR="00927187" w:rsidRDefault="00927187" w:rsidP="003B5759">
      <w:pPr>
        <w:pStyle w:val="ListParagraph"/>
        <w:tabs>
          <w:tab w:val="left" w:pos="426"/>
        </w:tabs>
        <w:spacing w:after="0" w:line="240" w:lineRule="auto"/>
        <w:ind w:left="0"/>
        <w:jc w:val="both"/>
        <w:rPr>
          <w:rFonts w:ascii="Times New Roman" w:hAnsi="Times New Roman" w:cs="Times New Roman"/>
          <w:b/>
          <w:sz w:val="24"/>
          <w:lang w:val="en-US"/>
        </w:rPr>
      </w:pPr>
    </w:p>
    <w:p w14:paraId="0C0FBA12" w14:textId="4AB2383E" w:rsidR="00EB265B" w:rsidRDefault="00017AD9" w:rsidP="00EB265B">
      <w:pPr>
        <w:pStyle w:val="ListParagraph"/>
        <w:tabs>
          <w:tab w:val="left" w:pos="426"/>
        </w:tabs>
        <w:spacing w:after="0" w:line="240" w:lineRule="auto"/>
        <w:ind w:left="0"/>
        <w:jc w:val="both"/>
        <w:rPr>
          <w:rFonts w:ascii="Times New Roman" w:hAnsi="Times New Roman" w:cs="Times New Roman"/>
          <w:noProof/>
          <w:sz w:val="24"/>
          <w:szCs w:val="24"/>
        </w:rPr>
      </w:pPr>
      <w:r w:rsidRPr="00017AD9">
        <w:rPr>
          <w:rFonts w:ascii="Times New Roman" w:hAnsi="Times New Roman" w:cs="Times New Roman"/>
          <w:b/>
          <w:sz w:val="24"/>
          <w:lang w:val="en-US"/>
        </w:rPr>
        <w:lastRenderedPageBreak/>
        <w:t>REFERENCES</w:t>
      </w:r>
    </w:p>
    <w:p w14:paraId="32248E46" w14:textId="77777777" w:rsidR="00EB265B" w:rsidRDefault="00EB265B" w:rsidP="00EB265B">
      <w:pPr>
        <w:pStyle w:val="ListParagraph"/>
        <w:tabs>
          <w:tab w:val="left" w:pos="426"/>
        </w:tabs>
        <w:spacing w:after="0" w:line="240" w:lineRule="auto"/>
        <w:ind w:left="0"/>
        <w:jc w:val="both"/>
      </w:pPr>
    </w:p>
    <w:p w14:paraId="3F4F6A29" w14:textId="21A0FBA0" w:rsidR="000D75A1" w:rsidRPr="000D75A1" w:rsidRDefault="00EB265B" w:rsidP="000D75A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000D75A1" w:rsidRPr="000D75A1">
        <w:rPr>
          <w:rFonts w:ascii="Times New Roman" w:hAnsi="Times New Roman" w:cs="Times New Roman"/>
          <w:noProof/>
          <w:sz w:val="24"/>
          <w:szCs w:val="24"/>
        </w:rPr>
        <w:t xml:space="preserve">Creswell, J, W. (2001). </w:t>
      </w:r>
      <w:r w:rsidR="000D75A1" w:rsidRPr="000D75A1">
        <w:rPr>
          <w:rFonts w:ascii="Times New Roman" w:hAnsi="Times New Roman" w:cs="Times New Roman"/>
          <w:i/>
          <w:iCs/>
          <w:noProof/>
          <w:sz w:val="24"/>
          <w:szCs w:val="24"/>
        </w:rPr>
        <w:t>Qualitative Inquiry &amp; Research Design (3RD Edition)</w:t>
      </w:r>
      <w:r w:rsidR="000D75A1" w:rsidRPr="000D75A1">
        <w:rPr>
          <w:rFonts w:ascii="Times New Roman" w:hAnsi="Times New Roman" w:cs="Times New Roman"/>
          <w:noProof/>
          <w:sz w:val="24"/>
          <w:szCs w:val="24"/>
        </w:rPr>
        <w:t>. SAGE Publications .Inc.</w:t>
      </w:r>
    </w:p>
    <w:p w14:paraId="64A87F62" w14:textId="77777777" w:rsidR="000D75A1" w:rsidRPr="000D75A1" w:rsidRDefault="000D75A1" w:rsidP="000D75A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D75A1">
        <w:rPr>
          <w:rFonts w:ascii="Times New Roman" w:hAnsi="Times New Roman" w:cs="Times New Roman"/>
          <w:noProof/>
          <w:sz w:val="24"/>
          <w:szCs w:val="24"/>
        </w:rPr>
        <w:t xml:space="preserve">Cruse, D, A. (2006). </w:t>
      </w:r>
      <w:r w:rsidRPr="000D75A1">
        <w:rPr>
          <w:rFonts w:ascii="Times New Roman" w:hAnsi="Times New Roman" w:cs="Times New Roman"/>
          <w:i/>
          <w:iCs/>
          <w:noProof/>
          <w:sz w:val="24"/>
          <w:szCs w:val="24"/>
        </w:rPr>
        <w:t>A Glossary of Semantics and Pragmatics</w:t>
      </w:r>
      <w:r w:rsidRPr="000D75A1">
        <w:rPr>
          <w:rFonts w:ascii="Times New Roman" w:hAnsi="Times New Roman" w:cs="Times New Roman"/>
          <w:noProof/>
          <w:sz w:val="24"/>
          <w:szCs w:val="24"/>
        </w:rPr>
        <w:t>. Edinburgh University Press.</w:t>
      </w:r>
    </w:p>
    <w:p w14:paraId="3E85772E" w14:textId="77777777" w:rsidR="005B528B" w:rsidRPr="0021599E" w:rsidRDefault="005B528B" w:rsidP="005B528B">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Pr>
          <w:rFonts w:ascii="Times New Roman" w:hAnsi="Times New Roman" w:cs="Times New Roman"/>
          <w:noProof/>
          <w:sz w:val="24"/>
          <w:szCs w:val="24"/>
        </w:rPr>
        <w:t>Hidayah,</w:t>
      </w:r>
      <w:r w:rsidRPr="0021599E">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A. (2019). A Deixis Analysis of Song Lyrics in </w:t>
      </w:r>
      <w:r w:rsidRPr="009F5242">
        <w:rPr>
          <w:rFonts w:ascii="Times New Roman" w:hAnsi="Times New Roman" w:cs="Times New Roman"/>
          <w:i/>
          <w:noProof/>
          <w:sz w:val="24"/>
          <w:szCs w:val="24"/>
          <w:lang w:val="en-US"/>
        </w:rPr>
        <w:t>Back to You</w:t>
      </w:r>
      <w:r>
        <w:rPr>
          <w:rFonts w:ascii="Times New Roman" w:hAnsi="Times New Roman" w:cs="Times New Roman"/>
          <w:i/>
          <w:noProof/>
          <w:sz w:val="24"/>
          <w:szCs w:val="24"/>
          <w:lang w:val="en-US"/>
        </w:rPr>
        <w:t xml:space="preserve"> </w:t>
      </w:r>
      <w:r>
        <w:rPr>
          <w:rFonts w:ascii="Times New Roman" w:hAnsi="Times New Roman" w:cs="Times New Roman"/>
          <w:noProof/>
          <w:sz w:val="24"/>
          <w:szCs w:val="24"/>
          <w:lang w:val="en-US"/>
        </w:rPr>
        <w:t xml:space="preserve">by Selena Gomez. </w:t>
      </w:r>
      <w:r>
        <w:rPr>
          <w:rFonts w:ascii="Times New Roman" w:hAnsi="Times New Roman" w:cs="Times New Roman"/>
          <w:i/>
          <w:noProof/>
          <w:sz w:val="24"/>
          <w:szCs w:val="24"/>
          <w:lang w:val="en-US"/>
        </w:rPr>
        <w:t>Surakarta English and Literature Journal, Vol</w:t>
      </w:r>
      <w:r>
        <w:rPr>
          <w:rFonts w:ascii="Times New Roman" w:hAnsi="Times New Roman" w:cs="Times New Roman"/>
          <w:i/>
          <w:noProof/>
          <w:sz w:val="24"/>
          <w:szCs w:val="24"/>
        </w:rPr>
        <w:t>.</w:t>
      </w:r>
      <w:r>
        <w:rPr>
          <w:rFonts w:ascii="Times New Roman" w:hAnsi="Times New Roman" w:cs="Times New Roman"/>
          <w:i/>
          <w:noProof/>
          <w:sz w:val="24"/>
          <w:szCs w:val="24"/>
          <w:lang w:val="en-US"/>
        </w:rPr>
        <w:t xml:space="preserve"> 2 </w:t>
      </w:r>
      <w:r>
        <w:rPr>
          <w:rFonts w:ascii="Times New Roman" w:hAnsi="Times New Roman" w:cs="Times New Roman"/>
          <w:noProof/>
          <w:sz w:val="24"/>
          <w:szCs w:val="24"/>
          <w:lang w:val="en-US"/>
        </w:rPr>
        <w:t>(2), 47-55.</w:t>
      </w:r>
    </w:p>
    <w:p w14:paraId="61D51A77" w14:textId="77777777" w:rsidR="005B528B" w:rsidRDefault="000D75A1" w:rsidP="005B528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D75A1">
        <w:rPr>
          <w:rFonts w:ascii="Times New Roman" w:hAnsi="Times New Roman" w:cs="Times New Roman"/>
          <w:noProof/>
          <w:sz w:val="24"/>
          <w:szCs w:val="24"/>
        </w:rPr>
        <w:t xml:space="preserve">Levinson, S. (1983). </w:t>
      </w:r>
      <w:r w:rsidRPr="000D75A1">
        <w:rPr>
          <w:rFonts w:ascii="Times New Roman" w:hAnsi="Times New Roman" w:cs="Times New Roman"/>
          <w:i/>
          <w:iCs/>
          <w:noProof/>
          <w:sz w:val="24"/>
          <w:szCs w:val="24"/>
        </w:rPr>
        <w:t>Pragmatics</w:t>
      </w:r>
      <w:r w:rsidRPr="000D75A1">
        <w:rPr>
          <w:rFonts w:ascii="Times New Roman" w:hAnsi="Times New Roman" w:cs="Times New Roman"/>
          <w:noProof/>
          <w:sz w:val="24"/>
          <w:szCs w:val="24"/>
        </w:rPr>
        <w:t>. Cambridge University Press.</w:t>
      </w:r>
    </w:p>
    <w:p w14:paraId="188D18F6" w14:textId="476520D8" w:rsidR="005B528B" w:rsidRPr="005B528B" w:rsidRDefault="005B528B" w:rsidP="005B528B">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heme="minorHAnsi" w:hAnsi="Times New Roman" w:cs="Times New Roman"/>
          <w:sz w:val="24"/>
          <w:szCs w:val="24"/>
          <w:lang w:eastAsia="en-US"/>
        </w:rPr>
        <w:t xml:space="preserve">Lugina, G. Nuryulia, E. Suprijadi, D. (2019). </w:t>
      </w:r>
      <w:r w:rsidRPr="0021599E">
        <w:rPr>
          <w:rFonts w:ascii="Times New Roman" w:eastAsiaTheme="minorHAnsi" w:hAnsi="Times New Roman" w:cs="Times New Roman"/>
          <w:sz w:val="24"/>
          <w:szCs w:val="24"/>
          <w:lang w:eastAsia="en-US"/>
        </w:rPr>
        <w:t>Deixis In The Legend Of Lake Toba Story</w:t>
      </w:r>
      <w:r>
        <w:rPr>
          <w:rFonts w:ascii="Times New Roman" w:eastAsiaTheme="minorHAnsi" w:hAnsi="Times New Roman" w:cs="Times New Roman"/>
          <w:i/>
          <w:sz w:val="24"/>
          <w:szCs w:val="24"/>
          <w:lang w:eastAsia="en-US"/>
        </w:rPr>
        <w:t xml:space="preserve">. </w:t>
      </w:r>
      <w:r w:rsidRPr="00C012AF">
        <w:rPr>
          <w:rFonts w:ascii="Times New Roman" w:eastAsiaTheme="minorHAnsi" w:hAnsi="Times New Roman" w:cs="Times New Roman"/>
          <w:i/>
          <w:sz w:val="24"/>
          <w:szCs w:val="24"/>
          <w:lang w:eastAsia="en-US"/>
        </w:rPr>
        <w:t>Project Professional Journal Of English Education</w:t>
      </w:r>
      <w:r>
        <w:rPr>
          <w:rFonts w:ascii="Times New Roman" w:eastAsiaTheme="minorHAnsi" w:hAnsi="Times New Roman" w:cs="Times New Roman"/>
          <w:i/>
          <w:sz w:val="24"/>
          <w:szCs w:val="24"/>
          <w:lang w:eastAsia="en-US"/>
        </w:rPr>
        <w:t>,</w:t>
      </w:r>
      <w:r>
        <w:rPr>
          <w:rFonts w:ascii="Times New Roman" w:eastAsiaTheme="minorHAnsi" w:hAnsi="Times New Roman" w:cs="Times New Roman"/>
          <w:sz w:val="24"/>
          <w:szCs w:val="24"/>
          <w:lang w:eastAsia="en-US"/>
        </w:rPr>
        <w:t xml:space="preserve"> </w:t>
      </w:r>
      <w:r w:rsidRPr="00C012AF">
        <w:rPr>
          <w:rFonts w:ascii="Times New Roman" w:eastAsiaTheme="minorHAnsi" w:hAnsi="Times New Roman" w:cs="Times New Roman"/>
          <w:i/>
          <w:sz w:val="24"/>
          <w:szCs w:val="24"/>
          <w:lang w:eastAsia="en-US"/>
        </w:rPr>
        <w:t>Vol. 2</w:t>
      </w:r>
      <w:r>
        <w:rPr>
          <w:rFonts w:ascii="Times New Roman" w:eastAsiaTheme="minorHAnsi" w:hAnsi="Times New Roman" w:cs="Times New Roman"/>
          <w:sz w:val="24"/>
          <w:szCs w:val="24"/>
          <w:lang w:eastAsia="en-US"/>
        </w:rPr>
        <w:t xml:space="preserve"> (5), 640-644. </w:t>
      </w:r>
    </w:p>
    <w:p w14:paraId="30172344" w14:textId="77777777" w:rsidR="005B528B" w:rsidRDefault="005B528B" w:rsidP="005B528B">
      <w:pPr>
        <w:widowControl w:val="0"/>
        <w:autoSpaceDE w:val="0"/>
        <w:autoSpaceDN w:val="0"/>
        <w:adjustRightInd w:val="0"/>
        <w:spacing w:after="0" w:line="240" w:lineRule="auto"/>
        <w:ind w:left="480" w:hanging="480"/>
        <w:rPr>
          <w:rFonts w:ascii="Times New Roman" w:hAnsi="Times New Roman" w:cs="Times New Roman"/>
          <w:i/>
          <w:noProof/>
          <w:sz w:val="24"/>
          <w:szCs w:val="24"/>
        </w:rPr>
      </w:pPr>
      <w:r>
        <w:rPr>
          <w:rFonts w:ascii="Times New Roman" w:hAnsi="Times New Roman" w:cs="Times New Roman"/>
          <w:noProof/>
          <w:sz w:val="24"/>
          <w:szCs w:val="24"/>
        </w:rPr>
        <w:t xml:space="preserve">Nasution, D, R, A. Setiadi, G. Ilza, S, S. (2018). Deixis Analysis in the Song Lyrics of Ed Sheeran's Divide Album. </w:t>
      </w:r>
      <w:r>
        <w:rPr>
          <w:rFonts w:ascii="Times New Roman" w:hAnsi="Times New Roman" w:cs="Times New Roman"/>
          <w:i/>
          <w:noProof/>
          <w:sz w:val="24"/>
          <w:szCs w:val="24"/>
        </w:rPr>
        <w:t>English Language and Literature International Conference (ELLiC). Vol. 2, 376-382.</w:t>
      </w:r>
    </w:p>
    <w:p w14:paraId="6A5AA205" w14:textId="77777777" w:rsidR="005B528B" w:rsidRDefault="005B528B" w:rsidP="005B528B">
      <w:pPr>
        <w:autoSpaceDE w:val="0"/>
        <w:autoSpaceDN w:val="0"/>
        <w:adjustRightInd w:val="0"/>
        <w:spacing w:after="0" w:line="240" w:lineRule="auto"/>
        <w:ind w:left="480" w:hanging="480"/>
        <w:rPr>
          <w:rFonts w:ascii="Times New Roman" w:eastAsiaTheme="minorHAnsi" w:hAnsi="Times New Roman" w:cs="Times New Roman"/>
          <w:sz w:val="24"/>
          <w:szCs w:val="24"/>
          <w:lang w:eastAsia="en-US"/>
        </w:rPr>
      </w:pPr>
      <w:r>
        <w:rPr>
          <w:rFonts w:ascii="Times New Roman" w:hAnsi="Times New Roman" w:cs="Times New Roman"/>
          <w:noProof/>
          <w:sz w:val="24"/>
          <w:szCs w:val="24"/>
        </w:rPr>
        <w:t xml:space="preserve">Sitorus, E and Herman. (2019). A Deixis Analysis of Sing Lyric in Calum Scott “You Are The Reasons”. </w:t>
      </w:r>
      <w:r w:rsidRPr="00BF3F7F">
        <w:rPr>
          <w:rFonts w:ascii="Times New Roman" w:eastAsiaTheme="minorHAnsi" w:hAnsi="Times New Roman" w:cs="Times New Roman"/>
          <w:i/>
          <w:iCs/>
          <w:sz w:val="24"/>
          <w:szCs w:val="24"/>
          <w:lang w:eastAsia="en-US"/>
        </w:rPr>
        <w:t>Inter</w:t>
      </w:r>
      <w:r>
        <w:rPr>
          <w:rFonts w:ascii="Times New Roman" w:eastAsiaTheme="minorHAnsi" w:hAnsi="Times New Roman" w:cs="Times New Roman"/>
          <w:i/>
          <w:iCs/>
          <w:sz w:val="24"/>
          <w:szCs w:val="24"/>
          <w:lang w:eastAsia="en-US"/>
        </w:rPr>
        <w:t xml:space="preserve">national Journal of Science and </w:t>
      </w:r>
      <w:r w:rsidRPr="00BF3F7F">
        <w:rPr>
          <w:rFonts w:ascii="Times New Roman" w:eastAsiaTheme="minorHAnsi" w:hAnsi="Times New Roman" w:cs="Times New Roman"/>
          <w:i/>
          <w:iCs/>
          <w:sz w:val="24"/>
          <w:szCs w:val="24"/>
          <w:lang w:eastAsia="en-US"/>
        </w:rPr>
        <w:t>Qualitative Analysis</w:t>
      </w:r>
      <w:r>
        <w:rPr>
          <w:rFonts w:ascii="Times New Roman" w:eastAsiaTheme="minorHAnsi" w:hAnsi="Times New Roman" w:cs="Times New Roman"/>
          <w:sz w:val="24"/>
          <w:szCs w:val="24"/>
          <w:lang w:eastAsia="en-US"/>
        </w:rPr>
        <w:t xml:space="preserve">, </w:t>
      </w:r>
      <w:r w:rsidRPr="00C012AF">
        <w:rPr>
          <w:rFonts w:ascii="Times New Roman" w:eastAsiaTheme="minorHAnsi" w:hAnsi="Times New Roman" w:cs="Times New Roman"/>
          <w:i/>
          <w:sz w:val="24"/>
          <w:szCs w:val="24"/>
          <w:lang w:eastAsia="en-US"/>
        </w:rPr>
        <w:t>Vol. 5</w:t>
      </w:r>
      <w:r>
        <w:rPr>
          <w:rFonts w:ascii="Times New Roman" w:eastAsiaTheme="minorHAnsi" w:hAnsi="Times New Roman" w:cs="Times New Roman"/>
          <w:sz w:val="24"/>
          <w:szCs w:val="24"/>
          <w:lang w:eastAsia="en-US"/>
        </w:rPr>
        <w:t xml:space="preserve"> (1)</w:t>
      </w:r>
      <w:r w:rsidRPr="00BF3F7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page </w:t>
      </w:r>
      <w:r w:rsidRPr="00BF3F7F">
        <w:rPr>
          <w:rFonts w:ascii="Times New Roman" w:eastAsiaTheme="minorHAnsi" w:hAnsi="Times New Roman" w:cs="Times New Roman"/>
          <w:sz w:val="24"/>
          <w:szCs w:val="24"/>
          <w:lang w:eastAsia="en-US"/>
        </w:rPr>
        <w:t>24-28</w:t>
      </w:r>
    </w:p>
    <w:p w14:paraId="00990BBF" w14:textId="77777777" w:rsidR="005B528B" w:rsidRDefault="000D75A1" w:rsidP="005B528B">
      <w:pPr>
        <w:autoSpaceDE w:val="0"/>
        <w:autoSpaceDN w:val="0"/>
        <w:adjustRightInd w:val="0"/>
        <w:spacing w:after="0" w:line="240" w:lineRule="auto"/>
        <w:ind w:left="480" w:hanging="480"/>
        <w:rPr>
          <w:rFonts w:ascii="Times New Roman" w:eastAsiaTheme="minorHAnsi" w:hAnsi="Times New Roman" w:cs="Times New Roman"/>
          <w:sz w:val="24"/>
          <w:szCs w:val="24"/>
          <w:lang w:eastAsia="en-US"/>
        </w:rPr>
      </w:pPr>
      <w:r w:rsidRPr="000D75A1">
        <w:rPr>
          <w:rFonts w:ascii="Times New Roman" w:hAnsi="Times New Roman" w:cs="Times New Roman"/>
          <w:noProof/>
          <w:sz w:val="24"/>
          <w:szCs w:val="24"/>
        </w:rPr>
        <w:t xml:space="preserve">Sugiyono. (2012). </w:t>
      </w:r>
      <w:r w:rsidRPr="000D75A1">
        <w:rPr>
          <w:rFonts w:ascii="Times New Roman" w:hAnsi="Times New Roman" w:cs="Times New Roman"/>
          <w:i/>
          <w:iCs/>
          <w:noProof/>
          <w:sz w:val="24"/>
          <w:szCs w:val="24"/>
        </w:rPr>
        <w:t>Metode Penelitian Kuantitatif Kualitatif dan R&amp;D</w:t>
      </w:r>
      <w:r w:rsidRPr="000D75A1">
        <w:rPr>
          <w:rFonts w:ascii="Times New Roman" w:hAnsi="Times New Roman" w:cs="Times New Roman"/>
          <w:noProof/>
          <w:sz w:val="24"/>
          <w:szCs w:val="24"/>
        </w:rPr>
        <w:t>. Alfabeta.</w:t>
      </w:r>
      <w:r w:rsidR="005B528B" w:rsidRPr="005B528B">
        <w:rPr>
          <w:rFonts w:ascii="Times New Roman" w:eastAsiaTheme="minorHAnsi" w:hAnsi="Times New Roman" w:cs="Times New Roman"/>
          <w:sz w:val="24"/>
          <w:szCs w:val="24"/>
          <w:lang w:eastAsia="en-US"/>
        </w:rPr>
        <w:t xml:space="preserve"> </w:t>
      </w:r>
    </w:p>
    <w:p w14:paraId="40DF940B" w14:textId="0A64608D" w:rsidR="005B528B" w:rsidRPr="00771FEB" w:rsidRDefault="005B528B" w:rsidP="005B528B">
      <w:pPr>
        <w:autoSpaceDE w:val="0"/>
        <w:autoSpaceDN w:val="0"/>
        <w:adjustRightInd w:val="0"/>
        <w:spacing w:after="0" w:line="240" w:lineRule="auto"/>
        <w:ind w:left="480" w:hanging="48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Yule, G. (1996). Pragmatics. </w:t>
      </w:r>
      <w:r w:rsidRPr="00771FEB">
        <w:rPr>
          <w:rFonts w:ascii="Times New Roman" w:hAnsi="Times New Roman" w:cs="Times New Roman"/>
          <w:noProof/>
          <w:sz w:val="24"/>
        </w:rPr>
        <w:t>Oxford: Oxford University Press</w:t>
      </w:r>
      <w:r>
        <w:rPr>
          <w:rFonts w:ascii="Times New Roman" w:hAnsi="Times New Roman" w:cs="Times New Roman"/>
          <w:noProof/>
          <w:sz w:val="24"/>
        </w:rPr>
        <w:t>.</w:t>
      </w:r>
    </w:p>
    <w:p w14:paraId="3C7CFA74" w14:textId="02B0A3E0" w:rsidR="000D75A1" w:rsidRPr="000D75A1" w:rsidRDefault="000D75A1" w:rsidP="005B528B">
      <w:pPr>
        <w:widowControl w:val="0"/>
        <w:autoSpaceDE w:val="0"/>
        <w:autoSpaceDN w:val="0"/>
        <w:adjustRightInd w:val="0"/>
        <w:spacing w:after="0" w:line="240" w:lineRule="auto"/>
        <w:ind w:left="480" w:hanging="480"/>
        <w:rPr>
          <w:rFonts w:ascii="Times New Roman" w:hAnsi="Times New Roman" w:cs="Times New Roman"/>
          <w:noProof/>
          <w:sz w:val="24"/>
        </w:rPr>
      </w:pPr>
    </w:p>
    <w:p w14:paraId="516A48F4" w14:textId="284738C8" w:rsidR="005B528B" w:rsidRDefault="00EB265B" w:rsidP="005B528B">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fldChar w:fldCharType="end"/>
      </w:r>
      <w:r w:rsidR="005B528B">
        <w:rPr>
          <w:rFonts w:ascii="Times New Roman" w:hAnsi="Times New Roman" w:cs="Times New Roman"/>
          <w:noProof/>
          <w:sz w:val="24"/>
          <w:szCs w:val="24"/>
        </w:rPr>
        <w:fldChar w:fldCharType="begin" w:fldLock="1"/>
      </w:r>
      <w:r w:rsidR="005B528B">
        <w:rPr>
          <w:rFonts w:ascii="Times New Roman" w:hAnsi="Times New Roman" w:cs="Times New Roman"/>
          <w:noProof/>
          <w:sz w:val="24"/>
          <w:szCs w:val="24"/>
        </w:rPr>
        <w:instrText xml:space="preserve">ADDIN Mendeley Bibliography CSL_BIBLIOGRAPHY </w:instrText>
      </w:r>
      <w:r w:rsidR="005B528B">
        <w:rPr>
          <w:rFonts w:ascii="Times New Roman" w:hAnsi="Times New Roman" w:cs="Times New Roman"/>
          <w:noProof/>
          <w:sz w:val="24"/>
          <w:szCs w:val="24"/>
        </w:rPr>
        <w:fldChar w:fldCharType="separate"/>
      </w:r>
    </w:p>
    <w:p w14:paraId="1596BC94" w14:textId="2E5BF32F" w:rsidR="005B528B" w:rsidRPr="00A40893" w:rsidRDefault="005B528B" w:rsidP="005B528B">
      <w:pPr>
        <w:autoSpaceDE w:val="0"/>
        <w:autoSpaceDN w:val="0"/>
        <w:adjustRightInd w:val="0"/>
        <w:spacing w:after="0" w:line="240" w:lineRule="auto"/>
        <w:ind w:left="480" w:hanging="480"/>
        <w:rPr>
          <w:rFonts w:ascii="Times New Roman" w:hAnsi="Times New Roman" w:cs="Times New Roman"/>
          <w:i/>
          <w:noProof/>
          <w:sz w:val="24"/>
          <w:szCs w:val="24"/>
        </w:rPr>
      </w:pPr>
    </w:p>
    <w:p w14:paraId="4F11F69B" w14:textId="152ADC04" w:rsidR="00B32D1D" w:rsidRPr="00C012AF" w:rsidRDefault="005B528B" w:rsidP="005B528B">
      <w:pPr>
        <w:widowControl w:val="0"/>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fldChar w:fldCharType="end"/>
      </w:r>
      <w:bookmarkStart w:id="0" w:name="_GoBack"/>
      <w:bookmarkEnd w:id="0"/>
    </w:p>
    <w:sectPr w:rsidR="00B32D1D" w:rsidRPr="00C012AF"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0B800" w14:textId="77777777" w:rsidR="00C42BFB" w:rsidRDefault="00C42BFB" w:rsidP="006A03BB">
      <w:pPr>
        <w:spacing w:after="0" w:line="240" w:lineRule="auto"/>
      </w:pPr>
      <w:r>
        <w:separator/>
      </w:r>
    </w:p>
  </w:endnote>
  <w:endnote w:type="continuationSeparator" w:id="0">
    <w:p w14:paraId="5D9B4505" w14:textId="77777777" w:rsidR="00C42BFB" w:rsidRDefault="00C42BF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altName w:val="Gabriola"/>
    <w:panose1 w:val="04040905080B02020502"/>
    <w:charset w:val="00"/>
    <w:family w:val="decorative"/>
    <w:pitch w:val="variable"/>
    <w:sig w:usb0="00000003" w:usb1="00000000" w:usb2="00000000" w:usb3="00000000" w:csb0="00000001" w:csb1="00000000"/>
  </w:font>
  <w:font w:name="Berlin Sans FB Demi">
    <w:altName w:val="Candara"/>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14:paraId="0E8736B0" w14:textId="2260E2AA" w:rsidR="00DF6AC3" w:rsidRDefault="00E11594">
        <w:pPr>
          <w:pStyle w:val="Footer"/>
        </w:pPr>
        <w:r>
          <w:fldChar w:fldCharType="begin"/>
        </w:r>
        <w:r>
          <w:instrText xml:space="preserve"> PAGE   \* MERGEFORMAT </w:instrText>
        </w:r>
        <w:r>
          <w:fldChar w:fldCharType="separate"/>
        </w:r>
        <w:r w:rsidR="00BD1E78">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C6097" w14:textId="77777777" w:rsidR="00E7068D" w:rsidRDefault="00E7068D">
    <w:pPr>
      <w:pStyle w:val="Footer"/>
      <w:jc w:val="center"/>
    </w:pPr>
  </w:p>
  <w:p w14:paraId="091257B3" w14:textId="3EE8AA15"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1E78">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666A8" w14:textId="34CB4119"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1E78">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3CC22" w14:textId="77777777" w:rsidR="00C42BFB" w:rsidRDefault="00C42BFB" w:rsidP="006A03BB">
      <w:pPr>
        <w:spacing w:after="0" w:line="240" w:lineRule="auto"/>
      </w:pPr>
      <w:r>
        <w:separator/>
      </w:r>
    </w:p>
  </w:footnote>
  <w:footnote w:type="continuationSeparator" w:id="0">
    <w:p w14:paraId="22D3384A" w14:textId="77777777" w:rsidR="00C42BFB" w:rsidRDefault="00C42BF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7EBD" w14:textId="77777777"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A6C10B0" wp14:editId="1EC92A5F">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00397666">
      <w:rPr>
        <w:rFonts w:ascii="Times New Roman" w:hAnsi="Times New Roman" w:cs="Times New Roman"/>
        <w:i/>
        <w:lang w:val="en-US"/>
      </w:rPr>
      <w:t xml:space="preserve"> 2020</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9E50888"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D0F3B" w14:textId="77777777"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266B50DC" wp14:editId="7E09D34C">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397666">
      <w:rPr>
        <w:rFonts w:ascii="Times New Roman" w:hAnsi="Times New Roman" w:cs="Times New Roman"/>
        <w:i/>
        <w:lang w:val="en-US"/>
      </w:rPr>
      <w:t xml:space="preserve"> 2020</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0A101"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14:anchorId="59FC0078" wp14:editId="33AAF128">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6F2D88F7"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40EC5142"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97666">
      <w:rPr>
        <w:rFonts w:ascii="Times New Roman" w:hAnsi="Times New Roman" w:cs="Times New Roman"/>
        <w:lang w:val="en-US"/>
      </w:rPr>
      <w:t>2020</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44F62F9C" w14:textId="77777777" w:rsidR="005B539C" w:rsidRDefault="005B539C" w:rsidP="005B539C">
    <w:pPr>
      <w:tabs>
        <w:tab w:val="left" w:pos="1843"/>
      </w:tabs>
      <w:spacing w:after="0" w:line="240" w:lineRule="auto"/>
      <w:rPr>
        <w:rFonts w:ascii="Times New Roman" w:hAnsi="Times New Roman" w:cs="Times New Roman"/>
        <w:sz w:val="20"/>
        <w:lang w:val="en-US"/>
      </w:rPr>
    </w:pPr>
  </w:p>
  <w:p w14:paraId="338D5D52"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5280"/>
    <w:rsid w:val="00017AD9"/>
    <w:rsid w:val="00035B5F"/>
    <w:rsid w:val="000532A9"/>
    <w:rsid w:val="00055F43"/>
    <w:rsid w:val="0006145D"/>
    <w:rsid w:val="0006238A"/>
    <w:rsid w:val="00067DD4"/>
    <w:rsid w:val="00070B0F"/>
    <w:rsid w:val="00071882"/>
    <w:rsid w:val="00077244"/>
    <w:rsid w:val="00086BE3"/>
    <w:rsid w:val="000915CE"/>
    <w:rsid w:val="000A2577"/>
    <w:rsid w:val="000B1117"/>
    <w:rsid w:val="000B1A9C"/>
    <w:rsid w:val="000B79A5"/>
    <w:rsid w:val="000D75A1"/>
    <w:rsid w:val="000E17A4"/>
    <w:rsid w:val="000E2907"/>
    <w:rsid w:val="000E2DD8"/>
    <w:rsid w:val="000F26F3"/>
    <w:rsid w:val="000F6F20"/>
    <w:rsid w:val="0010144A"/>
    <w:rsid w:val="00102B74"/>
    <w:rsid w:val="00106F02"/>
    <w:rsid w:val="00106F11"/>
    <w:rsid w:val="001125AD"/>
    <w:rsid w:val="00112B28"/>
    <w:rsid w:val="00113FDF"/>
    <w:rsid w:val="001163C6"/>
    <w:rsid w:val="0012041A"/>
    <w:rsid w:val="00134C1A"/>
    <w:rsid w:val="00141FE7"/>
    <w:rsid w:val="001450F0"/>
    <w:rsid w:val="00150E46"/>
    <w:rsid w:val="00154B06"/>
    <w:rsid w:val="00156026"/>
    <w:rsid w:val="00157844"/>
    <w:rsid w:val="00161795"/>
    <w:rsid w:val="001650F7"/>
    <w:rsid w:val="00170507"/>
    <w:rsid w:val="00170EF4"/>
    <w:rsid w:val="00172F93"/>
    <w:rsid w:val="00184344"/>
    <w:rsid w:val="0019036C"/>
    <w:rsid w:val="00190C90"/>
    <w:rsid w:val="00195A1C"/>
    <w:rsid w:val="001979CD"/>
    <w:rsid w:val="001A3476"/>
    <w:rsid w:val="001A363E"/>
    <w:rsid w:val="001B0654"/>
    <w:rsid w:val="001C0B63"/>
    <w:rsid w:val="001C7149"/>
    <w:rsid w:val="001C7963"/>
    <w:rsid w:val="001D4CB9"/>
    <w:rsid w:val="001D6AA5"/>
    <w:rsid w:val="001E5762"/>
    <w:rsid w:val="001E7266"/>
    <w:rsid w:val="001F0AE4"/>
    <w:rsid w:val="001F1895"/>
    <w:rsid w:val="001F4DDC"/>
    <w:rsid w:val="001F74D1"/>
    <w:rsid w:val="0020288F"/>
    <w:rsid w:val="0020494D"/>
    <w:rsid w:val="0021233C"/>
    <w:rsid w:val="002152BE"/>
    <w:rsid w:val="0021599E"/>
    <w:rsid w:val="00221796"/>
    <w:rsid w:val="0023157C"/>
    <w:rsid w:val="00232ECE"/>
    <w:rsid w:val="00235889"/>
    <w:rsid w:val="00237438"/>
    <w:rsid w:val="00242043"/>
    <w:rsid w:val="00244518"/>
    <w:rsid w:val="00252B96"/>
    <w:rsid w:val="0025571E"/>
    <w:rsid w:val="002564C8"/>
    <w:rsid w:val="0025708C"/>
    <w:rsid w:val="00262007"/>
    <w:rsid w:val="0026493F"/>
    <w:rsid w:val="00265E92"/>
    <w:rsid w:val="002675B2"/>
    <w:rsid w:val="00271AF4"/>
    <w:rsid w:val="00273E53"/>
    <w:rsid w:val="002857CE"/>
    <w:rsid w:val="00290B40"/>
    <w:rsid w:val="00291441"/>
    <w:rsid w:val="00292E78"/>
    <w:rsid w:val="002A0F3B"/>
    <w:rsid w:val="002A7A74"/>
    <w:rsid w:val="002C1B03"/>
    <w:rsid w:val="002C4053"/>
    <w:rsid w:val="002C6423"/>
    <w:rsid w:val="002C7E56"/>
    <w:rsid w:val="002D52D8"/>
    <w:rsid w:val="002E2F58"/>
    <w:rsid w:val="002E7565"/>
    <w:rsid w:val="002F0943"/>
    <w:rsid w:val="002F0A19"/>
    <w:rsid w:val="002F0DAB"/>
    <w:rsid w:val="002F12C2"/>
    <w:rsid w:val="002F2DA5"/>
    <w:rsid w:val="002F30E6"/>
    <w:rsid w:val="002F6323"/>
    <w:rsid w:val="002F7ECE"/>
    <w:rsid w:val="00305231"/>
    <w:rsid w:val="0030787D"/>
    <w:rsid w:val="00312AB5"/>
    <w:rsid w:val="003131B9"/>
    <w:rsid w:val="003161D9"/>
    <w:rsid w:val="00321584"/>
    <w:rsid w:val="003312D2"/>
    <w:rsid w:val="0033174E"/>
    <w:rsid w:val="003347F0"/>
    <w:rsid w:val="003355C7"/>
    <w:rsid w:val="00340BE0"/>
    <w:rsid w:val="00343BC4"/>
    <w:rsid w:val="00350534"/>
    <w:rsid w:val="0035546B"/>
    <w:rsid w:val="0035600F"/>
    <w:rsid w:val="00357677"/>
    <w:rsid w:val="00362639"/>
    <w:rsid w:val="0037549E"/>
    <w:rsid w:val="00386B7E"/>
    <w:rsid w:val="003876FF"/>
    <w:rsid w:val="003879DA"/>
    <w:rsid w:val="0039567C"/>
    <w:rsid w:val="00395735"/>
    <w:rsid w:val="00397666"/>
    <w:rsid w:val="00397D14"/>
    <w:rsid w:val="003A3FB5"/>
    <w:rsid w:val="003B08C1"/>
    <w:rsid w:val="003B2DAD"/>
    <w:rsid w:val="003B36A6"/>
    <w:rsid w:val="003B5759"/>
    <w:rsid w:val="003B739D"/>
    <w:rsid w:val="003D097C"/>
    <w:rsid w:val="003D2CCF"/>
    <w:rsid w:val="003E562B"/>
    <w:rsid w:val="003E7396"/>
    <w:rsid w:val="003F5612"/>
    <w:rsid w:val="003F58A3"/>
    <w:rsid w:val="003F6188"/>
    <w:rsid w:val="003F65C5"/>
    <w:rsid w:val="004019D2"/>
    <w:rsid w:val="00404264"/>
    <w:rsid w:val="00415809"/>
    <w:rsid w:val="0042013B"/>
    <w:rsid w:val="00425791"/>
    <w:rsid w:val="00432ED9"/>
    <w:rsid w:val="00434DBA"/>
    <w:rsid w:val="004374DA"/>
    <w:rsid w:val="00440124"/>
    <w:rsid w:val="0044112A"/>
    <w:rsid w:val="004441DD"/>
    <w:rsid w:val="0046366A"/>
    <w:rsid w:val="00463932"/>
    <w:rsid w:val="0046582C"/>
    <w:rsid w:val="00490260"/>
    <w:rsid w:val="00492AAF"/>
    <w:rsid w:val="00492CDB"/>
    <w:rsid w:val="004A07A9"/>
    <w:rsid w:val="004A153F"/>
    <w:rsid w:val="004A2785"/>
    <w:rsid w:val="004A5514"/>
    <w:rsid w:val="004B3149"/>
    <w:rsid w:val="004B34F0"/>
    <w:rsid w:val="004B4972"/>
    <w:rsid w:val="004B70CB"/>
    <w:rsid w:val="004C47B0"/>
    <w:rsid w:val="004D014B"/>
    <w:rsid w:val="004D4337"/>
    <w:rsid w:val="004D5925"/>
    <w:rsid w:val="004D64AC"/>
    <w:rsid w:val="004D6C7B"/>
    <w:rsid w:val="004D6ED8"/>
    <w:rsid w:val="004E1FA3"/>
    <w:rsid w:val="004F1027"/>
    <w:rsid w:val="004F1D3F"/>
    <w:rsid w:val="005040B9"/>
    <w:rsid w:val="00510AA8"/>
    <w:rsid w:val="00513AAA"/>
    <w:rsid w:val="0052047D"/>
    <w:rsid w:val="00540338"/>
    <w:rsid w:val="00542C3C"/>
    <w:rsid w:val="005433E2"/>
    <w:rsid w:val="00564290"/>
    <w:rsid w:val="00565DB4"/>
    <w:rsid w:val="00571D9D"/>
    <w:rsid w:val="00581285"/>
    <w:rsid w:val="00584C73"/>
    <w:rsid w:val="00585AFC"/>
    <w:rsid w:val="00590F4E"/>
    <w:rsid w:val="005954DD"/>
    <w:rsid w:val="005A01E6"/>
    <w:rsid w:val="005A05CF"/>
    <w:rsid w:val="005A266C"/>
    <w:rsid w:val="005A4EF0"/>
    <w:rsid w:val="005A524F"/>
    <w:rsid w:val="005B413B"/>
    <w:rsid w:val="005B4EEE"/>
    <w:rsid w:val="005B528B"/>
    <w:rsid w:val="005B539C"/>
    <w:rsid w:val="005C3B54"/>
    <w:rsid w:val="005C3D36"/>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90755"/>
    <w:rsid w:val="006A03BB"/>
    <w:rsid w:val="006B5E1E"/>
    <w:rsid w:val="006B6DB0"/>
    <w:rsid w:val="006C4325"/>
    <w:rsid w:val="006D1E6F"/>
    <w:rsid w:val="006D2565"/>
    <w:rsid w:val="006E3B23"/>
    <w:rsid w:val="006E73B7"/>
    <w:rsid w:val="006F7069"/>
    <w:rsid w:val="00700D23"/>
    <w:rsid w:val="00701FEC"/>
    <w:rsid w:val="0070435C"/>
    <w:rsid w:val="00704444"/>
    <w:rsid w:val="00717186"/>
    <w:rsid w:val="00723CB8"/>
    <w:rsid w:val="007268BB"/>
    <w:rsid w:val="0073395F"/>
    <w:rsid w:val="00734E7B"/>
    <w:rsid w:val="00742467"/>
    <w:rsid w:val="007452F5"/>
    <w:rsid w:val="007465B9"/>
    <w:rsid w:val="00757916"/>
    <w:rsid w:val="00771FEB"/>
    <w:rsid w:val="00772922"/>
    <w:rsid w:val="007754E1"/>
    <w:rsid w:val="00775E70"/>
    <w:rsid w:val="00790958"/>
    <w:rsid w:val="00791C69"/>
    <w:rsid w:val="007A18E0"/>
    <w:rsid w:val="007A5BB3"/>
    <w:rsid w:val="007B0EFD"/>
    <w:rsid w:val="007C016F"/>
    <w:rsid w:val="007C119C"/>
    <w:rsid w:val="007C6F74"/>
    <w:rsid w:val="007D15CB"/>
    <w:rsid w:val="007D69FD"/>
    <w:rsid w:val="007E4460"/>
    <w:rsid w:val="007F16FB"/>
    <w:rsid w:val="007F4A44"/>
    <w:rsid w:val="00813139"/>
    <w:rsid w:val="00814D46"/>
    <w:rsid w:val="00817095"/>
    <w:rsid w:val="00817B20"/>
    <w:rsid w:val="00821794"/>
    <w:rsid w:val="008223D7"/>
    <w:rsid w:val="00830CDA"/>
    <w:rsid w:val="00833DCA"/>
    <w:rsid w:val="00837446"/>
    <w:rsid w:val="008402E4"/>
    <w:rsid w:val="008403D7"/>
    <w:rsid w:val="00852145"/>
    <w:rsid w:val="00854F4E"/>
    <w:rsid w:val="008600D6"/>
    <w:rsid w:val="008737BD"/>
    <w:rsid w:val="00875B7B"/>
    <w:rsid w:val="00880653"/>
    <w:rsid w:val="0089069F"/>
    <w:rsid w:val="008916AD"/>
    <w:rsid w:val="00892B56"/>
    <w:rsid w:val="00897BE2"/>
    <w:rsid w:val="008A409D"/>
    <w:rsid w:val="008B53C9"/>
    <w:rsid w:val="008B5AB2"/>
    <w:rsid w:val="008B6AB8"/>
    <w:rsid w:val="008B7931"/>
    <w:rsid w:val="008D0891"/>
    <w:rsid w:val="008D1648"/>
    <w:rsid w:val="008D1D9F"/>
    <w:rsid w:val="008D3491"/>
    <w:rsid w:val="008E1ECB"/>
    <w:rsid w:val="008E4B4F"/>
    <w:rsid w:val="008F0615"/>
    <w:rsid w:val="008F567C"/>
    <w:rsid w:val="008F5B98"/>
    <w:rsid w:val="00902497"/>
    <w:rsid w:val="009146A1"/>
    <w:rsid w:val="0092059B"/>
    <w:rsid w:val="00924058"/>
    <w:rsid w:val="00927187"/>
    <w:rsid w:val="00927605"/>
    <w:rsid w:val="00941800"/>
    <w:rsid w:val="00943BC7"/>
    <w:rsid w:val="00947659"/>
    <w:rsid w:val="0095480F"/>
    <w:rsid w:val="009554E2"/>
    <w:rsid w:val="0096027C"/>
    <w:rsid w:val="00962557"/>
    <w:rsid w:val="00967AB7"/>
    <w:rsid w:val="00971185"/>
    <w:rsid w:val="0097446B"/>
    <w:rsid w:val="009826C0"/>
    <w:rsid w:val="00982E2E"/>
    <w:rsid w:val="00983AD8"/>
    <w:rsid w:val="009846F2"/>
    <w:rsid w:val="009865B4"/>
    <w:rsid w:val="00990133"/>
    <w:rsid w:val="009961A5"/>
    <w:rsid w:val="009A02D8"/>
    <w:rsid w:val="009A3FD0"/>
    <w:rsid w:val="009B42B3"/>
    <w:rsid w:val="009B523A"/>
    <w:rsid w:val="009C1F69"/>
    <w:rsid w:val="009C210C"/>
    <w:rsid w:val="009C4CAA"/>
    <w:rsid w:val="009C5597"/>
    <w:rsid w:val="009C59DD"/>
    <w:rsid w:val="009D568F"/>
    <w:rsid w:val="009D5707"/>
    <w:rsid w:val="009D7CE8"/>
    <w:rsid w:val="009E60AA"/>
    <w:rsid w:val="009F5242"/>
    <w:rsid w:val="00A01D5A"/>
    <w:rsid w:val="00A02CC6"/>
    <w:rsid w:val="00A21FE7"/>
    <w:rsid w:val="00A31806"/>
    <w:rsid w:val="00A370EF"/>
    <w:rsid w:val="00A40893"/>
    <w:rsid w:val="00A424AD"/>
    <w:rsid w:val="00A42EDF"/>
    <w:rsid w:val="00A4355B"/>
    <w:rsid w:val="00A445B3"/>
    <w:rsid w:val="00A4636E"/>
    <w:rsid w:val="00A52010"/>
    <w:rsid w:val="00A5338F"/>
    <w:rsid w:val="00A576D6"/>
    <w:rsid w:val="00A57D81"/>
    <w:rsid w:val="00A637CD"/>
    <w:rsid w:val="00A675CF"/>
    <w:rsid w:val="00A71C12"/>
    <w:rsid w:val="00A744BC"/>
    <w:rsid w:val="00A75E86"/>
    <w:rsid w:val="00A87B5A"/>
    <w:rsid w:val="00A90480"/>
    <w:rsid w:val="00A95CE9"/>
    <w:rsid w:val="00A97568"/>
    <w:rsid w:val="00AA02B1"/>
    <w:rsid w:val="00AA3821"/>
    <w:rsid w:val="00AA519A"/>
    <w:rsid w:val="00AA7E1B"/>
    <w:rsid w:val="00AB0DA6"/>
    <w:rsid w:val="00AB19E9"/>
    <w:rsid w:val="00AB48A8"/>
    <w:rsid w:val="00AC0268"/>
    <w:rsid w:val="00AC5565"/>
    <w:rsid w:val="00AD44FA"/>
    <w:rsid w:val="00AD72D1"/>
    <w:rsid w:val="00AE19C0"/>
    <w:rsid w:val="00AE3373"/>
    <w:rsid w:val="00AE5F21"/>
    <w:rsid w:val="00AE764C"/>
    <w:rsid w:val="00AE7E1D"/>
    <w:rsid w:val="00AF0F4D"/>
    <w:rsid w:val="00AF7A0D"/>
    <w:rsid w:val="00B009B3"/>
    <w:rsid w:val="00B00A5E"/>
    <w:rsid w:val="00B042CD"/>
    <w:rsid w:val="00B05C91"/>
    <w:rsid w:val="00B1189F"/>
    <w:rsid w:val="00B1268E"/>
    <w:rsid w:val="00B16650"/>
    <w:rsid w:val="00B25A67"/>
    <w:rsid w:val="00B25F8B"/>
    <w:rsid w:val="00B26F32"/>
    <w:rsid w:val="00B32D1D"/>
    <w:rsid w:val="00B4025E"/>
    <w:rsid w:val="00B433CB"/>
    <w:rsid w:val="00B51270"/>
    <w:rsid w:val="00B52B5E"/>
    <w:rsid w:val="00B53356"/>
    <w:rsid w:val="00B54A5C"/>
    <w:rsid w:val="00B57792"/>
    <w:rsid w:val="00B67340"/>
    <w:rsid w:val="00B8465D"/>
    <w:rsid w:val="00B86143"/>
    <w:rsid w:val="00BA2516"/>
    <w:rsid w:val="00BB134C"/>
    <w:rsid w:val="00BB4EC7"/>
    <w:rsid w:val="00BC23B7"/>
    <w:rsid w:val="00BC29B5"/>
    <w:rsid w:val="00BC7E7D"/>
    <w:rsid w:val="00BD161C"/>
    <w:rsid w:val="00BD1E78"/>
    <w:rsid w:val="00BD5BAB"/>
    <w:rsid w:val="00BE3A35"/>
    <w:rsid w:val="00BE4D94"/>
    <w:rsid w:val="00BE6116"/>
    <w:rsid w:val="00BF383A"/>
    <w:rsid w:val="00C002A3"/>
    <w:rsid w:val="00C012AF"/>
    <w:rsid w:val="00C01446"/>
    <w:rsid w:val="00C035DF"/>
    <w:rsid w:val="00C177F9"/>
    <w:rsid w:val="00C229FA"/>
    <w:rsid w:val="00C2690E"/>
    <w:rsid w:val="00C3328D"/>
    <w:rsid w:val="00C35081"/>
    <w:rsid w:val="00C42BFB"/>
    <w:rsid w:val="00C467DF"/>
    <w:rsid w:val="00C51094"/>
    <w:rsid w:val="00C60F70"/>
    <w:rsid w:val="00C70D29"/>
    <w:rsid w:val="00C71F34"/>
    <w:rsid w:val="00C80857"/>
    <w:rsid w:val="00C809F3"/>
    <w:rsid w:val="00C869F9"/>
    <w:rsid w:val="00C9093D"/>
    <w:rsid w:val="00C91894"/>
    <w:rsid w:val="00CA52AE"/>
    <w:rsid w:val="00CB240A"/>
    <w:rsid w:val="00CC16A1"/>
    <w:rsid w:val="00CC4F53"/>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40502"/>
    <w:rsid w:val="00D6112D"/>
    <w:rsid w:val="00D62AF1"/>
    <w:rsid w:val="00D649D1"/>
    <w:rsid w:val="00D667D9"/>
    <w:rsid w:val="00D75A14"/>
    <w:rsid w:val="00D862FB"/>
    <w:rsid w:val="00D90A1B"/>
    <w:rsid w:val="00D93F4C"/>
    <w:rsid w:val="00DA070A"/>
    <w:rsid w:val="00DA7512"/>
    <w:rsid w:val="00DA7E69"/>
    <w:rsid w:val="00DB5035"/>
    <w:rsid w:val="00DC0A0E"/>
    <w:rsid w:val="00DD2D69"/>
    <w:rsid w:val="00DF05BF"/>
    <w:rsid w:val="00DF15B9"/>
    <w:rsid w:val="00DF4D41"/>
    <w:rsid w:val="00DF51F2"/>
    <w:rsid w:val="00DF5A6D"/>
    <w:rsid w:val="00DF6668"/>
    <w:rsid w:val="00DF6AC3"/>
    <w:rsid w:val="00E04052"/>
    <w:rsid w:val="00E1113D"/>
    <w:rsid w:val="00E11594"/>
    <w:rsid w:val="00E37CA6"/>
    <w:rsid w:val="00E37F88"/>
    <w:rsid w:val="00E40EEA"/>
    <w:rsid w:val="00E46A6F"/>
    <w:rsid w:val="00E51AB2"/>
    <w:rsid w:val="00E541AD"/>
    <w:rsid w:val="00E54328"/>
    <w:rsid w:val="00E67FF7"/>
    <w:rsid w:val="00E7068D"/>
    <w:rsid w:val="00E73BAE"/>
    <w:rsid w:val="00E74AEF"/>
    <w:rsid w:val="00E7755A"/>
    <w:rsid w:val="00E83154"/>
    <w:rsid w:val="00E87740"/>
    <w:rsid w:val="00E90A67"/>
    <w:rsid w:val="00E94141"/>
    <w:rsid w:val="00E94AFA"/>
    <w:rsid w:val="00EA0BD7"/>
    <w:rsid w:val="00EA5ED5"/>
    <w:rsid w:val="00EA69FC"/>
    <w:rsid w:val="00EA73FA"/>
    <w:rsid w:val="00EB01B4"/>
    <w:rsid w:val="00EB265B"/>
    <w:rsid w:val="00EB3187"/>
    <w:rsid w:val="00EC2113"/>
    <w:rsid w:val="00EC2711"/>
    <w:rsid w:val="00EC2C6C"/>
    <w:rsid w:val="00ED3801"/>
    <w:rsid w:val="00ED5F31"/>
    <w:rsid w:val="00EE23CF"/>
    <w:rsid w:val="00EE56B1"/>
    <w:rsid w:val="00EE7C4A"/>
    <w:rsid w:val="00EF04F8"/>
    <w:rsid w:val="00EF5029"/>
    <w:rsid w:val="00F021D5"/>
    <w:rsid w:val="00F02F90"/>
    <w:rsid w:val="00F0305D"/>
    <w:rsid w:val="00F04C27"/>
    <w:rsid w:val="00F141D6"/>
    <w:rsid w:val="00F14EDD"/>
    <w:rsid w:val="00F20927"/>
    <w:rsid w:val="00F23A66"/>
    <w:rsid w:val="00F2496F"/>
    <w:rsid w:val="00F27191"/>
    <w:rsid w:val="00F30F6B"/>
    <w:rsid w:val="00F352A7"/>
    <w:rsid w:val="00F3646D"/>
    <w:rsid w:val="00F37DD3"/>
    <w:rsid w:val="00F5017F"/>
    <w:rsid w:val="00F52634"/>
    <w:rsid w:val="00F56FA2"/>
    <w:rsid w:val="00F620A0"/>
    <w:rsid w:val="00F631E0"/>
    <w:rsid w:val="00F704E0"/>
    <w:rsid w:val="00F725C4"/>
    <w:rsid w:val="00F81319"/>
    <w:rsid w:val="00F86B6A"/>
    <w:rsid w:val="00F86FCC"/>
    <w:rsid w:val="00F87EA7"/>
    <w:rsid w:val="00F92D91"/>
    <w:rsid w:val="00FB5079"/>
    <w:rsid w:val="00FC55F0"/>
    <w:rsid w:val="00FC5F1D"/>
    <w:rsid w:val="00FD498E"/>
    <w:rsid w:val="00FF0FD1"/>
    <w:rsid w:val="00FF48C3"/>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F1F92"/>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99"/>
    <w:rsid w:val="00AA7E1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AA7E1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69075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69075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53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4636E"/>
    <w:rPr>
      <w:sz w:val="16"/>
      <w:szCs w:val="16"/>
    </w:rPr>
  </w:style>
  <w:style w:type="paragraph" w:styleId="CommentText">
    <w:name w:val="annotation text"/>
    <w:basedOn w:val="Normal"/>
    <w:link w:val="CommentTextChar"/>
    <w:uiPriority w:val="99"/>
    <w:unhideWhenUsed/>
    <w:rsid w:val="00A4636E"/>
    <w:pPr>
      <w:spacing w:line="240" w:lineRule="auto"/>
    </w:pPr>
    <w:rPr>
      <w:sz w:val="20"/>
      <w:szCs w:val="20"/>
    </w:rPr>
  </w:style>
  <w:style w:type="character" w:customStyle="1" w:styleId="CommentTextChar">
    <w:name w:val="Comment Text Char"/>
    <w:basedOn w:val="DefaultParagraphFont"/>
    <w:link w:val="CommentText"/>
    <w:uiPriority w:val="99"/>
    <w:rsid w:val="00A4636E"/>
    <w:rPr>
      <w:sz w:val="20"/>
      <w:szCs w:val="20"/>
    </w:rPr>
  </w:style>
  <w:style w:type="paragraph" w:styleId="CommentSubject">
    <w:name w:val="annotation subject"/>
    <w:basedOn w:val="CommentText"/>
    <w:next w:val="CommentText"/>
    <w:link w:val="CommentSubjectChar"/>
    <w:uiPriority w:val="99"/>
    <w:semiHidden/>
    <w:unhideWhenUsed/>
    <w:rsid w:val="00A4636E"/>
    <w:rPr>
      <w:b/>
      <w:bCs/>
    </w:rPr>
  </w:style>
  <w:style w:type="character" w:customStyle="1" w:styleId="CommentSubjectChar">
    <w:name w:val="Comment Subject Char"/>
    <w:basedOn w:val="CommentTextChar"/>
    <w:link w:val="CommentSubject"/>
    <w:uiPriority w:val="99"/>
    <w:semiHidden/>
    <w:rsid w:val="00A46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75176888">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22058609">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8B68-01F4-4FE0-9C44-709FC5EC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5</Pages>
  <Words>3632</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cp:lastModifiedBy>
  <cp:revision>23</cp:revision>
  <cp:lastPrinted>2016-01-13T06:50:00Z</cp:lastPrinted>
  <dcterms:created xsi:type="dcterms:W3CDTF">2020-05-06T04:17:00Z</dcterms:created>
  <dcterms:modified xsi:type="dcterms:W3CDTF">2020-07-02T08:51:00Z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8dff90ca-ff71-3531-8825-d9208ec83c1e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