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BC2" w:rsidRPr="0062615A" w:rsidRDefault="00596BC2" w:rsidP="00596BC2">
      <w:pPr>
        <w:spacing w:after="0" w:line="240" w:lineRule="auto"/>
        <w:jc w:val="center"/>
        <w:rPr>
          <w:rFonts w:ascii="Times New Roman" w:hAnsi="Times New Roman" w:cs="Times New Roman"/>
          <w:b/>
          <w:sz w:val="40"/>
          <w:szCs w:val="24"/>
          <w:lang w:val="en-US"/>
        </w:rPr>
      </w:pPr>
      <w:r w:rsidRPr="0062615A">
        <w:rPr>
          <w:rFonts w:ascii="Times New Roman" w:hAnsi="Times New Roman" w:cs="Times New Roman"/>
          <w:b/>
          <w:sz w:val="32"/>
          <w:szCs w:val="24"/>
          <w:lang w:val="en-US"/>
        </w:rPr>
        <w:t>THE EFFECTIVENESS OF USING THINK-WRITE-PAIR-SHARE TECHNIQUE IN TEACHING WRITING</w:t>
      </w:r>
    </w:p>
    <w:p w:rsidR="00596BC2" w:rsidRPr="0062615A" w:rsidRDefault="00596BC2" w:rsidP="00596BC2">
      <w:pPr>
        <w:spacing w:after="0" w:line="240" w:lineRule="auto"/>
        <w:jc w:val="center"/>
        <w:rPr>
          <w:rFonts w:ascii="Times New Roman" w:hAnsi="Times New Roman" w:cs="Times New Roman"/>
          <w:sz w:val="24"/>
          <w:szCs w:val="24"/>
          <w:lang w:val="en-US"/>
        </w:rPr>
      </w:pPr>
    </w:p>
    <w:p w:rsidR="00596BC2" w:rsidRPr="0062615A" w:rsidRDefault="00596BC2" w:rsidP="00596BC2">
      <w:pPr>
        <w:spacing w:after="0" w:line="240" w:lineRule="auto"/>
        <w:jc w:val="center"/>
        <w:rPr>
          <w:rFonts w:ascii="Times New Roman" w:hAnsi="Times New Roman" w:cs="Times New Roman"/>
          <w:b/>
          <w:szCs w:val="24"/>
          <w:lang w:val="en-US"/>
        </w:rPr>
      </w:pPr>
      <w:r w:rsidRPr="0062615A">
        <w:rPr>
          <w:rFonts w:ascii="Times New Roman" w:hAnsi="Times New Roman" w:cs="Times New Roman"/>
          <w:b/>
          <w:sz w:val="24"/>
          <w:lang w:val="en-US"/>
        </w:rPr>
        <w:t>Mutia</w:t>
      </w:r>
      <w:r w:rsidRPr="0062615A">
        <w:rPr>
          <w:rFonts w:ascii="Times New Roman" w:hAnsi="Times New Roman" w:cs="Times New Roman"/>
          <w:b/>
          <w:sz w:val="24"/>
          <w:vertAlign w:val="superscript"/>
          <w:lang w:val="en-US"/>
        </w:rPr>
        <w:t>1</w:t>
      </w:r>
    </w:p>
    <w:p w:rsidR="00596BC2" w:rsidRPr="0062615A" w:rsidRDefault="00596BC2" w:rsidP="00596BC2">
      <w:pPr>
        <w:spacing w:after="0" w:line="240" w:lineRule="auto"/>
        <w:jc w:val="center"/>
        <w:rPr>
          <w:rFonts w:ascii="Times New Roman" w:hAnsi="Times New Roman" w:cs="Times New Roman"/>
          <w:sz w:val="12"/>
          <w:szCs w:val="24"/>
          <w:lang w:val="en-US"/>
        </w:rPr>
      </w:pPr>
    </w:p>
    <w:p w:rsidR="00596BC2" w:rsidRPr="0062615A" w:rsidRDefault="00596BC2" w:rsidP="00334BAB">
      <w:pPr>
        <w:spacing w:after="0" w:line="240" w:lineRule="auto"/>
        <w:jc w:val="center"/>
        <w:rPr>
          <w:rFonts w:ascii="Times New Roman" w:hAnsi="Times New Roman" w:cs="Times New Roman"/>
          <w:szCs w:val="24"/>
          <w:lang w:val="en-US"/>
        </w:rPr>
      </w:pPr>
      <w:proofErr w:type="gramStart"/>
      <w:r w:rsidRPr="0062615A">
        <w:rPr>
          <w:rFonts w:ascii="Times New Roman" w:hAnsi="Times New Roman" w:cs="Times New Roman"/>
          <w:szCs w:val="24"/>
          <w:vertAlign w:val="superscript"/>
          <w:lang w:val="en-US"/>
        </w:rPr>
        <w:t xml:space="preserve">1  </w:t>
      </w:r>
      <w:r w:rsidRPr="0062615A">
        <w:rPr>
          <w:rFonts w:ascii="Times New Roman" w:hAnsi="Times New Roman" w:cs="Times New Roman"/>
          <w:szCs w:val="24"/>
          <w:lang w:val="en-US"/>
        </w:rPr>
        <w:t>IKIP</w:t>
      </w:r>
      <w:proofErr w:type="gramEnd"/>
      <w:r w:rsidRPr="0062615A">
        <w:rPr>
          <w:rFonts w:ascii="Times New Roman" w:hAnsi="Times New Roman" w:cs="Times New Roman"/>
          <w:szCs w:val="24"/>
          <w:lang w:val="en-US"/>
        </w:rPr>
        <w:t xml:space="preserve"> </w:t>
      </w:r>
      <w:proofErr w:type="spellStart"/>
      <w:r w:rsidRPr="0062615A">
        <w:rPr>
          <w:rFonts w:ascii="Times New Roman" w:hAnsi="Times New Roman" w:cs="Times New Roman"/>
          <w:szCs w:val="24"/>
          <w:lang w:val="en-US"/>
        </w:rPr>
        <w:t>Siliwangi</w:t>
      </w:r>
      <w:proofErr w:type="spellEnd"/>
    </w:p>
    <w:p w:rsidR="00596BC2" w:rsidRPr="0062615A" w:rsidRDefault="00596BC2" w:rsidP="00596BC2">
      <w:pPr>
        <w:spacing w:after="0" w:line="240" w:lineRule="auto"/>
        <w:jc w:val="center"/>
        <w:rPr>
          <w:rFonts w:ascii="Times New Roman" w:hAnsi="Times New Roman" w:cs="Times New Roman"/>
          <w:b/>
          <w:szCs w:val="24"/>
          <w:lang w:val="en-US"/>
        </w:rPr>
      </w:pPr>
      <w:r w:rsidRPr="0062615A">
        <w:rPr>
          <w:rFonts w:ascii="Times New Roman" w:hAnsi="Times New Roman" w:cs="Times New Roman"/>
          <w:szCs w:val="20"/>
          <w:vertAlign w:val="superscript"/>
          <w:lang w:val="en-US"/>
        </w:rPr>
        <w:t xml:space="preserve">1 </w:t>
      </w:r>
      <w:r w:rsidRPr="0062615A">
        <w:rPr>
          <w:rFonts w:ascii="Times New Roman" w:hAnsi="Times New Roman" w:cs="Times New Roman"/>
          <w:lang w:val="en-US"/>
        </w:rPr>
        <w:t>mutiaaa399@gmail.com</w:t>
      </w:r>
    </w:p>
    <w:p w:rsidR="00596BC2" w:rsidRPr="0062615A" w:rsidRDefault="00596BC2" w:rsidP="00596BC2">
      <w:pPr>
        <w:spacing w:after="0" w:line="240" w:lineRule="auto"/>
        <w:rPr>
          <w:rFonts w:ascii="Times New Roman" w:hAnsi="Times New Roman" w:cs="Times New Roman"/>
          <w:b/>
          <w:sz w:val="24"/>
          <w:szCs w:val="24"/>
          <w:lang w:val="en-US"/>
        </w:rPr>
      </w:pPr>
    </w:p>
    <w:p w:rsidR="00596BC2" w:rsidRPr="0062615A" w:rsidRDefault="00596BC2" w:rsidP="00596BC2">
      <w:pPr>
        <w:spacing w:after="0" w:line="240" w:lineRule="auto"/>
        <w:rPr>
          <w:rFonts w:ascii="Times New Roman" w:hAnsi="Times New Roman" w:cs="Times New Roman"/>
          <w:b/>
          <w:sz w:val="24"/>
          <w:szCs w:val="24"/>
          <w:lang w:val="en-US"/>
        </w:rPr>
      </w:pPr>
      <w:r w:rsidRPr="0062615A">
        <w:rPr>
          <w:rFonts w:ascii="Times New Roman" w:hAnsi="Times New Roman" w:cs="Times New Roman"/>
          <w:b/>
          <w:sz w:val="24"/>
          <w:szCs w:val="24"/>
          <w:lang w:val="en-US"/>
        </w:rPr>
        <w:t>Abstract</w:t>
      </w:r>
    </w:p>
    <w:p w:rsidR="00596BC2" w:rsidRPr="0062615A" w:rsidRDefault="00596BC2" w:rsidP="00596BC2">
      <w:pPr>
        <w:spacing w:after="0" w:line="240" w:lineRule="auto"/>
        <w:jc w:val="both"/>
        <w:rPr>
          <w:rFonts w:ascii="Times New Roman" w:hAnsi="Times New Roman" w:cs="Times New Roman"/>
          <w:noProof/>
          <w:sz w:val="6"/>
          <w:lang w:val="en-US"/>
        </w:rPr>
      </w:pPr>
    </w:p>
    <w:p w:rsidR="00BB7329" w:rsidRPr="0062615A" w:rsidRDefault="00A02B92" w:rsidP="0013407C">
      <w:pPr>
        <w:tabs>
          <w:tab w:val="left" w:pos="0"/>
        </w:tabs>
        <w:spacing w:after="0" w:line="240" w:lineRule="auto"/>
        <w:jc w:val="both"/>
        <w:rPr>
          <w:rFonts w:ascii="Times New Roman" w:eastAsia="Times New Roman" w:hAnsi="Times New Roman" w:cs="Times New Roman"/>
          <w:sz w:val="6"/>
          <w:szCs w:val="20"/>
          <w:lang w:val="en-US"/>
        </w:rPr>
      </w:pPr>
      <w:r w:rsidRPr="0062615A">
        <w:rPr>
          <w:rFonts w:ascii="Times New Roman" w:hAnsi="Times New Roman" w:cs="Times New Roman"/>
          <w:sz w:val="24"/>
          <w:szCs w:val="24"/>
          <w:lang w:val="en-US"/>
        </w:rPr>
        <w:t xml:space="preserve">The aim of this research is to figure out the use of </w:t>
      </w:r>
      <w:r w:rsidR="0032237A" w:rsidRPr="0062615A">
        <w:rPr>
          <w:rFonts w:ascii="Times New Roman" w:hAnsi="Times New Roman" w:cs="Times New Roman"/>
          <w:sz w:val="24"/>
          <w:szCs w:val="24"/>
          <w:lang w:val="en-US"/>
        </w:rPr>
        <w:t xml:space="preserve">the </w:t>
      </w:r>
      <w:r w:rsidRPr="0062615A">
        <w:rPr>
          <w:rFonts w:ascii="Times New Roman" w:hAnsi="Times New Roman" w:cs="Times New Roman"/>
          <w:sz w:val="24"/>
          <w:szCs w:val="24"/>
          <w:lang w:val="en-US"/>
        </w:rPr>
        <w:t>think-write-pair-share (TWPS)</w:t>
      </w:r>
      <w:r w:rsidR="0074772A" w:rsidRPr="0062615A">
        <w:rPr>
          <w:rFonts w:ascii="Times New Roman" w:hAnsi="Times New Roman" w:cs="Times New Roman"/>
          <w:sz w:val="24"/>
          <w:szCs w:val="24"/>
          <w:lang w:val="en-US"/>
        </w:rPr>
        <w:t xml:space="preserve"> technique</w:t>
      </w:r>
      <w:r w:rsidRPr="0062615A">
        <w:rPr>
          <w:rFonts w:ascii="Times New Roman" w:hAnsi="Times New Roman" w:cs="Times New Roman"/>
          <w:sz w:val="24"/>
          <w:szCs w:val="24"/>
          <w:lang w:val="en-US"/>
        </w:rPr>
        <w:t xml:space="preserve"> in writing. The method was </w:t>
      </w:r>
      <w:r w:rsidR="0032237A" w:rsidRPr="0062615A">
        <w:rPr>
          <w:rFonts w:ascii="Times New Roman" w:hAnsi="Times New Roman" w:cs="Times New Roman"/>
          <w:sz w:val="24"/>
          <w:szCs w:val="24"/>
          <w:lang w:val="en-US"/>
        </w:rPr>
        <w:t xml:space="preserve">the </w:t>
      </w:r>
      <w:r w:rsidRPr="0062615A">
        <w:rPr>
          <w:rFonts w:ascii="Times New Roman" w:hAnsi="Times New Roman" w:cs="Times New Roman"/>
          <w:sz w:val="24"/>
          <w:szCs w:val="24"/>
          <w:lang w:val="en-US"/>
        </w:rPr>
        <w:t>quantitative me</w:t>
      </w:r>
      <w:r w:rsidR="004777B2">
        <w:rPr>
          <w:rFonts w:ascii="Times New Roman" w:hAnsi="Times New Roman" w:cs="Times New Roman"/>
          <w:sz w:val="24"/>
          <w:szCs w:val="24"/>
          <w:lang w:val="en-US"/>
        </w:rPr>
        <w:t>thod. The population were tenth-grade</w:t>
      </w:r>
      <w:r w:rsidRPr="0062615A">
        <w:rPr>
          <w:rFonts w:ascii="Times New Roman" w:hAnsi="Times New Roman" w:cs="Times New Roman"/>
          <w:sz w:val="24"/>
          <w:szCs w:val="24"/>
          <w:lang w:val="en-US"/>
        </w:rPr>
        <w:t xml:space="preserve"> students at one of vocational school in </w:t>
      </w:r>
      <w:proofErr w:type="spellStart"/>
      <w:r w:rsidRPr="0062615A">
        <w:rPr>
          <w:rFonts w:ascii="Times New Roman" w:hAnsi="Times New Roman" w:cs="Times New Roman"/>
          <w:sz w:val="24"/>
          <w:szCs w:val="24"/>
          <w:lang w:val="en-US"/>
        </w:rPr>
        <w:t>Cipanas</w:t>
      </w:r>
      <w:proofErr w:type="spellEnd"/>
      <w:r w:rsidR="0074772A" w:rsidRPr="0062615A">
        <w:rPr>
          <w:rFonts w:ascii="Times New Roman" w:hAnsi="Times New Roman" w:cs="Times New Roman"/>
          <w:sz w:val="24"/>
          <w:szCs w:val="24"/>
          <w:lang w:val="en-US"/>
        </w:rPr>
        <w:t xml:space="preserve"> in </w:t>
      </w:r>
      <w:r w:rsidR="00735A9D" w:rsidRPr="0062615A">
        <w:rPr>
          <w:rFonts w:ascii="Times New Roman" w:hAnsi="Times New Roman" w:cs="Times New Roman"/>
          <w:sz w:val="24"/>
          <w:szCs w:val="24"/>
          <w:lang w:val="en-US"/>
        </w:rPr>
        <w:t xml:space="preserve">the </w:t>
      </w:r>
      <w:r w:rsidR="0074772A" w:rsidRPr="0062615A">
        <w:rPr>
          <w:rFonts w:ascii="Times New Roman" w:hAnsi="Times New Roman" w:cs="Times New Roman"/>
          <w:sz w:val="24"/>
          <w:szCs w:val="24"/>
          <w:lang w:val="en-US"/>
        </w:rPr>
        <w:t>academic year 2020/2021</w:t>
      </w:r>
      <w:r w:rsidRPr="0062615A">
        <w:rPr>
          <w:rFonts w:ascii="Times New Roman" w:hAnsi="Times New Roman" w:cs="Times New Roman"/>
          <w:sz w:val="24"/>
          <w:szCs w:val="24"/>
          <w:lang w:val="en-US"/>
        </w:rPr>
        <w:t>. The sample was 72 students that were divided into control class and experimental class. The experimental class was the class which learn writing</w:t>
      </w:r>
      <w:r w:rsidR="005865FB">
        <w:rPr>
          <w:rFonts w:ascii="Times New Roman" w:hAnsi="Times New Roman" w:cs="Times New Roman"/>
          <w:sz w:val="24"/>
          <w:szCs w:val="24"/>
        </w:rPr>
        <w:t xml:space="preserve"> recount text</w:t>
      </w:r>
      <w:r w:rsidRPr="0062615A">
        <w:rPr>
          <w:rFonts w:ascii="Times New Roman" w:hAnsi="Times New Roman" w:cs="Times New Roman"/>
          <w:sz w:val="24"/>
          <w:szCs w:val="24"/>
          <w:lang w:val="en-US"/>
        </w:rPr>
        <w:t xml:space="preserve"> through </w:t>
      </w:r>
      <w:r w:rsidR="0032237A" w:rsidRPr="0062615A">
        <w:rPr>
          <w:rFonts w:ascii="Times New Roman" w:hAnsi="Times New Roman" w:cs="Times New Roman"/>
          <w:sz w:val="24"/>
          <w:szCs w:val="24"/>
          <w:lang w:val="en-US"/>
        </w:rPr>
        <w:t>think-write</w:t>
      </w:r>
      <w:r w:rsidR="0074772A" w:rsidRPr="0062615A">
        <w:rPr>
          <w:rFonts w:ascii="Times New Roman" w:hAnsi="Times New Roman" w:cs="Times New Roman"/>
          <w:sz w:val="24"/>
          <w:szCs w:val="24"/>
          <w:lang w:val="en-US"/>
        </w:rPr>
        <w:t>-pair-share (</w:t>
      </w:r>
      <w:r w:rsidRPr="0062615A">
        <w:rPr>
          <w:rFonts w:ascii="Times New Roman" w:hAnsi="Times New Roman" w:cs="Times New Roman"/>
          <w:sz w:val="24"/>
          <w:szCs w:val="24"/>
          <w:lang w:val="en-US"/>
        </w:rPr>
        <w:t>TWPS</w:t>
      </w:r>
      <w:r w:rsidR="0074772A" w:rsidRPr="0062615A">
        <w:rPr>
          <w:rFonts w:ascii="Times New Roman" w:hAnsi="Times New Roman" w:cs="Times New Roman"/>
          <w:sz w:val="24"/>
          <w:szCs w:val="24"/>
          <w:lang w:val="en-US"/>
        </w:rPr>
        <w:t>) technique</w:t>
      </w:r>
      <w:r w:rsidRPr="0062615A">
        <w:rPr>
          <w:rFonts w:ascii="Times New Roman" w:hAnsi="Times New Roman" w:cs="Times New Roman"/>
          <w:sz w:val="24"/>
          <w:szCs w:val="24"/>
          <w:lang w:val="en-US"/>
        </w:rPr>
        <w:t>, while control class was the one which used conventional method. The collected data were analyzed by using T-Test. The result showed that the va</w:t>
      </w:r>
      <w:r w:rsidR="00FF2B76">
        <w:rPr>
          <w:rFonts w:ascii="Times New Roman" w:hAnsi="Times New Roman" w:cs="Times New Roman"/>
          <w:sz w:val="24"/>
          <w:szCs w:val="24"/>
          <w:lang w:val="en-US"/>
        </w:rPr>
        <w:t>lue of T-test (0.027) was lower</w:t>
      </w:r>
      <w:r w:rsidR="00FF2B76">
        <w:rPr>
          <w:rFonts w:ascii="Times New Roman" w:hAnsi="Times New Roman" w:cs="Times New Roman"/>
          <w:sz w:val="24"/>
          <w:szCs w:val="24"/>
        </w:rPr>
        <w:t xml:space="preserve"> (&lt;</w:t>
      </w:r>
      <w:r w:rsidR="004777B2">
        <w:rPr>
          <w:rFonts w:ascii="Times New Roman" w:hAnsi="Times New Roman" w:cs="Times New Roman"/>
          <w:sz w:val="24"/>
          <w:szCs w:val="24"/>
        </w:rPr>
        <w:t>)</w:t>
      </w:r>
      <w:r w:rsidR="00FF2B76">
        <w:rPr>
          <w:rFonts w:ascii="Times New Roman" w:hAnsi="Times New Roman" w:cs="Times New Roman"/>
          <w:sz w:val="24"/>
          <w:szCs w:val="24"/>
          <w:lang w:val="en-US"/>
        </w:rPr>
        <w:t xml:space="preserve"> than 0</w:t>
      </w:r>
      <w:proofErr w:type="gramStart"/>
      <w:r w:rsidR="00FF2B76">
        <w:rPr>
          <w:rFonts w:ascii="Times New Roman" w:hAnsi="Times New Roman" w:cs="Times New Roman"/>
          <w:sz w:val="24"/>
          <w:szCs w:val="24"/>
          <w:lang w:val="en-US"/>
        </w:rPr>
        <w:t>,</w:t>
      </w:r>
      <w:r w:rsidRPr="0062615A">
        <w:rPr>
          <w:rFonts w:ascii="Times New Roman" w:hAnsi="Times New Roman" w:cs="Times New Roman"/>
          <w:sz w:val="24"/>
          <w:szCs w:val="24"/>
          <w:lang w:val="en-US"/>
        </w:rPr>
        <w:t>05</w:t>
      </w:r>
      <w:proofErr w:type="gramEnd"/>
      <w:r w:rsidR="00291744" w:rsidRPr="0062615A">
        <w:rPr>
          <w:rFonts w:ascii="Times New Roman" w:hAnsi="Times New Roman" w:cs="Times New Roman"/>
          <w:sz w:val="24"/>
          <w:szCs w:val="24"/>
          <w:lang w:val="en-US"/>
        </w:rPr>
        <w:t>. Thus</w:t>
      </w:r>
      <w:r w:rsidR="0074772A" w:rsidRPr="0062615A">
        <w:rPr>
          <w:rFonts w:ascii="Times New Roman" w:hAnsi="Times New Roman" w:cs="Times New Roman"/>
          <w:sz w:val="24"/>
          <w:szCs w:val="24"/>
          <w:lang w:val="en-US"/>
        </w:rPr>
        <w:t xml:space="preserve">, the </w:t>
      </w:r>
      <w:r w:rsidR="00E07B70" w:rsidRPr="0062615A">
        <w:rPr>
          <w:rFonts w:ascii="Times New Roman" w:hAnsi="Times New Roman" w:cs="Times New Roman"/>
          <w:sz w:val="24"/>
          <w:szCs w:val="24"/>
          <w:lang w:val="en-US"/>
        </w:rPr>
        <w:t>a</w:t>
      </w:r>
      <w:r w:rsidR="00211C95" w:rsidRPr="0062615A">
        <w:rPr>
          <w:rFonts w:ascii="Times New Roman" w:hAnsi="Times New Roman" w:cs="Times New Roman"/>
          <w:sz w:val="24"/>
          <w:szCs w:val="24"/>
          <w:lang w:val="en-US"/>
        </w:rPr>
        <w:t>lternative hypothesis</w:t>
      </w:r>
      <w:r w:rsidR="0074772A" w:rsidRPr="0062615A">
        <w:rPr>
          <w:rFonts w:ascii="Times New Roman" w:hAnsi="Times New Roman" w:cs="Times New Roman"/>
          <w:sz w:val="24"/>
          <w:szCs w:val="24"/>
          <w:lang w:val="en-US"/>
        </w:rPr>
        <w:t xml:space="preserve"> (H</w:t>
      </w:r>
      <w:r w:rsidR="00291744" w:rsidRPr="0062615A">
        <w:rPr>
          <w:rFonts w:ascii="Times New Roman" w:hAnsi="Times New Roman" w:cs="Times New Roman"/>
          <w:sz w:val="16"/>
          <w:szCs w:val="24"/>
          <w:lang w:val="en-US"/>
        </w:rPr>
        <w:t>a</w:t>
      </w:r>
      <w:r w:rsidR="00211C95" w:rsidRPr="0062615A">
        <w:rPr>
          <w:rFonts w:ascii="Times New Roman" w:hAnsi="Times New Roman" w:cs="Times New Roman"/>
          <w:sz w:val="24"/>
          <w:szCs w:val="24"/>
          <w:lang w:val="en-US"/>
        </w:rPr>
        <w:t>) was accepted</w:t>
      </w:r>
      <w:r w:rsidR="0074772A" w:rsidRPr="0062615A">
        <w:rPr>
          <w:rFonts w:ascii="Times New Roman" w:hAnsi="Times New Roman" w:cs="Times New Roman"/>
          <w:sz w:val="24"/>
          <w:szCs w:val="24"/>
          <w:lang w:val="en-US"/>
        </w:rPr>
        <w:t xml:space="preserve">. </w:t>
      </w:r>
      <w:r w:rsidR="00717B78" w:rsidRPr="0062615A">
        <w:rPr>
          <w:rFonts w:ascii="Times New Roman" w:hAnsi="Times New Roman" w:cs="Times New Roman"/>
          <w:sz w:val="24"/>
          <w:szCs w:val="24"/>
          <w:lang w:val="en-US"/>
        </w:rPr>
        <w:t>T</w:t>
      </w:r>
      <w:r w:rsidR="00A1756F" w:rsidRPr="0062615A">
        <w:rPr>
          <w:rFonts w:ascii="Times New Roman" w:hAnsi="Times New Roman" w:cs="Times New Roman"/>
          <w:sz w:val="24"/>
          <w:szCs w:val="24"/>
          <w:lang w:val="en-US"/>
        </w:rPr>
        <w:t>his meant</w:t>
      </w:r>
      <w:r w:rsidRPr="0062615A">
        <w:rPr>
          <w:rFonts w:ascii="Times New Roman" w:hAnsi="Times New Roman" w:cs="Times New Roman"/>
          <w:sz w:val="24"/>
          <w:szCs w:val="24"/>
          <w:lang w:val="en-US"/>
        </w:rPr>
        <w:t xml:space="preserve"> that there was the difference between the class taught by </w:t>
      </w:r>
      <w:r w:rsidR="0074772A" w:rsidRPr="0062615A">
        <w:rPr>
          <w:rFonts w:ascii="Times New Roman" w:hAnsi="Times New Roman" w:cs="Times New Roman"/>
          <w:sz w:val="24"/>
          <w:szCs w:val="24"/>
          <w:lang w:val="en-US"/>
        </w:rPr>
        <w:t>think-write-pair-share (</w:t>
      </w:r>
      <w:r w:rsidRPr="0062615A">
        <w:rPr>
          <w:rFonts w:ascii="Times New Roman" w:hAnsi="Times New Roman" w:cs="Times New Roman"/>
          <w:sz w:val="24"/>
          <w:szCs w:val="24"/>
          <w:lang w:val="en-US"/>
        </w:rPr>
        <w:t>TWPS</w:t>
      </w:r>
      <w:r w:rsidR="004777B2">
        <w:rPr>
          <w:rFonts w:ascii="Times New Roman" w:hAnsi="Times New Roman" w:cs="Times New Roman"/>
          <w:sz w:val="24"/>
          <w:szCs w:val="24"/>
          <w:lang w:val="en-US"/>
        </w:rPr>
        <w:t>) tech</w:t>
      </w:r>
      <w:r w:rsidR="0074772A" w:rsidRPr="0062615A">
        <w:rPr>
          <w:rFonts w:ascii="Times New Roman" w:hAnsi="Times New Roman" w:cs="Times New Roman"/>
          <w:sz w:val="24"/>
          <w:szCs w:val="24"/>
          <w:lang w:val="en-US"/>
        </w:rPr>
        <w:t>nique</w:t>
      </w:r>
      <w:r w:rsidRPr="0062615A">
        <w:rPr>
          <w:rFonts w:ascii="Times New Roman" w:hAnsi="Times New Roman" w:cs="Times New Roman"/>
          <w:sz w:val="24"/>
          <w:szCs w:val="24"/>
          <w:lang w:val="en-US"/>
        </w:rPr>
        <w:t xml:space="preserve"> and conventional method. Here, the students learned by using </w:t>
      </w:r>
      <w:r w:rsidR="003F51CA" w:rsidRPr="0062615A">
        <w:rPr>
          <w:rFonts w:ascii="Times New Roman" w:hAnsi="Times New Roman" w:cs="Times New Roman"/>
          <w:sz w:val="24"/>
          <w:szCs w:val="24"/>
          <w:lang w:val="en-US"/>
        </w:rPr>
        <w:t>t</w:t>
      </w:r>
      <w:r w:rsidR="0074772A" w:rsidRPr="0062615A">
        <w:rPr>
          <w:rFonts w:ascii="Times New Roman" w:hAnsi="Times New Roman" w:cs="Times New Roman"/>
          <w:sz w:val="24"/>
          <w:szCs w:val="24"/>
          <w:lang w:val="en-US"/>
        </w:rPr>
        <w:t>hink-write-pai</w:t>
      </w:r>
      <w:r w:rsidR="00717B78" w:rsidRPr="0062615A">
        <w:rPr>
          <w:rFonts w:ascii="Times New Roman" w:hAnsi="Times New Roman" w:cs="Times New Roman"/>
          <w:sz w:val="24"/>
          <w:szCs w:val="24"/>
          <w:lang w:val="en-US"/>
        </w:rPr>
        <w:t>r-share</w:t>
      </w:r>
      <w:r w:rsidR="0074772A" w:rsidRPr="0062615A">
        <w:rPr>
          <w:rFonts w:ascii="Times New Roman" w:hAnsi="Times New Roman" w:cs="Times New Roman"/>
          <w:sz w:val="24"/>
          <w:szCs w:val="24"/>
          <w:lang w:val="en-US"/>
        </w:rPr>
        <w:t xml:space="preserve"> (</w:t>
      </w:r>
      <w:r w:rsidRPr="0062615A">
        <w:rPr>
          <w:rFonts w:ascii="Times New Roman" w:hAnsi="Times New Roman" w:cs="Times New Roman"/>
          <w:sz w:val="24"/>
          <w:szCs w:val="24"/>
          <w:lang w:val="en-US"/>
        </w:rPr>
        <w:t>TWPS</w:t>
      </w:r>
      <w:r w:rsidR="0074772A" w:rsidRPr="0062615A">
        <w:rPr>
          <w:rFonts w:ascii="Times New Roman" w:hAnsi="Times New Roman" w:cs="Times New Roman"/>
          <w:sz w:val="24"/>
          <w:szCs w:val="24"/>
          <w:lang w:val="en-US"/>
        </w:rPr>
        <w:t>)</w:t>
      </w:r>
      <w:r w:rsidR="00211C95" w:rsidRPr="0062615A">
        <w:rPr>
          <w:rFonts w:ascii="Times New Roman" w:hAnsi="Times New Roman" w:cs="Times New Roman"/>
          <w:sz w:val="24"/>
          <w:szCs w:val="24"/>
          <w:lang w:val="en-US"/>
        </w:rPr>
        <w:t xml:space="preserve"> </w:t>
      </w:r>
      <w:r w:rsidRPr="0062615A">
        <w:rPr>
          <w:rFonts w:ascii="Times New Roman" w:hAnsi="Times New Roman" w:cs="Times New Roman"/>
          <w:sz w:val="24"/>
          <w:szCs w:val="24"/>
          <w:lang w:val="en-US"/>
        </w:rPr>
        <w:t>tended to be able to share their opinion</w:t>
      </w:r>
      <w:r w:rsidR="004777B2">
        <w:rPr>
          <w:rFonts w:ascii="Times New Roman" w:hAnsi="Times New Roman" w:cs="Times New Roman"/>
          <w:sz w:val="24"/>
          <w:szCs w:val="24"/>
        </w:rPr>
        <w:t xml:space="preserve"> in recount text</w:t>
      </w:r>
      <w:r w:rsidRPr="0062615A">
        <w:rPr>
          <w:rFonts w:ascii="Times New Roman" w:hAnsi="Times New Roman" w:cs="Times New Roman"/>
          <w:sz w:val="24"/>
          <w:szCs w:val="24"/>
          <w:lang w:val="en-US"/>
        </w:rPr>
        <w:t>. They also became more active. This implies that the think-write-pair-share (TWPS)</w:t>
      </w:r>
      <w:r w:rsidR="004777B2">
        <w:rPr>
          <w:rFonts w:ascii="Times New Roman" w:hAnsi="Times New Roman" w:cs="Times New Roman"/>
          <w:sz w:val="24"/>
          <w:szCs w:val="24"/>
        </w:rPr>
        <w:t xml:space="preserve"> </w:t>
      </w:r>
      <w:r w:rsidR="004777B2" w:rsidRPr="0062615A">
        <w:rPr>
          <w:rFonts w:ascii="Times New Roman" w:hAnsi="Times New Roman" w:cs="Times New Roman"/>
          <w:sz w:val="24"/>
          <w:szCs w:val="24"/>
          <w:lang w:val="en-US"/>
        </w:rPr>
        <w:t>technique</w:t>
      </w:r>
      <w:r w:rsidRPr="0062615A">
        <w:rPr>
          <w:rFonts w:ascii="Times New Roman" w:hAnsi="Times New Roman" w:cs="Times New Roman"/>
          <w:sz w:val="24"/>
          <w:szCs w:val="24"/>
          <w:lang w:val="en-US"/>
        </w:rPr>
        <w:t xml:space="preserve"> can be used in teaching writing</w:t>
      </w:r>
      <w:r w:rsidR="0032237A" w:rsidRPr="0062615A">
        <w:rPr>
          <w:rFonts w:ascii="Times New Roman" w:hAnsi="Times New Roman" w:cs="Times New Roman"/>
          <w:sz w:val="24"/>
          <w:szCs w:val="24"/>
          <w:lang w:val="en-US"/>
        </w:rPr>
        <w:t>.</w:t>
      </w:r>
    </w:p>
    <w:p w:rsidR="00596BC2" w:rsidRPr="0062615A" w:rsidRDefault="00596BC2" w:rsidP="00596BC2">
      <w:pPr>
        <w:tabs>
          <w:tab w:val="left" w:pos="1134"/>
        </w:tabs>
        <w:spacing w:after="0" w:line="240" w:lineRule="auto"/>
        <w:ind w:left="1350" w:hanging="1350"/>
        <w:jc w:val="both"/>
        <w:rPr>
          <w:rFonts w:ascii="Times New Roman" w:eastAsia="Times New Roman" w:hAnsi="Times New Roman" w:cs="Times New Roman"/>
          <w:i/>
          <w:sz w:val="18"/>
          <w:szCs w:val="20"/>
          <w:lang w:val="en-US"/>
        </w:rPr>
      </w:pPr>
      <w:r w:rsidRPr="0062615A">
        <w:rPr>
          <w:rFonts w:ascii="Times New Roman" w:eastAsia="Times New Roman" w:hAnsi="Times New Roman" w:cs="Times New Roman"/>
          <w:b/>
          <w:szCs w:val="20"/>
          <w:lang w:val="en-US"/>
        </w:rPr>
        <w:t>Keywords</w:t>
      </w:r>
      <w:r w:rsidRPr="0062615A">
        <w:rPr>
          <w:rFonts w:ascii="Times New Roman" w:eastAsia="Times New Roman" w:hAnsi="Times New Roman" w:cs="Times New Roman"/>
          <w:szCs w:val="20"/>
          <w:lang w:val="en-US"/>
        </w:rPr>
        <w:t>:</w:t>
      </w:r>
      <w:r w:rsidRPr="0062615A">
        <w:rPr>
          <w:rFonts w:ascii="Times New Roman" w:eastAsia="Times New Roman" w:hAnsi="Times New Roman" w:cs="Times New Roman"/>
          <w:sz w:val="18"/>
          <w:szCs w:val="20"/>
          <w:lang w:val="en-US"/>
        </w:rPr>
        <w:tab/>
      </w:r>
      <w:r w:rsidR="009219F5" w:rsidRPr="0062615A">
        <w:rPr>
          <w:rFonts w:ascii="Times New Roman" w:eastAsia="Times New Roman" w:hAnsi="Times New Roman" w:cs="Times New Roman"/>
          <w:i/>
          <w:sz w:val="18"/>
          <w:szCs w:val="20"/>
          <w:lang w:val="en-US"/>
        </w:rPr>
        <w:t>Think-Write-Pair-Share Technique, Writing, Recount Text.</w:t>
      </w:r>
    </w:p>
    <w:p w:rsidR="00596BC2" w:rsidRPr="0062615A" w:rsidRDefault="00596BC2" w:rsidP="00596BC2">
      <w:pPr>
        <w:spacing w:after="0" w:line="240" w:lineRule="auto"/>
        <w:jc w:val="both"/>
        <w:rPr>
          <w:rFonts w:ascii="Times New Roman" w:eastAsia="Times New Roman" w:hAnsi="Times New Roman" w:cs="Times New Roman"/>
          <w:sz w:val="6"/>
          <w:szCs w:val="24"/>
          <w:lang w:val="en-US"/>
        </w:rPr>
      </w:pPr>
    </w:p>
    <w:p w:rsidR="00596BC2" w:rsidRPr="0062615A" w:rsidRDefault="00596BC2" w:rsidP="00596BC2">
      <w:pPr>
        <w:spacing w:after="0" w:line="240" w:lineRule="auto"/>
        <w:rPr>
          <w:rFonts w:ascii="Times New Roman" w:hAnsi="Times New Roman" w:cs="Times New Roman"/>
          <w:b/>
          <w:noProof/>
          <w:sz w:val="24"/>
          <w:szCs w:val="24"/>
          <w:lang w:val="en-US"/>
        </w:rPr>
      </w:pPr>
    </w:p>
    <w:p w:rsidR="00596BC2" w:rsidRPr="0062615A" w:rsidRDefault="00596BC2" w:rsidP="00596BC2">
      <w:pPr>
        <w:spacing w:after="0" w:line="240" w:lineRule="auto"/>
        <w:rPr>
          <w:rFonts w:ascii="Times New Roman" w:hAnsi="Times New Roman" w:cs="Times New Roman"/>
          <w:noProof/>
          <w:sz w:val="10"/>
          <w:szCs w:val="24"/>
          <w:lang w:val="en-US"/>
        </w:rPr>
      </w:pPr>
      <w:r w:rsidRPr="0062615A">
        <w:rPr>
          <w:rFonts w:ascii="Times New Roman" w:hAnsi="Times New Roman" w:cs="Times New Roman"/>
          <w:b/>
          <w:noProof/>
          <w:sz w:val="24"/>
          <w:szCs w:val="24"/>
          <w:lang w:val="en-US"/>
        </w:rPr>
        <w:t>INTRODUCTION</w:t>
      </w:r>
    </w:p>
    <w:p w:rsidR="00596BC2" w:rsidRPr="0062615A" w:rsidRDefault="00596BC2" w:rsidP="00596BC2">
      <w:pPr>
        <w:spacing w:after="0" w:line="240" w:lineRule="auto"/>
        <w:jc w:val="both"/>
        <w:rPr>
          <w:rFonts w:ascii="Times New Roman" w:eastAsia="Times New Roman" w:hAnsi="Times New Roman" w:cs="Times New Roman"/>
          <w:sz w:val="10"/>
          <w:lang w:val="en-US"/>
        </w:rPr>
      </w:pPr>
    </w:p>
    <w:p w:rsidR="00596BC2" w:rsidRPr="00AB40EC" w:rsidRDefault="00792CF9" w:rsidP="00AB40E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en-US"/>
        </w:rPr>
        <w:t>L</w:t>
      </w:r>
      <w:r w:rsidR="003D0480" w:rsidRPr="0062615A">
        <w:rPr>
          <w:rFonts w:ascii="Times New Roman" w:eastAsia="Times New Roman" w:hAnsi="Times New Roman" w:cs="Times New Roman"/>
          <w:sz w:val="24"/>
          <w:lang w:val="en-US"/>
        </w:rPr>
        <w:t xml:space="preserve">earning to write in a </w:t>
      </w:r>
      <w:r>
        <w:rPr>
          <w:rFonts w:ascii="Times New Roman" w:eastAsia="Times New Roman" w:hAnsi="Times New Roman" w:cs="Times New Roman"/>
          <w:sz w:val="24"/>
          <w:lang w:val="en-US"/>
        </w:rPr>
        <w:t>new language is not always easy</w:t>
      </w:r>
      <w:r>
        <w:rPr>
          <w:rFonts w:ascii="Times New Roman" w:eastAsia="Times New Roman" w:hAnsi="Times New Roman" w:cs="Times New Roman"/>
          <w:sz w:val="24"/>
        </w:rPr>
        <w:t xml:space="preserve"> </w:t>
      </w:r>
      <w:r>
        <w:rPr>
          <w:rFonts w:ascii="Times New Roman" w:eastAsia="Times New Roman" w:hAnsi="Times New Roman" w:cs="Times New Roman"/>
          <w:sz w:val="24"/>
        </w:rPr>
        <w:fldChar w:fldCharType="begin" w:fldLock="1"/>
      </w:r>
      <w:r>
        <w:rPr>
          <w:rFonts w:ascii="Times New Roman" w:eastAsia="Times New Roman" w:hAnsi="Times New Roman" w:cs="Times New Roman"/>
          <w:sz w:val="24"/>
        </w:rPr>
        <w:instrText>ADDIN CSL_CITATION {"citationItems":[{"id":"ITEM-1","itemData":{"abstract":"The research was conducted in the second semester students at STKIP Siliwangi. The campus is located at Jl.Terusan Jenderal Sudirman no.3, Baros Cimahi Tengah, West Java. Writing skill is important, it does not get enough attention and proper time allocation in the teaching and learning process. One technique that can be used in teaching writing is TPS. Long term goal of this research is to produce learning theory that can applied without changing the lecturer’s role, but can optimize the student’s creativity. Specific target to be achieved in this research is to prove TPS method to improve the student’s writing creativity. Output required of this research as a scientific publication in local journal that have ISSN. The researchers identify some problems, such as: 1) Does teaching writing using TPS improve the students’ writing creativity?, 2) How is the teaching and learning situation when TPS implemented in the writing class? The design of this research is Classroom Action Research (CAR). From the result of pre-test, we found that the result of students’ writing was under average and still far from what was expected. The finding was supported by the result of students’ writing scores. The average score of pre test was 56.09. After the implementation of TPS activities in every cycle, the students’ writing score were getting better. It can be seen from the result of students’ average score Cycle 1 was 65,80 and Cycle 2 was 80,25. It can be concluded that TPS can improve students’ writing creativity and TPS can improve writing classroom into a better situation.","author":[{"dropping-particle":"","family":"Mundriyah","given":"","non-dropping-particle":"","parse-names":false,"suffix":""},{"dropping-particle":"","family":"Parmawati","given":"Aseptiana","non-dropping-particle":"","parse-names":false,"suffix":""}],"container-title":"Jurnal Ilmiah UPT P2M STKIP Siliwangi","id":"ITEM-1","issued":{"date-parts":[["2016"]]},"page":"3","title":"Using Think-Pair-Share (TPS) to Improve Students’ Writing Creativity (A Classroom Action Research in the Second Semester Students of STKIP Siliwangi Bandung)","type":"article-journal","volume":"3"},"uris":["http://www.mendeley.com/documents/?uuid=afa5e3d0-2778-42db-8441-f265d7cf7681"]}],"mendeley":{"formattedCitation":"(Mundriyah &amp; Parmawati, 2016)","plainTextFormattedCitation":"(Mundriyah &amp; Parmawati, 2016)","previouslyFormattedCitation":"(Mundriyah &amp; Parmawati, 2016)"},"properties":{"noteIndex":0},"schema":"https://github.com/citation-style-language/schema/raw/master/csl-citation.json"}</w:instrText>
      </w:r>
      <w:r>
        <w:rPr>
          <w:rFonts w:ascii="Times New Roman" w:eastAsia="Times New Roman" w:hAnsi="Times New Roman" w:cs="Times New Roman"/>
          <w:sz w:val="24"/>
        </w:rPr>
        <w:fldChar w:fldCharType="separate"/>
      </w:r>
      <w:r w:rsidRPr="00792CF9">
        <w:rPr>
          <w:rFonts w:ascii="Times New Roman" w:eastAsia="Times New Roman" w:hAnsi="Times New Roman" w:cs="Times New Roman"/>
          <w:noProof/>
          <w:sz w:val="24"/>
        </w:rPr>
        <w:t>(Mundriyah &amp; Parmawati, 2016)</w:t>
      </w:r>
      <w:r>
        <w:rPr>
          <w:rFonts w:ascii="Times New Roman" w:eastAsia="Times New Roman" w:hAnsi="Times New Roman" w:cs="Times New Roman"/>
          <w:sz w:val="24"/>
        </w:rPr>
        <w:fldChar w:fldCharType="end"/>
      </w:r>
      <w:r>
        <w:rPr>
          <w:rFonts w:ascii="Times New Roman" w:eastAsia="Times New Roman" w:hAnsi="Times New Roman" w:cs="Times New Roman"/>
          <w:sz w:val="24"/>
          <w:lang w:val="en-US"/>
        </w:rPr>
        <w:t>.</w:t>
      </w:r>
      <w:r w:rsidR="00A1756F" w:rsidRPr="0062615A">
        <w:rPr>
          <w:rFonts w:ascii="Times New Roman" w:eastAsia="Times New Roman" w:hAnsi="Times New Roman" w:cs="Times New Roman"/>
          <w:sz w:val="24"/>
          <w:lang w:val="en-US"/>
        </w:rPr>
        <w:t xml:space="preserve"> Fo</w:t>
      </w:r>
      <w:r w:rsidR="003D0480" w:rsidRPr="0062615A">
        <w:rPr>
          <w:rFonts w:ascii="Times New Roman" w:eastAsia="Times New Roman" w:hAnsi="Times New Roman" w:cs="Times New Roman"/>
          <w:sz w:val="24"/>
          <w:lang w:val="en-US"/>
        </w:rPr>
        <w:t xml:space="preserve">r </w:t>
      </w:r>
      <w:r w:rsidR="00D2515F" w:rsidRPr="0062615A">
        <w:rPr>
          <w:rFonts w:ascii="Times New Roman" w:eastAsia="Times New Roman" w:hAnsi="Times New Roman" w:cs="Times New Roman"/>
          <w:sz w:val="24"/>
          <w:lang w:val="en-US"/>
        </w:rPr>
        <w:t>some people</w:t>
      </w:r>
      <w:r w:rsidR="00A1756F" w:rsidRPr="0062615A">
        <w:rPr>
          <w:rFonts w:ascii="Times New Roman" w:eastAsia="Times New Roman" w:hAnsi="Times New Roman" w:cs="Times New Roman"/>
          <w:sz w:val="24"/>
          <w:lang w:val="en-US"/>
        </w:rPr>
        <w:t>,</w:t>
      </w:r>
      <w:r w:rsidR="00D2515F" w:rsidRPr="0062615A">
        <w:rPr>
          <w:rFonts w:ascii="Times New Roman" w:eastAsia="Times New Roman" w:hAnsi="Times New Roman" w:cs="Times New Roman"/>
          <w:sz w:val="24"/>
          <w:lang w:val="en-US"/>
        </w:rPr>
        <w:t xml:space="preserve"> e</w:t>
      </w:r>
      <w:r w:rsidR="004777B2">
        <w:rPr>
          <w:rFonts w:ascii="Times New Roman" w:eastAsia="Times New Roman" w:hAnsi="Times New Roman" w:cs="Times New Roman"/>
          <w:sz w:val="24"/>
          <w:lang w:val="en-US"/>
        </w:rPr>
        <w:t>specially in this Covid-19 p</w:t>
      </w:r>
      <w:r w:rsidR="00596BC2" w:rsidRPr="0062615A">
        <w:rPr>
          <w:rFonts w:ascii="Times New Roman" w:eastAsia="Times New Roman" w:hAnsi="Times New Roman" w:cs="Times New Roman"/>
          <w:sz w:val="24"/>
          <w:lang w:val="en-US"/>
        </w:rPr>
        <w:t>andemic, writing become</w:t>
      </w:r>
      <w:r w:rsidR="00B76F36" w:rsidRPr="0062615A">
        <w:rPr>
          <w:rFonts w:ascii="Times New Roman" w:eastAsia="Times New Roman" w:hAnsi="Times New Roman" w:cs="Times New Roman"/>
          <w:sz w:val="24"/>
          <w:lang w:val="en-US"/>
        </w:rPr>
        <w:t xml:space="preserve">s an </w:t>
      </w:r>
      <w:r w:rsidR="00596BC2" w:rsidRPr="0062615A">
        <w:rPr>
          <w:rFonts w:ascii="Times New Roman" w:eastAsia="Times New Roman" w:hAnsi="Times New Roman" w:cs="Times New Roman"/>
          <w:sz w:val="24"/>
          <w:lang w:val="en-US"/>
        </w:rPr>
        <w:t>important skill that people have to master</w:t>
      </w:r>
      <w:r w:rsidR="00A1756F" w:rsidRPr="0062615A">
        <w:rPr>
          <w:rFonts w:ascii="Times New Roman" w:eastAsia="Times New Roman" w:hAnsi="Times New Roman" w:cs="Times New Roman"/>
          <w:sz w:val="24"/>
          <w:lang w:val="en-US"/>
        </w:rPr>
        <w:t xml:space="preserve">, it </w:t>
      </w:r>
      <w:r w:rsidR="00596BC2" w:rsidRPr="0062615A">
        <w:rPr>
          <w:rFonts w:ascii="Times New Roman" w:eastAsia="Times New Roman" w:hAnsi="Times New Roman" w:cs="Times New Roman"/>
          <w:sz w:val="24"/>
          <w:lang w:val="en-US"/>
        </w:rPr>
        <w:t>make</w:t>
      </w:r>
      <w:r w:rsidR="00A1756F" w:rsidRPr="0062615A">
        <w:rPr>
          <w:rFonts w:ascii="Times New Roman" w:eastAsia="Times New Roman" w:hAnsi="Times New Roman" w:cs="Times New Roman"/>
          <w:sz w:val="24"/>
          <w:lang w:val="en-US"/>
        </w:rPr>
        <w:t>s</w:t>
      </w:r>
      <w:r w:rsidR="00596BC2" w:rsidRPr="0062615A">
        <w:rPr>
          <w:rFonts w:ascii="Times New Roman" w:eastAsia="Times New Roman" w:hAnsi="Times New Roman" w:cs="Times New Roman"/>
          <w:sz w:val="24"/>
          <w:lang w:val="en-US"/>
        </w:rPr>
        <w:t xml:space="preserve"> the commun</w:t>
      </w:r>
      <w:r w:rsidR="00852E64" w:rsidRPr="0062615A">
        <w:rPr>
          <w:rFonts w:ascii="Times New Roman" w:eastAsia="Times New Roman" w:hAnsi="Times New Roman" w:cs="Times New Roman"/>
          <w:sz w:val="24"/>
          <w:lang w:val="en-US"/>
        </w:rPr>
        <w:t>ication easier.</w:t>
      </w:r>
      <w:r w:rsidR="00245E06">
        <w:rPr>
          <w:rFonts w:ascii="Times New Roman" w:eastAsia="Times New Roman" w:hAnsi="Times New Roman" w:cs="Times New Roman"/>
          <w:sz w:val="24"/>
        </w:rPr>
        <w:t xml:space="preserve"> This statement support by Dantes </w:t>
      </w:r>
      <w:r>
        <w:rPr>
          <w:rFonts w:ascii="Times New Roman" w:eastAsia="Times New Roman" w:hAnsi="Times New Roman" w:cs="Times New Roman"/>
          <w:sz w:val="24"/>
        </w:rPr>
        <w:t>(</w:t>
      </w:r>
      <w:r w:rsidR="00A63C33">
        <w:rPr>
          <w:rFonts w:ascii="Times New Roman" w:eastAsia="Times New Roman" w:hAnsi="Times New Roman" w:cs="Times New Roman"/>
          <w:sz w:val="24"/>
        </w:rPr>
        <w:t>2013</w:t>
      </w:r>
      <w:r>
        <w:rPr>
          <w:rFonts w:ascii="Times New Roman" w:eastAsia="Times New Roman" w:hAnsi="Times New Roman" w:cs="Times New Roman"/>
          <w:sz w:val="24"/>
        </w:rPr>
        <w:t xml:space="preserve"> cited in </w:t>
      </w:r>
      <w:r>
        <w:rPr>
          <w:rFonts w:ascii="Times New Roman" w:eastAsia="Times New Roman" w:hAnsi="Times New Roman" w:cs="Times New Roman"/>
          <w:sz w:val="24"/>
        </w:rPr>
        <w:fldChar w:fldCharType="begin" w:fldLock="1"/>
      </w:r>
      <w:r>
        <w:rPr>
          <w:rFonts w:ascii="Times New Roman" w:eastAsia="Times New Roman" w:hAnsi="Times New Roman" w:cs="Times New Roman"/>
          <w:sz w:val="24"/>
        </w:rPr>
        <w:instrText>ADDIN CSL_CITATION {"citationItems":[{"id":"ITEM-1","itemData":{"DOI":"10.21093/di.v16i2.274","ISSN":"1411-3031","abstract":"Writing is one of the most important aspects in English language acquisition. Teaching writing has its own challenges since there are some steps and requirements that teachers should prepare to undertake in the classroom. This article is aimed to discuss teaching and learning writing in the classroom based on theoretical conceptualisation. In addition, curriculum of teaching writing will be another important factor to consider as well as research and practice in teaching writing. Based on comparison to many theoretical concepts from various researchers, it shows that most of Indonesian students still struggle to figure out their problems of grammatical area. The biggest challenge is derived from the difference in cultural backgrounds between the students' mother tongue and English, so it is possible to know the production of their writing does not 'sound' well in appropriate culture of English. Several problems also occur when the teachers have big classes to teach and the result of teaching writing to the students may be defeated. In this case, time also being a big challenge for the teachers to have the students' writing improve because to accomplish a good composition in English, it needs complex steps such as brainstorming, prewriting, drafting, and editing. However, new techniques in teaching writing are needed to develop the students' writing outcomes.","author":[{"dropping-particle":"","family":"Ariyanti","given":"Ariyanti","non-dropping-particle":"","parse-names":false,"suffix":""}],"container-title":"Dinamika Ilmu","id":"ITEM-1","issue":"2","issued":{"date-parts":[["2016"]]},"page":"263","title":"The Teaching of EFL Writing in Indonesia","type":"article-journal","volume":"16"},"uris":["http://www.mendeley.com/documents/?uuid=e6fd2c6b-aaf4-433f-8fd2-265e5c9aaa35"]}],"mendeley":{"formattedCitation":"(Ariyanti, 2016)","manualFormatting":"Ariyanti, 2016","plainTextFormattedCitation":"(Ariyanti, 2016)","previouslyFormattedCitation":"(Ariyanti, 2016)"},"properties":{"noteIndex":0},"schema":"https://github.com/citation-style-language/schema/raw/master/csl-citation.json"}</w:instrText>
      </w:r>
      <w:r>
        <w:rPr>
          <w:rFonts w:ascii="Times New Roman" w:eastAsia="Times New Roman" w:hAnsi="Times New Roman" w:cs="Times New Roman"/>
          <w:sz w:val="24"/>
        </w:rPr>
        <w:fldChar w:fldCharType="separate"/>
      </w:r>
      <w:r w:rsidRPr="00792CF9">
        <w:rPr>
          <w:rFonts w:ascii="Times New Roman" w:eastAsia="Times New Roman" w:hAnsi="Times New Roman" w:cs="Times New Roman"/>
          <w:noProof/>
          <w:sz w:val="24"/>
        </w:rPr>
        <w:t>Ariyanti, 2016</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r>
        <w:rPr>
          <w:rFonts w:ascii="ff1" w:eastAsia="Times New Roman" w:hAnsi="ff1" w:cs="Times New Roman"/>
          <w:color w:val="000000"/>
          <w:sz w:val="72"/>
          <w:szCs w:val="72"/>
        </w:rPr>
        <w:t xml:space="preserve"> </w:t>
      </w:r>
      <w:r w:rsidR="00AB40EC" w:rsidRPr="00AB40EC">
        <w:rPr>
          <w:rFonts w:ascii="Times New Roman" w:eastAsia="Times New Roman" w:hAnsi="Times New Roman" w:cs="Times New Roman"/>
          <w:sz w:val="24"/>
        </w:rPr>
        <w:t>writing  becomes one  of  the  most  important aspects  of the  language skills because  the  students  are  helped  to  expand  the  other  language  skills  through  the teaching  of  writing  skill  by  the  teacher</w:t>
      </w:r>
      <w:r w:rsidR="00AB40EC">
        <w:rPr>
          <w:rFonts w:ascii="Times New Roman" w:eastAsia="Times New Roman" w:hAnsi="Times New Roman" w:cs="Times New Roman"/>
          <w:sz w:val="24"/>
        </w:rPr>
        <w:t xml:space="preserve">. </w:t>
      </w:r>
      <w:r w:rsidR="00852E64" w:rsidRPr="0062615A">
        <w:rPr>
          <w:rFonts w:ascii="Times New Roman" w:eastAsia="Times New Roman" w:hAnsi="Times New Roman" w:cs="Times New Roman"/>
          <w:sz w:val="24"/>
          <w:lang w:val="en-US"/>
        </w:rPr>
        <w:t>In Indonesia it</w:t>
      </w:r>
      <w:r w:rsidR="00596BC2" w:rsidRPr="0062615A">
        <w:rPr>
          <w:rFonts w:ascii="Times New Roman" w:eastAsia="Times New Roman" w:hAnsi="Times New Roman" w:cs="Times New Roman"/>
          <w:sz w:val="24"/>
          <w:lang w:val="en-US"/>
        </w:rPr>
        <w:t>self, the government handle</w:t>
      </w:r>
      <w:r w:rsidR="00B76F36" w:rsidRPr="0062615A">
        <w:rPr>
          <w:rFonts w:ascii="Times New Roman" w:eastAsia="Times New Roman" w:hAnsi="Times New Roman" w:cs="Times New Roman"/>
          <w:sz w:val="24"/>
          <w:lang w:val="en-US"/>
        </w:rPr>
        <w:t>s</w:t>
      </w:r>
      <w:r w:rsidR="00596BC2" w:rsidRPr="0062615A">
        <w:rPr>
          <w:rFonts w:ascii="Times New Roman" w:eastAsia="Times New Roman" w:hAnsi="Times New Roman" w:cs="Times New Roman"/>
          <w:sz w:val="24"/>
          <w:lang w:val="en-US"/>
        </w:rPr>
        <w:t xml:space="preserve"> the problem in English teaching and learning proc</w:t>
      </w:r>
      <w:r w:rsidR="003F51CA" w:rsidRPr="0062615A">
        <w:rPr>
          <w:rFonts w:ascii="Times New Roman" w:eastAsia="Times New Roman" w:hAnsi="Times New Roman" w:cs="Times New Roman"/>
          <w:sz w:val="24"/>
          <w:lang w:val="en-US"/>
        </w:rPr>
        <w:t>ess through Curriculum 2013 to i</w:t>
      </w:r>
      <w:r w:rsidR="00B76F36" w:rsidRPr="0062615A">
        <w:rPr>
          <w:rFonts w:ascii="Times New Roman" w:eastAsia="Times New Roman" w:hAnsi="Times New Roman" w:cs="Times New Roman"/>
          <w:sz w:val="24"/>
          <w:lang w:val="en-US"/>
        </w:rPr>
        <w:t xml:space="preserve">mplement </w:t>
      </w:r>
      <w:r w:rsidR="00596BC2" w:rsidRPr="0062615A">
        <w:rPr>
          <w:rFonts w:ascii="Times New Roman" w:eastAsia="Times New Roman" w:hAnsi="Times New Roman" w:cs="Times New Roman"/>
          <w:sz w:val="24"/>
          <w:lang w:val="en-US"/>
        </w:rPr>
        <w:t>in every level of education.</w:t>
      </w:r>
    </w:p>
    <w:p w:rsidR="00596BC2" w:rsidRPr="0062615A" w:rsidRDefault="003D28B4" w:rsidP="003D28B4">
      <w:pPr>
        <w:tabs>
          <w:tab w:val="left" w:pos="6600"/>
        </w:tabs>
        <w:spacing w:after="0" w:line="240" w:lineRule="auto"/>
        <w:jc w:val="both"/>
        <w:rPr>
          <w:rFonts w:ascii="Times New Roman" w:eastAsia="Times New Roman" w:hAnsi="Times New Roman" w:cs="Times New Roman"/>
          <w:sz w:val="24"/>
          <w:lang w:val="en-US"/>
        </w:rPr>
      </w:pPr>
      <w:r w:rsidRPr="0062615A">
        <w:rPr>
          <w:rFonts w:ascii="Times New Roman" w:eastAsia="Times New Roman" w:hAnsi="Times New Roman" w:cs="Times New Roman"/>
          <w:sz w:val="24"/>
          <w:lang w:val="en-US"/>
        </w:rPr>
        <w:tab/>
      </w:r>
    </w:p>
    <w:p w:rsidR="00596BC2" w:rsidRPr="0062615A" w:rsidRDefault="00596BC2" w:rsidP="00596BC2">
      <w:pPr>
        <w:spacing w:after="0" w:line="240" w:lineRule="auto"/>
        <w:jc w:val="both"/>
        <w:rPr>
          <w:rFonts w:ascii="Times New Roman" w:eastAsia="Times New Roman" w:hAnsi="Times New Roman" w:cs="Times New Roman"/>
          <w:sz w:val="24"/>
          <w:lang w:val="en-US"/>
        </w:rPr>
      </w:pPr>
      <w:r w:rsidRPr="0062615A">
        <w:rPr>
          <w:rFonts w:ascii="Times New Roman" w:eastAsia="Times New Roman" w:hAnsi="Times New Roman" w:cs="Times New Roman"/>
          <w:sz w:val="24"/>
          <w:lang w:val="en-US"/>
        </w:rPr>
        <w:t xml:space="preserve">English is one of the Indonesian subjects in every level of education, especially in Senior High School. English subject covers four basic language skills: reading, speaking, listening, and writing. Nearly all of the students’ activities involve writing. </w:t>
      </w:r>
      <w:r w:rsidR="00792CF9">
        <w:rPr>
          <w:rFonts w:ascii="Times New Roman" w:eastAsia="Times New Roman" w:hAnsi="Times New Roman" w:cs="Times New Roman"/>
          <w:sz w:val="24"/>
        </w:rPr>
        <w:t>W</w:t>
      </w:r>
      <w:proofErr w:type="spellStart"/>
      <w:r w:rsidR="003D0480" w:rsidRPr="0062615A">
        <w:rPr>
          <w:rFonts w:ascii="Times New Roman" w:eastAsia="Times New Roman" w:hAnsi="Times New Roman" w:cs="Times New Roman"/>
          <w:sz w:val="24"/>
          <w:lang w:val="en-US"/>
        </w:rPr>
        <w:t>riting</w:t>
      </w:r>
      <w:proofErr w:type="spellEnd"/>
      <w:r w:rsidR="003D0480" w:rsidRPr="0062615A">
        <w:rPr>
          <w:rFonts w:ascii="Times New Roman" w:eastAsia="Times New Roman" w:hAnsi="Times New Roman" w:cs="Times New Roman"/>
          <w:sz w:val="24"/>
          <w:lang w:val="en-US"/>
        </w:rPr>
        <w:t xml:space="preserve"> is by nature a social process</w:t>
      </w:r>
      <w:r w:rsidR="00792CF9">
        <w:rPr>
          <w:rFonts w:ascii="Times New Roman" w:eastAsia="Times New Roman" w:hAnsi="Times New Roman" w:cs="Times New Roman"/>
          <w:sz w:val="24"/>
        </w:rPr>
        <w:t xml:space="preserve"> </w:t>
      </w:r>
      <w:r w:rsidR="00792CF9">
        <w:rPr>
          <w:rFonts w:ascii="Times New Roman" w:eastAsia="Times New Roman" w:hAnsi="Times New Roman" w:cs="Times New Roman"/>
          <w:sz w:val="24"/>
        </w:rPr>
        <w:fldChar w:fldCharType="begin" w:fldLock="1"/>
      </w:r>
      <w:r w:rsidR="00792CF9">
        <w:rPr>
          <w:rFonts w:ascii="Times New Roman" w:eastAsia="Times New Roman" w:hAnsi="Times New Roman" w:cs="Times New Roman"/>
          <w:sz w:val="24"/>
        </w:rPr>
        <w:instrText>ADDIN CSL_CITATION {"citationItems":[{"id":"ITEM-1","itemData":{"author":[{"dropping-particle":"","family":"Dorn","given":"Linda J.","non-dropping-particle":"","parse-names":false,"suffix":""},{"dropping-particle":"","family":"Soffos","given":"Carla","non-dropping-particle":"","parse-names":false,"suffix":""}],"id":"ITEM-1","issued":{"date-parts":[["2001"]]},"number-of-pages":"2","publisher":"Stenhouse Publishers","publisher-place":"Portland, Maine","title":"Scaffolding Young Writers' : A Writers Workshop Approach","type":"book"},"uris":["http://www.mendeley.com/documents/?uuid=1f55907b-a672-438f-93ae-d89b8806398a"]}],"mendeley":{"formattedCitation":"(Dorn &amp; Soffos, 2001)","plainTextFormattedCitation":"(Dorn &amp; Soffos, 2001)","previouslyFormattedCitation":"(Dorn &amp; Soffos, 2001)"},"properties":{"noteIndex":0},"schema":"https://github.com/citation-style-language/schema/raw/master/csl-citation.json"}</w:instrText>
      </w:r>
      <w:r w:rsidR="00792CF9">
        <w:rPr>
          <w:rFonts w:ascii="Times New Roman" w:eastAsia="Times New Roman" w:hAnsi="Times New Roman" w:cs="Times New Roman"/>
          <w:sz w:val="24"/>
        </w:rPr>
        <w:fldChar w:fldCharType="separate"/>
      </w:r>
      <w:r w:rsidR="00792CF9" w:rsidRPr="00792CF9">
        <w:rPr>
          <w:rFonts w:ascii="Times New Roman" w:eastAsia="Times New Roman" w:hAnsi="Times New Roman" w:cs="Times New Roman"/>
          <w:noProof/>
          <w:sz w:val="24"/>
        </w:rPr>
        <w:t>(Dorn &amp; Soffos, 2001)</w:t>
      </w:r>
      <w:r w:rsidR="00792CF9">
        <w:rPr>
          <w:rFonts w:ascii="Times New Roman" w:eastAsia="Times New Roman" w:hAnsi="Times New Roman" w:cs="Times New Roman"/>
          <w:sz w:val="24"/>
        </w:rPr>
        <w:fldChar w:fldCharType="end"/>
      </w:r>
      <w:r w:rsidR="003D0480" w:rsidRPr="0062615A">
        <w:rPr>
          <w:rFonts w:ascii="Times New Roman" w:eastAsia="Times New Roman" w:hAnsi="Times New Roman" w:cs="Times New Roman"/>
          <w:sz w:val="24"/>
          <w:lang w:val="en-US"/>
        </w:rPr>
        <w:t>.</w:t>
      </w:r>
      <w:r w:rsidR="00C252C0">
        <w:rPr>
          <w:rFonts w:ascii="Times New Roman" w:eastAsia="Times New Roman" w:hAnsi="Times New Roman" w:cs="Times New Roman"/>
          <w:sz w:val="24"/>
        </w:rPr>
        <w:t xml:space="preserve"> </w:t>
      </w:r>
      <w:r w:rsidR="003D0480" w:rsidRPr="0062615A">
        <w:rPr>
          <w:rFonts w:ascii="Times New Roman" w:eastAsia="Times New Roman" w:hAnsi="Times New Roman" w:cs="Times New Roman"/>
          <w:sz w:val="24"/>
          <w:lang w:val="en-US"/>
        </w:rPr>
        <w:t>Writing represe</w:t>
      </w:r>
      <w:r w:rsidR="00A1756F" w:rsidRPr="0062615A">
        <w:rPr>
          <w:rFonts w:ascii="Times New Roman" w:eastAsia="Times New Roman" w:hAnsi="Times New Roman" w:cs="Times New Roman"/>
          <w:sz w:val="24"/>
          <w:lang w:val="en-US"/>
        </w:rPr>
        <w:t>nts</w:t>
      </w:r>
      <w:r w:rsidR="003D0480" w:rsidRPr="0062615A">
        <w:rPr>
          <w:rFonts w:ascii="Times New Roman" w:eastAsia="Times New Roman" w:hAnsi="Times New Roman" w:cs="Times New Roman"/>
          <w:sz w:val="24"/>
          <w:lang w:val="en-US"/>
        </w:rPr>
        <w:t xml:space="preserve"> </w:t>
      </w:r>
      <w:r w:rsidR="00B76F36" w:rsidRPr="0062615A">
        <w:rPr>
          <w:rFonts w:ascii="Times New Roman" w:eastAsia="Times New Roman" w:hAnsi="Times New Roman" w:cs="Times New Roman"/>
          <w:sz w:val="24"/>
          <w:lang w:val="en-US"/>
        </w:rPr>
        <w:t>how</w:t>
      </w:r>
      <w:r w:rsidR="003D0480" w:rsidRPr="0062615A">
        <w:rPr>
          <w:rFonts w:ascii="Times New Roman" w:eastAsia="Times New Roman" w:hAnsi="Times New Roman" w:cs="Times New Roman"/>
          <w:sz w:val="24"/>
          <w:lang w:val="en-US"/>
        </w:rPr>
        <w:t xml:space="preserve"> a message can</w:t>
      </w:r>
      <w:r w:rsidR="00A1756F" w:rsidRPr="0062615A">
        <w:rPr>
          <w:rFonts w:ascii="Times New Roman" w:eastAsia="Times New Roman" w:hAnsi="Times New Roman" w:cs="Times New Roman"/>
          <w:sz w:val="24"/>
          <w:lang w:val="en-US"/>
        </w:rPr>
        <w:t xml:space="preserve"> be communicated to someone</w:t>
      </w:r>
      <w:r w:rsidR="003D0480" w:rsidRPr="0062615A">
        <w:rPr>
          <w:rFonts w:ascii="Times New Roman" w:eastAsia="Times New Roman" w:hAnsi="Times New Roman" w:cs="Times New Roman"/>
          <w:sz w:val="24"/>
          <w:lang w:val="en-US"/>
        </w:rPr>
        <w:t xml:space="preserve">. </w:t>
      </w:r>
      <w:r w:rsidRPr="0062615A">
        <w:rPr>
          <w:rFonts w:ascii="Times New Roman" w:eastAsia="Times New Roman" w:hAnsi="Times New Roman" w:cs="Times New Roman"/>
          <w:sz w:val="24"/>
          <w:lang w:val="en-US"/>
        </w:rPr>
        <w:t xml:space="preserve">Writing is one of </w:t>
      </w:r>
      <w:r w:rsidR="00B76F36" w:rsidRPr="0062615A">
        <w:rPr>
          <w:rFonts w:ascii="Times New Roman" w:eastAsia="Times New Roman" w:hAnsi="Times New Roman" w:cs="Times New Roman"/>
          <w:sz w:val="24"/>
          <w:lang w:val="en-US"/>
        </w:rPr>
        <w:t>the</w:t>
      </w:r>
      <w:r w:rsidR="00797ABE" w:rsidRPr="0062615A">
        <w:rPr>
          <w:rFonts w:ascii="Times New Roman" w:eastAsia="Times New Roman" w:hAnsi="Times New Roman" w:cs="Times New Roman"/>
          <w:sz w:val="24"/>
          <w:lang w:val="en-US"/>
        </w:rPr>
        <w:t xml:space="preserve"> four</w:t>
      </w:r>
      <w:r w:rsidR="00B76F36" w:rsidRPr="0062615A">
        <w:rPr>
          <w:rFonts w:ascii="Times New Roman" w:eastAsia="Times New Roman" w:hAnsi="Times New Roman" w:cs="Times New Roman"/>
          <w:sz w:val="24"/>
          <w:lang w:val="en-US"/>
        </w:rPr>
        <w:t xml:space="preserve"> </w:t>
      </w:r>
      <w:r w:rsidRPr="0062615A">
        <w:rPr>
          <w:rFonts w:ascii="Times New Roman" w:eastAsia="Times New Roman" w:hAnsi="Times New Roman" w:cs="Times New Roman"/>
          <w:sz w:val="24"/>
          <w:lang w:val="en-US"/>
        </w:rPr>
        <w:t>language basic skill</w:t>
      </w:r>
      <w:r w:rsidR="00B76F36" w:rsidRPr="0062615A">
        <w:rPr>
          <w:rFonts w:ascii="Times New Roman" w:eastAsia="Times New Roman" w:hAnsi="Times New Roman" w:cs="Times New Roman"/>
          <w:sz w:val="24"/>
          <w:lang w:val="en-US"/>
        </w:rPr>
        <w:t>s</w:t>
      </w:r>
      <w:r w:rsidRPr="0062615A">
        <w:rPr>
          <w:rFonts w:ascii="Times New Roman" w:eastAsia="Times New Roman" w:hAnsi="Times New Roman" w:cs="Times New Roman"/>
          <w:sz w:val="24"/>
          <w:lang w:val="en-US"/>
        </w:rPr>
        <w:t xml:space="preserve"> that </w:t>
      </w:r>
      <w:r w:rsidR="00A1756F" w:rsidRPr="0062615A">
        <w:rPr>
          <w:rFonts w:ascii="Times New Roman" w:eastAsia="Times New Roman" w:hAnsi="Times New Roman" w:cs="Times New Roman"/>
          <w:sz w:val="24"/>
          <w:lang w:val="en-US"/>
        </w:rPr>
        <w:t>in which the students</w:t>
      </w:r>
      <w:r w:rsidRPr="0062615A">
        <w:rPr>
          <w:rFonts w:ascii="Times New Roman" w:eastAsia="Times New Roman" w:hAnsi="Times New Roman" w:cs="Times New Roman"/>
          <w:sz w:val="24"/>
          <w:lang w:val="en-US"/>
        </w:rPr>
        <w:t xml:space="preserve"> words or symbols for communication. It is one of </w:t>
      </w:r>
      <w:r w:rsidR="00B76F36" w:rsidRPr="0062615A">
        <w:rPr>
          <w:rFonts w:ascii="Times New Roman" w:eastAsia="Times New Roman" w:hAnsi="Times New Roman" w:cs="Times New Roman"/>
          <w:sz w:val="24"/>
          <w:lang w:val="en-US"/>
        </w:rPr>
        <w:t xml:space="preserve">the </w:t>
      </w:r>
      <w:r w:rsidRPr="0062615A">
        <w:rPr>
          <w:rFonts w:ascii="Times New Roman" w:eastAsia="Times New Roman" w:hAnsi="Times New Roman" w:cs="Times New Roman"/>
          <w:sz w:val="24"/>
          <w:lang w:val="en-US"/>
        </w:rPr>
        <w:t>peopl</w:t>
      </w:r>
      <w:r w:rsidR="00A1756F" w:rsidRPr="0062615A">
        <w:rPr>
          <w:rFonts w:ascii="Times New Roman" w:eastAsia="Times New Roman" w:hAnsi="Times New Roman" w:cs="Times New Roman"/>
          <w:sz w:val="24"/>
          <w:lang w:val="en-US"/>
        </w:rPr>
        <w:t>e way to communicate with another, in the ca</w:t>
      </w:r>
      <w:r w:rsidRPr="0062615A">
        <w:rPr>
          <w:rFonts w:ascii="Times New Roman" w:eastAsia="Times New Roman" w:hAnsi="Times New Roman" w:cs="Times New Roman"/>
          <w:sz w:val="24"/>
          <w:lang w:val="en-US"/>
        </w:rPr>
        <w:t>s</w:t>
      </w:r>
      <w:r w:rsidR="00A1756F" w:rsidRPr="0062615A">
        <w:rPr>
          <w:rFonts w:ascii="Times New Roman" w:eastAsia="Times New Roman" w:hAnsi="Times New Roman" w:cs="Times New Roman"/>
          <w:sz w:val="24"/>
          <w:lang w:val="en-US"/>
        </w:rPr>
        <w:t>e of writing</w:t>
      </w:r>
      <w:r w:rsidR="00753839" w:rsidRPr="0062615A">
        <w:rPr>
          <w:rFonts w:ascii="Times New Roman" w:eastAsia="Times New Roman" w:hAnsi="Times New Roman" w:cs="Times New Roman"/>
          <w:sz w:val="24"/>
          <w:lang w:val="en-US"/>
        </w:rPr>
        <w:t>, it is</w:t>
      </w:r>
      <w:r w:rsidRPr="0062615A">
        <w:rPr>
          <w:rFonts w:ascii="Times New Roman" w:eastAsia="Times New Roman" w:hAnsi="Times New Roman" w:cs="Times New Roman"/>
          <w:sz w:val="24"/>
          <w:lang w:val="en-US"/>
        </w:rPr>
        <w:t xml:space="preserve"> from the writer to the reader as their target language.</w:t>
      </w:r>
    </w:p>
    <w:p w:rsidR="00596BC2" w:rsidRPr="0062615A" w:rsidRDefault="00596BC2" w:rsidP="00596BC2">
      <w:pPr>
        <w:spacing w:after="0" w:line="240" w:lineRule="auto"/>
        <w:jc w:val="both"/>
        <w:rPr>
          <w:rFonts w:ascii="Times New Roman" w:eastAsia="Times New Roman" w:hAnsi="Times New Roman" w:cs="Times New Roman"/>
          <w:sz w:val="24"/>
          <w:lang w:val="en-US"/>
        </w:rPr>
      </w:pPr>
    </w:p>
    <w:p w:rsidR="00596BC2" w:rsidRPr="0062615A" w:rsidRDefault="00A1756F" w:rsidP="00596BC2">
      <w:pPr>
        <w:spacing w:after="0" w:line="240" w:lineRule="auto"/>
        <w:jc w:val="both"/>
        <w:rPr>
          <w:rFonts w:ascii="Times New Roman" w:eastAsia="Times New Roman" w:hAnsi="Times New Roman" w:cs="Times New Roman"/>
          <w:sz w:val="24"/>
          <w:lang w:val="en-US"/>
        </w:rPr>
      </w:pPr>
      <w:r w:rsidRPr="0062615A">
        <w:rPr>
          <w:rFonts w:ascii="Times New Roman" w:eastAsia="Times New Roman" w:hAnsi="Times New Roman" w:cs="Times New Roman"/>
          <w:sz w:val="24"/>
          <w:lang w:val="en-US"/>
        </w:rPr>
        <w:t xml:space="preserve">Students </w:t>
      </w:r>
      <w:r w:rsidR="00596BC2" w:rsidRPr="0062615A">
        <w:rPr>
          <w:rFonts w:ascii="Times New Roman" w:eastAsia="Times New Roman" w:hAnsi="Times New Roman" w:cs="Times New Roman"/>
          <w:sz w:val="24"/>
          <w:lang w:val="en-US"/>
        </w:rPr>
        <w:t>in every level of education need to master their writing ability. Writing skill is different from other language skills</w:t>
      </w:r>
      <w:r w:rsidRPr="0062615A">
        <w:rPr>
          <w:rFonts w:ascii="Times New Roman" w:eastAsia="Times New Roman" w:hAnsi="Times New Roman" w:cs="Times New Roman"/>
          <w:sz w:val="24"/>
          <w:lang w:val="en-US"/>
        </w:rPr>
        <w:t>, by</w:t>
      </w:r>
      <w:r w:rsidR="00596BC2" w:rsidRPr="0062615A">
        <w:rPr>
          <w:rFonts w:ascii="Times New Roman" w:eastAsia="Times New Roman" w:hAnsi="Times New Roman" w:cs="Times New Roman"/>
          <w:sz w:val="24"/>
          <w:lang w:val="en-US"/>
        </w:rPr>
        <w:t xml:space="preserve"> which </w:t>
      </w:r>
      <w:r w:rsidRPr="0062615A">
        <w:rPr>
          <w:rFonts w:ascii="Times New Roman" w:eastAsia="Times New Roman" w:hAnsi="Times New Roman" w:cs="Times New Roman"/>
          <w:sz w:val="24"/>
          <w:lang w:val="en-US"/>
        </w:rPr>
        <w:t xml:space="preserve">it is </w:t>
      </w:r>
      <w:r w:rsidR="00596BC2" w:rsidRPr="0062615A">
        <w:rPr>
          <w:rFonts w:ascii="Times New Roman" w:eastAsia="Times New Roman" w:hAnsi="Times New Roman" w:cs="Times New Roman"/>
          <w:sz w:val="24"/>
          <w:lang w:val="en-US"/>
        </w:rPr>
        <w:t>more flexible and spontaneous. The writer has to write their thought or idea by notice some aspect of writing. The writer has noticed their word</w:t>
      </w:r>
      <w:r w:rsidRPr="0062615A">
        <w:rPr>
          <w:rFonts w:ascii="Times New Roman" w:eastAsia="Times New Roman" w:hAnsi="Times New Roman" w:cs="Times New Roman"/>
          <w:sz w:val="24"/>
          <w:lang w:val="en-US"/>
        </w:rPr>
        <w:t>s</w:t>
      </w:r>
      <w:r w:rsidR="00596BC2" w:rsidRPr="0062615A">
        <w:rPr>
          <w:rFonts w:ascii="Times New Roman" w:eastAsia="Times New Roman" w:hAnsi="Times New Roman" w:cs="Times New Roman"/>
          <w:sz w:val="24"/>
          <w:lang w:val="en-US"/>
        </w:rPr>
        <w:t xml:space="preserve"> to make a sentence while thinking about vocabulary, punctuation, grammar, correctne</w:t>
      </w:r>
      <w:r w:rsidRPr="0062615A">
        <w:rPr>
          <w:rFonts w:ascii="Times New Roman" w:eastAsia="Times New Roman" w:hAnsi="Times New Roman" w:cs="Times New Roman"/>
          <w:sz w:val="24"/>
          <w:lang w:val="en-US"/>
        </w:rPr>
        <w:t>ss, etc. In this case, students</w:t>
      </w:r>
      <w:r w:rsidR="00596BC2" w:rsidRPr="0062615A">
        <w:rPr>
          <w:rFonts w:ascii="Times New Roman" w:eastAsia="Times New Roman" w:hAnsi="Times New Roman" w:cs="Times New Roman"/>
          <w:sz w:val="24"/>
          <w:lang w:val="en-US"/>
        </w:rPr>
        <w:t xml:space="preserve"> have to master writing skill</w:t>
      </w:r>
      <w:r w:rsidR="00B76F36" w:rsidRPr="0062615A">
        <w:rPr>
          <w:rFonts w:ascii="Times New Roman" w:eastAsia="Times New Roman" w:hAnsi="Times New Roman" w:cs="Times New Roman"/>
          <w:sz w:val="24"/>
          <w:lang w:val="en-US"/>
        </w:rPr>
        <w:t>s</w:t>
      </w:r>
      <w:r w:rsidR="00596BC2" w:rsidRPr="0062615A">
        <w:rPr>
          <w:rFonts w:ascii="Times New Roman" w:eastAsia="Times New Roman" w:hAnsi="Times New Roman" w:cs="Times New Roman"/>
          <w:sz w:val="24"/>
          <w:lang w:val="en-US"/>
        </w:rPr>
        <w:t xml:space="preserve"> to reveal their purpose clearly and directly to the r</w:t>
      </w:r>
      <w:r w:rsidRPr="0062615A">
        <w:rPr>
          <w:rFonts w:ascii="Times New Roman" w:eastAsia="Times New Roman" w:hAnsi="Times New Roman" w:cs="Times New Roman"/>
          <w:sz w:val="24"/>
          <w:lang w:val="en-US"/>
        </w:rPr>
        <w:t>eader. Thus</w:t>
      </w:r>
      <w:r w:rsidR="00596BC2" w:rsidRPr="0062615A">
        <w:rPr>
          <w:rFonts w:ascii="Times New Roman" w:eastAsia="Times New Roman" w:hAnsi="Times New Roman" w:cs="Times New Roman"/>
          <w:sz w:val="24"/>
          <w:lang w:val="en-US"/>
        </w:rPr>
        <w:t>,</w:t>
      </w:r>
      <w:r w:rsidRPr="0062615A">
        <w:rPr>
          <w:rFonts w:ascii="Times New Roman" w:eastAsia="Times New Roman" w:hAnsi="Times New Roman" w:cs="Times New Roman"/>
          <w:sz w:val="24"/>
          <w:lang w:val="en-US"/>
        </w:rPr>
        <w:t xml:space="preserve"> at the end,</w:t>
      </w:r>
      <w:r w:rsidR="00797ABE" w:rsidRPr="0062615A">
        <w:rPr>
          <w:rFonts w:ascii="Times New Roman" w:eastAsia="Times New Roman" w:hAnsi="Times New Roman" w:cs="Times New Roman"/>
          <w:sz w:val="24"/>
          <w:lang w:val="en-US"/>
        </w:rPr>
        <w:t xml:space="preserve"> the reader can receive and conceive, and also</w:t>
      </w:r>
      <w:r w:rsidR="00596BC2" w:rsidRPr="0062615A">
        <w:rPr>
          <w:rFonts w:ascii="Times New Roman" w:eastAsia="Times New Roman" w:hAnsi="Times New Roman" w:cs="Times New Roman"/>
          <w:sz w:val="24"/>
          <w:lang w:val="en-US"/>
        </w:rPr>
        <w:t xml:space="preserve"> give feedback to the </w:t>
      </w:r>
      <w:r w:rsidR="00596BC2" w:rsidRPr="0062615A">
        <w:rPr>
          <w:rFonts w:ascii="Times New Roman" w:eastAsia="Times New Roman" w:hAnsi="Times New Roman" w:cs="Times New Roman"/>
          <w:sz w:val="24"/>
          <w:lang w:val="en-US"/>
        </w:rPr>
        <w:lastRenderedPageBreak/>
        <w:t xml:space="preserve">students. In fact, writing skill is still hard and students’ interest </w:t>
      </w:r>
      <w:r w:rsidRPr="0062615A">
        <w:rPr>
          <w:rFonts w:ascii="Times New Roman" w:eastAsia="Times New Roman" w:hAnsi="Times New Roman" w:cs="Times New Roman"/>
          <w:sz w:val="24"/>
          <w:lang w:val="en-US"/>
        </w:rPr>
        <w:t xml:space="preserve">is </w:t>
      </w:r>
      <w:r w:rsidR="00596BC2" w:rsidRPr="0062615A">
        <w:rPr>
          <w:rFonts w:ascii="Times New Roman" w:eastAsia="Times New Roman" w:hAnsi="Times New Roman" w:cs="Times New Roman"/>
          <w:sz w:val="24"/>
          <w:lang w:val="en-US"/>
        </w:rPr>
        <w:t>still low. It</w:t>
      </w:r>
      <w:r w:rsidRPr="0062615A">
        <w:rPr>
          <w:rFonts w:ascii="Times New Roman" w:eastAsia="Times New Roman" w:hAnsi="Times New Roman" w:cs="Times New Roman"/>
          <w:sz w:val="24"/>
          <w:lang w:val="en-US"/>
        </w:rPr>
        <w:t xml:space="preserve"> is</w:t>
      </w:r>
      <w:r w:rsidR="00596BC2" w:rsidRPr="0062615A">
        <w:rPr>
          <w:rFonts w:ascii="Times New Roman" w:eastAsia="Times New Roman" w:hAnsi="Times New Roman" w:cs="Times New Roman"/>
          <w:sz w:val="24"/>
          <w:lang w:val="en-US"/>
        </w:rPr>
        <w:t xml:space="preserve"> showed by their lack of vocabulary,</w:t>
      </w:r>
      <w:r w:rsidRPr="0062615A">
        <w:rPr>
          <w:rFonts w:ascii="Times New Roman" w:eastAsia="Times New Roman" w:hAnsi="Times New Roman" w:cs="Times New Roman"/>
          <w:sz w:val="24"/>
          <w:lang w:val="en-US"/>
        </w:rPr>
        <w:t xml:space="preserve"> grammar, and mechanics such as</w:t>
      </w:r>
      <w:r w:rsidR="00596BC2" w:rsidRPr="0062615A">
        <w:rPr>
          <w:rFonts w:ascii="Times New Roman" w:eastAsia="Times New Roman" w:hAnsi="Times New Roman" w:cs="Times New Roman"/>
          <w:sz w:val="24"/>
          <w:lang w:val="en-US"/>
        </w:rPr>
        <w:t>, symbol</w:t>
      </w:r>
      <w:r w:rsidR="00B76F36" w:rsidRPr="0062615A">
        <w:rPr>
          <w:rFonts w:ascii="Times New Roman" w:eastAsia="Times New Roman" w:hAnsi="Times New Roman" w:cs="Times New Roman"/>
          <w:sz w:val="24"/>
          <w:lang w:val="en-US"/>
        </w:rPr>
        <w:t>s</w:t>
      </w:r>
      <w:r w:rsidR="00596BC2" w:rsidRPr="0062615A">
        <w:rPr>
          <w:rFonts w:ascii="Times New Roman" w:eastAsia="Times New Roman" w:hAnsi="Times New Roman" w:cs="Times New Roman"/>
          <w:sz w:val="24"/>
          <w:lang w:val="en-US"/>
        </w:rPr>
        <w:t>, and punctuation.</w:t>
      </w:r>
    </w:p>
    <w:p w:rsidR="00596BC2" w:rsidRPr="0062615A" w:rsidRDefault="00596BC2" w:rsidP="00596BC2">
      <w:pPr>
        <w:spacing w:after="0" w:line="240" w:lineRule="auto"/>
        <w:jc w:val="both"/>
        <w:rPr>
          <w:rFonts w:ascii="Times New Roman" w:eastAsia="Times New Roman" w:hAnsi="Times New Roman" w:cs="Times New Roman"/>
          <w:sz w:val="24"/>
          <w:lang w:val="en-US"/>
        </w:rPr>
      </w:pPr>
    </w:p>
    <w:p w:rsidR="00596BC2" w:rsidRPr="0062615A" w:rsidRDefault="00596BC2" w:rsidP="00596BC2">
      <w:pPr>
        <w:spacing w:after="0" w:line="240" w:lineRule="auto"/>
        <w:jc w:val="both"/>
        <w:rPr>
          <w:rFonts w:ascii="Times New Roman" w:eastAsia="Times New Roman" w:hAnsi="Times New Roman" w:cs="Times New Roman"/>
          <w:color w:val="FF0000"/>
          <w:sz w:val="24"/>
          <w:lang w:val="en-US"/>
        </w:rPr>
      </w:pPr>
      <w:r w:rsidRPr="0062615A">
        <w:rPr>
          <w:rFonts w:ascii="Times New Roman" w:eastAsia="Times New Roman" w:hAnsi="Times New Roman" w:cs="Times New Roman"/>
          <w:sz w:val="24"/>
          <w:lang w:val="en-US"/>
        </w:rPr>
        <w:t xml:space="preserve">Students’ of SMK </w:t>
      </w:r>
      <w:proofErr w:type="spellStart"/>
      <w:r w:rsidRPr="0062615A">
        <w:rPr>
          <w:rFonts w:ascii="Times New Roman" w:eastAsia="Times New Roman" w:hAnsi="Times New Roman" w:cs="Times New Roman"/>
          <w:sz w:val="24"/>
          <w:lang w:val="en-US"/>
        </w:rPr>
        <w:t>Negeri</w:t>
      </w:r>
      <w:proofErr w:type="spellEnd"/>
      <w:r w:rsidRPr="0062615A">
        <w:rPr>
          <w:rFonts w:ascii="Times New Roman" w:eastAsia="Times New Roman" w:hAnsi="Times New Roman" w:cs="Times New Roman"/>
          <w:sz w:val="24"/>
          <w:lang w:val="en-US"/>
        </w:rPr>
        <w:t xml:space="preserve"> 1 </w:t>
      </w:r>
      <w:proofErr w:type="spellStart"/>
      <w:r w:rsidRPr="0062615A">
        <w:rPr>
          <w:rFonts w:ascii="Times New Roman" w:eastAsia="Times New Roman" w:hAnsi="Times New Roman" w:cs="Times New Roman"/>
          <w:sz w:val="24"/>
          <w:lang w:val="en-US"/>
        </w:rPr>
        <w:t>Cipanas</w:t>
      </w:r>
      <w:proofErr w:type="spellEnd"/>
      <w:r w:rsidRPr="0062615A">
        <w:rPr>
          <w:rFonts w:ascii="Times New Roman" w:eastAsia="Times New Roman" w:hAnsi="Times New Roman" w:cs="Times New Roman"/>
          <w:sz w:val="24"/>
          <w:lang w:val="en-US"/>
        </w:rPr>
        <w:t xml:space="preserve"> also had some problems in writing. In general, the </w:t>
      </w:r>
      <w:r w:rsidR="00753839" w:rsidRPr="0062615A">
        <w:rPr>
          <w:rFonts w:ascii="Times New Roman" w:eastAsia="Times New Roman" w:hAnsi="Times New Roman" w:cs="Times New Roman"/>
          <w:sz w:val="24"/>
          <w:lang w:val="en-US"/>
        </w:rPr>
        <w:t>problems are lack of vocabulary. They were difficult to decide the grammar or structure.</w:t>
      </w:r>
      <w:r w:rsidRPr="0062615A">
        <w:rPr>
          <w:rFonts w:ascii="Times New Roman" w:eastAsia="Times New Roman" w:hAnsi="Times New Roman" w:cs="Times New Roman"/>
          <w:sz w:val="24"/>
          <w:lang w:val="en-US"/>
        </w:rPr>
        <w:t xml:space="preserve"> </w:t>
      </w:r>
      <w:r w:rsidR="00753839" w:rsidRPr="0062615A">
        <w:rPr>
          <w:rFonts w:ascii="Times New Roman" w:eastAsia="Times New Roman" w:hAnsi="Times New Roman" w:cs="Times New Roman"/>
          <w:sz w:val="24"/>
          <w:lang w:val="en-US"/>
        </w:rPr>
        <w:t xml:space="preserve">They were also difficult in </w:t>
      </w:r>
      <w:r w:rsidRPr="0062615A">
        <w:rPr>
          <w:rFonts w:ascii="Times New Roman" w:eastAsia="Times New Roman" w:hAnsi="Times New Roman" w:cs="Times New Roman"/>
          <w:sz w:val="24"/>
          <w:lang w:val="en-US"/>
        </w:rPr>
        <w:t>spell</w:t>
      </w:r>
      <w:r w:rsidR="00753839" w:rsidRPr="0062615A">
        <w:rPr>
          <w:rFonts w:ascii="Times New Roman" w:eastAsia="Times New Roman" w:hAnsi="Times New Roman" w:cs="Times New Roman"/>
          <w:sz w:val="24"/>
          <w:lang w:val="en-US"/>
        </w:rPr>
        <w:t xml:space="preserve">ing some words, and </w:t>
      </w:r>
      <w:r w:rsidRPr="0062615A">
        <w:rPr>
          <w:rFonts w:ascii="Times New Roman" w:eastAsia="Times New Roman" w:hAnsi="Times New Roman" w:cs="Times New Roman"/>
          <w:sz w:val="24"/>
          <w:lang w:val="en-US"/>
        </w:rPr>
        <w:t>mistaken to put the punctuation. Difficulties in writing occur</w:t>
      </w:r>
      <w:r w:rsidR="00B76F36" w:rsidRPr="0062615A">
        <w:rPr>
          <w:rFonts w:ascii="Times New Roman" w:eastAsia="Times New Roman" w:hAnsi="Times New Roman" w:cs="Times New Roman"/>
          <w:sz w:val="24"/>
          <w:lang w:val="en-US"/>
        </w:rPr>
        <w:t>r</w:t>
      </w:r>
      <w:r w:rsidRPr="0062615A">
        <w:rPr>
          <w:rFonts w:ascii="Times New Roman" w:eastAsia="Times New Roman" w:hAnsi="Times New Roman" w:cs="Times New Roman"/>
          <w:sz w:val="24"/>
          <w:lang w:val="en-US"/>
        </w:rPr>
        <w:t xml:space="preserve">ed from internal and external factors. </w:t>
      </w:r>
      <w:r w:rsidR="00753839" w:rsidRPr="0062615A">
        <w:rPr>
          <w:rFonts w:ascii="Times New Roman" w:eastAsia="Times New Roman" w:hAnsi="Times New Roman" w:cs="Times New Roman"/>
          <w:sz w:val="24"/>
          <w:lang w:val="en-US"/>
        </w:rPr>
        <w:t>From internal factors, students are</w:t>
      </w:r>
      <w:r w:rsidRPr="0062615A">
        <w:rPr>
          <w:rFonts w:ascii="Times New Roman" w:eastAsia="Times New Roman" w:hAnsi="Times New Roman" w:cs="Times New Roman"/>
          <w:sz w:val="24"/>
          <w:lang w:val="en-US"/>
        </w:rPr>
        <w:t xml:space="preserve"> not confident and lack of motivatio</w:t>
      </w:r>
      <w:r w:rsidR="00753839" w:rsidRPr="0062615A">
        <w:rPr>
          <w:rFonts w:ascii="Times New Roman" w:eastAsia="Times New Roman" w:hAnsi="Times New Roman" w:cs="Times New Roman"/>
          <w:sz w:val="24"/>
          <w:lang w:val="en-US"/>
        </w:rPr>
        <w:t xml:space="preserve">n. </w:t>
      </w:r>
      <w:r w:rsidRPr="0062615A">
        <w:rPr>
          <w:rFonts w:ascii="Times New Roman" w:eastAsia="Times New Roman" w:hAnsi="Times New Roman" w:cs="Times New Roman"/>
          <w:sz w:val="24"/>
          <w:lang w:val="en-US"/>
        </w:rPr>
        <w:t>From external factors, it could be from their teacher (the way of teaching writing or method), the facilities, or teaching instruments.</w:t>
      </w:r>
    </w:p>
    <w:p w:rsidR="00596BC2" w:rsidRPr="0062615A" w:rsidRDefault="00596BC2" w:rsidP="00596BC2">
      <w:pPr>
        <w:spacing w:after="0" w:line="240" w:lineRule="auto"/>
        <w:jc w:val="both"/>
        <w:rPr>
          <w:rFonts w:ascii="Times New Roman" w:eastAsia="Times New Roman" w:hAnsi="Times New Roman" w:cs="Times New Roman"/>
          <w:sz w:val="24"/>
          <w:lang w:val="en-US"/>
        </w:rPr>
      </w:pPr>
    </w:p>
    <w:p w:rsidR="00596BC2" w:rsidRPr="0062615A" w:rsidRDefault="00596BC2" w:rsidP="00A03E91">
      <w:pPr>
        <w:spacing w:after="0" w:line="240" w:lineRule="auto"/>
        <w:jc w:val="both"/>
        <w:rPr>
          <w:rFonts w:ascii="Times New Roman" w:eastAsia="Times New Roman" w:hAnsi="Times New Roman" w:cs="Times New Roman"/>
          <w:sz w:val="24"/>
          <w:lang w:val="en-US"/>
        </w:rPr>
      </w:pPr>
      <w:r w:rsidRPr="0062615A">
        <w:rPr>
          <w:rFonts w:ascii="Times New Roman" w:eastAsia="Times New Roman" w:hAnsi="Times New Roman" w:cs="Times New Roman"/>
          <w:sz w:val="24"/>
          <w:lang w:val="en-US"/>
        </w:rPr>
        <w:t xml:space="preserve">The English </w:t>
      </w:r>
      <w:r w:rsidR="00821EC8" w:rsidRPr="0062615A">
        <w:rPr>
          <w:rFonts w:ascii="Times New Roman" w:eastAsia="Times New Roman" w:hAnsi="Times New Roman" w:cs="Times New Roman"/>
          <w:sz w:val="24"/>
          <w:lang w:val="en-US"/>
        </w:rPr>
        <w:t>teaching method is changeable. It d</w:t>
      </w:r>
      <w:r w:rsidRPr="0062615A">
        <w:rPr>
          <w:rFonts w:ascii="Times New Roman" w:eastAsia="Times New Roman" w:hAnsi="Times New Roman" w:cs="Times New Roman"/>
          <w:sz w:val="24"/>
          <w:lang w:val="en-US"/>
        </w:rPr>
        <w:t>epend</w:t>
      </w:r>
      <w:r w:rsidR="00821EC8" w:rsidRPr="0062615A">
        <w:rPr>
          <w:rFonts w:ascii="Times New Roman" w:eastAsia="Times New Roman" w:hAnsi="Times New Roman" w:cs="Times New Roman"/>
          <w:sz w:val="24"/>
          <w:lang w:val="en-US"/>
        </w:rPr>
        <w:t xml:space="preserve">s on what students </w:t>
      </w:r>
      <w:r w:rsidRPr="0062615A">
        <w:rPr>
          <w:rFonts w:ascii="Times New Roman" w:eastAsia="Times New Roman" w:hAnsi="Times New Roman" w:cs="Times New Roman"/>
          <w:sz w:val="24"/>
          <w:lang w:val="en-US"/>
        </w:rPr>
        <w:t xml:space="preserve">need for their learning process. In this research, </w:t>
      </w:r>
      <w:r w:rsidR="00B76F36" w:rsidRPr="0062615A">
        <w:rPr>
          <w:rFonts w:ascii="Times New Roman" w:eastAsia="Times New Roman" w:hAnsi="Times New Roman" w:cs="Times New Roman"/>
          <w:sz w:val="24"/>
          <w:lang w:val="en-US"/>
        </w:rPr>
        <w:t xml:space="preserve">the </w:t>
      </w:r>
      <w:r w:rsidRPr="0062615A">
        <w:rPr>
          <w:rFonts w:ascii="Times New Roman" w:eastAsia="Times New Roman" w:hAnsi="Times New Roman" w:cs="Times New Roman"/>
          <w:sz w:val="24"/>
          <w:lang w:val="en-US"/>
        </w:rPr>
        <w:t>teaching method sho</w:t>
      </w:r>
      <w:r w:rsidR="00821EC8" w:rsidRPr="0062615A">
        <w:rPr>
          <w:rFonts w:ascii="Times New Roman" w:eastAsia="Times New Roman" w:hAnsi="Times New Roman" w:cs="Times New Roman"/>
          <w:sz w:val="24"/>
          <w:lang w:val="en-US"/>
        </w:rPr>
        <w:t>uld be interesting and students</w:t>
      </w:r>
      <w:r w:rsidR="00EC09F0" w:rsidRPr="0062615A">
        <w:rPr>
          <w:rFonts w:ascii="Times New Roman" w:eastAsia="Times New Roman" w:hAnsi="Times New Roman" w:cs="Times New Roman"/>
          <w:sz w:val="24"/>
          <w:lang w:val="en-US"/>
        </w:rPr>
        <w:t xml:space="preserve">-centered. </w:t>
      </w:r>
      <w:r w:rsidRPr="0062615A">
        <w:rPr>
          <w:rFonts w:ascii="Times New Roman" w:eastAsia="Times New Roman" w:hAnsi="Times New Roman" w:cs="Times New Roman"/>
          <w:sz w:val="24"/>
          <w:lang w:val="en-US"/>
        </w:rPr>
        <w:t xml:space="preserve">Cooperative learning is one </w:t>
      </w:r>
      <w:r w:rsidR="00821EC8" w:rsidRPr="0062615A">
        <w:rPr>
          <w:rFonts w:ascii="Times New Roman" w:eastAsia="Times New Roman" w:hAnsi="Times New Roman" w:cs="Times New Roman"/>
          <w:sz w:val="24"/>
          <w:lang w:val="en-US"/>
        </w:rPr>
        <w:t>of the</w:t>
      </w:r>
      <w:r w:rsidR="00EC09F0" w:rsidRPr="0062615A">
        <w:rPr>
          <w:rFonts w:ascii="Times New Roman" w:eastAsia="Times New Roman" w:hAnsi="Times New Roman" w:cs="Times New Roman"/>
          <w:sz w:val="24"/>
          <w:lang w:val="en-US"/>
        </w:rPr>
        <w:t xml:space="preserve"> teaching</w:t>
      </w:r>
      <w:r w:rsidR="00821EC8" w:rsidRPr="0062615A">
        <w:rPr>
          <w:rFonts w:ascii="Times New Roman" w:eastAsia="Times New Roman" w:hAnsi="Times New Roman" w:cs="Times New Roman"/>
          <w:sz w:val="24"/>
          <w:lang w:val="en-US"/>
        </w:rPr>
        <w:t xml:space="preserve"> methods to lead students</w:t>
      </w:r>
      <w:r w:rsidRPr="0062615A">
        <w:rPr>
          <w:rFonts w:ascii="Times New Roman" w:eastAsia="Times New Roman" w:hAnsi="Times New Roman" w:cs="Times New Roman"/>
          <w:sz w:val="24"/>
          <w:lang w:val="en-US"/>
        </w:rPr>
        <w:t xml:space="preserve"> work together to share their ideas and thoughts with peers to discuss and to understand something in</w:t>
      </w:r>
      <w:r w:rsidR="00B76F36" w:rsidRPr="0062615A">
        <w:rPr>
          <w:rFonts w:ascii="Times New Roman" w:eastAsia="Times New Roman" w:hAnsi="Times New Roman" w:cs="Times New Roman"/>
          <w:sz w:val="24"/>
          <w:lang w:val="en-US"/>
        </w:rPr>
        <w:t xml:space="preserve"> the</w:t>
      </w:r>
      <w:r w:rsidRPr="0062615A">
        <w:rPr>
          <w:rFonts w:ascii="Times New Roman" w:eastAsia="Times New Roman" w:hAnsi="Times New Roman" w:cs="Times New Roman"/>
          <w:sz w:val="24"/>
          <w:lang w:val="en-US"/>
        </w:rPr>
        <w:t xml:space="preserve"> learning process</w:t>
      </w:r>
      <w:r w:rsidR="00821EC8" w:rsidRPr="0062615A">
        <w:rPr>
          <w:rFonts w:ascii="Times New Roman" w:eastAsia="Times New Roman" w:hAnsi="Times New Roman" w:cs="Times New Roman"/>
          <w:sz w:val="24"/>
          <w:lang w:val="en-US"/>
        </w:rPr>
        <w:t>. Through this method, students are</w:t>
      </w:r>
      <w:r w:rsidRPr="0062615A">
        <w:rPr>
          <w:rFonts w:ascii="Times New Roman" w:eastAsia="Times New Roman" w:hAnsi="Times New Roman" w:cs="Times New Roman"/>
          <w:sz w:val="24"/>
          <w:lang w:val="en-US"/>
        </w:rPr>
        <w:t xml:space="preserve"> expected to build their motivation in learning writing. </w:t>
      </w:r>
      <w:r w:rsidR="00821EC8" w:rsidRPr="0062615A">
        <w:rPr>
          <w:rFonts w:ascii="Times New Roman" w:eastAsia="Times New Roman" w:hAnsi="Times New Roman" w:cs="Times New Roman"/>
          <w:sz w:val="24"/>
          <w:lang w:val="en-US"/>
        </w:rPr>
        <w:t>As</w:t>
      </w:r>
      <w:r w:rsidRPr="0062615A">
        <w:rPr>
          <w:rFonts w:ascii="Times New Roman" w:eastAsia="Times New Roman" w:hAnsi="Times New Roman" w:cs="Times New Roman"/>
          <w:sz w:val="24"/>
          <w:lang w:val="en-US"/>
        </w:rPr>
        <w:t xml:space="preserve"> they</w:t>
      </w:r>
      <w:r w:rsidR="00821EC8" w:rsidRPr="0062615A">
        <w:rPr>
          <w:rFonts w:ascii="Times New Roman" w:eastAsia="Times New Roman" w:hAnsi="Times New Roman" w:cs="Times New Roman"/>
          <w:sz w:val="24"/>
          <w:lang w:val="en-US"/>
        </w:rPr>
        <w:t xml:space="preserve"> can plan, create, discuss</w:t>
      </w:r>
      <w:r w:rsidR="00B76F36" w:rsidRPr="0062615A">
        <w:rPr>
          <w:rFonts w:ascii="Times New Roman" w:eastAsia="Times New Roman" w:hAnsi="Times New Roman" w:cs="Times New Roman"/>
          <w:sz w:val="24"/>
          <w:lang w:val="en-US"/>
        </w:rPr>
        <w:t xml:space="preserve">, </w:t>
      </w:r>
      <w:r w:rsidR="00821EC8" w:rsidRPr="0062615A">
        <w:rPr>
          <w:rFonts w:ascii="Times New Roman" w:eastAsia="Times New Roman" w:hAnsi="Times New Roman" w:cs="Times New Roman"/>
          <w:sz w:val="24"/>
          <w:lang w:val="en-US"/>
        </w:rPr>
        <w:t>and share</w:t>
      </w:r>
      <w:r w:rsidRPr="0062615A">
        <w:rPr>
          <w:rFonts w:ascii="Times New Roman" w:eastAsia="Times New Roman" w:hAnsi="Times New Roman" w:cs="Times New Roman"/>
          <w:sz w:val="24"/>
          <w:lang w:val="en-US"/>
        </w:rPr>
        <w:t xml:space="preserve"> their knowledge.</w:t>
      </w:r>
    </w:p>
    <w:p w:rsidR="00596BC2" w:rsidRPr="0062615A" w:rsidRDefault="00596BC2" w:rsidP="00A03E91">
      <w:pPr>
        <w:spacing w:after="0" w:line="240" w:lineRule="auto"/>
        <w:jc w:val="both"/>
        <w:rPr>
          <w:rFonts w:ascii="Times New Roman" w:eastAsia="Times New Roman" w:hAnsi="Times New Roman" w:cs="Times New Roman"/>
          <w:sz w:val="24"/>
          <w:lang w:val="en-US"/>
        </w:rPr>
      </w:pPr>
    </w:p>
    <w:p w:rsidR="00596BC2" w:rsidRPr="0062615A" w:rsidRDefault="00596BC2" w:rsidP="00596BC2">
      <w:pPr>
        <w:spacing w:after="0" w:line="240" w:lineRule="auto"/>
        <w:jc w:val="both"/>
        <w:rPr>
          <w:rFonts w:ascii="Times New Roman" w:eastAsia="Times New Roman" w:hAnsi="Times New Roman" w:cs="Times New Roman"/>
          <w:sz w:val="24"/>
          <w:lang w:val="en-US"/>
        </w:rPr>
      </w:pPr>
      <w:r w:rsidRPr="0062615A">
        <w:rPr>
          <w:rFonts w:ascii="Times New Roman" w:eastAsia="Times New Roman" w:hAnsi="Times New Roman" w:cs="Times New Roman"/>
          <w:sz w:val="24"/>
          <w:lang w:val="en-US"/>
        </w:rPr>
        <w:t>Cooperative learning gives a chance to students’ to learn in a group, respect other students’ opinions, and increase their critical thinking.</w:t>
      </w:r>
      <w:r w:rsidR="006A2B26">
        <w:rPr>
          <w:rFonts w:ascii="Times New Roman" w:eastAsia="Times New Roman" w:hAnsi="Times New Roman" w:cs="Times New Roman"/>
          <w:sz w:val="24"/>
        </w:rPr>
        <w:t xml:space="preserve"> </w:t>
      </w:r>
      <w:r w:rsidR="00821EC8" w:rsidRPr="0062615A">
        <w:rPr>
          <w:rFonts w:ascii="Times New Roman" w:eastAsia="Times New Roman" w:hAnsi="Times New Roman" w:cs="Times New Roman"/>
          <w:sz w:val="24"/>
          <w:lang w:val="en-US"/>
        </w:rPr>
        <w:t>In addition, students</w:t>
      </w:r>
      <w:r w:rsidRPr="0062615A">
        <w:rPr>
          <w:rFonts w:ascii="Times New Roman" w:eastAsia="Times New Roman" w:hAnsi="Times New Roman" w:cs="Times New Roman"/>
          <w:sz w:val="24"/>
          <w:lang w:val="en-US"/>
        </w:rPr>
        <w:t xml:space="preserve"> learn about how to be responsible with their own opinion even though they work together.</w:t>
      </w:r>
      <w:r w:rsidR="006A2B26">
        <w:rPr>
          <w:rFonts w:ascii="Times New Roman" w:eastAsia="Times New Roman" w:hAnsi="Times New Roman" w:cs="Times New Roman"/>
          <w:sz w:val="24"/>
        </w:rPr>
        <w:t xml:space="preserve"> </w:t>
      </w:r>
      <w:r w:rsidR="00792CF9">
        <w:rPr>
          <w:rFonts w:ascii="Times New Roman" w:eastAsia="Times New Roman" w:hAnsi="Times New Roman" w:cs="Times New Roman"/>
          <w:sz w:val="24"/>
        </w:rPr>
        <w:t>T</w:t>
      </w:r>
      <w:r w:rsidR="006A2B26" w:rsidRPr="006A2B26">
        <w:rPr>
          <w:rFonts w:ascii="Times New Roman" w:eastAsia="Times New Roman" w:hAnsi="Times New Roman" w:cs="Times New Roman"/>
          <w:sz w:val="24"/>
        </w:rPr>
        <w:t>hrough cooperative learning activity, students can directly engage with the lesson, their friends and also their teacher because in cooperative learning activity students can improve their communication skill with make a lot of contact with their members of group and each students in the classroom</w:t>
      </w:r>
      <w:r w:rsidR="00792CF9">
        <w:rPr>
          <w:rFonts w:ascii="Times New Roman" w:eastAsia="Times New Roman" w:hAnsi="Times New Roman" w:cs="Times New Roman"/>
          <w:sz w:val="24"/>
        </w:rPr>
        <w:t xml:space="preserve"> </w:t>
      </w:r>
      <w:r w:rsidR="00792CF9">
        <w:rPr>
          <w:rFonts w:ascii="Times New Roman" w:eastAsia="Times New Roman" w:hAnsi="Times New Roman" w:cs="Times New Roman"/>
          <w:sz w:val="24"/>
        </w:rPr>
        <w:fldChar w:fldCharType="begin" w:fldLock="1"/>
      </w:r>
      <w:r w:rsidR="00BD5B7C">
        <w:rPr>
          <w:rFonts w:ascii="Times New Roman" w:eastAsia="Times New Roman" w:hAnsi="Times New Roman" w:cs="Times New Roman"/>
          <w:sz w:val="24"/>
        </w:rPr>
        <w:instrText>ADDIN CSL_CITATION {"citationItems":[{"id":"ITEM-1","itemData":{"DOI":"10.22460/project.v1i3.p207-216","ISSN":"2614-6320","abstract":"This study aims to know the students’ perceptions about the use of cooperative learning activity in learning English. This study use qualitative research. The sample of this study involved 31 students in class XI social two at SMA Cipta Mandiri in the academic year 2017/2018. In collecting the data the researchers use questionnaire of 20 (twenty) questions that relate to cooperative learning activity. The result of this study shows that most of students agreed if the teacher use cooperative learning activity in the classroom. The students though that through cooperative learning activity, the lesson more interesting and helps them acquire knowledge easily.Keywords: Students’ Perception, Cooperative Learning Actvity","author":[{"dropping-particle":"","family":"Kharisma","given":"Irma","non-dropping-particle":"","parse-names":false,"suffix":""},{"dropping-particle":"","family":"Hidayati","given":"Liza Andhani","non-dropping-particle":"","parse-names":false,"suffix":""}],"container-title":"PROJECT (Professional Journal of English Education)","id":"ITEM-1","issue":"3","issued":{"date-parts":[["2018"]]},"page":"207","title":"Students’ Perception in Learning English Using Cooperative Learning Activity","type":"article-journal","volume":"1"},"uris":["http://www.mendeley.com/documents/?uuid=4432bcfe-f35d-4527-96f3-99a31728c138"]}],"mendeley":{"formattedCitation":"(Kharisma &amp; Hidayati, 2018)","plainTextFormattedCitation":"(Kharisma &amp; Hidayati, 2018)","previouslyFormattedCitation":"(Kharisma &amp; Hidayati, 2018)"},"properties":{"noteIndex":0},"schema":"https://github.com/citation-style-language/schema/raw/master/csl-citation.json"}</w:instrText>
      </w:r>
      <w:r w:rsidR="00792CF9">
        <w:rPr>
          <w:rFonts w:ascii="Times New Roman" w:eastAsia="Times New Roman" w:hAnsi="Times New Roman" w:cs="Times New Roman"/>
          <w:sz w:val="24"/>
        </w:rPr>
        <w:fldChar w:fldCharType="separate"/>
      </w:r>
      <w:r w:rsidR="00792CF9" w:rsidRPr="00792CF9">
        <w:rPr>
          <w:rFonts w:ascii="Times New Roman" w:eastAsia="Times New Roman" w:hAnsi="Times New Roman" w:cs="Times New Roman"/>
          <w:noProof/>
          <w:sz w:val="24"/>
        </w:rPr>
        <w:t>(Kharisma &amp; Hidayati, 2018)</w:t>
      </w:r>
      <w:r w:rsidR="00792CF9">
        <w:rPr>
          <w:rFonts w:ascii="Times New Roman" w:eastAsia="Times New Roman" w:hAnsi="Times New Roman" w:cs="Times New Roman"/>
          <w:sz w:val="24"/>
        </w:rPr>
        <w:fldChar w:fldCharType="end"/>
      </w:r>
      <w:r w:rsidR="006A2B26">
        <w:rPr>
          <w:rFonts w:ascii="Times New Roman" w:eastAsia="Times New Roman" w:hAnsi="Times New Roman" w:cs="Times New Roman"/>
          <w:sz w:val="24"/>
        </w:rPr>
        <w:t>.</w:t>
      </w:r>
      <w:r w:rsidRPr="0062615A">
        <w:rPr>
          <w:rFonts w:ascii="Times New Roman" w:eastAsia="Times New Roman" w:hAnsi="Times New Roman" w:cs="Times New Roman"/>
          <w:sz w:val="24"/>
          <w:lang w:val="en-US"/>
        </w:rPr>
        <w:t xml:space="preserve"> </w:t>
      </w:r>
      <w:r w:rsidR="00821EC8" w:rsidRPr="0062615A">
        <w:rPr>
          <w:rFonts w:ascii="Times New Roman" w:eastAsia="Times New Roman" w:hAnsi="Times New Roman" w:cs="Times New Roman"/>
          <w:sz w:val="24"/>
          <w:lang w:val="en-US"/>
        </w:rPr>
        <w:t>Although the method is students</w:t>
      </w:r>
      <w:r w:rsidRPr="0062615A">
        <w:rPr>
          <w:rFonts w:ascii="Times New Roman" w:eastAsia="Times New Roman" w:hAnsi="Times New Roman" w:cs="Times New Roman"/>
          <w:sz w:val="24"/>
          <w:lang w:val="en-US"/>
        </w:rPr>
        <w:t>-centered, it does not mean that</w:t>
      </w:r>
      <w:r w:rsidR="00B76F36" w:rsidRPr="0062615A">
        <w:rPr>
          <w:rFonts w:ascii="Times New Roman" w:eastAsia="Times New Roman" w:hAnsi="Times New Roman" w:cs="Times New Roman"/>
          <w:sz w:val="24"/>
          <w:lang w:val="en-US"/>
        </w:rPr>
        <w:t xml:space="preserve"> the</w:t>
      </w:r>
      <w:r w:rsidRPr="0062615A">
        <w:rPr>
          <w:rFonts w:ascii="Times New Roman" w:eastAsia="Times New Roman" w:hAnsi="Times New Roman" w:cs="Times New Roman"/>
          <w:sz w:val="24"/>
          <w:lang w:val="en-US"/>
        </w:rPr>
        <w:t xml:space="preserve"> teacher do</w:t>
      </w:r>
      <w:r w:rsidR="00821EC8" w:rsidRPr="0062615A">
        <w:rPr>
          <w:rFonts w:ascii="Times New Roman" w:eastAsia="Times New Roman" w:hAnsi="Times New Roman" w:cs="Times New Roman"/>
          <w:sz w:val="24"/>
          <w:lang w:val="en-US"/>
        </w:rPr>
        <w:t>es</w:t>
      </w:r>
      <w:r w:rsidRPr="0062615A">
        <w:rPr>
          <w:rFonts w:ascii="Times New Roman" w:eastAsia="Times New Roman" w:hAnsi="Times New Roman" w:cs="Times New Roman"/>
          <w:sz w:val="24"/>
          <w:lang w:val="en-US"/>
        </w:rPr>
        <w:t xml:space="preserve"> not participate. In cooperative learning, </w:t>
      </w:r>
      <w:r w:rsidR="00B76F36" w:rsidRPr="0062615A">
        <w:rPr>
          <w:rFonts w:ascii="Times New Roman" w:eastAsia="Times New Roman" w:hAnsi="Times New Roman" w:cs="Times New Roman"/>
          <w:sz w:val="24"/>
          <w:lang w:val="en-US"/>
        </w:rPr>
        <w:t xml:space="preserve">the </w:t>
      </w:r>
      <w:r w:rsidRPr="0062615A">
        <w:rPr>
          <w:rFonts w:ascii="Times New Roman" w:eastAsia="Times New Roman" w:hAnsi="Times New Roman" w:cs="Times New Roman"/>
          <w:sz w:val="24"/>
          <w:lang w:val="en-US"/>
        </w:rPr>
        <w:t xml:space="preserve">teacher has roles as </w:t>
      </w:r>
      <w:r w:rsidR="00797ABE" w:rsidRPr="0062615A">
        <w:rPr>
          <w:rFonts w:ascii="Times New Roman" w:eastAsia="Times New Roman" w:hAnsi="Times New Roman" w:cs="Times New Roman"/>
          <w:sz w:val="24"/>
          <w:lang w:val="en-US"/>
        </w:rPr>
        <w:t xml:space="preserve">a planner or </w:t>
      </w:r>
      <w:r w:rsidRPr="0062615A">
        <w:rPr>
          <w:rFonts w:ascii="Times New Roman" w:eastAsia="Times New Roman" w:hAnsi="Times New Roman" w:cs="Times New Roman"/>
          <w:sz w:val="24"/>
          <w:lang w:val="en-US"/>
        </w:rPr>
        <w:t>designer, facilitator and guide</w:t>
      </w:r>
      <w:r w:rsidR="004777B2">
        <w:rPr>
          <w:rFonts w:ascii="Times New Roman" w:eastAsia="Times New Roman" w:hAnsi="Times New Roman" w:cs="Times New Roman"/>
          <w:sz w:val="24"/>
          <w:lang w:val="en-US"/>
        </w:rPr>
        <w:t xml:space="preserve"> and pre</w:t>
      </w:r>
      <w:r w:rsidR="00797ABE" w:rsidRPr="0062615A">
        <w:rPr>
          <w:rFonts w:ascii="Times New Roman" w:eastAsia="Times New Roman" w:hAnsi="Times New Roman" w:cs="Times New Roman"/>
          <w:sz w:val="24"/>
          <w:lang w:val="en-US"/>
        </w:rPr>
        <w:t>ceptor</w:t>
      </w:r>
      <w:r w:rsidRPr="0062615A">
        <w:rPr>
          <w:rFonts w:ascii="Times New Roman" w:eastAsia="Times New Roman" w:hAnsi="Times New Roman" w:cs="Times New Roman"/>
          <w:sz w:val="24"/>
          <w:lang w:val="en-US"/>
        </w:rPr>
        <w:t xml:space="preserve"> to make sure the learning process goes well.</w:t>
      </w:r>
      <w:r w:rsidR="00B76F36" w:rsidRPr="0062615A">
        <w:rPr>
          <w:rFonts w:ascii="Times New Roman" w:eastAsia="Times New Roman" w:hAnsi="Times New Roman" w:cs="Times New Roman"/>
          <w:sz w:val="24"/>
          <w:lang w:val="en-US"/>
        </w:rPr>
        <w:t xml:space="preserve"> </w:t>
      </w:r>
      <w:r w:rsidR="00117A62" w:rsidRPr="00117A62">
        <w:rPr>
          <w:rFonts w:ascii="Times New Roman" w:eastAsia="Times New Roman" w:hAnsi="Times New Roman" w:cs="Times New Roman"/>
          <w:sz w:val="24"/>
        </w:rPr>
        <w:t>The traditional Think-Write-Pair-Share strate</w:t>
      </w:r>
      <w:r w:rsidR="00117A62">
        <w:rPr>
          <w:rFonts w:ascii="Times New Roman" w:eastAsia="Times New Roman" w:hAnsi="Times New Roman" w:cs="Times New Roman"/>
          <w:sz w:val="24"/>
        </w:rPr>
        <w:t xml:space="preserve">gy is designed to differentiate </w:t>
      </w:r>
      <w:r w:rsidR="00117A62" w:rsidRPr="00117A62">
        <w:rPr>
          <w:rFonts w:ascii="Times New Roman" w:eastAsia="Times New Roman" w:hAnsi="Times New Roman" w:cs="Times New Roman"/>
          <w:sz w:val="24"/>
        </w:rPr>
        <w:t>instruction by providing students with time and struc</w:t>
      </w:r>
      <w:r w:rsidR="00117A62">
        <w:rPr>
          <w:rFonts w:ascii="Times New Roman" w:eastAsia="Times New Roman" w:hAnsi="Times New Roman" w:cs="Times New Roman"/>
          <w:sz w:val="24"/>
        </w:rPr>
        <w:t xml:space="preserve">ture for thinking about a given </w:t>
      </w:r>
      <w:r w:rsidR="00117A62" w:rsidRPr="00117A62">
        <w:rPr>
          <w:rFonts w:ascii="Times New Roman" w:eastAsia="Times New Roman" w:hAnsi="Times New Roman" w:cs="Times New Roman"/>
          <w:sz w:val="24"/>
        </w:rPr>
        <w:t>topic, enabling them to formulate individual i</w:t>
      </w:r>
      <w:r w:rsidR="00117A62">
        <w:rPr>
          <w:rFonts w:ascii="Times New Roman" w:eastAsia="Times New Roman" w:hAnsi="Times New Roman" w:cs="Times New Roman"/>
          <w:sz w:val="24"/>
        </w:rPr>
        <w:t xml:space="preserve">deas and share these ideas with </w:t>
      </w:r>
      <w:r w:rsidR="00117A62" w:rsidRPr="00117A62">
        <w:rPr>
          <w:rFonts w:ascii="Times New Roman" w:eastAsia="Times New Roman" w:hAnsi="Times New Roman" w:cs="Times New Roman"/>
          <w:sz w:val="24"/>
        </w:rPr>
        <w:t>a peer</w:t>
      </w:r>
      <w:r w:rsidR="00117A62">
        <w:rPr>
          <w:rFonts w:ascii="Times New Roman" w:eastAsia="Times New Roman" w:hAnsi="Times New Roman" w:cs="Times New Roman"/>
          <w:sz w:val="24"/>
        </w:rPr>
        <w:t xml:space="preserve"> </w:t>
      </w:r>
      <w:r w:rsidR="00117A62">
        <w:rPr>
          <w:rFonts w:ascii="Times New Roman" w:eastAsia="Times New Roman" w:hAnsi="Times New Roman" w:cs="Times New Roman"/>
          <w:sz w:val="24"/>
        </w:rPr>
        <w:fldChar w:fldCharType="begin" w:fldLock="1"/>
      </w:r>
      <w:r w:rsidR="00BD5B7C">
        <w:rPr>
          <w:rFonts w:ascii="Times New Roman" w:eastAsia="Times New Roman" w:hAnsi="Times New Roman" w:cs="Times New Roman"/>
          <w:sz w:val="24"/>
        </w:rPr>
        <w:instrText>ADDIN CSL_CITATION {"citationItems":[{"id":"ITEM-1","itemData":{"URL":"https://www.pdfdrive.com/think-write-pair-share-2-spark-101-e17564707.html","author":[{"dropping-particle":"","family":"101","given":"Spark","non-dropping-particle":"","parse-names":false,"suffix":""}],"id":"ITEM-1","issued":{"date-parts":[["2012"]]},"page":"3","title":"Making_connections_to_teach_re-2.PDF","type":"webpage"},"uris":["http://www.mendeley.com/documents/?uuid=e95be293-8bde-4761-8902-d9acdfbf7103"]}],"mendeley":{"formattedCitation":"(101, 2012)","plainTextFormattedCitation":"(101, 2012)","previouslyFormattedCitation":"(101, 2012)"},"properties":{"noteIndex":0},"schema":"https://github.com/citation-style-language/schema/raw/master/csl-citation.json"}</w:instrText>
      </w:r>
      <w:r w:rsidR="00117A62">
        <w:rPr>
          <w:rFonts w:ascii="Times New Roman" w:eastAsia="Times New Roman" w:hAnsi="Times New Roman" w:cs="Times New Roman"/>
          <w:sz w:val="24"/>
        </w:rPr>
        <w:fldChar w:fldCharType="separate"/>
      </w:r>
      <w:r w:rsidR="00117A62" w:rsidRPr="00117A62">
        <w:rPr>
          <w:rFonts w:ascii="Times New Roman" w:eastAsia="Times New Roman" w:hAnsi="Times New Roman" w:cs="Times New Roman"/>
          <w:noProof/>
          <w:sz w:val="24"/>
        </w:rPr>
        <w:t>(101, 2012)</w:t>
      </w:r>
      <w:r w:rsidR="00117A62">
        <w:rPr>
          <w:rFonts w:ascii="Times New Roman" w:eastAsia="Times New Roman" w:hAnsi="Times New Roman" w:cs="Times New Roman"/>
          <w:sz w:val="24"/>
        </w:rPr>
        <w:fldChar w:fldCharType="end"/>
      </w:r>
      <w:r w:rsidR="00117A62" w:rsidRPr="00117A62">
        <w:rPr>
          <w:rFonts w:ascii="Times New Roman" w:eastAsia="Times New Roman" w:hAnsi="Times New Roman" w:cs="Times New Roman"/>
          <w:sz w:val="24"/>
        </w:rPr>
        <w:t>.</w:t>
      </w:r>
      <w:r w:rsidR="00117A62">
        <w:rPr>
          <w:rFonts w:ascii="Times New Roman" w:eastAsia="Times New Roman" w:hAnsi="Times New Roman" w:cs="Times New Roman"/>
          <w:sz w:val="24"/>
        </w:rPr>
        <w:t xml:space="preserve"> In other word</w:t>
      </w:r>
      <w:r w:rsidR="00FF2B76">
        <w:rPr>
          <w:rFonts w:ascii="Times New Roman" w:eastAsia="Times New Roman" w:hAnsi="Times New Roman" w:cs="Times New Roman"/>
          <w:sz w:val="24"/>
        </w:rPr>
        <w:t>s</w:t>
      </w:r>
      <w:r w:rsidR="00117A62">
        <w:rPr>
          <w:rFonts w:ascii="Times New Roman" w:eastAsia="Times New Roman" w:hAnsi="Times New Roman" w:cs="Times New Roman"/>
          <w:sz w:val="24"/>
        </w:rPr>
        <w:t>, t</w:t>
      </w:r>
      <w:proofErr w:type="spellStart"/>
      <w:r w:rsidR="00B76F36" w:rsidRPr="0062615A">
        <w:rPr>
          <w:rFonts w:ascii="Times New Roman" w:eastAsia="Times New Roman" w:hAnsi="Times New Roman" w:cs="Times New Roman"/>
          <w:sz w:val="24"/>
          <w:lang w:val="en-US"/>
        </w:rPr>
        <w:t>hink</w:t>
      </w:r>
      <w:proofErr w:type="spellEnd"/>
      <w:r w:rsidR="00B76F36" w:rsidRPr="0062615A">
        <w:rPr>
          <w:rFonts w:ascii="Times New Roman" w:eastAsia="Times New Roman" w:hAnsi="Times New Roman" w:cs="Times New Roman"/>
          <w:sz w:val="24"/>
          <w:lang w:val="en-US"/>
        </w:rPr>
        <w:t>-write-pair-share</w:t>
      </w:r>
      <w:r w:rsidR="004777B2">
        <w:rPr>
          <w:rFonts w:ascii="Times New Roman" w:eastAsia="Times New Roman" w:hAnsi="Times New Roman" w:cs="Times New Roman"/>
          <w:sz w:val="24"/>
        </w:rPr>
        <w:t xml:space="preserve"> (TWPS)</w:t>
      </w:r>
      <w:r w:rsidR="00B76F36" w:rsidRPr="0062615A">
        <w:rPr>
          <w:rFonts w:ascii="Times New Roman" w:eastAsia="Times New Roman" w:hAnsi="Times New Roman" w:cs="Times New Roman"/>
          <w:sz w:val="24"/>
          <w:lang w:val="en-US"/>
        </w:rPr>
        <w:t xml:space="preserve"> is a </w:t>
      </w:r>
      <w:r w:rsidR="001D411C" w:rsidRPr="0062615A">
        <w:rPr>
          <w:rFonts w:ascii="Times New Roman" w:eastAsia="Times New Roman" w:hAnsi="Times New Roman" w:cs="Times New Roman"/>
          <w:sz w:val="24"/>
          <w:lang w:val="en-US"/>
        </w:rPr>
        <w:t>techni</w:t>
      </w:r>
      <w:r w:rsidR="00797ABE" w:rsidRPr="0062615A">
        <w:rPr>
          <w:rFonts w:ascii="Times New Roman" w:eastAsia="Times New Roman" w:hAnsi="Times New Roman" w:cs="Times New Roman"/>
          <w:sz w:val="24"/>
          <w:lang w:val="en-US"/>
        </w:rPr>
        <w:t xml:space="preserve">que or </w:t>
      </w:r>
      <w:r w:rsidR="00821EC8" w:rsidRPr="0062615A">
        <w:rPr>
          <w:rFonts w:ascii="Times New Roman" w:eastAsia="Times New Roman" w:hAnsi="Times New Roman" w:cs="Times New Roman"/>
          <w:sz w:val="24"/>
          <w:lang w:val="en-US"/>
        </w:rPr>
        <w:t>strategy that</w:t>
      </w:r>
      <w:r w:rsidR="00EC09F0" w:rsidRPr="0062615A">
        <w:rPr>
          <w:rFonts w:ascii="Times New Roman" w:eastAsia="Times New Roman" w:hAnsi="Times New Roman" w:cs="Times New Roman"/>
          <w:sz w:val="24"/>
          <w:lang w:val="en-US"/>
        </w:rPr>
        <w:t xml:space="preserve"> stimulates and</w:t>
      </w:r>
      <w:r w:rsidRPr="0062615A">
        <w:rPr>
          <w:rFonts w:ascii="Times New Roman" w:eastAsia="Times New Roman" w:hAnsi="Times New Roman" w:cs="Times New Roman"/>
          <w:sz w:val="24"/>
          <w:lang w:val="en-US"/>
        </w:rPr>
        <w:t xml:space="preserve"> encour</w:t>
      </w:r>
      <w:r w:rsidR="00B76F36" w:rsidRPr="0062615A">
        <w:rPr>
          <w:rFonts w:ascii="Times New Roman" w:eastAsia="Times New Roman" w:hAnsi="Times New Roman" w:cs="Times New Roman"/>
          <w:sz w:val="24"/>
          <w:lang w:val="en-US"/>
        </w:rPr>
        <w:t>age</w:t>
      </w:r>
      <w:r w:rsidR="00821EC8" w:rsidRPr="0062615A">
        <w:rPr>
          <w:rFonts w:ascii="Times New Roman" w:eastAsia="Times New Roman" w:hAnsi="Times New Roman" w:cs="Times New Roman"/>
          <w:sz w:val="24"/>
          <w:lang w:val="en-US"/>
        </w:rPr>
        <w:t>s students</w:t>
      </w:r>
      <w:r w:rsidR="00B76F36" w:rsidRPr="0062615A">
        <w:rPr>
          <w:rFonts w:ascii="Times New Roman" w:eastAsia="Times New Roman" w:hAnsi="Times New Roman" w:cs="Times New Roman"/>
          <w:sz w:val="24"/>
          <w:lang w:val="en-US"/>
        </w:rPr>
        <w:t xml:space="preserve"> to</w:t>
      </w:r>
      <w:r w:rsidR="00821EC8" w:rsidRPr="0062615A">
        <w:rPr>
          <w:rFonts w:ascii="Times New Roman" w:eastAsia="Times New Roman" w:hAnsi="Times New Roman" w:cs="Times New Roman"/>
          <w:sz w:val="24"/>
          <w:lang w:val="en-US"/>
        </w:rPr>
        <w:t xml:space="preserve"> think</w:t>
      </w:r>
      <w:r w:rsidRPr="0062615A">
        <w:rPr>
          <w:rFonts w:ascii="Times New Roman" w:eastAsia="Times New Roman" w:hAnsi="Times New Roman" w:cs="Times New Roman"/>
          <w:sz w:val="24"/>
          <w:lang w:val="en-US"/>
        </w:rPr>
        <w:t xml:space="preserve">, write down </w:t>
      </w:r>
      <w:r w:rsidR="004B1135" w:rsidRPr="0062615A">
        <w:rPr>
          <w:rFonts w:ascii="Times New Roman" w:eastAsia="Times New Roman" w:hAnsi="Times New Roman" w:cs="Times New Roman"/>
          <w:sz w:val="24"/>
          <w:lang w:val="en-US"/>
        </w:rPr>
        <w:t xml:space="preserve">the result of their thoughts, </w:t>
      </w:r>
      <w:r w:rsidRPr="0062615A">
        <w:rPr>
          <w:rFonts w:ascii="Times New Roman" w:eastAsia="Times New Roman" w:hAnsi="Times New Roman" w:cs="Times New Roman"/>
          <w:sz w:val="24"/>
          <w:lang w:val="en-US"/>
        </w:rPr>
        <w:t>ideas,</w:t>
      </w:r>
      <w:r w:rsidR="004B1135" w:rsidRPr="0062615A">
        <w:rPr>
          <w:rFonts w:ascii="Times New Roman" w:eastAsia="Times New Roman" w:hAnsi="Times New Roman" w:cs="Times New Roman"/>
          <w:sz w:val="24"/>
          <w:lang w:val="en-US"/>
        </w:rPr>
        <w:t xml:space="preserve"> or opinions,</w:t>
      </w:r>
      <w:r w:rsidRPr="0062615A">
        <w:rPr>
          <w:rFonts w:ascii="Times New Roman" w:eastAsia="Times New Roman" w:hAnsi="Times New Roman" w:cs="Times New Roman"/>
          <w:sz w:val="24"/>
          <w:lang w:val="en-US"/>
        </w:rPr>
        <w:t xml:space="preserve"> pair and discuss i</w:t>
      </w:r>
      <w:r w:rsidR="00821EC8" w:rsidRPr="0062615A">
        <w:rPr>
          <w:rFonts w:ascii="Times New Roman" w:eastAsia="Times New Roman" w:hAnsi="Times New Roman" w:cs="Times New Roman"/>
          <w:sz w:val="24"/>
          <w:lang w:val="en-US"/>
        </w:rPr>
        <w:t>t with other students. A</w:t>
      </w:r>
      <w:r w:rsidR="00B76F36" w:rsidRPr="0062615A">
        <w:rPr>
          <w:rFonts w:ascii="Times New Roman" w:eastAsia="Times New Roman" w:hAnsi="Times New Roman" w:cs="Times New Roman"/>
          <w:sz w:val="24"/>
          <w:lang w:val="en-US"/>
        </w:rPr>
        <w:t xml:space="preserve">t the end, </w:t>
      </w:r>
      <w:r w:rsidR="00821EC8" w:rsidRPr="0062615A">
        <w:rPr>
          <w:rFonts w:ascii="Times New Roman" w:eastAsia="Times New Roman" w:hAnsi="Times New Roman" w:cs="Times New Roman"/>
          <w:sz w:val="24"/>
          <w:lang w:val="en-US"/>
        </w:rPr>
        <w:t>the students</w:t>
      </w:r>
      <w:r w:rsidRPr="0062615A">
        <w:rPr>
          <w:rFonts w:ascii="Times New Roman" w:eastAsia="Times New Roman" w:hAnsi="Times New Roman" w:cs="Times New Roman"/>
          <w:sz w:val="24"/>
          <w:lang w:val="en-US"/>
        </w:rPr>
        <w:t xml:space="preserve"> have share it in the class.</w:t>
      </w:r>
    </w:p>
    <w:p w:rsidR="00596BC2" w:rsidRPr="0062615A" w:rsidRDefault="00596BC2" w:rsidP="00596BC2">
      <w:pPr>
        <w:spacing w:after="0" w:line="240" w:lineRule="auto"/>
        <w:jc w:val="both"/>
        <w:rPr>
          <w:rFonts w:ascii="Times New Roman" w:eastAsia="Times New Roman" w:hAnsi="Times New Roman" w:cs="Times New Roman"/>
          <w:sz w:val="24"/>
          <w:lang w:val="en-US"/>
        </w:rPr>
      </w:pPr>
    </w:p>
    <w:p w:rsidR="00596BC2" w:rsidRPr="00117A62" w:rsidRDefault="00596BC2" w:rsidP="00117A62">
      <w:pPr>
        <w:spacing w:after="0" w:line="240" w:lineRule="auto"/>
        <w:jc w:val="both"/>
        <w:rPr>
          <w:rFonts w:ascii="Times New Roman" w:eastAsia="Times New Roman" w:hAnsi="Times New Roman" w:cs="Times New Roman"/>
          <w:sz w:val="24"/>
        </w:rPr>
      </w:pPr>
      <w:r w:rsidRPr="0062615A">
        <w:rPr>
          <w:rFonts w:ascii="Times New Roman" w:eastAsia="Times New Roman" w:hAnsi="Times New Roman" w:cs="Times New Roman"/>
          <w:sz w:val="24"/>
          <w:lang w:val="en-US"/>
        </w:rPr>
        <w:t xml:space="preserve">The </w:t>
      </w:r>
      <w:r w:rsidR="004777B2">
        <w:rPr>
          <w:rFonts w:ascii="Times New Roman" w:eastAsia="Times New Roman" w:hAnsi="Times New Roman" w:cs="Times New Roman"/>
          <w:sz w:val="24"/>
          <w:lang w:val="en-US"/>
        </w:rPr>
        <w:t>use of think-write-pair-s</w:t>
      </w:r>
      <w:r w:rsidR="00B76F36" w:rsidRPr="0062615A">
        <w:rPr>
          <w:rFonts w:ascii="Times New Roman" w:eastAsia="Times New Roman" w:hAnsi="Times New Roman" w:cs="Times New Roman"/>
          <w:sz w:val="24"/>
          <w:lang w:val="en-US"/>
        </w:rPr>
        <w:t>hare</w:t>
      </w:r>
      <w:r w:rsidR="00853BAB">
        <w:rPr>
          <w:rFonts w:ascii="Times New Roman" w:eastAsia="Times New Roman" w:hAnsi="Times New Roman" w:cs="Times New Roman"/>
          <w:sz w:val="24"/>
        </w:rPr>
        <w:t xml:space="preserve"> (TWPS) technique</w:t>
      </w:r>
      <w:r w:rsidRPr="0062615A">
        <w:rPr>
          <w:rFonts w:ascii="Times New Roman" w:eastAsia="Times New Roman" w:hAnsi="Times New Roman" w:cs="Times New Roman"/>
          <w:sz w:val="24"/>
          <w:lang w:val="en-US"/>
        </w:rPr>
        <w:t xml:space="preserve"> </w:t>
      </w:r>
      <w:r w:rsidR="00821EC8" w:rsidRPr="0062615A">
        <w:rPr>
          <w:rFonts w:ascii="Times New Roman" w:eastAsia="Times New Roman" w:hAnsi="Times New Roman" w:cs="Times New Roman"/>
          <w:sz w:val="24"/>
          <w:lang w:val="en-US"/>
        </w:rPr>
        <w:t>is belief to be able to</w:t>
      </w:r>
      <w:r w:rsidRPr="0062615A">
        <w:rPr>
          <w:rFonts w:ascii="Times New Roman" w:eastAsia="Times New Roman" w:hAnsi="Times New Roman" w:cs="Times New Roman"/>
          <w:sz w:val="24"/>
          <w:lang w:val="en-US"/>
        </w:rPr>
        <w:t xml:space="preserve"> improve studen</w:t>
      </w:r>
      <w:r w:rsidR="00B76F36" w:rsidRPr="0062615A">
        <w:rPr>
          <w:rFonts w:ascii="Times New Roman" w:eastAsia="Times New Roman" w:hAnsi="Times New Roman" w:cs="Times New Roman"/>
          <w:sz w:val="24"/>
          <w:lang w:val="en-US"/>
        </w:rPr>
        <w:t>ts’ writing ability.</w:t>
      </w:r>
      <w:r w:rsidR="00117A62">
        <w:rPr>
          <w:rFonts w:ascii="Times New Roman" w:eastAsia="Times New Roman" w:hAnsi="Times New Roman" w:cs="Times New Roman"/>
          <w:sz w:val="24"/>
        </w:rPr>
        <w:t xml:space="preserve"> </w:t>
      </w:r>
      <w:r w:rsidR="00117A62" w:rsidRPr="00117A62">
        <w:rPr>
          <w:rFonts w:ascii="Times New Roman" w:eastAsia="Times New Roman" w:hAnsi="Times New Roman" w:cs="Times New Roman"/>
          <w:sz w:val="24"/>
        </w:rPr>
        <w:t>The traditional Think-Write-Pair-Share strate</w:t>
      </w:r>
      <w:r w:rsidR="00117A62">
        <w:rPr>
          <w:rFonts w:ascii="Times New Roman" w:eastAsia="Times New Roman" w:hAnsi="Times New Roman" w:cs="Times New Roman"/>
          <w:sz w:val="24"/>
        </w:rPr>
        <w:t xml:space="preserve">gy is designed to differentiate </w:t>
      </w:r>
      <w:r w:rsidR="00117A62" w:rsidRPr="00117A62">
        <w:rPr>
          <w:rFonts w:ascii="Times New Roman" w:eastAsia="Times New Roman" w:hAnsi="Times New Roman" w:cs="Times New Roman"/>
          <w:sz w:val="24"/>
        </w:rPr>
        <w:t>instruction by providing students with time and struc</w:t>
      </w:r>
      <w:r w:rsidR="00117A62">
        <w:rPr>
          <w:rFonts w:ascii="Times New Roman" w:eastAsia="Times New Roman" w:hAnsi="Times New Roman" w:cs="Times New Roman"/>
          <w:sz w:val="24"/>
        </w:rPr>
        <w:t xml:space="preserve">ture for thinking about a given </w:t>
      </w:r>
      <w:r w:rsidR="00117A62" w:rsidRPr="00117A62">
        <w:rPr>
          <w:rFonts w:ascii="Times New Roman" w:eastAsia="Times New Roman" w:hAnsi="Times New Roman" w:cs="Times New Roman"/>
          <w:sz w:val="24"/>
        </w:rPr>
        <w:t>topic, enabling them to formulate individual i</w:t>
      </w:r>
      <w:r w:rsidR="00117A62">
        <w:rPr>
          <w:rFonts w:ascii="Times New Roman" w:eastAsia="Times New Roman" w:hAnsi="Times New Roman" w:cs="Times New Roman"/>
          <w:sz w:val="24"/>
        </w:rPr>
        <w:t xml:space="preserve">deas and share these ideas with </w:t>
      </w:r>
      <w:r w:rsidR="00117A62" w:rsidRPr="00117A62">
        <w:rPr>
          <w:rFonts w:ascii="Times New Roman" w:eastAsia="Times New Roman" w:hAnsi="Times New Roman" w:cs="Times New Roman"/>
          <w:sz w:val="24"/>
        </w:rPr>
        <w:t>a peer.</w:t>
      </w:r>
      <w:r w:rsidR="00B76F36" w:rsidRPr="0062615A">
        <w:rPr>
          <w:rFonts w:ascii="Times New Roman" w:eastAsia="Times New Roman" w:hAnsi="Times New Roman" w:cs="Times New Roman"/>
          <w:sz w:val="24"/>
          <w:lang w:val="en-US"/>
        </w:rPr>
        <w:t xml:space="preserve"> It supports </w:t>
      </w:r>
      <w:r w:rsidR="00821EC8" w:rsidRPr="0062615A">
        <w:rPr>
          <w:rFonts w:ascii="Times New Roman" w:eastAsia="Times New Roman" w:hAnsi="Times New Roman" w:cs="Times New Roman"/>
          <w:sz w:val="24"/>
          <w:lang w:val="en-US"/>
        </w:rPr>
        <w:t>students</w:t>
      </w:r>
      <w:r w:rsidRPr="0062615A">
        <w:rPr>
          <w:rFonts w:ascii="Times New Roman" w:eastAsia="Times New Roman" w:hAnsi="Times New Roman" w:cs="Times New Roman"/>
          <w:sz w:val="24"/>
          <w:lang w:val="en-US"/>
        </w:rPr>
        <w:t xml:space="preserve"> to </w:t>
      </w:r>
      <w:r w:rsidR="00796A48" w:rsidRPr="0062615A">
        <w:rPr>
          <w:rFonts w:ascii="Times New Roman" w:eastAsia="Times New Roman" w:hAnsi="Times New Roman" w:cs="Times New Roman"/>
          <w:sz w:val="24"/>
          <w:lang w:val="en-US"/>
        </w:rPr>
        <w:t xml:space="preserve">have more time. It </w:t>
      </w:r>
      <w:r w:rsidR="001E2571" w:rsidRPr="0062615A">
        <w:rPr>
          <w:rFonts w:ascii="Times New Roman" w:eastAsia="Times New Roman" w:hAnsi="Times New Roman" w:cs="Times New Roman"/>
          <w:sz w:val="24"/>
          <w:lang w:val="en-US"/>
        </w:rPr>
        <w:t xml:space="preserve">is </w:t>
      </w:r>
      <w:r w:rsidR="00796A48" w:rsidRPr="0062615A">
        <w:rPr>
          <w:rFonts w:ascii="Times New Roman" w:eastAsia="Times New Roman" w:hAnsi="Times New Roman" w:cs="Times New Roman"/>
          <w:sz w:val="24"/>
          <w:lang w:val="en-US"/>
        </w:rPr>
        <w:t>helpful for E</w:t>
      </w:r>
      <w:r w:rsidRPr="0062615A">
        <w:rPr>
          <w:rFonts w:ascii="Times New Roman" w:eastAsia="Times New Roman" w:hAnsi="Times New Roman" w:cs="Times New Roman"/>
          <w:sz w:val="24"/>
          <w:lang w:val="en-US"/>
        </w:rPr>
        <w:t xml:space="preserve">nglish as </w:t>
      </w:r>
      <w:r w:rsidR="00B76F36" w:rsidRPr="0062615A">
        <w:rPr>
          <w:rFonts w:ascii="Times New Roman" w:eastAsia="Times New Roman" w:hAnsi="Times New Roman" w:cs="Times New Roman"/>
          <w:sz w:val="24"/>
          <w:lang w:val="en-US"/>
        </w:rPr>
        <w:t xml:space="preserve">a </w:t>
      </w:r>
      <w:r w:rsidRPr="0062615A">
        <w:rPr>
          <w:rFonts w:ascii="Times New Roman" w:eastAsia="Times New Roman" w:hAnsi="Times New Roman" w:cs="Times New Roman"/>
          <w:sz w:val="24"/>
          <w:lang w:val="en-US"/>
        </w:rPr>
        <w:t xml:space="preserve">foreign language learner or non-native. While the students’ write their thoughts and ideas, </w:t>
      </w:r>
      <w:r w:rsidR="00B76F36" w:rsidRPr="0062615A">
        <w:rPr>
          <w:rFonts w:ascii="Times New Roman" w:eastAsia="Times New Roman" w:hAnsi="Times New Roman" w:cs="Times New Roman"/>
          <w:sz w:val="24"/>
          <w:lang w:val="en-US"/>
        </w:rPr>
        <w:t xml:space="preserve">the </w:t>
      </w:r>
      <w:r w:rsidRPr="0062615A">
        <w:rPr>
          <w:rFonts w:ascii="Times New Roman" w:eastAsia="Times New Roman" w:hAnsi="Times New Roman" w:cs="Times New Roman"/>
          <w:sz w:val="24"/>
          <w:lang w:val="en-US"/>
        </w:rPr>
        <w:t>teacher can</w:t>
      </w:r>
      <w:r w:rsidR="001E2571" w:rsidRPr="0062615A">
        <w:rPr>
          <w:rFonts w:ascii="Times New Roman" w:eastAsia="Times New Roman" w:hAnsi="Times New Roman" w:cs="Times New Roman"/>
          <w:sz w:val="24"/>
          <w:lang w:val="en-US"/>
        </w:rPr>
        <w:t xml:space="preserve"> walk</w:t>
      </w:r>
      <w:r w:rsidRPr="0062615A">
        <w:rPr>
          <w:rFonts w:ascii="Times New Roman" w:eastAsia="Times New Roman" w:hAnsi="Times New Roman" w:cs="Times New Roman"/>
          <w:sz w:val="24"/>
          <w:lang w:val="en-US"/>
        </w:rPr>
        <w:t xml:space="preserve"> around the classroom to peek their notes and it can be done to listen students’ discussion.</w:t>
      </w:r>
    </w:p>
    <w:p w:rsidR="00290554" w:rsidRPr="0062615A" w:rsidRDefault="00290554" w:rsidP="00596BC2">
      <w:pPr>
        <w:spacing w:after="0" w:line="240" w:lineRule="auto"/>
        <w:jc w:val="both"/>
        <w:rPr>
          <w:rFonts w:ascii="Times New Roman" w:eastAsia="Times New Roman" w:hAnsi="Times New Roman" w:cs="Times New Roman"/>
          <w:sz w:val="24"/>
          <w:lang w:val="en-US"/>
        </w:rPr>
      </w:pPr>
    </w:p>
    <w:p w:rsidR="00290554" w:rsidRPr="00853BAB" w:rsidRDefault="00290554" w:rsidP="00596BC2">
      <w:pPr>
        <w:spacing w:after="0" w:line="240" w:lineRule="auto"/>
        <w:jc w:val="both"/>
        <w:rPr>
          <w:rFonts w:ascii="Times New Roman" w:eastAsia="Times New Roman" w:hAnsi="Times New Roman" w:cs="Times New Roman"/>
          <w:sz w:val="24"/>
        </w:rPr>
      </w:pPr>
      <w:r w:rsidRPr="0062615A">
        <w:rPr>
          <w:rFonts w:ascii="Times New Roman" w:eastAsia="Times New Roman" w:hAnsi="Times New Roman" w:cs="Times New Roman"/>
          <w:sz w:val="24"/>
          <w:lang w:val="en-US"/>
        </w:rPr>
        <w:t xml:space="preserve">In this research, </w:t>
      </w:r>
      <w:r w:rsidR="00320E99" w:rsidRPr="0062615A">
        <w:rPr>
          <w:rFonts w:ascii="Times New Roman" w:eastAsia="Times New Roman" w:hAnsi="Times New Roman" w:cs="Times New Roman"/>
          <w:sz w:val="24"/>
          <w:lang w:val="en-US"/>
        </w:rPr>
        <w:t xml:space="preserve">the </w:t>
      </w:r>
      <w:r w:rsidRPr="0062615A">
        <w:rPr>
          <w:rFonts w:ascii="Times New Roman" w:eastAsia="Times New Roman" w:hAnsi="Times New Roman" w:cs="Times New Roman"/>
          <w:sz w:val="24"/>
          <w:lang w:val="en-US"/>
        </w:rPr>
        <w:t>think-write-pair-share</w:t>
      </w:r>
      <w:r w:rsidR="004777B2">
        <w:rPr>
          <w:rFonts w:ascii="Times New Roman" w:eastAsia="Times New Roman" w:hAnsi="Times New Roman" w:cs="Times New Roman"/>
          <w:sz w:val="24"/>
        </w:rPr>
        <w:t xml:space="preserve"> (TWPS)</w:t>
      </w:r>
      <w:r w:rsidRPr="0062615A">
        <w:rPr>
          <w:rFonts w:ascii="Times New Roman" w:eastAsia="Times New Roman" w:hAnsi="Times New Roman" w:cs="Times New Roman"/>
          <w:sz w:val="24"/>
          <w:lang w:val="en-US"/>
        </w:rPr>
        <w:t xml:space="preserve"> technique </w:t>
      </w:r>
      <w:r w:rsidR="00320E99" w:rsidRPr="0062615A">
        <w:rPr>
          <w:rFonts w:ascii="Times New Roman" w:eastAsia="Times New Roman" w:hAnsi="Times New Roman" w:cs="Times New Roman"/>
          <w:sz w:val="24"/>
          <w:lang w:val="en-US"/>
        </w:rPr>
        <w:t xml:space="preserve">is </w:t>
      </w:r>
      <w:r w:rsidRPr="0062615A">
        <w:rPr>
          <w:rFonts w:ascii="Times New Roman" w:eastAsia="Times New Roman" w:hAnsi="Times New Roman" w:cs="Times New Roman"/>
          <w:sz w:val="24"/>
          <w:lang w:val="en-US"/>
        </w:rPr>
        <w:t xml:space="preserve">used in teaching </w:t>
      </w:r>
      <w:r w:rsidR="001E2571" w:rsidRPr="0062615A">
        <w:rPr>
          <w:rFonts w:ascii="Times New Roman" w:eastAsia="Times New Roman" w:hAnsi="Times New Roman" w:cs="Times New Roman"/>
          <w:sz w:val="24"/>
          <w:lang w:val="en-US"/>
        </w:rPr>
        <w:t xml:space="preserve">recount </w:t>
      </w:r>
      <w:r w:rsidRPr="0062615A">
        <w:rPr>
          <w:rFonts w:ascii="Times New Roman" w:eastAsia="Times New Roman" w:hAnsi="Times New Roman" w:cs="Times New Roman"/>
          <w:sz w:val="24"/>
          <w:lang w:val="en-US"/>
        </w:rPr>
        <w:t>text.</w:t>
      </w:r>
      <w:r w:rsidR="00A452DD" w:rsidRPr="0062615A">
        <w:rPr>
          <w:lang w:val="en-US"/>
        </w:rPr>
        <w:t xml:space="preserve"> </w:t>
      </w:r>
      <w:r w:rsidR="0036166D">
        <w:rPr>
          <w:rFonts w:ascii="Times New Roman" w:eastAsia="Times New Roman" w:hAnsi="Times New Roman" w:cs="Times New Roman"/>
          <w:sz w:val="24"/>
          <w:lang w:val="en-US"/>
        </w:rPr>
        <w:t>R</w:t>
      </w:r>
      <w:r w:rsidR="00A452DD" w:rsidRPr="0062615A">
        <w:rPr>
          <w:rFonts w:ascii="Times New Roman" w:eastAsia="Times New Roman" w:hAnsi="Times New Roman" w:cs="Times New Roman"/>
          <w:sz w:val="24"/>
          <w:lang w:val="en-US"/>
        </w:rPr>
        <w:t>ecount text retells an experience for telling as well as entertaining the readers</w:t>
      </w:r>
      <w:r w:rsidR="0036166D">
        <w:rPr>
          <w:rFonts w:ascii="Times New Roman" w:eastAsia="Times New Roman" w:hAnsi="Times New Roman" w:cs="Times New Roman"/>
          <w:sz w:val="24"/>
        </w:rPr>
        <w:t xml:space="preserve"> </w:t>
      </w:r>
      <w:r w:rsidR="0036166D">
        <w:rPr>
          <w:rFonts w:ascii="Times New Roman" w:eastAsia="Times New Roman" w:hAnsi="Times New Roman" w:cs="Times New Roman"/>
          <w:sz w:val="24"/>
        </w:rPr>
        <w:fldChar w:fldCharType="begin" w:fldLock="1"/>
      </w:r>
      <w:r w:rsidR="00A30754">
        <w:rPr>
          <w:rFonts w:ascii="Times New Roman" w:eastAsia="Times New Roman" w:hAnsi="Times New Roman" w:cs="Times New Roman"/>
          <w:sz w:val="24"/>
        </w:rPr>
        <w:instrText>ADDIN CSL_CITATION {"citationItems":[{"id":"ITEM-1","itemData":{"abstract":"This research is aimed to identify whether scrabble game can improve students‟ new vocabulary in recount text at eighth grade of junior high school. This research was conducted in SMPN 39 Bandung. The research was conducted by using quantitative research design, and pre-experimental research method. The researcher used one-group pretest-posttest design. The sample of this research was the eighth grade students of SMPN 39 Bandung, which consist of 32 students. In collecting the data, the researcher used test. The results of this research show that the scrabble game is able to improve students vocabulary in recount text. It is proved by the significant value using SPSS statistics 21 version to analyze the data by normality test, homogeneity and T-test. Through the normality test, the significant showed 0,090 &gt; 0,05 and 0,061 &gt; 0,05 which means that the data was normal. The data also homogeny with 0,348 &gt; 0,05 as the significant value. Moreover, the T-test also showed that the significant value was 0,000 &lt; 0,05 which means that the null hypothesis (H0) was rejected. In conclusion, applying scrabble game in teaching recount text is recommended because there is significant effect of scrabble game to students in teaching recount text.","author":[{"dropping-particle":"","family":"Shopiah","given":"Siti","non-dropping-particle":"","parse-names":false,"suffix":""},{"dropping-particle":"","family":"Anggraeni","given":"Resi","non-dropping-particle":"","parse-names":false,"suffix":""}],"container-title":"Project journal","id":"ITEM-1","issued":{"date-parts":[["2018"]]},"page":"2","title":"Teaching Recount Text Through Scrabble Game","type":"article-journal","volume":"01"},"uris":["http://www.mendeley.com/documents/?uuid=c3471569-8a57-4240-b8e1-3c4b539a8674"]}],"mendeley":{"formattedCitation":"(Shopiah &amp; Anggraeni, 2018)","manualFormatting":"(Gerot and Wignell, 1994 cited in Shopiah &amp; Anggraeni, 2018)","plainTextFormattedCitation":"(Shopiah &amp; Anggraeni, 2018)","previouslyFormattedCitation":"(Shopiah &amp; Anggraeni, 2018)"},"properties":{"noteIndex":0},"schema":"https://github.com/citation-style-language/schema/raw/master/csl-citation.json"}</w:instrText>
      </w:r>
      <w:r w:rsidR="0036166D">
        <w:rPr>
          <w:rFonts w:ascii="Times New Roman" w:eastAsia="Times New Roman" w:hAnsi="Times New Roman" w:cs="Times New Roman"/>
          <w:sz w:val="24"/>
        </w:rPr>
        <w:fldChar w:fldCharType="separate"/>
      </w:r>
      <w:r w:rsidR="0036166D" w:rsidRPr="0036166D">
        <w:rPr>
          <w:rFonts w:ascii="Times New Roman" w:eastAsia="Times New Roman" w:hAnsi="Times New Roman" w:cs="Times New Roman"/>
          <w:noProof/>
          <w:sz w:val="24"/>
        </w:rPr>
        <w:t>(</w:t>
      </w:r>
      <w:r w:rsidR="00A30754">
        <w:rPr>
          <w:rFonts w:ascii="Times New Roman" w:eastAsia="Times New Roman" w:hAnsi="Times New Roman" w:cs="Times New Roman"/>
          <w:noProof/>
          <w:sz w:val="24"/>
        </w:rPr>
        <w:t>Gerot and Wignell, 1994</w:t>
      </w:r>
      <w:r w:rsidR="0036166D">
        <w:rPr>
          <w:rFonts w:ascii="Times New Roman" w:eastAsia="Times New Roman" w:hAnsi="Times New Roman" w:cs="Times New Roman"/>
          <w:noProof/>
          <w:sz w:val="24"/>
        </w:rPr>
        <w:t xml:space="preserve"> cited in </w:t>
      </w:r>
      <w:r w:rsidR="0036166D" w:rsidRPr="0036166D">
        <w:rPr>
          <w:rFonts w:ascii="Times New Roman" w:eastAsia="Times New Roman" w:hAnsi="Times New Roman" w:cs="Times New Roman"/>
          <w:noProof/>
          <w:sz w:val="24"/>
        </w:rPr>
        <w:t>Shopiah &amp; Anggraeni, 2018)</w:t>
      </w:r>
      <w:r w:rsidR="0036166D">
        <w:rPr>
          <w:rFonts w:ascii="Times New Roman" w:eastAsia="Times New Roman" w:hAnsi="Times New Roman" w:cs="Times New Roman"/>
          <w:sz w:val="24"/>
        </w:rPr>
        <w:fldChar w:fldCharType="end"/>
      </w:r>
      <w:r w:rsidR="00320E99" w:rsidRPr="0062615A">
        <w:rPr>
          <w:rFonts w:ascii="Times New Roman" w:eastAsia="Times New Roman" w:hAnsi="Times New Roman" w:cs="Times New Roman"/>
          <w:sz w:val="24"/>
          <w:lang w:val="en-US"/>
        </w:rPr>
        <w:t>. Also</w:t>
      </w:r>
      <w:r w:rsidR="00A452DD" w:rsidRPr="0062615A">
        <w:rPr>
          <w:rFonts w:ascii="Times New Roman" w:eastAsia="Times New Roman" w:hAnsi="Times New Roman" w:cs="Times New Roman"/>
          <w:sz w:val="24"/>
          <w:lang w:val="en-US"/>
        </w:rPr>
        <w:t>, recount text retell</w:t>
      </w:r>
      <w:r w:rsidR="001E2571" w:rsidRPr="0062615A">
        <w:rPr>
          <w:rFonts w:ascii="Times New Roman" w:eastAsia="Times New Roman" w:hAnsi="Times New Roman" w:cs="Times New Roman"/>
          <w:sz w:val="24"/>
          <w:lang w:val="en-US"/>
        </w:rPr>
        <w:t>s</w:t>
      </w:r>
      <w:r w:rsidR="00A452DD" w:rsidRPr="0062615A">
        <w:rPr>
          <w:rFonts w:ascii="Times New Roman" w:eastAsia="Times New Roman" w:hAnsi="Times New Roman" w:cs="Times New Roman"/>
          <w:sz w:val="24"/>
          <w:lang w:val="en-US"/>
        </w:rPr>
        <w:t xml:space="preserve"> an event, incident or personal experiences of the writer that p</w:t>
      </w:r>
      <w:r w:rsidR="001E2571" w:rsidRPr="0062615A">
        <w:rPr>
          <w:rFonts w:ascii="Times New Roman" w:eastAsia="Times New Roman" w:hAnsi="Times New Roman" w:cs="Times New Roman"/>
          <w:sz w:val="24"/>
          <w:lang w:val="en-US"/>
        </w:rPr>
        <w:t>oint of interest for the reader, s</w:t>
      </w:r>
      <w:r w:rsidR="00AD04EC" w:rsidRPr="0062615A">
        <w:rPr>
          <w:rFonts w:ascii="Times New Roman" w:eastAsia="Times New Roman" w:hAnsi="Times New Roman" w:cs="Times New Roman"/>
          <w:sz w:val="24"/>
          <w:lang w:val="en-US"/>
        </w:rPr>
        <w:t>uch as, a journal, perso</w:t>
      </w:r>
      <w:r w:rsidR="00853BAB">
        <w:rPr>
          <w:rFonts w:ascii="Times New Roman" w:eastAsia="Times New Roman" w:hAnsi="Times New Roman" w:cs="Times New Roman"/>
          <w:sz w:val="24"/>
          <w:lang w:val="en-US"/>
        </w:rPr>
        <w:t xml:space="preserve">nal diary, letter, history, etc. </w:t>
      </w:r>
      <w:r w:rsidR="0036166D">
        <w:rPr>
          <w:rFonts w:ascii="Times New Roman" w:eastAsia="Times New Roman" w:hAnsi="Times New Roman" w:cs="Times New Roman"/>
          <w:sz w:val="24"/>
        </w:rPr>
        <w:t xml:space="preserve">Recount </w:t>
      </w:r>
      <w:r w:rsidR="00853BAB" w:rsidRPr="00853BAB">
        <w:rPr>
          <w:rFonts w:ascii="Times New Roman" w:eastAsia="Times New Roman" w:hAnsi="Times New Roman" w:cs="Times New Roman"/>
          <w:sz w:val="24"/>
        </w:rPr>
        <w:t xml:space="preserve">text has a generic structure consists of orientation, a series of events with sequential sentences, and reorientation that “complete” the sequence of events or </w:t>
      </w:r>
      <w:r w:rsidR="0036166D">
        <w:rPr>
          <w:rFonts w:ascii="Times New Roman" w:eastAsia="Times New Roman" w:hAnsi="Times New Roman" w:cs="Times New Roman"/>
          <w:sz w:val="24"/>
        </w:rPr>
        <w:t xml:space="preserve">conclusion from the whole story </w:t>
      </w:r>
      <w:r w:rsidR="0036166D">
        <w:rPr>
          <w:rFonts w:ascii="Times New Roman" w:eastAsia="Times New Roman" w:hAnsi="Times New Roman" w:cs="Times New Roman"/>
          <w:sz w:val="24"/>
        </w:rPr>
        <w:fldChar w:fldCharType="begin" w:fldLock="1"/>
      </w:r>
      <w:r w:rsidR="00BD5B7C">
        <w:rPr>
          <w:rFonts w:ascii="Times New Roman" w:eastAsia="Times New Roman" w:hAnsi="Times New Roman" w:cs="Times New Roman"/>
          <w:sz w:val="24"/>
        </w:rPr>
        <w:instrText>ADDIN CSL_CITATION {"citationItems":[{"id":"ITEM-1","itemData":{"DOI":"10.22460/project.v3i4.p470-476","ISSN":"2614-6320","abstract":"The purpose of this study was to determine the activities that occur during the teaching process of writing Recount Texts using the Discovery Learning method and to identify the benefits obtained by students from writing the Recount Text using the Discovery Learning method in the 2013 curriculum there is one learning model called Discovery Learning. Discovery Learning can help students to learn better because students can think critically and creative. This research is a qualitative descriptive study. The research respondents were English teachers and the tenth grade students of Ngamprah High School. Data obtained from observations and interviews. The results of the study revealed that the results of this study were positive. Students who are taught by using the method of Discovery Learning play an active role in the teaching and learning process. The composition of their writing also shows good results in terms of content, organization, Grammar,vocabulary, and mechanics. Therefore, it is recommended to apply this learning model to teach writing Recount Texts.Keywords: Discovery Learning, Writing Skills, Recount Text","author":[{"dropping-particle":"","family":"Purnamasari","given":"Amel","non-dropping-particle":"","parse-names":false,"suffix":""},{"dropping-particle":"","family":"Argawati","given":"Ningtyas Orilina","non-dropping-particle":"","parse-names":false,"suffix":""}],"container-title":"PROJECT (Professional Journal of English Education)","id":"ITEM-1","issue":"4","issued":{"date-parts":[["2020"]]},"page":"470","title":"the Use Discovery Learning Method in Teaching Writing Recount Text To the Tenth Grade of Sman Ngamprah","type":"article-journal","volume":"3"},"uris":["http://www.mendeley.com/documents/?uuid=42144f0a-3fd5-4e58-bb7a-85f631c13f59"]}],"mendeley":{"formattedCitation":"(Purnamasari &amp; Argawati, 2020)","plainTextFormattedCitation":"(Purnamasari &amp; Argawati, 2020)","previouslyFormattedCitation":"(Purnamasari &amp; Argawati, 2020)"},"properties":{"noteIndex":0},"schema":"https://github.com/citation-style-language/schema/raw/master/csl-citation.json"}</w:instrText>
      </w:r>
      <w:r w:rsidR="0036166D">
        <w:rPr>
          <w:rFonts w:ascii="Times New Roman" w:eastAsia="Times New Roman" w:hAnsi="Times New Roman" w:cs="Times New Roman"/>
          <w:sz w:val="24"/>
        </w:rPr>
        <w:fldChar w:fldCharType="separate"/>
      </w:r>
      <w:r w:rsidR="0036166D" w:rsidRPr="0036166D">
        <w:rPr>
          <w:rFonts w:ascii="Times New Roman" w:eastAsia="Times New Roman" w:hAnsi="Times New Roman" w:cs="Times New Roman"/>
          <w:noProof/>
          <w:sz w:val="24"/>
        </w:rPr>
        <w:t>(Purnamasari &amp; Argawati, 2020)</w:t>
      </w:r>
      <w:r w:rsidR="0036166D">
        <w:rPr>
          <w:rFonts w:ascii="Times New Roman" w:eastAsia="Times New Roman" w:hAnsi="Times New Roman" w:cs="Times New Roman"/>
          <w:sz w:val="24"/>
        </w:rPr>
        <w:fldChar w:fldCharType="end"/>
      </w:r>
      <w:r w:rsidR="0036166D">
        <w:rPr>
          <w:rFonts w:ascii="Times New Roman" w:eastAsia="Times New Roman" w:hAnsi="Times New Roman" w:cs="Times New Roman"/>
          <w:sz w:val="24"/>
        </w:rPr>
        <w:t>.</w:t>
      </w:r>
      <w:r w:rsidR="00245E06">
        <w:rPr>
          <w:rFonts w:ascii="Times New Roman" w:eastAsia="Times New Roman" w:hAnsi="Times New Roman" w:cs="Times New Roman"/>
          <w:sz w:val="24"/>
        </w:rPr>
        <w:t xml:space="preserve"> </w:t>
      </w:r>
    </w:p>
    <w:p w:rsidR="001E2571" w:rsidRPr="0062615A" w:rsidRDefault="001E2571" w:rsidP="00596BC2">
      <w:pPr>
        <w:spacing w:after="0" w:line="240" w:lineRule="auto"/>
        <w:jc w:val="both"/>
        <w:rPr>
          <w:rFonts w:ascii="Times New Roman" w:eastAsia="Times New Roman" w:hAnsi="Times New Roman" w:cs="Times New Roman"/>
          <w:sz w:val="24"/>
          <w:lang w:val="en-US"/>
        </w:rPr>
      </w:pPr>
    </w:p>
    <w:p w:rsidR="001E2571" w:rsidRPr="0062615A" w:rsidRDefault="001E2571" w:rsidP="00596BC2">
      <w:pPr>
        <w:spacing w:after="0" w:line="240" w:lineRule="auto"/>
        <w:jc w:val="both"/>
        <w:rPr>
          <w:rFonts w:ascii="Times New Roman" w:eastAsia="Times New Roman" w:hAnsi="Times New Roman" w:cs="Times New Roman"/>
          <w:sz w:val="24"/>
          <w:lang w:val="en-US"/>
        </w:rPr>
      </w:pPr>
      <w:r w:rsidRPr="0062615A">
        <w:rPr>
          <w:rFonts w:ascii="Times New Roman" w:eastAsia="Times New Roman" w:hAnsi="Times New Roman" w:cs="Times New Roman"/>
          <w:sz w:val="24"/>
          <w:lang w:val="en-US"/>
        </w:rPr>
        <w:lastRenderedPageBreak/>
        <w:t xml:space="preserve">Based on the explanation above, the aim of this research is to find the effectiveness of </w:t>
      </w:r>
      <w:r w:rsidR="004777B2">
        <w:rPr>
          <w:rFonts w:ascii="Times New Roman" w:eastAsia="Times New Roman" w:hAnsi="Times New Roman" w:cs="Times New Roman"/>
          <w:sz w:val="24"/>
          <w:lang w:val="en-US"/>
        </w:rPr>
        <w:t>think-write-pair-s</w:t>
      </w:r>
      <w:r w:rsidRPr="0062615A">
        <w:rPr>
          <w:rFonts w:ascii="Times New Roman" w:eastAsia="Times New Roman" w:hAnsi="Times New Roman" w:cs="Times New Roman"/>
          <w:sz w:val="24"/>
          <w:lang w:val="en-US"/>
        </w:rPr>
        <w:t>hare (TWPS) technique in teaching writing. The hypothesis are:</w:t>
      </w:r>
    </w:p>
    <w:p w:rsidR="00A03E91" w:rsidRPr="0062615A" w:rsidRDefault="00A03E91" w:rsidP="00596BC2">
      <w:pPr>
        <w:spacing w:after="0" w:line="240" w:lineRule="auto"/>
        <w:jc w:val="both"/>
        <w:rPr>
          <w:rFonts w:ascii="Times New Roman" w:eastAsia="Times New Roman" w:hAnsi="Times New Roman" w:cs="Times New Roman"/>
          <w:sz w:val="24"/>
          <w:lang w:val="en-US"/>
        </w:rPr>
      </w:pPr>
    </w:p>
    <w:p w:rsidR="00A03E91" w:rsidRPr="0062615A" w:rsidRDefault="00F50981" w:rsidP="00A03E91">
      <w:pPr>
        <w:spacing w:after="0" w:line="240" w:lineRule="auto"/>
        <w:ind w:left="1985" w:hanging="1276"/>
        <w:jc w:val="both"/>
        <w:rPr>
          <w:rFonts w:ascii="Times New Roman" w:eastAsia="Times New Roman" w:hAnsi="Times New Roman" w:cs="Times New Roman"/>
          <w:sz w:val="24"/>
          <w:lang w:val="en-US"/>
        </w:rPr>
      </w:pPr>
      <w:r w:rsidRPr="0062615A">
        <w:rPr>
          <w:rFonts w:ascii="Times New Roman" w:eastAsia="Times New Roman" w:hAnsi="Times New Roman" w:cs="Times New Roman"/>
          <w:sz w:val="24"/>
          <w:lang w:val="en-US"/>
        </w:rPr>
        <w:t>Ha</w:t>
      </w:r>
      <w:r w:rsidR="00A03E91" w:rsidRPr="0062615A">
        <w:rPr>
          <w:rFonts w:ascii="Times New Roman" w:eastAsia="Times New Roman" w:hAnsi="Times New Roman" w:cs="Times New Roman"/>
          <w:sz w:val="24"/>
          <w:lang w:val="en-US"/>
        </w:rPr>
        <w:t xml:space="preserve">: µ1 </w:t>
      </w:r>
      <w:r w:rsidR="004777B2">
        <w:rPr>
          <w:rFonts w:ascii="Times New Roman" w:eastAsia="Times New Roman" w:hAnsi="Times New Roman" w:cs="Times New Roman"/>
          <w:sz w:val="24"/>
          <w:lang w:val="en-US"/>
        </w:rPr>
        <w:t>&lt;</w:t>
      </w:r>
      <w:r w:rsidR="0095065C" w:rsidRPr="0062615A">
        <w:rPr>
          <w:rFonts w:ascii="Times New Roman" w:eastAsia="Times New Roman" w:hAnsi="Times New Roman" w:cs="Times New Roman"/>
          <w:sz w:val="24"/>
          <w:lang w:val="en-US"/>
        </w:rPr>
        <w:t xml:space="preserve"> </w:t>
      </w:r>
      <w:r w:rsidR="004777B2">
        <w:rPr>
          <w:rFonts w:ascii="Times New Roman" w:eastAsia="Times New Roman" w:hAnsi="Times New Roman" w:cs="Times New Roman"/>
          <w:sz w:val="24"/>
          <w:lang w:val="en-US"/>
        </w:rPr>
        <w:t>0</w:t>
      </w:r>
      <w:proofErr w:type="gramStart"/>
      <w:r w:rsidR="004777B2">
        <w:rPr>
          <w:rFonts w:ascii="Times New Roman" w:eastAsia="Times New Roman" w:hAnsi="Times New Roman" w:cs="Times New Roman"/>
          <w:sz w:val="24"/>
          <w:lang w:val="en-US"/>
        </w:rPr>
        <w:t>,05</w:t>
      </w:r>
      <w:proofErr w:type="gramEnd"/>
      <w:r w:rsidR="00A03E91" w:rsidRPr="0062615A">
        <w:rPr>
          <w:rFonts w:ascii="Times New Roman" w:eastAsia="Times New Roman" w:hAnsi="Times New Roman" w:cs="Times New Roman"/>
          <w:sz w:val="24"/>
          <w:lang w:val="en-US"/>
        </w:rPr>
        <w:t xml:space="preserve"> (there is </w:t>
      </w:r>
      <w:r w:rsidR="004777B2">
        <w:rPr>
          <w:rFonts w:ascii="Times New Roman" w:eastAsia="Times New Roman" w:hAnsi="Times New Roman" w:cs="Times New Roman"/>
          <w:sz w:val="24"/>
          <w:lang w:val="en-US"/>
        </w:rPr>
        <w:t>significant difference</w:t>
      </w:r>
      <w:r w:rsidR="00A03E91" w:rsidRPr="0062615A">
        <w:rPr>
          <w:rFonts w:ascii="Times New Roman" w:eastAsia="Times New Roman" w:hAnsi="Times New Roman" w:cs="Times New Roman"/>
          <w:sz w:val="24"/>
          <w:lang w:val="en-US"/>
        </w:rPr>
        <w:t xml:space="preserve"> in teaching writing skill through think-write-pair-share technique)</w:t>
      </w:r>
    </w:p>
    <w:p w:rsidR="00596BC2" w:rsidRPr="0062615A" w:rsidRDefault="00A03E91" w:rsidP="001E2571">
      <w:pPr>
        <w:spacing w:after="0" w:line="240" w:lineRule="auto"/>
        <w:ind w:left="1985" w:hanging="1276"/>
        <w:jc w:val="both"/>
        <w:rPr>
          <w:rFonts w:ascii="Times New Roman" w:eastAsia="Times New Roman" w:hAnsi="Times New Roman" w:cs="Times New Roman"/>
          <w:sz w:val="24"/>
          <w:lang w:val="en-US"/>
        </w:rPr>
      </w:pPr>
      <w:r w:rsidRPr="0062615A">
        <w:rPr>
          <w:rFonts w:ascii="Times New Roman" w:eastAsia="Times New Roman" w:hAnsi="Times New Roman" w:cs="Times New Roman"/>
          <w:sz w:val="24"/>
          <w:lang w:val="en-US"/>
        </w:rPr>
        <w:t>H</w:t>
      </w:r>
      <w:r w:rsidR="00F50981" w:rsidRPr="0062615A">
        <w:rPr>
          <w:rFonts w:ascii="Times New Roman" w:eastAsia="Times New Roman" w:hAnsi="Times New Roman" w:cs="Times New Roman"/>
          <w:sz w:val="16"/>
          <w:lang w:val="en-US"/>
        </w:rPr>
        <w:t>0</w:t>
      </w:r>
      <w:r w:rsidRPr="0062615A">
        <w:rPr>
          <w:rFonts w:ascii="Times New Roman" w:eastAsia="Times New Roman" w:hAnsi="Times New Roman" w:cs="Times New Roman"/>
          <w:sz w:val="24"/>
          <w:lang w:val="en-US"/>
        </w:rPr>
        <w:t xml:space="preserve">: </w:t>
      </w:r>
      <w:r w:rsidR="00FE6EA9" w:rsidRPr="0062615A">
        <w:rPr>
          <w:rFonts w:ascii="Times New Roman" w:eastAsia="Times New Roman" w:hAnsi="Times New Roman" w:cs="Times New Roman"/>
          <w:sz w:val="24"/>
          <w:lang w:val="en-US"/>
        </w:rPr>
        <w:t xml:space="preserve">µ1 </w:t>
      </w:r>
      <w:r w:rsidR="004777B2">
        <w:rPr>
          <w:rFonts w:ascii="Times New Roman" w:eastAsia="Times New Roman" w:hAnsi="Times New Roman" w:cs="Times New Roman"/>
          <w:sz w:val="24"/>
          <w:lang w:val="en-US"/>
        </w:rPr>
        <w:t>&gt; 0</w:t>
      </w:r>
      <w:proofErr w:type="gramStart"/>
      <w:r w:rsidR="004777B2">
        <w:rPr>
          <w:rFonts w:ascii="Times New Roman" w:eastAsia="Times New Roman" w:hAnsi="Times New Roman" w:cs="Times New Roman"/>
          <w:sz w:val="24"/>
          <w:lang w:val="en-US"/>
        </w:rPr>
        <w:t>,05</w:t>
      </w:r>
      <w:proofErr w:type="gramEnd"/>
      <w:r w:rsidRPr="0062615A">
        <w:rPr>
          <w:rFonts w:ascii="Times New Roman" w:eastAsia="Times New Roman" w:hAnsi="Times New Roman" w:cs="Times New Roman"/>
          <w:sz w:val="24"/>
          <w:lang w:val="en-US"/>
        </w:rPr>
        <w:t xml:space="preserve"> (there is no </w:t>
      </w:r>
      <w:r w:rsidR="004777B2">
        <w:rPr>
          <w:rFonts w:ascii="Times New Roman" w:eastAsia="Times New Roman" w:hAnsi="Times New Roman" w:cs="Times New Roman"/>
          <w:sz w:val="24"/>
          <w:lang w:val="en-US"/>
        </w:rPr>
        <w:t>significant difference</w:t>
      </w:r>
      <w:r w:rsidRPr="0062615A">
        <w:rPr>
          <w:rFonts w:ascii="Times New Roman" w:eastAsia="Times New Roman" w:hAnsi="Times New Roman" w:cs="Times New Roman"/>
          <w:sz w:val="24"/>
          <w:lang w:val="en-US"/>
        </w:rPr>
        <w:t xml:space="preserve"> in teaching writing skill through think-write-pair-share technique)</w:t>
      </w:r>
    </w:p>
    <w:p w:rsidR="00596BC2" w:rsidRPr="0062615A" w:rsidRDefault="00596BC2" w:rsidP="00596BC2">
      <w:pPr>
        <w:spacing w:after="0" w:line="240" w:lineRule="auto"/>
        <w:jc w:val="both"/>
        <w:rPr>
          <w:rFonts w:ascii="Times New Roman" w:eastAsia="Times New Roman" w:hAnsi="Times New Roman" w:cs="Times New Roman"/>
          <w:sz w:val="10"/>
          <w:lang w:val="en-US"/>
        </w:rPr>
      </w:pPr>
    </w:p>
    <w:p w:rsidR="006A2B26" w:rsidRPr="00AB40EC" w:rsidRDefault="006A2B26" w:rsidP="00596BC2">
      <w:pPr>
        <w:spacing w:after="0" w:line="240" w:lineRule="auto"/>
        <w:jc w:val="both"/>
        <w:rPr>
          <w:rFonts w:ascii="Times New Roman" w:hAnsi="Times New Roman" w:cs="Times New Roman"/>
          <w:b/>
          <w:sz w:val="24"/>
        </w:rPr>
      </w:pPr>
    </w:p>
    <w:p w:rsidR="00596BC2" w:rsidRPr="0062615A" w:rsidRDefault="00596BC2" w:rsidP="00596BC2">
      <w:pPr>
        <w:spacing w:after="0" w:line="240" w:lineRule="auto"/>
        <w:jc w:val="both"/>
        <w:rPr>
          <w:rFonts w:ascii="Times New Roman" w:eastAsia="Times New Roman" w:hAnsi="Times New Roman" w:cs="Times New Roman"/>
          <w:caps/>
          <w:sz w:val="24"/>
          <w:lang w:val="en-US"/>
        </w:rPr>
      </w:pPr>
      <w:r w:rsidRPr="0062615A">
        <w:rPr>
          <w:rFonts w:ascii="Times New Roman" w:hAnsi="Times New Roman" w:cs="Times New Roman"/>
          <w:b/>
          <w:sz w:val="24"/>
          <w:lang w:val="en-US"/>
        </w:rPr>
        <w:t>METHOD</w:t>
      </w:r>
    </w:p>
    <w:p w:rsidR="00596BC2" w:rsidRPr="0062615A" w:rsidRDefault="00596BC2" w:rsidP="00596BC2">
      <w:pPr>
        <w:tabs>
          <w:tab w:val="left" w:pos="567"/>
        </w:tabs>
        <w:spacing w:after="0" w:line="240" w:lineRule="auto"/>
        <w:jc w:val="both"/>
        <w:rPr>
          <w:rFonts w:ascii="Times New Roman" w:hAnsi="Times New Roman" w:cs="Times New Roman"/>
          <w:sz w:val="10"/>
          <w:lang w:val="en-US"/>
        </w:rPr>
      </w:pPr>
    </w:p>
    <w:p w:rsidR="00596BC2" w:rsidRPr="0062615A" w:rsidRDefault="00596BC2" w:rsidP="00596BC2">
      <w:pPr>
        <w:tabs>
          <w:tab w:val="left" w:pos="0"/>
          <w:tab w:val="left" w:pos="426"/>
        </w:tabs>
        <w:spacing w:after="0" w:line="240" w:lineRule="auto"/>
        <w:jc w:val="both"/>
        <w:rPr>
          <w:rFonts w:ascii="Times New Roman" w:hAnsi="Times New Roman" w:cs="Times New Roman"/>
          <w:sz w:val="24"/>
          <w:lang w:val="en-US"/>
        </w:rPr>
      </w:pPr>
      <w:r w:rsidRPr="0062615A">
        <w:rPr>
          <w:rFonts w:ascii="Times New Roman" w:hAnsi="Times New Roman" w:cs="Times New Roman"/>
          <w:sz w:val="24"/>
          <w:lang w:val="en-US"/>
        </w:rPr>
        <w:t>This research used</w:t>
      </w:r>
      <w:r w:rsidR="008845E5" w:rsidRPr="0062615A">
        <w:rPr>
          <w:rFonts w:ascii="Times New Roman" w:hAnsi="Times New Roman" w:cs="Times New Roman"/>
          <w:sz w:val="24"/>
          <w:lang w:val="en-US"/>
        </w:rPr>
        <w:t xml:space="preserve"> the quantitative method. The q</w:t>
      </w:r>
      <w:r w:rsidRPr="0062615A">
        <w:rPr>
          <w:rFonts w:ascii="Times New Roman" w:hAnsi="Times New Roman" w:cs="Times New Roman"/>
          <w:sz w:val="24"/>
          <w:lang w:val="en-US"/>
        </w:rPr>
        <w:t>uantitative method is</w:t>
      </w:r>
      <w:r w:rsidR="008845E5" w:rsidRPr="0062615A">
        <w:rPr>
          <w:rFonts w:ascii="Times New Roman" w:hAnsi="Times New Roman" w:cs="Times New Roman"/>
          <w:sz w:val="24"/>
          <w:lang w:val="en-US"/>
        </w:rPr>
        <w:t xml:space="preserve"> a</w:t>
      </w:r>
      <w:r w:rsidRPr="0062615A">
        <w:rPr>
          <w:rFonts w:ascii="Times New Roman" w:hAnsi="Times New Roman" w:cs="Times New Roman"/>
          <w:sz w:val="24"/>
          <w:lang w:val="en-US"/>
        </w:rPr>
        <w:t xml:space="preserve"> resear</w:t>
      </w:r>
      <w:r w:rsidR="008845E5" w:rsidRPr="0062615A">
        <w:rPr>
          <w:rFonts w:ascii="Times New Roman" w:hAnsi="Times New Roman" w:cs="Times New Roman"/>
          <w:sz w:val="24"/>
          <w:lang w:val="en-US"/>
        </w:rPr>
        <w:t xml:space="preserve">ch </w:t>
      </w:r>
      <w:r w:rsidR="001E2571" w:rsidRPr="0062615A">
        <w:rPr>
          <w:rFonts w:ascii="Times New Roman" w:hAnsi="Times New Roman" w:cs="Times New Roman"/>
          <w:sz w:val="24"/>
          <w:lang w:val="en-US"/>
        </w:rPr>
        <w:t>dealt</w:t>
      </w:r>
      <w:r w:rsidR="008845E5" w:rsidRPr="0062615A">
        <w:rPr>
          <w:rFonts w:ascii="Times New Roman" w:hAnsi="Times New Roman" w:cs="Times New Roman"/>
          <w:sz w:val="24"/>
          <w:lang w:val="en-US"/>
        </w:rPr>
        <w:t xml:space="preserve"> with num</w:t>
      </w:r>
      <w:r w:rsidRPr="0062615A">
        <w:rPr>
          <w:rFonts w:ascii="Times New Roman" w:hAnsi="Times New Roman" w:cs="Times New Roman"/>
          <w:sz w:val="24"/>
          <w:lang w:val="en-US"/>
        </w:rPr>
        <w:t>eri</w:t>
      </w:r>
      <w:r w:rsidR="008845E5" w:rsidRPr="0062615A">
        <w:rPr>
          <w:rFonts w:ascii="Times New Roman" w:hAnsi="Times New Roman" w:cs="Times New Roman"/>
          <w:sz w:val="24"/>
          <w:lang w:val="en-US"/>
        </w:rPr>
        <w:t>c</w:t>
      </w:r>
      <w:r w:rsidRPr="0062615A">
        <w:rPr>
          <w:rFonts w:ascii="Times New Roman" w:hAnsi="Times New Roman" w:cs="Times New Roman"/>
          <w:sz w:val="24"/>
          <w:lang w:val="en-US"/>
        </w:rPr>
        <w:t>al, statistical</w:t>
      </w:r>
      <w:r w:rsidR="008845E5" w:rsidRPr="0062615A">
        <w:rPr>
          <w:rFonts w:ascii="Times New Roman" w:hAnsi="Times New Roman" w:cs="Times New Roman"/>
          <w:sz w:val="24"/>
          <w:lang w:val="en-US"/>
        </w:rPr>
        <w:t xml:space="preserve">, or mathematical data from </w:t>
      </w:r>
      <w:r w:rsidRPr="0062615A">
        <w:rPr>
          <w:rFonts w:ascii="Times New Roman" w:hAnsi="Times New Roman" w:cs="Times New Roman"/>
          <w:sz w:val="24"/>
          <w:lang w:val="en-US"/>
        </w:rPr>
        <w:t xml:space="preserve">phenomena and the relationship. </w:t>
      </w:r>
      <w:r w:rsidR="0036166D">
        <w:rPr>
          <w:rFonts w:ascii="Times New Roman" w:hAnsi="Times New Roman" w:cs="Times New Roman"/>
          <w:sz w:val="24"/>
        </w:rPr>
        <w:t xml:space="preserve">Quantitative method </w:t>
      </w:r>
      <w:r w:rsidRPr="0062615A">
        <w:rPr>
          <w:rFonts w:ascii="Times New Roman" w:hAnsi="Times New Roman" w:cs="Times New Roman"/>
          <w:sz w:val="24"/>
          <w:lang w:val="en-US"/>
        </w:rPr>
        <w:t xml:space="preserve">is used to answer questions on relationships within measurable variables </w:t>
      </w:r>
      <w:r w:rsidR="008845E5" w:rsidRPr="0062615A">
        <w:rPr>
          <w:rFonts w:ascii="Times New Roman" w:hAnsi="Times New Roman" w:cs="Times New Roman"/>
          <w:sz w:val="24"/>
          <w:lang w:val="en-US"/>
        </w:rPr>
        <w:t xml:space="preserve">to explain, predict, </w:t>
      </w:r>
      <w:r w:rsidRPr="0062615A">
        <w:rPr>
          <w:rFonts w:ascii="Times New Roman" w:hAnsi="Times New Roman" w:cs="Times New Roman"/>
          <w:sz w:val="24"/>
          <w:lang w:val="en-US"/>
        </w:rPr>
        <w:t>and control a phenomena</w:t>
      </w:r>
      <w:r w:rsidR="0036166D">
        <w:rPr>
          <w:rFonts w:ascii="Times New Roman" w:hAnsi="Times New Roman" w:cs="Times New Roman"/>
          <w:sz w:val="24"/>
        </w:rPr>
        <w:t xml:space="preserve"> (Morton, 2018 cited in </w:t>
      </w:r>
      <w:r w:rsidR="0036166D">
        <w:rPr>
          <w:rFonts w:ascii="Times New Roman" w:hAnsi="Times New Roman" w:cs="Times New Roman"/>
          <w:sz w:val="24"/>
        </w:rPr>
        <w:fldChar w:fldCharType="begin" w:fldLock="1"/>
      </w:r>
      <w:r w:rsidR="0036166D">
        <w:rPr>
          <w:rFonts w:ascii="Times New Roman" w:hAnsi="Times New Roman" w:cs="Times New Roman"/>
          <w:sz w:val="24"/>
        </w:rPr>
        <w:instrText>ADDIN CSL_CITATION {"citationItems":[{"id":"ITEM-1","itemData":{"abstract":"The purpose of this research was to find out the improvement of students’ writing ability in writing narrativetext through think talk write method.The design of this research is point out in the experimental class design. This research will compare the think talk write method and ordinary teaching model. The population of this research was the tenth grade of SMKPGRI 3 cimahi. This study used quasi experimental design. The data was collected through pre-test and post-test, in order to find out some of the results that have increased or decreased, The results showed that an experimental class with the TTW (Think Talk Write) method. The pre-test results were supported by highest score and the lowest with the highest, pre-test score of 85 while the lowest score was 52, and the post-test score was 52 and the post-test score with the highest score of 93, and the lowest 70. With the pre-test and post-test researchers could compare the assessment","author":[{"dropping-particle":"","family":"Lisnawati","given":"Dina","non-dropping-particle":"","parse-names":false,"suffix":""},{"dropping-particle":"","family":"Elvirasari","given":"Diana","non-dropping-particle":"","parse-names":false,"suffix":""},{"dropping-particle":"","family":"Santoso","given":"Iman","non-dropping-particle":"","parse-names":false,"suffix":""}],"container-title":"Professional Journal of English Education","id":"ITEM-1","issued":{"date-parts":[["2019"]]},"page":"2","title":"Improving Students' Writing Ability Through Think Talk Write Method","type":"article-journal","volume":"2"},"uris":["http://www.mendeley.com/documents/?uuid=811ff81b-6c7c-4861-839c-a66ca8cb2f50"]}],"mendeley":{"formattedCitation":"(Lisnawati et al., 2019)","manualFormatting":"Lisnawati et al., 2019)","plainTextFormattedCitation":"(Lisnawati et al., 2019)","previouslyFormattedCitation":"(Lisnawati et al., 2019)"},"properties":{"noteIndex":0},"schema":"https://github.com/citation-style-language/schema/raw/master/csl-citation.json"}</w:instrText>
      </w:r>
      <w:r w:rsidR="0036166D">
        <w:rPr>
          <w:rFonts w:ascii="Times New Roman" w:hAnsi="Times New Roman" w:cs="Times New Roman"/>
          <w:sz w:val="24"/>
        </w:rPr>
        <w:fldChar w:fldCharType="separate"/>
      </w:r>
      <w:r w:rsidR="0036166D" w:rsidRPr="0036166D">
        <w:rPr>
          <w:rFonts w:ascii="Times New Roman" w:hAnsi="Times New Roman" w:cs="Times New Roman"/>
          <w:noProof/>
          <w:sz w:val="24"/>
        </w:rPr>
        <w:t>Lisnawati et al., 2019)</w:t>
      </w:r>
      <w:r w:rsidR="0036166D">
        <w:rPr>
          <w:rFonts w:ascii="Times New Roman" w:hAnsi="Times New Roman" w:cs="Times New Roman"/>
          <w:sz w:val="24"/>
        </w:rPr>
        <w:fldChar w:fldCharType="end"/>
      </w:r>
      <w:r w:rsidRPr="0062615A">
        <w:rPr>
          <w:rFonts w:ascii="Times New Roman" w:hAnsi="Times New Roman" w:cs="Times New Roman"/>
          <w:sz w:val="24"/>
          <w:lang w:val="en-US"/>
        </w:rPr>
        <w:t xml:space="preserve">. This research was conducted at SMK </w:t>
      </w:r>
      <w:proofErr w:type="spellStart"/>
      <w:r w:rsidRPr="0062615A">
        <w:rPr>
          <w:rFonts w:ascii="Times New Roman" w:hAnsi="Times New Roman" w:cs="Times New Roman"/>
          <w:sz w:val="24"/>
          <w:lang w:val="en-US"/>
        </w:rPr>
        <w:t>Negeri</w:t>
      </w:r>
      <w:proofErr w:type="spellEnd"/>
      <w:r w:rsidRPr="0062615A">
        <w:rPr>
          <w:rFonts w:ascii="Times New Roman" w:hAnsi="Times New Roman" w:cs="Times New Roman"/>
          <w:sz w:val="24"/>
          <w:lang w:val="en-US"/>
        </w:rPr>
        <w:t xml:space="preserve"> </w:t>
      </w:r>
      <w:r w:rsidR="00D35A32" w:rsidRPr="0062615A">
        <w:rPr>
          <w:rFonts w:ascii="Times New Roman" w:hAnsi="Times New Roman" w:cs="Times New Roman"/>
          <w:sz w:val="24"/>
          <w:lang w:val="en-US"/>
        </w:rPr>
        <w:t xml:space="preserve">1 </w:t>
      </w:r>
      <w:proofErr w:type="spellStart"/>
      <w:r w:rsidR="00D35A32" w:rsidRPr="0062615A">
        <w:rPr>
          <w:rFonts w:ascii="Times New Roman" w:hAnsi="Times New Roman" w:cs="Times New Roman"/>
          <w:sz w:val="24"/>
          <w:lang w:val="en-US"/>
        </w:rPr>
        <w:t>Cipanas</w:t>
      </w:r>
      <w:proofErr w:type="spellEnd"/>
      <w:r w:rsidR="00D35A32" w:rsidRPr="0062615A">
        <w:rPr>
          <w:rFonts w:ascii="Times New Roman" w:hAnsi="Times New Roman" w:cs="Times New Roman"/>
          <w:sz w:val="24"/>
          <w:lang w:val="en-US"/>
        </w:rPr>
        <w:t>.</w:t>
      </w:r>
      <w:r w:rsidR="005A5DDE">
        <w:rPr>
          <w:rFonts w:ascii="Times New Roman" w:hAnsi="Times New Roman" w:cs="Times New Roman"/>
          <w:sz w:val="24"/>
        </w:rPr>
        <w:t xml:space="preserve"> </w:t>
      </w:r>
      <w:r w:rsidR="0036166D">
        <w:rPr>
          <w:rFonts w:ascii="Times New Roman" w:hAnsi="Times New Roman" w:cs="Times New Roman"/>
          <w:sz w:val="24"/>
        </w:rPr>
        <w:t>P</w:t>
      </w:r>
      <w:r w:rsidR="005A5DDE" w:rsidRPr="005A5DDE">
        <w:rPr>
          <w:rFonts w:ascii="Times New Roman" w:hAnsi="Times New Roman" w:cs="Times New Roman"/>
          <w:sz w:val="24"/>
        </w:rPr>
        <w:t>opulation is a group of individuals w</w:t>
      </w:r>
      <w:r w:rsidR="005A5DDE">
        <w:rPr>
          <w:rFonts w:ascii="Times New Roman" w:hAnsi="Times New Roman" w:cs="Times New Roman"/>
          <w:sz w:val="24"/>
        </w:rPr>
        <w:t>ho have the same characteristic</w:t>
      </w:r>
      <w:r w:rsidR="005A5DDE" w:rsidRPr="005A5DDE">
        <w:rPr>
          <w:rFonts w:ascii="Times New Roman" w:hAnsi="Times New Roman" w:cs="Times New Roman"/>
          <w:sz w:val="24"/>
        </w:rPr>
        <w:t>.</w:t>
      </w:r>
      <w:r w:rsidR="00BD4B13">
        <w:rPr>
          <w:rFonts w:ascii="Times New Roman" w:hAnsi="Times New Roman" w:cs="Times New Roman"/>
          <w:sz w:val="24"/>
        </w:rPr>
        <w:t xml:space="preserve"> The small group that is observed called sample</w:t>
      </w:r>
      <w:r w:rsidR="0036166D">
        <w:rPr>
          <w:rFonts w:ascii="Times New Roman" w:hAnsi="Times New Roman" w:cs="Times New Roman"/>
          <w:sz w:val="24"/>
        </w:rPr>
        <w:t xml:space="preserve"> (Creswell, 2012 cited in </w:t>
      </w:r>
      <w:r w:rsidR="0036166D">
        <w:rPr>
          <w:rFonts w:ascii="Times New Roman" w:hAnsi="Times New Roman" w:cs="Times New Roman"/>
          <w:sz w:val="24"/>
        </w:rPr>
        <w:fldChar w:fldCharType="begin" w:fldLock="1"/>
      </w:r>
      <w:r w:rsidR="00706D27">
        <w:rPr>
          <w:rFonts w:ascii="Times New Roman" w:hAnsi="Times New Roman" w:cs="Times New Roman"/>
          <w:sz w:val="24"/>
        </w:rPr>
        <w:instrText>ADDIN CSL_CITATION {"citationItems":[{"id":"ITEM-1","itemData":{"author":[{"dropping-particle":"","family":"Gustiana","given":"Devi Sansan","non-dropping-particle":"","parse-names":false,"suffix":""},{"dropping-particle":"","family":"Poetra","given":"Enry Pratama","non-dropping-particle":"","parse-names":false,"suffix":""},{"dropping-particle":"","family":"Santoso","given":"Iman","non-dropping-particle":"","parse-names":false,"suffix":""}],"id":"ITEM-1","issue":"4","issued":{"date-parts":[["2019"]]},"page":"588-593","title":"IMPROVING THE STUDENTS ’ WRITING NARRATIVE TEXT BY APPLYING COOPERATIVE LEARNING TYPE STUDENT TEAMS ACHIEVEMENT DIVISIONS ( STAD )","type":"article-journal","volume":"2"},"uris":["http://www.mendeley.com/documents/?uuid=83703464-b4c3-40dc-97ec-7b2b7078e6b9"]}],"mendeley":{"formattedCitation":"(Gustiana et al., 2019)","manualFormatting":"Gustiana et al., 2019)","plainTextFormattedCitation":"(Gustiana et al., 2019)","previouslyFormattedCitation":"(Gustiana et al., 2019)"},"properties":{"noteIndex":0},"schema":"https://github.com/citation-style-language/schema/raw/master/csl-citation.json"}</w:instrText>
      </w:r>
      <w:r w:rsidR="0036166D">
        <w:rPr>
          <w:rFonts w:ascii="Times New Roman" w:hAnsi="Times New Roman" w:cs="Times New Roman"/>
          <w:sz w:val="24"/>
        </w:rPr>
        <w:fldChar w:fldCharType="separate"/>
      </w:r>
      <w:r w:rsidR="0036166D" w:rsidRPr="0036166D">
        <w:rPr>
          <w:rFonts w:ascii="Times New Roman" w:hAnsi="Times New Roman" w:cs="Times New Roman"/>
          <w:noProof/>
          <w:sz w:val="24"/>
        </w:rPr>
        <w:t>Gustiana et al., 2019)</w:t>
      </w:r>
      <w:r w:rsidR="0036166D">
        <w:rPr>
          <w:rFonts w:ascii="Times New Roman" w:hAnsi="Times New Roman" w:cs="Times New Roman"/>
          <w:sz w:val="24"/>
        </w:rPr>
        <w:fldChar w:fldCharType="end"/>
      </w:r>
      <w:r w:rsidR="00BD4B13">
        <w:rPr>
          <w:rFonts w:ascii="Times New Roman" w:hAnsi="Times New Roman" w:cs="Times New Roman"/>
          <w:sz w:val="24"/>
        </w:rPr>
        <w:t>.</w:t>
      </w:r>
      <w:r w:rsidR="00D35A32" w:rsidRPr="0062615A">
        <w:rPr>
          <w:rFonts w:ascii="Times New Roman" w:hAnsi="Times New Roman" w:cs="Times New Roman"/>
          <w:sz w:val="24"/>
          <w:lang w:val="en-US"/>
        </w:rPr>
        <w:t xml:space="preserve"> The research population</w:t>
      </w:r>
      <w:r w:rsidR="005A5DDE">
        <w:rPr>
          <w:rFonts w:ascii="Times New Roman" w:hAnsi="Times New Roman" w:cs="Times New Roman"/>
          <w:sz w:val="24"/>
        </w:rPr>
        <w:t xml:space="preserve"> in this research</w:t>
      </w:r>
      <w:r w:rsidR="00D35A32" w:rsidRPr="0062615A">
        <w:rPr>
          <w:rFonts w:ascii="Times New Roman" w:hAnsi="Times New Roman" w:cs="Times New Roman"/>
          <w:sz w:val="24"/>
          <w:lang w:val="en-US"/>
        </w:rPr>
        <w:t xml:space="preserve"> w</w:t>
      </w:r>
      <w:r w:rsidR="008845E5" w:rsidRPr="0062615A">
        <w:rPr>
          <w:rFonts w:ascii="Times New Roman" w:hAnsi="Times New Roman" w:cs="Times New Roman"/>
          <w:sz w:val="24"/>
          <w:lang w:val="en-US"/>
        </w:rPr>
        <w:t>as tenth-</w:t>
      </w:r>
      <w:r w:rsidR="00BD4B13">
        <w:rPr>
          <w:rFonts w:ascii="Times New Roman" w:hAnsi="Times New Roman" w:cs="Times New Roman"/>
          <w:sz w:val="24"/>
          <w:lang w:val="en-US"/>
        </w:rPr>
        <w:t>grade students</w:t>
      </w:r>
      <w:r w:rsidR="00D35A32" w:rsidRPr="0062615A">
        <w:rPr>
          <w:rFonts w:ascii="Times New Roman" w:hAnsi="Times New Roman" w:cs="Times New Roman"/>
          <w:sz w:val="24"/>
          <w:lang w:val="en-US"/>
        </w:rPr>
        <w:t xml:space="preserve"> and the sample</w:t>
      </w:r>
      <w:r w:rsidR="008845E5" w:rsidRPr="0062615A">
        <w:rPr>
          <w:rFonts w:ascii="Times New Roman" w:hAnsi="Times New Roman" w:cs="Times New Roman"/>
          <w:sz w:val="24"/>
          <w:lang w:val="en-US"/>
        </w:rPr>
        <w:t xml:space="preserve"> was</w:t>
      </w:r>
      <w:r w:rsidR="00BB45BD" w:rsidRPr="0062615A">
        <w:rPr>
          <w:rFonts w:ascii="Times New Roman" w:hAnsi="Times New Roman" w:cs="Times New Roman"/>
          <w:sz w:val="24"/>
          <w:lang w:val="en-US"/>
        </w:rPr>
        <w:t xml:space="preserve"> 72</w:t>
      </w:r>
      <w:r w:rsidRPr="0062615A">
        <w:rPr>
          <w:rFonts w:ascii="Times New Roman" w:hAnsi="Times New Roman" w:cs="Times New Roman"/>
          <w:sz w:val="24"/>
          <w:lang w:val="en-US"/>
        </w:rPr>
        <w:t xml:space="preserve"> </w:t>
      </w:r>
      <w:proofErr w:type="spellStart"/>
      <w:r w:rsidRPr="0062615A">
        <w:rPr>
          <w:rFonts w:ascii="Times New Roman" w:hAnsi="Times New Roman" w:cs="Times New Roman"/>
          <w:i/>
          <w:sz w:val="24"/>
          <w:lang w:val="en-US"/>
        </w:rPr>
        <w:t>T</w:t>
      </w:r>
      <w:r w:rsidR="008845E5" w:rsidRPr="0062615A">
        <w:rPr>
          <w:rFonts w:ascii="Times New Roman" w:hAnsi="Times New Roman" w:cs="Times New Roman"/>
          <w:i/>
          <w:sz w:val="24"/>
          <w:lang w:val="en-US"/>
        </w:rPr>
        <w:t>eknik</w:t>
      </w:r>
      <w:proofErr w:type="spellEnd"/>
      <w:r w:rsidR="008845E5" w:rsidRPr="0062615A">
        <w:rPr>
          <w:rFonts w:ascii="Times New Roman" w:hAnsi="Times New Roman" w:cs="Times New Roman"/>
          <w:i/>
          <w:sz w:val="24"/>
          <w:lang w:val="en-US"/>
        </w:rPr>
        <w:t xml:space="preserve"> </w:t>
      </w:r>
      <w:proofErr w:type="spellStart"/>
      <w:r w:rsidR="008845E5" w:rsidRPr="0062615A">
        <w:rPr>
          <w:rFonts w:ascii="Times New Roman" w:hAnsi="Times New Roman" w:cs="Times New Roman"/>
          <w:i/>
          <w:sz w:val="24"/>
          <w:lang w:val="en-US"/>
        </w:rPr>
        <w:t>Kendaraan</w:t>
      </w:r>
      <w:proofErr w:type="spellEnd"/>
      <w:r w:rsidR="008845E5" w:rsidRPr="0062615A">
        <w:rPr>
          <w:rFonts w:ascii="Times New Roman" w:hAnsi="Times New Roman" w:cs="Times New Roman"/>
          <w:i/>
          <w:sz w:val="24"/>
          <w:lang w:val="en-US"/>
        </w:rPr>
        <w:t xml:space="preserve"> </w:t>
      </w:r>
      <w:proofErr w:type="spellStart"/>
      <w:r w:rsidR="008845E5" w:rsidRPr="0062615A">
        <w:rPr>
          <w:rFonts w:ascii="Times New Roman" w:hAnsi="Times New Roman" w:cs="Times New Roman"/>
          <w:i/>
          <w:sz w:val="24"/>
          <w:lang w:val="en-US"/>
        </w:rPr>
        <w:t>Ringan</w:t>
      </w:r>
      <w:proofErr w:type="spellEnd"/>
      <w:r w:rsidR="008845E5" w:rsidRPr="0062615A">
        <w:rPr>
          <w:rFonts w:ascii="Times New Roman" w:hAnsi="Times New Roman" w:cs="Times New Roman"/>
          <w:i/>
          <w:sz w:val="24"/>
          <w:lang w:val="en-US"/>
        </w:rPr>
        <w:t xml:space="preserve"> </w:t>
      </w:r>
      <w:proofErr w:type="spellStart"/>
      <w:r w:rsidR="008845E5" w:rsidRPr="0062615A">
        <w:rPr>
          <w:rFonts w:ascii="Times New Roman" w:hAnsi="Times New Roman" w:cs="Times New Roman"/>
          <w:i/>
          <w:sz w:val="24"/>
          <w:lang w:val="en-US"/>
        </w:rPr>
        <w:t>Otomotif</w:t>
      </w:r>
      <w:proofErr w:type="spellEnd"/>
      <w:r w:rsidR="00BD4B13">
        <w:rPr>
          <w:rFonts w:ascii="Times New Roman" w:hAnsi="Times New Roman" w:cs="Times New Roman"/>
          <w:i/>
          <w:sz w:val="24"/>
        </w:rPr>
        <w:t xml:space="preserve"> </w:t>
      </w:r>
      <w:r w:rsidR="008845E5" w:rsidRPr="0062615A">
        <w:rPr>
          <w:rFonts w:ascii="Times New Roman" w:hAnsi="Times New Roman" w:cs="Times New Roman"/>
          <w:sz w:val="24"/>
          <w:lang w:val="en-US"/>
        </w:rPr>
        <w:t>tenth-</w:t>
      </w:r>
      <w:r w:rsidRPr="0062615A">
        <w:rPr>
          <w:rFonts w:ascii="Times New Roman" w:hAnsi="Times New Roman" w:cs="Times New Roman"/>
          <w:sz w:val="24"/>
          <w:lang w:val="en-US"/>
        </w:rPr>
        <w:t xml:space="preserve">grade </w:t>
      </w:r>
      <w:r w:rsidR="00BB45BD" w:rsidRPr="0062615A">
        <w:rPr>
          <w:rFonts w:ascii="Times New Roman" w:hAnsi="Times New Roman" w:cs="Times New Roman"/>
          <w:sz w:val="24"/>
          <w:lang w:val="en-US"/>
        </w:rPr>
        <w:t xml:space="preserve">students. </w:t>
      </w:r>
      <w:r w:rsidR="00611EF4" w:rsidRPr="0062615A">
        <w:rPr>
          <w:rFonts w:ascii="Times New Roman" w:hAnsi="Times New Roman" w:cs="Times New Roman"/>
          <w:sz w:val="24"/>
          <w:lang w:val="en-US"/>
        </w:rPr>
        <w:t xml:space="preserve">These students were divided into two classes: control class and experimental class. Control class were the class taught by using conventional method. On the other hand, experimental class was the class taught by using the think-write-pair-share (TWPS) technique. </w:t>
      </w:r>
      <w:r w:rsidR="00D63529" w:rsidRPr="0062615A">
        <w:rPr>
          <w:rFonts w:ascii="Times New Roman" w:hAnsi="Times New Roman" w:cs="Times New Roman"/>
          <w:sz w:val="24"/>
          <w:lang w:val="en-US"/>
        </w:rPr>
        <w:t>The th</w:t>
      </w:r>
      <w:r w:rsidR="004777B2">
        <w:rPr>
          <w:rFonts w:ascii="Times New Roman" w:hAnsi="Times New Roman" w:cs="Times New Roman"/>
          <w:sz w:val="24"/>
          <w:lang w:val="en-US"/>
        </w:rPr>
        <w:t>ink-write-pair-share (TWPS) tech</w:t>
      </w:r>
      <w:r w:rsidR="00D63529" w:rsidRPr="0062615A">
        <w:rPr>
          <w:rFonts w:ascii="Times New Roman" w:hAnsi="Times New Roman" w:cs="Times New Roman"/>
          <w:sz w:val="24"/>
          <w:lang w:val="en-US"/>
        </w:rPr>
        <w:t>nique were g</w:t>
      </w:r>
      <w:r w:rsidR="004777B2">
        <w:rPr>
          <w:rFonts w:ascii="Times New Roman" w:hAnsi="Times New Roman" w:cs="Times New Roman"/>
          <w:sz w:val="24"/>
          <w:lang w:val="en-US"/>
        </w:rPr>
        <w:t>iven in three meetings. Regard</w:t>
      </w:r>
      <w:r w:rsidR="004777B2">
        <w:rPr>
          <w:rFonts w:ascii="Times New Roman" w:hAnsi="Times New Roman" w:cs="Times New Roman"/>
          <w:sz w:val="24"/>
        </w:rPr>
        <w:t>ly</w:t>
      </w:r>
      <w:r w:rsidR="00D63529" w:rsidRPr="0062615A">
        <w:rPr>
          <w:rFonts w:ascii="Times New Roman" w:hAnsi="Times New Roman" w:cs="Times New Roman"/>
          <w:sz w:val="24"/>
          <w:lang w:val="en-US"/>
        </w:rPr>
        <w:t xml:space="preserve"> the data collection technique, this research used test, especially post-test. The test was given at the en</w:t>
      </w:r>
      <w:r w:rsidR="004777B2">
        <w:rPr>
          <w:rFonts w:ascii="Times New Roman" w:hAnsi="Times New Roman" w:cs="Times New Roman"/>
          <w:sz w:val="24"/>
          <w:lang w:val="en-US"/>
        </w:rPr>
        <w:t>d of the treatment, specific</w:t>
      </w:r>
      <w:r w:rsidR="004777B2">
        <w:rPr>
          <w:rFonts w:ascii="Times New Roman" w:hAnsi="Times New Roman" w:cs="Times New Roman"/>
          <w:sz w:val="24"/>
        </w:rPr>
        <w:t>ally</w:t>
      </w:r>
      <w:r w:rsidR="00D63529" w:rsidRPr="0062615A">
        <w:rPr>
          <w:rFonts w:ascii="Times New Roman" w:hAnsi="Times New Roman" w:cs="Times New Roman"/>
          <w:sz w:val="24"/>
          <w:lang w:val="en-US"/>
        </w:rPr>
        <w:t xml:space="preserve"> in the third meeting. The data gained were </w:t>
      </w:r>
      <w:r w:rsidR="00C67137" w:rsidRPr="0062615A">
        <w:rPr>
          <w:rFonts w:ascii="Times New Roman" w:hAnsi="Times New Roman" w:cs="Times New Roman"/>
          <w:sz w:val="24"/>
          <w:lang w:val="en-US"/>
        </w:rPr>
        <w:t>analyzed by using SPSS version 20. The</w:t>
      </w:r>
      <w:r w:rsidR="00D63529" w:rsidRPr="0062615A">
        <w:rPr>
          <w:rFonts w:ascii="Times New Roman" w:hAnsi="Times New Roman" w:cs="Times New Roman"/>
          <w:sz w:val="24"/>
          <w:lang w:val="en-US"/>
        </w:rPr>
        <w:t xml:space="preserve"> normality and homogeneity test of the data were calculated. It was continued to the Independent T-test.</w:t>
      </w:r>
    </w:p>
    <w:p w:rsidR="00596BC2" w:rsidRPr="0062615A" w:rsidRDefault="00596BC2" w:rsidP="00596BC2">
      <w:pPr>
        <w:pStyle w:val="ListParagraph"/>
        <w:tabs>
          <w:tab w:val="left" w:pos="0"/>
          <w:tab w:val="left" w:pos="426"/>
        </w:tabs>
        <w:spacing w:after="0" w:line="240" w:lineRule="auto"/>
        <w:ind w:left="0"/>
        <w:jc w:val="both"/>
        <w:rPr>
          <w:rFonts w:ascii="Times New Roman" w:hAnsi="Times New Roman" w:cs="Times New Roman"/>
          <w:sz w:val="24"/>
          <w:lang w:val="en-US"/>
        </w:rPr>
      </w:pPr>
    </w:p>
    <w:p w:rsidR="00596BC2" w:rsidRPr="0062615A" w:rsidRDefault="00596BC2" w:rsidP="00596BC2">
      <w:pPr>
        <w:pStyle w:val="ListParagraph"/>
        <w:tabs>
          <w:tab w:val="left" w:pos="0"/>
          <w:tab w:val="left" w:pos="426"/>
        </w:tabs>
        <w:spacing w:after="0" w:line="240" w:lineRule="auto"/>
        <w:ind w:left="0"/>
        <w:jc w:val="both"/>
        <w:rPr>
          <w:rFonts w:ascii="Times New Roman" w:hAnsi="Times New Roman" w:cs="Times New Roman"/>
          <w:sz w:val="10"/>
          <w:lang w:val="en-US"/>
        </w:rPr>
      </w:pPr>
    </w:p>
    <w:p w:rsidR="00596BC2" w:rsidRPr="0062615A" w:rsidRDefault="00EC0F20" w:rsidP="00596BC2">
      <w:pPr>
        <w:spacing w:after="0" w:line="240" w:lineRule="auto"/>
        <w:jc w:val="both"/>
        <w:rPr>
          <w:rFonts w:ascii="Times New Roman" w:hAnsi="Times New Roman" w:cs="Times New Roman"/>
          <w:b/>
          <w:lang w:val="en-US"/>
        </w:rPr>
      </w:pPr>
      <w:r w:rsidRPr="0062615A">
        <w:rPr>
          <w:rFonts w:ascii="Times New Roman" w:hAnsi="Times New Roman" w:cs="Times New Roman"/>
          <w:b/>
          <w:sz w:val="24"/>
          <w:szCs w:val="24"/>
          <w:lang w:val="en-US"/>
        </w:rPr>
        <w:t>RESULT</w:t>
      </w:r>
    </w:p>
    <w:p w:rsidR="00596BC2" w:rsidRPr="0062615A" w:rsidRDefault="00596BC2" w:rsidP="00596BC2">
      <w:pPr>
        <w:tabs>
          <w:tab w:val="left" w:pos="1547"/>
        </w:tabs>
        <w:spacing w:after="0" w:line="240" w:lineRule="auto"/>
        <w:jc w:val="both"/>
        <w:rPr>
          <w:rFonts w:ascii="Times New Roman" w:hAnsi="Times New Roman" w:cs="Times New Roman"/>
          <w:sz w:val="10"/>
          <w:szCs w:val="24"/>
          <w:lang w:val="en-US"/>
        </w:rPr>
      </w:pPr>
      <w:r w:rsidRPr="0062615A">
        <w:rPr>
          <w:rFonts w:ascii="Times New Roman" w:hAnsi="Times New Roman" w:cs="Times New Roman"/>
          <w:sz w:val="10"/>
          <w:szCs w:val="24"/>
          <w:lang w:val="en-US"/>
        </w:rPr>
        <w:tab/>
      </w:r>
    </w:p>
    <w:p w:rsidR="00596BC2" w:rsidRPr="0062615A" w:rsidRDefault="00796A48" w:rsidP="00596BC2">
      <w:pPr>
        <w:spacing w:after="0" w:line="240" w:lineRule="auto"/>
        <w:jc w:val="both"/>
        <w:rPr>
          <w:rFonts w:ascii="Times New Roman" w:hAnsi="Times New Roman" w:cs="Times New Roman"/>
          <w:sz w:val="24"/>
          <w:lang w:val="en-US"/>
        </w:rPr>
      </w:pPr>
      <w:r w:rsidRPr="0062615A">
        <w:rPr>
          <w:rFonts w:ascii="Times New Roman" w:hAnsi="Times New Roman" w:cs="Times New Roman"/>
          <w:sz w:val="24"/>
          <w:lang w:val="en-US"/>
        </w:rPr>
        <w:t xml:space="preserve">After conducted the treatment and test, </w:t>
      </w:r>
      <w:r w:rsidR="001E2571" w:rsidRPr="0062615A">
        <w:rPr>
          <w:rFonts w:ascii="Times New Roman" w:hAnsi="Times New Roman" w:cs="Times New Roman"/>
          <w:sz w:val="24"/>
          <w:lang w:val="en-US"/>
        </w:rPr>
        <w:t>n</w:t>
      </w:r>
      <w:r w:rsidR="00250789" w:rsidRPr="0062615A">
        <w:rPr>
          <w:rFonts w:ascii="Times New Roman" w:hAnsi="Times New Roman" w:cs="Times New Roman"/>
          <w:sz w:val="24"/>
          <w:lang w:val="en-US"/>
        </w:rPr>
        <w:t>ormality test were</w:t>
      </w:r>
      <w:r w:rsidR="001E2571" w:rsidRPr="0062615A">
        <w:rPr>
          <w:rFonts w:ascii="Times New Roman" w:hAnsi="Times New Roman" w:cs="Times New Roman"/>
          <w:sz w:val="24"/>
          <w:lang w:val="en-US"/>
        </w:rPr>
        <w:t xml:space="preserve"> used to indicate the normality of the data. It used to following criterion:</w:t>
      </w:r>
    </w:p>
    <w:p w:rsidR="00596BC2" w:rsidRPr="0062615A" w:rsidRDefault="00596BC2" w:rsidP="00596BC2">
      <w:pPr>
        <w:spacing w:after="0" w:line="240" w:lineRule="auto"/>
        <w:jc w:val="both"/>
        <w:rPr>
          <w:rFonts w:ascii="Times New Roman" w:hAnsi="Times New Roman" w:cs="Times New Roman"/>
          <w:sz w:val="24"/>
          <w:lang w:val="en-US"/>
        </w:rPr>
      </w:pPr>
    </w:p>
    <w:p w:rsidR="00596BC2" w:rsidRPr="0062615A" w:rsidRDefault="001E2571" w:rsidP="00596BC2">
      <w:pPr>
        <w:spacing w:after="0" w:line="240" w:lineRule="auto"/>
        <w:ind w:firstLine="720"/>
        <w:jc w:val="both"/>
        <w:rPr>
          <w:rFonts w:ascii="Times New Roman" w:hAnsi="Times New Roman" w:cs="Times New Roman"/>
          <w:sz w:val="24"/>
          <w:lang w:val="en-US"/>
        </w:rPr>
      </w:pPr>
      <w:r w:rsidRPr="0062615A">
        <w:rPr>
          <w:rFonts w:ascii="Times New Roman" w:hAnsi="Times New Roman" w:cs="Times New Roman"/>
          <w:sz w:val="24"/>
          <w:lang w:val="en-US"/>
        </w:rPr>
        <w:t>I</w:t>
      </w:r>
      <w:r w:rsidR="00596BC2" w:rsidRPr="0062615A">
        <w:rPr>
          <w:rFonts w:ascii="Times New Roman" w:hAnsi="Times New Roman" w:cs="Times New Roman"/>
          <w:sz w:val="24"/>
          <w:lang w:val="en-US"/>
        </w:rPr>
        <w:t>f sig</w:t>
      </w:r>
      <w:r w:rsidR="00A75391" w:rsidRPr="0062615A">
        <w:rPr>
          <w:rFonts w:ascii="Times New Roman" w:hAnsi="Times New Roman" w:cs="Times New Roman"/>
          <w:sz w:val="24"/>
          <w:lang w:val="en-US"/>
        </w:rPr>
        <w:t>.</w:t>
      </w:r>
      <w:r w:rsidR="00596BC2" w:rsidRPr="0062615A">
        <w:rPr>
          <w:rFonts w:ascii="Times New Roman" w:hAnsi="Times New Roman" w:cs="Times New Roman"/>
          <w:sz w:val="24"/>
          <w:lang w:val="en-US"/>
        </w:rPr>
        <w:t xml:space="preserve"> ≥ 0.5, it is estimated that the test data is normally distributed.</w:t>
      </w:r>
    </w:p>
    <w:p w:rsidR="00596BC2" w:rsidRPr="0062615A" w:rsidRDefault="001E2571" w:rsidP="00596BC2">
      <w:pPr>
        <w:spacing w:after="0" w:line="240" w:lineRule="auto"/>
        <w:ind w:firstLine="720"/>
        <w:jc w:val="both"/>
        <w:rPr>
          <w:rFonts w:ascii="Times New Roman" w:hAnsi="Times New Roman" w:cs="Times New Roman"/>
          <w:sz w:val="24"/>
          <w:lang w:val="en-US"/>
        </w:rPr>
      </w:pPr>
      <w:r w:rsidRPr="0062615A">
        <w:rPr>
          <w:rFonts w:ascii="Times New Roman" w:hAnsi="Times New Roman" w:cs="Times New Roman"/>
          <w:sz w:val="24"/>
          <w:lang w:val="en-US"/>
        </w:rPr>
        <w:t>I</w:t>
      </w:r>
      <w:r w:rsidR="00596BC2" w:rsidRPr="0062615A">
        <w:rPr>
          <w:rFonts w:ascii="Times New Roman" w:hAnsi="Times New Roman" w:cs="Times New Roman"/>
          <w:sz w:val="24"/>
          <w:lang w:val="en-US"/>
        </w:rPr>
        <w:t>f sig</w:t>
      </w:r>
      <w:r w:rsidR="00A75391" w:rsidRPr="0062615A">
        <w:rPr>
          <w:rFonts w:ascii="Times New Roman" w:hAnsi="Times New Roman" w:cs="Times New Roman"/>
          <w:sz w:val="24"/>
          <w:lang w:val="en-US"/>
        </w:rPr>
        <w:t>.</w:t>
      </w:r>
      <w:r w:rsidR="00596BC2" w:rsidRPr="0062615A">
        <w:rPr>
          <w:rFonts w:ascii="Times New Roman" w:hAnsi="Times New Roman" w:cs="Times New Roman"/>
          <w:sz w:val="24"/>
          <w:lang w:val="en-US"/>
        </w:rPr>
        <w:t xml:space="preserve"> &lt; 0.5, it is estimated that the test data is not normally distributed.</w:t>
      </w:r>
    </w:p>
    <w:p w:rsidR="00596BC2" w:rsidRPr="0062615A" w:rsidRDefault="00596BC2" w:rsidP="00FF2B76">
      <w:pPr>
        <w:spacing w:after="0" w:line="240" w:lineRule="auto"/>
        <w:jc w:val="both"/>
        <w:rPr>
          <w:rFonts w:ascii="Times New Roman" w:hAnsi="Times New Roman" w:cs="Times New Roman"/>
          <w:sz w:val="24"/>
          <w:lang w:val="en-US"/>
        </w:rPr>
      </w:pPr>
    </w:p>
    <w:p w:rsidR="00596BC2" w:rsidRPr="0062615A" w:rsidRDefault="001E2571" w:rsidP="00596BC2">
      <w:pPr>
        <w:spacing w:line="240" w:lineRule="auto"/>
        <w:jc w:val="both"/>
        <w:rPr>
          <w:rFonts w:ascii="Times New Roman" w:hAnsi="Times New Roman" w:cs="Times New Roman"/>
          <w:sz w:val="24"/>
          <w:lang w:val="en-US"/>
        </w:rPr>
      </w:pPr>
      <w:r w:rsidRPr="0062615A">
        <w:rPr>
          <w:rFonts w:ascii="Times New Roman" w:hAnsi="Times New Roman" w:cs="Times New Roman"/>
          <w:sz w:val="24"/>
          <w:lang w:val="en-US"/>
        </w:rPr>
        <w:t>The conclusion result is shown below.</w:t>
      </w:r>
    </w:p>
    <w:p w:rsidR="00596BC2" w:rsidRPr="0062615A" w:rsidRDefault="00596BC2" w:rsidP="00596BC2">
      <w:pPr>
        <w:spacing w:after="0" w:line="240" w:lineRule="auto"/>
        <w:jc w:val="both"/>
        <w:rPr>
          <w:rFonts w:ascii="Times New Roman" w:hAnsi="Times New Roman" w:cs="Times New Roman"/>
          <w:sz w:val="24"/>
          <w:szCs w:val="24"/>
          <w:lang w:val="en-US"/>
        </w:rPr>
      </w:pPr>
    </w:p>
    <w:p w:rsidR="00596BC2" w:rsidRPr="0062615A" w:rsidRDefault="00596BC2" w:rsidP="00596BC2">
      <w:pPr>
        <w:spacing w:after="0" w:line="240" w:lineRule="auto"/>
        <w:jc w:val="center"/>
        <w:rPr>
          <w:rFonts w:ascii="Times New Roman" w:hAnsi="Times New Roman" w:cs="Times New Roman"/>
          <w:sz w:val="24"/>
          <w:szCs w:val="24"/>
          <w:lang w:val="en-US"/>
        </w:rPr>
      </w:pPr>
      <w:r w:rsidRPr="0062615A">
        <w:rPr>
          <w:rFonts w:ascii="Times New Roman" w:hAnsi="Times New Roman" w:cs="Times New Roman"/>
          <w:b/>
          <w:sz w:val="24"/>
          <w:szCs w:val="24"/>
          <w:lang w:val="en-US"/>
        </w:rPr>
        <w:t xml:space="preserve">Table 1. </w:t>
      </w:r>
      <w:r w:rsidRPr="0062615A">
        <w:rPr>
          <w:rFonts w:ascii="Times New Roman" w:hAnsi="Times New Roman" w:cs="Times New Roman"/>
          <w:sz w:val="24"/>
          <w:szCs w:val="24"/>
          <w:lang w:val="en-US"/>
        </w:rPr>
        <w:t>The Normality Test</w:t>
      </w:r>
    </w:p>
    <w:tbl>
      <w:tblPr>
        <w:tblpPr w:leftFromText="180" w:rightFromText="180" w:vertAnchor="text" w:horzAnchor="margin" w:tblpXSpec="center" w:tblpY="47"/>
        <w:tblW w:w="7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772"/>
        <w:gridCol w:w="1001"/>
        <w:gridCol w:w="1001"/>
        <w:gridCol w:w="1001"/>
        <w:gridCol w:w="1001"/>
        <w:gridCol w:w="1001"/>
        <w:gridCol w:w="1001"/>
      </w:tblGrid>
      <w:tr w:rsidR="00596BC2" w:rsidRPr="0062615A" w:rsidTr="004A30F2">
        <w:trPr>
          <w:cantSplit/>
        </w:trPr>
        <w:tc>
          <w:tcPr>
            <w:tcW w:w="7534" w:type="dxa"/>
            <w:gridSpan w:val="8"/>
            <w:tcBorders>
              <w:top w:val="nil"/>
              <w:left w:val="nil"/>
              <w:bottom w:val="nil"/>
              <w:right w:val="nil"/>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sz w:val="18"/>
                <w:szCs w:val="18"/>
                <w:lang w:val="en-US"/>
              </w:rPr>
            </w:pPr>
            <w:r w:rsidRPr="0062615A">
              <w:rPr>
                <w:rFonts w:ascii="Arial" w:hAnsi="Arial" w:cs="Arial"/>
                <w:b/>
                <w:bCs/>
                <w:color w:val="000000"/>
                <w:sz w:val="18"/>
                <w:szCs w:val="18"/>
                <w:lang w:val="en-US"/>
              </w:rPr>
              <w:t>Tests of Normality</w:t>
            </w:r>
          </w:p>
        </w:tc>
      </w:tr>
      <w:tr w:rsidR="00596BC2" w:rsidRPr="0062615A" w:rsidTr="003F5649">
        <w:trPr>
          <w:cantSplit/>
        </w:trPr>
        <w:tc>
          <w:tcPr>
            <w:tcW w:w="1528" w:type="dxa"/>
            <w:gridSpan w:val="2"/>
            <w:vMerge w:val="restart"/>
            <w:tcBorders>
              <w:top w:val="single" w:sz="12" w:space="0" w:color="auto"/>
              <w:left w:val="single" w:sz="12" w:space="0" w:color="auto"/>
              <w:right w:val="single" w:sz="16" w:space="0" w:color="000000"/>
            </w:tcBorders>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Class</w:t>
            </w:r>
          </w:p>
        </w:tc>
        <w:tc>
          <w:tcPr>
            <w:tcW w:w="3003" w:type="dxa"/>
            <w:gridSpan w:val="3"/>
            <w:tcBorders>
              <w:top w:val="single" w:sz="16" w:space="0" w:color="000000"/>
              <w:left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sz w:val="18"/>
                <w:szCs w:val="18"/>
                <w:lang w:val="en-US"/>
              </w:rPr>
            </w:pPr>
            <w:r w:rsidRPr="0062615A">
              <w:rPr>
                <w:rFonts w:ascii="Arial" w:hAnsi="Arial" w:cs="Arial"/>
                <w:color w:val="000000"/>
                <w:sz w:val="18"/>
                <w:szCs w:val="18"/>
                <w:lang w:val="en-US"/>
              </w:rPr>
              <w:t>Kolmogorov-</w:t>
            </w:r>
            <w:proofErr w:type="spellStart"/>
            <w:r w:rsidRPr="0062615A">
              <w:rPr>
                <w:rFonts w:ascii="Arial" w:hAnsi="Arial" w:cs="Arial"/>
                <w:color w:val="000000"/>
                <w:sz w:val="18"/>
                <w:szCs w:val="18"/>
                <w:lang w:val="en-US"/>
              </w:rPr>
              <w:t>Smirnov</w:t>
            </w:r>
            <w:r w:rsidRPr="0062615A">
              <w:rPr>
                <w:rFonts w:ascii="Arial" w:hAnsi="Arial" w:cs="Arial"/>
                <w:color w:val="000000"/>
                <w:sz w:val="18"/>
                <w:szCs w:val="18"/>
                <w:vertAlign w:val="superscript"/>
                <w:lang w:val="en-US"/>
              </w:rPr>
              <w:t>a</w:t>
            </w:r>
            <w:proofErr w:type="spellEnd"/>
          </w:p>
        </w:tc>
        <w:tc>
          <w:tcPr>
            <w:tcW w:w="3003" w:type="dxa"/>
            <w:gridSpan w:val="3"/>
            <w:tcBorders>
              <w:top w:val="single" w:sz="16" w:space="0" w:color="000000"/>
              <w:right w:val="single" w:sz="12" w:space="0" w:color="auto"/>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sz w:val="18"/>
                <w:szCs w:val="18"/>
                <w:lang w:val="en-US"/>
              </w:rPr>
            </w:pPr>
            <w:r w:rsidRPr="0062615A">
              <w:rPr>
                <w:rFonts w:ascii="Arial" w:hAnsi="Arial" w:cs="Arial"/>
                <w:color w:val="000000"/>
                <w:sz w:val="18"/>
                <w:szCs w:val="18"/>
                <w:lang w:val="en-US"/>
              </w:rPr>
              <w:t>Shapiro-</w:t>
            </w:r>
            <w:proofErr w:type="spellStart"/>
            <w:r w:rsidRPr="0062615A">
              <w:rPr>
                <w:rFonts w:ascii="Arial" w:hAnsi="Arial" w:cs="Arial"/>
                <w:color w:val="000000"/>
                <w:sz w:val="18"/>
                <w:szCs w:val="18"/>
                <w:lang w:val="en-US"/>
              </w:rPr>
              <w:t>Wilk</w:t>
            </w:r>
            <w:proofErr w:type="spellEnd"/>
          </w:p>
        </w:tc>
      </w:tr>
      <w:tr w:rsidR="00596BC2" w:rsidRPr="0062615A" w:rsidTr="003F5649">
        <w:trPr>
          <w:cantSplit/>
        </w:trPr>
        <w:tc>
          <w:tcPr>
            <w:tcW w:w="1528" w:type="dxa"/>
            <w:gridSpan w:val="2"/>
            <w:vMerge/>
            <w:tcBorders>
              <w:left w:val="single" w:sz="12" w:space="0" w:color="auto"/>
              <w:right w:val="single" w:sz="16" w:space="0" w:color="000000"/>
            </w:tcBorders>
            <w:vAlign w:val="center"/>
          </w:tcPr>
          <w:p w:rsidR="00596BC2" w:rsidRPr="0062615A" w:rsidRDefault="00596BC2" w:rsidP="004A30F2">
            <w:pPr>
              <w:autoSpaceDE w:val="0"/>
              <w:autoSpaceDN w:val="0"/>
              <w:adjustRightInd w:val="0"/>
              <w:spacing w:after="0" w:line="240" w:lineRule="auto"/>
              <w:rPr>
                <w:rFonts w:ascii="Arial" w:hAnsi="Arial" w:cs="Arial"/>
                <w:color w:val="000000"/>
                <w:sz w:val="18"/>
                <w:szCs w:val="18"/>
                <w:lang w:val="en-US"/>
              </w:rPr>
            </w:pPr>
          </w:p>
        </w:tc>
        <w:tc>
          <w:tcPr>
            <w:tcW w:w="1001" w:type="dxa"/>
            <w:tcBorders>
              <w:left w:val="single" w:sz="16" w:space="0" w:color="000000"/>
              <w:bottom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sz w:val="18"/>
                <w:szCs w:val="18"/>
                <w:lang w:val="en-US"/>
              </w:rPr>
            </w:pPr>
            <w:r w:rsidRPr="0062615A">
              <w:rPr>
                <w:rFonts w:ascii="Arial" w:hAnsi="Arial" w:cs="Arial"/>
                <w:color w:val="000000"/>
                <w:sz w:val="18"/>
                <w:szCs w:val="18"/>
                <w:lang w:val="en-US"/>
              </w:rPr>
              <w:t>Statistic</w:t>
            </w:r>
          </w:p>
        </w:tc>
        <w:tc>
          <w:tcPr>
            <w:tcW w:w="1001" w:type="dxa"/>
            <w:tcBorders>
              <w:bottom w:val="single" w:sz="16" w:space="0" w:color="000000"/>
            </w:tcBorders>
            <w:shd w:val="clear" w:color="auto" w:fill="FFFFFF"/>
          </w:tcPr>
          <w:p w:rsidR="00596BC2" w:rsidRPr="0062615A" w:rsidRDefault="004777B2" w:rsidP="004A30F2">
            <w:pPr>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Pr>
                <w:rFonts w:ascii="Arial" w:hAnsi="Arial" w:cs="Arial"/>
                <w:color w:val="000000"/>
                <w:sz w:val="18"/>
                <w:szCs w:val="18"/>
                <w:lang w:val="en-US"/>
              </w:rPr>
              <w:t>D</w:t>
            </w:r>
            <w:r w:rsidR="00596BC2" w:rsidRPr="0062615A">
              <w:rPr>
                <w:rFonts w:ascii="Arial" w:hAnsi="Arial" w:cs="Arial"/>
                <w:color w:val="000000"/>
                <w:sz w:val="18"/>
                <w:szCs w:val="18"/>
                <w:lang w:val="en-US"/>
              </w:rPr>
              <w:t>f</w:t>
            </w:r>
            <w:proofErr w:type="spellEnd"/>
          </w:p>
        </w:tc>
        <w:tc>
          <w:tcPr>
            <w:tcW w:w="1001" w:type="dxa"/>
            <w:tcBorders>
              <w:bottom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sz w:val="18"/>
                <w:szCs w:val="18"/>
                <w:lang w:val="en-US"/>
              </w:rPr>
            </w:pPr>
            <w:r w:rsidRPr="0062615A">
              <w:rPr>
                <w:rFonts w:ascii="Arial" w:hAnsi="Arial" w:cs="Arial"/>
                <w:color w:val="000000"/>
                <w:sz w:val="18"/>
                <w:szCs w:val="18"/>
                <w:lang w:val="en-US"/>
              </w:rPr>
              <w:t>Sig.</w:t>
            </w:r>
          </w:p>
        </w:tc>
        <w:tc>
          <w:tcPr>
            <w:tcW w:w="1001" w:type="dxa"/>
            <w:tcBorders>
              <w:bottom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sz w:val="18"/>
                <w:szCs w:val="18"/>
                <w:lang w:val="en-US"/>
              </w:rPr>
            </w:pPr>
            <w:r w:rsidRPr="0062615A">
              <w:rPr>
                <w:rFonts w:ascii="Arial" w:hAnsi="Arial" w:cs="Arial"/>
                <w:color w:val="000000"/>
                <w:sz w:val="18"/>
                <w:szCs w:val="18"/>
                <w:lang w:val="en-US"/>
              </w:rPr>
              <w:t>Statistic</w:t>
            </w:r>
          </w:p>
        </w:tc>
        <w:tc>
          <w:tcPr>
            <w:tcW w:w="1001" w:type="dxa"/>
            <w:tcBorders>
              <w:bottom w:val="single" w:sz="16" w:space="0" w:color="000000"/>
            </w:tcBorders>
            <w:shd w:val="clear" w:color="auto" w:fill="FFFFFF"/>
          </w:tcPr>
          <w:p w:rsidR="00596BC2" w:rsidRPr="0062615A" w:rsidRDefault="00E56333" w:rsidP="004A30F2">
            <w:pPr>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sidRPr="0062615A">
              <w:rPr>
                <w:rFonts w:ascii="Arial" w:hAnsi="Arial" w:cs="Arial"/>
                <w:color w:val="000000"/>
                <w:sz w:val="18"/>
                <w:szCs w:val="18"/>
                <w:lang w:val="en-US"/>
              </w:rPr>
              <w:t>D</w:t>
            </w:r>
            <w:r w:rsidR="00596BC2" w:rsidRPr="0062615A">
              <w:rPr>
                <w:rFonts w:ascii="Arial" w:hAnsi="Arial" w:cs="Arial"/>
                <w:color w:val="000000"/>
                <w:sz w:val="18"/>
                <w:szCs w:val="18"/>
                <w:lang w:val="en-US"/>
              </w:rPr>
              <w:t>f</w:t>
            </w:r>
            <w:proofErr w:type="spellEnd"/>
          </w:p>
        </w:tc>
        <w:tc>
          <w:tcPr>
            <w:tcW w:w="1001" w:type="dxa"/>
            <w:tcBorders>
              <w:bottom w:val="single" w:sz="16" w:space="0" w:color="000000"/>
              <w:right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sz w:val="18"/>
                <w:szCs w:val="18"/>
                <w:lang w:val="en-US"/>
              </w:rPr>
            </w:pPr>
            <w:r w:rsidRPr="0062615A">
              <w:rPr>
                <w:rFonts w:ascii="Arial" w:hAnsi="Arial" w:cs="Arial"/>
                <w:color w:val="000000"/>
                <w:sz w:val="18"/>
                <w:szCs w:val="18"/>
                <w:lang w:val="en-US"/>
              </w:rPr>
              <w:t>Sig.</w:t>
            </w:r>
          </w:p>
        </w:tc>
      </w:tr>
      <w:tr w:rsidR="00596BC2" w:rsidRPr="0062615A" w:rsidTr="004A30F2">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rPr>
                <w:rFonts w:ascii="Arial" w:hAnsi="Arial" w:cs="Arial"/>
                <w:color w:val="000000"/>
                <w:sz w:val="18"/>
                <w:szCs w:val="18"/>
                <w:lang w:val="en-US"/>
              </w:rPr>
            </w:pPr>
            <w:r w:rsidRPr="0062615A">
              <w:rPr>
                <w:rFonts w:ascii="Arial" w:hAnsi="Arial" w:cs="Arial"/>
                <w:color w:val="000000"/>
                <w:sz w:val="18"/>
                <w:szCs w:val="18"/>
                <w:lang w:val="en-US"/>
              </w:rPr>
              <w:t>Score</w:t>
            </w:r>
          </w:p>
        </w:tc>
        <w:tc>
          <w:tcPr>
            <w:tcW w:w="772" w:type="dxa"/>
            <w:tcBorders>
              <w:top w:val="single" w:sz="16" w:space="0" w:color="000000"/>
              <w:left w:val="nil"/>
              <w:bottom w:val="nil"/>
              <w:right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rPr>
                <w:rFonts w:ascii="Arial" w:hAnsi="Arial" w:cs="Arial"/>
                <w:color w:val="000000"/>
                <w:sz w:val="18"/>
                <w:szCs w:val="18"/>
                <w:lang w:val="en-US"/>
              </w:rPr>
            </w:pPr>
            <w:r w:rsidRPr="0062615A">
              <w:rPr>
                <w:rFonts w:ascii="Arial" w:hAnsi="Arial" w:cs="Arial"/>
                <w:color w:val="000000"/>
                <w:sz w:val="18"/>
                <w:szCs w:val="18"/>
                <w:lang w:val="en-US"/>
              </w:rPr>
              <w:t>Ctrl</w:t>
            </w:r>
          </w:p>
        </w:tc>
        <w:tc>
          <w:tcPr>
            <w:tcW w:w="1001" w:type="dxa"/>
            <w:tcBorders>
              <w:top w:val="single" w:sz="16" w:space="0" w:color="000000"/>
              <w:left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,168</w:t>
            </w:r>
          </w:p>
        </w:tc>
        <w:tc>
          <w:tcPr>
            <w:tcW w:w="1001"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36</w:t>
            </w:r>
          </w:p>
        </w:tc>
        <w:tc>
          <w:tcPr>
            <w:tcW w:w="1001"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,012</w:t>
            </w:r>
          </w:p>
        </w:tc>
        <w:tc>
          <w:tcPr>
            <w:tcW w:w="1001"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,946</w:t>
            </w:r>
          </w:p>
        </w:tc>
        <w:tc>
          <w:tcPr>
            <w:tcW w:w="1001"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36</w:t>
            </w:r>
          </w:p>
        </w:tc>
        <w:tc>
          <w:tcPr>
            <w:tcW w:w="1001" w:type="dxa"/>
            <w:tcBorders>
              <w:top w:val="single" w:sz="16" w:space="0" w:color="000000"/>
              <w:bottom w:val="nil"/>
              <w:right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highlight w:val="yellow"/>
                <w:lang w:val="en-US"/>
              </w:rPr>
            </w:pPr>
            <w:r w:rsidRPr="0062615A">
              <w:rPr>
                <w:rFonts w:ascii="Arial" w:hAnsi="Arial" w:cs="Arial"/>
                <w:color w:val="000000"/>
                <w:sz w:val="18"/>
                <w:szCs w:val="18"/>
                <w:highlight w:val="yellow"/>
                <w:lang w:val="en-US"/>
              </w:rPr>
              <w:t>,080</w:t>
            </w:r>
          </w:p>
        </w:tc>
      </w:tr>
      <w:tr w:rsidR="00596BC2" w:rsidRPr="0062615A" w:rsidTr="004A30F2">
        <w:trPr>
          <w:cantSplit/>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596BC2" w:rsidRPr="0062615A" w:rsidRDefault="00596BC2" w:rsidP="004A30F2">
            <w:pPr>
              <w:autoSpaceDE w:val="0"/>
              <w:autoSpaceDN w:val="0"/>
              <w:adjustRightInd w:val="0"/>
              <w:spacing w:after="0" w:line="240" w:lineRule="auto"/>
              <w:rPr>
                <w:rFonts w:ascii="Arial" w:hAnsi="Arial" w:cs="Arial"/>
                <w:color w:val="000000"/>
                <w:sz w:val="18"/>
                <w:szCs w:val="18"/>
                <w:lang w:val="en-US"/>
              </w:rPr>
            </w:pPr>
          </w:p>
        </w:tc>
        <w:tc>
          <w:tcPr>
            <w:tcW w:w="772" w:type="dxa"/>
            <w:tcBorders>
              <w:top w:val="nil"/>
              <w:left w:val="nil"/>
              <w:bottom w:val="single" w:sz="16" w:space="0" w:color="000000"/>
              <w:right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rPr>
                <w:rFonts w:ascii="Arial" w:hAnsi="Arial" w:cs="Arial"/>
                <w:color w:val="000000"/>
                <w:sz w:val="18"/>
                <w:szCs w:val="18"/>
                <w:lang w:val="en-US"/>
              </w:rPr>
            </w:pPr>
            <w:proofErr w:type="spellStart"/>
            <w:r w:rsidRPr="0062615A">
              <w:rPr>
                <w:rFonts w:ascii="Arial" w:hAnsi="Arial" w:cs="Arial"/>
                <w:color w:val="000000"/>
                <w:sz w:val="18"/>
                <w:szCs w:val="18"/>
                <w:lang w:val="en-US"/>
              </w:rPr>
              <w:t>Exp</w:t>
            </w:r>
            <w:proofErr w:type="spellEnd"/>
          </w:p>
        </w:tc>
        <w:tc>
          <w:tcPr>
            <w:tcW w:w="1001" w:type="dxa"/>
            <w:tcBorders>
              <w:top w:val="nil"/>
              <w:left w:val="single" w:sz="16" w:space="0" w:color="000000"/>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,157</w:t>
            </w:r>
          </w:p>
        </w:tc>
        <w:tc>
          <w:tcPr>
            <w:tcW w:w="1001"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36</w:t>
            </w:r>
          </w:p>
        </w:tc>
        <w:tc>
          <w:tcPr>
            <w:tcW w:w="1001"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,025</w:t>
            </w:r>
          </w:p>
        </w:tc>
        <w:tc>
          <w:tcPr>
            <w:tcW w:w="1001"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,946</w:t>
            </w:r>
          </w:p>
        </w:tc>
        <w:tc>
          <w:tcPr>
            <w:tcW w:w="1001"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lang w:val="en-US"/>
              </w:rPr>
            </w:pPr>
            <w:r w:rsidRPr="0062615A">
              <w:rPr>
                <w:rFonts w:ascii="Arial" w:hAnsi="Arial" w:cs="Arial"/>
                <w:color w:val="000000"/>
                <w:sz w:val="18"/>
                <w:szCs w:val="18"/>
                <w:lang w:val="en-US"/>
              </w:rPr>
              <w:t>36</w:t>
            </w:r>
          </w:p>
        </w:tc>
        <w:tc>
          <w:tcPr>
            <w:tcW w:w="1001" w:type="dxa"/>
            <w:tcBorders>
              <w:top w:val="nil"/>
              <w:bottom w:val="single" w:sz="16" w:space="0" w:color="000000"/>
              <w:right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sz w:val="18"/>
                <w:szCs w:val="18"/>
                <w:highlight w:val="yellow"/>
                <w:lang w:val="en-US"/>
              </w:rPr>
            </w:pPr>
            <w:r w:rsidRPr="0062615A">
              <w:rPr>
                <w:rFonts w:ascii="Arial" w:hAnsi="Arial" w:cs="Arial"/>
                <w:color w:val="000000"/>
                <w:sz w:val="18"/>
                <w:szCs w:val="18"/>
                <w:highlight w:val="yellow"/>
                <w:lang w:val="en-US"/>
              </w:rPr>
              <w:t>,081</w:t>
            </w:r>
          </w:p>
        </w:tc>
      </w:tr>
      <w:tr w:rsidR="00596BC2" w:rsidRPr="0062615A" w:rsidTr="004A30F2">
        <w:trPr>
          <w:cantSplit/>
        </w:trPr>
        <w:tc>
          <w:tcPr>
            <w:tcW w:w="7534" w:type="dxa"/>
            <w:gridSpan w:val="8"/>
            <w:tcBorders>
              <w:top w:val="nil"/>
              <w:left w:val="nil"/>
              <w:bottom w:val="nil"/>
              <w:right w:val="nil"/>
            </w:tcBorders>
            <w:shd w:val="clear" w:color="auto" w:fill="FFFFFF"/>
          </w:tcPr>
          <w:p w:rsidR="00596BC2" w:rsidRPr="0062615A" w:rsidRDefault="00596BC2" w:rsidP="004A30F2">
            <w:pPr>
              <w:autoSpaceDE w:val="0"/>
              <w:autoSpaceDN w:val="0"/>
              <w:adjustRightInd w:val="0"/>
              <w:spacing w:after="0" w:line="320" w:lineRule="atLeast"/>
              <w:ind w:right="60"/>
              <w:rPr>
                <w:rFonts w:ascii="Arial" w:hAnsi="Arial" w:cs="Arial"/>
                <w:color w:val="000000"/>
                <w:sz w:val="18"/>
                <w:szCs w:val="18"/>
                <w:lang w:val="en-US"/>
              </w:rPr>
            </w:pPr>
          </w:p>
        </w:tc>
      </w:tr>
    </w:tbl>
    <w:p w:rsidR="00596BC2" w:rsidRPr="0062615A" w:rsidRDefault="00596BC2" w:rsidP="00596BC2">
      <w:pPr>
        <w:autoSpaceDE w:val="0"/>
        <w:autoSpaceDN w:val="0"/>
        <w:adjustRightInd w:val="0"/>
        <w:spacing w:after="0" w:line="240" w:lineRule="auto"/>
        <w:rPr>
          <w:rFonts w:ascii="Times New Roman" w:hAnsi="Times New Roman" w:cs="Times New Roman"/>
          <w:sz w:val="24"/>
          <w:szCs w:val="24"/>
          <w:lang w:val="en-US"/>
        </w:rPr>
      </w:pPr>
    </w:p>
    <w:p w:rsidR="00596BC2" w:rsidRPr="0062615A" w:rsidRDefault="00596BC2" w:rsidP="00596BC2">
      <w:pPr>
        <w:autoSpaceDE w:val="0"/>
        <w:autoSpaceDN w:val="0"/>
        <w:adjustRightInd w:val="0"/>
        <w:spacing w:after="0" w:line="240" w:lineRule="auto"/>
        <w:rPr>
          <w:rFonts w:ascii="Times New Roman" w:hAnsi="Times New Roman" w:cs="Times New Roman"/>
          <w:sz w:val="24"/>
          <w:szCs w:val="24"/>
          <w:lang w:val="en-US"/>
        </w:rPr>
      </w:pPr>
    </w:p>
    <w:p w:rsidR="00596BC2" w:rsidRPr="0062615A" w:rsidRDefault="00596BC2" w:rsidP="00596BC2">
      <w:pPr>
        <w:autoSpaceDE w:val="0"/>
        <w:autoSpaceDN w:val="0"/>
        <w:adjustRightInd w:val="0"/>
        <w:spacing w:after="0" w:line="400" w:lineRule="atLeast"/>
        <w:rPr>
          <w:rFonts w:ascii="Times New Roman" w:hAnsi="Times New Roman" w:cs="Times New Roman"/>
          <w:sz w:val="24"/>
          <w:szCs w:val="24"/>
          <w:lang w:val="en-US"/>
        </w:rPr>
      </w:pPr>
    </w:p>
    <w:p w:rsidR="00596BC2" w:rsidRPr="0062615A" w:rsidRDefault="00596BC2" w:rsidP="00596BC2">
      <w:pPr>
        <w:autoSpaceDE w:val="0"/>
        <w:autoSpaceDN w:val="0"/>
        <w:adjustRightInd w:val="0"/>
        <w:spacing w:after="0" w:line="400" w:lineRule="atLeast"/>
        <w:rPr>
          <w:rFonts w:ascii="Times New Roman" w:hAnsi="Times New Roman" w:cs="Times New Roman"/>
          <w:sz w:val="24"/>
          <w:szCs w:val="24"/>
          <w:lang w:val="en-US"/>
        </w:rPr>
      </w:pPr>
    </w:p>
    <w:p w:rsidR="00596BC2" w:rsidRPr="0062615A" w:rsidRDefault="00596BC2" w:rsidP="00596BC2">
      <w:pPr>
        <w:spacing w:after="0" w:line="240" w:lineRule="auto"/>
        <w:jc w:val="both"/>
        <w:rPr>
          <w:rFonts w:ascii="Times New Roman" w:hAnsi="Times New Roman" w:cs="Times New Roman"/>
          <w:b/>
          <w:sz w:val="24"/>
          <w:szCs w:val="24"/>
          <w:lang w:val="en-US"/>
        </w:rPr>
      </w:pPr>
    </w:p>
    <w:p w:rsidR="00596BC2" w:rsidRPr="0062615A" w:rsidRDefault="00596BC2" w:rsidP="00596BC2">
      <w:pPr>
        <w:spacing w:after="0" w:line="240" w:lineRule="auto"/>
        <w:jc w:val="both"/>
        <w:rPr>
          <w:rFonts w:ascii="Times New Roman" w:hAnsi="Times New Roman" w:cs="Times New Roman"/>
          <w:b/>
          <w:sz w:val="24"/>
          <w:szCs w:val="24"/>
          <w:lang w:val="en-US"/>
        </w:rPr>
      </w:pPr>
    </w:p>
    <w:p w:rsidR="00596BC2" w:rsidRPr="0062615A" w:rsidRDefault="00596BC2" w:rsidP="00596BC2">
      <w:pPr>
        <w:spacing w:after="0" w:line="240" w:lineRule="auto"/>
        <w:jc w:val="both"/>
        <w:rPr>
          <w:rFonts w:ascii="Times New Roman" w:hAnsi="Times New Roman" w:cs="Times New Roman"/>
          <w:sz w:val="24"/>
          <w:szCs w:val="24"/>
          <w:lang w:val="en-US"/>
        </w:rPr>
      </w:pPr>
    </w:p>
    <w:p w:rsidR="00870D14" w:rsidRPr="00FF2B76" w:rsidRDefault="00596BC2" w:rsidP="00870D14">
      <w:pPr>
        <w:spacing w:after="0" w:line="240" w:lineRule="auto"/>
        <w:jc w:val="both"/>
        <w:rPr>
          <w:rFonts w:ascii="Times New Roman" w:hAnsi="Times New Roman" w:cs="Times New Roman"/>
          <w:sz w:val="24"/>
          <w:szCs w:val="24"/>
          <w:lang w:val="en-US"/>
        </w:rPr>
      </w:pPr>
      <w:r w:rsidRPr="0062615A">
        <w:rPr>
          <w:rFonts w:ascii="Times New Roman" w:hAnsi="Times New Roman" w:cs="Times New Roman"/>
          <w:sz w:val="24"/>
          <w:szCs w:val="24"/>
          <w:lang w:val="en-US"/>
        </w:rPr>
        <w:t xml:space="preserve">From the table </w:t>
      </w:r>
      <w:r w:rsidR="004777B2">
        <w:rPr>
          <w:rFonts w:ascii="Times New Roman" w:hAnsi="Times New Roman" w:cs="Times New Roman"/>
          <w:sz w:val="24"/>
          <w:szCs w:val="24"/>
          <w:lang w:val="en-US"/>
        </w:rPr>
        <w:t>of</w:t>
      </w:r>
      <w:r w:rsidR="003F5649" w:rsidRPr="0062615A">
        <w:rPr>
          <w:rFonts w:ascii="Times New Roman" w:hAnsi="Times New Roman" w:cs="Times New Roman"/>
          <w:sz w:val="24"/>
          <w:szCs w:val="24"/>
          <w:lang w:val="en-US"/>
        </w:rPr>
        <w:t xml:space="preserve"> Shapiro-</w:t>
      </w:r>
      <w:proofErr w:type="spellStart"/>
      <w:r w:rsidR="003F5649" w:rsidRPr="0062615A">
        <w:rPr>
          <w:rFonts w:ascii="Times New Roman" w:hAnsi="Times New Roman" w:cs="Times New Roman"/>
          <w:sz w:val="24"/>
          <w:szCs w:val="24"/>
          <w:lang w:val="en-US"/>
        </w:rPr>
        <w:t>Wilk</w:t>
      </w:r>
      <w:proofErr w:type="spellEnd"/>
      <w:r w:rsidR="003F5649" w:rsidRPr="0062615A">
        <w:rPr>
          <w:rFonts w:ascii="Times New Roman" w:hAnsi="Times New Roman" w:cs="Times New Roman"/>
          <w:sz w:val="24"/>
          <w:szCs w:val="24"/>
          <w:lang w:val="en-US"/>
        </w:rPr>
        <w:t xml:space="preserve">, </w:t>
      </w:r>
      <w:r w:rsidR="00746DAC" w:rsidRPr="0062615A">
        <w:rPr>
          <w:rFonts w:ascii="Times New Roman" w:hAnsi="Times New Roman" w:cs="Times New Roman"/>
          <w:sz w:val="24"/>
          <w:szCs w:val="24"/>
          <w:lang w:val="en-US"/>
        </w:rPr>
        <w:t>it can be known that s</w:t>
      </w:r>
      <w:r w:rsidR="00870D14" w:rsidRPr="0062615A">
        <w:rPr>
          <w:rFonts w:ascii="Times New Roman" w:hAnsi="Times New Roman" w:cs="Times New Roman"/>
          <w:sz w:val="24"/>
          <w:szCs w:val="24"/>
          <w:lang w:val="en-US"/>
        </w:rPr>
        <w:t>ignificance</w:t>
      </w:r>
      <w:r w:rsidR="00746DAC" w:rsidRPr="0062615A">
        <w:rPr>
          <w:rFonts w:ascii="Times New Roman" w:hAnsi="Times New Roman" w:cs="Times New Roman"/>
          <w:sz w:val="24"/>
          <w:szCs w:val="24"/>
          <w:lang w:val="en-US"/>
        </w:rPr>
        <w:t xml:space="preserve"> (Sig.)</w:t>
      </w:r>
      <w:r w:rsidR="001E2571" w:rsidRPr="0062615A">
        <w:rPr>
          <w:rFonts w:ascii="Times New Roman" w:hAnsi="Times New Roman" w:cs="Times New Roman"/>
          <w:sz w:val="24"/>
          <w:szCs w:val="24"/>
          <w:lang w:val="en-US"/>
        </w:rPr>
        <w:t xml:space="preserve"> value of the contr</w:t>
      </w:r>
      <w:r w:rsidR="00746DAC" w:rsidRPr="0062615A">
        <w:rPr>
          <w:rFonts w:ascii="Times New Roman" w:hAnsi="Times New Roman" w:cs="Times New Roman"/>
          <w:sz w:val="24"/>
          <w:szCs w:val="24"/>
          <w:lang w:val="en-US"/>
        </w:rPr>
        <w:t>ol class was 0,080 and s</w:t>
      </w:r>
      <w:r w:rsidR="00870D14" w:rsidRPr="0062615A">
        <w:rPr>
          <w:rFonts w:ascii="Times New Roman" w:hAnsi="Times New Roman" w:cs="Times New Roman"/>
          <w:sz w:val="24"/>
          <w:szCs w:val="24"/>
          <w:lang w:val="en-US"/>
        </w:rPr>
        <w:t>ignificance</w:t>
      </w:r>
      <w:r w:rsidR="00746DAC" w:rsidRPr="0062615A">
        <w:rPr>
          <w:rFonts w:ascii="Times New Roman" w:hAnsi="Times New Roman" w:cs="Times New Roman"/>
          <w:sz w:val="24"/>
          <w:szCs w:val="24"/>
          <w:lang w:val="en-US"/>
        </w:rPr>
        <w:t xml:space="preserve"> (Sig.)</w:t>
      </w:r>
      <w:r w:rsidRPr="0062615A">
        <w:rPr>
          <w:rFonts w:ascii="Times New Roman" w:hAnsi="Times New Roman" w:cs="Times New Roman"/>
          <w:sz w:val="24"/>
          <w:szCs w:val="24"/>
          <w:lang w:val="en-US"/>
        </w:rPr>
        <w:t xml:space="preserve"> </w:t>
      </w:r>
      <w:r w:rsidR="001E2571" w:rsidRPr="0062615A">
        <w:rPr>
          <w:rFonts w:ascii="Times New Roman" w:hAnsi="Times New Roman" w:cs="Times New Roman"/>
          <w:sz w:val="24"/>
          <w:szCs w:val="24"/>
          <w:lang w:val="en-US"/>
        </w:rPr>
        <w:t xml:space="preserve">value of </w:t>
      </w:r>
      <w:r w:rsidRPr="0062615A">
        <w:rPr>
          <w:rFonts w:ascii="Times New Roman" w:hAnsi="Times New Roman" w:cs="Times New Roman"/>
          <w:sz w:val="24"/>
          <w:szCs w:val="24"/>
          <w:lang w:val="en-US"/>
        </w:rPr>
        <w:t>the experime</w:t>
      </w:r>
      <w:r w:rsidR="001E2571" w:rsidRPr="0062615A">
        <w:rPr>
          <w:rFonts w:ascii="Times New Roman" w:hAnsi="Times New Roman" w:cs="Times New Roman"/>
          <w:sz w:val="24"/>
          <w:szCs w:val="24"/>
          <w:lang w:val="en-US"/>
        </w:rPr>
        <w:t>ntal class was</w:t>
      </w:r>
      <w:r w:rsidR="00334B6D" w:rsidRPr="0062615A">
        <w:rPr>
          <w:rFonts w:ascii="Times New Roman" w:hAnsi="Times New Roman" w:cs="Times New Roman"/>
          <w:sz w:val="24"/>
          <w:szCs w:val="24"/>
          <w:lang w:val="en-US"/>
        </w:rPr>
        <w:t xml:space="preserve"> 0,081. Because </w:t>
      </w:r>
      <w:r w:rsidRPr="0062615A">
        <w:rPr>
          <w:rFonts w:ascii="Times New Roman" w:hAnsi="Times New Roman" w:cs="Times New Roman"/>
          <w:sz w:val="24"/>
          <w:szCs w:val="24"/>
          <w:lang w:val="en-US"/>
        </w:rPr>
        <w:t>the significance</w:t>
      </w:r>
      <w:r w:rsidR="00C03BBD" w:rsidRPr="0062615A">
        <w:rPr>
          <w:rFonts w:ascii="Times New Roman" w:hAnsi="Times New Roman" w:cs="Times New Roman"/>
          <w:sz w:val="24"/>
          <w:szCs w:val="24"/>
          <w:lang w:val="en-US"/>
        </w:rPr>
        <w:t xml:space="preserve"> (Sig.)</w:t>
      </w:r>
      <w:r w:rsidR="00A75391" w:rsidRPr="0062615A">
        <w:rPr>
          <w:rFonts w:ascii="Times New Roman" w:hAnsi="Times New Roman" w:cs="Times New Roman"/>
          <w:sz w:val="24"/>
          <w:szCs w:val="24"/>
          <w:lang w:val="en-US"/>
        </w:rPr>
        <w:t xml:space="preserve"> </w:t>
      </w:r>
      <w:r w:rsidRPr="0062615A">
        <w:rPr>
          <w:rFonts w:ascii="Times New Roman" w:hAnsi="Times New Roman" w:cs="Times New Roman"/>
          <w:sz w:val="24"/>
          <w:szCs w:val="24"/>
          <w:lang w:val="en-US"/>
        </w:rPr>
        <w:t>value of the control and experimental class is</w:t>
      </w:r>
      <w:r w:rsidR="00870D14" w:rsidRPr="0062615A">
        <w:rPr>
          <w:rFonts w:ascii="Times New Roman" w:hAnsi="Times New Roman" w:cs="Times New Roman"/>
          <w:sz w:val="24"/>
          <w:szCs w:val="24"/>
          <w:lang w:val="en-US"/>
        </w:rPr>
        <w:t xml:space="preserve"> hi</w:t>
      </w:r>
      <w:r w:rsidR="00250789" w:rsidRPr="0062615A">
        <w:rPr>
          <w:rFonts w:ascii="Times New Roman" w:hAnsi="Times New Roman" w:cs="Times New Roman"/>
          <w:sz w:val="24"/>
          <w:szCs w:val="24"/>
          <w:lang w:val="en-US"/>
        </w:rPr>
        <w:t>gher (</w:t>
      </w:r>
      <w:r w:rsidRPr="0062615A">
        <w:rPr>
          <w:rFonts w:ascii="Times New Roman" w:hAnsi="Times New Roman" w:cs="Times New Roman"/>
          <w:sz w:val="24"/>
          <w:szCs w:val="24"/>
          <w:lang w:val="en-US"/>
        </w:rPr>
        <w:t>&gt;</w:t>
      </w:r>
      <w:r w:rsidR="00250789" w:rsidRPr="0062615A">
        <w:rPr>
          <w:rFonts w:ascii="Times New Roman" w:hAnsi="Times New Roman" w:cs="Times New Roman"/>
          <w:sz w:val="24"/>
          <w:szCs w:val="24"/>
          <w:lang w:val="en-US"/>
        </w:rPr>
        <w:t>) than 0</w:t>
      </w:r>
      <w:proofErr w:type="gramStart"/>
      <w:r w:rsidR="00250789" w:rsidRPr="0062615A">
        <w:rPr>
          <w:rFonts w:ascii="Times New Roman" w:hAnsi="Times New Roman" w:cs="Times New Roman"/>
          <w:sz w:val="24"/>
          <w:szCs w:val="24"/>
          <w:lang w:val="en-US"/>
        </w:rPr>
        <w:t>,05</w:t>
      </w:r>
      <w:proofErr w:type="gramEnd"/>
      <w:r w:rsidR="00250789" w:rsidRPr="0062615A">
        <w:rPr>
          <w:rFonts w:ascii="Times New Roman" w:hAnsi="Times New Roman" w:cs="Times New Roman"/>
          <w:sz w:val="24"/>
          <w:szCs w:val="24"/>
          <w:lang w:val="en-US"/>
        </w:rPr>
        <w:t xml:space="preserve">, it means </w:t>
      </w:r>
      <w:r w:rsidRPr="0062615A">
        <w:rPr>
          <w:rFonts w:ascii="Times New Roman" w:hAnsi="Times New Roman" w:cs="Times New Roman"/>
          <w:sz w:val="24"/>
          <w:szCs w:val="24"/>
          <w:lang w:val="en-US"/>
        </w:rPr>
        <w:t xml:space="preserve">data </w:t>
      </w:r>
      <w:r w:rsidR="00250789" w:rsidRPr="0062615A">
        <w:rPr>
          <w:rFonts w:ascii="Times New Roman" w:hAnsi="Times New Roman" w:cs="Times New Roman"/>
          <w:sz w:val="24"/>
          <w:szCs w:val="24"/>
          <w:lang w:val="en-US"/>
        </w:rPr>
        <w:t xml:space="preserve">was </w:t>
      </w:r>
      <w:r w:rsidR="00870D14" w:rsidRPr="0062615A">
        <w:rPr>
          <w:rFonts w:ascii="Times New Roman" w:hAnsi="Times New Roman" w:cs="Times New Roman"/>
          <w:sz w:val="24"/>
          <w:szCs w:val="24"/>
          <w:lang w:val="en-US"/>
        </w:rPr>
        <w:t>normally distributed.</w:t>
      </w:r>
    </w:p>
    <w:p w:rsidR="00870D14" w:rsidRPr="0062615A" w:rsidRDefault="00250789" w:rsidP="0049248C">
      <w:pPr>
        <w:spacing w:after="0" w:line="240" w:lineRule="auto"/>
        <w:jc w:val="both"/>
        <w:rPr>
          <w:rFonts w:ascii="Times New Roman" w:hAnsi="Times New Roman" w:cs="Times New Roman"/>
          <w:sz w:val="24"/>
          <w:szCs w:val="24"/>
          <w:lang w:val="en-US"/>
        </w:rPr>
      </w:pPr>
      <w:r w:rsidRPr="0062615A">
        <w:rPr>
          <w:rFonts w:ascii="Times New Roman" w:hAnsi="Times New Roman" w:cs="Times New Roman"/>
          <w:sz w:val="24"/>
          <w:szCs w:val="24"/>
          <w:lang w:val="en-US"/>
        </w:rPr>
        <w:lastRenderedPageBreak/>
        <w:t>After knowing the normality of the data, homogen</w:t>
      </w:r>
      <w:r w:rsidR="00C03BBD" w:rsidRPr="0062615A">
        <w:rPr>
          <w:rFonts w:ascii="Times New Roman" w:hAnsi="Times New Roman" w:cs="Times New Roman"/>
          <w:sz w:val="24"/>
          <w:szCs w:val="24"/>
          <w:lang w:val="en-US"/>
        </w:rPr>
        <w:t>e</w:t>
      </w:r>
      <w:r w:rsidRPr="0062615A">
        <w:rPr>
          <w:rFonts w:ascii="Times New Roman" w:hAnsi="Times New Roman" w:cs="Times New Roman"/>
          <w:sz w:val="24"/>
          <w:szCs w:val="24"/>
          <w:lang w:val="en-US"/>
        </w:rPr>
        <w:t xml:space="preserve">ity </w:t>
      </w:r>
      <w:r w:rsidR="00870D14" w:rsidRPr="0062615A">
        <w:rPr>
          <w:rFonts w:ascii="Times New Roman" w:hAnsi="Times New Roman" w:cs="Times New Roman"/>
          <w:sz w:val="24"/>
          <w:szCs w:val="24"/>
          <w:lang w:val="en-US"/>
        </w:rPr>
        <w:t xml:space="preserve">test </w:t>
      </w:r>
      <w:r w:rsidRPr="0062615A">
        <w:rPr>
          <w:rFonts w:ascii="Times New Roman" w:hAnsi="Times New Roman" w:cs="Times New Roman"/>
          <w:sz w:val="24"/>
          <w:szCs w:val="24"/>
          <w:lang w:val="en-US"/>
        </w:rPr>
        <w:t xml:space="preserve">was used. The aim was to </w:t>
      </w:r>
      <w:r w:rsidR="00870D14" w:rsidRPr="0062615A">
        <w:rPr>
          <w:rFonts w:ascii="Times New Roman" w:hAnsi="Times New Roman" w:cs="Times New Roman"/>
          <w:sz w:val="24"/>
          <w:szCs w:val="24"/>
          <w:lang w:val="en-US"/>
        </w:rPr>
        <w:t>indicate</w:t>
      </w:r>
      <w:r w:rsidR="00C03BBD" w:rsidRPr="0062615A">
        <w:rPr>
          <w:rFonts w:ascii="Times New Roman" w:hAnsi="Times New Roman" w:cs="Times New Roman"/>
          <w:sz w:val="24"/>
          <w:szCs w:val="24"/>
          <w:lang w:val="en-US"/>
        </w:rPr>
        <w:t xml:space="preserve"> the samples came</w:t>
      </w:r>
      <w:r w:rsidR="00870D14" w:rsidRPr="0062615A">
        <w:rPr>
          <w:rFonts w:ascii="Times New Roman" w:hAnsi="Times New Roman" w:cs="Times New Roman"/>
          <w:sz w:val="24"/>
          <w:szCs w:val="24"/>
          <w:lang w:val="en-US"/>
        </w:rPr>
        <w:t xml:space="preserve"> from the population with the same variants or homogen</w:t>
      </w:r>
      <w:r w:rsidR="00C03BBD" w:rsidRPr="0062615A">
        <w:rPr>
          <w:rFonts w:ascii="Times New Roman" w:hAnsi="Times New Roman" w:cs="Times New Roman"/>
          <w:sz w:val="24"/>
          <w:szCs w:val="24"/>
          <w:lang w:val="en-US"/>
        </w:rPr>
        <w:t>ous</w:t>
      </w:r>
      <w:r w:rsidR="00870D14" w:rsidRPr="0062615A">
        <w:rPr>
          <w:rFonts w:ascii="Times New Roman" w:hAnsi="Times New Roman" w:cs="Times New Roman"/>
          <w:sz w:val="24"/>
          <w:szCs w:val="24"/>
          <w:lang w:val="en-US"/>
        </w:rPr>
        <w:t>. It used the following criterion:</w:t>
      </w:r>
    </w:p>
    <w:p w:rsidR="00870D14" w:rsidRPr="0062615A" w:rsidRDefault="00870D14" w:rsidP="0049248C">
      <w:pPr>
        <w:spacing w:after="0" w:line="240" w:lineRule="auto"/>
        <w:jc w:val="both"/>
        <w:rPr>
          <w:rFonts w:ascii="Times New Roman" w:hAnsi="Times New Roman" w:cs="Times New Roman"/>
          <w:sz w:val="24"/>
          <w:szCs w:val="24"/>
          <w:lang w:val="en-US"/>
        </w:rPr>
      </w:pPr>
    </w:p>
    <w:p w:rsidR="00870D14" w:rsidRPr="0062615A" w:rsidRDefault="00870D14" w:rsidP="00870D14">
      <w:pPr>
        <w:spacing w:after="0" w:line="240" w:lineRule="auto"/>
        <w:ind w:left="720"/>
        <w:jc w:val="both"/>
        <w:rPr>
          <w:rFonts w:ascii="Times New Roman" w:hAnsi="Times New Roman" w:cs="Times New Roman"/>
          <w:sz w:val="24"/>
          <w:szCs w:val="24"/>
          <w:lang w:val="en-US"/>
        </w:rPr>
      </w:pPr>
      <w:r w:rsidRPr="0062615A">
        <w:rPr>
          <w:rFonts w:ascii="Times New Roman" w:hAnsi="Times New Roman" w:cs="Times New Roman"/>
          <w:sz w:val="24"/>
          <w:szCs w:val="24"/>
          <w:lang w:val="en-US"/>
        </w:rPr>
        <w:t>If sig</w:t>
      </w:r>
      <w:r w:rsidR="00A75391" w:rsidRPr="0062615A">
        <w:rPr>
          <w:rFonts w:ascii="Times New Roman" w:hAnsi="Times New Roman" w:cs="Times New Roman"/>
          <w:sz w:val="24"/>
          <w:szCs w:val="24"/>
          <w:lang w:val="en-US"/>
        </w:rPr>
        <w:t>.</w:t>
      </w:r>
      <w:r w:rsidRPr="0062615A">
        <w:rPr>
          <w:rFonts w:ascii="Times New Roman" w:hAnsi="Times New Roman" w:cs="Times New Roman"/>
          <w:sz w:val="24"/>
          <w:szCs w:val="24"/>
          <w:lang w:val="en-US"/>
        </w:rPr>
        <w:t xml:space="preserve"> ≥ 0.5, it is estimated that the test data is comes from a population with same variants.</w:t>
      </w:r>
    </w:p>
    <w:p w:rsidR="00870D14" w:rsidRPr="0062615A" w:rsidRDefault="00870D14" w:rsidP="00870D14">
      <w:pPr>
        <w:spacing w:after="0" w:line="240" w:lineRule="auto"/>
        <w:ind w:left="720"/>
        <w:jc w:val="both"/>
        <w:rPr>
          <w:rFonts w:ascii="Times New Roman" w:hAnsi="Times New Roman" w:cs="Times New Roman"/>
          <w:sz w:val="24"/>
          <w:szCs w:val="24"/>
          <w:lang w:val="en-US"/>
        </w:rPr>
      </w:pPr>
      <w:r w:rsidRPr="0062615A">
        <w:rPr>
          <w:rFonts w:ascii="Times New Roman" w:hAnsi="Times New Roman" w:cs="Times New Roman"/>
          <w:sz w:val="24"/>
          <w:szCs w:val="24"/>
          <w:lang w:val="en-US"/>
        </w:rPr>
        <w:t>If sig</w:t>
      </w:r>
      <w:r w:rsidR="00A75391" w:rsidRPr="0062615A">
        <w:rPr>
          <w:rFonts w:ascii="Times New Roman" w:hAnsi="Times New Roman" w:cs="Times New Roman"/>
          <w:sz w:val="24"/>
          <w:szCs w:val="24"/>
          <w:lang w:val="en-US"/>
        </w:rPr>
        <w:t>.</w:t>
      </w:r>
      <w:r w:rsidRPr="0062615A">
        <w:rPr>
          <w:rFonts w:ascii="Times New Roman" w:hAnsi="Times New Roman" w:cs="Times New Roman"/>
          <w:sz w:val="24"/>
          <w:szCs w:val="24"/>
          <w:lang w:val="en-US"/>
        </w:rPr>
        <w:t xml:space="preserve"> &lt; 0.5, it is estimated that the test data is comes from a population with different variants</w:t>
      </w:r>
      <w:r w:rsidR="00C03BBD" w:rsidRPr="0062615A">
        <w:rPr>
          <w:rFonts w:ascii="Times New Roman" w:hAnsi="Times New Roman" w:cs="Times New Roman"/>
          <w:sz w:val="24"/>
          <w:szCs w:val="24"/>
          <w:lang w:val="en-US"/>
        </w:rPr>
        <w:t>.</w:t>
      </w:r>
    </w:p>
    <w:p w:rsidR="00870D14" w:rsidRPr="0062615A" w:rsidRDefault="00870D14" w:rsidP="0049248C">
      <w:pPr>
        <w:spacing w:after="0" w:line="240" w:lineRule="auto"/>
        <w:jc w:val="both"/>
        <w:rPr>
          <w:rFonts w:ascii="Times New Roman" w:hAnsi="Times New Roman" w:cs="Times New Roman"/>
          <w:sz w:val="24"/>
          <w:szCs w:val="24"/>
          <w:lang w:val="en-US"/>
        </w:rPr>
      </w:pPr>
    </w:p>
    <w:p w:rsidR="00250789" w:rsidRPr="0062615A" w:rsidRDefault="003B55BE" w:rsidP="00870D14">
      <w:pPr>
        <w:spacing w:after="0" w:line="240" w:lineRule="auto"/>
        <w:jc w:val="both"/>
        <w:rPr>
          <w:rFonts w:ascii="Times New Roman" w:hAnsi="Times New Roman" w:cs="Times New Roman"/>
          <w:sz w:val="24"/>
          <w:szCs w:val="24"/>
          <w:lang w:val="en-US"/>
        </w:rPr>
      </w:pPr>
      <w:r w:rsidRPr="0062615A">
        <w:rPr>
          <w:rFonts w:ascii="Times New Roman" w:hAnsi="Times New Roman" w:cs="Times New Roman"/>
          <w:sz w:val="24"/>
          <w:szCs w:val="24"/>
          <w:lang w:val="en-US"/>
        </w:rPr>
        <w:t xml:space="preserve">The </w:t>
      </w:r>
      <w:r w:rsidR="00870D14" w:rsidRPr="0062615A">
        <w:rPr>
          <w:rFonts w:ascii="Times New Roman" w:hAnsi="Times New Roman" w:cs="Times New Roman"/>
          <w:sz w:val="24"/>
          <w:szCs w:val="24"/>
          <w:lang w:val="en-US"/>
        </w:rPr>
        <w:t>result is shown below.</w:t>
      </w:r>
    </w:p>
    <w:p w:rsidR="004777B2" w:rsidRPr="0062615A" w:rsidRDefault="004777B2" w:rsidP="004777B2">
      <w:pPr>
        <w:spacing w:after="0" w:line="240" w:lineRule="auto"/>
        <w:rPr>
          <w:rFonts w:ascii="Times New Roman" w:hAnsi="Times New Roman" w:cs="Times New Roman"/>
          <w:b/>
          <w:sz w:val="24"/>
          <w:szCs w:val="24"/>
          <w:lang w:val="en-US"/>
        </w:rPr>
      </w:pPr>
    </w:p>
    <w:p w:rsidR="00250789" w:rsidRPr="0062615A" w:rsidRDefault="00596BC2" w:rsidP="00250789">
      <w:pPr>
        <w:spacing w:after="0" w:line="240" w:lineRule="auto"/>
        <w:jc w:val="center"/>
        <w:rPr>
          <w:rFonts w:ascii="Times New Roman" w:hAnsi="Times New Roman" w:cs="Times New Roman"/>
          <w:sz w:val="24"/>
          <w:szCs w:val="24"/>
          <w:lang w:val="en-US"/>
        </w:rPr>
      </w:pPr>
      <w:r w:rsidRPr="0062615A">
        <w:rPr>
          <w:rFonts w:ascii="Times New Roman" w:hAnsi="Times New Roman" w:cs="Times New Roman"/>
          <w:b/>
          <w:sz w:val="24"/>
          <w:szCs w:val="24"/>
          <w:lang w:val="en-US"/>
        </w:rPr>
        <w:t>Table 2.</w:t>
      </w:r>
      <w:r w:rsidRPr="0062615A">
        <w:rPr>
          <w:rFonts w:ascii="Times New Roman" w:hAnsi="Times New Roman" w:cs="Times New Roman"/>
          <w:sz w:val="24"/>
          <w:szCs w:val="24"/>
          <w:lang w:val="en-US"/>
        </w:rPr>
        <w:t xml:space="preserve"> Table of </w:t>
      </w:r>
      <w:r w:rsidR="00250789" w:rsidRPr="0062615A">
        <w:rPr>
          <w:rFonts w:ascii="Times New Roman" w:hAnsi="Times New Roman" w:cs="Times New Roman"/>
          <w:sz w:val="24"/>
          <w:szCs w:val="24"/>
          <w:lang w:val="en-US"/>
        </w:rPr>
        <w:t>Homogen</w:t>
      </w:r>
      <w:r w:rsidR="003D217E" w:rsidRPr="0062615A">
        <w:rPr>
          <w:rFonts w:ascii="Times New Roman" w:hAnsi="Times New Roman" w:cs="Times New Roman"/>
          <w:sz w:val="24"/>
          <w:szCs w:val="24"/>
          <w:lang w:val="en-US"/>
        </w:rPr>
        <w:t>e</w:t>
      </w:r>
      <w:r w:rsidR="00250789" w:rsidRPr="0062615A">
        <w:rPr>
          <w:rFonts w:ascii="Times New Roman" w:hAnsi="Times New Roman" w:cs="Times New Roman"/>
          <w:sz w:val="24"/>
          <w:szCs w:val="24"/>
          <w:lang w:val="en-US"/>
        </w:rPr>
        <w:t>ity</w:t>
      </w:r>
    </w:p>
    <w:tbl>
      <w:tblPr>
        <w:tblW w:w="764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8"/>
        <w:gridCol w:w="2426"/>
        <w:gridCol w:w="1456"/>
        <w:gridCol w:w="1000"/>
        <w:gridCol w:w="1000"/>
        <w:gridCol w:w="1000"/>
      </w:tblGrid>
      <w:tr w:rsidR="00250789" w:rsidRPr="0062615A" w:rsidTr="00250789">
        <w:trPr>
          <w:cantSplit/>
        </w:trPr>
        <w:tc>
          <w:tcPr>
            <w:tcW w:w="7640" w:type="dxa"/>
            <w:gridSpan w:val="6"/>
            <w:tcBorders>
              <w:top w:val="nil"/>
              <w:left w:val="nil"/>
              <w:bottom w:val="nil"/>
              <w:right w:val="nil"/>
            </w:tcBorders>
            <w:shd w:val="clear" w:color="auto" w:fill="FFFFFF"/>
          </w:tcPr>
          <w:p w:rsidR="00250789" w:rsidRPr="0062615A" w:rsidRDefault="00250789" w:rsidP="00250789">
            <w:pPr>
              <w:autoSpaceDE w:val="0"/>
              <w:autoSpaceDN w:val="0"/>
              <w:adjustRightInd w:val="0"/>
              <w:spacing w:after="0" w:line="320" w:lineRule="atLeast"/>
              <w:ind w:left="60" w:right="60"/>
              <w:jc w:val="center"/>
              <w:rPr>
                <w:rFonts w:ascii="Arial" w:eastAsiaTheme="minorHAnsi" w:hAnsi="Arial" w:cs="Arial"/>
                <w:color w:val="000000"/>
                <w:sz w:val="18"/>
                <w:szCs w:val="18"/>
                <w:lang w:val="en-US" w:eastAsia="en-US"/>
              </w:rPr>
            </w:pPr>
            <w:r w:rsidRPr="0062615A">
              <w:rPr>
                <w:rFonts w:ascii="Arial" w:eastAsiaTheme="minorHAnsi" w:hAnsi="Arial" w:cs="Arial"/>
                <w:b/>
                <w:bCs/>
                <w:color w:val="000000"/>
                <w:sz w:val="18"/>
                <w:szCs w:val="18"/>
                <w:lang w:val="en-US" w:eastAsia="en-US"/>
              </w:rPr>
              <w:t>Test of Homogeneity of Variance</w:t>
            </w:r>
          </w:p>
        </w:tc>
      </w:tr>
      <w:tr w:rsidR="00250789" w:rsidRPr="0062615A" w:rsidTr="00250789">
        <w:trPr>
          <w:cantSplit/>
        </w:trPr>
        <w:tc>
          <w:tcPr>
            <w:tcW w:w="3184" w:type="dxa"/>
            <w:gridSpan w:val="2"/>
            <w:tcBorders>
              <w:top w:val="single" w:sz="16" w:space="0" w:color="000000"/>
              <w:left w:val="single" w:sz="16" w:space="0" w:color="000000"/>
              <w:bottom w:val="single" w:sz="16" w:space="0" w:color="000000"/>
              <w:right w:val="nil"/>
            </w:tcBorders>
            <w:shd w:val="clear" w:color="auto" w:fill="FFFFFF"/>
          </w:tcPr>
          <w:p w:rsidR="00250789" w:rsidRPr="0062615A" w:rsidRDefault="00250789" w:rsidP="00250789">
            <w:pPr>
              <w:autoSpaceDE w:val="0"/>
              <w:autoSpaceDN w:val="0"/>
              <w:adjustRightInd w:val="0"/>
              <w:spacing w:after="0" w:line="320" w:lineRule="atLeast"/>
              <w:ind w:left="60" w:right="60"/>
              <w:rPr>
                <w:rFonts w:ascii="Arial" w:eastAsiaTheme="minorHAnsi" w:hAnsi="Arial" w:cs="Arial"/>
                <w:color w:val="000000"/>
                <w:sz w:val="18"/>
                <w:szCs w:val="18"/>
                <w:lang w:val="en-US" w:eastAsia="en-US"/>
              </w:rPr>
            </w:pPr>
          </w:p>
        </w:tc>
        <w:tc>
          <w:tcPr>
            <w:tcW w:w="1456" w:type="dxa"/>
            <w:tcBorders>
              <w:top w:val="single" w:sz="16" w:space="0" w:color="000000"/>
              <w:left w:val="single" w:sz="16" w:space="0" w:color="000000"/>
              <w:bottom w:val="single" w:sz="16" w:space="0" w:color="000000"/>
            </w:tcBorders>
            <w:shd w:val="clear" w:color="auto" w:fill="FFFFFF"/>
          </w:tcPr>
          <w:p w:rsidR="00250789" w:rsidRPr="0062615A" w:rsidRDefault="00250789" w:rsidP="00250789">
            <w:pPr>
              <w:autoSpaceDE w:val="0"/>
              <w:autoSpaceDN w:val="0"/>
              <w:adjustRightInd w:val="0"/>
              <w:spacing w:after="0" w:line="320" w:lineRule="atLeast"/>
              <w:ind w:left="60" w:right="60"/>
              <w:jc w:val="center"/>
              <w:rPr>
                <w:rFonts w:ascii="Arial" w:eastAsiaTheme="minorHAnsi" w:hAnsi="Arial" w:cs="Arial"/>
                <w:color w:val="000000"/>
                <w:sz w:val="18"/>
                <w:szCs w:val="18"/>
                <w:lang w:val="en-US" w:eastAsia="en-US"/>
              </w:rPr>
            </w:pPr>
            <w:proofErr w:type="spellStart"/>
            <w:r w:rsidRPr="0062615A">
              <w:rPr>
                <w:rFonts w:ascii="Arial" w:eastAsiaTheme="minorHAnsi" w:hAnsi="Arial" w:cs="Arial"/>
                <w:color w:val="000000"/>
                <w:sz w:val="18"/>
                <w:szCs w:val="18"/>
                <w:lang w:val="en-US" w:eastAsia="en-US"/>
              </w:rPr>
              <w:t>Levene</w:t>
            </w:r>
            <w:proofErr w:type="spellEnd"/>
            <w:r w:rsidRPr="0062615A">
              <w:rPr>
                <w:rFonts w:ascii="Arial" w:eastAsiaTheme="minorHAnsi" w:hAnsi="Arial" w:cs="Arial"/>
                <w:color w:val="000000"/>
                <w:sz w:val="18"/>
                <w:szCs w:val="18"/>
                <w:lang w:val="en-US" w:eastAsia="en-US"/>
              </w:rPr>
              <w:t xml:space="preserve"> Statistic</w:t>
            </w:r>
          </w:p>
        </w:tc>
        <w:tc>
          <w:tcPr>
            <w:tcW w:w="1000" w:type="dxa"/>
            <w:tcBorders>
              <w:top w:val="single" w:sz="16" w:space="0" w:color="000000"/>
              <w:bottom w:val="single" w:sz="16" w:space="0" w:color="000000"/>
            </w:tcBorders>
            <w:shd w:val="clear" w:color="auto" w:fill="FFFFFF"/>
          </w:tcPr>
          <w:p w:rsidR="00250789" w:rsidRPr="0062615A" w:rsidRDefault="00250789" w:rsidP="00250789">
            <w:pPr>
              <w:autoSpaceDE w:val="0"/>
              <w:autoSpaceDN w:val="0"/>
              <w:adjustRightInd w:val="0"/>
              <w:spacing w:after="0" w:line="320" w:lineRule="atLeast"/>
              <w:ind w:left="60" w:right="60"/>
              <w:jc w:val="center"/>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df1</w:t>
            </w:r>
          </w:p>
        </w:tc>
        <w:tc>
          <w:tcPr>
            <w:tcW w:w="1000" w:type="dxa"/>
            <w:tcBorders>
              <w:top w:val="single" w:sz="16" w:space="0" w:color="000000"/>
              <w:bottom w:val="single" w:sz="16" w:space="0" w:color="000000"/>
            </w:tcBorders>
            <w:shd w:val="clear" w:color="auto" w:fill="FFFFFF"/>
          </w:tcPr>
          <w:p w:rsidR="00250789" w:rsidRPr="0062615A" w:rsidRDefault="00250789" w:rsidP="00250789">
            <w:pPr>
              <w:autoSpaceDE w:val="0"/>
              <w:autoSpaceDN w:val="0"/>
              <w:adjustRightInd w:val="0"/>
              <w:spacing w:after="0" w:line="320" w:lineRule="atLeast"/>
              <w:ind w:left="60" w:right="60"/>
              <w:jc w:val="center"/>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df2</w:t>
            </w:r>
          </w:p>
        </w:tc>
        <w:tc>
          <w:tcPr>
            <w:tcW w:w="1000" w:type="dxa"/>
            <w:tcBorders>
              <w:top w:val="single" w:sz="16" w:space="0" w:color="000000"/>
              <w:bottom w:val="single" w:sz="16" w:space="0" w:color="000000"/>
              <w:right w:val="single" w:sz="16" w:space="0" w:color="000000"/>
            </w:tcBorders>
            <w:shd w:val="clear" w:color="auto" w:fill="FFFFFF"/>
          </w:tcPr>
          <w:p w:rsidR="00250789" w:rsidRPr="0062615A" w:rsidRDefault="00250789" w:rsidP="00250789">
            <w:pPr>
              <w:autoSpaceDE w:val="0"/>
              <w:autoSpaceDN w:val="0"/>
              <w:adjustRightInd w:val="0"/>
              <w:spacing w:after="0" w:line="320" w:lineRule="atLeast"/>
              <w:ind w:left="60" w:right="60"/>
              <w:jc w:val="center"/>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Sig.</w:t>
            </w:r>
          </w:p>
        </w:tc>
      </w:tr>
      <w:tr w:rsidR="00250789" w:rsidRPr="0062615A" w:rsidTr="00250789">
        <w:trPr>
          <w:cantSplit/>
        </w:trPr>
        <w:tc>
          <w:tcPr>
            <w:tcW w:w="758" w:type="dxa"/>
            <w:vMerge w:val="restart"/>
            <w:tcBorders>
              <w:top w:val="single" w:sz="16" w:space="0" w:color="000000"/>
              <w:left w:val="single" w:sz="16" w:space="0" w:color="000000"/>
              <w:bottom w:val="single" w:sz="16" w:space="0" w:color="000000"/>
              <w:right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Score</w:t>
            </w:r>
          </w:p>
        </w:tc>
        <w:tc>
          <w:tcPr>
            <w:tcW w:w="2426" w:type="dxa"/>
            <w:tcBorders>
              <w:top w:val="single" w:sz="16" w:space="0" w:color="000000"/>
              <w:left w:val="nil"/>
              <w:bottom w:val="nil"/>
              <w:right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Based on Mean</w:t>
            </w:r>
          </w:p>
        </w:tc>
        <w:tc>
          <w:tcPr>
            <w:tcW w:w="1456" w:type="dxa"/>
            <w:tcBorders>
              <w:top w:val="single" w:sz="16" w:space="0" w:color="000000"/>
              <w:left w:val="single" w:sz="16" w:space="0" w:color="000000"/>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,000</w:t>
            </w:r>
          </w:p>
        </w:tc>
        <w:tc>
          <w:tcPr>
            <w:tcW w:w="1000" w:type="dxa"/>
            <w:tcBorders>
              <w:top w:val="single" w:sz="16" w:space="0" w:color="000000"/>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1</w:t>
            </w:r>
          </w:p>
        </w:tc>
        <w:tc>
          <w:tcPr>
            <w:tcW w:w="1000" w:type="dxa"/>
            <w:tcBorders>
              <w:top w:val="single" w:sz="16" w:space="0" w:color="000000"/>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70</w:t>
            </w:r>
          </w:p>
        </w:tc>
        <w:tc>
          <w:tcPr>
            <w:tcW w:w="1000" w:type="dxa"/>
            <w:tcBorders>
              <w:top w:val="single" w:sz="16" w:space="0" w:color="000000"/>
              <w:bottom w:val="nil"/>
              <w:right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highlight w:val="yellow"/>
                <w:lang w:val="en-US" w:eastAsia="en-US"/>
              </w:rPr>
              <w:t>,995</w:t>
            </w:r>
          </w:p>
        </w:tc>
      </w:tr>
      <w:tr w:rsidR="00250789" w:rsidRPr="0062615A" w:rsidTr="00250789">
        <w:trPr>
          <w:cantSplit/>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rsidR="00250789" w:rsidRPr="0062615A" w:rsidRDefault="00250789" w:rsidP="00250789">
            <w:pPr>
              <w:autoSpaceDE w:val="0"/>
              <w:autoSpaceDN w:val="0"/>
              <w:adjustRightInd w:val="0"/>
              <w:spacing w:after="0" w:line="240" w:lineRule="auto"/>
              <w:rPr>
                <w:rFonts w:ascii="Arial" w:eastAsiaTheme="minorHAnsi" w:hAnsi="Arial" w:cs="Arial"/>
                <w:color w:val="000000"/>
                <w:sz w:val="18"/>
                <w:szCs w:val="18"/>
                <w:lang w:val="en-US" w:eastAsia="en-US"/>
              </w:rPr>
            </w:pPr>
          </w:p>
        </w:tc>
        <w:tc>
          <w:tcPr>
            <w:tcW w:w="2426" w:type="dxa"/>
            <w:tcBorders>
              <w:top w:val="nil"/>
              <w:left w:val="nil"/>
              <w:bottom w:val="nil"/>
              <w:right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Based on Median</w:t>
            </w:r>
          </w:p>
        </w:tc>
        <w:tc>
          <w:tcPr>
            <w:tcW w:w="1456" w:type="dxa"/>
            <w:tcBorders>
              <w:top w:val="nil"/>
              <w:left w:val="single" w:sz="16" w:space="0" w:color="000000"/>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,010</w:t>
            </w:r>
          </w:p>
        </w:tc>
        <w:tc>
          <w:tcPr>
            <w:tcW w:w="1000" w:type="dxa"/>
            <w:tcBorders>
              <w:top w:val="nil"/>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1</w:t>
            </w:r>
          </w:p>
        </w:tc>
        <w:tc>
          <w:tcPr>
            <w:tcW w:w="1000" w:type="dxa"/>
            <w:tcBorders>
              <w:top w:val="nil"/>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70</w:t>
            </w:r>
          </w:p>
        </w:tc>
        <w:tc>
          <w:tcPr>
            <w:tcW w:w="1000" w:type="dxa"/>
            <w:tcBorders>
              <w:top w:val="nil"/>
              <w:bottom w:val="nil"/>
              <w:right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,919</w:t>
            </w:r>
          </w:p>
        </w:tc>
      </w:tr>
      <w:tr w:rsidR="00250789" w:rsidRPr="0062615A" w:rsidTr="00250789">
        <w:trPr>
          <w:cantSplit/>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rsidR="00250789" w:rsidRPr="0062615A" w:rsidRDefault="00250789" w:rsidP="00250789">
            <w:pPr>
              <w:autoSpaceDE w:val="0"/>
              <w:autoSpaceDN w:val="0"/>
              <w:adjustRightInd w:val="0"/>
              <w:spacing w:after="0" w:line="240" w:lineRule="auto"/>
              <w:rPr>
                <w:rFonts w:ascii="Arial" w:eastAsiaTheme="minorHAnsi" w:hAnsi="Arial" w:cs="Arial"/>
                <w:color w:val="000000"/>
                <w:sz w:val="18"/>
                <w:szCs w:val="18"/>
                <w:lang w:val="en-US" w:eastAsia="en-US"/>
              </w:rPr>
            </w:pPr>
          </w:p>
        </w:tc>
        <w:tc>
          <w:tcPr>
            <w:tcW w:w="2426" w:type="dxa"/>
            <w:tcBorders>
              <w:top w:val="nil"/>
              <w:left w:val="nil"/>
              <w:bottom w:val="nil"/>
              <w:right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 xml:space="preserve">Based on Median and with adjusted </w:t>
            </w:r>
            <w:proofErr w:type="spellStart"/>
            <w:r w:rsidRPr="0062615A">
              <w:rPr>
                <w:rFonts w:ascii="Arial" w:eastAsiaTheme="minorHAnsi" w:hAnsi="Arial" w:cs="Arial"/>
                <w:color w:val="000000"/>
                <w:sz w:val="18"/>
                <w:szCs w:val="18"/>
                <w:lang w:val="en-US" w:eastAsia="en-US"/>
              </w:rPr>
              <w:t>df</w:t>
            </w:r>
            <w:proofErr w:type="spellEnd"/>
          </w:p>
        </w:tc>
        <w:tc>
          <w:tcPr>
            <w:tcW w:w="1456" w:type="dxa"/>
            <w:tcBorders>
              <w:top w:val="nil"/>
              <w:left w:val="single" w:sz="16" w:space="0" w:color="000000"/>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,010</w:t>
            </w:r>
          </w:p>
        </w:tc>
        <w:tc>
          <w:tcPr>
            <w:tcW w:w="1000" w:type="dxa"/>
            <w:tcBorders>
              <w:top w:val="nil"/>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1</w:t>
            </w:r>
          </w:p>
        </w:tc>
        <w:tc>
          <w:tcPr>
            <w:tcW w:w="1000" w:type="dxa"/>
            <w:tcBorders>
              <w:top w:val="nil"/>
              <w:bottom w:val="nil"/>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69,827</w:t>
            </w:r>
          </w:p>
        </w:tc>
        <w:tc>
          <w:tcPr>
            <w:tcW w:w="1000" w:type="dxa"/>
            <w:tcBorders>
              <w:top w:val="nil"/>
              <w:bottom w:val="nil"/>
              <w:right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,919</w:t>
            </w:r>
          </w:p>
        </w:tc>
      </w:tr>
      <w:tr w:rsidR="00250789" w:rsidRPr="0062615A" w:rsidTr="00250789">
        <w:trPr>
          <w:cantSplit/>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rsidR="00250789" w:rsidRPr="0062615A" w:rsidRDefault="00250789" w:rsidP="00250789">
            <w:pPr>
              <w:autoSpaceDE w:val="0"/>
              <w:autoSpaceDN w:val="0"/>
              <w:adjustRightInd w:val="0"/>
              <w:spacing w:after="0" w:line="240" w:lineRule="auto"/>
              <w:rPr>
                <w:rFonts w:ascii="Arial" w:eastAsiaTheme="minorHAnsi" w:hAnsi="Arial" w:cs="Arial"/>
                <w:color w:val="000000"/>
                <w:sz w:val="18"/>
                <w:szCs w:val="18"/>
                <w:lang w:val="en-US" w:eastAsia="en-US"/>
              </w:rPr>
            </w:pPr>
          </w:p>
        </w:tc>
        <w:tc>
          <w:tcPr>
            <w:tcW w:w="2426" w:type="dxa"/>
            <w:tcBorders>
              <w:top w:val="nil"/>
              <w:left w:val="nil"/>
              <w:bottom w:val="single" w:sz="16" w:space="0" w:color="000000"/>
              <w:right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Based on trimmed mean</w:t>
            </w:r>
          </w:p>
        </w:tc>
        <w:tc>
          <w:tcPr>
            <w:tcW w:w="1456" w:type="dxa"/>
            <w:tcBorders>
              <w:top w:val="nil"/>
              <w:left w:val="single" w:sz="16" w:space="0" w:color="000000"/>
              <w:bottom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,000</w:t>
            </w:r>
          </w:p>
        </w:tc>
        <w:tc>
          <w:tcPr>
            <w:tcW w:w="1000" w:type="dxa"/>
            <w:tcBorders>
              <w:top w:val="nil"/>
              <w:bottom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1</w:t>
            </w:r>
          </w:p>
        </w:tc>
        <w:tc>
          <w:tcPr>
            <w:tcW w:w="1000" w:type="dxa"/>
            <w:tcBorders>
              <w:top w:val="nil"/>
              <w:bottom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70</w:t>
            </w:r>
          </w:p>
        </w:tc>
        <w:tc>
          <w:tcPr>
            <w:tcW w:w="1000" w:type="dxa"/>
            <w:tcBorders>
              <w:top w:val="nil"/>
              <w:bottom w:val="single" w:sz="16" w:space="0" w:color="000000"/>
              <w:right w:val="single" w:sz="16" w:space="0" w:color="000000"/>
            </w:tcBorders>
            <w:shd w:val="clear" w:color="auto" w:fill="FFFFFF"/>
            <w:vAlign w:val="center"/>
          </w:tcPr>
          <w:p w:rsidR="00250789" w:rsidRPr="0062615A" w:rsidRDefault="00250789" w:rsidP="00250789">
            <w:pPr>
              <w:autoSpaceDE w:val="0"/>
              <w:autoSpaceDN w:val="0"/>
              <w:adjustRightInd w:val="0"/>
              <w:spacing w:after="0" w:line="320" w:lineRule="atLeast"/>
              <w:ind w:left="60" w:right="60"/>
              <w:jc w:val="right"/>
              <w:rPr>
                <w:rFonts w:ascii="Arial" w:eastAsiaTheme="minorHAnsi" w:hAnsi="Arial" w:cs="Arial"/>
                <w:color w:val="000000"/>
                <w:sz w:val="18"/>
                <w:szCs w:val="18"/>
                <w:lang w:val="en-US" w:eastAsia="en-US"/>
              </w:rPr>
            </w:pPr>
            <w:r w:rsidRPr="0062615A">
              <w:rPr>
                <w:rFonts w:ascii="Arial" w:eastAsiaTheme="minorHAnsi" w:hAnsi="Arial" w:cs="Arial"/>
                <w:color w:val="000000"/>
                <w:sz w:val="18"/>
                <w:szCs w:val="18"/>
                <w:lang w:val="en-US" w:eastAsia="en-US"/>
              </w:rPr>
              <w:t>,990</w:t>
            </w:r>
          </w:p>
        </w:tc>
      </w:tr>
    </w:tbl>
    <w:p w:rsidR="00250789" w:rsidRPr="0062615A" w:rsidRDefault="00250789" w:rsidP="00E54D07">
      <w:pPr>
        <w:spacing w:after="0" w:line="240" w:lineRule="auto"/>
        <w:rPr>
          <w:rFonts w:ascii="Times New Roman" w:hAnsi="Times New Roman" w:cs="Times New Roman"/>
          <w:sz w:val="24"/>
          <w:szCs w:val="24"/>
          <w:lang w:val="en-US"/>
        </w:rPr>
      </w:pPr>
    </w:p>
    <w:p w:rsidR="00B51E87" w:rsidRPr="0062615A" w:rsidRDefault="00C03BBD" w:rsidP="00596BC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2615A">
        <w:rPr>
          <w:rFonts w:ascii="Times New Roman" w:hAnsi="Times New Roman" w:cs="Times New Roman"/>
          <w:color w:val="000000" w:themeColor="text1"/>
          <w:sz w:val="24"/>
          <w:szCs w:val="24"/>
          <w:lang w:val="en-US"/>
        </w:rPr>
        <w:t>From the table above, the significance (Sig.) value</w:t>
      </w:r>
      <w:r w:rsidR="00FF2B76">
        <w:rPr>
          <w:rFonts w:ascii="Times New Roman" w:hAnsi="Times New Roman" w:cs="Times New Roman"/>
          <w:color w:val="000000" w:themeColor="text1"/>
          <w:sz w:val="24"/>
          <w:szCs w:val="24"/>
          <w:lang w:val="en-US"/>
        </w:rPr>
        <w:t xml:space="preserve"> Based on M</w:t>
      </w:r>
      <w:r w:rsidR="00E54D07" w:rsidRPr="0062615A">
        <w:rPr>
          <w:rFonts w:ascii="Times New Roman" w:hAnsi="Times New Roman" w:cs="Times New Roman"/>
          <w:color w:val="000000" w:themeColor="text1"/>
          <w:sz w:val="24"/>
          <w:szCs w:val="24"/>
          <w:lang w:val="en-US"/>
        </w:rPr>
        <w:t>ean</w:t>
      </w:r>
      <w:r w:rsidRPr="0062615A">
        <w:rPr>
          <w:rFonts w:ascii="Times New Roman" w:hAnsi="Times New Roman" w:cs="Times New Roman"/>
          <w:color w:val="000000" w:themeColor="text1"/>
          <w:sz w:val="24"/>
          <w:szCs w:val="24"/>
          <w:lang w:val="en-US"/>
        </w:rPr>
        <w:t xml:space="preserve"> was 0,995. Because the significance (Sig.) value of the data was higher (&gt;) than 0</w:t>
      </w:r>
      <w:proofErr w:type="gramStart"/>
      <w:r w:rsidRPr="0062615A">
        <w:rPr>
          <w:rFonts w:ascii="Times New Roman" w:hAnsi="Times New Roman" w:cs="Times New Roman"/>
          <w:color w:val="000000" w:themeColor="text1"/>
          <w:sz w:val="24"/>
          <w:szCs w:val="24"/>
          <w:lang w:val="en-US"/>
        </w:rPr>
        <w:t>,05</w:t>
      </w:r>
      <w:proofErr w:type="gramEnd"/>
      <w:r w:rsidRPr="0062615A">
        <w:rPr>
          <w:rFonts w:ascii="Times New Roman" w:hAnsi="Times New Roman" w:cs="Times New Roman"/>
          <w:color w:val="000000" w:themeColor="text1"/>
          <w:sz w:val="24"/>
          <w:szCs w:val="24"/>
          <w:lang w:val="en-US"/>
        </w:rPr>
        <w:t>, it can be known that the data came from a population with the same variants or homogenous.</w:t>
      </w:r>
    </w:p>
    <w:p w:rsidR="00B51E87" w:rsidRPr="0062615A" w:rsidRDefault="00B51E87" w:rsidP="00596BC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596BC2" w:rsidRPr="0062615A" w:rsidRDefault="00B51E87" w:rsidP="00596BC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2615A">
        <w:rPr>
          <w:rFonts w:ascii="Times New Roman" w:hAnsi="Times New Roman" w:cs="Times New Roman"/>
          <w:color w:val="000000" w:themeColor="text1"/>
          <w:sz w:val="24"/>
          <w:szCs w:val="24"/>
          <w:lang w:val="en-US"/>
        </w:rPr>
        <w:t>After knowing the normality and homogen</w:t>
      </w:r>
      <w:r w:rsidR="00C03BBD" w:rsidRPr="0062615A">
        <w:rPr>
          <w:rFonts w:ascii="Times New Roman" w:hAnsi="Times New Roman" w:cs="Times New Roman"/>
          <w:color w:val="000000" w:themeColor="text1"/>
          <w:sz w:val="24"/>
          <w:szCs w:val="24"/>
          <w:lang w:val="en-US"/>
        </w:rPr>
        <w:t>e</w:t>
      </w:r>
      <w:r w:rsidRPr="0062615A">
        <w:rPr>
          <w:rFonts w:ascii="Times New Roman" w:hAnsi="Times New Roman" w:cs="Times New Roman"/>
          <w:color w:val="000000" w:themeColor="text1"/>
          <w:sz w:val="24"/>
          <w:szCs w:val="24"/>
          <w:lang w:val="en-US"/>
        </w:rPr>
        <w:t>ity tes</w:t>
      </w:r>
      <w:r w:rsidR="00C03BBD" w:rsidRPr="0062615A">
        <w:rPr>
          <w:rFonts w:ascii="Times New Roman" w:hAnsi="Times New Roman" w:cs="Times New Roman"/>
          <w:color w:val="000000" w:themeColor="text1"/>
          <w:sz w:val="24"/>
          <w:szCs w:val="24"/>
          <w:lang w:val="en-US"/>
        </w:rPr>
        <w:t>t</w:t>
      </w:r>
      <w:r w:rsidRPr="0062615A">
        <w:rPr>
          <w:rFonts w:ascii="Times New Roman" w:hAnsi="Times New Roman" w:cs="Times New Roman"/>
          <w:color w:val="000000" w:themeColor="text1"/>
          <w:sz w:val="24"/>
          <w:szCs w:val="24"/>
          <w:lang w:val="en-US"/>
        </w:rPr>
        <w:t xml:space="preserve">, the T-test </w:t>
      </w:r>
      <w:r w:rsidR="00C03BBD" w:rsidRPr="0062615A">
        <w:rPr>
          <w:rFonts w:ascii="Times New Roman" w:hAnsi="Times New Roman" w:cs="Times New Roman"/>
          <w:color w:val="000000" w:themeColor="text1"/>
          <w:sz w:val="24"/>
          <w:szCs w:val="24"/>
          <w:lang w:val="en-US"/>
        </w:rPr>
        <w:t xml:space="preserve">was </w:t>
      </w:r>
      <w:r w:rsidRPr="0062615A">
        <w:rPr>
          <w:rFonts w:ascii="Times New Roman" w:hAnsi="Times New Roman" w:cs="Times New Roman"/>
          <w:color w:val="000000" w:themeColor="text1"/>
          <w:sz w:val="24"/>
          <w:szCs w:val="24"/>
          <w:lang w:val="en-US"/>
        </w:rPr>
        <w:t>used to know there is</w:t>
      </w:r>
      <w:r w:rsidR="00796A48" w:rsidRPr="0062615A">
        <w:rPr>
          <w:rFonts w:ascii="Times New Roman" w:hAnsi="Times New Roman" w:cs="Times New Roman"/>
          <w:color w:val="000000" w:themeColor="text1"/>
          <w:sz w:val="24"/>
          <w:szCs w:val="24"/>
          <w:lang w:val="en-US"/>
        </w:rPr>
        <w:t xml:space="preserve"> </w:t>
      </w:r>
      <w:r w:rsidRPr="0062615A">
        <w:rPr>
          <w:rFonts w:ascii="Times New Roman" w:hAnsi="Times New Roman" w:cs="Times New Roman"/>
          <w:color w:val="000000" w:themeColor="text1"/>
          <w:sz w:val="24"/>
          <w:szCs w:val="24"/>
          <w:lang w:val="en-US"/>
        </w:rPr>
        <w:t>significant difference</w:t>
      </w:r>
      <w:r w:rsidR="00596BC2" w:rsidRPr="0062615A">
        <w:rPr>
          <w:rFonts w:ascii="Times New Roman" w:hAnsi="Times New Roman" w:cs="Times New Roman"/>
          <w:color w:val="000000" w:themeColor="text1"/>
          <w:sz w:val="24"/>
          <w:szCs w:val="24"/>
          <w:lang w:val="en-US"/>
        </w:rPr>
        <w:t xml:space="preserve"> in teaching students writing skill</w:t>
      </w:r>
      <w:r w:rsidR="00C03BBD" w:rsidRPr="0062615A">
        <w:rPr>
          <w:rFonts w:ascii="Times New Roman" w:hAnsi="Times New Roman" w:cs="Times New Roman"/>
          <w:color w:val="000000" w:themeColor="text1"/>
          <w:sz w:val="24"/>
          <w:szCs w:val="24"/>
          <w:lang w:val="en-US"/>
        </w:rPr>
        <w:t>s</w:t>
      </w:r>
      <w:r w:rsidR="00596BC2" w:rsidRPr="0062615A">
        <w:rPr>
          <w:rFonts w:ascii="Times New Roman" w:hAnsi="Times New Roman" w:cs="Times New Roman"/>
          <w:color w:val="000000" w:themeColor="text1"/>
          <w:sz w:val="24"/>
          <w:szCs w:val="24"/>
          <w:lang w:val="en-US"/>
        </w:rPr>
        <w:t xml:space="preserve"> through </w:t>
      </w:r>
      <w:r w:rsidR="00C03BBD" w:rsidRPr="0062615A">
        <w:rPr>
          <w:rFonts w:ascii="Times New Roman" w:hAnsi="Times New Roman" w:cs="Times New Roman"/>
          <w:color w:val="000000" w:themeColor="text1"/>
          <w:sz w:val="24"/>
          <w:szCs w:val="24"/>
          <w:lang w:val="en-US"/>
        </w:rPr>
        <w:t xml:space="preserve">the </w:t>
      </w:r>
      <w:r w:rsidR="00596BC2" w:rsidRPr="0062615A">
        <w:rPr>
          <w:rFonts w:ascii="Times New Roman" w:hAnsi="Times New Roman" w:cs="Times New Roman"/>
          <w:color w:val="000000" w:themeColor="text1"/>
          <w:sz w:val="24"/>
          <w:szCs w:val="24"/>
          <w:lang w:val="en-US"/>
        </w:rPr>
        <w:t>think-write-pair-share technique</w:t>
      </w:r>
      <w:r w:rsidRPr="0062615A">
        <w:rPr>
          <w:rFonts w:ascii="Times New Roman" w:hAnsi="Times New Roman" w:cs="Times New Roman"/>
          <w:color w:val="000000" w:themeColor="text1"/>
          <w:sz w:val="24"/>
          <w:szCs w:val="24"/>
          <w:lang w:val="en-US"/>
        </w:rPr>
        <w:t xml:space="preserve"> or not</w:t>
      </w:r>
      <w:r w:rsidR="00596BC2" w:rsidRPr="0062615A">
        <w:rPr>
          <w:rFonts w:ascii="Times New Roman" w:hAnsi="Times New Roman" w:cs="Times New Roman"/>
          <w:color w:val="000000" w:themeColor="text1"/>
          <w:sz w:val="24"/>
          <w:szCs w:val="24"/>
          <w:lang w:val="en-US"/>
        </w:rPr>
        <w:t xml:space="preserve"> between </w:t>
      </w:r>
      <w:r w:rsidRPr="0062615A">
        <w:rPr>
          <w:rFonts w:ascii="Times New Roman" w:hAnsi="Times New Roman" w:cs="Times New Roman"/>
          <w:color w:val="000000" w:themeColor="text1"/>
          <w:sz w:val="24"/>
          <w:szCs w:val="24"/>
          <w:lang w:val="en-US"/>
        </w:rPr>
        <w:t xml:space="preserve">the </w:t>
      </w:r>
      <w:r w:rsidR="00596BC2" w:rsidRPr="0062615A">
        <w:rPr>
          <w:rFonts w:ascii="Times New Roman" w:hAnsi="Times New Roman" w:cs="Times New Roman"/>
          <w:color w:val="000000" w:themeColor="text1"/>
          <w:sz w:val="24"/>
          <w:szCs w:val="24"/>
          <w:lang w:val="en-US"/>
        </w:rPr>
        <w:t>control and exper</w:t>
      </w:r>
      <w:r w:rsidR="00A03E91" w:rsidRPr="0062615A">
        <w:rPr>
          <w:rFonts w:ascii="Times New Roman" w:hAnsi="Times New Roman" w:cs="Times New Roman"/>
          <w:color w:val="000000" w:themeColor="text1"/>
          <w:sz w:val="24"/>
          <w:szCs w:val="24"/>
          <w:lang w:val="en-US"/>
        </w:rPr>
        <w:t>imental classes</w:t>
      </w:r>
      <w:r w:rsidRPr="0062615A">
        <w:rPr>
          <w:rFonts w:ascii="Times New Roman" w:hAnsi="Times New Roman" w:cs="Times New Roman"/>
          <w:color w:val="000000" w:themeColor="text1"/>
          <w:sz w:val="24"/>
          <w:szCs w:val="24"/>
          <w:lang w:val="en-US"/>
        </w:rPr>
        <w:t>. The h</w:t>
      </w:r>
      <w:r w:rsidR="00C03BBD" w:rsidRPr="0062615A">
        <w:rPr>
          <w:rFonts w:ascii="Times New Roman" w:hAnsi="Times New Roman" w:cs="Times New Roman"/>
          <w:color w:val="000000" w:themeColor="text1"/>
          <w:sz w:val="24"/>
          <w:szCs w:val="24"/>
          <w:lang w:val="en-US"/>
        </w:rPr>
        <w:t>ypothesis</w:t>
      </w:r>
      <w:r w:rsidR="00A03E91" w:rsidRPr="0062615A">
        <w:rPr>
          <w:rFonts w:ascii="Times New Roman" w:hAnsi="Times New Roman" w:cs="Times New Roman"/>
          <w:color w:val="000000" w:themeColor="text1"/>
          <w:sz w:val="24"/>
          <w:szCs w:val="24"/>
          <w:lang w:val="en-US"/>
        </w:rPr>
        <w:t>: H</w:t>
      </w:r>
      <w:r w:rsidR="00A03E91" w:rsidRPr="0062615A">
        <w:rPr>
          <w:rFonts w:ascii="Times New Roman" w:hAnsi="Times New Roman" w:cs="Times New Roman"/>
          <w:color w:val="000000" w:themeColor="text1"/>
          <w:sz w:val="16"/>
          <w:szCs w:val="24"/>
          <w:lang w:val="en-US"/>
        </w:rPr>
        <w:t>0</w:t>
      </w:r>
      <w:r w:rsidR="001C127A">
        <w:rPr>
          <w:rFonts w:ascii="Times New Roman" w:hAnsi="Times New Roman" w:cs="Times New Roman"/>
          <w:color w:val="000000" w:themeColor="text1"/>
          <w:sz w:val="24"/>
          <w:szCs w:val="24"/>
          <w:lang w:val="en-US"/>
        </w:rPr>
        <w:t>: µ1 &gt; 0</w:t>
      </w:r>
      <w:proofErr w:type="gramStart"/>
      <w:r w:rsidR="001C127A">
        <w:rPr>
          <w:rFonts w:ascii="Times New Roman" w:hAnsi="Times New Roman" w:cs="Times New Roman"/>
          <w:color w:val="000000" w:themeColor="text1"/>
          <w:sz w:val="24"/>
          <w:szCs w:val="24"/>
          <w:lang w:val="en-US"/>
        </w:rPr>
        <w:t>,05</w:t>
      </w:r>
      <w:proofErr w:type="gramEnd"/>
      <w:r w:rsidR="00596BC2" w:rsidRPr="0062615A">
        <w:rPr>
          <w:rFonts w:ascii="Times New Roman" w:hAnsi="Times New Roman" w:cs="Times New Roman"/>
          <w:color w:val="000000" w:themeColor="text1"/>
          <w:sz w:val="24"/>
          <w:szCs w:val="24"/>
          <w:lang w:val="en-US"/>
        </w:rPr>
        <w:t xml:space="preserve"> (there is no significant differences in teaching writing skill through think-write-pair-share technique)</w:t>
      </w:r>
    </w:p>
    <w:p w:rsidR="00B51E87" w:rsidRPr="0062615A" w:rsidRDefault="00B51E87" w:rsidP="00596BC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596BC2" w:rsidRPr="0062615A" w:rsidRDefault="004752F5" w:rsidP="00596BC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2615A">
        <w:rPr>
          <w:rFonts w:ascii="Times New Roman" w:hAnsi="Times New Roman" w:cs="Times New Roman"/>
          <w:color w:val="000000" w:themeColor="text1"/>
          <w:sz w:val="24"/>
          <w:szCs w:val="24"/>
          <w:lang w:val="en-US"/>
        </w:rPr>
        <w:t>The basics of</w:t>
      </w:r>
      <w:r w:rsidR="00596BC2" w:rsidRPr="0062615A">
        <w:rPr>
          <w:rFonts w:ascii="Times New Roman" w:hAnsi="Times New Roman" w:cs="Times New Roman"/>
          <w:color w:val="000000" w:themeColor="text1"/>
          <w:sz w:val="24"/>
          <w:szCs w:val="24"/>
          <w:lang w:val="en-US"/>
        </w:rPr>
        <w:t xml:space="preserve"> decision making in T-test are:</w:t>
      </w:r>
    </w:p>
    <w:p w:rsidR="00B51E87" w:rsidRPr="0062615A" w:rsidRDefault="00B51E87" w:rsidP="00B51E87">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596BC2" w:rsidRPr="0062615A" w:rsidRDefault="00596BC2" w:rsidP="00B51E87">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2615A">
        <w:rPr>
          <w:rFonts w:ascii="Times New Roman" w:hAnsi="Times New Roman" w:cs="Times New Roman"/>
          <w:color w:val="000000" w:themeColor="text1"/>
          <w:sz w:val="24"/>
          <w:szCs w:val="24"/>
          <w:lang w:val="en-US"/>
        </w:rPr>
        <w:t>If the Sig (2-tailed) &gt;</w:t>
      </w:r>
      <w:r w:rsidR="00796A48" w:rsidRPr="0062615A">
        <w:rPr>
          <w:rFonts w:ascii="Times New Roman" w:hAnsi="Times New Roman" w:cs="Times New Roman"/>
          <w:color w:val="000000" w:themeColor="text1"/>
          <w:sz w:val="24"/>
          <w:szCs w:val="24"/>
          <w:lang w:val="en-US"/>
        </w:rPr>
        <w:t xml:space="preserve"> 0</w:t>
      </w:r>
      <w:proofErr w:type="gramStart"/>
      <w:r w:rsidR="00796A48" w:rsidRPr="0062615A">
        <w:rPr>
          <w:rFonts w:ascii="Times New Roman" w:hAnsi="Times New Roman" w:cs="Times New Roman"/>
          <w:color w:val="000000" w:themeColor="text1"/>
          <w:sz w:val="24"/>
          <w:szCs w:val="24"/>
          <w:lang w:val="en-US"/>
        </w:rPr>
        <w:t>,05</w:t>
      </w:r>
      <w:proofErr w:type="gramEnd"/>
      <w:r w:rsidR="00796A48" w:rsidRPr="0062615A">
        <w:rPr>
          <w:rFonts w:ascii="Times New Roman" w:hAnsi="Times New Roman" w:cs="Times New Roman"/>
          <w:color w:val="000000" w:themeColor="text1"/>
          <w:sz w:val="24"/>
          <w:szCs w:val="24"/>
          <w:lang w:val="en-US"/>
        </w:rPr>
        <w:t>, so the hypothesis</w:t>
      </w:r>
      <w:r w:rsidR="00F10ED5" w:rsidRPr="0062615A">
        <w:rPr>
          <w:rFonts w:ascii="Times New Roman" w:hAnsi="Times New Roman" w:cs="Times New Roman"/>
          <w:color w:val="000000" w:themeColor="text1"/>
          <w:sz w:val="24"/>
          <w:szCs w:val="24"/>
          <w:lang w:val="en-US"/>
        </w:rPr>
        <w:t xml:space="preserve"> (H</w:t>
      </w:r>
      <w:r w:rsidR="00F10ED5" w:rsidRPr="0062615A">
        <w:rPr>
          <w:rFonts w:ascii="Times New Roman" w:hAnsi="Times New Roman" w:cs="Times New Roman"/>
          <w:color w:val="000000" w:themeColor="text1"/>
          <w:sz w:val="16"/>
          <w:szCs w:val="24"/>
          <w:lang w:val="en-US"/>
        </w:rPr>
        <w:t>0</w:t>
      </w:r>
      <w:r w:rsidR="00F10ED5" w:rsidRPr="0062615A">
        <w:rPr>
          <w:rFonts w:ascii="Times New Roman" w:hAnsi="Times New Roman" w:cs="Times New Roman"/>
          <w:color w:val="000000" w:themeColor="text1"/>
          <w:sz w:val="24"/>
          <w:szCs w:val="24"/>
          <w:lang w:val="en-US"/>
        </w:rPr>
        <w:t>)</w:t>
      </w:r>
      <w:r w:rsidR="00796A48" w:rsidRPr="0062615A">
        <w:rPr>
          <w:rFonts w:ascii="Times New Roman" w:hAnsi="Times New Roman" w:cs="Times New Roman"/>
          <w:color w:val="000000" w:themeColor="text1"/>
          <w:sz w:val="24"/>
          <w:szCs w:val="24"/>
          <w:lang w:val="en-US"/>
        </w:rPr>
        <w:t xml:space="preserve"> is acce</w:t>
      </w:r>
      <w:r w:rsidRPr="0062615A">
        <w:rPr>
          <w:rFonts w:ascii="Times New Roman" w:hAnsi="Times New Roman" w:cs="Times New Roman"/>
          <w:color w:val="000000" w:themeColor="text1"/>
          <w:sz w:val="24"/>
          <w:szCs w:val="24"/>
          <w:lang w:val="en-US"/>
        </w:rPr>
        <w:t>pted.</w:t>
      </w:r>
    </w:p>
    <w:p w:rsidR="00596BC2" w:rsidRPr="0062615A" w:rsidRDefault="00596BC2" w:rsidP="00B51E87">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62615A">
        <w:rPr>
          <w:rFonts w:ascii="Times New Roman" w:hAnsi="Times New Roman" w:cs="Times New Roman"/>
          <w:color w:val="000000" w:themeColor="text1"/>
          <w:sz w:val="24"/>
          <w:szCs w:val="24"/>
          <w:lang w:val="en-US"/>
        </w:rPr>
        <w:t>If the Sig</w:t>
      </w:r>
      <w:r w:rsidR="00796A48" w:rsidRPr="0062615A">
        <w:rPr>
          <w:rFonts w:ascii="Times New Roman" w:hAnsi="Times New Roman" w:cs="Times New Roman"/>
          <w:color w:val="000000" w:themeColor="text1"/>
          <w:sz w:val="24"/>
          <w:szCs w:val="24"/>
          <w:lang w:val="en-US"/>
        </w:rPr>
        <w:t xml:space="preserve"> (2-tailed) &lt; 0</w:t>
      </w:r>
      <w:proofErr w:type="gramStart"/>
      <w:r w:rsidR="00796A48" w:rsidRPr="0062615A">
        <w:rPr>
          <w:rFonts w:ascii="Times New Roman" w:hAnsi="Times New Roman" w:cs="Times New Roman"/>
          <w:color w:val="000000" w:themeColor="text1"/>
          <w:sz w:val="24"/>
          <w:szCs w:val="24"/>
          <w:lang w:val="en-US"/>
        </w:rPr>
        <w:t>,05</w:t>
      </w:r>
      <w:proofErr w:type="gramEnd"/>
      <w:r w:rsidR="00796A48" w:rsidRPr="0062615A">
        <w:rPr>
          <w:rFonts w:ascii="Times New Roman" w:hAnsi="Times New Roman" w:cs="Times New Roman"/>
          <w:color w:val="000000" w:themeColor="text1"/>
          <w:sz w:val="24"/>
          <w:szCs w:val="24"/>
          <w:lang w:val="en-US"/>
        </w:rPr>
        <w:t>, so the hypo</w:t>
      </w:r>
      <w:r w:rsidRPr="0062615A">
        <w:rPr>
          <w:rFonts w:ascii="Times New Roman" w:hAnsi="Times New Roman" w:cs="Times New Roman"/>
          <w:color w:val="000000" w:themeColor="text1"/>
          <w:sz w:val="24"/>
          <w:szCs w:val="24"/>
          <w:lang w:val="en-US"/>
        </w:rPr>
        <w:t>thesis</w:t>
      </w:r>
      <w:r w:rsidR="00F10ED5" w:rsidRPr="0062615A">
        <w:rPr>
          <w:rFonts w:ascii="Times New Roman" w:hAnsi="Times New Roman" w:cs="Times New Roman"/>
          <w:color w:val="000000" w:themeColor="text1"/>
          <w:sz w:val="24"/>
          <w:szCs w:val="24"/>
          <w:lang w:val="en-US"/>
        </w:rPr>
        <w:t xml:space="preserve"> (H</w:t>
      </w:r>
      <w:r w:rsidR="00F10ED5" w:rsidRPr="0062615A">
        <w:rPr>
          <w:rFonts w:ascii="Times New Roman" w:hAnsi="Times New Roman" w:cs="Times New Roman"/>
          <w:color w:val="000000" w:themeColor="text1"/>
          <w:sz w:val="16"/>
          <w:szCs w:val="24"/>
          <w:lang w:val="en-US"/>
        </w:rPr>
        <w:t>0</w:t>
      </w:r>
      <w:r w:rsidR="00F10ED5" w:rsidRPr="0062615A">
        <w:rPr>
          <w:rFonts w:ascii="Times New Roman" w:hAnsi="Times New Roman" w:cs="Times New Roman"/>
          <w:color w:val="000000" w:themeColor="text1"/>
          <w:sz w:val="24"/>
          <w:szCs w:val="24"/>
          <w:lang w:val="en-US"/>
        </w:rPr>
        <w:t xml:space="preserve">) </w:t>
      </w:r>
      <w:r w:rsidRPr="0062615A">
        <w:rPr>
          <w:rFonts w:ascii="Times New Roman" w:hAnsi="Times New Roman" w:cs="Times New Roman"/>
          <w:color w:val="000000" w:themeColor="text1"/>
          <w:sz w:val="24"/>
          <w:szCs w:val="24"/>
          <w:lang w:val="en-US"/>
        </w:rPr>
        <w:t>is rejected.</w:t>
      </w:r>
    </w:p>
    <w:p w:rsidR="00B51E87" w:rsidRPr="0062615A" w:rsidRDefault="00B51E87" w:rsidP="00B51E87">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lang w:val="en-US"/>
        </w:rPr>
      </w:pPr>
    </w:p>
    <w:tbl>
      <w:tblPr>
        <w:tblpPr w:leftFromText="180" w:rightFromText="180" w:vertAnchor="text" w:horzAnchor="margin" w:tblpY="455"/>
        <w:tblW w:w="9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6"/>
        <w:gridCol w:w="967"/>
        <w:gridCol w:w="709"/>
        <w:gridCol w:w="709"/>
        <w:gridCol w:w="708"/>
        <w:gridCol w:w="709"/>
        <w:gridCol w:w="851"/>
        <w:gridCol w:w="992"/>
        <w:gridCol w:w="992"/>
        <w:gridCol w:w="851"/>
        <w:gridCol w:w="708"/>
      </w:tblGrid>
      <w:tr w:rsidR="00B51E87" w:rsidRPr="0062615A" w:rsidTr="004A30F2">
        <w:trPr>
          <w:cantSplit/>
        </w:trPr>
        <w:tc>
          <w:tcPr>
            <w:tcW w:w="9052" w:type="dxa"/>
            <w:gridSpan w:val="11"/>
            <w:tcBorders>
              <w:top w:val="nil"/>
              <w:left w:val="nil"/>
              <w:bottom w:val="nil"/>
              <w:right w:val="nil"/>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b/>
                <w:bCs/>
                <w:color w:val="000000" w:themeColor="text1"/>
                <w:sz w:val="18"/>
                <w:szCs w:val="18"/>
                <w:lang w:val="en-US"/>
              </w:rPr>
              <w:t>Independent Samples Test</w:t>
            </w:r>
          </w:p>
        </w:tc>
      </w:tr>
      <w:tr w:rsidR="00B51E87" w:rsidRPr="0062615A" w:rsidTr="007F6678">
        <w:trPr>
          <w:cantSplit/>
        </w:trPr>
        <w:tc>
          <w:tcPr>
            <w:tcW w:w="1823" w:type="dxa"/>
            <w:gridSpan w:val="2"/>
            <w:vMerge w:val="restart"/>
            <w:tcBorders>
              <w:top w:val="single" w:sz="16" w:space="0" w:color="000000"/>
              <w:left w:val="single" w:sz="16" w:space="0" w:color="000000"/>
              <w:bottom w:val="nil"/>
              <w:right w:val="nil"/>
            </w:tcBorders>
            <w:shd w:val="clear" w:color="auto" w:fill="FFFFFF"/>
          </w:tcPr>
          <w:p w:rsidR="00596BC2" w:rsidRPr="0062615A" w:rsidRDefault="00596BC2" w:rsidP="004A30F2">
            <w:pPr>
              <w:autoSpaceDE w:val="0"/>
              <w:autoSpaceDN w:val="0"/>
              <w:adjustRightInd w:val="0"/>
              <w:spacing w:after="0" w:line="320" w:lineRule="atLeast"/>
              <w:ind w:left="60" w:right="60"/>
              <w:rPr>
                <w:rFonts w:ascii="Arial" w:hAnsi="Arial" w:cs="Arial"/>
                <w:color w:val="000000" w:themeColor="text1"/>
                <w:sz w:val="18"/>
                <w:szCs w:val="18"/>
                <w:lang w:val="en-US"/>
              </w:rPr>
            </w:pPr>
          </w:p>
        </w:tc>
        <w:tc>
          <w:tcPr>
            <w:tcW w:w="1418" w:type="dxa"/>
            <w:gridSpan w:val="2"/>
            <w:tcBorders>
              <w:top w:val="single" w:sz="16" w:space="0" w:color="000000"/>
              <w:left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proofErr w:type="spellStart"/>
            <w:r w:rsidRPr="0062615A">
              <w:rPr>
                <w:rFonts w:ascii="Arial" w:hAnsi="Arial" w:cs="Arial"/>
                <w:color w:val="000000" w:themeColor="text1"/>
                <w:sz w:val="18"/>
                <w:szCs w:val="18"/>
                <w:lang w:val="en-US"/>
              </w:rPr>
              <w:t>Levene's</w:t>
            </w:r>
            <w:proofErr w:type="spellEnd"/>
            <w:r w:rsidRPr="0062615A">
              <w:rPr>
                <w:rFonts w:ascii="Arial" w:hAnsi="Arial" w:cs="Arial"/>
                <w:color w:val="000000" w:themeColor="text1"/>
                <w:sz w:val="18"/>
                <w:szCs w:val="18"/>
                <w:lang w:val="en-US"/>
              </w:rPr>
              <w:t xml:space="preserve"> Test for Equality of Variances</w:t>
            </w:r>
          </w:p>
        </w:tc>
        <w:tc>
          <w:tcPr>
            <w:tcW w:w="5811" w:type="dxa"/>
            <w:gridSpan w:val="7"/>
            <w:tcBorders>
              <w:top w:val="single" w:sz="16" w:space="0" w:color="000000"/>
              <w:right w:val="single" w:sz="12" w:space="0" w:color="auto"/>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t-test for Equality of Means</w:t>
            </w:r>
          </w:p>
        </w:tc>
      </w:tr>
      <w:tr w:rsidR="00B51E87" w:rsidRPr="0062615A" w:rsidTr="007F6678">
        <w:trPr>
          <w:cantSplit/>
        </w:trPr>
        <w:tc>
          <w:tcPr>
            <w:tcW w:w="1823" w:type="dxa"/>
            <w:gridSpan w:val="2"/>
            <w:vMerge/>
            <w:tcBorders>
              <w:top w:val="single" w:sz="16" w:space="0" w:color="000000"/>
              <w:left w:val="single" w:sz="16" w:space="0" w:color="000000"/>
              <w:bottom w:val="nil"/>
              <w:right w:val="nil"/>
            </w:tcBorders>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709" w:type="dxa"/>
            <w:vMerge w:val="restart"/>
            <w:tcBorders>
              <w:left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F</w:t>
            </w:r>
          </w:p>
        </w:tc>
        <w:tc>
          <w:tcPr>
            <w:tcW w:w="709" w:type="dxa"/>
            <w:vMerge w:val="restart"/>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Sig.</w:t>
            </w:r>
          </w:p>
        </w:tc>
        <w:tc>
          <w:tcPr>
            <w:tcW w:w="708" w:type="dxa"/>
            <w:vMerge w:val="restart"/>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T</w:t>
            </w:r>
          </w:p>
        </w:tc>
        <w:tc>
          <w:tcPr>
            <w:tcW w:w="709" w:type="dxa"/>
            <w:vMerge w:val="restart"/>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proofErr w:type="spellStart"/>
            <w:r w:rsidRPr="0062615A">
              <w:rPr>
                <w:rFonts w:ascii="Arial" w:hAnsi="Arial" w:cs="Arial"/>
                <w:color w:val="000000" w:themeColor="text1"/>
                <w:sz w:val="18"/>
                <w:szCs w:val="18"/>
                <w:lang w:val="en-US"/>
              </w:rPr>
              <w:t>Df</w:t>
            </w:r>
            <w:proofErr w:type="spellEnd"/>
          </w:p>
        </w:tc>
        <w:tc>
          <w:tcPr>
            <w:tcW w:w="851" w:type="dxa"/>
            <w:vMerge w:val="restart"/>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Sig. (2-tailed)</w:t>
            </w:r>
          </w:p>
        </w:tc>
        <w:tc>
          <w:tcPr>
            <w:tcW w:w="992" w:type="dxa"/>
            <w:vMerge w:val="restart"/>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Mean Difference</w:t>
            </w:r>
          </w:p>
        </w:tc>
        <w:tc>
          <w:tcPr>
            <w:tcW w:w="992" w:type="dxa"/>
            <w:vMerge w:val="restart"/>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Std. Error Difference</w:t>
            </w:r>
          </w:p>
        </w:tc>
        <w:tc>
          <w:tcPr>
            <w:tcW w:w="1559" w:type="dxa"/>
            <w:gridSpan w:val="2"/>
            <w:tcBorders>
              <w:right w:val="single" w:sz="12" w:space="0" w:color="auto"/>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95% Confidence Interval of the Difference</w:t>
            </w:r>
          </w:p>
        </w:tc>
      </w:tr>
      <w:tr w:rsidR="00B51E87" w:rsidRPr="0062615A" w:rsidTr="004A30F2">
        <w:trPr>
          <w:cantSplit/>
        </w:trPr>
        <w:tc>
          <w:tcPr>
            <w:tcW w:w="1823" w:type="dxa"/>
            <w:gridSpan w:val="2"/>
            <w:vMerge/>
            <w:tcBorders>
              <w:top w:val="single" w:sz="16" w:space="0" w:color="000000"/>
              <w:left w:val="single" w:sz="16" w:space="0" w:color="000000"/>
              <w:bottom w:val="nil"/>
              <w:right w:val="nil"/>
            </w:tcBorders>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709" w:type="dxa"/>
            <w:vMerge/>
            <w:tcBorders>
              <w:left w:val="single" w:sz="16" w:space="0" w:color="000000"/>
            </w:tcBorders>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709" w:type="dxa"/>
            <w:vMerge/>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708" w:type="dxa"/>
            <w:vMerge/>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709" w:type="dxa"/>
            <w:vMerge/>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851" w:type="dxa"/>
            <w:vMerge/>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992" w:type="dxa"/>
            <w:vMerge/>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992" w:type="dxa"/>
            <w:vMerge/>
            <w:shd w:val="clear" w:color="auto" w:fill="FFFFFF"/>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851" w:type="dxa"/>
            <w:tcBorders>
              <w:bottom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Lower</w:t>
            </w:r>
          </w:p>
        </w:tc>
        <w:tc>
          <w:tcPr>
            <w:tcW w:w="708" w:type="dxa"/>
            <w:tcBorders>
              <w:bottom w:val="single" w:sz="16" w:space="0" w:color="000000"/>
              <w:right w:val="single" w:sz="16" w:space="0" w:color="000000"/>
            </w:tcBorders>
            <w:shd w:val="clear" w:color="auto" w:fill="FFFFFF"/>
          </w:tcPr>
          <w:p w:rsidR="00596BC2" w:rsidRPr="0062615A" w:rsidRDefault="00596BC2" w:rsidP="004A30F2">
            <w:pPr>
              <w:autoSpaceDE w:val="0"/>
              <w:autoSpaceDN w:val="0"/>
              <w:adjustRightInd w:val="0"/>
              <w:spacing w:after="0" w:line="320" w:lineRule="atLeast"/>
              <w:ind w:left="60" w:right="60"/>
              <w:jc w:val="center"/>
              <w:rPr>
                <w:rFonts w:ascii="Arial" w:hAnsi="Arial" w:cs="Arial"/>
                <w:color w:val="000000" w:themeColor="text1"/>
                <w:sz w:val="18"/>
                <w:szCs w:val="18"/>
                <w:lang w:val="en-US"/>
              </w:rPr>
            </w:pPr>
            <w:r w:rsidRPr="0062615A">
              <w:rPr>
                <w:rFonts w:ascii="Arial" w:hAnsi="Arial" w:cs="Arial"/>
                <w:color w:val="000000" w:themeColor="text1"/>
                <w:sz w:val="18"/>
                <w:szCs w:val="18"/>
                <w:lang w:val="en-US"/>
              </w:rPr>
              <w:t>Upper</w:t>
            </w:r>
          </w:p>
        </w:tc>
      </w:tr>
      <w:tr w:rsidR="00B51E87" w:rsidRPr="0062615A" w:rsidTr="004A30F2">
        <w:trPr>
          <w:cantSplit/>
        </w:trPr>
        <w:tc>
          <w:tcPr>
            <w:tcW w:w="856" w:type="dxa"/>
            <w:vMerge w:val="restart"/>
            <w:tcBorders>
              <w:top w:val="single" w:sz="16" w:space="0" w:color="000000"/>
              <w:left w:val="single" w:sz="16" w:space="0" w:color="000000"/>
              <w:bottom w:val="single" w:sz="16" w:space="0" w:color="000000"/>
              <w:right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rPr>
                <w:rFonts w:ascii="Arial" w:hAnsi="Arial" w:cs="Arial"/>
                <w:color w:val="000000" w:themeColor="text1"/>
                <w:sz w:val="18"/>
                <w:szCs w:val="18"/>
                <w:lang w:val="en-US"/>
              </w:rPr>
            </w:pPr>
            <w:r w:rsidRPr="0062615A">
              <w:rPr>
                <w:rFonts w:ascii="Arial" w:hAnsi="Arial" w:cs="Arial"/>
                <w:color w:val="000000" w:themeColor="text1"/>
                <w:sz w:val="18"/>
                <w:szCs w:val="18"/>
                <w:lang w:val="en-US"/>
              </w:rPr>
              <w:lastRenderedPageBreak/>
              <w:t>Score</w:t>
            </w:r>
          </w:p>
        </w:tc>
        <w:tc>
          <w:tcPr>
            <w:tcW w:w="967" w:type="dxa"/>
            <w:tcBorders>
              <w:top w:val="single" w:sz="16" w:space="0" w:color="000000"/>
              <w:left w:val="nil"/>
              <w:bottom w:val="nil"/>
              <w:right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rPr>
                <w:rFonts w:ascii="Arial" w:hAnsi="Arial" w:cs="Arial"/>
                <w:color w:val="000000" w:themeColor="text1"/>
                <w:sz w:val="18"/>
                <w:szCs w:val="18"/>
                <w:lang w:val="en-US"/>
              </w:rPr>
            </w:pPr>
            <w:r w:rsidRPr="0062615A">
              <w:rPr>
                <w:rFonts w:ascii="Arial" w:hAnsi="Arial" w:cs="Arial"/>
                <w:color w:val="000000" w:themeColor="text1"/>
                <w:sz w:val="18"/>
                <w:szCs w:val="18"/>
                <w:lang w:val="en-US"/>
              </w:rPr>
              <w:t>Equal variances assumed</w:t>
            </w:r>
          </w:p>
        </w:tc>
        <w:tc>
          <w:tcPr>
            <w:tcW w:w="709" w:type="dxa"/>
            <w:tcBorders>
              <w:top w:val="single" w:sz="16" w:space="0" w:color="000000"/>
              <w:left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,000</w:t>
            </w:r>
          </w:p>
        </w:tc>
        <w:tc>
          <w:tcPr>
            <w:tcW w:w="709"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,995</w:t>
            </w:r>
          </w:p>
        </w:tc>
        <w:tc>
          <w:tcPr>
            <w:tcW w:w="708"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-2,261</w:t>
            </w:r>
          </w:p>
        </w:tc>
        <w:tc>
          <w:tcPr>
            <w:tcW w:w="709"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70</w:t>
            </w:r>
          </w:p>
        </w:tc>
        <w:tc>
          <w:tcPr>
            <w:tcW w:w="851" w:type="dxa"/>
            <w:tcBorders>
              <w:top w:val="single" w:sz="16" w:space="0" w:color="000000"/>
              <w:bottom w:val="nil"/>
            </w:tcBorders>
            <w:shd w:val="clear" w:color="auto" w:fill="auto"/>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highlight w:val="yellow"/>
                <w:lang w:val="en-US"/>
              </w:rPr>
              <w:t>,027</w:t>
            </w:r>
          </w:p>
        </w:tc>
        <w:tc>
          <w:tcPr>
            <w:tcW w:w="992"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-2,056</w:t>
            </w:r>
          </w:p>
        </w:tc>
        <w:tc>
          <w:tcPr>
            <w:tcW w:w="992"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,909</w:t>
            </w:r>
          </w:p>
        </w:tc>
        <w:tc>
          <w:tcPr>
            <w:tcW w:w="851" w:type="dxa"/>
            <w:tcBorders>
              <w:top w:val="single" w:sz="16" w:space="0" w:color="000000"/>
              <w:bottom w:val="nil"/>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-3,869</w:t>
            </w:r>
          </w:p>
        </w:tc>
        <w:tc>
          <w:tcPr>
            <w:tcW w:w="708" w:type="dxa"/>
            <w:tcBorders>
              <w:top w:val="single" w:sz="16" w:space="0" w:color="000000"/>
              <w:bottom w:val="nil"/>
              <w:right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-,242</w:t>
            </w:r>
          </w:p>
        </w:tc>
      </w:tr>
      <w:tr w:rsidR="00B51E87" w:rsidRPr="0062615A" w:rsidTr="004A30F2">
        <w:trPr>
          <w:cantSplit/>
        </w:trPr>
        <w:tc>
          <w:tcPr>
            <w:tcW w:w="856" w:type="dxa"/>
            <w:vMerge/>
            <w:tcBorders>
              <w:top w:val="single" w:sz="16" w:space="0" w:color="000000"/>
              <w:left w:val="single" w:sz="16" w:space="0" w:color="000000"/>
              <w:bottom w:val="single" w:sz="16" w:space="0" w:color="000000"/>
              <w:right w:val="nil"/>
            </w:tcBorders>
            <w:shd w:val="clear" w:color="auto" w:fill="FFFFFF"/>
            <w:vAlign w:val="center"/>
          </w:tcPr>
          <w:p w:rsidR="00596BC2" w:rsidRPr="0062615A" w:rsidRDefault="00596BC2" w:rsidP="004A30F2">
            <w:pPr>
              <w:autoSpaceDE w:val="0"/>
              <w:autoSpaceDN w:val="0"/>
              <w:adjustRightInd w:val="0"/>
              <w:spacing w:after="0" w:line="240" w:lineRule="auto"/>
              <w:rPr>
                <w:rFonts w:ascii="Arial" w:hAnsi="Arial" w:cs="Arial"/>
                <w:color w:val="000000" w:themeColor="text1"/>
                <w:sz w:val="18"/>
                <w:szCs w:val="18"/>
                <w:lang w:val="en-US"/>
              </w:rPr>
            </w:pPr>
          </w:p>
        </w:tc>
        <w:tc>
          <w:tcPr>
            <w:tcW w:w="967" w:type="dxa"/>
            <w:tcBorders>
              <w:top w:val="nil"/>
              <w:left w:val="nil"/>
              <w:bottom w:val="single" w:sz="16" w:space="0" w:color="000000"/>
              <w:right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rPr>
                <w:rFonts w:ascii="Arial" w:hAnsi="Arial" w:cs="Arial"/>
                <w:color w:val="000000" w:themeColor="text1"/>
                <w:sz w:val="18"/>
                <w:szCs w:val="18"/>
                <w:lang w:val="en-US"/>
              </w:rPr>
            </w:pPr>
            <w:r w:rsidRPr="0062615A">
              <w:rPr>
                <w:rFonts w:ascii="Arial" w:hAnsi="Arial" w:cs="Arial"/>
                <w:color w:val="000000" w:themeColor="text1"/>
                <w:sz w:val="18"/>
                <w:szCs w:val="18"/>
                <w:lang w:val="en-US"/>
              </w:rPr>
              <w:t>Equal variances not assumed</w:t>
            </w:r>
          </w:p>
        </w:tc>
        <w:tc>
          <w:tcPr>
            <w:tcW w:w="709" w:type="dxa"/>
            <w:tcBorders>
              <w:top w:val="nil"/>
              <w:left w:val="single" w:sz="16" w:space="0" w:color="000000"/>
              <w:bottom w:val="single" w:sz="16" w:space="0" w:color="000000"/>
            </w:tcBorders>
            <w:shd w:val="clear" w:color="auto" w:fill="FFFFFF"/>
          </w:tcPr>
          <w:p w:rsidR="00596BC2" w:rsidRPr="0062615A" w:rsidRDefault="00596BC2" w:rsidP="004A30F2">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709" w:type="dxa"/>
            <w:tcBorders>
              <w:top w:val="nil"/>
              <w:bottom w:val="single" w:sz="16" w:space="0" w:color="000000"/>
            </w:tcBorders>
            <w:shd w:val="clear" w:color="auto" w:fill="FFFFFF"/>
          </w:tcPr>
          <w:p w:rsidR="00596BC2" w:rsidRPr="0062615A" w:rsidRDefault="00596BC2" w:rsidP="004A30F2">
            <w:pPr>
              <w:autoSpaceDE w:val="0"/>
              <w:autoSpaceDN w:val="0"/>
              <w:adjustRightInd w:val="0"/>
              <w:spacing w:after="0" w:line="240" w:lineRule="auto"/>
              <w:rPr>
                <w:rFonts w:ascii="Times New Roman" w:hAnsi="Times New Roman" w:cs="Times New Roman"/>
                <w:color w:val="000000" w:themeColor="text1"/>
                <w:sz w:val="24"/>
                <w:szCs w:val="24"/>
                <w:lang w:val="en-US"/>
              </w:rPr>
            </w:pPr>
          </w:p>
        </w:tc>
        <w:tc>
          <w:tcPr>
            <w:tcW w:w="708"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-2,261</w:t>
            </w:r>
          </w:p>
        </w:tc>
        <w:tc>
          <w:tcPr>
            <w:tcW w:w="709"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69,927</w:t>
            </w:r>
          </w:p>
        </w:tc>
        <w:tc>
          <w:tcPr>
            <w:tcW w:w="851"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highlight w:val="yellow"/>
                <w:lang w:val="en-US"/>
              </w:rPr>
              <w:t>,027</w:t>
            </w:r>
          </w:p>
        </w:tc>
        <w:tc>
          <w:tcPr>
            <w:tcW w:w="992"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-2,056</w:t>
            </w:r>
          </w:p>
        </w:tc>
        <w:tc>
          <w:tcPr>
            <w:tcW w:w="992"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,909</w:t>
            </w:r>
          </w:p>
        </w:tc>
        <w:tc>
          <w:tcPr>
            <w:tcW w:w="851" w:type="dxa"/>
            <w:tcBorders>
              <w:top w:val="nil"/>
              <w:bottom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-3,869</w:t>
            </w:r>
          </w:p>
        </w:tc>
        <w:tc>
          <w:tcPr>
            <w:tcW w:w="708" w:type="dxa"/>
            <w:tcBorders>
              <w:top w:val="nil"/>
              <w:bottom w:val="single" w:sz="16" w:space="0" w:color="000000"/>
              <w:right w:val="single" w:sz="16" w:space="0" w:color="000000"/>
            </w:tcBorders>
            <w:shd w:val="clear" w:color="auto" w:fill="FFFFFF"/>
            <w:vAlign w:val="center"/>
          </w:tcPr>
          <w:p w:rsidR="00596BC2" w:rsidRPr="0062615A" w:rsidRDefault="00596BC2" w:rsidP="004A30F2">
            <w:pPr>
              <w:autoSpaceDE w:val="0"/>
              <w:autoSpaceDN w:val="0"/>
              <w:adjustRightInd w:val="0"/>
              <w:spacing w:after="0" w:line="320" w:lineRule="atLeast"/>
              <w:ind w:left="60" w:right="60"/>
              <w:jc w:val="right"/>
              <w:rPr>
                <w:rFonts w:ascii="Arial" w:hAnsi="Arial" w:cs="Arial"/>
                <w:color w:val="000000" w:themeColor="text1"/>
                <w:sz w:val="18"/>
                <w:szCs w:val="18"/>
                <w:lang w:val="en-US"/>
              </w:rPr>
            </w:pPr>
            <w:r w:rsidRPr="0062615A">
              <w:rPr>
                <w:rFonts w:ascii="Arial" w:hAnsi="Arial" w:cs="Arial"/>
                <w:color w:val="000000" w:themeColor="text1"/>
                <w:sz w:val="18"/>
                <w:szCs w:val="18"/>
                <w:lang w:val="en-US"/>
              </w:rPr>
              <w:t>-,242</w:t>
            </w:r>
          </w:p>
        </w:tc>
      </w:tr>
    </w:tbl>
    <w:p w:rsidR="00596BC2" w:rsidRPr="0062615A" w:rsidRDefault="00596BC2" w:rsidP="00596BC2">
      <w:pPr>
        <w:autoSpaceDE w:val="0"/>
        <w:autoSpaceDN w:val="0"/>
        <w:adjustRightInd w:val="0"/>
        <w:spacing w:after="0" w:line="400" w:lineRule="atLeast"/>
        <w:jc w:val="center"/>
        <w:rPr>
          <w:rFonts w:ascii="Times New Roman" w:hAnsi="Times New Roman" w:cs="Times New Roman"/>
          <w:color w:val="000000" w:themeColor="text1"/>
          <w:sz w:val="24"/>
          <w:szCs w:val="24"/>
          <w:lang w:val="en-US"/>
        </w:rPr>
      </w:pPr>
      <w:r w:rsidRPr="0062615A">
        <w:rPr>
          <w:rFonts w:ascii="Times New Roman" w:hAnsi="Times New Roman" w:cs="Times New Roman"/>
          <w:b/>
          <w:color w:val="000000" w:themeColor="text1"/>
          <w:sz w:val="24"/>
          <w:szCs w:val="24"/>
          <w:lang w:val="en-US"/>
        </w:rPr>
        <w:lastRenderedPageBreak/>
        <w:t>Table 3.</w:t>
      </w:r>
      <w:r w:rsidRPr="0062615A">
        <w:rPr>
          <w:rFonts w:ascii="Times New Roman" w:hAnsi="Times New Roman" w:cs="Times New Roman"/>
          <w:color w:val="000000" w:themeColor="text1"/>
          <w:sz w:val="24"/>
          <w:szCs w:val="24"/>
          <w:lang w:val="en-US"/>
        </w:rPr>
        <w:t xml:space="preserve"> Independent Sample Test</w:t>
      </w:r>
    </w:p>
    <w:p w:rsidR="00596BC2" w:rsidRPr="0062615A" w:rsidRDefault="00596BC2" w:rsidP="00596BC2">
      <w:pPr>
        <w:autoSpaceDE w:val="0"/>
        <w:autoSpaceDN w:val="0"/>
        <w:adjustRightInd w:val="0"/>
        <w:spacing w:after="0" w:line="240" w:lineRule="auto"/>
        <w:rPr>
          <w:rFonts w:ascii="Times New Roman" w:hAnsi="Times New Roman" w:cs="Times New Roman"/>
          <w:sz w:val="24"/>
          <w:szCs w:val="24"/>
          <w:lang w:val="en-US"/>
        </w:rPr>
      </w:pPr>
    </w:p>
    <w:p w:rsidR="00245E06" w:rsidRDefault="00245E06" w:rsidP="00DC6631">
      <w:pPr>
        <w:autoSpaceDE w:val="0"/>
        <w:autoSpaceDN w:val="0"/>
        <w:adjustRightInd w:val="0"/>
        <w:spacing w:after="0" w:line="240" w:lineRule="auto"/>
        <w:jc w:val="both"/>
        <w:rPr>
          <w:rFonts w:ascii="Times New Roman" w:hAnsi="Times New Roman" w:cs="Times New Roman"/>
          <w:sz w:val="24"/>
          <w:szCs w:val="24"/>
          <w:lang w:val="en-US"/>
        </w:rPr>
      </w:pPr>
    </w:p>
    <w:p w:rsidR="003B55BE" w:rsidRPr="0062615A" w:rsidRDefault="003A0D0E" w:rsidP="00DC6631">
      <w:pPr>
        <w:autoSpaceDE w:val="0"/>
        <w:autoSpaceDN w:val="0"/>
        <w:adjustRightInd w:val="0"/>
        <w:spacing w:after="0" w:line="240" w:lineRule="auto"/>
        <w:jc w:val="both"/>
        <w:rPr>
          <w:rFonts w:ascii="Times New Roman" w:hAnsi="Times New Roman" w:cs="Times New Roman"/>
          <w:sz w:val="24"/>
          <w:szCs w:val="24"/>
          <w:lang w:val="en-US"/>
        </w:rPr>
      </w:pPr>
      <w:r w:rsidRPr="0062615A">
        <w:rPr>
          <w:rFonts w:ascii="Times New Roman" w:hAnsi="Times New Roman" w:cs="Times New Roman"/>
          <w:sz w:val="24"/>
          <w:szCs w:val="24"/>
          <w:lang w:val="en-US"/>
        </w:rPr>
        <w:t xml:space="preserve">Based on </w:t>
      </w:r>
      <w:r w:rsidR="003B55BE" w:rsidRPr="0062615A">
        <w:rPr>
          <w:rFonts w:ascii="Times New Roman" w:hAnsi="Times New Roman" w:cs="Times New Roman"/>
          <w:b/>
          <w:sz w:val="24"/>
          <w:szCs w:val="24"/>
          <w:lang w:val="en-US"/>
        </w:rPr>
        <w:t xml:space="preserve">Table 3, </w:t>
      </w:r>
      <w:r w:rsidR="00596BC2" w:rsidRPr="0062615A">
        <w:rPr>
          <w:rFonts w:ascii="Times New Roman" w:hAnsi="Times New Roman" w:cs="Times New Roman"/>
          <w:sz w:val="24"/>
          <w:szCs w:val="24"/>
          <w:lang w:val="en-US"/>
        </w:rPr>
        <w:t>the value (t) of</w:t>
      </w:r>
      <w:r w:rsidRPr="0062615A">
        <w:rPr>
          <w:rFonts w:ascii="Times New Roman" w:hAnsi="Times New Roman" w:cs="Times New Roman"/>
          <w:sz w:val="24"/>
          <w:szCs w:val="24"/>
          <w:lang w:val="en-US"/>
        </w:rPr>
        <w:t xml:space="preserve"> the</w:t>
      </w:r>
      <w:r w:rsidR="00596BC2" w:rsidRPr="0062615A">
        <w:rPr>
          <w:rFonts w:ascii="Times New Roman" w:hAnsi="Times New Roman" w:cs="Times New Roman"/>
          <w:sz w:val="24"/>
          <w:szCs w:val="24"/>
          <w:lang w:val="en-US"/>
        </w:rPr>
        <w:t xml:space="preserve"> T-test was -2,261 and th</w:t>
      </w:r>
      <w:r w:rsidR="003B55BE" w:rsidRPr="0062615A">
        <w:rPr>
          <w:rFonts w:ascii="Times New Roman" w:hAnsi="Times New Roman" w:cs="Times New Roman"/>
          <w:sz w:val="24"/>
          <w:szCs w:val="24"/>
          <w:lang w:val="en-US"/>
        </w:rPr>
        <w:t>e degree of fr</w:t>
      </w:r>
      <w:r w:rsidR="004777B2">
        <w:rPr>
          <w:rFonts w:ascii="Times New Roman" w:hAnsi="Times New Roman" w:cs="Times New Roman"/>
          <w:sz w:val="24"/>
          <w:szCs w:val="24"/>
          <w:lang w:val="en-US"/>
        </w:rPr>
        <w:t>eedom (</w:t>
      </w:r>
      <w:proofErr w:type="spellStart"/>
      <w:proofErr w:type="gramStart"/>
      <w:r w:rsidR="004777B2">
        <w:rPr>
          <w:rFonts w:ascii="Times New Roman" w:hAnsi="Times New Roman" w:cs="Times New Roman"/>
          <w:sz w:val="24"/>
          <w:szCs w:val="24"/>
          <w:lang w:val="en-US"/>
        </w:rPr>
        <w:t>D</w:t>
      </w:r>
      <w:r w:rsidR="00746DAC" w:rsidRPr="0062615A">
        <w:rPr>
          <w:rFonts w:ascii="Times New Roman" w:hAnsi="Times New Roman" w:cs="Times New Roman"/>
          <w:sz w:val="24"/>
          <w:szCs w:val="24"/>
          <w:lang w:val="en-US"/>
        </w:rPr>
        <w:t>f</w:t>
      </w:r>
      <w:proofErr w:type="spellEnd"/>
      <w:proofErr w:type="gramEnd"/>
      <w:r w:rsidR="00746DAC" w:rsidRPr="0062615A">
        <w:rPr>
          <w:rFonts w:ascii="Times New Roman" w:hAnsi="Times New Roman" w:cs="Times New Roman"/>
          <w:sz w:val="24"/>
          <w:szCs w:val="24"/>
          <w:lang w:val="en-US"/>
        </w:rPr>
        <w:t>) was 70, the significance (Sig.)</w:t>
      </w:r>
      <w:r w:rsidR="003B55BE" w:rsidRPr="0062615A">
        <w:rPr>
          <w:rFonts w:ascii="Times New Roman" w:hAnsi="Times New Roman" w:cs="Times New Roman"/>
          <w:sz w:val="24"/>
          <w:szCs w:val="24"/>
          <w:lang w:val="en-US"/>
        </w:rPr>
        <w:t xml:space="preserve"> value of</w:t>
      </w:r>
      <w:r w:rsidR="00596BC2" w:rsidRPr="0062615A">
        <w:rPr>
          <w:rFonts w:ascii="Times New Roman" w:hAnsi="Times New Roman" w:cs="Times New Roman"/>
          <w:sz w:val="24"/>
          <w:szCs w:val="24"/>
          <w:lang w:val="en-US"/>
        </w:rPr>
        <w:t xml:space="preserve"> (2-tailed) was 0,</w:t>
      </w:r>
      <w:r w:rsidR="00D01656" w:rsidRPr="0062615A">
        <w:rPr>
          <w:rFonts w:ascii="Times New Roman" w:hAnsi="Times New Roman" w:cs="Times New Roman"/>
          <w:sz w:val="24"/>
          <w:szCs w:val="24"/>
          <w:lang w:val="en-US"/>
        </w:rPr>
        <w:t>0</w:t>
      </w:r>
      <w:r w:rsidR="003B55BE" w:rsidRPr="0062615A">
        <w:rPr>
          <w:rFonts w:ascii="Times New Roman" w:hAnsi="Times New Roman" w:cs="Times New Roman"/>
          <w:sz w:val="24"/>
          <w:szCs w:val="24"/>
          <w:lang w:val="en-US"/>
        </w:rPr>
        <w:t>27. I</w:t>
      </w:r>
      <w:r w:rsidR="00596BC2" w:rsidRPr="0062615A">
        <w:rPr>
          <w:rFonts w:ascii="Times New Roman" w:hAnsi="Times New Roman" w:cs="Times New Roman"/>
          <w:sz w:val="24"/>
          <w:szCs w:val="24"/>
          <w:lang w:val="en-US"/>
        </w:rPr>
        <w:t xml:space="preserve">t is </w:t>
      </w:r>
      <w:r w:rsidR="00D01656" w:rsidRPr="0062615A">
        <w:rPr>
          <w:rFonts w:ascii="Times New Roman" w:hAnsi="Times New Roman" w:cs="Times New Roman"/>
          <w:sz w:val="24"/>
          <w:szCs w:val="24"/>
          <w:lang w:val="en-US"/>
        </w:rPr>
        <w:t>lower</w:t>
      </w:r>
      <w:r w:rsidR="003B55BE" w:rsidRPr="0062615A">
        <w:rPr>
          <w:rFonts w:ascii="Times New Roman" w:hAnsi="Times New Roman" w:cs="Times New Roman"/>
          <w:sz w:val="24"/>
          <w:szCs w:val="24"/>
          <w:lang w:val="en-US"/>
        </w:rPr>
        <w:t xml:space="preserve"> (&lt;) than 0</w:t>
      </w:r>
      <w:proofErr w:type="gramStart"/>
      <w:r w:rsidR="003B55BE" w:rsidRPr="0062615A">
        <w:rPr>
          <w:rFonts w:ascii="Times New Roman" w:hAnsi="Times New Roman" w:cs="Times New Roman"/>
          <w:sz w:val="24"/>
          <w:szCs w:val="24"/>
          <w:lang w:val="en-US"/>
        </w:rPr>
        <w:t>,05</w:t>
      </w:r>
      <w:proofErr w:type="gramEnd"/>
      <w:r w:rsidR="00596BC2" w:rsidRPr="0062615A">
        <w:rPr>
          <w:rFonts w:ascii="Times New Roman" w:hAnsi="Times New Roman" w:cs="Times New Roman"/>
          <w:sz w:val="24"/>
          <w:szCs w:val="24"/>
          <w:lang w:val="en-US"/>
        </w:rPr>
        <w:t>.</w:t>
      </w:r>
      <w:r w:rsidR="003B55BE" w:rsidRPr="0062615A">
        <w:rPr>
          <w:rFonts w:ascii="Times New Roman" w:hAnsi="Times New Roman" w:cs="Times New Roman"/>
          <w:sz w:val="24"/>
          <w:szCs w:val="24"/>
          <w:lang w:val="en-US"/>
        </w:rPr>
        <w:t xml:space="preserve"> Thus, i</w:t>
      </w:r>
      <w:r w:rsidR="00596BC2" w:rsidRPr="0062615A">
        <w:rPr>
          <w:rFonts w:ascii="Times New Roman" w:hAnsi="Times New Roman" w:cs="Times New Roman"/>
          <w:sz w:val="24"/>
          <w:szCs w:val="24"/>
          <w:lang w:val="en-US"/>
        </w:rPr>
        <w:t>t c</w:t>
      </w:r>
      <w:r w:rsidR="002200AC" w:rsidRPr="0062615A">
        <w:rPr>
          <w:rFonts w:ascii="Times New Roman" w:hAnsi="Times New Roman" w:cs="Times New Roman"/>
          <w:sz w:val="24"/>
          <w:szCs w:val="24"/>
          <w:lang w:val="en-US"/>
        </w:rPr>
        <w:t>an be concluded that there is</w:t>
      </w:r>
      <w:r w:rsidR="003B55BE" w:rsidRPr="0062615A">
        <w:rPr>
          <w:rFonts w:ascii="Times New Roman" w:hAnsi="Times New Roman" w:cs="Times New Roman"/>
          <w:sz w:val="24"/>
          <w:szCs w:val="24"/>
          <w:lang w:val="en-US"/>
        </w:rPr>
        <w:t xml:space="preserve"> </w:t>
      </w:r>
      <w:r w:rsidR="005B722C" w:rsidRPr="0062615A">
        <w:rPr>
          <w:rFonts w:ascii="Times New Roman" w:hAnsi="Times New Roman" w:cs="Times New Roman"/>
          <w:sz w:val="24"/>
          <w:szCs w:val="24"/>
          <w:lang w:val="en-US"/>
        </w:rPr>
        <w:t xml:space="preserve">a </w:t>
      </w:r>
      <w:r w:rsidR="003B55BE" w:rsidRPr="0062615A">
        <w:rPr>
          <w:rFonts w:ascii="Times New Roman" w:hAnsi="Times New Roman" w:cs="Times New Roman"/>
          <w:sz w:val="24"/>
          <w:szCs w:val="24"/>
          <w:lang w:val="en-US"/>
        </w:rPr>
        <w:t>difference</w:t>
      </w:r>
      <w:r w:rsidR="00596BC2" w:rsidRPr="0062615A">
        <w:rPr>
          <w:rFonts w:ascii="Times New Roman" w:hAnsi="Times New Roman" w:cs="Times New Roman"/>
          <w:sz w:val="24"/>
          <w:szCs w:val="24"/>
          <w:lang w:val="en-US"/>
        </w:rPr>
        <w:t xml:space="preserve"> </w:t>
      </w:r>
      <w:r w:rsidR="003B55BE" w:rsidRPr="0062615A">
        <w:rPr>
          <w:rFonts w:ascii="Times New Roman" w:hAnsi="Times New Roman" w:cs="Times New Roman"/>
          <w:sz w:val="24"/>
          <w:szCs w:val="24"/>
          <w:lang w:val="en-US"/>
        </w:rPr>
        <w:t xml:space="preserve">between class control that used </w:t>
      </w:r>
      <w:r w:rsidR="005B722C" w:rsidRPr="0062615A">
        <w:rPr>
          <w:rFonts w:ascii="Times New Roman" w:hAnsi="Times New Roman" w:cs="Times New Roman"/>
          <w:sz w:val="24"/>
          <w:szCs w:val="24"/>
          <w:lang w:val="en-US"/>
        </w:rPr>
        <w:t xml:space="preserve">the </w:t>
      </w:r>
      <w:r w:rsidR="003B55BE" w:rsidRPr="0062615A">
        <w:rPr>
          <w:rFonts w:ascii="Times New Roman" w:hAnsi="Times New Roman" w:cs="Times New Roman"/>
          <w:sz w:val="24"/>
          <w:szCs w:val="24"/>
          <w:lang w:val="en-US"/>
        </w:rPr>
        <w:t>conventional met</w:t>
      </w:r>
      <w:r w:rsidR="005B722C" w:rsidRPr="0062615A">
        <w:rPr>
          <w:rFonts w:ascii="Times New Roman" w:hAnsi="Times New Roman" w:cs="Times New Roman"/>
          <w:sz w:val="24"/>
          <w:szCs w:val="24"/>
          <w:lang w:val="en-US"/>
        </w:rPr>
        <w:t>hod and experimental class that</w:t>
      </w:r>
      <w:r w:rsidR="003B55BE" w:rsidRPr="0062615A">
        <w:rPr>
          <w:rFonts w:ascii="Times New Roman" w:hAnsi="Times New Roman" w:cs="Times New Roman"/>
          <w:sz w:val="24"/>
          <w:szCs w:val="24"/>
          <w:lang w:val="en-US"/>
        </w:rPr>
        <w:t xml:space="preserve"> used </w:t>
      </w:r>
      <w:r w:rsidR="005B722C" w:rsidRPr="0062615A">
        <w:rPr>
          <w:rFonts w:ascii="Times New Roman" w:hAnsi="Times New Roman" w:cs="Times New Roman"/>
          <w:sz w:val="24"/>
          <w:szCs w:val="24"/>
          <w:lang w:val="en-US"/>
        </w:rPr>
        <w:t xml:space="preserve">the </w:t>
      </w:r>
      <w:r w:rsidR="003B55BE" w:rsidRPr="0062615A">
        <w:rPr>
          <w:rFonts w:ascii="Times New Roman" w:hAnsi="Times New Roman" w:cs="Times New Roman"/>
          <w:sz w:val="24"/>
          <w:szCs w:val="24"/>
          <w:lang w:val="en-US"/>
        </w:rPr>
        <w:t>think-write-pair-share (TWPS) technique.</w:t>
      </w:r>
    </w:p>
    <w:p w:rsidR="00DC6631" w:rsidRPr="0062615A" w:rsidRDefault="00DC6631" w:rsidP="00DC6631">
      <w:pPr>
        <w:autoSpaceDE w:val="0"/>
        <w:autoSpaceDN w:val="0"/>
        <w:adjustRightInd w:val="0"/>
        <w:spacing w:after="0" w:line="240" w:lineRule="auto"/>
        <w:jc w:val="both"/>
        <w:rPr>
          <w:rFonts w:ascii="Times New Roman" w:hAnsi="Times New Roman" w:cs="Times New Roman"/>
          <w:sz w:val="24"/>
          <w:szCs w:val="24"/>
          <w:lang w:val="en-US"/>
        </w:rPr>
      </w:pPr>
    </w:p>
    <w:p w:rsidR="00746DAC" w:rsidRPr="0062615A" w:rsidRDefault="00B51E87" w:rsidP="00596BC2">
      <w:pPr>
        <w:spacing w:after="0" w:line="240" w:lineRule="auto"/>
        <w:jc w:val="both"/>
        <w:rPr>
          <w:rFonts w:ascii="Times New Roman" w:hAnsi="Times New Roman"/>
          <w:color w:val="000000" w:themeColor="text1"/>
          <w:sz w:val="24"/>
          <w:szCs w:val="24"/>
          <w:lang w:val="en-US"/>
        </w:rPr>
      </w:pPr>
      <w:r w:rsidRPr="0062615A">
        <w:rPr>
          <w:rFonts w:ascii="Times New Roman" w:hAnsi="Times New Roman"/>
          <w:color w:val="000000" w:themeColor="text1"/>
          <w:sz w:val="24"/>
          <w:szCs w:val="24"/>
          <w:lang w:val="en-US"/>
        </w:rPr>
        <w:t xml:space="preserve">The result of this research </w:t>
      </w:r>
      <w:r w:rsidR="005B722C" w:rsidRPr="0062615A">
        <w:rPr>
          <w:rFonts w:ascii="Times New Roman" w:hAnsi="Times New Roman"/>
          <w:color w:val="000000" w:themeColor="text1"/>
          <w:sz w:val="24"/>
          <w:szCs w:val="24"/>
          <w:lang w:val="en-US"/>
        </w:rPr>
        <w:t>was in</w:t>
      </w:r>
      <w:r w:rsidRPr="0062615A">
        <w:rPr>
          <w:rFonts w:ascii="Times New Roman" w:hAnsi="Times New Roman"/>
          <w:color w:val="000000" w:themeColor="text1"/>
          <w:sz w:val="24"/>
          <w:szCs w:val="24"/>
          <w:lang w:val="en-US"/>
        </w:rPr>
        <w:t xml:space="preserve"> accordance with previous research that showed the effectiveness of think-write-pair-share technique.</w:t>
      </w:r>
      <w:r w:rsidR="0050586E" w:rsidRPr="0062615A">
        <w:rPr>
          <w:rFonts w:ascii="Times New Roman" w:hAnsi="Times New Roman"/>
          <w:color w:val="000000" w:themeColor="text1"/>
          <w:sz w:val="24"/>
          <w:szCs w:val="24"/>
          <w:lang w:val="en-US"/>
        </w:rPr>
        <w:t xml:space="preserve"> </w:t>
      </w:r>
      <w:r w:rsidR="00706D27">
        <w:rPr>
          <w:rFonts w:ascii="Times New Roman" w:hAnsi="Times New Roman"/>
          <w:color w:val="000000" w:themeColor="text1"/>
          <w:sz w:val="24"/>
          <w:szCs w:val="24"/>
          <w:lang w:val="en-US"/>
        </w:rPr>
        <w:t>B</w:t>
      </w:r>
      <w:r w:rsidR="00D43CE5" w:rsidRPr="0062615A">
        <w:rPr>
          <w:rFonts w:ascii="Times New Roman" w:hAnsi="Times New Roman"/>
          <w:color w:val="000000" w:themeColor="text1"/>
          <w:sz w:val="24"/>
          <w:szCs w:val="24"/>
          <w:lang w:val="en-US"/>
        </w:rPr>
        <w:t xml:space="preserve">oth high and low efficacy students experienced significant improvement in writing after learning using </w:t>
      </w:r>
      <w:r w:rsidR="005B722C" w:rsidRPr="0062615A">
        <w:rPr>
          <w:rFonts w:ascii="Times New Roman" w:hAnsi="Times New Roman"/>
          <w:color w:val="000000" w:themeColor="text1"/>
          <w:sz w:val="24"/>
          <w:szCs w:val="24"/>
          <w:lang w:val="en-US"/>
        </w:rPr>
        <w:t xml:space="preserve">the </w:t>
      </w:r>
      <w:r w:rsidR="00C654FC" w:rsidRPr="0062615A">
        <w:rPr>
          <w:rFonts w:ascii="Times New Roman" w:hAnsi="Times New Roman"/>
          <w:color w:val="000000" w:themeColor="text1"/>
          <w:sz w:val="24"/>
          <w:szCs w:val="24"/>
          <w:lang w:val="en-US"/>
        </w:rPr>
        <w:t>think-write</w:t>
      </w:r>
      <w:r w:rsidR="004B1135" w:rsidRPr="0062615A">
        <w:rPr>
          <w:rFonts w:ascii="Times New Roman" w:hAnsi="Times New Roman"/>
          <w:color w:val="000000" w:themeColor="text1"/>
          <w:sz w:val="24"/>
          <w:szCs w:val="24"/>
          <w:lang w:val="en-US"/>
        </w:rPr>
        <w:t>-pair-share (</w:t>
      </w:r>
      <w:r w:rsidR="00D43CE5" w:rsidRPr="0062615A">
        <w:rPr>
          <w:rFonts w:ascii="Times New Roman" w:hAnsi="Times New Roman"/>
          <w:color w:val="000000" w:themeColor="text1"/>
          <w:sz w:val="24"/>
          <w:szCs w:val="24"/>
          <w:lang w:val="en-US"/>
        </w:rPr>
        <w:t>TWPS</w:t>
      </w:r>
      <w:r w:rsidR="004B1135" w:rsidRPr="0062615A">
        <w:rPr>
          <w:rFonts w:ascii="Times New Roman" w:hAnsi="Times New Roman"/>
          <w:color w:val="000000" w:themeColor="text1"/>
          <w:sz w:val="24"/>
          <w:szCs w:val="24"/>
          <w:lang w:val="en-US"/>
        </w:rPr>
        <w:t>)</w:t>
      </w:r>
      <w:r w:rsidR="00D43CE5" w:rsidRPr="0062615A">
        <w:rPr>
          <w:rFonts w:ascii="Times New Roman" w:hAnsi="Times New Roman"/>
          <w:color w:val="000000" w:themeColor="text1"/>
          <w:sz w:val="24"/>
          <w:szCs w:val="24"/>
          <w:lang w:val="en-US"/>
        </w:rPr>
        <w:t xml:space="preserve"> strategy</w:t>
      </w:r>
      <w:r w:rsidR="004B1135" w:rsidRPr="0062615A">
        <w:rPr>
          <w:rFonts w:ascii="Times New Roman" w:hAnsi="Times New Roman"/>
          <w:color w:val="000000" w:themeColor="text1"/>
          <w:sz w:val="24"/>
          <w:szCs w:val="24"/>
          <w:lang w:val="en-US"/>
        </w:rPr>
        <w:t xml:space="preserve"> or technique</w:t>
      </w:r>
      <w:r w:rsidR="00D43CE5" w:rsidRPr="0062615A">
        <w:rPr>
          <w:rFonts w:ascii="Times New Roman" w:hAnsi="Times New Roman"/>
          <w:color w:val="000000" w:themeColor="text1"/>
          <w:sz w:val="24"/>
          <w:szCs w:val="24"/>
          <w:lang w:val="en-US"/>
        </w:rPr>
        <w:t xml:space="preserve">. Meanwhile, </w:t>
      </w:r>
      <w:r w:rsidR="005B722C" w:rsidRPr="0062615A">
        <w:rPr>
          <w:rFonts w:ascii="Times New Roman" w:hAnsi="Times New Roman"/>
          <w:color w:val="000000" w:themeColor="text1"/>
          <w:sz w:val="24"/>
          <w:szCs w:val="24"/>
          <w:lang w:val="en-US"/>
        </w:rPr>
        <w:t>in another analysis using the Independent Sample T-</w:t>
      </w:r>
      <w:r w:rsidR="00D43CE5" w:rsidRPr="0062615A">
        <w:rPr>
          <w:rFonts w:ascii="Times New Roman" w:hAnsi="Times New Roman"/>
          <w:color w:val="000000" w:themeColor="text1"/>
          <w:sz w:val="24"/>
          <w:szCs w:val="24"/>
          <w:lang w:val="en-US"/>
        </w:rPr>
        <w:t>test,</w:t>
      </w:r>
      <w:r w:rsidR="004B1135" w:rsidRPr="0062615A">
        <w:rPr>
          <w:rFonts w:ascii="Times New Roman" w:hAnsi="Times New Roman"/>
          <w:color w:val="000000" w:themeColor="text1"/>
          <w:sz w:val="24"/>
          <w:szCs w:val="24"/>
          <w:lang w:val="en-US"/>
        </w:rPr>
        <w:t xml:space="preserve"> the high and low self-efficacy </w:t>
      </w:r>
      <w:r w:rsidR="00D43CE5" w:rsidRPr="0062615A">
        <w:rPr>
          <w:rFonts w:ascii="Times New Roman" w:hAnsi="Times New Roman"/>
          <w:color w:val="000000" w:themeColor="text1"/>
          <w:sz w:val="24"/>
          <w:szCs w:val="24"/>
          <w:lang w:val="en-US"/>
        </w:rPr>
        <w:t xml:space="preserve">students of </w:t>
      </w:r>
      <w:r w:rsidR="005B722C" w:rsidRPr="0062615A">
        <w:rPr>
          <w:rFonts w:ascii="Times New Roman" w:hAnsi="Times New Roman"/>
          <w:color w:val="000000" w:themeColor="text1"/>
          <w:sz w:val="24"/>
          <w:szCs w:val="24"/>
          <w:lang w:val="en-US"/>
        </w:rPr>
        <w:t xml:space="preserve">the </w:t>
      </w:r>
      <w:r w:rsidR="004B1135" w:rsidRPr="0062615A">
        <w:rPr>
          <w:rFonts w:ascii="Times New Roman" w:hAnsi="Times New Roman"/>
          <w:color w:val="000000" w:themeColor="text1"/>
          <w:sz w:val="24"/>
          <w:szCs w:val="24"/>
          <w:lang w:val="en-US"/>
        </w:rPr>
        <w:t>think-write-pair-share (TWPS) technique</w:t>
      </w:r>
      <w:r w:rsidR="00D43CE5" w:rsidRPr="0062615A">
        <w:rPr>
          <w:rFonts w:ascii="Times New Roman" w:hAnsi="Times New Roman"/>
          <w:color w:val="000000" w:themeColor="text1"/>
          <w:sz w:val="24"/>
          <w:szCs w:val="24"/>
          <w:lang w:val="en-US"/>
        </w:rPr>
        <w:t xml:space="preserve"> group got better achievement compared to those in Peer-editing. The analysis using ANOVA test revealed </w:t>
      </w:r>
      <w:r w:rsidR="005B722C" w:rsidRPr="0062615A">
        <w:rPr>
          <w:rFonts w:ascii="Times New Roman" w:hAnsi="Times New Roman"/>
          <w:color w:val="000000" w:themeColor="text1"/>
          <w:sz w:val="24"/>
          <w:szCs w:val="24"/>
          <w:lang w:val="en-US"/>
        </w:rPr>
        <w:t xml:space="preserve">the </w:t>
      </w:r>
      <w:r w:rsidR="00D43CE5" w:rsidRPr="0062615A">
        <w:rPr>
          <w:rFonts w:ascii="Times New Roman" w:hAnsi="Times New Roman"/>
          <w:color w:val="000000" w:themeColor="text1"/>
          <w:sz w:val="24"/>
          <w:szCs w:val="24"/>
          <w:lang w:val="en-US"/>
        </w:rPr>
        <w:t xml:space="preserve">interactional effect between teaching strategies and self-efficacy toward </w:t>
      </w:r>
      <w:r w:rsidR="005B722C" w:rsidRPr="0062615A">
        <w:rPr>
          <w:rFonts w:ascii="Times New Roman" w:hAnsi="Times New Roman"/>
          <w:color w:val="000000" w:themeColor="text1"/>
          <w:sz w:val="24"/>
          <w:szCs w:val="24"/>
          <w:lang w:val="en-US"/>
        </w:rPr>
        <w:t>writing achievement of students with high self-efficacy. While</w:t>
      </w:r>
      <w:r w:rsidR="00D43CE5" w:rsidRPr="0062615A">
        <w:rPr>
          <w:rFonts w:ascii="Times New Roman" w:hAnsi="Times New Roman"/>
          <w:color w:val="000000" w:themeColor="text1"/>
          <w:sz w:val="24"/>
          <w:szCs w:val="24"/>
          <w:lang w:val="en-US"/>
        </w:rPr>
        <w:t xml:space="preserve"> the students with low self-efficacy were greatly influenced by the strategies. Shortly, both teaching strategies are effective to improve students’ writing achievement although </w:t>
      </w:r>
      <w:r w:rsidR="004B1135" w:rsidRPr="0062615A">
        <w:rPr>
          <w:rFonts w:ascii="Times New Roman" w:hAnsi="Times New Roman"/>
          <w:color w:val="000000" w:themeColor="text1"/>
          <w:sz w:val="24"/>
          <w:szCs w:val="24"/>
          <w:lang w:val="en-US"/>
        </w:rPr>
        <w:t>think-write-pair-share (TWPS) technique</w:t>
      </w:r>
      <w:r w:rsidR="00D43CE5" w:rsidRPr="0062615A">
        <w:rPr>
          <w:rFonts w:ascii="Times New Roman" w:hAnsi="Times New Roman"/>
          <w:color w:val="000000" w:themeColor="text1"/>
          <w:sz w:val="24"/>
          <w:szCs w:val="24"/>
          <w:lang w:val="en-US"/>
        </w:rPr>
        <w:t xml:space="preserve"> is better than peer-editing strategy</w:t>
      </w:r>
      <w:r w:rsidR="00706D27">
        <w:rPr>
          <w:rFonts w:ascii="Times New Roman" w:hAnsi="Times New Roman"/>
          <w:color w:val="000000" w:themeColor="text1"/>
          <w:sz w:val="24"/>
          <w:szCs w:val="24"/>
        </w:rPr>
        <w:t xml:space="preserve"> </w:t>
      </w:r>
      <w:r w:rsidR="00706D27">
        <w:rPr>
          <w:rFonts w:ascii="Times New Roman" w:hAnsi="Times New Roman"/>
          <w:color w:val="000000" w:themeColor="text1"/>
          <w:sz w:val="24"/>
          <w:szCs w:val="24"/>
        </w:rPr>
        <w:fldChar w:fldCharType="begin" w:fldLock="1"/>
      </w:r>
      <w:r w:rsidR="00706D27">
        <w:rPr>
          <w:rFonts w:ascii="Times New Roman" w:hAnsi="Times New Roman"/>
          <w:color w:val="000000" w:themeColor="text1"/>
          <w:sz w:val="24"/>
          <w:szCs w:val="24"/>
        </w:rPr>
        <w:instrText>ADDIN CSL_CITATION {"citationItems":[{"id":"ITEM-1","itemData":{"abstract":"The process of writing has become priority in EFL teaching and Learning and requires valuable ways to help learners gain progress. This study aimed at knowing the effectiveness of Think-Write-Pair-Share compared to Peer-editing as colaborative writing strategies used to boost students‟ descriptive writing achievement and seeing the interactional effect between the strategies and students‟ self-efficacy toward their writing achievement. To realize the purpose of this study, quantitative approach was applied to two groups pretest and posttest of 2x2 factorial design. There were 28 students of the fourth semester of English Department of STKIP Soe in the academic year of 2014/2015 participated in this study. The study applied some instruments like self-efficacy statements, test and observation checklist. In general, the statistical analysis using Paired Sample t test revealed that there was significant improvement on students‟ writing achievement after learning using TWPS and Peer-editing strategy. Both high and low efficacy students experienced significant improvement in writing after learning using TWPS strategy. Meanwhile, another analysis using Independent Sample t test, the high and low self-efficacy students of TWPS group got better achievement compared to those in Peer-editing. Besides the results above, the analysis using ANOVA test revealed interactional effect between teaching strategies and self-efficacy toward writing achievement of students‟ with high self-efficacy. While, the students with low self-efficacy were greatly influenced by the strategies. Shortly, both teaching strategies are effective to improve students‟ writing achievement although TWPS is better than Peer-editing strategy.","author":[{"dropping-particle":"","family":"Banu","given":"Tri Buje C.","non-dropping-particle":"","parse-names":false,"suffix":""}],"id":"ITEM-1","issued":{"date-parts":[["2016"]]},"number-of-pages":"5","publisher":"Semarang State University","title":"The Effectiveness of Collaborative Thinkwrite-Pair-Share Compared to Peer-Editing Strategy for Teaching Descriptive Text Writing to Students of High And Low Self-Efficacy","type":"thesis"},"uris":["http://www.mendeley.com/documents/?uuid=3ba3b283-fbc6-4e05-b180-cfd6bb08e47d"]}],"mendeley":{"formattedCitation":"(Banu, 2016)","plainTextFormattedCitation":"(Banu, 2016)","previouslyFormattedCitation":"(Banu, 2016)"},"properties":{"noteIndex":0},"schema":"https://github.com/citation-style-language/schema/raw/master/csl-citation.json"}</w:instrText>
      </w:r>
      <w:r w:rsidR="00706D27">
        <w:rPr>
          <w:rFonts w:ascii="Times New Roman" w:hAnsi="Times New Roman"/>
          <w:color w:val="000000" w:themeColor="text1"/>
          <w:sz w:val="24"/>
          <w:szCs w:val="24"/>
        </w:rPr>
        <w:fldChar w:fldCharType="separate"/>
      </w:r>
      <w:r w:rsidR="00706D27" w:rsidRPr="00706D27">
        <w:rPr>
          <w:rFonts w:ascii="Times New Roman" w:hAnsi="Times New Roman"/>
          <w:noProof/>
          <w:color w:val="000000" w:themeColor="text1"/>
          <w:sz w:val="24"/>
          <w:szCs w:val="24"/>
        </w:rPr>
        <w:t>(Banu, 2016)</w:t>
      </w:r>
      <w:r w:rsidR="00706D27">
        <w:rPr>
          <w:rFonts w:ascii="Times New Roman" w:hAnsi="Times New Roman"/>
          <w:color w:val="000000" w:themeColor="text1"/>
          <w:sz w:val="24"/>
          <w:szCs w:val="24"/>
        </w:rPr>
        <w:fldChar w:fldCharType="end"/>
      </w:r>
      <w:r w:rsidR="004B1135" w:rsidRPr="0062615A">
        <w:rPr>
          <w:rFonts w:ascii="Times New Roman" w:hAnsi="Times New Roman"/>
          <w:color w:val="000000" w:themeColor="text1"/>
          <w:sz w:val="24"/>
          <w:szCs w:val="24"/>
          <w:lang w:val="en-US"/>
        </w:rPr>
        <w:t>. This</w:t>
      </w:r>
      <w:r w:rsidR="00D43CE5" w:rsidRPr="0062615A">
        <w:rPr>
          <w:rFonts w:ascii="Times New Roman" w:hAnsi="Times New Roman"/>
          <w:color w:val="000000" w:themeColor="text1"/>
          <w:sz w:val="24"/>
          <w:szCs w:val="24"/>
          <w:lang w:val="en-US"/>
        </w:rPr>
        <w:t xml:space="preserve"> previous research result </w:t>
      </w:r>
      <w:r w:rsidR="005B722C" w:rsidRPr="0062615A">
        <w:rPr>
          <w:rFonts w:ascii="Times New Roman" w:hAnsi="Times New Roman"/>
          <w:color w:val="000000" w:themeColor="text1"/>
          <w:sz w:val="24"/>
          <w:szCs w:val="24"/>
          <w:lang w:val="en-US"/>
        </w:rPr>
        <w:t>showed</w:t>
      </w:r>
      <w:r w:rsidR="00D43CE5" w:rsidRPr="0062615A">
        <w:rPr>
          <w:rFonts w:ascii="Times New Roman" w:hAnsi="Times New Roman"/>
          <w:color w:val="000000" w:themeColor="text1"/>
          <w:sz w:val="24"/>
          <w:szCs w:val="24"/>
          <w:lang w:val="en-US"/>
        </w:rPr>
        <w:t xml:space="preserve"> that the think-write-pair-share is effective. The advantages of using </w:t>
      </w:r>
      <w:r w:rsidR="004B1135" w:rsidRPr="0062615A">
        <w:rPr>
          <w:rFonts w:ascii="Times New Roman" w:hAnsi="Times New Roman"/>
          <w:color w:val="000000" w:themeColor="text1"/>
          <w:sz w:val="24"/>
          <w:szCs w:val="24"/>
          <w:lang w:val="en-US"/>
        </w:rPr>
        <w:t>think-write-pair-share (TWPS) technique</w:t>
      </w:r>
      <w:r w:rsidR="00D43CE5" w:rsidRPr="0062615A">
        <w:rPr>
          <w:rFonts w:ascii="Times New Roman" w:hAnsi="Times New Roman"/>
          <w:color w:val="000000" w:themeColor="text1"/>
          <w:sz w:val="24"/>
          <w:szCs w:val="24"/>
          <w:lang w:val="en-US"/>
        </w:rPr>
        <w:t xml:space="preserve"> are: 1) help students to w</w:t>
      </w:r>
      <w:r w:rsidR="00224FFD" w:rsidRPr="0062615A">
        <w:rPr>
          <w:rFonts w:ascii="Times New Roman" w:hAnsi="Times New Roman"/>
          <w:color w:val="000000" w:themeColor="text1"/>
          <w:sz w:val="24"/>
          <w:szCs w:val="24"/>
          <w:lang w:val="en-US"/>
        </w:rPr>
        <w:t>ork in pair; 2) giving the</w:t>
      </w:r>
      <w:r w:rsidR="00D43CE5" w:rsidRPr="0062615A">
        <w:rPr>
          <w:rFonts w:ascii="Times New Roman" w:hAnsi="Times New Roman"/>
          <w:color w:val="000000" w:themeColor="text1"/>
          <w:sz w:val="24"/>
          <w:szCs w:val="24"/>
          <w:lang w:val="en-US"/>
        </w:rPr>
        <w:t xml:space="preserve"> students more time to think and write down </w:t>
      </w:r>
      <w:r w:rsidR="00224FFD" w:rsidRPr="0062615A">
        <w:rPr>
          <w:rFonts w:ascii="Times New Roman" w:hAnsi="Times New Roman"/>
          <w:color w:val="000000" w:themeColor="text1"/>
          <w:sz w:val="24"/>
          <w:szCs w:val="24"/>
          <w:lang w:val="en-US"/>
        </w:rPr>
        <w:t>their ideas</w:t>
      </w:r>
      <w:r w:rsidR="00C654FC" w:rsidRPr="0062615A">
        <w:rPr>
          <w:rFonts w:ascii="Times New Roman" w:hAnsi="Times New Roman"/>
          <w:color w:val="000000" w:themeColor="text1"/>
          <w:sz w:val="24"/>
          <w:szCs w:val="24"/>
          <w:lang w:val="en-US"/>
        </w:rPr>
        <w:t xml:space="preserve"> or opinions</w:t>
      </w:r>
      <w:r w:rsidR="00746DAC" w:rsidRPr="0062615A">
        <w:rPr>
          <w:rFonts w:ascii="Times New Roman" w:hAnsi="Times New Roman"/>
          <w:color w:val="000000" w:themeColor="text1"/>
          <w:sz w:val="24"/>
          <w:szCs w:val="24"/>
          <w:lang w:val="en-US"/>
        </w:rPr>
        <w:t xml:space="preserve">; 3) help the student to increase their </w:t>
      </w:r>
      <w:r w:rsidR="00C03BBD" w:rsidRPr="0062615A">
        <w:rPr>
          <w:rFonts w:ascii="Times New Roman" w:hAnsi="Times New Roman"/>
          <w:color w:val="000000" w:themeColor="text1"/>
          <w:sz w:val="24"/>
          <w:szCs w:val="24"/>
          <w:lang w:val="en-US"/>
        </w:rPr>
        <w:t>thinking ability</w:t>
      </w:r>
      <w:r w:rsidR="00746DAC" w:rsidRPr="0062615A">
        <w:rPr>
          <w:rFonts w:ascii="Times New Roman" w:hAnsi="Times New Roman"/>
          <w:color w:val="000000" w:themeColor="text1"/>
          <w:sz w:val="24"/>
          <w:szCs w:val="24"/>
          <w:lang w:val="en-US"/>
        </w:rPr>
        <w:t xml:space="preserve"> that affec</w:t>
      </w:r>
      <w:r w:rsidR="005B722C" w:rsidRPr="0062615A">
        <w:rPr>
          <w:rFonts w:ascii="Times New Roman" w:hAnsi="Times New Roman"/>
          <w:color w:val="000000" w:themeColor="text1"/>
          <w:sz w:val="24"/>
          <w:szCs w:val="24"/>
          <w:lang w:val="en-US"/>
        </w:rPr>
        <w:t xml:space="preserve">ts </w:t>
      </w:r>
      <w:r w:rsidR="00C03BBD" w:rsidRPr="0062615A">
        <w:rPr>
          <w:rFonts w:ascii="Times New Roman" w:hAnsi="Times New Roman"/>
          <w:color w:val="000000" w:themeColor="text1"/>
          <w:sz w:val="24"/>
          <w:szCs w:val="24"/>
          <w:lang w:val="en-US"/>
        </w:rPr>
        <w:t>students</w:t>
      </w:r>
      <w:r w:rsidR="001C127A">
        <w:rPr>
          <w:rFonts w:ascii="Times New Roman" w:hAnsi="Times New Roman"/>
          <w:color w:val="000000" w:themeColor="text1"/>
          <w:sz w:val="24"/>
          <w:szCs w:val="24"/>
        </w:rPr>
        <w:t>’</w:t>
      </w:r>
      <w:r w:rsidR="00C03BBD" w:rsidRPr="0062615A">
        <w:rPr>
          <w:rFonts w:ascii="Times New Roman" w:hAnsi="Times New Roman"/>
          <w:color w:val="000000" w:themeColor="text1"/>
          <w:sz w:val="24"/>
          <w:szCs w:val="24"/>
          <w:lang w:val="en-US"/>
        </w:rPr>
        <w:t xml:space="preserve"> activity in the class.</w:t>
      </w:r>
    </w:p>
    <w:p w:rsidR="00746DAC" w:rsidRPr="0062615A" w:rsidRDefault="00746DAC" w:rsidP="00596BC2">
      <w:pPr>
        <w:spacing w:after="0" w:line="240" w:lineRule="auto"/>
        <w:jc w:val="both"/>
        <w:rPr>
          <w:rFonts w:ascii="Times New Roman" w:hAnsi="Times New Roman"/>
          <w:color w:val="000000" w:themeColor="text1"/>
          <w:sz w:val="24"/>
          <w:szCs w:val="24"/>
          <w:lang w:val="en-US"/>
        </w:rPr>
      </w:pPr>
    </w:p>
    <w:p w:rsidR="00596BC2" w:rsidRPr="0062615A" w:rsidRDefault="00596BC2" w:rsidP="00596BC2">
      <w:pPr>
        <w:spacing w:after="0" w:line="240" w:lineRule="auto"/>
        <w:jc w:val="both"/>
        <w:rPr>
          <w:rFonts w:ascii="Times New Roman" w:eastAsia="Times New Roman" w:hAnsi="Times New Roman" w:cs="Times New Roman"/>
          <w:b/>
          <w:caps/>
          <w:color w:val="000000" w:themeColor="text1"/>
          <w:lang w:val="en-US"/>
        </w:rPr>
      </w:pPr>
      <w:r w:rsidRPr="0062615A">
        <w:rPr>
          <w:rFonts w:ascii="Times New Roman" w:eastAsia="Times New Roman" w:hAnsi="Times New Roman" w:cs="Times New Roman"/>
          <w:b/>
          <w:caps/>
          <w:color w:val="000000" w:themeColor="text1"/>
          <w:sz w:val="24"/>
          <w:lang w:val="en-US"/>
        </w:rPr>
        <w:t>CONCLUSION</w:t>
      </w:r>
    </w:p>
    <w:p w:rsidR="00596BC2" w:rsidRPr="0062615A" w:rsidRDefault="00596BC2" w:rsidP="00596BC2">
      <w:pPr>
        <w:spacing w:after="0" w:line="240" w:lineRule="auto"/>
        <w:contextualSpacing/>
        <w:jc w:val="both"/>
        <w:rPr>
          <w:rFonts w:ascii="Times New Roman" w:eastAsia="Times New Roman" w:hAnsi="Times New Roman" w:cs="Times New Roman"/>
          <w:sz w:val="10"/>
          <w:lang w:val="en-US"/>
        </w:rPr>
      </w:pPr>
    </w:p>
    <w:p w:rsidR="00596BC2" w:rsidRPr="0062615A" w:rsidRDefault="003B2AB8" w:rsidP="00596BC2">
      <w:pPr>
        <w:spacing w:after="0" w:line="240" w:lineRule="auto"/>
        <w:jc w:val="both"/>
        <w:rPr>
          <w:rFonts w:ascii="Times New Roman" w:hAnsi="Times New Roman" w:cs="Times New Roman"/>
          <w:bCs/>
          <w:sz w:val="24"/>
          <w:szCs w:val="24"/>
          <w:lang w:val="en-US"/>
        </w:rPr>
      </w:pPr>
      <w:r w:rsidRPr="0062615A">
        <w:rPr>
          <w:rFonts w:ascii="Times New Roman" w:hAnsi="Times New Roman" w:cs="Times New Roman"/>
          <w:sz w:val="24"/>
          <w:szCs w:val="24"/>
          <w:lang w:val="en-US"/>
        </w:rPr>
        <w:t>Based on the result conducted in the research, teaching writing using</w:t>
      </w:r>
      <w:r w:rsidR="00F36486" w:rsidRPr="0062615A">
        <w:rPr>
          <w:rFonts w:ascii="Times New Roman" w:hAnsi="Times New Roman" w:cs="Times New Roman"/>
          <w:sz w:val="24"/>
          <w:szCs w:val="24"/>
          <w:lang w:val="en-US"/>
        </w:rPr>
        <w:t xml:space="preserve"> the</w:t>
      </w:r>
      <w:r w:rsidRPr="0062615A">
        <w:rPr>
          <w:rFonts w:ascii="Times New Roman" w:hAnsi="Times New Roman" w:cs="Times New Roman"/>
          <w:sz w:val="24"/>
          <w:szCs w:val="24"/>
          <w:lang w:val="en-US"/>
        </w:rPr>
        <w:t xml:space="preserve"> Think-Write-Pair-Share (</w:t>
      </w:r>
      <w:r w:rsidR="00746DAC" w:rsidRPr="0062615A">
        <w:rPr>
          <w:rFonts w:ascii="Times New Roman" w:hAnsi="Times New Roman" w:cs="Times New Roman"/>
          <w:sz w:val="24"/>
          <w:szCs w:val="24"/>
          <w:lang w:val="en-US"/>
        </w:rPr>
        <w:t>TWPS) technique that there is</w:t>
      </w:r>
      <w:r w:rsidR="008C787B" w:rsidRPr="0062615A">
        <w:rPr>
          <w:rFonts w:ascii="Times New Roman" w:hAnsi="Times New Roman" w:cs="Times New Roman"/>
          <w:sz w:val="24"/>
          <w:szCs w:val="24"/>
          <w:lang w:val="en-US"/>
        </w:rPr>
        <w:t xml:space="preserve"> difference</w:t>
      </w:r>
      <w:r w:rsidRPr="0062615A">
        <w:rPr>
          <w:rFonts w:ascii="Times New Roman" w:hAnsi="Times New Roman" w:cs="Times New Roman"/>
          <w:sz w:val="24"/>
          <w:szCs w:val="24"/>
          <w:lang w:val="en-US"/>
        </w:rPr>
        <w:t xml:space="preserve"> between the control class and the experimental class.</w:t>
      </w:r>
      <w:r w:rsidR="00746DAC" w:rsidRPr="0062615A">
        <w:rPr>
          <w:rFonts w:ascii="Times New Roman" w:hAnsi="Times New Roman" w:cs="Times New Roman"/>
          <w:sz w:val="24"/>
          <w:szCs w:val="24"/>
          <w:lang w:val="en-US"/>
        </w:rPr>
        <w:t xml:space="preserve"> It can be seen from the T-test result. The Significance (Sig.) value of (2-tailed) was 0,027. It is lower (&lt;) than 0</w:t>
      </w:r>
      <w:proofErr w:type="gramStart"/>
      <w:r w:rsidR="00746DAC" w:rsidRPr="0062615A">
        <w:rPr>
          <w:rFonts w:ascii="Times New Roman" w:hAnsi="Times New Roman" w:cs="Times New Roman"/>
          <w:sz w:val="24"/>
          <w:szCs w:val="24"/>
          <w:lang w:val="en-US"/>
        </w:rPr>
        <w:t>,05</w:t>
      </w:r>
      <w:proofErr w:type="gramEnd"/>
      <w:r w:rsidR="00746DAC" w:rsidRPr="0062615A">
        <w:rPr>
          <w:rFonts w:ascii="Times New Roman" w:hAnsi="Times New Roman" w:cs="Times New Roman"/>
          <w:sz w:val="24"/>
          <w:szCs w:val="24"/>
          <w:lang w:val="en-US"/>
        </w:rPr>
        <w:t xml:space="preserve">. It can be concluded that the hypothesis alternatives (Ha) </w:t>
      </w:r>
      <w:r w:rsidR="005B722C" w:rsidRPr="0062615A">
        <w:rPr>
          <w:rFonts w:ascii="Times New Roman" w:hAnsi="Times New Roman" w:cs="Times New Roman"/>
          <w:sz w:val="24"/>
          <w:szCs w:val="24"/>
          <w:lang w:val="en-US"/>
        </w:rPr>
        <w:t>was acce</w:t>
      </w:r>
      <w:r w:rsidR="00746DAC" w:rsidRPr="0062615A">
        <w:rPr>
          <w:rFonts w:ascii="Times New Roman" w:hAnsi="Times New Roman" w:cs="Times New Roman"/>
          <w:sz w:val="24"/>
          <w:szCs w:val="24"/>
          <w:lang w:val="en-US"/>
        </w:rPr>
        <w:t>pted. The think-write-pair-share (TWPS) was different. It was more effective to use in teaching writing.</w:t>
      </w:r>
    </w:p>
    <w:p w:rsidR="00596BC2" w:rsidRPr="0062615A" w:rsidRDefault="00596BC2" w:rsidP="00DC6631">
      <w:pPr>
        <w:spacing w:after="0" w:line="240" w:lineRule="auto"/>
        <w:jc w:val="center"/>
        <w:rPr>
          <w:rFonts w:ascii="Times New Roman" w:hAnsi="Times New Roman" w:cs="Times New Roman"/>
          <w:color w:val="FF0000"/>
          <w:sz w:val="24"/>
          <w:lang w:val="en-US"/>
        </w:rPr>
      </w:pPr>
    </w:p>
    <w:p w:rsidR="00596BC2" w:rsidRPr="0062615A" w:rsidRDefault="00596BC2" w:rsidP="00596BC2">
      <w:pPr>
        <w:pStyle w:val="ListParagraph"/>
        <w:tabs>
          <w:tab w:val="left" w:pos="426"/>
        </w:tabs>
        <w:spacing w:after="0" w:line="240" w:lineRule="auto"/>
        <w:ind w:left="0"/>
        <w:jc w:val="both"/>
        <w:rPr>
          <w:rFonts w:ascii="Times New Roman" w:hAnsi="Times New Roman" w:cs="Times New Roman"/>
          <w:b/>
          <w:color w:val="FF0000"/>
          <w:sz w:val="10"/>
          <w:lang w:val="en-US"/>
        </w:rPr>
      </w:pPr>
    </w:p>
    <w:p w:rsidR="00596BC2" w:rsidRPr="0062615A" w:rsidRDefault="00596BC2" w:rsidP="00596BC2">
      <w:pPr>
        <w:pStyle w:val="ListParagraph"/>
        <w:tabs>
          <w:tab w:val="left" w:pos="426"/>
        </w:tabs>
        <w:spacing w:after="0" w:line="240" w:lineRule="auto"/>
        <w:ind w:left="0"/>
        <w:jc w:val="both"/>
        <w:rPr>
          <w:rFonts w:ascii="Times New Roman" w:hAnsi="Times New Roman" w:cs="Times New Roman"/>
          <w:b/>
          <w:sz w:val="24"/>
          <w:lang w:val="en-US"/>
        </w:rPr>
      </w:pPr>
      <w:r w:rsidRPr="0062615A">
        <w:rPr>
          <w:rFonts w:ascii="Times New Roman" w:hAnsi="Times New Roman" w:cs="Times New Roman"/>
          <w:b/>
          <w:sz w:val="24"/>
          <w:szCs w:val="24"/>
          <w:lang w:val="en-US"/>
        </w:rPr>
        <w:t>ACKNOWLEDGMENTS</w:t>
      </w:r>
    </w:p>
    <w:p w:rsidR="00596BC2" w:rsidRPr="0062615A" w:rsidRDefault="00596BC2" w:rsidP="00596BC2">
      <w:pPr>
        <w:pStyle w:val="ListParagraph"/>
        <w:tabs>
          <w:tab w:val="left" w:pos="426"/>
        </w:tabs>
        <w:spacing w:after="0" w:line="240" w:lineRule="auto"/>
        <w:ind w:left="0"/>
        <w:jc w:val="both"/>
        <w:rPr>
          <w:rFonts w:ascii="Times New Roman" w:hAnsi="Times New Roman" w:cs="Times New Roman"/>
          <w:b/>
          <w:sz w:val="10"/>
          <w:lang w:val="en-US"/>
        </w:rPr>
      </w:pPr>
    </w:p>
    <w:p w:rsidR="00596BC2" w:rsidRPr="0062615A" w:rsidRDefault="00FF1FC3" w:rsidP="00596BC2">
      <w:pPr>
        <w:pStyle w:val="ListParagraph"/>
        <w:tabs>
          <w:tab w:val="left" w:pos="426"/>
        </w:tabs>
        <w:spacing w:after="0" w:line="240" w:lineRule="auto"/>
        <w:ind w:left="0"/>
        <w:jc w:val="both"/>
        <w:rPr>
          <w:rFonts w:ascii="Times New Roman" w:hAnsi="Times New Roman" w:cs="Times New Roman"/>
          <w:sz w:val="24"/>
          <w:szCs w:val="24"/>
          <w:lang w:val="en-US"/>
        </w:rPr>
      </w:pPr>
      <w:proofErr w:type="spellStart"/>
      <w:r w:rsidRPr="0062615A">
        <w:rPr>
          <w:rFonts w:ascii="Times New Roman" w:hAnsi="Times New Roman" w:cs="Times New Roman"/>
          <w:i/>
          <w:sz w:val="24"/>
          <w:szCs w:val="24"/>
          <w:lang w:val="en-US"/>
        </w:rPr>
        <w:t>Alhamdulillahirabbil’alamiin</w:t>
      </w:r>
      <w:proofErr w:type="spellEnd"/>
      <w:r w:rsidRPr="0062615A">
        <w:rPr>
          <w:rFonts w:ascii="Times New Roman" w:hAnsi="Times New Roman" w:cs="Times New Roman"/>
          <w:sz w:val="24"/>
          <w:szCs w:val="24"/>
          <w:lang w:val="en-US"/>
        </w:rPr>
        <w:t>, praise for Allah SWT for al</w:t>
      </w:r>
      <w:r w:rsidR="00796A48" w:rsidRPr="0062615A">
        <w:rPr>
          <w:rFonts w:ascii="Times New Roman" w:hAnsi="Times New Roman" w:cs="Times New Roman"/>
          <w:sz w:val="24"/>
          <w:szCs w:val="24"/>
          <w:lang w:val="en-US"/>
        </w:rPr>
        <w:t>l the blessing and grace to ena</w:t>
      </w:r>
      <w:r w:rsidRPr="0062615A">
        <w:rPr>
          <w:rFonts w:ascii="Times New Roman" w:hAnsi="Times New Roman" w:cs="Times New Roman"/>
          <w:sz w:val="24"/>
          <w:szCs w:val="24"/>
          <w:lang w:val="en-US"/>
        </w:rPr>
        <w:t xml:space="preserve">ble the researcher to </w:t>
      </w:r>
      <w:r w:rsidR="00796A48" w:rsidRPr="0062615A">
        <w:rPr>
          <w:rFonts w:ascii="Times New Roman" w:hAnsi="Times New Roman" w:cs="Times New Roman"/>
          <w:sz w:val="24"/>
          <w:szCs w:val="24"/>
          <w:lang w:val="en-US"/>
        </w:rPr>
        <w:t>complete this journal entitled t</w:t>
      </w:r>
      <w:r w:rsidRPr="0062615A">
        <w:rPr>
          <w:rFonts w:ascii="Times New Roman" w:hAnsi="Times New Roman" w:cs="Times New Roman"/>
          <w:sz w:val="24"/>
          <w:szCs w:val="24"/>
          <w:lang w:val="en-US"/>
        </w:rPr>
        <w:t xml:space="preserve">he effectiveness of using think-write-pair-share </w:t>
      </w:r>
      <w:r w:rsidR="004B1135" w:rsidRPr="0062615A">
        <w:rPr>
          <w:rFonts w:ascii="Times New Roman" w:hAnsi="Times New Roman" w:cs="Times New Roman"/>
          <w:sz w:val="24"/>
          <w:szCs w:val="24"/>
          <w:lang w:val="en-US"/>
        </w:rPr>
        <w:t xml:space="preserve">(TWPS) </w:t>
      </w:r>
      <w:r w:rsidRPr="0062615A">
        <w:rPr>
          <w:rFonts w:ascii="Times New Roman" w:hAnsi="Times New Roman" w:cs="Times New Roman"/>
          <w:sz w:val="24"/>
          <w:szCs w:val="24"/>
          <w:lang w:val="en-US"/>
        </w:rPr>
        <w:t xml:space="preserve">technique in teaching writing at SMK </w:t>
      </w:r>
      <w:proofErr w:type="spellStart"/>
      <w:r w:rsidRPr="0062615A">
        <w:rPr>
          <w:rFonts w:ascii="Times New Roman" w:hAnsi="Times New Roman" w:cs="Times New Roman"/>
          <w:sz w:val="24"/>
          <w:szCs w:val="24"/>
          <w:lang w:val="en-US"/>
        </w:rPr>
        <w:t>Negeri</w:t>
      </w:r>
      <w:proofErr w:type="spellEnd"/>
      <w:r w:rsidRPr="0062615A">
        <w:rPr>
          <w:rFonts w:ascii="Times New Roman" w:hAnsi="Times New Roman" w:cs="Times New Roman"/>
          <w:sz w:val="24"/>
          <w:szCs w:val="24"/>
          <w:lang w:val="en-US"/>
        </w:rPr>
        <w:t xml:space="preserve"> 1 </w:t>
      </w:r>
      <w:proofErr w:type="spellStart"/>
      <w:r w:rsidRPr="0062615A">
        <w:rPr>
          <w:rFonts w:ascii="Times New Roman" w:hAnsi="Times New Roman" w:cs="Times New Roman"/>
          <w:sz w:val="24"/>
          <w:szCs w:val="24"/>
          <w:lang w:val="en-US"/>
        </w:rPr>
        <w:t>Cipanas</w:t>
      </w:r>
      <w:proofErr w:type="spellEnd"/>
      <w:r w:rsidRPr="0062615A">
        <w:rPr>
          <w:rFonts w:ascii="Times New Roman" w:hAnsi="Times New Roman" w:cs="Times New Roman"/>
          <w:sz w:val="24"/>
          <w:szCs w:val="24"/>
          <w:lang w:val="en-US"/>
        </w:rPr>
        <w:t>. The researcher also</w:t>
      </w:r>
      <w:r w:rsidR="00F36486" w:rsidRPr="0062615A">
        <w:rPr>
          <w:rFonts w:ascii="Times New Roman" w:hAnsi="Times New Roman" w:cs="Times New Roman"/>
          <w:sz w:val="24"/>
          <w:szCs w:val="24"/>
          <w:lang w:val="en-US"/>
        </w:rPr>
        <w:t xml:space="preserve"> would like to say thank you</w:t>
      </w:r>
      <w:r w:rsidR="004B1135" w:rsidRPr="0062615A">
        <w:rPr>
          <w:rFonts w:ascii="Times New Roman" w:hAnsi="Times New Roman" w:cs="Times New Roman"/>
          <w:sz w:val="24"/>
          <w:szCs w:val="24"/>
          <w:lang w:val="en-US"/>
        </w:rPr>
        <w:t xml:space="preserve"> for a lot of help</w:t>
      </w:r>
      <w:r w:rsidR="00F36486" w:rsidRPr="0062615A">
        <w:rPr>
          <w:rFonts w:ascii="Times New Roman" w:hAnsi="Times New Roman" w:cs="Times New Roman"/>
          <w:sz w:val="24"/>
          <w:szCs w:val="24"/>
          <w:lang w:val="en-US"/>
        </w:rPr>
        <w:t xml:space="preserve"> to the</w:t>
      </w:r>
      <w:r w:rsidRPr="0062615A">
        <w:rPr>
          <w:rFonts w:ascii="Times New Roman" w:hAnsi="Times New Roman" w:cs="Times New Roman"/>
          <w:sz w:val="24"/>
          <w:szCs w:val="24"/>
          <w:lang w:val="en-US"/>
        </w:rPr>
        <w:t xml:space="preserve"> researcher’s journal supervisor and lecturer. </w:t>
      </w:r>
      <w:r w:rsidR="00EE782A" w:rsidRPr="0062615A">
        <w:rPr>
          <w:rFonts w:ascii="Times New Roman" w:hAnsi="Times New Roman" w:cs="Times New Roman"/>
          <w:sz w:val="24"/>
          <w:szCs w:val="24"/>
          <w:lang w:val="en-US"/>
        </w:rPr>
        <w:t xml:space="preserve">Also for IKIP </w:t>
      </w:r>
      <w:proofErr w:type="spellStart"/>
      <w:r w:rsidR="00EE782A" w:rsidRPr="0062615A">
        <w:rPr>
          <w:rFonts w:ascii="Times New Roman" w:hAnsi="Times New Roman" w:cs="Times New Roman"/>
          <w:sz w:val="24"/>
          <w:szCs w:val="24"/>
          <w:lang w:val="en-US"/>
        </w:rPr>
        <w:t>Siliwangi</w:t>
      </w:r>
      <w:proofErr w:type="spellEnd"/>
      <w:r w:rsidR="00EE782A" w:rsidRPr="0062615A">
        <w:rPr>
          <w:rFonts w:ascii="Times New Roman" w:hAnsi="Times New Roman" w:cs="Times New Roman"/>
          <w:sz w:val="24"/>
          <w:szCs w:val="24"/>
          <w:lang w:val="en-US"/>
        </w:rPr>
        <w:t xml:space="preserve"> which gave the researcher the opportunity to publish this journal. And thank you for </w:t>
      </w:r>
      <w:r w:rsidR="00F36486" w:rsidRPr="0062615A">
        <w:rPr>
          <w:rFonts w:ascii="Times New Roman" w:hAnsi="Times New Roman" w:cs="Times New Roman"/>
          <w:sz w:val="24"/>
          <w:szCs w:val="24"/>
          <w:lang w:val="en-US"/>
        </w:rPr>
        <w:t xml:space="preserve">a </w:t>
      </w:r>
      <w:r w:rsidR="00EE782A" w:rsidRPr="0062615A">
        <w:rPr>
          <w:rFonts w:ascii="Times New Roman" w:hAnsi="Times New Roman" w:cs="Times New Roman"/>
          <w:sz w:val="24"/>
          <w:szCs w:val="24"/>
          <w:lang w:val="en-US"/>
        </w:rPr>
        <w:t>lot of help, advice</w:t>
      </w:r>
      <w:r w:rsidR="00F36486" w:rsidRPr="0062615A">
        <w:rPr>
          <w:rFonts w:ascii="Times New Roman" w:hAnsi="Times New Roman" w:cs="Times New Roman"/>
          <w:sz w:val="24"/>
          <w:szCs w:val="24"/>
          <w:lang w:val="en-US"/>
        </w:rPr>
        <w:t>,</w:t>
      </w:r>
      <w:r w:rsidR="00EE782A" w:rsidRPr="0062615A">
        <w:rPr>
          <w:rFonts w:ascii="Times New Roman" w:hAnsi="Times New Roman" w:cs="Times New Roman"/>
          <w:sz w:val="24"/>
          <w:szCs w:val="24"/>
          <w:lang w:val="en-US"/>
        </w:rPr>
        <w:t xml:space="preserve"> and motivation from many people.</w:t>
      </w:r>
    </w:p>
    <w:p w:rsidR="00792CF9" w:rsidRDefault="00792CF9" w:rsidP="00EC09F0">
      <w:pPr>
        <w:pStyle w:val="ListParagraph"/>
        <w:tabs>
          <w:tab w:val="left" w:pos="2325"/>
        </w:tabs>
        <w:spacing w:after="0" w:line="240" w:lineRule="auto"/>
        <w:ind w:left="0"/>
        <w:jc w:val="both"/>
        <w:rPr>
          <w:rFonts w:ascii="Times New Roman" w:hAnsi="Times New Roman" w:cs="Times New Roman"/>
          <w:b/>
          <w:color w:val="FF0000"/>
          <w:sz w:val="24"/>
          <w:lang w:val="en-US"/>
        </w:rPr>
      </w:pPr>
    </w:p>
    <w:p w:rsidR="00FF2B76" w:rsidRDefault="00FF2B76" w:rsidP="00EC09F0">
      <w:pPr>
        <w:pStyle w:val="ListParagraph"/>
        <w:tabs>
          <w:tab w:val="left" w:pos="2325"/>
        </w:tabs>
        <w:spacing w:after="0" w:line="240" w:lineRule="auto"/>
        <w:ind w:left="0"/>
        <w:jc w:val="both"/>
        <w:rPr>
          <w:rFonts w:ascii="Times New Roman" w:hAnsi="Times New Roman" w:cs="Times New Roman"/>
          <w:b/>
          <w:color w:val="FF0000"/>
          <w:sz w:val="24"/>
          <w:lang w:val="en-US"/>
        </w:rPr>
      </w:pPr>
      <w:bookmarkStart w:id="0" w:name="_GoBack"/>
      <w:bookmarkEnd w:id="0"/>
    </w:p>
    <w:p w:rsidR="00596BC2" w:rsidRPr="0062615A" w:rsidRDefault="00EC09F0" w:rsidP="00EC09F0">
      <w:pPr>
        <w:pStyle w:val="ListParagraph"/>
        <w:tabs>
          <w:tab w:val="left" w:pos="2325"/>
        </w:tabs>
        <w:spacing w:after="0" w:line="240" w:lineRule="auto"/>
        <w:ind w:left="0"/>
        <w:jc w:val="both"/>
        <w:rPr>
          <w:rFonts w:ascii="Times New Roman" w:hAnsi="Times New Roman" w:cs="Times New Roman"/>
          <w:b/>
          <w:color w:val="FF0000"/>
          <w:sz w:val="10"/>
          <w:lang w:val="en-US"/>
        </w:rPr>
      </w:pPr>
      <w:r w:rsidRPr="0062615A">
        <w:rPr>
          <w:rFonts w:ascii="Times New Roman" w:hAnsi="Times New Roman" w:cs="Times New Roman"/>
          <w:b/>
          <w:color w:val="FF0000"/>
          <w:sz w:val="10"/>
          <w:lang w:val="en-US"/>
        </w:rPr>
        <w:tab/>
      </w:r>
    </w:p>
    <w:p w:rsidR="00F10ED5" w:rsidRPr="0062615A" w:rsidRDefault="00596BC2" w:rsidP="00F10ED5">
      <w:pPr>
        <w:pStyle w:val="ListParagraph"/>
        <w:tabs>
          <w:tab w:val="left" w:pos="426"/>
        </w:tabs>
        <w:spacing w:after="0" w:line="240" w:lineRule="auto"/>
        <w:ind w:left="0"/>
        <w:jc w:val="both"/>
        <w:rPr>
          <w:rFonts w:ascii="Times New Roman" w:hAnsi="Times New Roman" w:cs="Times New Roman"/>
          <w:b/>
          <w:sz w:val="24"/>
          <w:lang w:val="en-US"/>
        </w:rPr>
      </w:pPr>
      <w:r w:rsidRPr="0062615A">
        <w:rPr>
          <w:rFonts w:ascii="Times New Roman" w:hAnsi="Times New Roman" w:cs="Times New Roman"/>
          <w:b/>
          <w:sz w:val="24"/>
          <w:lang w:val="en-US"/>
        </w:rPr>
        <w:lastRenderedPageBreak/>
        <w:t>REFERENCES</w:t>
      </w:r>
    </w:p>
    <w:p w:rsidR="00F10ED5" w:rsidRDefault="00F10ED5" w:rsidP="00F10ED5">
      <w:pPr>
        <w:pStyle w:val="ListParagraph"/>
        <w:tabs>
          <w:tab w:val="left" w:pos="426"/>
        </w:tabs>
        <w:spacing w:after="0" w:line="240" w:lineRule="auto"/>
        <w:ind w:left="0"/>
        <w:jc w:val="both"/>
        <w:rPr>
          <w:rFonts w:ascii="Times New Roman" w:hAnsi="Times New Roman" w:cs="Times New Roman"/>
          <w:b/>
          <w:sz w:val="10"/>
          <w:lang w:val="en-US"/>
        </w:rPr>
      </w:pP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E663AA">
        <w:rPr>
          <w:rFonts w:ascii="Times New Roman" w:hAnsi="Times New Roman" w:cs="Times New Roman"/>
          <w:noProof/>
          <w:sz w:val="24"/>
          <w:szCs w:val="24"/>
        </w:rPr>
        <w:t xml:space="preserve">101, S. (2012). </w:t>
      </w:r>
      <w:r w:rsidRPr="00E663AA">
        <w:rPr>
          <w:rFonts w:ascii="Times New Roman" w:hAnsi="Times New Roman" w:cs="Times New Roman"/>
          <w:i/>
          <w:iCs/>
          <w:noProof/>
          <w:sz w:val="24"/>
          <w:szCs w:val="24"/>
        </w:rPr>
        <w:t>Making_connections_to_teach_re-2.PDF</w:t>
      </w:r>
      <w:r w:rsidRPr="00E663AA">
        <w:rPr>
          <w:rFonts w:ascii="Times New Roman" w:hAnsi="Times New Roman" w:cs="Times New Roman"/>
          <w:noProof/>
          <w:sz w:val="24"/>
          <w:szCs w:val="24"/>
        </w:rPr>
        <w:t>. https://www.pdfdrive.com/think-write-pair-share-2-spark-101-e17564707.html</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63AA">
        <w:rPr>
          <w:rFonts w:ascii="Times New Roman" w:hAnsi="Times New Roman" w:cs="Times New Roman"/>
          <w:noProof/>
          <w:sz w:val="24"/>
          <w:szCs w:val="24"/>
        </w:rPr>
        <w:t xml:space="preserve">Ariyanti, A. (2016). The Teaching of EFL Writing in Indonesia. </w:t>
      </w:r>
      <w:r w:rsidRPr="00E663AA">
        <w:rPr>
          <w:rFonts w:ascii="Times New Roman" w:hAnsi="Times New Roman" w:cs="Times New Roman"/>
          <w:i/>
          <w:iCs/>
          <w:noProof/>
          <w:sz w:val="24"/>
          <w:szCs w:val="24"/>
        </w:rPr>
        <w:t>Dinamika Ilmu</w:t>
      </w:r>
      <w:r w:rsidRPr="00E663AA">
        <w:rPr>
          <w:rFonts w:ascii="Times New Roman" w:hAnsi="Times New Roman" w:cs="Times New Roman"/>
          <w:noProof/>
          <w:sz w:val="24"/>
          <w:szCs w:val="24"/>
        </w:rPr>
        <w:t xml:space="preserve">, </w:t>
      </w:r>
      <w:r w:rsidRPr="00E663AA">
        <w:rPr>
          <w:rFonts w:ascii="Times New Roman" w:hAnsi="Times New Roman" w:cs="Times New Roman"/>
          <w:i/>
          <w:iCs/>
          <w:noProof/>
          <w:sz w:val="24"/>
          <w:szCs w:val="24"/>
        </w:rPr>
        <w:t>16</w:t>
      </w:r>
      <w:r w:rsidRPr="00E663AA">
        <w:rPr>
          <w:rFonts w:ascii="Times New Roman" w:hAnsi="Times New Roman" w:cs="Times New Roman"/>
          <w:noProof/>
          <w:sz w:val="24"/>
          <w:szCs w:val="24"/>
        </w:rPr>
        <w:t>(2), 263. https://doi.org/10.21093/di.v16i2.274</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63AA">
        <w:rPr>
          <w:rFonts w:ascii="Times New Roman" w:hAnsi="Times New Roman" w:cs="Times New Roman"/>
          <w:noProof/>
          <w:sz w:val="24"/>
          <w:szCs w:val="24"/>
        </w:rPr>
        <w:t xml:space="preserve">Banu, T. B. C. (2016). </w:t>
      </w:r>
      <w:r w:rsidRPr="00E663AA">
        <w:rPr>
          <w:rFonts w:ascii="Times New Roman" w:hAnsi="Times New Roman" w:cs="Times New Roman"/>
          <w:i/>
          <w:iCs/>
          <w:noProof/>
          <w:sz w:val="24"/>
          <w:szCs w:val="24"/>
        </w:rPr>
        <w:t>The Effectiveness of Collaborative Thinkwrite-Pair-Share Compared to Peer-Editing Strategy for Teaching Descriptive Text Writing to Students of High And Low Self-Efficacy</w:t>
      </w:r>
      <w:r w:rsidRPr="00E663AA">
        <w:rPr>
          <w:rFonts w:ascii="Times New Roman" w:hAnsi="Times New Roman" w:cs="Times New Roman"/>
          <w:noProof/>
          <w:sz w:val="24"/>
          <w:szCs w:val="24"/>
        </w:rPr>
        <w:t xml:space="preserve"> [Semarang State University]. http://lib.unnes.ac.id/26380/1/full.pdf</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63AA">
        <w:rPr>
          <w:rFonts w:ascii="Times New Roman" w:hAnsi="Times New Roman" w:cs="Times New Roman"/>
          <w:noProof/>
          <w:sz w:val="24"/>
          <w:szCs w:val="24"/>
        </w:rPr>
        <w:t xml:space="preserve">Dorn, L. J., &amp; Soffos, C. (2001). </w:t>
      </w:r>
      <w:r w:rsidRPr="00E663AA">
        <w:rPr>
          <w:rFonts w:ascii="Times New Roman" w:hAnsi="Times New Roman" w:cs="Times New Roman"/>
          <w:i/>
          <w:iCs/>
          <w:noProof/>
          <w:sz w:val="24"/>
          <w:szCs w:val="24"/>
        </w:rPr>
        <w:t>Scaffolding Young Writers’ : A Writers Workshop Approach</w:t>
      </w:r>
      <w:r w:rsidRPr="00E663AA">
        <w:rPr>
          <w:rFonts w:ascii="Times New Roman" w:hAnsi="Times New Roman" w:cs="Times New Roman"/>
          <w:noProof/>
          <w:sz w:val="24"/>
          <w:szCs w:val="24"/>
        </w:rPr>
        <w:t>. Stenhouse Publishers. https://www.pdfdrive.com/search?q=Scaffolding+Young+Writers+linda+j+&amp;pagecount=&amp;pubyear=&amp;searchin=&amp;em=&amp;more=true</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63AA">
        <w:rPr>
          <w:rFonts w:ascii="Times New Roman" w:hAnsi="Times New Roman" w:cs="Times New Roman"/>
          <w:noProof/>
          <w:sz w:val="24"/>
          <w:szCs w:val="24"/>
        </w:rPr>
        <w:t xml:space="preserve">Gustiana, D. S., Poetra, E. P., &amp; Santoso, I. (2019). </w:t>
      </w:r>
      <w:r w:rsidRPr="00E663AA">
        <w:rPr>
          <w:rFonts w:ascii="Times New Roman" w:hAnsi="Times New Roman" w:cs="Times New Roman"/>
          <w:i/>
          <w:iCs/>
          <w:noProof/>
          <w:sz w:val="24"/>
          <w:szCs w:val="24"/>
        </w:rPr>
        <w:t>IMPROVING THE STUDENTS ’ WRITING NARRATIVE TEXT BY APPLYING COOPERATIVE LEARNING TYPE STUDENT TEAMS ACHIEVEMENT DIVISIONS ( STAD )</w:t>
      </w:r>
      <w:r w:rsidRPr="00E663AA">
        <w:rPr>
          <w:rFonts w:ascii="Times New Roman" w:hAnsi="Times New Roman" w:cs="Times New Roman"/>
          <w:noProof/>
          <w:sz w:val="24"/>
          <w:szCs w:val="24"/>
        </w:rPr>
        <w:t xml:space="preserve">. </w:t>
      </w:r>
      <w:r w:rsidRPr="00E663AA">
        <w:rPr>
          <w:rFonts w:ascii="Times New Roman" w:hAnsi="Times New Roman" w:cs="Times New Roman"/>
          <w:i/>
          <w:iCs/>
          <w:noProof/>
          <w:sz w:val="24"/>
          <w:szCs w:val="24"/>
        </w:rPr>
        <w:t>2</w:t>
      </w:r>
      <w:r w:rsidRPr="00E663AA">
        <w:rPr>
          <w:rFonts w:ascii="Times New Roman" w:hAnsi="Times New Roman" w:cs="Times New Roman"/>
          <w:noProof/>
          <w:sz w:val="24"/>
          <w:szCs w:val="24"/>
        </w:rPr>
        <w:t>(4), 588–593. https://journal.ikipsiliwangi.ac.id/index.php/project/article/view/3088</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63AA">
        <w:rPr>
          <w:rFonts w:ascii="Times New Roman" w:hAnsi="Times New Roman" w:cs="Times New Roman"/>
          <w:noProof/>
          <w:sz w:val="24"/>
          <w:szCs w:val="24"/>
        </w:rPr>
        <w:t xml:space="preserve">Kharisma, I., &amp; Hidayati, L. A. (2018). Students’ Perception in Learning English Using Cooperative Learning Activity. </w:t>
      </w:r>
      <w:r w:rsidRPr="00E663AA">
        <w:rPr>
          <w:rFonts w:ascii="Times New Roman" w:hAnsi="Times New Roman" w:cs="Times New Roman"/>
          <w:i/>
          <w:iCs/>
          <w:noProof/>
          <w:sz w:val="24"/>
          <w:szCs w:val="24"/>
        </w:rPr>
        <w:t>PROJECT (Professional Journal of English Education)</w:t>
      </w:r>
      <w:r w:rsidRPr="00E663AA">
        <w:rPr>
          <w:rFonts w:ascii="Times New Roman" w:hAnsi="Times New Roman" w:cs="Times New Roman"/>
          <w:noProof/>
          <w:sz w:val="24"/>
          <w:szCs w:val="24"/>
        </w:rPr>
        <w:t xml:space="preserve">, </w:t>
      </w:r>
      <w:r w:rsidRPr="00E663AA">
        <w:rPr>
          <w:rFonts w:ascii="Times New Roman" w:hAnsi="Times New Roman" w:cs="Times New Roman"/>
          <w:i/>
          <w:iCs/>
          <w:noProof/>
          <w:sz w:val="24"/>
          <w:szCs w:val="24"/>
        </w:rPr>
        <w:t>1</w:t>
      </w:r>
      <w:r w:rsidRPr="00E663AA">
        <w:rPr>
          <w:rFonts w:ascii="Times New Roman" w:hAnsi="Times New Roman" w:cs="Times New Roman"/>
          <w:noProof/>
          <w:sz w:val="24"/>
          <w:szCs w:val="24"/>
        </w:rPr>
        <w:t>(3), 207. https://doi.org/10.22460/project.v1i3.p207-216</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63AA">
        <w:rPr>
          <w:rFonts w:ascii="Times New Roman" w:hAnsi="Times New Roman" w:cs="Times New Roman"/>
          <w:noProof/>
          <w:sz w:val="24"/>
          <w:szCs w:val="24"/>
        </w:rPr>
        <w:t xml:space="preserve">Lisnawati, D., Elvirasari, D., &amp; Santoso, I. (2019). Improving Students’ Writing Ability Through Think Talk Write Method. </w:t>
      </w:r>
      <w:r w:rsidRPr="00E663AA">
        <w:rPr>
          <w:rFonts w:ascii="Times New Roman" w:hAnsi="Times New Roman" w:cs="Times New Roman"/>
          <w:i/>
          <w:iCs/>
          <w:noProof/>
          <w:sz w:val="24"/>
          <w:szCs w:val="24"/>
        </w:rPr>
        <w:t>Professional Journal of English Education</w:t>
      </w:r>
      <w:r w:rsidRPr="00E663AA">
        <w:rPr>
          <w:rFonts w:ascii="Times New Roman" w:hAnsi="Times New Roman" w:cs="Times New Roman"/>
          <w:noProof/>
          <w:sz w:val="24"/>
          <w:szCs w:val="24"/>
        </w:rPr>
        <w:t xml:space="preserve">, </w:t>
      </w:r>
      <w:r w:rsidRPr="00E663AA">
        <w:rPr>
          <w:rFonts w:ascii="Times New Roman" w:hAnsi="Times New Roman" w:cs="Times New Roman"/>
          <w:i/>
          <w:iCs/>
          <w:noProof/>
          <w:sz w:val="24"/>
          <w:szCs w:val="24"/>
        </w:rPr>
        <w:t>2</w:t>
      </w:r>
      <w:r w:rsidRPr="00E663AA">
        <w:rPr>
          <w:rFonts w:ascii="Times New Roman" w:hAnsi="Times New Roman" w:cs="Times New Roman"/>
          <w:noProof/>
          <w:sz w:val="24"/>
          <w:szCs w:val="24"/>
        </w:rPr>
        <w:t>, 2. https://journal.ikipsiliwangi.ac.id/index.php/project/article/view/2660/pdf</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63AA">
        <w:rPr>
          <w:rFonts w:ascii="Times New Roman" w:hAnsi="Times New Roman" w:cs="Times New Roman"/>
          <w:noProof/>
          <w:sz w:val="24"/>
          <w:szCs w:val="24"/>
        </w:rPr>
        <w:t xml:space="preserve">Mundriyah, &amp; Parmawati, A. (2016). Using Think-Pair-Share (TPS) to Improve Students’ Writing Creativity (A Classroom Action Research in the Second Semester Students of STKIP Siliwangi Bandung). </w:t>
      </w:r>
      <w:r w:rsidRPr="00E663AA">
        <w:rPr>
          <w:rFonts w:ascii="Times New Roman" w:hAnsi="Times New Roman" w:cs="Times New Roman"/>
          <w:i/>
          <w:iCs/>
          <w:noProof/>
          <w:sz w:val="24"/>
          <w:szCs w:val="24"/>
        </w:rPr>
        <w:t>Jurnal Ilmiah UPT P2M STKIP Siliwangi</w:t>
      </w:r>
      <w:r w:rsidRPr="00E663AA">
        <w:rPr>
          <w:rFonts w:ascii="Times New Roman" w:hAnsi="Times New Roman" w:cs="Times New Roman"/>
          <w:noProof/>
          <w:sz w:val="24"/>
          <w:szCs w:val="24"/>
        </w:rPr>
        <w:t xml:space="preserve">, </w:t>
      </w:r>
      <w:r w:rsidRPr="00E663AA">
        <w:rPr>
          <w:rFonts w:ascii="Times New Roman" w:hAnsi="Times New Roman" w:cs="Times New Roman"/>
          <w:i/>
          <w:iCs/>
          <w:noProof/>
          <w:sz w:val="24"/>
          <w:szCs w:val="24"/>
        </w:rPr>
        <w:t>3</w:t>
      </w:r>
      <w:r w:rsidRPr="00E663AA">
        <w:rPr>
          <w:rFonts w:ascii="Times New Roman" w:hAnsi="Times New Roman" w:cs="Times New Roman"/>
          <w:noProof/>
          <w:sz w:val="24"/>
          <w:szCs w:val="24"/>
        </w:rPr>
        <w:t>, 3. http://www.e-journal.stkipsiliwangi.ac.id/index.php/p2m/article/viewFile/630/459</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63AA">
        <w:rPr>
          <w:rFonts w:ascii="Times New Roman" w:hAnsi="Times New Roman" w:cs="Times New Roman"/>
          <w:noProof/>
          <w:sz w:val="24"/>
          <w:szCs w:val="24"/>
        </w:rPr>
        <w:t xml:space="preserve">Purnamasari, A., &amp; Argawati, N. O. (2020). the Use Discovery Learning Method in Teaching Writing Recount Text To the Tenth Grade of Sman Ngamprah. </w:t>
      </w:r>
      <w:r w:rsidRPr="00E663AA">
        <w:rPr>
          <w:rFonts w:ascii="Times New Roman" w:hAnsi="Times New Roman" w:cs="Times New Roman"/>
          <w:i/>
          <w:iCs/>
          <w:noProof/>
          <w:sz w:val="24"/>
          <w:szCs w:val="24"/>
        </w:rPr>
        <w:t>PROJECT (Professional Journal of English Education)</w:t>
      </w:r>
      <w:r w:rsidRPr="00E663AA">
        <w:rPr>
          <w:rFonts w:ascii="Times New Roman" w:hAnsi="Times New Roman" w:cs="Times New Roman"/>
          <w:noProof/>
          <w:sz w:val="24"/>
          <w:szCs w:val="24"/>
        </w:rPr>
        <w:t xml:space="preserve">, </w:t>
      </w:r>
      <w:r w:rsidRPr="00E663AA">
        <w:rPr>
          <w:rFonts w:ascii="Times New Roman" w:hAnsi="Times New Roman" w:cs="Times New Roman"/>
          <w:i/>
          <w:iCs/>
          <w:noProof/>
          <w:sz w:val="24"/>
          <w:szCs w:val="24"/>
        </w:rPr>
        <w:t>3</w:t>
      </w:r>
      <w:r w:rsidRPr="00E663AA">
        <w:rPr>
          <w:rFonts w:ascii="Times New Roman" w:hAnsi="Times New Roman" w:cs="Times New Roman"/>
          <w:noProof/>
          <w:sz w:val="24"/>
          <w:szCs w:val="24"/>
        </w:rPr>
        <w:t>(4), 470. https://doi.org/10.22460/project.v3i4.p470-476</w:t>
      </w:r>
    </w:p>
    <w:p w:rsidR="00E663AA" w:rsidRPr="00E663AA" w:rsidRDefault="00E663AA" w:rsidP="00E663AA">
      <w:pPr>
        <w:widowControl w:val="0"/>
        <w:autoSpaceDE w:val="0"/>
        <w:autoSpaceDN w:val="0"/>
        <w:adjustRightInd w:val="0"/>
        <w:spacing w:after="0" w:line="240" w:lineRule="auto"/>
        <w:ind w:left="480" w:hanging="480"/>
        <w:rPr>
          <w:rFonts w:ascii="Times New Roman" w:hAnsi="Times New Roman" w:cs="Times New Roman"/>
          <w:noProof/>
          <w:sz w:val="24"/>
        </w:rPr>
      </w:pPr>
      <w:r w:rsidRPr="00E663AA">
        <w:rPr>
          <w:rFonts w:ascii="Times New Roman" w:hAnsi="Times New Roman" w:cs="Times New Roman"/>
          <w:noProof/>
          <w:sz w:val="24"/>
          <w:szCs w:val="24"/>
        </w:rPr>
        <w:t xml:space="preserve">Shopiah, S., &amp; Anggraeni, R. (2018). Teaching Recount Text Through Scrabble Game. </w:t>
      </w:r>
      <w:r w:rsidRPr="00E663AA">
        <w:rPr>
          <w:rFonts w:ascii="Times New Roman" w:hAnsi="Times New Roman" w:cs="Times New Roman"/>
          <w:i/>
          <w:iCs/>
          <w:noProof/>
          <w:sz w:val="24"/>
          <w:szCs w:val="24"/>
        </w:rPr>
        <w:t>Project Journal</w:t>
      </w:r>
      <w:r w:rsidRPr="00E663AA">
        <w:rPr>
          <w:rFonts w:ascii="Times New Roman" w:hAnsi="Times New Roman" w:cs="Times New Roman"/>
          <w:noProof/>
          <w:sz w:val="24"/>
          <w:szCs w:val="24"/>
        </w:rPr>
        <w:t xml:space="preserve">, </w:t>
      </w:r>
      <w:r w:rsidRPr="00E663AA">
        <w:rPr>
          <w:rFonts w:ascii="Times New Roman" w:hAnsi="Times New Roman" w:cs="Times New Roman"/>
          <w:i/>
          <w:iCs/>
          <w:noProof/>
          <w:sz w:val="24"/>
          <w:szCs w:val="24"/>
        </w:rPr>
        <w:t>01</w:t>
      </w:r>
      <w:r w:rsidRPr="00E663AA">
        <w:rPr>
          <w:rFonts w:ascii="Times New Roman" w:hAnsi="Times New Roman" w:cs="Times New Roman"/>
          <w:noProof/>
          <w:sz w:val="24"/>
          <w:szCs w:val="24"/>
        </w:rPr>
        <w:t>, 2. https://journal.ikipsiliwangi.ac.id/index.php/project/article/view/959/pdf</w:t>
      </w:r>
    </w:p>
    <w:p w:rsidR="00BD5B7C" w:rsidRPr="00BD5B7C" w:rsidRDefault="00E663AA" w:rsidP="00F10ED5">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sectPr w:rsidR="00BD5B7C" w:rsidRPr="00BD5B7C" w:rsidSect="00596BC2">
      <w:headerReference w:type="even" r:id="rId8"/>
      <w:headerReference w:type="default" r:id="rId9"/>
      <w:footerReference w:type="even" r:id="rId10"/>
      <w:footerReference w:type="default" r:id="rId11"/>
      <w:headerReference w:type="first" r:id="rId12"/>
      <w:footerReference w:type="first" r:id="rId13"/>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91" w:rsidRDefault="00421391">
      <w:pPr>
        <w:spacing w:after="0" w:line="240" w:lineRule="auto"/>
      </w:pPr>
      <w:r>
        <w:separator/>
      </w:r>
    </w:p>
  </w:endnote>
  <w:endnote w:type="continuationSeparator" w:id="0">
    <w:p w:rsidR="00421391" w:rsidRDefault="0042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ff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596BC2">
        <w:pPr>
          <w:pStyle w:val="Footer"/>
        </w:pPr>
        <w:r>
          <w:fldChar w:fldCharType="begin"/>
        </w:r>
        <w:r>
          <w:instrText xml:space="preserve"> PAGE   \* MERGEFORMAT </w:instrText>
        </w:r>
        <w:r>
          <w:fldChar w:fldCharType="separate"/>
        </w:r>
        <w:r>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421391">
    <w:pPr>
      <w:pStyle w:val="Footer"/>
      <w:jc w:val="center"/>
    </w:pPr>
  </w:p>
  <w:p w:rsidR="00E7068D" w:rsidRDefault="009901FB" w:rsidP="00E11594">
    <w:pPr>
      <w:pStyle w:val="Footer"/>
      <w:jc w:val="right"/>
    </w:pPr>
    <w:r w:rsidRPr="009901FB">
      <w:rPr>
        <w:i/>
      </w:rPr>
      <w:t>The Effectiveness of Using Think-Write-Pair-Share Technique in Teaching Writing</w:t>
    </w:r>
    <w:r w:rsidRPr="009901FB">
      <w:rPr>
        <w:lang w:val="en-US"/>
      </w:rPr>
      <w:t xml:space="preserve"> </w:t>
    </w:r>
    <w:r w:rsidR="00596BC2">
      <w:rPr>
        <w:lang w:val="en-US"/>
      </w:rPr>
      <w:t>|</w:t>
    </w:r>
    <w:sdt>
      <w:sdtPr>
        <w:id w:val="-1797137341"/>
        <w:docPartObj>
          <w:docPartGallery w:val="Page Numbers (Bottom of Page)"/>
          <w:docPartUnique/>
        </w:docPartObj>
      </w:sdtPr>
      <w:sdtEndPr>
        <w:rPr>
          <w:noProof/>
        </w:rPr>
      </w:sdtEndPr>
      <w:sdtContent>
        <w:r w:rsidR="00596BC2">
          <w:fldChar w:fldCharType="begin"/>
        </w:r>
        <w:r w:rsidR="00596BC2">
          <w:instrText xml:space="preserve"> PAGE   \* MERGEFORMAT </w:instrText>
        </w:r>
        <w:r w:rsidR="00596BC2">
          <w:fldChar w:fldCharType="separate"/>
        </w:r>
        <w:r w:rsidR="00FF2B76">
          <w:rPr>
            <w:noProof/>
          </w:rPr>
          <w:t>2</w:t>
        </w:r>
        <w:r w:rsidR="00596BC2">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596BC2" w:rsidP="00E11594">
    <w:pPr>
      <w:pStyle w:val="Footer"/>
      <w:jc w:val="right"/>
    </w:pPr>
    <w:r>
      <w:rPr>
        <w:lang w:val="en-US"/>
      </w:rPr>
      <w:t xml:space="preserve"> </w:t>
    </w:r>
    <w:r w:rsidR="009901FB">
      <w:rPr>
        <w:i/>
      </w:rPr>
      <w:t>The Effectiveness of Using Think-Write-Pair-Share Technique in Teaching Writing</w:t>
    </w: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F2B76">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91" w:rsidRDefault="00421391">
      <w:pPr>
        <w:spacing w:after="0" w:line="240" w:lineRule="auto"/>
      </w:pPr>
      <w:r>
        <w:separator/>
      </w:r>
    </w:p>
  </w:footnote>
  <w:footnote w:type="continuationSeparator" w:id="0">
    <w:p w:rsidR="00421391" w:rsidRDefault="00421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596BC2"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1312" behindDoc="1" locked="0" layoutInCell="1" allowOverlap="1" wp14:anchorId="171F368C" wp14:editId="237C673D">
          <wp:simplePos x="0" y="0"/>
          <wp:positionH relativeFrom="column">
            <wp:posOffset>-34312</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421391"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596BC2"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7691427C" wp14:editId="3DB07925">
          <wp:simplePos x="0" y="0"/>
          <wp:positionH relativeFrom="column">
            <wp:posOffset>4443095</wp:posOffset>
          </wp:positionH>
          <wp:positionV relativeFrom="paragraph">
            <wp:posOffset>-226060</wp:posOffset>
          </wp:positionV>
          <wp:extent cx="1285875" cy="5429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596BC2" w:rsidP="008B5AB2">
    <w:pPr>
      <w:spacing w:after="0" w:line="240" w:lineRule="auto"/>
      <w:ind w:right="360" w:firstLine="360"/>
      <w:rPr>
        <w:rFonts w:ascii="Broadway" w:hAnsi="Broadway" w:cs="Times New Roman"/>
        <w:b/>
        <w:color w:val="C45911" w:themeColor="accent2" w:themeShade="BF"/>
        <w:lang w:val="en-US"/>
      </w:rPr>
    </w:pPr>
    <w:r>
      <w:rPr>
        <w:rFonts w:ascii="Times New Roman" w:hAnsi="Times New Roman" w:cs="Times New Roman"/>
        <w:noProof/>
      </w:rPr>
      <w:drawing>
        <wp:anchor distT="0" distB="0" distL="114300" distR="114300" simplePos="0" relativeHeight="251660288" behindDoc="1" locked="0" layoutInCell="1" allowOverlap="1" wp14:anchorId="36246213" wp14:editId="2CD34061">
          <wp:simplePos x="0" y="0"/>
          <wp:positionH relativeFrom="column">
            <wp:posOffset>-214630</wp:posOffset>
          </wp:positionH>
          <wp:positionV relativeFrom="paragraph">
            <wp:posOffset>-26035</wp:posOffset>
          </wp:positionV>
          <wp:extent cx="1409700" cy="542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C45911" w:themeColor="accent2" w:themeShade="BF"/>
      </w:rPr>
      <w:t xml:space="preserve">          </w:t>
    </w:r>
    <w:r w:rsidRPr="00E7755A">
      <w:rPr>
        <w:rFonts w:ascii="Broadway" w:hAnsi="Broadway" w:cs="Times New Roman"/>
        <w:b/>
        <w:color w:val="C45911" w:themeColor="accent2" w:themeShade="BF"/>
        <w:lang w:val="en-US"/>
      </w:rPr>
      <w:t>PROJECT</w:t>
    </w:r>
  </w:p>
  <w:p w:rsidR="005B539C" w:rsidRPr="002A0F3B" w:rsidRDefault="00596BC2"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C45911" w:themeColor="accent2" w:themeShade="BF"/>
      </w:rPr>
      <w:tab/>
    </w:r>
    <w:r w:rsidRPr="00E7755A">
      <w:rPr>
        <w:rFonts w:ascii="Berlin Sans FB Demi" w:hAnsi="Berlin Sans FB Demi" w:cs="Times New Roman"/>
        <w:b/>
        <w:color w:val="C45911" w:themeColor="accent2" w:themeShade="BF"/>
        <w:lang w:val="en-US"/>
      </w:rPr>
      <w:t>(Professional Journal of English Education)</w:t>
    </w:r>
    <w:r w:rsidRPr="00E7755A">
      <w:rPr>
        <w:rFonts w:ascii="Berlin Sans FB Demi" w:hAnsi="Berlin Sans FB Demi" w:cs="Times New Roman"/>
        <w:color w:val="C45911"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5B539C" w:rsidRPr="005B539C" w:rsidRDefault="00596BC2"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B539C" w:rsidRDefault="00421391" w:rsidP="005B539C">
    <w:pPr>
      <w:tabs>
        <w:tab w:val="left" w:pos="1843"/>
      </w:tabs>
      <w:spacing w:after="0" w:line="240" w:lineRule="auto"/>
      <w:rPr>
        <w:rFonts w:ascii="Times New Roman" w:hAnsi="Times New Roman" w:cs="Times New Roman"/>
        <w:sz w:val="20"/>
        <w:lang w:val="en-US"/>
      </w:rPr>
    </w:pPr>
  </w:p>
  <w:p w:rsidR="005B539C" w:rsidRDefault="00596BC2"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27C7B"/>
    <w:multiLevelType w:val="hybridMultilevel"/>
    <w:tmpl w:val="9EB627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C2"/>
    <w:rsid w:val="00033FA2"/>
    <w:rsid w:val="000C6291"/>
    <w:rsid w:val="00117A62"/>
    <w:rsid w:val="0013407C"/>
    <w:rsid w:val="00196F88"/>
    <w:rsid w:val="001B1D37"/>
    <w:rsid w:val="001C127A"/>
    <w:rsid w:val="001D411C"/>
    <w:rsid w:val="001E2571"/>
    <w:rsid w:val="00211C95"/>
    <w:rsid w:val="002200AC"/>
    <w:rsid w:val="00224FFD"/>
    <w:rsid w:val="00237AB0"/>
    <w:rsid w:val="00240C43"/>
    <w:rsid w:val="00245E06"/>
    <w:rsid w:val="00250789"/>
    <w:rsid w:val="002579F2"/>
    <w:rsid w:val="00283833"/>
    <w:rsid w:val="00290554"/>
    <w:rsid w:val="00291744"/>
    <w:rsid w:val="002D73E5"/>
    <w:rsid w:val="002E40E2"/>
    <w:rsid w:val="00314C11"/>
    <w:rsid w:val="00320E99"/>
    <w:rsid w:val="00320FDE"/>
    <w:rsid w:val="0032237A"/>
    <w:rsid w:val="00334B6D"/>
    <w:rsid w:val="00334BAB"/>
    <w:rsid w:val="0036166D"/>
    <w:rsid w:val="003A0D0E"/>
    <w:rsid w:val="003B2AB8"/>
    <w:rsid w:val="003B55BE"/>
    <w:rsid w:val="003D0480"/>
    <w:rsid w:val="003D217E"/>
    <w:rsid w:val="003D28B4"/>
    <w:rsid w:val="003F51CA"/>
    <w:rsid w:val="003F5649"/>
    <w:rsid w:val="003F676F"/>
    <w:rsid w:val="00421391"/>
    <w:rsid w:val="00425058"/>
    <w:rsid w:val="004752F5"/>
    <w:rsid w:val="004777B2"/>
    <w:rsid w:val="00483625"/>
    <w:rsid w:val="0049248C"/>
    <w:rsid w:val="004A7721"/>
    <w:rsid w:val="004B1135"/>
    <w:rsid w:val="004D38E2"/>
    <w:rsid w:val="00504615"/>
    <w:rsid w:val="0050586E"/>
    <w:rsid w:val="0054307F"/>
    <w:rsid w:val="005865FB"/>
    <w:rsid w:val="00596BC2"/>
    <w:rsid w:val="005A5DDE"/>
    <w:rsid w:val="005B722C"/>
    <w:rsid w:val="00606E52"/>
    <w:rsid w:val="00611EF4"/>
    <w:rsid w:val="0062615A"/>
    <w:rsid w:val="00651CB9"/>
    <w:rsid w:val="00656D7D"/>
    <w:rsid w:val="006A2B26"/>
    <w:rsid w:val="006C14B8"/>
    <w:rsid w:val="006D3A08"/>
    <w:rsid w:val="00706D27"/>
    <w:rsid w:val="007074EC"/>
    <w:rsid w:val="00717B78"/>
    <w:rsid w:val="00735A9D"/>
    <w:rsid w:val="00746DAC"/>
    <w:rsid w:val="0074772A"/>
    <w:rsid w:val="00753839"/>
    <w:rsid w:val="00754281"/>
    <w:rsid w:val="00792CF9"/>
    <w:rsid w:val="00796A48"/>
    <w:rsid w:val="00797ABE"/>
    <w:rsid w:val="007D36AF"/>
    <w:rsid w:val="007F3018"/>
    <w:rsid w:val="007F6678"/>
    <w:rsid w:val="00821EC8"/>
    <w:rsid w:val="00852E64"/>
    <w:rsid w:val="00853BAB"/>
    <w:rsid w:val="008622B5"/>
    <w:rsid w:val="00870D14"/>
    <w:rsid w:val="008845E5"/>
    <w:rsid w:val="00895556"/>
    <w:rsid w:val="008C787B"/>
    <w:rsid w:val="008D39C3"/>
    <w:rsid w:val="008F7AD3"/>
    <w:rsid w:val="009219F5"/>
    <w:rsid w:val="0095065C"/>
    <w:rsid w:val="00954240"/>
    <w:rsid w:val="00982AB5"/>
    <w:rsid w:val="009901FB"/>
    <w:rsid w:val="009E5266"/>
    <w:rsid w:val="00A02B92"/>
    <w:rsid w:val="00A03E91"/>
    <w:rsid w:val="00A1756F"/>
    <w:rsid w:val="00A244D5"/>
    <w:rsid w:val="00A30754"/>
    <w:rsid w:val="00A452DD"/>
    <w:rsid w:val="00A63C33"/>
    <w:rsid w:val="00A75391"/>
    <w:rsid w:val="00AB40EC"/>
    <w:rsid w:val="00AD04EC"/>
    <w:rsid w:val="00AD04F5"/>
    <w:rsid w:val="00B51E87"/>
    <w:rsid w:val="00B76F36"/>
    <w:rsid w:val="00BB45BD"/>
    <w:rsid w:val="00BB7329"/>
    <w:rsid w:val="00BD29A2"/>
    <w:rsid w:val="00BD4B13"/>
    <w:rsid w:val="00BD5B7C"/>
    <w:rsid w:val="00C03BBD"/>
    <w:rsid w:val="00C252C0"/>
    <w:rsid w:val="00C568C3"/>
    <w:rsid w:val="00C568F2"/>
    <w:rsid w:val="00C654FC"/>
    <w:rsid w:val="00C67137"/>
    <w:rsid w:val="00CE15A4"/>
    <w:rsid w:val="00D01656"/>
    <w:rsid w:val="00D15D2F"/>
    <w:rsid w:val="00D2515F"/>
    <w:rsid w:val="00D35A32"/>
    <w:rsid w:val="00D43CE5"/>
    <w:rsid w:val="00D63529"/>
    <w:rsid w:val="00DC6631"/>
    <w:rsid w:val="00E00E1E"/>
    <w:rsid w:val="00E07B70"/>
    <w:rsid w:val="00E37E9A"/>
    <w:rsid w:val="00E54D07"/>
    <w:rsid w:val="00E56333"/>
    <w:rsid w:val="00E663AA"/>
    <w:rsid w:val="00E73D04"/>
    <w:rsid w:val="00E879E0"/>
    <w:rsid w:val="00EC09F0"/>
    <w:rsid w:val="00EC0F20"/>
    <w:rsid w:val="00EE782A"/>
    <w:rsid w:val="00F012EE"/>
    <w:rsid w:val="00F10ED5"/>
    <w:rsid w:val="00F35E31"/>
    <w:rsid w:val="00F36486"/>
    <w:rsid w:val="00F4296D"/>
    <w:rsid w:val="00F50981"/>
    <w:rsid w:val="00F837CC"/>
    <w:rsid w:val="00F83DB8"/>
    <w:rsid w:val="00F92AB6"/>
    <w:rsid w:val="00FC5276"/>
    <w:rsid w:val="00FE6EA9"/>
    <w:rsid w:val="00FF1FC3"/>
    <w:rsid w:val="00FF2B76"/>
    <w:rsid w:val="00FF31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8B2F8D-5140-4C01-B5B6-DE797764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BC2"/>
    <w:pPr>
      <w:spacing w:after="200" w:line="276" w:lineRule="auto"/>
    </w:pPr>
    <w:rPr>
      <w:rFonts w:eastAsiaTheme="minorEastAsia"/>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96BC2"/>
    <w:pPr>
      <w:ind w:left="720"/>
      <w:contextualSpacing/>
    </w:pPr>
  </w:style>
  <w:style w:type="paragraph" w:styleId="Header">
    <w:name w:val="header"/>
    <w:basedOn w:val="Normal"/>
    <w:link w:val="HeaderChar"/>
    <w:uiPriority w:val="99"/>
    <w:unhideWhenUsed/>
    <w:rsid w:val="0059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C2"/>
    <w:rPr>
      <w:rFonts w:eastAsiaTheme="minorEastAsia"/>
      <w:lang w:eastAsia="id-ID"/>
    </w:rPr>
  </w:style>
  <w:style w:type="paragraph" w:styleId="Footer">
    <w:name w:val="footer"/>
    <w:basedOn w:val="Normal"/>
    <w:link w:val="FooterChar"/>
    <w:uiPriority w:val="99"/>
    <w:unhideWhenUsed/>
    <w:rsid w:val="0059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C2"/>
    <w:rPr>
      <w:rFonts w:eastAsiaTheme="minorEastAsia"/>
      <w:lang w:eastAsia="id-ID"/>
    </w:rPr>
  </w:style>
  <w:style w:type="character" w:styleId="Hyperlink">
    <w:name w:val="Hyperlink"/>
    <w:basedOn w:val="DefaultParagraphFont"/>
    <w:uiPriority w:val="99"/>
    <w:unhideWhenUsed/>
    <w:rsid w:val="00596BC2"/>
    <w:rPr>
      <w:color w:val="0563C1" w:themeColor="hyperlink"/>
      <w:u w:val="single"/>
    </w:rPr>
  </w:style>
  <w:style w:type="character" w:customStyle="1" w:styleId="ListParagraphChar">
    <w:name w:val="List Paragraph Char"/>
    <w:aliases w:val="Body of text Char"/>
    <w:basedOn w:val="DefaultParagraphFont"/>
    <w:link w:val="ListParagraph"/>
    <w:uiPriority w:val="34"/>
    <w:rsid w:val="00596BC2"/>
    <w:rPr>
      <w:rFonts w:eastAsiaTheme="minorEastAsia"/>
      <w:lang w:eastAsia="id-ID"/>
    </w:rPr>
  </w:style>
  <w:style w:type="paragraph" w:styleId="NormalWeb">
    <w:name w:val="Normal (Web)"/>
    <w:basedOn w:val="Normal"/>
    <w:uiPriority w:val="99"/>
    <w:semiHidden/>
    <w:unhideWhenUsed/>
    <w:rsid w:val="006C14B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70D1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70D14"/>
    <w:rPr>
      <w:rFonts w:ascii="Consolas" w:eastAsiaTheme="minorEastAsia" w:hAnsi="Consolas" w:cs="Consolas"/>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4599">
      <w:bodyDiv w:val="1"/>
      <w:marLeft w:val="0"/>
      <w:marRight w:val="0"/>
      <w:marTop w:val="0"/>
      <w:marBottom w:val="0"/>
      <w:divBdr>
        <w:top w:val="none" w:sz="0" w:space="0" w:color="auto"/>
        <w:left w:val="none" w:sz="0" w:space="0" w:color="auto"/>
        <w:bottom w:val="none" w:sz="0" w:space="0" w:color="auto"/>
        <w:right w:val="none" w:sz="0" w:space="0" w:color="auto"/>
      </w:divBdr>
    </w:div>
    <w:div w:id="1265335828">
      <w:bodyDiv w:val="1"/>
      <w:marLeft w:val="0"/>
      <w:marRight w:val="0"/>
      <w:marTop w:val="0"/>
      <w:marBottom w:val="0"/>
      <w:divBdr>
        <w:top w:val="none" w:sz="0" w:space="0" w:color="auto"/>
        <w:left w:val="none" w:sz="0" w:space="0" w:color="auto"/>
        <w:bottom w:val="none" w:sz="0" w:space="0" w:color="auto"/>
        <w:right w:val="none" w:sz="0" w:space="0" w:color="auto"/>
      </w:divBdr>
    </w:div>
    <w:div w:id="1998996618">
      <w:bodyDiv w:val="1"/>
      <w:marLeft w:val="0"/>
      <w:marRight w:val="0"/>
      <w:marTop w:val="0"/>
      <w:marBottom w:val="0"/>
      <w:divBdr>
        <w:top w:val="none" w:sz="0" w:space="0" w:color="auto"/>
        <w:left w:val="none" w:sz="0" w:space="0" w:color="auto"/>
        <w:bottom w:val="none" w:sz="0" w:space="0" w:color="auto"/>
        <w:right w:val="none" w:sz="0" w:space="0" w:color="auto"/>
      </w:divBdr>
    </w:div>
    <w:div w:id="21085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51B3-AA92-41F8-A46A-49FDF0CE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5470</Words>
  <Characters>29924</Characters>
  <Application>Microsoft Office Word</Application>
  <DocSecurity>0</DocSecurity>
  <Lines>880</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dc:creator>
  <cp:keywords/>
  <dc:description/>
  <cp:lastModifiedBy>MUTIA</cp:lastModifiedBy>
  <cp:revision>13</cp:revision>
  <dcterms:created xsi:type="dcterms:W3CDTF">2021-01-06T07:46:00Z</dcterms:created>
  <dcterms:modified xsi:type="dcterms:W3CDTF">2021-01-06T09:08:00Z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727420e3-f338-3655-a178-b2fe7c568d6a</vt:lpwstr>
  </property>
  <property fmtid="{D5CDD505-2E9C-101B-9397-08002B2CF9AE}" pid="24" name="Mendeley Citation Style_1">
    <vt:lpwstr>http://www.zotero.org/styles/apa</vt:lpwstr>
  </property>
</Properties>
</file>