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35F6EF" w14:textId="77777777" w:rsidR="00D70F6B" w:rsidRPr="00E640C5" w:rsidRDefault="00D70F6B" w:rsidP="00371B24">
      <w:pPr>
        <w:pStyle w:val="untuktemplate"/>
        <w:rPr>
          <w:sz w:val="18"/>
        </w:rPr>
      </w:pPr>
    </w:p>
    <w:p w14:paraId="29ED1BF2" w14:textId="7952F9B6" w:rsidR="00F7412C" w:rsidRPr="00F7412C" w:rsidRDefault="0071705D" w:rsidP="00F741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Palatino Linotype" w:eastAsia="Times New Roman" w:hAnsi="Palatino Linotype" w:cs="Courier New"/>
          <w:b/>
          <w:sz w:val="28"/>
          <w:szCs w:val="24"/>
        </w:rPr>
      </w:pPr>
      <w:r>
        <w:rPr>
          <w:rFonts w:ascii="Times New Roman" w:eastAsia="Times New Roman" w:hAnsi="Times New Roman" w:cs="Times New Roman"/>
          <w:b/>
          <w:sz w:val="28"/>
          <w:szCs w:val="24"/>
          <w:lang w:val="en"/>
        </w:rPr>
        <w:t xml:space="preserve">Etnomatematika pada Budaya Timor (Suku Boti) dalam Perspektif Geometri </w:t>
      </w:r>
    </w:p>
    <w:p w14:paraId="31F15FA7" w14:textId="43FF6192" w:rsidR="00786858" w:rsidRPr="00786858" w:rsidRDefault="00786858" w:rsidP="00786858">
      <w:pPr>
        <w:pStyle w:val="Author"/>
        <w:rPr>
          <w:b/>
          <w:vertAlign w:val="superscript"/>
        </w:rPr>
      </w:pPr>
      <w:r w:rsidRPr="00202B74">
        <w:rPr>
          <w:b/>
          <w:bCs/>
        </w:rPr>
        <w:t>Samuel Igo Leton</w:t>
      </w:r>
      <w:r w:rsidRPr="00202B74">
        <w:rPr>
          <w:b/>
          <w:bCs/>
          <w:vertAlign w:val="superscript"/>
        </w:rPr>
        <w:t>1</w:t>
      </w:r>
      <w:r w:rsidRPr="00202B74">
        <w:rPr>
          <w:b/>
          <w:bCs/>
        </w:rPr>
        <w:t>, Meryani Lakapu</w:t>
      </w:r>
      <w:r w:rsidRPr="00202B74">
        <w:rPr>
          <w:b/>
          <w:bCs/>
          <w:vertAlign w:val="superscript"/>
        </w:rPr>
        <w:t>2</w:t>
      </w:r>
      <w:r w:rsidRPr="00202B74">
        <w:rPr>
          <w:b/>
          <w:bCs/>
        </w:rPr>
        <w:t xml:space="preserve">, </w:t>
      </w:r>
      <w:r w:rsidRPr="00202B74">
        <w:rPr>
          <w:b/>
        </w:rPr>
        <w:t>Apridus K. Lapenangga</w:t>
      </w:r>
      <w:r w:rsidRPr="00202B74">
        <w:rPr>
          <w:b/>
          <w:bCs/>
          <w:vertAlign w:val="superscript"/>
        </w:rPr>
        <w:t>3</w:t>
      </w:r>
      <w:r w:rsidRPr="00202B74">
        <w:rPr>
          <w:b/>
          <w:bCs/>
        </w:rPr>
        <w:t>, Wilfridus Beda Nuba Dosinaeng</w:t>
      </w:r>
      <w:r w:rsidRPr="00202B74">
        <w:rPr>
          <w:b/>
          <w:bCs/>
          <w:vertAlign w:val="superscript"/>
        </w:rPr>
        <w:t>4</w:t>
      </w:r>
    </w:p>
    <w:p w14:paraId="356BB003" w14:textId="2F439FC7" w:rsidR="005A266C" w:rsidRDefault="00D70F6B" w:rsidP="00786858">
      <w:pPr>
        <w:pStyle w:val="Afiliasi"/>
        <w:tabs>
          <w:tab w:val="center" w:pos="4535"/>
          <w:tab w:val="left" w:pos="7485"/>
        </w:tabs>
        <w:jc w:val="left"/>
        <w:rPr>
          <w:rStyle w:val="Hyperlink"/>
          <w:bCs/>
          <w:color w:val="auto"/>
          <w:u w:val="none"/>
          <w:vertAlign w:val="baseline"/>
        </w:rPr>
      </w:pPr>
      <w:r>
        <w:tab/>
      </w:r>
      <w:proofErr w:type="gramStart"/>
      <w:r w:rsidR="005A266C" w:rsidRPr="00386B7E">
        <w:t xml:space="preserve">1 </w:t>
      </w:r>
      <w:r w:rsidR="00786858">
        <w:t>,2,3,4</w:t>
      </w:r>
      <w:proofErr w:type="gramEnd"/>
      <w:r w:rsidR="005A266C" w:rsidRPr="00386B7E">
        <w:t xml:space="preserve"> </w:t>
      </w:r>
      <w:r w:rsidR="00786858">
        <w:rPr>
          <w:vertAlign w:val="baseline"/>
        </w:rPr>
        <w:t>Universitas Katolik Widya Mandira, Jln. San Juan No.1 Penfui Timur-Kabupaten Kupang</w:t>
      </w:r>
    </w:p>
    <w:p w14:paraId="108DAF61" w14:textId="6685167E" w:rsidR="00786858" w:rsidRPr="00786858" w:rsidRDefault="00786858" w:rsidP="00786858">
      <w:pPr>
        <w:spacing w:after="0" w:line="240" w:lineRule="auto"/>
        <w:jc w:val="center"/>
        <w:rPr>
          <w:rFonts w:ascii="Times New Roman" w:hAnsi="Times New Roman" w:cs="Times New Roman"/>
          <w:bCs/>
          <w:color w:val="000000" w:themeColor="text1"/>
          <w:szCs w:val="24"/>
          <w:lang w:val="en-US"/>
        </w:rPr>
      </w:pPr>
      <w:r w:rsidRPr="00786858">
        <w:rPr>
          <w:rFonts w:ascii="Times New Roman" w:hAnsi="Times New Roman" w:cs="Times New Roman"/>
          <w:color w:val="000000" w:themeColor="text1"/>
          <w:vertAlign w:val="superscript"/>
          <w:lang w:val="en-US"/>
        </w:rPr>
        <w:t>1</w:t>
      </w:r>
      <w:hyperlink r:id="rId9" w:history="1">
        <w:r w:rsidRPr="00786858">
          <w:rPr>
            <w:rStyle w:val="Hyperlink"/>
            <w:rFonts w:ascii="Times New Roman" w:hAnsi="Times New Roman" w:cs="Times New Roman"/>
            <w:bCs/>
            <w:color w:val="000000" w:themeColor="text1"/>
            <w:szCs w:val="24"/>
            <w:u w:val="none"/>
            <w:lang w:val="en-US"/>
          </w:rPr>
          <w:t>letonsamuel@unwira.ac.id</w:t>
        </w:r>
      </w:hyperlink>
      <w:r w:rsidRPr="00786858">
        <w:rPr>
          <w:rFonts w:ascii="Times New Roman" w:hAnsi="Times New Roman" w:cs="Times New Roman"/>
          <w:color w:val="000000" w:themeColor="text1"/>
        </w:rPr>
        <w:t>,</w:t>
      </w:r>
      <w:r w:rsidRPr="00786858">
        <w:rPr>
          <w:rFonts w:ascii="Times New Roman" w:hAnsi="Times New Roman" w:cs="Times New Roman"/>
          <w:color w:val="000000" w:themeColor="text1"/>
          <w:lang w:val="en-US"/>
        </w:rPr>
        <w:t xml:space="preserve"> </w:t>
      </w:r>
      <w:hyperlink r:id="rId10" w:history="1">
        <w:r w:rsidRPr="00786858">
          <w:rPr>
            <w:rStyle w:val="Hyperlink"/>
            <w:rFonts w:ascii="Times New Roman" w:hAnsi="Times New Roman" w:cs="Times New Roman"/>
            <w:color w:val="000000" w:themeColor="text1"/>
            <w:u w:val="none"/>
            <w:vertAlign w:val="superscript"/>
            <w:lang w:val="en-US"/>
          </w:rPr>
          <w:t>2</w:t>
        </w:r>
        <w:r w:rsidRPr="00786858">
          <w:rPr>
            <w:rStyle w:val="Hyperlink"/>
            <w:rFonts w:ascii="Times New Roman" w:hAnsi="Times New Roman" w:cs="Times New Roman"/>
            <w:color w:val="000000" w:themeColor="text1"/>
            <w:u w:val="none"/>
            <w:lang w:val="en-US"/>
          </w:rPr>
          <w:t>meryanilakapu@unwira.ac.id</w:t>
        </w:r>
      </w:hyperlink>
      <w:r w:rsidRPr="00786858">
        <w:rPr>
          <w:rFonts w:ascii="Times New Roman" w:hAnsi="Times New Roman" w:cs="Times New Roman"/>
          <w:color w:val="000000" w:themeColor="text1"/>
          <w:lang w:val="en-US"/>
        </w:rPr>
        <w:t xml:space="preserve"> , </w:t>
      </w:r>
      <w:hyperlink r:id="rId11" w:history="1">
        <w:r w:rsidRPr="00786858">
          <w:rPr>
            <w:rStyle w:val="Hyperlink"/>
            <w:rFonts w:ascii="Times New Roman" w:hAnsi="Times New Roman" w:cs="Times New Roman"/>
            <w:color w:val="000000" w:themeColor="text1"/>
            <w:u w:val="none"/>
            <w:vertAlign w:val="superscript"/>
            <w:lang w:val="en-US"/>
          </w:rPr>
          <w:t>3</w:t>
        </w:r>
        <w:r w:rsidRPr="00786858">
          <w:rPr>
            <w:rStyle w:val="Hyperlink"/>
            <w:rFonts w:ascii="Times New Roman" w:hAnsi="Times New Roman" w:cs="Times New Roman"/>
            <w:color w:val="000000" w:themeColor="text1"/>
            <w:u w:val="none"/>
            <w:lang w:val="en-US"/>
          </w:rPr>
          <w:t>apriskefas@unwira.ac.id</w:t>
        </w:r>
      </w:hyperlink>
      <w:r w:rsidRPr="00786858">
        <w:rPr>
          <w:rFonts w:ascii="Times New Roman" w:hAnsi="Times New Roman" w:cs="Times New Roman"/>
          <w:color w:val="000000" w:themeColor="text1"/>
          <w:lang w:val="en-US"/>
        </w:rPr>
        <w:t xml:space="preserve">, </w:t>
      </w:r>
      <w:hyperlink r:id="rId12" w:history="1">
        <w:r w:rsidRPr="00786858">
          <w:rPr>
            <w:rStyle w:val="Hyperlink"/>
            <w:rFonts w:ascii="Times New Roman" w:hAnsi="Times New Roman" w:cs="Times New Roman"/>
            <w:color w:val="000000" w:themeColor="text1"/>
            <w:u w:val="none"/>
            <w:vertAlign w:val="superscript"/>
            <w:lang w:val="en-US"/>
          </w:rPr>
          <w:t>4</w:t>
        </w:r>
        <w:r w:rsidRPr="00786858">
          <w:rPr>
            <w:rStyle w:val="Hyperlink"/>
            <w:rFonts w:ascii="Times New Roman" w:hAnsi="Times New Roman" w:cs="Times New Roman"/>
            <w:color w:val="000000" w:themeColor="text1"/>
            <w:u w:val="none"/>
            <w:lang w:val="en-US"/>
          </w:rPr>
          <w:t>wilfridusdosinaeng@unwira.ac.id</w:t>
        </w:r>
      </w:hyperlink>
      <w:r w:rsidRPr="00786858">
        <w:rPr>
          <w:rFonts w:ascii="Times New Roman" w:hAnsi="Times New Roman" w:cs="Times New Roman"/>
          <w:color w:val="000000" w:themeColor="text1"/>
          <w:lang w:val="en-US"/>
        </w:rPr>
        <w:t xml:space="preserve"> </w:t>
      </w:r>
    </w:p>
    <w:p w14:paraId="136B2596" w14:textId="77777777" w:rsidR="00786858" w:rsidRPr="00786858" w:rsidRDefault="00786858" w:rsidP="00786858">
      <w:pPr>
        <w:rPr>
          <w:lang w:val="en-US"/>
        </w:rPr>
      </w:pPr>
      <w:bookmarkStart w:id="0" w:name="_GoBack"/>
      <w:bookmarkEnd w:id="0"/>
    </w:p>
    <w:p w14:paraId="668681DB" w14:textId="77777777" w:rsidR="00E42E53" w:rsidRPr="00E42E53" w:rsidRDefault="00E42E53" w:rsidP="00E42E53">
      <w:pPr>
        <w:rPr>
          <w:sz w:val="4"/>
          <w:lang w:val="en-US"/>
        </w:rPr>
      </w:pPr>
    </w:p>
    <w:tbl>
      <w:tblPr>
        <w:tblStyle w:val="TableGrid"/>
        <w:tblW w:w="9072" w:type="dxa"/>
        <w:tblInd w:w="108" w:type="dxa"/>
        <w:tblBorders>
          <w:top w:val="single" w:sz="12" w:space="0" w:color="4F81BD" w:themeColor="accent1"/>
          <w:left w:val="none" w:sz="0" w:space="0" w:color="auto"/>
          <w:bottom w:val="single" w:sz="12" w:space="0" w:color="4F81BD"/>
          <w:right w:val="none" w:sz="0" w:space="0" w:color="auto"/>
          <w:insideH w:val="single" w:sz="12" w:space="0" w:color="4F81BD" w:themeColor="accent1"/>
          <w:insideV w:val="none" w:sz="0" w:space="0" w:color="auto"/>
        </w:tblBorders>
        <w:tblLook w:val="04A0" w:firstRow="1" w:lastRow="0" w:firstColumn="1" w:lastColumn="0" w:noHBand="0" w:noVBand="1"/>
      </w:tblPr>
      <w:tblGrid>
        <w:gridCol w:w="2410"/>
        <w:gridCol w:w="6662"/>
      </w:tblGrid>
      <w:tr w:rsidR="00F667A8" w14:paraId="4F46D653" w14:textId="77777777" w:rsidTr="004D2F58">
        <w:trPr>
          <w:trHeight w:val="361"/>
        </w:trPr>
        <w:tc>
          <w:tcPr>
            <w:tcW w:w="2410" w:type="dxa"/>
            <w:tcBorders>
              <w:top w:val="single" w:sz="12" w:space="0" w:color="548DD4" w:themeColor="text2" w:themeTint="99"/>
              <w:bottom w:val="single" w:sz="12" w:space="0" w:color="548DD4" w:themeColor="text2" w:themeTint="99"/>
            </w:tcBorders>
            <w:shd w:val="clear" w:color="auto" w:fill="auto"/>
          </w:tcPr>
          <w:p w14:paraId="7F4C2699" w14:textId="77777777" w:rsidR="00F667A8" w:rsidRPr="007E656E" w:rsidRDefault="00F667A8" w:rsidP="00F667A8">
            <w:pPr>
              <w:jc w:val="center"/>
              <w:rPr>
                <w:rFonts w:ascii="Times New Roman" w:hAnsi="Times New Roman" w:cs="Times New Roman"/>
                <w:b/>
                <w:sz w:val="24"/>
                <w:lang w:val="en-US"/>
              </w:rPr>
            </w:pPr>
            <w:r w:rsidRPr="007E656E">
              <w:rPr>
                <w:rFonts w:ascii="Times New Roman" w:hAnsi="Times New Roman" w:cs="Times New Roman"/>
                <w:b/>
                <w:lang w:val="en-US"/>
              </w:rPr>
              <w:t>ARTICLE INFO</w:t>
            </w:r>
          </w:p>
        </w:tc>
        <w:tc>
          <w:tcPr>
            <w:tcW w:w="6662" w:type="dxa"/>
            <w:tcBorders>
              <w:top w:val="single" w:sz="12" w:space="0" w:color="548DD4" w:themeColor="text2" w:themeTint="99"/>
              <w:bottom w:val="single" w:sz="12" w:space="0" w:color="548DD4" w:themeColor="text2" w:themeTint="99"/>
            </w:tcBorders>
            <w:shd w:val="clear" w:color="auto" w:fill="auto"/>
          </w:tcPr>
          <w:p w14:paraId="2771AEAC" w14:textId="77777777" w:rsidR="00F667A8" w:rsidRPr="007E656E" w:rsidRDefault="00F667A8" w:rsidP="00F667A8">
            <w:pPr>
              <w:pStyle w:val="AbstractTitle"/>
              <w:jc w:val="center"/>
            </w:pPr>
            <w:r w:rsidRPr="007E656E">
              <w:rPr>
                <w:sz w:val="22"/>
              </w:rPr>
              <w:t>ABSTRACT</w:t>
            </w:r>
          </w:p>
        </w:tc>
      </w:tr>
      <w:tr w:rsidR="00F667A8" w14:paraId="5465FAE1" w14:textId="77777777" w:rsidTr="004D2F58">
        <w:trPr>
          <w:trHeight w:val="1925"/>
        </w:trPr>
        <w:tc>
          <w:tcPr>
            <w:tcW w:w="2410" w:type="dxa"/>
            <w:tcBorders>
              <w:top w:val="single" w:sz="12" w:space="0" w:color="548DD4" w:themeColor="text2" w:themeTint="99"/>
              <w:bottom w:val="single" w:sz="12" w:space="0" w:color="548DD4" w:themeColor="text2" w:themeTint="99"/>
            </w:tcBorders>
            <w:shd w:val="clear" w:color="auto" w:fill="auto"/>
          </w:tcPr>
          <w:p w14:paraId="6B98FFD2" w14:textId="77777777" w:rsidR="00F667A8" w:rsidRPr="00FB081E" w:rsidRDefault="00FB081E" w:rsidP="003E7CD7">
            <w:pPr>
              <w:rPr>
                <w:rFonts w:ascii="Times New Roman" w:hAnsi="Times New Roman" w:cs="Times New Roman"/>
                <w:b/>
                <w:i/>
                <w:sz w:val="20"/>
                <w:lang w:val="en-US"/>
              </w:rPr>
            </w:pPr>
            <w:r w:rsidRPr="00FB081E">
              <w:rPr>
                <w:rFonts w:ascii="Times New Roman" w:hAnsi="Times New Roman" w:cs="Times New Roman"/>
                <w:b/>
                <w:i/>
                <w:sz w:val="20"/>
                <w:lang w:val="en-US"/>
              </w:rPr>
              <w:t>Article History</w:t>
            </w:r>
          </w:p>
          <w:p w14:paraId="679B1B0A" w14:textId="26412016" w:rsidR="00FB081E" w:rsidRPr="00FB081E" w:rsidRDefault="00FB081E" w:rsidP="003E7CD7">
            <w:pPr>
              <w:rPr>
                <w:rFonts w:ascii="Times New Roman" w:hAnsi="Times New Roman" w:cs="Times New Roman"/>
                <w:sz w:val="18"/>
                <w:lang w:val="en-US"/>
              </w:rPr>
            </w:pPr>
            <w:r w:rsidRPr="00FB081E">
              <w:rPr>
                <w:rFonts w:ascii="Times New Roman" w:hAnsi="Times New Roman" w:cs="Times New Roman"/>
                <w:sz w:val="18"/>
                <w:lang w:val="en-US"/>
              </w:rPr>
              <w:t>Received Jan 01, 202</w:t>
            </w:r>
            <w:r w:rsidR="00E65202">
              <w:rPr>
                <w:rFonts w:ascii="Times New Roman" w:hAnsi="Times New Roman" w:cs="Times New Roman"/>
                <w:sz w:val="18"/>
                <w:lang w:val="en-US"/>
              </w:rPr>
              <w:t>3</w:t>
            </w:r>
          </w:p>
          <w:p w14:paraId="4469434C" w14:textId="3C960496" w:rsidR="00FB081E" w:rsidRPr="00FB081E" w:rsidRDefault="00FB081E" w:rsidP="003E7CD7">
            <w:pPr>
              <w:rPr>
                <w:rFonts w:ascii="Times New Roman" w:hAnsi="Times New Roman" w:cs="Times New Roman"/>
                <w:sz w:val="18"/>
                <w:lang w:val="en-US"/>
              </w:rPr>
            </w:pPr>
            <w:r w:rsidRPr="00FB081E">
              <w:rPr>
                <w:rFonts w:ascii="Times New Roman" w:hAnsi="Times New Roman" w:cs="Times New Roman"/>
                <w:sz w:val="18"/>
                <w:lang w:val="en-US"/>
              </w:rPr>
              <w:t>Revised Jan 1</w:t>
            </w:r>
            <w:r w:rsidR="00D458EA">
              <w:rPr>
                <w:rFonts w:ascii="Times New Roman" w:hAnsi="Times New Roman" w:cs="Times New Roman"/>
                <w:sz w:val="18"/>
                <w:lang w:val="en-US"/>
              </w:rPr>
              <w:t>5</w:t>
            </w:r>
            <w:r w:rsidRPr="00FB081E">
              <w:rPr>
                <w:rFonts w:ascii="Times New Roman" w:hAnsi="Times New Roman" w:cs="Times New Roman"/>
                <w:sz w:val="18"/>
                <w:lang w:val="en-US"/>
              </w:rPr>
              <w:t>, 202</w:t>
            </w:r>
            <w:r w:rsidR="00E65202">
              <w:rPr>
                <w:rFonts w:ascii="Times New Roman" w:hAnsi="Times New Roman" w:cs="Times New Roman"/>
                <w:sz w:val="18"/>
                <w:lang w:val="en-US"/>
              </w:rPr>
              <w:t>3</w:t>
            </w:r>
          </w:p>
          <w:p w14:paraId="15478D55" w14:textId="1D047AA0" w:rsidR="00FB081E" w:rsidRDefault="00FB081E" w:rsidP="003E7CD7">
            <w:pPr>
              <w:rPr>
                <w:rFonts w:ascii="Times New Roman" w:hAnsi="Times New Roman" w:cs="Times New Roman"/>
                <w:sz w:val="18"/>
                <w:lang w:val="en-US"/>
              </w:rPr>
            </w:pPr>
            <w:r w:rsidRPr="00FB081E">
              <w:rPr>
                <w:rFonts w:ascii="Times New Roman" w:hAnsi="Times New Roman" w:cs="Times New Roman"/>
                <w:sz w:val="18"/>
                <w:lang w:val="en-US"/>
              </w:rPr>
              <w:t xml:space="preserve">Accepted Jan </w:t>
            </w:r>
            <w:r w:rsidR="00D458EA">
              <w:rPr>
                <w:rFonts w:ascii="Times New Roman" w:hAnsi="Times New Roman" w:cs="Times New Roman"/>
                <w:sz w:val="18"/>
                <w:lang w:val="en-US"/>
              </w:rPr>
              <w:t>30</w:t>
            </w:r>
            <w:r w:rsidRPr="00FB081E">
              <w:rPr>
                <w:rFonts w:ascii="Times New Roman" w:hAnsi="Times New Roman" w:cs="Times New Roman"/>
                <w:sz w:val="18"/>
                <w:lang w:val="en-US"/>
              </w:rPr>
              <w:t>, 202</w:t>
            </w:r>
            <w:r w:rsidR="00E65202">
              <w:rPr>
                <w:rFonts w:ascii="Times New Roman" w:hAnsi="Times New Roman" w:cs="Times New Roman"/>
                <w:sz w:val="18"/>
                <w:lang w:val="en-US"/>
              </w:rPr>
              <w:t>3</w:t>
            </w:r>
          </w:p>
          <w:p w14:paraId="7505BDBB" w14:textId="77777777" w:rsidR="00FB081E" w:rsidRDefault="00FB081E" w:rsidP="003E7CD7">
            <w:pPr>
              <w:rPr>
                <w:rFonts w:ascii="Times New Roman" w:hAnsi="Times New Roman" w:cs="Times New Roman"/>
                <w:lang w:val="en-US"/>
              </w:rPr>
            </w:pPr>
          </w:p>
          <w:p w14:paraId="784CB68D" w14:textId="77777777" w:rsidR="00FB081E" w:rsidRPr="0048338D" w:rsidRDefault="00FB081E" w:rsidP="003E7CD7">
            <w:pPr>
              <w:rPr>
                <w:rFonts w:ascii="Times New Roman" w:hAnsi="Times New Roman" w:cs="Times New Roman"/>
                <w:b/>
                <w:i/>
                <w:sz w:val="20"/>
                <w:lang w:val="en-US"/>
              </w:rPr>
            </w:pPr>
            <w:r w:rsidRPr="0048338D">
              <w:rPr>
                <w:rFonts w:ascii="Times New Roman" w:hAnsi="Times New Roman" w:cs="Times New Roman"/>
                <w:b/>
                <w:i/>
                <w:sz w:val="20"/>
                <w:lang w:val="en-US"/>
              </w:rPr>
              <w:t>Keywords:</w:t>
            </w:r>
          </w:p>
          <w:p w14:paraId="320436BC" w14:textId="77777777" w:rsidR="00FB081E" w:rsidRPr="00FB081E" w:rsidRDefault="00FB081E" w:rsidP="003E7CD7">
            <w:pPr>
              <w:rPr>
                <w:rFonts w:ascii="Times New Roman" w:hAnsi="Times New Roman" w:cs="Times New Roman"/>
                <w:sz w:val="18"/>
                <w:lang w:val="en-US"/>
              </w:rPr>
            </w:pPr>
            <w:r w:rsidRPr="00FB081E">
              <w:rPr>
                <w:rFonts w:ascii="Times New Roman" w:hAnsi="Times New Roman" w:cs="Times New Roman"/>
                <w:sz w:val="18"/>
                <w:lang w:val="en-US"/>
              </w:rPr>
              <w:t>First keyword</w:t>
            </w:r>
          </w:p>
          <w:p w14:paraId="66B49958" w14:textId="77777777" w:rsidR="00FB081E" w:rsidRPr="00FB081E" w:rsidRDefault="00FB081E" w:rsidP="003E7CD7">
            <w:pPr>
              <w:rPr>
                <w:rFonts w:ascii="Times New Roman" w:hAnsi="Times New Roman" w:cs="Times New Roman"/>
                <w:sz w:val="18"/>
                <w:lang w:val="en-US"/>
              </w:rPr>
            </w:pPr>
            <w:r w:rsidRPr="00FB081E">
              <w:rPr>
                <w:rFonts w:ascii="Times New Roman" w:hAnsi="Times New Roman" w:cs="Times New Roman"/>
                <w:sz w:val="18"/>
                <w:lang w:val="en-US"/>
              </w:rPr>
              <w:t>Second keyword</w:t>
            </w:r>
          </w:p>
          <w:p w14:paraId="396BB703" w14:textId="77777777" w:rsidR="00FB081E" w:rsidRPr="00FB081E" w:rsidRDefault="00FB081E" w:rsidP="003E7CD7">
            <w:pPr>
              <w:rPr>
                <w:rFonts w:ascii="Times New Roman" w:hAnsi="Times New Roman" w:cs="Times New Roman"/>
                <w:sz w:val="18"/>
                <w:lang w:val="en-US"/>
              </w:rPr>
            </w:pPr>
            <w:r w:rsidRPr="00FB081E">
              <w:rPr>
                <w:rFonts w:ascii="Times New Roman" w:hAnsi="Times New Roman" w:cs="Times New Roman"/>
                <w:sz w:val="18"/>
                <w:lang w:val="en-US"/>
              </w:rPr>
              <w:t>Third keyword</w:t>
            </w:r>
          </w:p>
          <w:p w14:paraId="7458B319" w14:textId="77777777" w:rsidR="00FB081E" w:rsidRPr="00FB081E" w:rsidRDefault="00FB081E" w:rsidP="003E7CD7">
            <w:pPr>
              <w:rPr>
                <w:rFonts w:ascii="Times New Roman" w:hAnsi="Times New Roman" w:cs="Times New Roman"/>
                <w:sz w:val="18"/>
                <w:lang w:val="en-US"/>
              </w:rPr>
            </w:pPr>
            <w:r w:rsidRPr="00FB081E">
              <w:rPr>
                <w:rFonts w:ascii="Times New Roman" w:hAnsi="Times New Roman" w:cs="Times New Roman"/>
                <w:sz w:val="18"/>
                <w:lang w:val="en-US"/>
              </w:rPr>
              <w:t>Fourth keyword</w:t>
            </w:r>
          </w:p>
          <w:p w14:paraId="09DBAB17" w14:textId="77777777" w:rsidR="00FB081E" w:rsidRPr="00FB081E" w:rsidRDefault="00FB081E" w:rsidP="003E7CD7">
            <w:pPr>
              <w:rPr>
                <w:rFonts w:ascii="Times New Roman" w:hAnsi="Times New Roman" w:cs="Times New Roman"/>
                <w:lang w:val="en-US"/>
              </w:rPr>
            </w:pPr>
            <w:r w:rsidRPr="00FB081E">
              <w:rPr>
                <w:rFonts w:ascii="Times New Roman" w:hAnsi="Times New Roman" w:cs="Times New Roman"/>
                <w:sz w:val="18"/>
                <w:lang w:val="en-US"/>
              </w:rPr>
              <w:t>Fifth keyword</w:t>
            </w:r>
          </w:p>
        </w:tc>
        <w:tc>
          <w:tcPr>
            <w:tcW w:w="6662" w:type="dxa"/>
            <w:tcBorders>
              <w:top w:val="single" w:sz="12" w:space="0" w:color="548DD4" w:themeColor="text2" w:themeTint="99"/>
              <w:bottom w:val="single" w:sz="12" w:space="0" w:color="548DD4" w:themeColor="text2" w:themeTint="99"/>
            </w:tcBorders>
            <w:shd w:val="clear" w:color="auto" w:fill="auto"/>
          </w:tcPr>
          <w:p w14:paraId="5046EEEF" w14:textId="39D728F8" w:rsidR="00932050" w:rsidRPr="00932050" w:rsidRDefault="00932050" w:rsidP="009320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sz w:val="20"/>
                <w:szCs w:val="20"/>
                <w:lang w:val="en-US" w:eastAsia="en-US"/>
              </w:rPr>
            </w:pPr>
            <w:r>
              <w:rPr>
                <w:rFonts w:ascii="Times New Roman" w:eastAsia="Times New Roman" w:hAnsi="Times New Roman" w:cs="Times New Roman"/>
                <w:i/>
                <w:sz w:val="20"/>
                <w:szCs w:val="20"/>
                <w:lang w:val="en" w:eastAsia="en-US"/>
              </w:rPr>
              <w:t>This study aimed</w:t>
            </w:r>
            <w:r w:rsidRPr="00932050">
              <w:rPr>
                <w:rFonts w:ascii="Times New Roman" w:eastAsia="Times New Roman" w:hAnsi="Times New Roman" w:cs="Times New Roman"/>
                <w:i/>
                <w:sz w:val="20"/>
                <w:szCs w:val="20"/>
                <w:lang w:val="en" w:eastAsia="en-US"/>
              </w:rPr>
              <w:t xml:space="preserve"> to explore the mathematical elements that grow and develop in Boti culture from a geometric perspective. The research design used is ethnography which consists of 6 stages, namely: selection of ethnographic objects, submission of ethnographic questions, data collection, data recording, data analysis, and writing of the final report. The results of the study show</w:t>
            </w:r>
            <w:r>
              <w:rPr>
                <w:rFonts w:ascii="Times New Roman" w:eastAsia="Times New Roman" w:hAnsi="Times New Roman" w:cs="Times New Roman"/>
                <w:i/>
                <w:sz w:val="20"/>
                <w:szCs w:val="20"/>
                <w:lang w:val="en" w:eastAsia="en-US"/>
              </w:rPr>
              <w:t>ed</w:t>
            </w:r>
            <w:r w:rsidRPr="00932050">
              <w:rPr>
                <w:rFonts w:ascii="Times New Roman" w:eastAsia="Times New Roman" w:hAnsi="Times New Roman" w:cs="Times New Roman"/>
                <w:i/>
                <w:sz w:val="20"/>
                <w:szCs w:val="20"/>
                <w:lang w:val="en" w:eastAsia="en-US"/>
              </w:rPr>
              <w:t xml:space="preserve"> that ethnomathematics can be found in the lopo construction process, including: measuring side lengths using fathoms units, as well as determining the equal distance between the four commander's pillars and making a circular roof lopo using a special technique specially developed by the Boti people and has been passed down from generation to generation. Geometry concepts such as the properties and area of ​​flat shapes are also integrated into the Lopo Boti shape.</w:t>
            </w:r>
          </w:p>
          <w:p w14:paraId="4B3F3F23" w14:textId="77777777" w:rsidR="00932050" w:rsidRPr="00D458EA" w:rsidRDefault="00932050" w:rsidP="00F667A8">
            <w:pPr>
              <w:jc w:val="both"/>
              <w:rPr>
                <w:rFonts w:ascii="Times New Roman" w:hAnsi="Times New Roman" w:cs="Times New Roman"/>
                <w:i/>
                <w:sz w:val="24"/>
                <w:szCs w:val="24"/>
              </w:rPr>
            </w:pPr>
          </w:p>
        </w:tc>
      </w:tr>
      <w:tr w:rsidR="00F667A8" w14:paraId="23ADDDF3" w14:textId="77777777" w:rsidTr="004D2F58">
        <w:trPr>
          <w:trHeight w:val="1837"/>
        </w:trPr>
        <w:tc>
          <w:tcPr>
            <w:tcW w:w="2410" w:type="dxa"/>
            <w:tcBorders>
              <w:top w:val="single" w:sz="12" w:space="0" w:color="548DD4" w:themeColor="text2" w:themeTint="99"/>
              <w:bottom w:val="single" w:sz="12" w:space="0" w:color="548DD4" w:themeColor="text2" w:themeTint="99"/>
            </w:tcBorders>
            <w:shd w:val="clear" w:color="auto" w:fill="auto"/>
          </w:tcPr>
          <w:p w14:paraId="6756696B" w14:textId="77777777" w:rsidR="00F667A8" w:rsidRPr="0048338D" w:rsidRDefault="00FB081E" w:rsidP="00F667A8">
            <w:pPr>
              <w:rPr>
                <w:rFonts w:ascii="Times New Roman" w:hAnsi="Times New Roman" w:cs="Times New Roman"/>
                <w:b/>
                <w:i/>
                <w:sz w:val="20"/>
                <w:lang w:val="en-US"/>
              </w:rPr>
            </w:pPr>
            <w:r w:rsidRPr="0048338D">
              <w:rPr>
                <w:rFonts w:ascii="Times New Roman" w:hAnsi="Times New Roman" w:cs="Times New Roman"/>
                <w:b/>
                <w:i/>
                <w:sz w:val="20"/>
              </w:rPr>
              <w:t>Corresponding Author</w:t>
            </w:r>
            <w:r w:rsidRPr="0048338D">
              <w:rPr>
                <w:rFonts w:ascii="Times New Roman" w:hAnsi="Times New Roman" w:cs="Times New Roman"/>
                <w:b/>
                <w:i/>
                <w:sz w:val="20"/>
                <w:lang w:val="en-US"/>
              </w:rPr>
              <w:t>:</w:t>
            </w:r>
          </w:p>
          <w:p w14:paraId="79172C59" w14:textId="77777777" w:rsidR="00FB081E" w:rsidRPr="00FB081E" w:rsidRDefault="00FB081E" w:rsidP="00FB081E">
            <w:pPr>
              <w:rPr>
                <w:rFonts w:ascii="Times New Roman" w:hAnsi="Times New Roman" w:cs="Times New Roman"/>
                <w:sz w:val="18"/>
                <w:lang w:val="en-US"/>
              </w:rPr>
            </w:pPr>
            <w:r w:rsidRPr="00FB081E">
              <w:rPr>
                <w:rFonts w:ascii="Times New Roman" w:hAnsi="Times New Roman" w:cs="Times New Roman"/>
                <w:sz w:val="18"/>
                <w:lang w:val="en-US"/>
              </w:rPr>
              <w:t>Name of Corresponding Author,</w:t>
            </w:r>
          </w:p>
          <w:p w14:paraId="090D438D" w14:textId="77777777" w:rsidR="00F245F2" w:rsidRDefault="00F245F2" w:rsidP="00FB081E">
            <w:pPr>
              <w:rPr>
                <w:rFonts w:ascii="Times New Roman" w:hAnsi="Times New Roman" w:cs="Times New Roman"/>
                <w:sz w:val="18"/>
                <w:lang w:val="en-US"/>
              </w:rPr>
            </w:pPr>
            <w:r w:rsidRPr="00F245F2">
              <w:rPr>
                <w:rFonts w:ascii="Times New Roman" w:hAnsi="Times New Roman" w:cs="Times New Roman"/>
                <w:sz w:val="18"/>
                <w:lang w:val="en-US"/>
              </w:rPr>
              <w:t xml:space="preserve">Affiliation </w:t>
            </w:r>
          </w:p>
          <w:p w14:paraId="5CE53D61" w14:textId="77777777" w:rsidR="00F245F2" w:rsidRPr="00FB081E" w:rsidRDefault="00F245F2" w:rsidP="00FB081E">
            <w:pPr>
              <w:rPr>
                <w:rFonts w:ascii="Times New Roman" w:hAnsi="Times New Roman" w:cs="Times New Roman"/>
                <w:sz w:val="18"/>
                <w:lang w:val="en-US"/>
              </w:rPr>
            </w:pPr>
            <w:r w:rsidRPr="00F245F2">
              <w:rPr>
                <w:rFonts w:ascii="Times New Roman" w:hAnsi="Times New Roman" w:cs="Times New Roman"/>
                <w:sz w:val="18"/>
                <w:lang w:val="en-US"/>
              </w:rPr>
              <w:t>Affiliation address</w:t>
            </w:r>
          </w:p>
          <w:p w14:paraId="6170A52D" w14:textId="77777777" w:rsidR="00FB081E" w:rsidRPr="00FB081E" w:rsidRDefault="00FB081E" w:rsidP="00FB081E">
            <w:pPr>
              <w:rPr>
                <w:lang w:val="en-US"/>
              </w:rPr>
            </w:pPr>
            <w:r w:rsidRPr="00FB081E">
              <w:rPr>
                <w:rFonts w:ascii="Times New Roman" w:hAnsi="Times New Roman" w:cs="Times New Roman"/>
                <w:sz w:val="18"/>
                <w:lang w:val="en-US"/>
              </w:rPr>
              <w:t>Email</w:t>
            </w:r>
          </w:p>
        </w:tc>
        <w:tc>
          <w:tcPr>
            <w:tcW w:w="6662" w:type="dxa"/>
            <w:tcBorders>
              <w:top w:val="single" w:sz="12" w:space="0" w:color="548DD4" w:themeColor="text2" w:themeTint="99"/>
              <w:bottom w:val="single" w:sz="12" w:space="0" w:color="548DD4" w:themeColor="text2" w:themeTint="99"/>
            </w:tcBorders>
            <w:shd w:val="clear" w:color="auto" w:fill="auto"/>
          </w:tcPr>
          <w:p w14:paraId="2F0A9D31" w14:textId="36640EC3" w:rsidR="00966027" w:rsidRPr="00932050" w:rsidRDefault="00966027" w:rsidP="00932050">
            <w:pPr>
              <w:pStyle w:val="Abstract"/>
              <w:rPr>
                <w:sz w:val="20"/>
                <w:lang w:val="en-US"/>
              </w:rPr>
            </w:pPr>
            <w:r>
              <w:rPr>
                <w:sz w:val="20"/>
                <w:lang w:val="en-US"/>
              </w:rPr>
              <w:t>Penelitian ini bertujuan untuk menggali</w:t>
            </w:r>
            <w:r w:rsidR="000E7209">
              <w:rPr>
                <w:sz w:val="20"/>
                <w:lang w:val="en-US"/>
              </w:rPr>
              <w:t xml:space="preserve"> dan mengeksplorasi</w:t>
            </w:r>
            <w:r>
              <w:rPr>
                <w:sz w:val="20"/>
                <w:lang w:val="en-US"/>
              </w:rPr>
              <w:t xml:space="preserve"> unsur-unsur matematis yang tumbuh dan berkembang dalam budaya Suku Boti dari perspektif geometri. Desain penelitian yang digunakan yaitu etnografi yang terdiri dari 6 tahap yaitu: pemilihan objek etnografi, pengajuan pertanyaan etnografis, pengumpulan data, perekaman data, analisis data, dan penulisan laporan akhir.  Hasil penelitian men</w:t>
            </w:r>
            <w:r w:rsidR="007C6D0A">
              <w:rPr>
                <w:sz w:val="20"/>
                <w:lang w:val="en-US"/>
              </w:rPr>
              <w:t xml:space="preserve">unjukkan bahwa etnomatematika dapat ditemukan dalam proses pembangunan lopo, antara lain: pengukuran panjang sisi </w:t>
            </w:r>
            <w:r w:rsidR="00932050">
              <w:rPr>
                <w:sz w:val="20"/>
                <w:lang w:val="en-US"/>
              </w:rPr>
              <w:t xml:space="preserve">menggunakan satuan </w:t>
            </w:r>
            <w:r w:rsidR="00932050">
              <w:rPr>
                <w:i/>
                <w:sz w:val="20"/>
                <w:lang w:val="en-US"/>
              </w:rPr>
              <w:t>depa</w:t>
            </w:r>
            <w:r w:rsidR="00932050">
              <w:rPr>
                <w:sz w:val="20"/>
                <w:lang w:val="en-US"/>
              </w:rPr>
              <w:t xml:space="preserve">, serta penentuan jarak yang sama antar keempat tiang panglima dan pembuatan atap </w:t>
            </w:r>
            <w:r w:rsidR="00932050" w:rsidRPr="00932050">
              <w:rPr>
                <w:i/>
                <w:sz w:val="20"/>
                <w:lang w:val="en-US"/>
              </w:rPr>
              <w:t xml:space="preserve">lopo </w:t>
            </w:r>
            <w:r w:rsidR="00932050">
              <w:rPr>
                <w:sz w:val="20"/>
                <w:lang w:val="en-US"/>
              </w:rPr>
              <w:t xml:space="preserve">yang berbentuk lingkaran dilakukan dengan menggunakan teknik khusus yang dikembangkan khusus oleh masyarakat Boti serta telah diwariskan secara turun-temurun. Konsep-konsep geometri seperti sifat-sifat dan luas bangun datar juga terintegrasi pada bentuk </w:t>
            </w:r>
            <w:r w:rsidR="00932050">
              <w:rPr>
                <w:i/>
                <w:sz w:val="20"/>
                <w:lang w:val="en-US"/>
              </w:rPr>
              <w:t>Lopo Boti.</w:t>
            </w:r>
            <w:r w:rsidR="0067094E" w:rsidRPr="00F7412C">
              <w:rPr>
                <w:rFonts w:eastAsia="Times New Roman"/>
                <w:b/>
                <w:sz w:val="28"/>
                <w:lang w:val="en"/>
              </w:rPr>
              <w:t xml:space="preserve"> </w:t>
            </w:r>
          </w:p>
          <w:p w14:paraId="397DA19D" w14:textId="362186FE" w:rsidR="00966027" w:rsidRPr="00966027" w:rsidRDefault="00966027" w:rsidP="00966027">
            <w:pPr>
              <w:rPr>
                <w:lang w:val="en-US"/>
              </w:rPr>
            </w:pPr>
          </w:p>
        </w:tc>
      </w:tr>
    </w:tbl>
    <w:p w14:paraId="78B6108A" w14:textId="77777777" w:rsidR="004D2F58" w:rsidRDefault="004D2F58" w:rsidP="00F667A8"/>
    <w:tbl>
      <w:tblPr>
        <w:tblStyle w:val="TableGrid"/>
        <w:tblW w:w="9072" w:type="dxa"/>
        <w:tblInd w:w="108" w:type="dxa"/>
        <w:tblBorders>
          <w:top w:val="single" w:sz="12" w:space="0" w:color="4F81BD"/>
          <w:left w:val="none" w:sz="0" w:space="0" w:color="auto"/>
          <w:bottom w:val="single" w:sz="18" w:space="0" w:color="4F81BD"/>
          <w:right w:val="none" w:sz="0" w:space="0" w:color="auto"/>
          <w:insideH w:val="single" w:sz="12" w:space="0" w:color="4F81BD"/>
          <w:insideV w:val="single" w:sz="12" w:space="0" w:color="4F81BD"/>
        </w:tblBorders>
        <w:tblLook w:val="04A0" w:firstRow="1" w:lastRow="0" w:firstColumn="1" w:lastColumn="0" w:noHBand="0" w:noVBand="1"/>
      </w:tblPr>
      <w:tblGrid>
        <w:gridCol w:w="9072"/>
      </w:tblGrid>
      <w:tr w:rsidR="00F245F2" w14:paraId="40D5E12E" w14:textId="77777777" w:rsidTr="002B0061">
        <w:trPr>
          <w:trHeight w:val="335"/>
        </w:trPr>
        <w:tc>
          <w:tcPr>
            <w:tcW w:w="9072" w:type="dxa"/>
            <w:tcBorders>
              <w:top w:val="single" w:sz="12" w:space="0" w:color="548DD4" w:themeColor="text2" w:themeTint="99"/>
              <w:bottom w:val="single" w:sz="12" w:space="0" w:color="548DD4" w:themeColor="text2" w:themeTint="99"/>
            </w:tcBorders>
          </w:tcPr>
          <w:p w14:paraId="0E8C8BA5" w14:textId="77777777" w:rsidR="00F245F2" w:rsidRPr="00F245F2" w:rsidRDefault="00F245F2" w:rsidP="00C6536E">
            <w:pPr>
              <w:jc w:val="both"/>
              <w:rPr>
                <w:rFonts w:ascii="Times New Roman" w:hAnsi="Times New Roman" w:cs="Times New Roman"/>
                <w:b/>
                <w:i/>
                <w:noProof/>
                <w:sz w:val="24"/>
                <w:szCs w:val="24"/>
                <w:lang w:val="en-US"/>
              </w:rPr>
            </w:pPr>
            <w:r>
              <w:rPr>
                <w:rFonts w:ascii="Times New Roman" w:hAnsi="Times New Roman" w:cs="Times New Roman"/>
                <w:b/>
                <w:i/>
                <w:noProof/>
                <w:sz w:val="24"/>
                <w:szCs w:val="24"/>
                <w:lang w:val="en-US"/>
              </w:rPr>
              <w:t>How to cite</w:t>
            </w:r>
            <w:r w:rsidRPr="0042013B">
              <w:rPr>
                <w:rFonts w:ascii="Times New Roman" w:hAnsi="Times New Roman" w:cs="Times New Roman"/>
                <w:b/>
                <w:i/>
                <w:noProof/>
                <w:sz w:val="24"/>
                <w:szCs w:val="24"/>
                <w:lang w:val="en-US"/>
              </w:rPr>
              <w:t xml:space="preserve">: </w:t>
            </w:r>
          </w:p>
        </w:tc>
      </w:tr>
      <w:tr w:rsidR="0039567C" w14:paraId="0AE9204A" w14:textId="77777777" w:rsidTr="002B0061">
        <w:trPr>
          <w:trHeight w:val="624"/>
        </w:trPr>
        <w:tc>
          <w:tcPr>
            <w:tcW w:w="9072" w:type="dxa"/>
            <w:tcBorders>
              <w:top w:val="single" w:sz="12" w:space="0" w:color="548DD4" w:themeColor="text2" w:themeTint="99"/>
              <w:bottom w:val="single" w:sz="12" w:space="0" w:color="548DD4" w:themeColor="text2" w:themeTint="99"/>
            </w:tcBorders>
            <w:shd w:val="clear" w:color="auto" w:fill="auto"/>
          </w:tcPr>
          <w:p w14:paraId="682C69F1" w14:textId="7375021B" w:rsidR="0039567C" w:rsidRPr="0039567C" w:rsidRDefault="004B4F50" w:rsidP="0067094E">
            <w:pPr>
              <w:jc w:val="both"/>
              <w:rPr>
                <w:rFonts w:ascii="Times New Roman" w:hAnsi="Times New Roman" w:cs="Times New Roman"/>
                <w:bCs/>
                <w:szCs w:val="24"/>
                <w:lang w:val="en-US"/>
              </w:rPr>
            </w:pPr>
            <w:r>
              <w:rPr>
                <w:rFonts w:ascii="Times New Roman" w:hAnsi="Times New Roman" w:cs="Times New Roman"/>
                <w:noProof/>
                <w:sz w:val="24"/>
                <w:szCs w:val="24"/>
                <w:lang w:val="en-US"/>
              </w:rPr>
              <w:t>Leton</w:t>
            </w:r>
            <w:r w:rsidR="008B5AB2">
              <w:rPr>
                <w:rFonts w:ascii="Times New Roman" w:hAnsi="Times New Roman" w:cs="Times New Roman"/>
                <w:noProof/>
                <w:sz w:val="24"/>
                <w:szCs w:val="24"/>
                <w:lang w:val="en-US"/>
              </w:rPr>
              <w:t>,</w:t>
            </w:r>
            <w:r w:rsidR="005A266C">
              <w:rPr>
                <w:rFonts w:ascii="Times New Roman" w:hAnsi="Times New Roman" w:cs="Times New Roman"/>
                <w:noProof/>
                <w:sz w:val="24"/>
                <w:szCs w:val="24"/>
                <w:lang w:val="en-US"/>
              </w:rPr>
              <w:t xml:space="preserve"> </w:t>
            </w:r>
            <w:r>
              <w:rPr>
                <w:rFonts w:ascii="Times New Roman" w:hAnsi="Times New Roman" w:cs="Times New Roman"/>
                <w:noProof/>
                <w:sz w:val="24"/>
                <w:szCs w:val="24"/>
                <w:lang w:val="en-US"/>
              </w:rPr>
              <w:t>S.</w:t>
            </w:r>
            <w:r w:rsidR="005775D6">
              <w:rPr>
                <w:rFonts w:ascii="Times New Roman" w:hAnsi="Times New Roman" w:cs="Times New Roman"/>
                <w:noProof/>
                <w:sz w:val="24"/>
                <w:szCs w:val="24"/>
                <w:lang w:val="en-US"/>
              </w:rPr>
              <w:t xml:space="preserve"> </w:t>
            </w:r>
            <w:r>
              <w:rPr>
                <w:rFonts w:ascii="Times New Roman" w:hAnsi="Times New Roman" w:cs="Times New Roman"/>
                <w:noProof/>
                <w:sz w:val="24"/>
                <w:szCs w:val="24"/>
                <w:lang w:val="en-US"/>
              </w:rPr>
              <w:t>I</w:t>
            </w:r>
            <w:r w:rsidR="005A266C">
              <w:rPr>
                <w:rFonts w:ascii="Times New Roman" w:hAnsi="Times New Roman" w:cs="Times New Roman"/>
                <w:noProof/>
                <w:sz w:val="24"/>
                <w:szCs w:val="24"/>
                <w:lang w:val="en-US"/>
              </w:rPr>
              <w:t xml:space="preserve">., </w:t>
            </w:r>
            <w:r>
              <w:rPr>
                <w:rFonts w:ascii="Times New Roman" w:hAnsi="Times New Roman" w:cs="Times New Roman"/>
                <w:noProof/>
                <w:sz w:val="24"/>
                <w:szCs w:val="24"/>
                <w:lang w:val="en-US"/>
              </w:rPr>
              <w:t>Lakapu, M.</w:t>
            </w:r>
            <w:r w:rsidR="00C6536E">
              <w:rPr>
                <w:rFonts w:ascii="Times New Roman" w:hAnsi="Times New Roman" w:cs="Times New Roman"/>
                <w:noProof/>
                <w:sz w:val="24"/>
                <w:szCs w:val="24"/>
                <w:lang w:val="en-US"/>
              </w:rPr>
              <w:t xml:space="preserve">, </w:t>
            </w:r>
            <w:r>
              <w:rPr>
                <w:rFonts w:ascii="Times New Roman" w:hAnsi="Times New Roman" w:cs="Times New Roman"/>
                <w:noProof/>
                <w:sz w:val="24"/>
                <w:szCs w:val="24"/>
                <w:lang w:val="en-US"/>
              </w:rPr>
              <w:t>Lapenangga, A.K</w:t>
            </w:r>
            <w:r w:rsidR="00C6536E">
              <w:rPr>
                <w:rFonts w:ascii="Times New Roman" w:hAnsi="Times New Roman" w:cs="Times New Roman"/>
                <w:noProof/>
                <w:sz w:val="24"/>
                <w:szCs w:val="24"/>
              </w:rPr>
              <w:t>.</w:t>
            </w:r>
            <w:r w:rsidR="005A266C">
              <w:rPr>
                <w:rFonts w:ascii="Times New Roman" w:hAnsi="Times New Roman" w:cs="Times New Roman"/>
                <w:noProof/>
                <w:sz w:val="24"/>
                <w:szCs w:val="24"/>
                <w:lang w:val="en-US"/>
              </w:rPr>
              <w:t xml:space="preserve">, </w:t>
            </w:r>
            <w:r w:rsidR="008B5AB2">
              <w:rPr>
                <w:rFonts w:ascii="Times New Roman" w:hAnsi="Times New Roman" w:cs="Times New Roman"/>
                <w:noProof/>
                <w:sz w:val="24"/>
                <w:szCs w:val="24"/>
                <w:lang w:val="en-US"/>
              </w:rPr>
              <w:t xml:space="preserve">&amp; </w:t>
            </w:r>
            <w:r w:rsidR="0067094E">
              <w:rPr>
                <w:rFonts w:ascii="Times New Roman" w:hAnsi="Times New Roman" w:cs="Times New Roman"/>
                <w:noProof/>
                <w:sz w:val="24"/>
                <w:szCs w:val="24"/>
                <w:lang w:val="en-US"/>
              </w:rPr>
              <w:t>Dosinaeng, W.B.N.</w:t>
            </w:r>
            <w:r w:rsidR="0039567C">
              <w:rPr>
                <w:rFonts w:ascii="Times New Roman" w:hAnsi="Times New Roman" w:cs="Times New Roman"/>
                <w:noProof/>
                <w:sz w:val="24"/>
                <w:szCs w:val="24"/>
                <w:lang w:val="en-US"/>
              </w:rPr>
              <w:t xml:space="preserve"> (</w:t>
            </w:r>
            <w:r w:rsidR="00C6536E">
              <w:rPr>
                <w:rFonts w:ascii="Times New Roman" w:hAnsi="Times New Roman" w:cs="Times New Roman"/>
                <w:noProof/>
                <w:sz w:val="24"/>
                <w:szCs w:val="24"/>
              </w:rPr>
              <w:t>Tahun terbit</w:t>
            </w:r>
            <w:r w:rsidR="0039567C">
              <w:rPr>
                <w:rFonts w:ascii="Times New Roman" w:hAnsi="Times New Roman" w:cs="Times New Roman"/>
                <w:noProof/>
                <w:sz w:val="24"/>
                <w:szCs w:val="24"/>
                <w:lang w:val="en-US"/>
              </w:rPr>
              <w:t xml:space="preserve">). </w:t>
            </w:r>
            <w:r w:rsidR="0067094E">
              <w:rPr>
                <w:rFonts w:ascii="Times New Roman" w:hAnsi="Times New Roman" w:cs="Times New Roman"/>
                <w:noProof/>
                <w:sz w:val="24"/>
                <w:szCs w:val="24"/>
                <w:lang w:val="en-US"/>
              </w:rPr>
              <w:t>Ethnomethematics of Timorese Culture (Boti Tribe) in Geometric Persepective</w:t>
            </w:r>
            <w:r w:rsidR="0039567C">
              <w:rPr>
                <w:rFonts w:ascii="Times New Roman" w:hAnsi="Times New Roman" w:cs="Times New Roman"/>
                <w:bCs/>
                <w:szCs w:val="24"/>
                <w:lang w:val="en-US"/>
              </w:rPr>
              <w:t xml:space="preserve">. </w:t>
            </w:r>
            <w:r w:rsidR="002C7CE6">
              <w:rPr>
                <w:rFonts w:ascii="Times New Roman" w:hAnsi="Times New Roman" w:cs="Times New Roman"/>
                <w:bCs/>
                <w:i/>
                <w:szCs w:val="24"/>
              </w:rPr>
              <w:t>J</w:t>
            </w:r>
            <w:r w:rsidR="00C6536E">
              <w:rPr>
                <w:rFonts w:ascii="Times New Roman" w:hAnsi="Times New Roman" w:cs="Times New Roman"/>
                <w:bCs/>
                <w:i/>
                <w:szCs w:val="24"/>
              </w:rPr>
              <w:t>PMI – Jurnal Pembelajaran Matematika Inovatif</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XX</w:t>
            </w:r>
            <w:r w:rsidR="0039567C">
              <w:rPr>
                <w:rFonts w:ascii="Times New Roman" w:hAnsi="Times New Roman" w:cs="Times New Roman"/>
                <w:bCs/>
                <w:szCs w:val="24"/>
                <w:lang w:val="en-US"/>
              </w:rPr>
              <w:t>-</w:t>
            </w:r>
            <w:r w:rsidR="005A266C">
              <w:rPr>
                <w:rFonts w:ascii="Times New Roman" w:hAnsi="Times New Roman" w:cs="Times New Roman"/>
                <w:bCs/>
                <w:szCs w:val="24"/>
                <w:lang w:val="en-US"/>
              </w:rPr>
              <w:t>XX</w:t>
            </w:r>
            <w:r w:rsidR="0039567C">
              <w:rPr>
                <w:rFonts w:ascii="Times New Roman" w:hAnsi="Times New Roman" w:cs="Times New Roman"/>
                <w:bCs/>
                <w:szCs w:val="24"/>
                <w:lang w:val="en-US"/>
              </w:rPr>
              <w:t>.</w:t>
            </w:r>
            <w:r w:rsidR="00CA553E">
              <w:rPr>
                <w:rFonts w:ascii="Times New Roman" w:hAnsi="Times New Roman" w:cs="Times New Roman"/>
                <w:bCs/>
                <w:szCs w:val="24"/>
                <w:lang w:val="en-US"/>
              </w:rPr>
              <w:t xml:space="preserve"> </w:t>
            </w:r>
          </w:p>
        </w:tc>
      </w:tr>
    </w:tbl>
    <w:p w14:paraId="6532F88D" w14:textId="77777777" w:rsidR="004B4F50" w:rsidRDefault="004B4F50" w:rsidP="0074733E">
      <w:pPr>
        <w:pStyle w:val="PENDAHULUAN"/>
        <w:rPr>
          <w:lang w:val="en-US"/>
        </w:rPr>
      </w:pPr>
    </w:p>
    <w:p w14:paraId="5ACB6B35" w14:textId="77777777" w:rsidR="0067094E" w:rsidRPr="0067094E" w:rsidRDefault="0067094E" w:rsidP="0067094E">
      <w:pPr>
        <w:rPr>
          <w:lang w:val="en-US"/>
        </w:rPr>
      </w:pPr>
    </w:p>
    <w:p w14:paraId="2C887347" w14:textId="77777777" w:rsidR="003B5759" w:rsidRPr="0074733E" w:rsidRDefault="0074733E" w:rsidP="0074733E">
      <w:pPr>
        <w:pStyle w:val="PENDAHULUAN"/>
        <w:rPr>
          <w:sz w:val="10"/>
          <w:lang w:val="en-US"/>
        </w:rPr>
      </w:pPr>
      <w:r>
        <w:rPr>
          <w:lang w:val="en-US"/>
        </w:rPr>
        <w:lastRenderedPageBreak/>
        <w:t>PENDAHULUan</w:t>
      </w:r>
    </w:p>
    <w:p w14:paraId="662A6432" w14:textId="77777777" w:rsidR="00786858" w:rsidRDefault="00786858" w:rsidP="00786858">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pacing w:val="-1"/>
          <w:sz w:val="24"/>
          <w:szCs w:val="24"/>
          <w:lang w:val="en-US"/>
        </w:rPr>
        <w:t xml:space="preserve">Budaya Timor merupakan salah satu kearifan lokal yang dimiliki oleh Bangsa Indonesia, khususnya masyarakat Nusa Tenggara Timur. Budaya ini diwariskan secara turun-temurun oleh Suku Timor dan menjadi ciri khas dari suku tersebut. Salah satu bagian dari budaya Timor yang masih dipegang teguh hingga sekarang oleh penerusnya yaitu Budaya Boti. Budaya ini dimiliki oleh Suku Boti, salah satu suku tertua di Timor. </w:t>
      </w:r>
      <w:r>
        <w:rPr>
          <w:rFonts w:ascii="Times New Roman" w:hAnsi="Times New Roman" w:cs="Times New Roman"/>
          <w:sz w:val="24"/>
          <w:szCs w:val="24"/>
          <w:lang w:val="en-US"/>
        </w:rPr>
        <w:t xml:space="preserve">Secara geografis, suku </w:t>
      </w:r>
      <w:r>
        <w:rPr>
          <w:rFonts w:ascii="Times New Roman" w:hAnsi="Times New Roman" w:cs="Times New Roman"/>
          <w:i/>
          <w:iCs/>
          <w:sz w:val="24"/>
          <w:szCs w:val="24"/>
          <w:lang w:val="en-US"/>
        </w:rPr>
        <w:t xml:space="preserve">Boti </w:t>
      </w:r>
      <w:r>
        <w:rPr>
          <w:rFonts w:ascii="Times New Roman" w:hAnsi="Times New Roman" w:cs="Times New Roman"/>
          <w:sz w:val="24"/>
          <w:szCs w:val="24"/>
          <w:lang w:val="en-US"/>
        </w:rPr>
        <w:t xml:space="preserve">tinggal di Kecamatan Kie, Kabupaten Timor Tengah Selatan dan terbagi atas dua bagian yaitu Suku </w:t>
      </w:r>
      <w:r>
        <w:rPr>
          <w:rFonts w:ascii="Times New Roman" w:hAnsi="Times New Roman" w:cs="Times New Roman"/>
          <w:i/>
          <w:iCs/>
          <w:sz w:val="24"/>
          <w:szCs w:val="24"/>
          <w:lang w:val="en-US"/>
        </w:rPr>
        <w:t xml:space="preserve">Boti Dalam </w:t>
      </w:r>
      <w:r>
        <w:rPr>
          <w:rFonts w:ascii="Times New Roman" w:hAnsi="Times New Roman" w:cs="Times New Roman"/>
          <w:sz w:val="24"/>
          <w:szCs w:val="24"/>
          <w:lang w:val="en-US"/>
        </w:rPr>
        <w:t xml:space="preserve">dan Suku </w:t>
      </w:r>
      <w:r>
        <w:rPr>
          <w:rFonts w:ascii="Times New Roman" w:hAnsi="Times New Roman" w:cs="Times New Roman"/>
          <w:i/>
          <w:iCs/>
          <w:sz w:val="24"/>
          <w:szCs w:val="24"/>
          <w:lang w:val="en-US"/>
        </w:rPr>
        <w:t xml:space="preserve">Boti Luar. </w:t>
      </w:r>
      <w:r>
        <w:rPr>
          <w:rFonts w:ascii="Times New Roman" w:hAnsi="Times New Roman" w:cs="Times New Roman"/>
          <w:sz w:val="24"/>
          <w:szCs w:val="24"/>
          <w:lang w:val="en-US"/>
        </w:rPr>
        <w:t xml:space="preserve">Di antara keduanya, Suku </w:t>
      </w:r>
      <w:r>
        <w:rPr>
          <w:rFonts w:ascii="Times New Roman" w:hAnsi="Times New Roman" w:cs="Times New Roman"/>
          <w:i/>
          <w:iCs/>
          <w:sz w:val="24"/>
          <w:szCs w:val="24"/>
          <w:lang w:val="en-US"/>
        </w:rPr>
        <w:t>Boti Dalam</w:t>
      </w:r>
      <w:r>
        <w:rPr>
          <w:rFonts w:ascii="Times New Roman" w:hAnsi="Times New Roman" w:cs="Times New Roman"/>
          <w:sz w:val="24"/>
          <w:szCs w:val="24"/>
          <w:lang w:val="en-US"/>
        </w:rPr>
        <w:t xml:space="preserve"> lah yang masih mempertahankan eksistensi budayanya sampai saat ini. </w:t>
      </w:r>
      <w:r>
        <w:rPr>
          <w:rFonts w:ascii="Times New Roman" w:hAnsi="Times New Roman" w:cs="Times New Roman"/>
          <w:spacing w:val="-1"/>
          <w:sz w:val="24"/>
          <w:szCs w:val="24"/>
          <w:lang w:val="en-US"/>
        </w:rPr>
        <w:t>Walaupun tinggal di tengah himpitan modernisasi namun Suku Boti Dalam masih berupaya mempertahankan</w:t>
      </w:r>
      <w:r w:rsidRPr="00B3318D">
        <w:rPr>
          <w:rFonts w:ascii="Times New Roman" w:hAnsi="Times New Roman" w:cs="Times New Roman"/>
          <w:spacing w:val="3"/>
          <w:sz w:val="24"/>
          <w:szCs w:val="24"/>
        </w:rPr>
        <w:t xml:space="preserve"> </w:t>
      </w:r>
      <w:r>
        <w:rPr>
          <w:rFonts w:ascii="Times New Roman" w:hAnsi="Times New Roman" w:cs="Times New Roman"/>
          <w:sz w:val="24"/>
          <w:szCs w:val="24"/>
          <w:lang w:val="en-US"/>
        </w:rPr>
        <w:t xml:space="preserve">eksistensi budayanya dan menutup diri dari pengaruh budaya luar. Mereka memiliki keyakinan namun tidak menganut salah satu agama yang ada di Indonesa. Suku Boti masih menganut sistem kepercayaan leluhur dengan menyembah </w:t>
      </w:r>
      <w:r>
        <w:rPr>
          <w:rFonts w:ascii="Times New Roman" w:hAnsi="Times New Roman" w:cs="Times New Roman"/>
          <w:i/>
          <w:sz w:val="24"/>
          <w:szCs w:val="24"/>
          <w:lang w:val="en-US"/>
        </w:rPr>
        <w:t xml:space="preserve">Uis Neno </w:t>
      </w:r>
      <w:r>
        <w:rPr>
          <w:rFonts w:ascii="Times New Roman" w:hAnsi="Times New Roman" w:cs="Times New Roman"/>
          <w:sz w:val="24"/>
          <w:szCs w:val="24"/>
          <w:lang w:val="en-US"/>
        </w:rPr>
        <w:t xml:space="preserve">dan </w:t>
      </w:r>
      <w:r>
        <w:rPr>
          <w:rFonts w:ascii="Times New Roman" w:hAnsi="Times New Roman" w:cs="Times New Roman"/>
          <w:i/>
          <w:sz w:val="24"/>
          <w:szCs w:val="24"/>
          <w:lang w:val="en-US"/>
        </w:rPr>
        <w:t xml:space="preserve">Uis Pah </w:t>
      </w:r>
      <w:r>
        <w:rPr>
          <w:rFonts w:ascii="Times New Roman" w:hAnsi="Times New Roman" w:cs="Times New Roman"/>
          <w:sz w:val="24"/>
          <w:szCs w:val="24"/>
          <w:lang w:val="en-US"/>
        </w:rPr>
        <w:t>sebagai penguasa langit dann bumi. Kedekatannya dengan alam menjadikan Suku Boti menjadi salah satu suku yang sangat menjaga kelestarian lingkungannya.</w:t>
      </w:r>
    </w:p>
    <w:p w14:paraId="0352CAF4" w14:textId="77777777" w:rsidR="00786858" w:rsidRDefault="00786858" w:rsidP="00786858">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Keunikan budaya </w:t>
      </w:r>
      <w:r>
        <w:rPr>
          <w:rFonts w:ascii="Times New Roman" w:hAnsi="Times New Roman" w:cs="Times New Roman"/>
          <w:i/>
          <w:iCs/>
          <w:sz w:val="24"/>
          <w:szCs w:val="24"/>
          <w:lang w:val="en-US"/>
        </w:rPr>
        <w:t>Boti</w:t>
      </w:r>
      <w:r>
        <w:rPr>
          <w:rFonts w:ascii="Times New Roman" w:hAnsi="Times New Roman" w:cs="Times New Roman"/>
          <w:sz w:val="24"/>
          <w:szCs w:val="24"/>
          <w:lang w:val="en-US"/>
        </w:rPr>
        <w:t xml:space="preserve"> perlu dijaga dan dilestarikan karena merupakan budaya asli Indonesia. Budaya Boti memiliki keunikan di setiap aspeknya, salah satunya pada rumah adat yang disebut lopo. Lopo Boti merupakan rumah tanpa dinding dengan atap berbentuk menyerupai kerucut dan berfungsi sebagai tempat masyarakat </w:t>
      </w:r>
      <w:r>
        <w:rPr>
          <w:rFonts w:ascii="Times New Roman" w:hAnsi="Times New Roman" w:cs="Times New Roman"/>
          <w:i/>
          <w:sz w:val="24"/>
          <w:szCs w:val="24"/>
          <w:lang w:val="en-US"/>
        </w:rPr>
        <w:t xml:space="preserve">Boti </w:t>
      </w:r>
      <w:r>
        <w:rPr>
          <w:rFonts w:ascii="Times New Roman" w:hAnsi="Times New Roman" w:cs="Times New Roman"/>
          <w:sz w:val="24"/>
          <w:szCs w:val="24"/>
          <w:lang w:val="en-US"/>
        </w:rPr>
        <w:t xml:space="preserve">berkumpul dan bermusyawarah. Lopo terdapat di depan rumah hampir sebagian besar masyarakat </w:t>
      </w:r>
      <w:r>
        <w:rPr>
          <w:rFonts w:ascii="Times New Roman" w:hAnsi="Times New Roman" w:cs="Times New Roman"/>
          <w:i/>
          <w:sz w:val="24"/>
          <w:szCs w:val="24"/>
          <w:lang w:val="en-US"/>
        </w:rPr>
        <w:t>Boti</w:t>
      </w:r>
      <w:r>
        <w:rPr>
          <w:rFonts w:ascii="Times New Roman" w:hAnsi="Times New Roman" w:cs="Times New Roman"/>
          <w:sz w:val="24"/>
          <w:szCs w:val="24"/>
          <w:lang w:val="en-US"/>
        </w:rPr>
        <w:t xml:space="preserve">. </w:t>
      </w:r>
      <w:r w:rsidRPr="00B3318D">
        <w:rPr>
          <w:rFonts w:ascii="Times New Roman" w:hAnsi="Times New Roman" w:cs="Times New Roman"/>
          <w:spacing w:val="5"/>
          <w:sz w:val="24"/>
          <w:szCs w:val="24"/>
        </w:rPr>
        <w:t>D</w:t>
      </w:r>
      <w:r w:rsidRPr="00B3318D">
        <w:rPr>
          <w:rFonts w:ascii="Times New Roman" w:hAnsi="Times New Roman" w:cs="Times New Roman"/>
          <w:sz w:val="24"/>
          <w:szCs w:val="24"/>
        </w:rPr>
        <w:t>i d</w:t>
      </w:r>
      <w:r w:rsidRPr="00B3318D">
        <w:rPr>
          <w:rFonts w:ascii="Times New Roman" w:hAnsi="Times New Roman" w:cs="Times New Roman"/>
          <w:spacing w:val="4"/>
          <w:sz w:val="24"/>
          <w:szCs w:val="24"/>
        </w:rPr>
        <w:t>a</w:t>
      </w:r>
      <w:r w:rsidRPr="00B3318D">
        <w:rPr>
          <w:rFonts w:ascii="Times New Roman" w:hAnsi="Times New Roman" w:cs="Times New Roman"/>
          <w:spacing w:val="-4"/>
          <w:sz w:val="24"/>
          <w:szCs w:val="24"/>
        </w:rPr>
        <w:t>l</w:t>
      </w:r>
      <w:r w:rsidRPr="00B3318D">
        <w:rPr>
          <w:rFonts w:ascii="Times New Roman" w:hAnsi="Times New Roman" w:cs="Times New Roman"/>
          <w:spacing w:val="4"/>
          <w:sz w:val="24"/>
          <w:szCs w:val="24"/>
        </w:rPr>
        <w:t>a</w:t>
      </w:r>
      <w:r w:rsidRPr="00B3318D">
        <w:rPr>
          <w:rFonts w:ascii="Times New Roman" w:hAnsi="Times New Roman" w:cs="Times New Roman"/>
          <w:sz w:val="24"/>
          <w:szCs w:val="24"/>
        </w:rPr>
        <w:t xml:space="preserve">m </w:t>
      </w:r>
      <w:r w:rsidRPr="00B3318D">
        <w:rPr>
          <w:rFonts w:ascii="Times New Roman" w:hAnsi="Times New Roman" w:cs="Times New Roman"/>
          <w:spacing w:val="2"/>
          <w:sz w:val="24"/>
          <w:szCs w:val="24"/>
        </w:rPr>
        <w:t>r</w:t>
      </w:r>
      <w:r w:rsidRPr="00B3318D">
        <w:rPr>
          <w:rFonts w:ascii="Times New Roman" w:hAnsi="Times New Roman" w:cs="Times New Roman"/>
          <w:spacing w:val="5"/>
          <w:sz w:val="24"/>
          <w:szCs w:val="24"/>
        </w:rPr>
        <w:t>u</w:t>
      </w:r>
      <w:r w:rsidRPr="00B3318D">
        <w:rPr>
          <w:rFonts w:ascii="Times New Roman" w:hAnsi="Times New Roman" w:cs="Times New Roman"/>
          <w:spacing w:val="-9"/>
          <w:sz w:val="24"/>
          <w:szCs w:val="24"/>
        </w:rPr>
        <w:t>m</w:t>
      </w:r>
      <w:r w:rsidRPr="00B3318D">
        <w:rPr>
          <w:rFonts w:ascii="Times New Roman" w:hAnsi="Times New Roman" w:cs="Times New Roman"/>
          <w:spacing w:val="4"/>
          <w:sz w:val="24"/>
          <w:szCs w:val="24"/>
        </w:rPr>
        <w:t>a</w:t>
      </w:r>
      <w:r w:rsidRPr="00B3318D">
        <w:rPr>
          <w:rFonts w:ascii="Times New Roman" w:hAnsi="Times New Roman" w:cs="Times New Roman"/>
          <w:sz w:val="24"/>
          <w:szCs w:val="24"/>
        </w:rPr>
        <w:t>h</w:t>
      </w:r>
      <w:r w:rsidRPr="00B3318D">
        <w:rPr>
          <w:rFonts w:ascii="Times New Roman" w:hAnsi="Times New Roman" w:cs="Times New Roman"/>
          <w:spacing w:val="48"/>
          <w:sz w:val="24"/>
          <w:szCs w:val="24"/>
        </w:rPr>
        <w:t xml:space="preserve"> </w:t>
      </w:r>
      <w:r w:rsidRPr="00B3318D">
        <w:rPr>
          <w:rFonts w:ascii="Times New Roman" w:hAnsi="Times New Roman" w:cs="Times New Roman"/>
          <w:spacing w:val="-1"/>
          <w:sz w:val="24"/>
          <w:szCs w:val="24"/>
        </w:rPr>
        <w:t>a</w:t>
      </w:r>
      <w:r w:rsidRPr="00B3318D">
        <w:rPr>
          <w:rFonts w:ascii="Times New Roman" w:hAnsi="Times New Roman" w:cs="Times New Roman"/>
          <w:sz w:val="24"/>
          <w:szCs w:val="24"/>
        </w:rPr>
        <w:t>d</w:t>
      </w:r>
      <w:r w:rsidRPr="00B3318D">
        <w:rPr>
          <w:rFonts w:ascii="Times New Roman" w:hAnsi="Times New Roman" w:cs="Times New Roman"/>
          <w:spacing w:val="-1"/>
          <w:sz w:val="24"/>
          <w:szCs w:val="24"/>
        </w:rPr>
        <w:t>a</w:t>
      </w:r>
      <w:r w:rsidRPr="00B3318D">
        <w:rPr>
          <w:rFonts w:ascii="Times New Roman" w:hAnsi="Times New Roman" w:cs="Times New Roman"/>
          <w:sz w:val="24"/>
          <w:szCs w:val="24"/>
        </w:rPr>
        <w:t>t</w:t>
      </w:r>
      <w:r w:rsidRPr="00B3318D">
        <w:rPr>
          <w:rFonts w:ascii="Times New Roman" w:hAnsi="Times New Roman" w:cs="Times New Roman"/>
          <w:spacing w:val="56"/>
          <w:sz w:val="24"/>
          <w:szCs w:val="24"/>
        </w:rPr>
        <w:t xml:space="preserve"> </w:t>
      </w:r>
      <w:r w:rsidRPr="00B3318D">
        <w:rPr>
          <w:rFonts w:ascii="Times New Roman" w:hAnsi="Times New Roman" w:cs="Times New Roman"/>
          <w:spacing w:val="5"/>
          <w:sz w:val="24"/>
          <w:szCs w:val="24"/>
        </w:rPr>
        <w:t>t</w:t>
      </w:r>
      <w:r w:rsidRPr="00B3318D">
        <w:rPr>
          <w:rFonts w:ascii="Times New Roman" w:hAnsi="Times New Roman" w:cs="Times New Roman"/>
          <w:spacing w:val="-1"/>
          <w:sz w:val="24"/>
          <w:szCs w:val="24"/>
        </w:rPr>
        <w:t>e</w:t>
      </w:r>
      <w:r w:rsidRPr="00B3318D">
        <w:rPr>
          <w:rFonts w:ascii="Times New Roman" w:hAnsi="Times New Roman" w:cs="Times New Roman"/>
          <w:spacing w:val="2"/>
          <w:sz w:val="24"/>
          <w:szCs w:val="24"/>
        </w:rPr>
        <w:t>r</w:t>
      </w:r>
      <w:r w:rsidRPr="00B3318D">
        <w:rPr>
          <w:rFonts w:ascii="Times New Roman" w:hAnsi="Times New Roman" w:cs="Times New Roman"/>
          <w:spacing w:val="-2"/>
          <w:sz w:val="24"/>
          <w:szCs w:val="24"/>
        </w:rPr>
        <w:t>s</w:t>
      </w:r>
      <w:r w:rsidRPr="00B3318D">
        <w:rPr>
          <w:rFonts w:ascii="Times New Roman" w:hAnsi="Times New Roman" w:cs="Times New Roman"/>
          <w:spacing w:val="-1"/>
          <w:sz w:val="24"/>
          <w:szCs w:val="24"/>
        </w:rPr>
        <w:t>e</w:t>
      </w:r>
      <w:r w:rsidRPr="00B3318D">
        <w:rPr>
          <w:rFonts w:ascii="Times New Roman" w:hAnsi="Times New Roman" w:cs="Times New Roman"/>
          <w:spacing w:val="-5"/>
          <w:sz w:val="24"/>
          <w:szCs w:val="24"/>
        </w:rPr>
        <w:t>b</w:t>
      </w:r>
      <w:r w:rsidRPr="00B3318D">
        <w:rPr>
          <w:rFonts w:ascii="Times New Roman" w:hAnsi="Times New Roman" w:cs="Times New Roman"/>
          <w:sz w:val="24"/>
          <w:szCs w:val="24"/>
        </w:rPr>
        <w:t xml:space="preserve">ut  </w:t>
      </w:r>
      <w:r w:rsidRPr="00B3318D">
        <w:rPr>
          <w:rFonts w:ascii="Times New Roman" w:hAnsi="Times New Roman" w:cs="Times New Roman"/>
          <w:spacing w:val="-9"/>
          <w:sz w:val="24"/>
          <w:szCs w:val="24"/>
        </w:rPr>
        <w:t>m</w:t>
      </w:r>
      <w:r w:rsidRPr="00B3318D">
        <w:rPr>
          <w:rFonts w:ascii="Times New Roman" w:hAnsi="Times New Roman" w:cs="Times New Roman"/>
          <w:spacing w:val="-1"/>
          <w:sz w:val="24"/>
          <w:szCs w:val="24"/>
        </w:rPr>
        <w:t>e</w:t>
      </w:r>
      <w:r w:rsidRPr="00B3318D">
        <w:rPr>
          <w:rFonts w:ascii="Times New Roman" w:hAnsi="Times New Roman" w:cs="Times New Roman"/>
          <w:spacing w:val="2"/>
          <w:sz w:val="24"/>
          <w:szCs w:val="24"/>
        </w:rPr>
        <w:t>r</w:t>
      </w:r>
      <w:r w:rsidRPr="00B3318D">
        <w:rPr>
          <w:rFonts w:ascii="Times New Roman" w:hAnsi="Times New Roman" w:cs="Times New Roman"/>
          <w:spacing w:val="-1"/>
          <w:sz w:val="24"/>
          <w:szCs w:val="24"/>
        </w:rPr>
        <w:t>e</w:t>
      </w:r>
      <w:r w:rsidRPr="00B3318D">
        <w:rPr>
          <w:rFonts w:ascii="Times New Roman" w:hAnsi="Times New Roman" w:cs="Times New Roman"/>
          <w:sz w:val="24"/>
          <w:szCs w:val="24"/>
        </w:rPr>
        <w:t>ka</w:t>
      </w:r>
      <w:r w:rsidRPr="00B3318D">
        <w:rPr>
          <w:rFonts w:ascii="Times New Roman" w:hAnsi="Times New Roman" w:cs="Times New Roman"/>
          <w:spacing w:val="57"/>
          <w:sz w:val="24"/>
          <w:szCs w:val="24"/>
        </w:rPr>
        <w:t xml:space="preserve"> </w:t>
      </w:r>
      <w:r w:rsidRPr="00B3318D">
        <w:rPr>
          <w:rFonts w:ascii="Times New Roman" w:hAnsi="Times New Roman" w:cs="Times New Roman"/>
          <w:spacing w:val="-2"/>
          <w:sz w:val="24"/>
          <w:szCs w:val="24"/>
        </w:rPr>
        <w:t>s</w:t>
      </w:r>
      <w:r w:rsidRPr="00B3318D">
        <w:rPr>
          <w:rFonts w:ascii="Times New Roman" w:hAnsi="Times New Roman" w:cs="Times New Roman"/>
          <w:spacing w:val="4"/>
          <w:sz w:val="24"/>
          <w:szCs w:val="24"/>
        </w:rPr>
        <w:t>e</w:t>
      </w:r>
      <w:r w:rsidRPr="00B3318D">
        <w:rPr>
          <w:rFonts w:ascii="Times New Roman" w:hAnsi="Times New Roman" w:cs="Times New Roman"/>
          <w:spacing w:val="-5"/>
          <w:sz w:val="24"/>
          <w:szCs w:val="24"/>
        </w:rPr>
        <w:t>n</w:t>
      </w:r>
      <w:r w:rsidRPr="00B3318D">
        <w:rPr>
          <w:rFonts w:ascii="Times New Roman" w:hAnsi="Times New Roman" w:cs="Times New Roman"/>
          <w:spacing w:val="4"/>
          <w:sz w:val="24"/>
          <w:szCs w:val="24"/>
        </w:rPr>
        <w:t>a</w:t>
      </w:r>
      <w:r w:rsidRPr="00B3318D">
        <w:rPr>
          <w:rFonts w:ascii="Times New Roman" w:hAnsi="Times New Roman" w:cs="Times New Roman"/>
          <w:spacing w:val="-5"/>
          <w:sz w:val="24"/>
          <w:szCs w:val="24"/>
        </w:rPr>
        <w:t>n</w:t>
      </w:r>
      <w:r w:rsidRPr="00B3318D">
        <w:rPr>
          <w:rFonts w:ascii="Times New Roman" w:hAnsi="Times New Roman" w:cs="Times New Roman"/>
          <w:spacing w:val="10"/>
          <w:sz w:val="24"/>
          <w:szCs w:val="24"/>
        </w:rPr>
        <w:t>t</w:t>
      </w:r>
      <w:r w:rsidRPr="00B3318D">
        <w:rPr>
          <w:rFonts w:ascii="Times New Roman" w:hAnsi="Times New Roman" w:cs="Times New Roman"/>
          <w:spacing w:val="-9"/>
          <w:sz w:val="24"/>
          <w:szCs w:val="24"/>
        </w:rPr>
        <w:t>i</w:t>
      </w:r>
      <w:r w:rsidRPr="00B3318D">
        <w:rPr>
          <w:rFonts w:ascii="Times New Roman" w:hAnsi="Times New Roman" w:cs="Times New Roman"/>
          <w:spacing w:val="-1"/>
          <w:sz w:val="24"/>
          <w:szCs w:val="24"/>
        </w:rPr>
        <w:t>a</w:t>
      </w:r>
      <w:r w:rsidRPr="00B3318D">
        <w:rPr>
          <w:rFonts w:ascii="Times New Roman" w:hAnsi="Times New Roman" w:cs="Times New Roman"/>
          <w:spacing w:val="3"/>
          <w:sz w:val="24"/>
          <w:szCs w:val="24"/>
        </w:rPr>
        <w:t>s</w:t>
      </w:r>
      <w:r w:rsidRPr="00B3318D">
        <w:rPr>
          <w:rFonts w:ascii="Times New Roman" w:hAnsi="Times New Roman" w:cs="Times New Roman"/>
          <w:sz w:val="24"/>
          <w:szCs w:val="24"/>
        </w:rPr>
        <w:t>a</w:t>
      </w:r>
      <w:r w:rsidRPr="00B3318D">
        <w:rPr>
          <w:rFonts w:ascii="Times New Roman" w:hAnsi="Times New Roman" w:cs="Times New Roman"/>
          <w:spacing w:val="58"/>
          <w:sz w:val="24"/>
          <w:szCs w:val="24"/>
        </w:rPr>
        <w:t xml:space="preserve"> </w:t>
      </w:r>
      <w:r w:rsidRPr="00B3318D">
        <w:rPr>
          <w:rFonts w:ascii="Times New Roman" w:hAnsi="Times New Roman" w:cs="Times New Roman"/>
          <w:spacing w:val="-9"/>
          <w:sz w:val="24"/>
          <w:szCs w:val="24"/>
        </w:rPr>
        <w:t>m</w:t>
      </w:r>
      <w:r w:rsidRPr="00B3318D">
        <w:rPr>
          <w:rFonts w:ascii="Times New Roman" w:hAnsi="Times New Roman" w:cs="Times New Roman"/>
          <w:spacing w:val="4"/>
          <w:sz w:val="24"/>
          <w:szCs w:val="24"/>
        </w:rPr>
        <w:t>e</w:t>
      </w:r>
      <w:r w:rsidRPr="00B3318D">
        <w:rPr>
          <w:rFonts w:ascii="Times New Roman" w:hAnsi="Times New Roman" w:cs="Times New Roman"/>
          <w:sz w:val="24"/>
          <w:szCs w:val="24"/>
        </w:rPr>
        <w:t>n</w:t>
      </w:r>
      <w:r w:rsidRPr="00B3318D">
        <w:rPr>
          <w:rFonts w:ascii="Times New Roman" w:hAnsi="Times New Roman" w:cs="Times New Roman"/>
          <w:spacing w:val="-5"/>
          <w:sz w:val="24"/>
          <w:szCs w:val="24"/>
        </w:rPr>
        <w:t>y</w:t>
      </w:r>
      <w:r w:rsidRPr="00B3318D">
        <w:rPr>
          <w:rFonts w:ascii="Times New Roman" w:hAnsi="Times New Roman" w:cs="Times New Roman"/>
          <w:spacing w:val="-1"/>
          <w:sz w:val="24"/>
          <w:szCs w:val="24"/>
        </w:rPr>
        <w:t>a</w:t>
      </w:r>
      <w:r w:rsidRPr="00B3318D">
        <w:rPr>
          <w:rFonts w:ascii="Times New Roman" w:hAnsi="Times New Roman" w:cs="Times New Roman"/>
          <w:spacing w:val="5"/>
          <w:sz w:val="24"/>
          <w:szCs w:val="24"/>
        </w:rPr>
        <w:t>k</w:t>
      </w:r>
      <w:r w:rsidRPr="00B3318D">
        <w:rPr>
          <w:rFonts w:ascii="Times New Roman" w:hAnsi="Times New Roman" w:cs="Times New Roman"/>
          <w:spacing w:val="3"/>
          <w:sz w:val="24"/>
          <w:szCs w:val="24"/>
        </w:rPr>
        <w:t>s</w:t>
      </w:r>
      <w:r w:rsidRPr="00B3318D">
        <w:rPr>
          <w:rFonts w:ascii="Times New Roman" w:hAnsi="Times New Roman" w:cs="Times New Roman"/>
          <w:spacing w:val="-4"/>
          <w:sz w:val="24"/>
          <w:szCs w:val="24"/>
        </w:rPr>
        <w:t>i</w:t>
      </w:r>
      <w:r w:rsidRPr="00B3318D">
        <w:rPr>
          <w:rFonts w:ascii="Times New Roman" w:hAnsi="Times New Roman" w:cs="Times New Roman"/>
          <w:sz w:val="24"/>
          <w:szCs w:val="24"/>
        </w:rPr>
        <w:t>k</w:t>
      </w:r>
      <w:r w:rsidRPr="00B3318D">
        <w:rPr>
          <w:rFonts w:ascii="Times New Roman" w:hAnsi="Times New Roman" w:cs="Times New Roman"/>
          <w:spacing w:val="4"/>
          <w:sz w:val="24"/>
          <w:szCs w:val="24"/>
        </w:rPr>
        <w:t>a</w:t>
      </w:r>
      <w:r w:rsidRPr="00B3318D">
        <w:rPr>
          <w:rFonts w:ascii="Times New Roman" w:hAnsi="Times New Roman" w:cs="Times New Roman"/>
          <w:sz w:val="24"/>
          <w:szCs w:val="24"/>
        </w:rPr>
        <w:t>n</w:t>
      </w:r>
      <w:r w:rsidRPr="00B3318D">
        <w:rPr>
          <w:rFonts w:ascii="Times New Roman" w:hAnsi="Times New Roman" w:cs="Times New Roman"/>
          <w:spacing w:val="43"/>
          <w:sz w:val="24"/>
          <w:szCs w:val="24"/>
        </w:rPr>
        <w:t xml:space="preserve"> </w:t>
      </w:r>
      <w:r w:rsidRPr="00B3318D">
        <w:rPr>
          <w:rFonts w:ascii="Times New Roman" w:hAnsi="Times New Roman" w:cs="Times New Roman"/>
          <w:sz w:val="24"/>
          <w:szCs w:val="24"/>
        </w:rPr>
        <w:t>d</w:t>
      </w:r>
      <w:r w:rsidRPr="00B3318D">
        <w:rPr>
          <w:rFonts w:ascii="Times New Roman" w:hAnsi="Times New Roman" w:cs="Times New Roman"/>
          <w:spacing w:val="-1"/>
          <w:sz w:val="24"/>
          <w:szCs w:val="24"/>
        </w:rPr>
        <w:t>a</w:t>
      </w:r>
      <w:r w:rsidRPr="00B3318D">
        <w:rPr>
          <w:rFonts w:ascii="Times New Roman" w:hAnsi="Times New Roman" w:cs="Times New Roman"/>
          <w:sz w:val="24"/>
          <w:szCs w:val="24"/>
        </w:rPr>
        <w:t>n</w:t>
      </w:r>
      <w:r w:rsidRPr="00B3318D">
        <w:rPr>
          <w:rFonts w:ascii="Times New Roman" w:hAnsi="Times New Roman" w:cs="Times New Roman"/>
          <w:spacing w:val="55"/>
          <w:sz w:val="24"/>
          <w:szCs w:val="24"/>
        </w:rPr>
        <w:t xml:space="preserve"> </w:t>
      </w:r>
      <w:r w:rsidRPr="00B3318D">
        <w:rPr>
          <w:rFonts w:ascii="Times New Roman" w:hAnsi="Times New Roman" w:cs="Times New Roman"/>
          <w:spacing w:val="-5"/>
          <w:sz w:val="24"/>
          <w:szCs w:val="24"/>
        </w:rPr>
        <w:t>b</w:t>
      </w:r>
      <w:r w:rsidRPr="00B3318D">
        <w:rPr>
          <w:rFonts w:ascii="Times New Roman" w:hAnsi="Times New Roman" w:cs="Times New Roman"/>
          <w:spacing w:val="4"/>
          <w:sz w:val="24"/>
          <w:szCs w:val="24"/>
        </w:rPr>
        <w:t>a</w:t>
      </w:r>
      <w:r w:rsidRPr="00B3318D">
        <w:rPr>
          <w:rFonts w:ascii="Times New Roman" w:hAnsi="Times New Roman" w:cs="Times New Roman"/>
          <w:spacing w:val="-5"/>
          <w:sz w:val="24"/>
          <w:szCs w:val="24"/>
        </w:rPr>
        <w:t>h</w:t>
      </w:r>
      <w:r w:rsidRPr="00B3318D">
        <w:rPr>
          <w:rFonts w:ascii="Times New Roman" w:hAnsi="Times New Roman" w:cs="Times New Roman"/>
          <w:sz w:val="24"/>
          <w:szCs w:val="24"/>
        </w:rPr>
        <w:t>k</w:t>
      </w:r>
      <w:r w:rsidRPr="00B3318D">
        <w:rPr>
          <w:rFonts w:ascii="Times New Roman" w:hAnsi="Times New Roman" w:cs="Times New Roman"/>
          <w:spacing w:val="4"/>
          <w:sz w:val="24"/>
          <w:szCs w:val="24"/>
        </w:rPr>
        <w:t>a</w:t>
      </w:r>
      <w:r w:rsidRPr="00B3318D">
        <w:rPr>
          <w:rFonts w:ascii="Times New Roman" w:hAnsi="Times New Roman" w:cs="Times New Roman"/>
          <w:sz w:val="24"/>
          <w:szCs w:val="24"/>
        </w:rPr>
        <w:t>n</w:t>
      </w:r>
      <w:r w:rsidRPr="00B3318D">
        <w:rPr>
          <w:rFonts w:ascii="Times New Roman" w:hAnsi="Times New Roman" w:cs="Times New Roman"/>
          <w:spacing w:val="47"/>
          <w:sz w:val="24"/>
          <w:szCs w:val="24"/>
        </w:rPr>
        <w:t xml:space="preserve"> </w:t>
      </w:r>
      <w:r w:rsidRPr="00B3318D">
        <w:rPr>
          <w:rFonts w:ascii="Times New Roman" w:hAnsi="Times New Roman" w:cs="Times New Roman"/>
          <w:spacing w:val="5"/>
          <w:sz w:val="24"/>
          <w:szCs w:val="24"/>
        </w:rPr>
        <w:t>t</w:t>
      </w:r>
      <w:r w:rsidRPr="00B3318D">
        <w:rPr>
          <w:rFonts w:ascii="Times New Roman" w:hAnsi="Times New Roman" w:cs="Times New Roman"/>
          <w:spacing w:val="-1"/>
          <w:sz w:val="24"/>
          <w:szCs w:val="24"/>
        </w:rPr>
        <w:t>e</w:t>
      </w:r>
      <w:r w:rsidRPr="00B3318D">
        <w:rPr>
          <w:rFonts w:ascii="Times New Roman" w:hAnsi="Times New Roman" w:cs="Times New Roman"/>
          <w:spacing w:val="6"/>
          <w:sz w:val="24"/>
          <w:szCs w:val="24"/>
        </w:rPr>
        <w:t>r</w:t>
      </w:r>
      <w:r w:rsidRPr="00B3318D">
        <w:rPr>
          <w:rFonts w:ascii="Times New Roman" w:hAnsi="Times New Roman" w:cs="Times New Roman"/>
          <w:spacing w:val="-4"/>
          <w:sz w:val="24"/>
          <w:szCs w:val="24"/>
        </w:rPr>
        <w:t>li</w:t>
      </w:r>
      <w:r w:rsidRPr="00B3318D">
        <w:rPr>
          <w:rFonts w:ascii="Times New Roman" w:hAnsi="Times New Roman" w:cs="Times New Roman"/>
          <w:sz w:val="24"/>
          <w:szCs w:val="24"/>
        </w:rPr>
        <w:t>b</w:t>
      </w:r>
      <w:r w:rsidRPr="00B3318D">
        <w:rPr>
          <w:rFonts w:ascii="Times New Roman" w:hAnsi="Times New Roman" w:cs="Times New Roman"/>
          <w:spacing w:val="-1"/>
          <w:sz w:val="24"/>
          <w:szCs w:val="24"/>
        </w:rPr>
        <w:t>a</w:t>
      </w:r>
      <w:r w:rsidRPr="00B3318D">
        <w:rPr>
          <w:rFonts w:ascii="Times New Roman" w:hAnsi="Times New Roman" w:cs="Times New Roman"/>
          <w:sz w:val="24"/>
          <w:szCs w:val="24"/>
        </w:rPr>
        <w:t>t  di</w:t>
      </w:r>
      <w:r w:rsidRPr="00B3318D">
        <w:rPr>
          <w:rFonts w:ascii="Times New Roman" w:hAnsi="Times New Roman" w:cs="Times New Roman"/>
          <w:spacing w:val="47"/>
          <w:sz w:val="24"/>
          <w:szCs w:val="24"/>
        </w:rPr>
        <w:t xml:space="preserve"> </w:t>
      </w:r>
      <w:r w:rsidRPr="00B3318D">
        <w:rPr>
          <w:rFonts w:ascii="Times New Roman" w:hAnsi="Times New Roman" w:cs="Times New Roman"/>
          <w:sz w:val="24"/>
          <w:szCs w:val="24"/>
        </w:rPr>
        <w:t>d</w:t>
      </w:r>
      <w:r w:rsidRPr="00B3318D">
        <w:rPr>
          <w:rFonts w:ascii="Times New Roman" w:hAnsi="Times New Roman" w:cs="Times New Roman"/>
          <w:spacing w:val="4"/>
          <w:sz w:val="24"/>
          <w:szCs w:val="24"/>
        </w:rPr>
        <w:t>a</w:t>
      </w:r>
      <w:r w:rsidRPr="00B3318D">
        <w:rPr>
          <w:rFonts w:ascii="Times New Roman" w:hAnsi="Times New Roman" w:cs="Times New Roman"/>
          <w:spacing w:val="-4"/>
          <w:sz w:val="24"/>
          <w:szCs w:val="24"/>
        </w:rPr>
        <w:t>l</w:t>
      </w:r>
      <w:r w:rsidRPr="00B3318D">
        <w:rPr>
          <w:rFonts w:ascii="Times New Roman" w:hAnsi="Times New Roman" w:cs="Times New Roman"/>
          <w:spacing w:val="9"/>
          <w:sz w:val="24"/>
          <w:szCs w:val="24"/>
        </w:rPr>
        <w:t>a</w:t>
      </w:r>
      <w:r w:rsidRPr="00B3318D">
        <w:rPr>
          <w:rFonts w:ascii="Times New Roman" w:hAnsi="Times New Roman" w:cs="Times New Roman"/>
          <w:sz w:val="24"/>
          <w:szCs w:val="24"/>
        </w:rPr>
        <w:t xml:space="preserve">m </w:t>
      </w:r>
      <w:r w:rsidRPr="00B3318D">
        <w:rPr>
          <w:rFonts w:ascii="Times New Roman" w:hAnsi="Times New Roman" w:cs="Times New Roman"/>
          <w:spacing w:val="6"/>
          <w:sz w:val="24"/>
          <w:szCs w:val="24"/>
        </w:rPr>
        <w:t>r</w:t>
      </w:r>
      <w:r w:rsidRPr="00B3318D">
        <w:rPr>
          <w:rFonts w:ascii="Times New Roman" w:hAnsi="Times New Roman" w:cs="Times New Roman"/>
          <w:spacing w:val="-9"/>
          <w:sz w:val="24"/>
          <w:szCs w:val="24"/>
        </w:rPr>
        <w:t>i</w:t>
      </w:r>
      <w:r w:rsidRPr="00B3318D">
        <w:rPr>
          <w:rFonts w:ascii="Times New Roman" w:hAnsi="Times New Roman" w:cs="Times New Roman"/>
          <w:spacing w:val="5"/>
          <w:sz w:val="24"/>
          <w:szCs w:val="24"/>
        </w:rPr>
        <w:t>t</w:t>
      </w:r>
      <w:r w:rsidRPr="00B3318D">
        <w:rPr>
          <w:rFonts w:ascii="Times New Roman" w:hAnsi="Times New Roman" w:cs="Times New Roman"/>
          <w:sz w:val="24"/>
          <w:szCs w:val="24"/>
        </w:rPr>
        <w:t>u</w:t>
      </w:r>
      <w:r w:rsidRPr="00B3318D">
        <w:rPr>
          <w:rFonts w:ascii="Times New Roman" w:hAnsi="Times New Roman" w:cs="Times New Roman"/>
          <w:spacing w:val="4"/>
          <w:sz w:val="24"/>
          <w:szCs w:val="24"/>
        </w:rPr>
        <w:t>a</w:t>
      </w:r>
      <w:r w:rsidRPr="00B3318D">
        <w:rPr>
          <w:rFonts w:ascii="Times New Roman" w:hAnsi="Times New Roman" w:cs="Times New Roman"/>
          <w:spacing w:val="-8"/>
          <w:sz w:val="24"/>
          <w:szCs w:val="24"/>
        </w:rPr>
        <w:t>l</w:t>
      </w:r>
      <w:r w:rsidRPr="00B3318D">
        <w:rPr>
          <w:rFonts w:ascii="Times New Roman" w:hAnsi="Times New Roman" w:cs="Times New Roman"/>
          <w:spacing w:val="2"/>
          <w:sz w:val="24"/>
          <w:szCs w:val="24"/>
        </w:rPr>
        <w:t>-</w:t>
      </w:r>
      <w:r w:rsidRPr="00B3318D">
        <w:rPr>
          <w:rFonts w:ascii="Times New Roman" w:hAnsi="Times New Roman" w:cs="Times New Roman"/>
          <w:spacing w:val="6"/>
          <w:sz w:val="24"/>
          <w:szCs w:val="24"/>
        </w:rPr>
        <w:t>r</w:t>
      </w:r>
      <w:r w:rsidRPr="00B3318D">
        <w:rPr>
          <w:rFonts w:ascii="Times New Roman" w:hAnsi="Times New Roman" w:cs="Times New Roman"/>
          <w:spacing w:val="-9"/>
          <w:sz w:val="24"/>
          <w:szCs w:val="24"/>
        </w:rPr>
        <w:t>i</w:t>
      </w:r>
      <w:r w:rsidRPr="00B3318D">
        <w:rPr>
          <w:rFonts w:ascii="Times New Roman" w:hAnsi="Times New Roman" w:cs="Times New Roman"/>
          <w:spacing w:val="5"/>
          <w:sz w:val="24"/>
          <w:szCs w:val="24"/>
        </w:rPr>
        <w:t>t</w:t>
      </w:r>
      <w:r w:rsidRPr="00B3318D">
        <w:rPr>
          <w:rFonts w:ascii="Times New Roman" w:hAnsi="Times New Roman" w:cs="Times New Roman"/>
          <w:sz w:val="24"/>
          <w:szCs w:val="24"/>
        </w:rPr>
        <w:t>u</w:t>
      </w:r>
      <w:r w:rsidRPr="00B3318D">
        <w:rPr>
          <w:rFonts w:ascii="Times New Roman" w:hAnsi="Times New Roman" w:cs="Times New Roman"/>
          <w:spacing w:val="4"/>
          <w:sz w:val="24"/>
          <w:szCs w:val="24"/>
        </w:rPr>
        <w:t>a</w:t>
      </w:r>
      <w:r w:rsidRPr="00B3318D">
        <w:rPr>
          <w:rFonts w:ascii="Times New Roman" w:hAnsi="Times New Roman" w:cs="Times New Roman"/>
          <w:sz w:val="24"/>
          <w:szCs w:val="24"/>
        </w:rPr>
        <w:t xml:space="preserve">l  </w:t>
      </w:r>
      <w:r w:rsidRPr="00B3318D">
        <w:rPr>
          <w:rFonts w:ascii="Times New Roman" w:hAnsi="Times New Roman" w:cs="Times New Roman"/>
          <w:spacing w:val="-1"/>
          <w:sz w:val="24"/>
          <w:szCs w:val="24"/>
        </w:rPr>
        <w:t>a</w:t>
      </w:r>
      <w:r w:rsidRPr="00B3318D">
        <w:rPr>
          <w:rFonts w:ascii="Times New Roman" w:hAnsi="Times New Roman" w:cs="Times New Roman"/>
          <w:sz w:val="24"/>
          <w:szCs w:val="24"/>
        </w:rPr>
        <w:t>d</w:t>
      </w:r>
      <w:r w:rsidRPr="00B3318D">
        <w:rPr>
          <w:rFonts w:ascii="Times New Roman" w:hAnsi="Times New Roman" w:cs="Times New Roman"/>
          <w:spacing w:val="-1"/>
          <w:sz w:val="24"/>
          <w:szCs w:val="24"/>
        </w:rPr>
        <w:t>a</w:t>
      </w:r>
      <w:r w:rsidRPr="00B3318D">
        <w:rPr>
          <w:rFonts w:ascii="Times New Roman" w:hAnsi="Times New Roman" w:cs="Times New Roman"/>
          <w:sz w:val="24"/>
          <w:szCs w:val="24"/>
        </w:rPr>
        <w:t xml:space="preserve">t </w:t>
      </w:r>
      <w:r w:rsidRPr="00B3318D">
        <w:rPr>
          <w:rFonts w:ascii="Times New Roman" w:hAnsi="Times New Roman" w:cs="Times New Roman"/>
          <w:spacing w:val="24"/>
          <w:sz w:val="24"/>
          <w:szCs w:val="24"/>
        </w:rPr>
        <w:t xml:space="preserve"> </w:t>
      </w:r>
      <w:r>
        <w:rPr>
          <w:rFonts w:ascii="Times New Roman" w:hAnsi="Times New Roman" w:cs="Times New Roman"/>
          <w:spacing w:val="-5"/>
          <w:sz w:val="24"/>
          <w:szCs w:val="24"/>
          <w:lang w:val="en-US"/>
        </w:rPr>
        <w:t xml:space="preserve">Suku </w:t>
      </w:r>
      <w:r>
        <w:rPr>
          <w:rFonts w:ascii="Times New Roman" w:hAnsi="Times New Roman" w:cs="Times New Roman"/>
          <w:i/>
          <w:spacing w:val="-5"/>
          <w:sz w:val="24"/>
          <w:szCs w:val="24"/>
          <w:lang w:val="en-US"/>
        </w:rPr>
        <w:t>Boti</w:t>
      </w:r>
      <w:r w:rsidRPr="00B3318D">
        <w:rPr>
          <w:rFonts w:ascii="Times New Roman" w:hAnsi="Times New Roman" w:cs="Times New Roman"/>
          <w:sz w:val="24"/>
          <w:szCs w:val="24"/>
        </w:rPr>
        <w:t xml:space="preserve"> </w:t>
      </w:r>
      <w:r w:rsidRPr="00B3318D">
        <w:rPr>
          <w:rFonts w:ascii="Times New Roman" w:hAnsi="Times New Roman" w:cs="Times New Roman"/>
          <w:spacing w:val="8"/>
          <w:sz w:val="24"/>
          <w:szCs w:val="24"/>
        </w:rPr>
        <w:t xml:space="preserve"> </w:t>
      </w:r>
      <w:r w:rsidRPr="00B3318D">
        <w:rPr>
          <w:rFonts w:ascii="Times New Roman" w:hAnsi="Times New Roman" w:cs="Times New Roman"/>
          <w:spacing w:val="-2"/>
          <w:sz w:val="24"/>
          <w:szCs w:val="24"/>
        </w:rPr>
        <w:t>s</w:t>
      </w:r>
      <w:r w:rsidRPr="00B3318D">
        <w:rPr>
          <w:rFonts w:ascii="Times New Roman" w:hAnsi="Times New Roman" w:cs="Times New Roman"/>
          <w:spacing w:val="-1"/>
          <w:sz w:val="24"/>
          <w:szCs w:val="24"/>
        </w:rPr>
        <w:t>e</w:t>
      </w:r>
      <w:r w:rsidRPr="00B3318D">
        <w:rPr>
          <w:rFonts w:ascii="Times New Roman" w:hAnsi="Times New Roman" w:cs="Times New Roman"/>
          <w:spacing w:val="5"/>
          <w:sz w:val="24"/>
          <w:szCs w:val="24"/>
        </w:rPr>
        <w:t>p</w:t>
      </w:r>
      <w:r w:rsidRPr="00B3318D">
        <w:rPr>
          <w:rFonts w:ascii="Times New Roman" w:hAnsi="Times New Roman" w:cs="Times New Roman"/>
          <w:spacing w:val="-1"/>
          <w:sz w:val="24"/>
          <w:szCs w:val="24"/>
        </w:rPr>
        <w:t>e</w:t>
      </w:r>
      <w:r w:rsidRPr="00B3318D">
        <w:rPr>
          <w:rFonts w:ascii="Times New Roman" w:hAnsi="Times New Roman" w:cs="Times New Roman"/>
          <w:spacing w:val="2"/>
          <w:sz w:val="24"/>
          <w:szCs w:val="24"/>
        </w:rPr>
        <w:t>r</w:t>
      </w:r>
      <w:r w:rsidRPr="00B3318D">
        <w:rPr>
          <w:rFonts w:ascii="Times New Roman" w:hAnsi="Times New Roman" w:cs="Times New Roman"/>
          <w:spacing w:val="5"/>
          <w:sz w:val="24"/>
          <w:szCs w:val="24"/>
        </w:rPr>
        <w:t>t</w:t>
      </w:r>
      <w:r w:rsidRPr="00B3318D">
        <w:rPr>
          <w:rFonts w:ascii="Times New Roman" w:hAnsi="Times New Roman" w:cs="Times New Roman"/>
          <w:sz w:val="24"/>
          <w:szCs w:val="24"/>
        </w:rPr>
        <w:t xml:space="preserve">i </w:t>
      </w:r>
      <w:r w:rsidRPr="00B3318D">
        <w:rPr>
          <w:rFonts w:ascii="Times New Roman" w:hAnsi="Times New Roman" w:cs="Times New Roman"/>
          <w:spacing w:val="4"/>
          <w:sz w:val="24"/>
          <w:szCs w:val="24"/>
        </w:rPr>
        <w:t xml:space="preserve"> </w:t>
      </w:r>
      <w:r w:rsidRPr="00B3318D">
        <w:rPr>
          <w:rFonts w:ascii="Times New Roman" w:hAnsi="Times New Roman" w:cs="Times New Roman"/>
          <w:spacing w:val="6"/>
          <w:sz w:val="24"/>
          <w:szCs w:val="24"/>
        </w:rPr>
        <w:t>r</w:t>
      </w:r>
      <w:r w:rsidRPr="00B3318D">
        <w:rPr>
          <w:rFonts w:ascii="Times New Roman" w:hAnsi="Times New Roman" w:cs="Times New Roman"/>
          <w:sz w:val="24"/>
          <w:szCs w:val="24"/>
        </w:rPr>
        <w:t>i</w:t>
      </w:r>
      <w:r w:rsidRPr="00B3318D">
        <w:rPr>
          <w:rFonts w:ascii="Times New Roman" w:hAnsi="Times New Roman" w:cs="Times New Roman"/>
          <w:spacing w:val="5"/>
          <w:sz w:val="24"/>
          <w:szCs w:val="24"/>
        </w:rPr>
        <w:t>t</w:t>
      </w:r>
      <w:r w:rsidRPr="00B3318D">
        <w:rPr>
          <w:rFonts w:ascii="Times New Roman" w:hAnsi="Times New Roman" w:cs="Times New Roman"/>
          <w:sz w:val="24"/>
          <w:szCs w:val="24"/>
        </w:rPr>
        <w:t>u</w:t>
      </w:r>
      <w:r w:rsidRPr="00B3318D">
        <w:rPr>
          <w:rFonts w:ascii="Times New Roman" w:hAnsi="Times New Roman" w:cs="Times New Roman"/>
          <w:spacing w:val="-1"/>
          <w:sz w:val="24"/>
          <w:szCs w:val="24"/>
        </w:rPr>
        <w:t>a</w:t>
      </w:r>
      <w:r w:rsidRPr="00B3318D">
        <w:rPr>
          <w:rFonts w:ascii="Times New Roman" w:hAnsi="Times New Roman" w:cs="Times New Roman"/>
          <w:sz w:val="24"/>
          <w:szCs w:val="24"/>
        </w:rPr>
        <w:t xml:space="preserve">l </w:t>
      </w:r>
      <w:r w:rsidRPr="00B3318D">
        <w:rPr>
          <w:rFonts w:ascii="Times New Roman" w:hAnsi="Times New Roman" w:cs="Times New Roman"/>
          <w:spacing w:val="4"/>
          <w:sz w:val="24"/>
          <w:szCs w:val="24"/>
        </w:rPr>
        <w:t xml:space="preserve"> </w:t>
      </w:r>
      <w:r w:rsidRPr="00B3318D">
        <w:rPr>
          <w:rFonts w:ascii="Times New Roman" w:hAnsi="Times New Roman" w:cs="Times New Roman"/>
          <w:spacing w:val="5"/>
          <w:sz w:val="24"/>
          <w:szCs w:val="24"/>
        </w:rPr>
        <w:t>p</w:t>
      </w:r>
      <w:r w:rsidRPr="00B3318D">
        <w:rPr>
          <w:rFonts w:ascii="Times New Roman" w:hAnsi="Times New Roman" w:cs="Times New Roman"/>
          <w:spacing w:val="4"/>
          <w:sz w:val="24"/>
          <w:szCs w:val="24"/>
        </w:rPr>
        <w:t>a</w:t>
      </w:r>
      <w:r w:rsidRPr="00B3318D">
        <w:rPr>
          <w:rFonts w:ascii="Times New Roman" w:hAnsi="Times New Roman" w:cs="Times New Roman"/>
          <w:spacing w:val="-5"/>
          <w:sz w:val="24"/>
          <w:szCs w:val="24"/>
        </w:rPr>
        <w:t>n</w:t>
      </w:r>
      <w:r w:rsidRPr="00B3318D">
        <w:rPr>
          <w:rFonts w:ascii="Times New Roman" w:hAnsi="Times New Roman" w:cs="Times New Roman"/>
          <w:spacing w:val="4"/>
          <w:sz w:val="24"/>
          <w:szCs w:val="24"/>
        </w:rPr>
        <w:t>e</w:t>
      </w:r>
      <w:r w:rsidRPr="00B3318D">
        <w:rPr>
          <w:rFonts w:ascii="Times New Roman" w:hAnsi="Times New Roman" w:cs="Times New Roman"/>
          <w:spacing w:val="-5"/>
          <w:sz w:val="24"/>
          <w:szCs w:val="24"/>
        </w:rPr>
        <w:t>n</w:t>
      </w:r>
      <w:r w:rsidRPr="00B3318D">
        <w:rPr>
          <w:rFonts w:ascii="Times New Roman" w:hAnsi="Times New Roman" w:cs="Times New Roman"/>
          <w:sz w:val="24"/>
          <w:szCs w:val="24"/>
        </w:rPr>
        <w:t xml:space="preserve">, </w:t>
      </w:r>
      <w:r w:rsidRPr="00B3318D">
        <w:rPr>
          <w:rFonts w:ascii="Times New Roman" w:hAnsi="Times New Roman" w:cs="Times New Roman"/>
          <w:spacing w:val="19"/>
          <w:sz w:val="24"/>
          <w:szCs w:val="24"/>
        </w:rPr>
        <w:t xml:space="preserve"> </w:t>
      </w:r>
      <w:r w:rsidRPr="00B3318D">
        <w:rPr>
          <w:rFonts w:ascii="Times New Roman" w:hAnsi="Times New Roman" w:cs="Times New Roman"/>
          <w:spacing w:val="-4"/>
          <w:sz w:val="24"/>
          <w:szCs w:val="24"/>
        </w:rPr>
        <w:t>m</w:t>
      </w:r>
      <w:r w:rsidRPr="00B3318D">
        <w:rPr>
          <w:rFonts w:ascii="Times New Roman" w:hAnsi="Times New Roman" w:cs="Times New Roman"/>
          <w:spacing w:val="-1"/>
          <w:sz w:val="24"/>
          <w:szCs w:val="24"/>
        </w:rPr>
        <w:t>a</w:t>
      </w:r>
      <w:r w:rsidRPr="00B3318D">
        <w:rPr>
          <w:rFonts w:ascii="Times New Roman" w:hAnsi="Times New Roman" w:cs="Times New Roman"/>
          <w:spacing w:val="-2"/>
          <w:sz w:val="24"/>
          <w:szCs w:val="24"/>
        </w:rPr>
        <w:t>s</w:t>
      </w:r>
      <w:r w:rsidRPr="00B3318D">
        <w:rPr>
          <w:rFonts w:ascii="Times New Roman" w:hAnsi="Times New Roman" w:cs="Times New Roman"/>
          <w:sz w:val="24"/>
          <w:szCs w:val="24"/>
        </w:rPr>
        <w:t xml:space="preserve">uk </w:t>
      </w:r>
      <w:r w:rsidRPr="00B3318D">
        <w:rPr>
          <w:rFonts w:ascii="Times New Roman" w:hAnsi="Times New Roman" w:cs="Times New Roman"/>
          <w:spacing w:val="21"/>
          <w:sz w:val="24"/>
          <w:szCs w:val="24"/>
        </w:rPr>
        <w:t xml:space="preserve"> </w:t>
      </w:r>
      <w:r w:rsidRPr="00B3318D">
        <w:rPr>
          <w:rFonts w:ascii="Times New Roman" w:hAnsi="Times New Roman" w:cs="Times New Roman"/>
          <w:spacing w:val="-4"/>
          <w:sz w:val="24"/>
          <w:szCs w:val="24"/>
        </w:rPr>
        <w:t>mi</w:t>
      </w:r>
      <w:r w:rsidRPr="00B3318D">
        <w:rPr>
          <w:rFonts w:ascii="Times New Roman" w:hAnsi="Times New Roman" w:cs="Times New Roman"/>
          <w:spacing w:val="-5"/>
          <w:sz w:val="24"/>
          <w:szCs w:val="24"/>
        </w:rPr>
        <w:t>n</w:t>
      </w:r>
      <w:r w:rsidRPr="00B3318D">
        <w:rPr>
          <w:rFonts w:ascii="Times New Roman" w:hAnsi="Times New Roman" w:cs="Times New Roman"/>
          <w:spacing w:val="5"/>
          <w:sz w:val="24"/>
          <w:szCs w:val="24"/>
        </w:rPr>
        <w:t>t</w:t>
      </w:r>
      <w:r w:rsidRPr="00B3318D">
        <w:rPr>
          <w:rFonts w:ascii="Times New Roman" w:hAnsi="Times New Roman" w:cs="Times New Roman"/>
          <w:spacing w:val="-1"/>
          <w:sz w:val="24"/>
          <w:szCs w:val="24"/>
        </w:rPr>
        <w:t>a</w:t>
      </w:r>
      <w:r w:rsidRPr="00B3318D">
        <w:rPr>
          <w:rFonts w:ascii="Times New Roman" w:hAnsi="Times New Roman" w:cs="Times New Roman"/>
          <w:sz w:val="24"/>
          <w:szCs w:val="24"/>
        </w:rPr>
        <w:t xml:space="preserve">, </w:t>
      </w:r>
      <w:r w:rsidRPr="00B3318D">
        <w:rPr>
          <w:rFonts w:ascii="Times New Roman" w:hAnsi="Times New Roman" w:cs="Times New Roman"/>
          <w:spacing w:val="14"/>
          <w:sz w:val="24"/>
          <w:szCs w:val="24"/>
        </w:rPr>
        <w:t xml:space="preserve"> </w:t>
      </w:r>
      <w:r w:rsidRPr="00B3318D">
        <w:rPr>
          <w:rFonts w:ascii="Times New Roman" w:hAnsi="Times New Roman" w:cs="Times New Roman"/>
          <w:spacing w:val="5"/>
          <w:sz w:val="24"/>
          <w:szCs w:val="24"/>
        </w:rPr>
        <w:t>p</w:t>
      </w:r>
      <w:r w:rsidRPr="00B3318D">
        <w:rPr>
          <w:rFonts w:ascii="Times New Roman" w:hAnsi="Times New Roman" w:cs="Times New Roman"/>
          <w:spacing w:val="-1"/>
          <w:sz w:val="24"/>
          <w:szCs w:val="24"/>
        </w:rPr>
        <w:t>e</w:t>
      </w:r>
      <w:r w:rsidRPr="00B3318D">
        <w:rPr>
          <w:rFonts w:ascii="Times New Roman" w:hAnsi="Times New Roman" w:cs="Times New Roman"/>
          <w:spacing w:val="2"/>
          <w:sz w:val="24"/>
          <w:szCs w:val="24"/>
        </w:rPr>
        <w:t>r</w:t>
      </w:r>
      <w:r w:rsidRPr="00B3318D">
        <w:rPr>
          <w:rFonts w:ascii="Times New Roman" w:hAnsi="Times New Roman" w:cs="Times New Roman"/>
          <w:sz w:val="24"/>
          <w:szCs w:val="24"/>
        </w:rPr>
        <w:t>k</w:t>
      </w:r>
      <w:r w:rsidRPr="00B3318D">
        <w:rPr>
          <w:rFonts w:ascii="Times New Roman" w:hAnsi="Times New Roman" w:cs="Times New Roman"/>
          <w:spacing w:val="-1"/>
          <w:sz w:val="24"/>
          <w:szCs w:val="24"/>
        </w:rPr>
        <w:t>a</w:t>
      </w:r>
      <w:r w:rsidRPr="00B3318D">
        <w:rPr>
          <w:rFonts w:ascii="Times New Roman" w:hAnsi="Times New Roman" w:cs="Times New Roman"/>
          <w:spacing w:val="5"/>
          <w:sz w:val="24"/>
          <w:szCs w:val="24"/>
        </w:rPr>
        <w:t>w</w:t>
      </w:r>
      <w:r w:rsidRPr="00B3318D">
        <w:rPr>
          <w:rFonts w:ascii="Times New Roman" w:hAnsi="Times New Roman" w:cs="Times New Roman"/>
          <w:spacing w:val="-4"/>
          <w:sz w:val="24"/>
          <w:szCs w:val="24"/>
        </w:rPr>
        <w:t>i</w:t>
      </w:r>
      <w:r w:rsidRPr="00B3318D">
        <w:rPr>
          <w:rFonts w:ascii="Times New Roman" w:hAnsi="Times New Roman" w:cs="Times New Roman"/>
          <w:sz w:val="24"/>
          <w:szCs w:val="24"/>
        </w:rPr>
        <w:t>n</w:t>
      </w:r>
      <w:r w:rsidRPr="00B3318D">
        <w:rPr>
          <w:rFonts w:ascii="Times New Roman" w:hAnsi="Times New Roman" w:cs="Times New Roman"/>
          <w:spacing w:val="4"/>
          <w:sz w:val="24"/>
          <w:szCs w:val="24"/>
        </w:rPr>
        <w:t>a</w:t>
      </w:r>
      <w:r w:rsidRPr="00B3318D">
        <w:rPr>
          <w:rFonts w:ascii="Times New Roman" w:hAnsi="Times New Roman" w:cs="Times New Roman"/>
          <w:spacing w:val="-5"/>
          <w:sz w:val="24"/>
          <w:szCs w:val="24"/>
        </w:rPr>
        <w:t>n</w:t>
      </w:r>
      <w:r w:rsidRPr="00B3318D">
        <w:rPr>
          <w:rFonts w:ascii="Times New Roman" w:hAnsi="Times New Roman" w:cs="Times New Roman"/>
          <w:sz w:val="24"/>
          <w:szCs w:val="24"/>
        </w:rPr>
        <w:t>, k</w:t>
      </w:r>
      <w:r w:rsidRPr="00B3318D">
        <w:rPr>
          <w:rFonts w:ascii="Times New Roman" w:hAnsi="Times New Roman" w:cs="Times New Roman"/>
          <w:spacing w:val="4"/>
          <w:sz w:val="24"/>
          <w:szCs w:val="24"/>
        </w:rPr>
        <w:t>e</w:t>
      </w:r>
      <w:r w:rsidRPr="00B3318D">
        <w:rPr>
          <w:rFonts w:ascii="Times New Roman" w:hAnsi="Times New Roman" w:cs="Times New Roman"/>
          <w:spacing w:val="-9"/>
          <w:sz w:val="24"/>
          <w:szCs w:val="24"/>
        </w:rPr>
        <w:t>l</w:t>
      </w:r>
      <w:r w:rsidRPr="00B3318D">
        <w:rPr>
          <w:rFonts w:ascii="Times New Roman" w:hAnsi="Times New Roman" w:cs="Times New Roman"/>
          <w:spacing w:val="4"/>
          <w:sz w:val="24"/>
          <w:szCs w:val="24"/>
        </w:rPr>
        <w:t>a</w:t>
      </w:r>
      <w:r w:rsidRPr="00B3318D">
        <w:rPr>
          <w:rFonts w:ascii="Times New Roman" w:hAnsi="Times New Roman" w:cs="Times New Roman"/>
          <w:sz w:val="24"/>
          <w:szCs w:val="24"/>
        </w:rPr>
        <w:t>h</w:t>
      </w:r>
      <w:r w:rsidRPr="00B3318D">
        <w:rPr>
          <w:rFonts w:ascii="Times New Roman" w:hAnsi="Times New Roman" w:cs="Times New Roman"/>
          <w:spacing w:val="-4"/>
          <w:sz w:val="24"/>
          <w:szCs w:val="24"/>
        </w:rPr>
        <w:t>i</w:t>
      </w:r>
      <w:r w:rsidRPr="00B3318D">
        <w:rPr>
          <w:rFonts w:ascii="Times New Roman" w:hAnsi="Times New Roman" w:cs="Times New Roman"/>
          <w:spacing w:val="2"/>
          <w:sz w:val="24"/>
          <w:szCs w:val="24"/>
        </w:rPr>
        <w:t>r</w:t>
      </w:r>
      <w:r w:rsidRPr="00B3318D">
        <w:rPr>
          <w:rFonts w:ascii="Times New Roman" w:hAnsi="Times New Roman" w:cs="Times New Roman"/>
          <w:spacing w:val="4"/>
          <w:sz w:val="24"/>
          <w:szCs w:val="24"/>
        </w:rPr>
        <w:t>a</w:t>
      </w:r>
      <w:r w:rsidRPr="00B3318D">
        <w:rPr>
          <w:rFonts w:ascii="Times New Roman" w:hAnsi="Times New Roman" w:cs="Times New Roman"/>
          <w:spacing w:val="-5"/>
          <w:sz w:val="24"/>
          <w:szCs w:val="24"/>
        </w:rPr>
        <w:t>n</w:t>
      </w:r>
      <w:r w:rsidRPr="00B3318D">
        <w:rPr>
          <w:rFonts w:ascii="Times New Roman" w:hAnsi="Times New Roman" w:cs="Times New Roman"/>
          <w:sz w:val="24"/>
          <w:szCs w:val="24"/>
        </w:rPr>
        <w:t>,</w:t>
      </w:r>
      <w:r w:rsidRPr="00B3318D">
        <w:rPr>
          <w:rFonts w:ascii="Times New Roman" w:hAnsi="Times New Roman" w:cs="Times New Roman"/>
          <w:spacing w:val="-2"/>
          <w:sz w:val="24"/>
          <w:szCs w:val="24"/>
        </w:rPr>
        <w:t xml:space="preserve"> </w:t>
      </w:r>
      <w:r w:rsidRPr="00B3318D">
        <w:rPr>
          <w:rFonts w:ascii="Times New Roman" w:hAnsi="Times New Roman" w:cs="Times New Roman"/>
          <w:sz w:val="24"/>
          <w:szCs w:val="24"/>
        </w:rPr>
        <w:t>k</w:t>
      </w:r>
      <w:r w:rsidRPr="00B3318D">
        <w:rPr>
          <w:rFonts w:ascii="Times New Roman" w:hAnsi="Times New Roman" w:cs="Times New Roman"/>
          <w:spacing w:val="4"/>
          <w:sz w:val="24"/>
          <w:szCs w:val="24"/>
        </w:rPr>
        <w:t>e</w:t>
      </w:r>
      <w:r w:rsidRPr="00B3318D">
        <w:rPr>
          <w:rFonts w:ascii="Times New Roman" w:hAnsi="Times New Roman" w:cs="Times New Roman"/>
          <w:spacing w:val="-9"/>
          <w:sz w:val="24"/>
          <w:szCs w:val="24"/>
        </w:rPr>
        <w:t>m</w:t>
      </w:r>
      <w:r w:rsidRPr="00B3318D">
        <w:rPr>
          <w:rFonts w:ascii="Times New Roman" w:hAnsi="Times New Roman" w:cs="Times New Roman"/>
          <w:spacing w:val="-1"/>
          <w:sz w:val="24"/>
          <w:szCs w:val="24"/>
        </w:rPr>
        <w:t>a</w:t>
      </w:r>
      <w:r w:rsidRPr="00B3318D">
        <w:rPr>
          <w:rFonts w:ascii="Times New Roman" w:hAnsi="Times New Roman" w:cs="Times New Roman"/>
          <w:spacing w:val="10"/>
          <w:sz w:val="24"/>
          <w:szCs w:val="24"/>
        </w:rPr>
        <w:t>t</w:t>
      </w:r>
      <w:r w:rsidRPr="00B3318D">
        <w:rPr>
          <w:rFonts w:ascii="Times New Roman" w:hAnsi="Times New Roman" w:cs="Times New Roman"/>
          <w:spacing w:val="-9"/>
          <w:sz w:val="24"/>
          <w:szCs w:val="24"/>
        </w:rPr>
        <w:t>i</w:t>
      </w:r>
      <w:r w:rsidRPr="00B3318D">
        <w:rPr>
          <w:rFonts w:ascii="Times New Roman" w:hAnsi="Times New Roman" w:cs="Times New Roman"/>
          <w:spacing w:val="4"/>
          <w:sz w:val="24"/>
          <w:szCs w:val="24"/>
        </w:rPr>
        <w:t>a</w:t>
      </w:r>
      <w:r w:rsidRPr="00B3318D">
        <w:rPr>
          <w:rFonts w:ascii="Times New Roman" w:hAnsi="Times New Roman" w:cs="Times New Roman"/>
          <w:spacing w:val="-5"/>
          <w:sz w:val="24"/>
          <w:szCs w:val="24"/>
        </w:rPr>
        <w:t>n</w:t>
      </w:r>
      <w:r w:rsidRPr="00B3318D">
        <w:rPr>
          <w:rFonts w:ascii="Times New Roman" w:hAnsi="Times New Roman" w:cs="Times New Roman"/>
          <w:sz w:val="24"/>
          <w:szCs w:val="24"/>
        </w:rPr>
        <w:t>,</w:t>
      </w:r>
      <w:r w:rsidRPr="00B3318D">
        <w:rPr>
          <w:rFonts w:ascii="Times New Roman" w:hAnsi="Times New Roman" w:cs="Times New Roman"/>
          <w:spacing w:val="-1"/>
          <w:sz w:val="24"/>
          <w:szCs w:val="24"/>
        </w:rPr>
        <w:t xml:space="preserve"> </w:t>
      </w:r>
      <w:r w:rsidRPr="00B3318D">
        <w:rPr>
          <w:rFonts w:ascii="Times New Roman" w:hAnsi="Times New Roman" w:cs="Times New Roman"/>
          <w:sz w:val="24"/>
          <w:szCs w:val="24"/>
        </w:rPr>
        <w:t>d</w:t>
      </w:r>
      <w:r w:rsidRPr="00B3318D">
        <w:rPr>
          <w:rFonts w:ascii="Times New Roman" w:hAnsi="Times New Roman" w:cs="Times New Roman"/>
          <w:spacing w:val="-1"/>
          <w:sz w:val="24"/>
          <w:szCs w:val="24"/>
        </w:rPr>
        <w:t>a</w:t>
      </w:r>
      <w:r w:rsidRPr="00B3318D">
        <w:rPr>
          <w:rFonts w:ascii="Times New Roman" w:hAnsi="Times New Roman" w:cs="Times New Roman"/>
          <w:sz w:val="24"/>
          <w:szCs w:val="24"/>
        </w:rPr>
        <w:t>n</w:t>
      </w:r>
      <w:r w:rsidRPr="00B3318D">
        <w:rPr>
          <w:rFonts w:ascii="Times New Roman" w:hAnsi="Times New Roman" w:cs="Times New Roman"/>
          <w:spacing w:val="-5"/>
          <w:sz w:val="24"/>
          <w:szCs w:val="24"/>
        </w:rPr>
        <w:t xml:space="preserve"> </w:t>
      </w:r>
      <w:r w:rsidRPr="00B3318D">
        <w:rPr>
          <w:rFonts w:ascii="Times New Roman" w:hAnsi="Times New Roman" w:cs="Times New Roman"/>
          <w:spacing w:val="3"/>
          <w:sz w:val="24"/>
          <w:szCs w:val="24"/>
        </w:rPr>
        <w:t>s</w:t>
      </w:r>
      <w:r w:rsidRPr="00B3318D">
        <w:rPr>
          <w:rFonts w:ascii="Times New Roman" w:hAnsi="Times New Roman" w:cs="Times New Roman"/>
          <w:spacing w:val="4"/>
          <w:sz w:val="24"/>
          <w:szCs w:val="24"/>
        </w:rPr>
        <w:t>e</w:t>
      </w:r>
      <w:r w:rsidRPr="00B3318D">
        <w:rPr>
          <w:rFonts w:ascii="Times New Roman" w:hAnsi="Times New Roman" w:cs="Times New Roman"/>
          <w:spacing w:val="-5"/>
          <w:sz w:val="24"/>
          <w:szCs w:val="24"/>
        </w:rPr>
        <w:t>b</w:t>
      </w:r>
      <w:r w:rsidRPr="00B3318D">
        <w:rPr>
          <w:rFonts w:ascii="Times New Roman" w:hAnsi="Times New Roman" w:cs="Times New Roman"/>
          <w:spacing w:val="-1"/>
          <w:sz w:val="24"/>
          <w:szCs w:val="24"/>
        </w:rPr>
        <w:t>a</w:t>
      </w:r>
      <w:r w:rsidRPr="00B3318D">
        <w:rPr>
          <w:rFonts w:ascii="Times New Roman" w:hAnsi="Times New Roman" w:cs="Times New Roman"/>
          <w:sz w:val="24"/>
          <w:szCs w:val="24"/>
        </w:rPr>
        <w:t>g</w:t>
      </w:r>
      <w:r w:rsidRPr="00B3318D">
        <w:rPr>
          <w:rFonts w:ascii="Times New Roman" w:hAnsi="Times New Roman" w:cs="Times New Roman"/>
          <w:spacing w:val="4"/>
          <w:sz w:val="24"/>
          <w:szCs w:val="24"/>
        </w:rPr>
        <w:t>a</w:t>
      </w:r>
      <w:r w:rsidRPr="00B3318D">
        <w:rPr>
          <w:rFonts w:ascii="Times New Roman" w:hAnsi="Times New Roman" w:cs="Times New Roman"/>
          <w:spacing w:val="-4"/>
          <w:sz w:val="24"/>
          <w:szCs w:val="24"/>
        </w:rPr>
        <w:t>i</w:t>
      </w:r>
      <w:r w:rsidRPr="00B3318D">
        <w:rPr>
          <w:rFonts w:ascii="Times New Roman" w:hAnsi="Times New Roman" w:cs="Times New Roman"/>
          <w:spacing w:val="5"/>
          <w:sz w:val="24"/>
          <w:szCs w:val="24"/>
        </w:rPr>
        <w:t>n</w:t>
      </w:r>
      <w:r w:rsidRPr="00B3318D">
        <w:rPr>
          <w:rFonts w:ascii="Times New Roman" w:hAnsi="Times New Roman" w:cs="Times New Roman"/>
          <w:spacing w:val="-5"/>
          <w:sz w:val="24"/>
          <w:szCs w:val="24"/>
        </w:rPr>
        <w:t>y</w:t>
      </w:r>
      <w:r w:rsidRPr="00B3318D">
        <w:rPr>
          <w:rFonts w:ascii="Times New Roman" w:hAnsi="Times New Roman" w:cs="Times New Roman"/>
          <w:spacing w:val="-1"/>
          <w:sz w:val="24"/>
          <w:szCs w:val="24"/>
        </w:rPr>
        <w:t>a</w:t>
      </w:r>
      <w:r w:rsidRPr="00B3318D">
        <w:rPr>
          <w:rFonts w:ascii="Times New Roman" w:hAnsi="Times New Roman" w:cs="Times New Roman"/>
          <w:sz w:val="24"/>
          <w:szCs w:val="24"/>
        </w:rPr>
        <w:t>.</w:t>
      </w:r>
      <w:r>
        <w:rPr>
          <w:rFonts w:ascii="Times New Roman" w:hAnsi="Times New Roman" w:cs="Times New Roman"/>
          <w:sz w:val="24"/>
          <w:szCs w:val="24"/>
          <w:lang w:val="en-US"/>
        </w:rPr>
        <w:t xml:space="preserve"> </w:t>
      </w:r>
    </w:p>
    <w:p w14:paraId="1A409EA0" w14:textId="77F1909F" w:rsidR="00786858" w:rsidRDefault="00786858" w:rsidP="00786858">
      <w:pPr>
        <w:spacing w:after="0" w:line="240" w:lineRule="auto"/>
        <w:ind w:firstLine="567"/>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 xml:space="preserve">Walaupun masih tertutup terhadap modernisasi namun </w:t>
      </w:r>
      <w:r>
        <w:rPr>
          <w:rFonts w:ascii="Times New Roman" w:hAnsi="Times New Roman" w:cs="Times New Roman"/>
          <w:i/>
          <w:sz w:val="24"/>
          <w:szCs w:val="24"/>
          <w:lang w:val="en-US"/>
        </w:rPr>
        <w:t xml:space="preserve">Usif Boti </w:t>
      </w:r>
      <w:r>
        <w:rPr>
          <w:rFonts w:ascii="Times New Roman" w:hAnsi="Times New Roman" w:cs="Times New Roman"/>
          <w:sz w:val="24"/>
          <w:szCs w:val="24"/>
          <w:lang w:val="en-US"/>
        </w:rPr>
        <w:t xml:space="preserve">(Raja Boti) mendorong anak-anak </w:t>
      </w:r>
      <w:r w:rsidR="00AE2DD5">
        <w:rPr>
          <w:rFonts w:ascii="Times New Roman" w:hAnsi="Times New Roman" w:cs="Times New Roman"/>
          <w:sz w:val="24"/>
          <w:szCs w:val="24"/>
          <w:lang w:val="en-US"/>
        </w:rPr>
        <w:t>s</w:t>
      </w:r>
      <w:r>
        <w:rPr>
          <w:rFonts w:ascii="Times New Roman" w:hAnsi="Times New Roman" w:cs="Times New Roman"/>
          <w:sz w:val="24"/>
          <w:szCs w:val="24"/>
          <w:lang w:val="en-US"/>
        </w:rPr>
        <w:t>uku Boti untuk tetap belajar dan melek pengetahuan.</w:t>
      </w:r>
      <w:proofErr w:type="gramEnd"/>
      <w:r>
        <w:rPr>
          <w:rFonts w:ascii="Times New Roman" w:hAnsi="Times New Roman" w:cs="Times New Roman"/>
          <w:sz w:val="24"/>
          <w:szCs w:val="24"/>
          <w:lang w:val="en-US"/>
        </w:rPr>
        <w:t xml:space="preserve"> Hal ini ditunjukkan dengan adanya sekolah satu atap yang berdiri di kawasan Boti. Di sekolah tersebut anak-anak Suku Boti dapat belajar menimba ilmu sampai tingkat Sekolah Menengah Pertama. Hal yang perlu menjadi perhatian yaitu letak kawasan Boti yang terpencil dan jauh dari ibukota kabupaten menyebabkan akses dari dan ke kawasan Boti menjadi sulit dijangkau. Sulitnya akses informasi dan komunikasi ini menyebabkan inovasi pembelajaran menjadi kebutuhan utama. Pembelajaran dengan memanfaatkan kondisi sekitar menjadi penting dilakukan agar para peserta didik dapat memperoleh pengetahuan yang sama walaupun dalam kondisi yang terbatas</w:t>
      </w:r>
      <w:r w:rsidR="007E502F">
        <w:rPr>
          <w:rFonts w:ascii="Times New Roman" w:hAnsi="Times New Roman" w:cs="Times New Roman"/>
          <w:sz w:val="24"/>
          <w:szCs w:val="24"/>
          <w:lang w:val="en-US"/>
        </w:rPr>
        <w:t xml:space="preserve"> </w:t>
      </w:r>
      <w:r w:rsidR="007E502F">
        <w:rPr>
          <w:rFonts w:ascii="Times New Roman" w:hAnsi="Times New Roman" w:cs="Times New Roman"/>
          <w:sz w:val="24"/>
          <w:szCs w:val="24"/>
          <w:lang w:val="en-US"/>
        </w:rPr>
        <w:fldChar w:fldCharType="begin" w:fldLock="1"/>
      </w:r>
      <w:r w:rsidR="00ED2FB4">
        <w:rPr>
          <w:rFonts w:ascii="Times New Roman" w:hAnsi="Times New Roman" w:cs="Times New Roman"/>
          <w:sz w:val="24"/>
          <w:szCs w:val="24"/>
          <w:lang w:val="en-US"/>
        </w:rPr>
        <w:instrText>ADDIN CSL_CITATION {"citationItems":[{"id":"ITEM-1","itemData":{"DOI":"10.12973/ejmste/76956","ISSN":"13058223","abstract":"Cultural values, traditions, and symbols are manifested in the life every society. Culture, therefore, occupies a very important place in human life and society, affecting economic, social, religious, and educational activities. Education in general and mathematical education in particular is also affected by cultural values. This essay discusses the importance of the development and implementation of math curricula that integrates cultural and folkloric elements and values from the daily life and society of the students, including folklore stories, games, and tools, and their contribution to increasing student motivation to study math, which in turn improves their academic achievements in this subject.","author":[{"dropping-particle":"","family":"Fouze","given":"Abu Qouder","non-dropping-particle":"","parse-names":false,"suffix":""},{"dropping-particle":"","family":"Amit","given":"Miriam","non-dropping-particle":"","parse-names":false,"suffix":""}],"container-title":"Eurasia Journal of Mathematics, Science and Technology Education","id":"ITEM-1","issued":{"date-parts":[["2018"]]},"title":"On the importance of an ethnomathematical curriculum in mathematics education","type":"article-journal"},"uris":["http://www.mendeley.com/documents/?uuid=0a7aeb9f-26d1-424c-96ee-dcbf39b418f4"]}],"mendeley":{"formattedCitation":"(Fouze &amp; Amit, 2018)","plainTextFormattedCitation":"(Fouze &amp; Amit, 2018)","previouslyFormattedCitation":"(Fouze &amp; Amit, 2018)"},"properties":{"noteIndex":0},"schema":"https://github.com/citation-style-language/schema/raw/master/csl-citation.json"}</w:instrText>
      </w:r>
      <w:r w:rsidR="007E502F">
        <w:rPr>
          <w:rFonts w:ascii="Times New Roman" w:hAnsi="Times New Roman" w:cs="Times New Roman"/>
          <w:sz w:val="24"/>
          <w:szCs w:val="24"/>
          <w:lang w:val="en-US"/>
        </w:rPr>
        <w:fldChar w:fldCharType="separate"/>
      </w:r>
      <w:r w:rsidR="007E502F" w:rsidRPr="007E502F">
        <w:rPr>
          <w:rFonts w:ascii="Times New Roman" w:hAnsi="Times New Roman" w:cs="Times New Roman"/>
          <w:noProof/>
          <w:sz w:val="24"/>
          <w:szCs w:val="24"/>
          <w:lang w:val="en-US"/>
        </w:rPr>
        <w:t>(Fouze &amp; Amit, 2018)</w:t>
      </w:r>
      <w:r w:rsidR="007E502F">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p>
    <w:p w14:paraId="3C122B81" w14:textId="4DEE5327" w:rsidR="00786858" w:rsidRDefault="00786858" w:rsidP="00786858">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Salah satu </w:t>
      </w:r>
      <w:proofErr w:type="gramStart"/>
      <w:r>
        <w:rPr>
          <w:rFonts w:ascii="Times New Roman" w:hAnsi="Times New Roman" w:cs="Times New Roman"/>
          <w:sz w:val="24"/>
          <w:szCs w:val="24"/>
          <w:lang w:val="en-US"/>
        </w:rPr>
        <w:t>cara</w:t>
      </w:r>
      <w:proofErr w:type="gramEnd"/>
      <w:r>
        <w:rPr>
          <w:rFonts w:ascii="Times New Roman" w:hAnsi="Times New Roman" w:cs="Times New Roman"/>
          <w:sz w:val="24"/>
          <w:szCs w:val="24"/>
          <w:lang w:val="en-US"/>
        </w:rPr>
        <w:t xml:space="preserve"> yang dapat dilakukan untuk mengatasi </w:t>
      </w:r>
      <w:r w:rsidR="007E502F">
        <w:rPr>
          <w:rFonts w:ascii="Times New Roman" w:hAnsi="Times New Roman" w:cs="Times New Roman"/>
          <w:sz w:val="24"/>
          <w:szCs w:val="24"/>
          <w:lang w:val="en-US"/>
        </w:rPr>
        <w:t>hambatan</w:t>
      </w:r>
      <w:r>
        <w:rPr>
          <w:rFonts w:ascii="Times New Roman" w:hAnsi="Times New Roman" w:cs="Times New Roman"/>
          <w:sz w:val="24"/>
          <w:szCs w:val="24"/>
          <w:lang w:val="en-US"/>
        </w:rPr>
        <w:t xml:space="preserve"> tersebut yaitu melalui etnomatematika. </w:t>
      </w:r>
      <w:r w:rsidRPr="007D00F7">
        <w:rPr>
          <w:rFonts w:ascii="Times New Roman" w:hAnsi="Times New Roman" w:cs="Times New Roman"/>
          <w:sz w:val="24"/>
          <w:szCs w:val="24"/>
          <w:lang w:val="en-US"/>
        </w:rPr>
        <w:t xml:space="preserve">Dari segi susunan katanya, etnomatematika terdiri dari dua kata yaitu </w:t>
      </w:r>
      <w:r w:rsidRPr="007D00F7">
        <w:rPr>
          <w:rFonts w:ascii="Times New Roman" w:hAnsi="Times New Roman" w:cs="Times New Roman"/>
          <w:i/>
          <w:iCs/>
          <w:sz w:val="24"/>
          <w:szCs w:val="24"/>
          <w:lang w:val="en-US"/>
        </w:rPr>
        <w:t>etno</w:t>
      </w:r>
      <w:r w:rsidRPr="007D00F7">
        <w:rPr>
          <w:rFonts w:ascii="Times New Roman" w:hAnsi="Times New Roman" w:cs="Times New Roman"/>
          <w:sz w:val="24"/>
          <w:szCs w:val="24"/>
          <w:lang w:val="en-US"/>
        </w:rPr>
        <w:t xml:space="preserve">- yang merujuk pada budaya dalam pengertian luas, meliputi segala sesuatu terkait budaya seperti nilai-nilai, norma, </w:t>
      </w:r>
      <w:r w:rsidR="004B6B0F" w:rsidRPr="007D00F7">
        <w:rPr>
          <w:rFonts w:ascii="Times New Roman" w:hAnsi="Times New Roman" w:cs="Times New Roman"/>
          <w:sz w:val="24"/>
          <w:szCs w:val="24"/>
          <w:lang w:val="en-US"/>
        </w:rPr>
        <w:t xml:space="preserve">dan </w:t>
      </w:r>
      <w:r w:rsidRPr="007D00F7">
        <w:rPr>
          <w:rFonts w:ascii="Times New Roman" w:hAnsi="Times New Roman" w:cs="Times New Roman"/>
          <w:sz w:val="24"/>
          <w:szCs w:val="24"/>
          <w:lang w:val="en-US"/>
        </w:rPr>
        <w:t xml:space="preserve">artefak-artefak budaya yang merujuk pada pengetahuan-pengetahuan matematis seperti mengukur, membilang, membandingkan, mengurutkan, dan sebagainya </w:t>
      </w:r>
      <w:r w:rsidRPr="007D00F7">
        <w:rPr>
          <w:rFonts w:ascii="Times New Roman" w:hAnsi="Times New Roman" w:cs="Times New Roman"/>
          <w:sz w:val="24"/>
          <w:szCs w:val="24"/>
        </w:rPr>
        <w:fldChar w:fldCharType="begin" w:fldLock="1"/>
      </w:r>
      <w:r w:rsidR="007E502F">
        <w:rPr>
          <w:rFonts w:ascii="Times New Roman" w:hAnsi="Times New Roman" w:cs="Times New Roman"/>
          <w:sz w:val="24"/>
          <w:szCs w:val="24"/>
        </w:rPr>
        <w:instrText>ADDIN CSL_CITATION {"citationItems":[{"id":"ITEM-1","itemData":{"author":[{"dropping-particle":"","family":"Ambrosio","given":"Ubiratan D","non-dropping-particle":"","parse-names":false,"suffix":""}],"id":"ITEM-1","issue":"February","issued":{"date-parts":[["1985"]]},"page":"44-48","title":"Ethnomathematics and its Place in the History and Pedagogy of Mathematics","type":"article-journal"},"uris":["http://www.mendeley.com/documents/?uuid=1fe727f9-d890-40f0-8855-c4f9e45f31bb","http://www.mendeley.com/documents/?uuid=25636d8e-2e5e-430b-acb8-8bd04f60582d"]},{"id":"ITEM-2","itemData":{"DOI":"10.22342/jme.10.3.7611.341-356","ISSN":"24070610","abstract":"Marriage is an essential part of life for most people. In the Javanese tradition, great attention is paid to the weton of the couple through Javanese Primbon. It predicts the fate of the couple in the marriage. This prediction of the Javanese outcome after the wedding has some numerical values. Therefore, this study aims to uncover these numerical values using ethnomathematics. This research uses a qualitative method. Analyzing the Javanese Primbon documents is meant to explore the numerical value of Javanese people. Also, analyzing the data using the Javanese Primbon documents was not only based on the interpretation of the researcher but also the result of discussions with cultural and mathematical experts. This study proposes numerical values such as number bases, remainder theorem, modulo, and modulus of the congruence in formal mathematics, which is associated with matchmaking using Javanese Primbon.","author":[{"dropping-particle":"","family":"Utami","given":"Niken Wahyu","non-dropping-particle":"","parse-names":false,"suffix":""},{"dropping-particle":"","family":"Sayuti","given":"Suminto A.","non-dropping-particle":"","parse-names":false,"suffix":""},{"dropping-particle":"","family":"Jailani","given":"","non-dropping-particle":"","parse-names":false,"suffix":""}],"container-title":"Journal on Mathematics Education","id":"ITEM-2","issue":"3","issued":{"date-parts":[["2019"]]},"page":"341-356","title":"Math and mate in javanese primbon: Ethnomathematics study","type":"article-journal","volume":"10"},"uris":["http://www.mendeley.com/documents/?uuid=5e2dd2d4-b542-4ee3-b2ff-b894e5fb0cc3","http://www.mendeley.com/documents/?uuid=e074696b-130a-46b0-9092-a8adb8b1d666"]}],"mendeley":{"formattedCitation":"(Ambrosio, 1985; Utami et al., 2019)","plainTextFormattedCitation":"(Ambrosio, 1985; Utami et al., 2019)","previouslyFormattedCitation":"(Ambrosio, 1985; Utami et al., 2019)"},"properties":{"noteIndex":0},"schema":"https://github.com/citation-style-language/schema/raw/master/csl-citation.json"}</w:instrText>
      </w:r>
      <w:r w:rsidRPr="007D00F7">
        <w:rPr>
          <w:rFonts w:ascii="Times New Roman" w:hAnsi="Times New Roman" w:cs="Times New Roman"/>
          <w:sz w:val="24"/>
          <w:szCs w:val="24"/>
        </w:rPr>
        <w:fldChar w:fldCharType="separate"/>
      </w:r>
      <w:r w:rsidRPr="00684482">
        <w:rPr>
          <w:rFonts w:ascii="Times New Roman" w:hAnsi="Times New Roman" w:cs="Times New Roman"/>
          <w:noProof/>
          <w:sz w:val="24"/>
          <w:szCs w:val="24"/>
        </w:rPr>
        <w:t>(Ambrosio, 1985; Utami et al., 2019)</w:t>
      </w:r>
      <w:r w:rsidRPr="007D00F7">
        <w:rPr>
          <w:rFonts w:ascii="Times New Roman" w:hAnsi="Times New Roman" w:cs="Times New Roman"/>
          <w:sz w:val="24"/>
          <w:szCs w:val="24"/>
        </w:rPr>
        <w:fldChar w:fldCharType="end"/>
      </w:r>
      <w:r w:rsidRPr="007D00F7">
        <w:rPr>
          <w:rFonts w:ascii="Times New Roman" w:hAnsi="Times New Roman" w:cs="Times New Roman"/>
          <w:sz w:val="24"/>
          <w:szCs w:val="24"/>
        </w:rPr>
        <w:t>.</w:t>
      </w:r>
      <w:r w:rsidRPr="007D00F7">
        <w:rPr>
          <w:rFonts w:ascii="Times New Roman" w:hAnsi="Times New Roman" w:cs="Times New Roman"/>
          <w:sz w:val="24"/>
          <w:szCs w:val="24"/>
          <w:lang w:val="en-US"/>
        </w:rPr>
        <w:t xml:space="preserve"> Secara umum, D’Ambrosio menjelaskan etnomatematika sebagai matematika yang dipraktikkan oleh kelompok budaya tertentu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{"citationItems":[{"id":"ITEM-1","itemData":{"author":[{"dropping-particle":"","family":"Ambrosio","given":"Ubiratan D","non-dropping-particle":"","parse-names":false,"suffix":""}],"id":"ITEM-1","issue":"February","issued":{"date-parts":[["1985"]]},"page":"44-48","title":"Ethnomathematics and its Place in the History and Pedagogy of Mathematics","type":"article-journal"},"uris":["http://www.mendeley.com/documents/?uuid=25636d8e-2e5e-430b-acb8-8bd04f60582d","http://www.mendeley.com/documents/?uuid=1fe727f9-d890-40f0-8855-c4f9e45f31bb"]}],"mendeley":{"formattedCitation":"(Ambrosio, 1985)","plainTextFormattedCitation":"(Ambrosio, 1985)","previouslyFormattedCitation":"(Ambrosio, 1985)"},"properties":{"noteIndex":0},"schema":"https://github.com/citation-style-language/schema/raw/master/csl-citation.json"}</w:instrText>
      </w:r>
      <w:r>
        <w:rPr>
          <w:rFonts w:ascii="Times New Roman" w:hAnsi="Times New Roman" w:cs="Times New Roman"/>
          <w:sz w:val="24"/>
          <w:szCs w:val="24"/>
          <w:lang w:val="en-US"/>
        </w:rPr>
        <w:fldChar w:fldCharType="separate"/>
      </w:r>
      <w:r w:rsidRPr="00A06192">
        <w:rPr>
          <w:rFonts w:ascii="Times New Roman" w:hAnsi="Times New Roman" w:cs="Times New Roman"/>
          <w:noProof/>
          <w:sz w:val="24"/>
          <w:szCs w:val="24"/>
          <w:lang w:val="en-US"/>
        </w:rPr>
        <w:t>(Ambrosio, 1985)</w:t>
      </w:r>
      <w:r>
        <w:rPr>
          <w:rFonts w:ascii="Times New Roman" w:hAnsi="Times New Roman" w:cs="Times New Roman"/>
          <w:sz w:val="24"/>
          <w:szCs w:val="24"/>
          <w:lang w:val="en-US"/>
        </w:rPr>
        <w:fldChar w:fldCharType="end"/>
      </w:r>
      <w:r w:rsidRPr="007D00F7">
        <w:rPr>
          <w:rFonts w:ascii="Times New Roman" w:hAnsi="Times New Roman" w:cs="Times New Roman"/>
          <w:sz w:val="24"/>
          <w:szCs w:val="24"/>
          <w:lang w:val="en-US"/>
        </w:rPr>
        <w:t xml:space="preserve">. Melalui pendekatan etnomatematika, cara berpikir masyarakat yang menghasilkan matematika diungkap sehingga menjembatani antara unsur-unsur matematis yang ada dalam budaya dan konsep-konsep matematika sekolah </w:t>
      </w:r>
      <w:r w:rsidRPr="007D00F7">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{"citationItems":[{"id":"ITEM-1","itemData":{"DOI":"10.1088/1742-6596/1088/1/012061","ISSN":"17426596","abstract":"Education cannot be separated by cultural value. However, in practice, learning is still far from the daily culture of students. The study aims to investigate the sort of Gayo tribe local wisdom related to ethnomathematics, and to investigate the Islamic character found in Gayo tribe local wisdom. The results of the investigation will be usedto develop ideas of mathematics learning integrating the Gayo tribe local wisdom and the Islamic character. This studyused a semi-structured interview that focused on four questions: where to look, how to look, what it is, and what it means. The data were analyzed qualitatively, followed by the concept given by Miles and Huberman.The finding shows that the local wisdom of Gayo tribe relates to mathematics. Measurementconcept was found inkal, bambu, kaleng, naleh, kunce, and padang used to measure the dose of zakat. On the other hand, geometry concept was in relation tokerawang motives, such as matanelo, pucuk rebung, puter tali, emun berkune, peger, emun berangkat, rante, emun beriring and cucuk pengong. The value of Islamcan be foundin the motives of kerawang Gayo. The study implies that the Gayo tribe local wisdom and Islamic characteristics could be used for mathematics learning.","author":[{"dropping-particle":"","family":"Yustinaningrum","given":"B.","non-dropping-particle":"","parse-names":false,"suffix":""},{"dropping-particle":"","family":"Nurliana","given":"","non-dropping-particle":"","parse-names":false,"suffix":""},{"dropping-particle":"","family":"Rahmadhani","given":"E.","non-dropping-particle":"","parse-names":false,"suffix":""}],"container-title":"Journal of Physics: Conference Series","id":"ITEM-1","issued":{"date-parts":[["2018"]]},"title":"The ethnomathematics: Exploration of Gayo tribe local wisdom related to mathematics education","type":"article-journal","volume":"1088"},"uris":["http://www.mendeley.com/documents/?uuid=b25f753f-700a-4326-89f5-15c271fb73a5","http://www.mendeley.com/documents/?uuid=c9c23019-f537-40a4-bda2-307050c62224"]},{"id":"ITEM-2","itemData":{"ISSN":"22778616","abstract":"Bamboo handicraft is one of the cultural heritage that is still preserved by the Muntuk community. In making bamboo handicrafts, many use interesting and varied motifs of Anyaman (handicraft). The purpose of this research is to explore the relationship between mathematics and culture, especially in the motif of Anyaman Bambu (bamboo’s handicraft). This research used an ethnographic approach which is an empirical and theoretical approach, which aims to obtain a thorough description and analysis of culture based on field research. The result is exploration ethnomathematics in the several motifs of Anyaman Bambu that contains mathematics concept, especially geometric transformation subject.","author":[{"dropping-particle":"","family":"Maryati","given":"","non-dropping-particle":"","parse-names":false,"suffix":""},{"dropping-particle":"","family":"Prahmana","given":"Rully Charitas Indra","non-dropping-particle":"","parse-names":false,"suffix":""}],"container-title":"International Journal of Scientific and Technology Research","id":"ITEM-2","issue":"6","issued":{"date-parts":[["2019"]]},"page":"47-49","title":"Ethnomathematics: Exploration of the muntuk community","type":"article-journal","volume":"8"},"uris":["http://www.mendeley.com/documents/?uuid=0fc364ae-211a-417a-a0dd-ae7574839c88","http://www.mendeley.com/documents/?uuid=025f161c-8df0-417f-8da5-0de14d2a2d81"]}],"mendeley":{"formattedCitation":"(Maryati &amp; Prahmana, 2019; Yustinaningrum et al., 2018)","plainTextFormattedCitation":"(Maryati &amp; Prahmana, 2019; Yustinaningrum et al., 2018)","previouslyFormattedCitation":"(Maryati &amp; Prahmana, 2019; Yustinaningrum et al., 2018)"},"properties":{"noteIndex":0},"schema":"https://github.com/citation-style-language/schema/raw/master/csl-citation.json"}</w:instrText>
      </w:r>
      <w:r w:rsidRPr="007D00F7">
        <w:rPr>
          <w:rFonts w:ascii="Times New Roman" w:hAnsi="Times New Roman" w:cs="Times New Roman"/>
          <w:sz w:val="24"/>
          <w:szCs w:val="24"/>
        </w:rPr>
        <w:fldChar w:fldCharType="separate"/>
      </w:r>
      <w:r w:rsidRPr="00A06192">
        <w:rPr>
          <w:rFonts w:ascii="Times New Roman" w:hAnsi="Times New Roman" w:cs="Times New Roman"/>
          <w:noProof/>
          <w:sz w:val="24"/>
          <w:szCs w:val="24"/>
        </w:rPr>
        <w:t>(Maryati &amp; Prahmana, 2019; Yustinaningrum et al., 2018)</w:t>
      </w:r>
      <w:r w:rsidRPr="007D00F7">
        <w:rPr>
          <w:rFonts w:ascii="Times New Roman" w:hAnsi="Times New Roman" w:cs="Times New Roman"/>
          <w:sz w:val="24"/>
          <w:szCs w:val="24"/>
        </w:rPr>
        <w:fldChar w:fldCharType="end"/>
      </w:r>
      <w:r>
        <w:rPr>
          <w:rFonts w:ascii="Times New Roman" w:hAnsi="Times New Roman" w:cs="Times New Roman"/>
          <w:sz w:val="24"/>
          <w:szCs w:val="24"/>
          <w:lang w:val="en-US"/>
        </w:rPr>
        <w:t>.</w:t>
      </w:r>
    </w:p>
    <w:p w14:paraId="201BDA5E" w14:textId="1A38089B" w:rsidR="00786858" w:rsidRDefault="00786858" w:rsidP="00786858">
      <w:pPr>
        <w:spacing w:after="0" w:line="240" w:lineRule="auto"/>
        <w:ind w:firstLine="567"/>
        <w:jc w:val="both"/>
        <w:rPr>
          <w:rFonts w:ascii="Times New Roman" w:hAnsi="Times New Roman" w:cs="Times New Roman"/>
          <w:sz w:val="24"/>
        </w:rPr>
      </w:pPr>
      <w:r w:rsidRPr="00540729">
        <w:rPr>
          <w:rFonts w:ascii="Times New Roman" w:hAnsi="Times New Roman" w:cs="Times New Roman"/>
          <w:sz w:val="24"/>
        </w:rPr>
        <w:t xml:space="preserve">Cooke </w:t>
      </w:r>
      <w:r w:rsidRPr="00540729">
        <w:rPr>
          <w:rFonts w:ascii="Times New Roman" w:hAnsi="Times New Roman" w:cs="Times New Roman"/>
          <w:sz w:val="24"/>
        </w:rPr>
        <w:fldChar w:fldCharType="begin" w:fldLock="1"/>
      </w:r>
      <w:r w:rsidR="007E502F">
        <w:rPr>
          <w:rFonts w:ascii="Times New Roman" w:hAnsi="Times New Roman" w:cs="Times New Roman"/>
          <w:sz w:val="24"/>
        </w:rPr>
        <w:instrText>ADDIN CSL_CITATION {"citationItems":[{"id":"ITEM-1","itemData":{"DOI":"10.53717/idealmathedu.v7i1.171","ISSN":"2407-8530","abstract":"The awareness that mathematics exists at the respective culture needs to be developed in students’ mind through the integration of ethnomathematics at school. School mathematics is different from pure formal mathematics, while ethnomathematics studies pure informal mathematics as well as applied mathematics. This article contains conceptual reviews focused on the comprehension and scope of ethnomathematics, as well as some views on school mathematics to find out the connection between ethnomathematics and school mathematics, also the role of ethnomathematics in school mathematics. The philosophical foundation that connects ethnomatematics and school mathematics is the nature of mathematics as a social construction. Based on this view, it is identified that there are three connections between ethnomatematics and school mathematics, namely ethnomatematics as a learning object of school mathematics, bridge of informal knowledge leading to formal mathematics, and didactic or pedagogical foundations of school mathematics.","author":[{"dropping-particle":"","family":"Danoebroto","given":"Sri Wulandari","non-dropping-particle":"","parse-names":false,"suffix":""}],"container-title":"Idealmathedu: Indonesian Digital Journal of Mathematics and Education","id":"ITEM-1","issue":"1","issued":{"date-parts":[["2020"]]},"page":"37-48","title":"Kaitan antara Etnomatematika dan Matematika Sekolah: Sebuah Kajian Konseptual","type":"article-journal","volume":"7"},"uris":["http://www.mendeley.com/documents/?uuid=a8252358-3813-4b30-ae54-42fb41c81a93","http://www.mendeley.com/documents/?uuid=bd6b80c8-6252-4f83-972e-74ed41a7f457"]}],"mendeley":{"formattedCitation":"(Danoebroto, 2020)","plainTextFormattedCitation":"(Danoebroto, 2020)","previouslyFormattedCitation":"(Danoebroto, 2020)"},"properties":{"noteIndex":0},"schema":"https://github.com/citation-style-language/schema/raw/master/csl-citation.json"}</w:instrText>
      </w:r>
      <w:r w:rsidRPr="00540729">
        <w:rPr>
          <w:rFonts w:ascii="Times New Roman" w:hAnsi="Times New Roman" w:cs="Times New Roman"/>
          <w:sz w:val="24"/>
        </w:rPr>
        <w:fldChar w:fldCharType="separate"/>
      </w:r>
      <w:r w:rsidRPr="00540729">
        <w:rPr>
          <w:rFonts w:ascii="Times New Roman" w:hAnsi="Times New Roman" w:cs="Times New Roman"/>
          <w:noProof/>
          <w:sz w:val="24"/>
        </w:rPr>
        <w:t>(Danoebroto, 2020)</w:t>
      </w:r>
      <w:r w:rsidRPr="00540729">
        <w:rPr>
          <w:rFonts w:ascii="Times New Roman" w:hAnsi="Times New Roman" w:cs="Times New Roman"/>
          <w:sz w:val="24"/>
        </w:rPr>
        <w:fldChar w:fldCharType="end"/>
      </w:r>
      <w:r w:rsidRPr="00540729">
        <w:rPr>
          <w:rFonts w:ascii="Times New Roman" w:hAnsi="Times New Roman" w:cs="Times New Roman"/>
          <w:sz w:val="24"/>
        </w:rPr>
        <w:t xml:space="preserve"> mengungkapkan bahwa pengetahuan formal matematis di sekolah berkembang dari matematika informal di dalam budaya masyarakat yang terbatas pada penggunaan bilangan, bentuk-bentuk geometri, dan topologi-topologi sebagai alat, untuk kepentingan perdagangan. </w:t>
      </w:r>
      <w:r>
        <w:rPr>
          <w:rFonts w:ascii="Times New Roman" w:hAnsi="Times New Roman" w:cs="Times New Roman"/>
          <w:sz w:val="24"/>
        </w:rPr>
        <w:t xml:space="preserve">Pengetahuan formal ini kemudian akan berkembang menjadi pengetahuan intuitif </w:t>
      </w:r>
      <w:r w:rsidRPr="00540729">
        <w:rPr>
          <w:rFonts w:ascii="Times New Roman" w:hAnsi="Times New Roman" w:cs="Times New Roman"/>
          <w:sz w:val="24"/>
        </w:rPr>
        <w:t xml:space="preserve">seperti aturan-aturan penjumlahan, pengurangan, perkalian, dan </w:t>
      </w:r>
      <w:r w:rsidRPr="00540729">
        <w:rPr>
          <w:rFonts w:ascii="Times New Roman" w:hAnsi="Times New Roman" w:cs="Times New Roman"/>
          <w:sz w:val="24"/>
        </w:rPr>
        <w:lastRenderedPageBreak/>
        <w:t>pembagian yang ditemukan di masyarakat</w:t>
      </w:r>
      <w:r>
        <w:rPr>
          <w:rFonts w:ascii="Times New Roman" w:hAnsi="Times New Roman" w:cs="Times New Roman"/>
          <w:sz w:val="24"/>
        </w:rPr>
        <w:t xml:space="preserve"> dan selanjutnya berkembang menjadi pengetahuan formal. Pengetahuan formal sendiri dibentuk berdasarkan pemikiran para ahli yang kemudian terekontekstualisasi ke dalam kurikulum. Karena matematika formal berkembang dari pengetahuan informal dalam budaya masyarakat maka pembelajaran berbasis budaya akan dapat membantu para peserta didik untuk lebih memahami matematika sebab berkaitan dengan kehidupan sehari-harinya</w:t>
      </w:r>
      <w:r w:rsidR="00ED2FB4">
        <w:rPr>
          <w:rFonts w:ascii="Times New Roman" w:hAnsi="Times New Roman" w:cs="Times New Roman"/>
          <w:sz w:val="24"/>
          <w:lang w:val="en-US"/>
        </w:rPr>
        <w:t xml:space="preserve"> </w:t>
      </w:r>
      <w:r w:rsidR="00ED2FB4">
        <w:rPr>
          <w:rFonts w:ascii="Times New Roman" w:hAnsi="Times New Roman" w:cs="Times New Roman"/>
          <w:sz w:val="24"/>
          <w:lang w:val="en-US"/>
        </w:rPr>
        <w:fldChar w:fldCharType="begin" w:fldLock="1"/>
      </w:r>
      <w:r w:rsidR="00ED2FB4">
        <w:rPr>
          <w:rFonts w:ascii="Times New Roman" w:hAnsi="Times New Roman" w:cs="Times New Roman"/>
          <w:sz w:val="24"/>
          <w:lang w:val="en-US"/>
        </w:rPr>
        <w:instrText>ADDIN CSL_CITATION {"citationItems":[{"id":"ITEM-1","itemData":{"DOI":"10.1007/978-94-007-6540-5_10","ISSN":"22114939","abstract":"Mathematics used outside of the school may be considered as a process of modelling rather than a mere process of manipulation of numbers and procedures. The application of ethnomathematical techniques and the tools of modelling allow us to see a different reality and give us a more holistic insight into the kind of mathematics used by specific groups of people. The pedagogical approach that connects the academic to the cultural aspects of mathematics is named ethnomodelling; which is a process of translation and elaboration of problems and questions taken from systems that are part of any given cultural group.","author":[{"dropping-particle":"","family":"Rosa","given":"Milton","non-dropping-particle":"","parse-names":false,"suffix":""},{"dropping-particle":"","family":"Orey","given":"Daniel Clark","non-dropping-particle":"","parse-names":false,"suffix":""}],"container-title":"International Perspectives on the Teaching and Learning of Mathematical Modelling","id":"ITEM-1","issue":"2","issued":{"date-parts":[["2013"]]},"page":"117-127","title":"Ethnomodelling as a Research Lens on Ethnomathematics and Modelling","type":"article-journal","volume":"6"},"uris":["http://www.mendeley.com/documents/?uuid=9d24b5a1-a471-4622-b783-8da9a7802630"]}],"mendeley":{"formattedCitation":"(Rosa &amp; Orey, 2013)","plainTextFormattedCitation":"(Rosa &amp; Orey, 2013)"},"properties":{"noteIndex":0},"schema":"https://github.com/citation-style-language/schema/raw/master/csl-citation.json"}</w:instrText>
      </w:r>
      <w:r w:rsidR="00ED2FB4">
        <w:rPr>
          <w:rFonts w:ascii="Times New Roman" w:hAnsi="Times New Roman" w:cs="Times New Roman"/>
          <w:sz w:val="24"/>
          <w:lang w:val="en-US"/>
        </w:rPr>
        <w:fldChar w:fldCharType="separate"/>
      </w:r>
      <w:r w:rsidR="00ED2FB4" w:rsidRPr="00ED2FB4">
        <w:rPr>
          <w:rFonts w:ascii="Times New Roman" w:hAnsi="Times New Roman" w:cs="Times New Roman"/>
          <w:noProof/>
          <w:sz w:val="24"/>
          <w:lang w:val="en-US"/>
        </w:rPr>
        <w:t>(Rosa &amp; Orey, 2013)</w:t>
      </w:r>
      <w:r w:rsidR="00ED2FB4">
        <w:rPr>
          <w:rFonts w:ascii="Times New Roman" w:hAnsi="Times New Roman" w:cs="Times New Roman"/>
          <w:sz w:val="24"/>
          <w:lang w:val="en-US"/>
        </w:rPr>
        <w:fldChar w:fldCharType="end"/>
      </w:r>
      <w:r>
        <w:rPr>
          <w:rFonts w:ascii="Times New Roman" w:hAnsi="Times New Roman" w:cs="Times New Roman"/>
          <w:sz w:val="24"/>
        </w:rPr>
        <w:t xml:space="preserve">. </w:t>
      </w:r>
    </w:p>
    <w:p w14:paraId="67950E34" w14:textId="038991D9" w:rsidR="00786858" w:rsidRPr="002A42A4" w:rsidRDefault="00786858" w:rsidP="00786858">
      <w:pPr>
        <w:spacing w:after="0" w:line="240" w:lineRule="auto"/>
        <w:ind w:firstLine="567"/>
        <w:jc w:val="both"/>
        <w:rPr>
          <w:rFonts w:ascii="Times New Roman" w:hAnsi="Times New Roman" w:cs="Times New Roman"/>
          <w:sz w:val="24"/>
          <w:szCs w:val="24"/>
          <w:lang w:val="en-US"/>
        </w:rPr>
      </w:pPr>
      <w:proofErr w:type="gramStart"/>
      <w:r>
        <w:rPr>
          <w:rFonts w:ascii="Times New Roman" w:hAnsi="Times New Roman" w:cs="Times New Roman"/>
          <w:sz w:val="24"/>
          <w:lang w:val="en-US"/>
        </w:rPr>
        <w:t xml:space="preserve">Untuk dapat mengembangkan suatu pembelajaran berbasis budaya maka hal pertama yang harus dilakukan yaitu menggali </w:t>
      </w:r>
      <w:r w:rsidR="007A41DD">
        <w:rPr>
          <w:rFonts w:ascii="Times New Roman" w:hAnsi="Times New Roman" w:cs="Times New Roman"/>
          <w:sz w:val="24"/>
          <w:lang w:val="en-US"/>
        </w:rPr>
        <w:t xml:space="preserve">dan mengeksplorasi </w:t>
      </w:r>
      <w:r>
        <w:rPr>
          <w:rFonts w:ascii="Times New Roman" w:hAnsi="Times New Roman" w:cs="Times New Roman"/>
          <w:sz w:val="24"/>
          <w:lang w:val="en-US"/>
        </w:rPr>
        <w:t xml:space="preserve">pengetahuan-pengetahuan informal yang terdapat di dalam masyarakat melalui </w:t>
      </w:r>
      <w:r w:rsidR="007A41DD">
        <w:rPr>
          <w:rFonts w:ascii="Times New Roman" w:hAnsi="Times New Roman" w:cs="Times New Roman"/>
          <w:sz w:val="24"/>
          <w:lang w:val="en-US"/>
        </w:rPr>
        <w:t xml:space="preserve">studi </w:t>
      </w:r>
      <w:r>
        <w:rPr>
          <w:rFonts w:ascii="Times New Roman" w:hAnsi="Times New Roman" w:cs="Times New Roman"/>
          <w:sz w:val="24"/>
          <w:lang w:val="en-US"/>
        </w:rPr>
        <w:t>etnomatematika.</w:t>
      </w:r>
      <w:proofErr w:type="gramEnd"/>
      <w:r>
        <w:rPr>
          <w:rFonts w:ascii="Times New Roman" w:hAnsi="Times New Roman" w:cs="Times New Roman"/>
          <w:sz w:val="24"/>
          <w:lang w:val="en-US"/>
        </w:rPr>
        <w:t xml:space="preserve"> Selanjutnya, pengetahuan-pengetahuan dalam hidup keseharian tersebut dapat dijadikan sebagai jembatan untuk memahami pengetahuan-pengetahuan formal. </w:t>
      </w:r>
      <w:proofErr w:type="gramStart"/>
      <w:r>
        <w:rPr>
          <w:rFonts w:ascii="Times New Roman" w:hAnsi="Times New Roman" w:cs="Times New Roman"/>
          <w:sz w:val="24"/>
          <w:lang w:val="en-US"/>
        </w:rPr>
        <w:t xml:space="preserve">Bertolak dari landasan pemikiran tersebut maka penelitian ini difokuskan pada menggali </w:t>
      </w:r>
      <w:r w:rsidR="007A41DD">
        <w:rPr>
          <w:rFonts w:ascii="Times New Roman" w:hAnsi="Times New Roman" w:cs="Times New Roman"/>
          <w:sz w:val="24"/>
          <w:lang w:val="en-US"/>
        </w:rPr>
        <w:t xml:space="preserve">dan mengekplorasi </w:t>
      </w:r>
      <w:r>
        <w:rPr>
          <w:rFonts w:ascii="Times New Roman" w:hAnsi="Times New Roman" w:cs="Times New Roman"/>
          <w:sz w:val="24"/>
          <w:lang w:val="en-US"/>
        </w:rPr>
        <w:t>pengetahuan-pengetahuan informal yang terdapat di dalam budaya Suku Boti.</w:t>
      </w:r>
      <w:proofErr w:type="gramEnd"/>
      <w:r>
        <w:rPr>
          <w:rFonts w:ascii="Times New Roman" w:hAnsi="Times New Roman" w:cs="Times New Roman"/>
          <w:sz w:val="24"/>
          <w:lang w:val="en-US"/>
        </w:rPr>
        <w:t xml:space="preserve"> </w:t>
      </w:r>
      <w:proofErr w:type="gramStart"/>
      <w:r>
        <w:rPr>
          <w:rFonts w:ascii="Times New Roman" w:hAnsi="Times New Roman" w:cs="Times New Roman"/>
          <w:sz w:val="24"/>
          <w:lang w:val="en-US"/>
        </w:rPr>
        <w:t xml:space="preserve">Hasil yang diperoleh dari penelitian ini kemudian dapat digunakan pada penelitian lanjutan yaitu mengembangkan pembelajaran matematika di kelas berbasis </w:t>
      </w:r>
      <w:r w:rsidR="007A41DD">
        <w:rPr>
          <w:rFonts w:ascii="Times New Roman" w:hAnsi="Times New Roman" w:cs="Times New Roman"/>
          <w:sz w:val="24"/>
          <w:lang w:val="en-US"/>
        </w:rPr>
        <w:t>b</w:t>
      </w:r>
      <w:r>
        <w:rPr>
          <w:rFonts w:ascii="Times New Roman" w:hAnsi="Times New Roman" w:cs="Times New Roman"/>
          <w:sz w:val="24"/>
          <w:lang w:val="en-US"/>
        </w:rPr>
        <w:t>udaya Boti yang dapat membantu para peserta didik dalam membentuk dan memperdalam pemahaman konsep matematisnya</w:t>
      </w:r>
      <w:r w:rsidR="007A41DD">
        <w:rPr>
          <w:rFonts w:ascii="Times New Roman" w:hAnsi="Times New Roman" w:cs="Times New Roman"/>
          <w:sz w:val="24"/>
          <w:lang w:val="en-US"/>
        </w:rPr>
        <w:t xml:space="preserve"> dan melestarikan kebudayaannya</w:t>
      </w:r>
      <w:r>
        <w:rPr>
          <w:rFonts w:ascii="Times New Roman" w:hAnsi="Times New Roman" w:cs="Times New Roman"/>
          <w:sz w:val="24"/>
          <w:lang w:val="en-US"/>
        </w:rPr>
        <w:t>.</w:t>
      </w:r>
      <w:proofErr w:type="gramEnd"/>
      <w:r>
        <w:rPr>
          <w:rFonts w:ascii="Times New Roman" w:hAnsi="Times New Roman" w:cs="Times New Roman"/>
          <w:sz w:val="24"/>
          <w:lang w:val="en-US"/>
        </w:rPr>
        <w:t xml:space="preserve"> </w:t>
      </w:r>
    </w:p>
    <w:p w14:paraId="08BDF5B9" w14:textId="77777777" w:rsidR="003B5759" w:rsidRPr="00E433BF" w:rsidRDefault="00E433BF" w:rsidP="00E433BF">
      <w:pPr>
        <w:pStyle w:val="PENDAHULUAN"/>
        <w:rPr>
          <w:lang w:val="en-US"/>
        </w:rPr>
      </w:pPr>
      <w:r>
        <w:rPr>
          <w:lang w:val="en-US"/>
        </w:rPr>
        <w:t>metode</w:t>
      </w:r>
    </w:p>
    <w:p w14:paraId="7097BE01" w14:textId="77777777" w:rsidR="00786858" w:rsidRPr="00F83FBD" w:rsidRDefault="00786858" w:rsidP="00786858">
      <w:pPr>
        <w:spacing w:line="240" w:lineRule="auto"/>
        <w:ind w:firstLine="720"/>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Penelitian ini merupakan penelitian kualitatif dengan berdesain etnografi. Objek dalam penelitian ini yaitu rumah adat dan ritual-ritual adat Suku Boti. Mengacu pada Spradley, penelitian kualitatif dengan pendekatan etnografi mencakup 6 langkah seperti yang dapat dilihat pada diagram alir berikut</w:t>
      </w:r>
      <w:r>
        <w:rPr>
          <w:rFonts w:ascii="Times New Roman" w:hAnsi="Times New Roman" w:cs="Times New Roman"/>
          <w:color w:val="000000" w:themeColor="text1"/>
          <w:sz w:val="24"/>
          <w:szCs w:val="24"/>
          <w:lang w:val="en-US"/>
        </w:rPr>
        <w:t>.</w:t>
      </w:r>
    </w:p>
    <w:p w14:paraId="08612AFF" w14:textId="77777777" w:rsidR="00786858" w:rsidRDefault="00786858" w:rsidP="00786858">
      <w:pPr>
        <w:spacing w:line="24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42F20D99" wp14:editId="68584501">
            <wp:extent cx="4149428" cy="3657600"/>
            <wp:effectExtent l="0" t="0" r="3810" b="0"/>
            <wp:docPr id="4" name="Picture 4" descr="D:\DATA WILY\A_PENELITIAN DAN PENGABDIAN\PENELITIAN\PDP\GENAP 2019\DIAGRAM ALIR PENELITIAN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DATA WILY\A_PENELITIAN DAN PENGABDIAN\PENELITIAN\PDP\GENAP 2019\DIAGRAM ALIR PENELITIAN_4.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49306" cy="3657492"/>
                    </a:xfrm>
                    <a:prstGeom prst="rect">
                      <a:avLst/>
                    </a:prstGeom>
                    <a:noFill/>
                    <a:ln>
                      <a:noFill/>
                    </a:ln>
                  </pic:spPr>
                </pic:pic>
              </a:graphicData>
            </a:graphic>
          </wp:inline>
        </w:drawing>
      </w:r>
    </w:p>
    <w:p w14:paraId="12BB2B37" w14:textId="77777777" w:rsidR="00786858" w:rsidRPr="007D7265" w:rsidRDefault="00786858" w:rsidP="00786858">
      <w:pPr>
        <w:spacing w:line="240" w:lineRule="auto"/>
        <w:jc w:val="center"/>
        <w:rPr>
          <w:rFonts w:ascii="Times New Roman" w:hAnsi="Times New Roman" w:cs="Times New Roman"/>
          <w:b/>
          <w:sz w:val="24"/>
          <w:szCs w:val="24"/>
        </w:rPr>
      </w:pPr>
      <w:r w:rsidRPr="007D7265">
        <w:rPr>
          <w:rFonts w:ascii="Times New Roman" w:hAnsi="Times New Roman" w:cs="Times New Roman"/>
          <w:b/>
          <w:sz w:val="24"/>
          <w:szCs w:val="24"/>
        </w:rPr>
        <w:t xml:space="preserve">Gambar </w:t>
      </w:r>
      <w:r w:rsidRPr="007D7265">
        <w:rPr>
          <w:rFonts w:ascii="Times New Roman" w:hAnsi="Times New Roman" w:cs="Times New Roman"/>
          <w:b/>
          <w:sz w:val="24"/>
          <w:szCs w:val="24"/>
          <w:lang w:val="en-US"/>
        </w:rPr>
        <w:t>1</w:t>
      </w:r>
      <w:r w:rsidRPr="007D7265">
        <w:rPr>
          <w:rFonts w:ascii="Times New Roman" w:hAnsi="Times New Roman" w:cs="Times New Roman"/>
          <w:b/>
          <w:sz w:val="24"/>
          <w:szCs w:val="24"/>
        </w:rPr>
        <w:t>. Diagram Alir</w:t>
      </w:r>
      <w:r w:rsidRPr="007D7265">
        <w:rPr>
          <w:rFonts w:ascii="Times New Roman" w:hAnsi="Times New Roman" w:cs="Times New Roman"/>
          <w:b/>
          <w:i/>
          <w:sz w:val="24"/>
          <w:szCs w:val="24"/>
        </w:rPr>
        <w:t xml:space="preserve"> </w:t>
      </w:r>
      <w:r w:rsidRPr="007D7265">
        <w:rPr>
          <w:rFonts w:ascii="Times New Roman" w:hAnsi="Times New Roman" w:cs="Times New Roman"/>
          <w:b/>
          <w:sz w:val="24"/>
          <w:szCs w:val="24"/>
        </w:rPr>
        <w:t>Penelitian Kualitatif dengan Pendekatan Etnografi Mengacu Pada Model Spradley</w:t>
      </w:r>
    </w:p>
    <w:p w14:paraId="3175A7C3" w14:textId="77777777" w:rsidR="00786858" w:rsidRDefault="00786858" w:rsidP="00786858">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Adapun langkah-langkah dalam penelitian ini yaitu sebagai berikut:</w:t>
      </w:r>
    </w:p>
    <w:p w14:paraId="09B1A1F6" w14:textId="77777777" w:rsidR="00786858" w:rsidRDefault="00786858" w:rsidP="00786858">
      <w:pPr>
        <w:pStyle w:val="ListParagraph"/>
        <w:numPr>
          <w:ilvl w:val="0"/>
          <w:numId w:val="28"/>
        </w:numPr>
        <w:spacing w:line="240" w:lineRule="auto"/>
        <w:ind w:left="270" w:hanging="270"/>
        <w:jc w:val="both"/>
        <w:rPr>
          <w:rFonts w:ascii="Times New Roman" w:hAnsi="Times New Roman" w:cs="Times New Roman"/>
          <w:color w:val="000000" w:themeColor="text1"/>
          <w:sz w:val="24"/>
          <w:szCs w:val="24"/>
        </w:rPr>
      </w:pPr>
      <w:r>
        <w:rPr>
          <w:rFonts w:ascii="Times New Roman" w:hAnsi="Times New Roman" w:cs="Times New Roman"/>
          <w:i/>
          <w:color w:val="000000" w:themeColor="text1"/>
          <w:sz w:val="24"/>
          <w:szCs w:val="24"/>
        </w:rPr>
        <w:t xml:space="preserve">Pemilihan objek etnografi. </w:t>
      </w:r>
      <w:r>
        <w:rPr>
          <w:rFonts w:ascii="Times New Roman" w:hAnsi="Times New Roman" w:cs="Times New Roman"/>
          <w:color w:val="000000" w:themeColor="text1"/>
          <w:sz w:val="24"/>
          <w:szCs w:val="24"/>
        </w:rPr>
        <w:t>Pada langkah ini, peneliti mengidentifikasi tujuan penelitian, desain penelitian yang digunakan, dan bagaimana tujuan penelitian dihubungkan dengan masalah penelitian. Pada langkah ini peneliti juga menetapkan informan kunci sebagai Subjek Penelitian yang dipercaya untuk “membuka pintu” kepada tim untuk memahami objek penelitian (rumah dan ritual adat Suku Boti). Adapun syarat-syarat seseorang dijadikan sebagai informan yaitu: a) enkulturasi penuh, artinya Subjek Penelitian haruslah orang yang mengetahui budaya Suku Boti dengan baik; b) Subjek Penelitian terlibat langsung dalam kehidupan masyarakat Suku Boti; c) Subjek Penelitian mampu berkomunikasi dengan baik; d) memiliki waktu yang cukup; dan e) informasi yang diberikan bukan berdasarkan hasil analisisnya sendiri namun sesuai dengan kondisi yang terjadi di masyarakat Suku Boti.</w:t>
      </w:r>
    </w:p>
    <w:p w14:paraId="7E9EFDBB" w14:textId="77777777" w:rsidR="00786858" w:rsidRDefault="00786858" w:rsidP="00786858">
      <w:pPr>
        <w:pStyle w:val="ListParagraph"/>
        <w:numPr>
          <w:ilvl w:val="0"/>
          <w:numId w:val="28"/>
        </w:numPr>
        <w:spacing w:line="240" w:lineRule="auto"/>
        <w:ind w:left="270" w:hanging="270"/>
        <w:jc w:val="both"/>
        <w:rPr>
          <w:rFonts w:ascii="Times New Roman" w:hAnsi="Times New Roman" w:cs="Times New Roman"/>
          <w:color w:val="000000" w:themeColor="text1"/>
          <w:sz w:val="24"/>
          <w:szCs w:val="24"/>
        </w:rPr>
      </w:pPr>
      <w:r>
        <w:rPr>
          <w:rFonts w:ascii="Times New Roman" w:hAnsi="Times New Roman" w:cs="Times New Roman"/>
          <w:i/>
          <w:color w:val="000000" w:themeColor="text1"/>
          <w:sz w:val="24"/>
          <w:szCs w:val="24"/>
        </w:rPr>
        <w:t xml:space="preserve">Pengajuan pertanyaan etnografis. </w:t>
      </w:r>
      <w:r>
        <w:rPr>
          <w:rFonts w:ascii="Times New Roman" w:hAnsi="Times New Roman" w:cs="Times New Roman"/>
          <w:color w:val="000000" w:themeColor="text1"/>
          <w:sz w:val="24"/>
          <w:szCs w:val="24"/>
        </w:rPr>
        <w:t xml:space="preserve">Pada langkah ini, tim mengajukan pertanyaan-pertanyaan etnografis yang akan menuntun tim pada fokus penelitian. Pertanyaan-pertanyaan tersebut antara lain: </w:t>
      </w:r>
      <w:r>
        <w:rPr>
          <w:rFonts w:ascii="Times New Roman" w:hAnsi="Times New Roman" w:cs="Times New Roman"/>
          <w:i/>
          <w:color w:val="000000" w:themeColor="text1"/>
          <w:sz w:val="24"/>
          <w:szCs w:val="24"/>
        </w:rPr>
        <w:t xml:space="preserve">apa yang ingin diteliti? Data apa saja yang diperlukan? Bagaimana cara mengumpulkan data tersebut? Bagaimana cara menganalisisnya?Apa kesimpulannya? </w:t>
      </w:r>
    </w:p>
    <w:p w14:paraId="3478E4F2" w14:textId="77777777" w:rsidR="00786858" w:rsidRPr="00FD03CB" w:rsidRDefault="00786858" w:rsidP="00786858">
      <w:pPr>
        <w:pStyle w:val="ListParagraph"/>
        <w:numPr>
          <w:ilvl w:val="0"/>
          <w:numId w:val="28"/>
        </w:numPr>
        <w:spacing w:line="240" w:lineRule="auto"/>
        <w:ind w:left="270" w:hanging="270"/>
        <w:jc w:val="both"/>
        <w:rPr>
          <w:rFonts w:ascii="Times New Roman" w:hAnsi="Times New Roman" w:cs="Times New Roman"/>
          <w:color w:val="000000" w:themeColor="text1"/>
          <w:sz w:val="24"/>
          <w:szCs w:val="24"/>
        </w:rPr>
      </w:pPr>
      <w:r>
        <w:rPr>
          <w:rFonts w:ascii="Times New Roman" w:hAnsi="Times New Roman" w:cs="Times New Roman"/>
          <w:i/>
          <w:color w:val="000000" w:themeColor="text1"/>
          <w:sz w:val="24"/>
          <w:szCs w:val="24"/>
        </w:rPr>
        <w:t>Pengumpulan data.</w:t>
      </w:r>
      <w:r>
        <w:rPr>
          <w:rFonts w:ascii="Times New Roman" w:hAnsi="Times New Roman" w:cs="Times New Roman"/>
          <w:color w:val="000000" w:themeColor="text1"/>
          <w:sz w:val="24"/>
          <w:szCs w:val="24"/>
        </w:rPr>
        <w:t xml:space="preserve"> Setelah menentukan fokus penelitian, tim melakukan penelitian lapangan untuk </w:t>
      </w:r>
      <w:r>
        <w:rPr>
          <w:rFonts w:ascii="Times New Roman" w:hAnsi="Times New Roman" w:cs="Times New Roman"/>
          <w:sz w:val="24"/>
          <w:szCs w:val="24"/>
        </w:rPr>
        <w:t xml:space="preserve">mengeksplorasi gambaran umum rumah adat dan ritual adat Suku Boti. Hasil eksplorasi ini digunakan untuk mempertegas fokus penelitian. Selanjutnya, berdasarkan hasil tersebut, tim melakukan pengamatan secara mendalam pada objek penelitian </w:t>
      </w:r>
      <w:r>
        <w:rPr>
          <w:rFonts w:ascii="Times New Roman" w:hAnsi="Times New Roman" w:cs="Times New Roman"/>
          <w:color w:val="000000" w:themeColor="text1"/>
          <w:sz w:val="24"/>
          <w:szCs w:val="24"/>
        </w:rPr>
        <w:t xml:space="preserve">untuk mengumpulkan data tentang </w:t>
      </w:r>
      <w:r>
        <w:rPr>
          <w:rFonts w:ascii="Times New Roman" w:hAnsi="Times New Roman" w:cs="Times New Roman"/>
          <w:sz w:val="24"/>
          <w:szCs w:val="24"/>
        </w:rPr>
        <w:t>nilai-nilai matematis yang terkandung dalam konstruksi rumah adat dan ritual-ritual adat Suku Boti yang didukung dengan</w:t>
      </w:r>
      <w:r w:rsidRPr="00FD03CB">
        <w:rPr>
          <w:rFonts w:ascii="Times New Roman" w:hAnsi="Times New Roman" w:cs="Times New Roman"/>
          <w:sz w:val="24"/>
          <w:szCs w:val="24"/>
        </w:rPr>
        <w:t xml:space="preserve"> wawancara mendalam</w:t>
      </w:r>
      <w:r>
        <w:rPr>
          <w:rFonts w:ascii="Times New Roman" w:hAnsi="Times New Roman" w:cs="Times New Roman"/>
          <w:sz w:val="24"/>
          <w:szCs w:val="24"/>
        </w:rPr>
        <w:t xml:space="preserve"> bersama Subjek Penelitian</w:t>
      </w:r>
      <w:r w:rsidRPr="00FD03CB">
        <w:rPr>
          <w:rFonts w:ascii="Times New Roman" w:hAnsi="Times New Roman" w:cs="Times New Roman"/>
          <w:sz w:val="24"/>
          <w:szCs w:val="24"/>
        </w:rPr>
        <w:t>.</w:t>
      </w:r>
    </w:p>
    <w:p w14:paraId="1CF3F50D" w14:textId="77777777" w:rsidR="00786858" w:rsidRDefault="00786858" w:rsidP="00786858">
      <w:pPr>
        <w:pStyle w:val="ListParagraph"/>
        <w:numPr>
          <w:ilvl w:val="0"/>
          <w:numId w:val="28"/>
        </w:numPr>
        <w:spacing w:line="240" w:lineRule="auto"/>
        <w:ind w:left="270" w:hanging="270"/>
        <w:jc w:val="both"/>
        <w:rPr>
          <w:rFonts w:ascii="Times New Roman" w:hAnsi="Times New Roman" w:cs="Times New Roman"/>
          <w:color w:val="000000" w:themeColor="text1"/>
          <w:sz w:val="24"/>
          <w:szCs w:val="24"/>
        </w:rPr>
      </w:pPr>
      <w:r>
        <w:rPr>
          <w:rFonts w:ascii="Times New Roman" w:hAnsi="Times New Roman" w:cs="Times New Roman"/>
          <w:i/>
          <w:color w:val="000000" w:themeColor="text1"/>
          <w:sz w:val="24"/>
          <w:szCs w:val="24"/>
        </w:rPr>
        <w:t>Perekaman data.</w:t>
      </w:r>
      <w:r>
        <w:rPr>
          <w:rFonts w:ascii="Times New Roman" w:hAnsi="Times New Roman" w:cs="Times New Roman"/>
          <w:color w:val="000000" w:themeColor="text1"/>
          <w:sz w:val="24"/>
          <w:szCs w:val="24"/>
        </w:rPr>
        <w:t xml:space="preserve"> Pada langkah ini, peneliti membuat catatan etnografis meliputi catatan lapangan, foto, dan video yang mendokumentasikan suasana budaya yang diteliti. Perekaman data ini dapat dilakukan bersamaan dengan </w:t>
      </w:r>
      <w:r>
        <w:rPr>
          <w:rFonts w:ascii="Times New Roman" w:hAnsi="Times New Roman" w:cs="Times New Roman"/>
          <w:i/>
          <w:color w:val="000000" w:themeColor="text1"/>
          <w:sz w:val="24"/>
          <w:szCs w:val="24"/>
        </w:rPr>
        <w:t xml:space="preserve">pengumpulan data </w:t>
      </w:r>
      <w:r>
        <w:rPr>
          <w:rFonts w:ascii="Times New Roman" w:hAnsi="Times New Roman" w:cs="Times New Roman"/>
          <w:color w:val="000000" w:themeColor="text1"/>
          <w:sz w:val="24"/>
          <w:szCs w:val="24"/>
        </w:rPr>
        <w:t xml:space="preserve">jika diperlukan. </w:t>
      </w:r>
    </w:p>
    <w:p w14:paraId="560CC518" w14:textId="77777777" w:rsidR="00786858" w:rsidRDefault="00786858" w:rsidP="00786858">
      <w:pPr>
        <w:pStyle w:val="ListParagraph"/>
        <w:numPr>
          <w:ilvl w:val="0"/>
          <w:numId w:val="28"/>
        </w:numPr>
        <w:spacing w:line="240" w:lineRule="auto"/>
        <w:ind w:left="270" w:hanging="27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Pr>
          <w:rFonts w:ascii="Times New Roman" w:hAnsi="Times New Roman" w:cs="Times New Roman"/>
          <w:i/>
          <w:color w:val="000000" w:themeColor="text1"/>
          <w:sz w:val="24"/>
          <w:szCs w:val="24"/>
        </w:rPr>
        <w:t xml:space="preserve">Analisis data. </w:t>
      </w:r>
      <w:r>
        <w:rPr>
          <w:rFonts w:ascii="Times New Roman" w:hAnsi="Times New Roman" w:cs="Times New Roman"/>
          <w:color w:val="000000" w:themeColor="text1"/>
          <w:sz w:val="24"/>
          <w:szCs w:val="24"/>
        </w:rPr>
        <w:t xml:space="preserve">Setelah data terkumpul, data kemudian dianalisis dalam 4 tahapan yaitu: a) analisis domain; b) analisis taksonomi; c) analisis komponensial; dan d) analisis tema kultural. Analisis domain dilakukan untuk memperoleh gambaran umum tentang konstruksi rumah adat dan ritual-ritual adat Suku Boti. Informasi yang diperoleh dari hasil analisis domain masih belum mendalam, namun dalam bentuk domain-domain atau kategori-kategori dari objek penelitian. Selanjutnya, tim melakukan analisis taksonomi untuk lebih merincikan domain-domain atau kategori-kategori tersebut guna mengetahui struktur-struktur internalnya. Kemudian, setelah struktur-struktur tersebut diketahui, analisis komponensial dilakukan untuk mencari ciri spesifik pada setiap struktur internal dengan cara mengontraskan antar elemen. Hal ini dilakukan berdasarkan hasil observasi dan wawancara terseleksi dengan pertanyaan-pertanyaan yang mengontraskan. Sedangkan, analisis tema kultural dilakukan untuk mencari hubungan antar domain, dan bagaimana hubungannya dengan keseluruhan, dan selanjutnya digunakan untuk membuat kesimpulan antara domain sesuai dengan judul penelitian.  </w:t>
      </w:r>
    </w:p>
    <w:p w14:paraId="5D6C1530" w14:textId="77777777" w:rsidR="00A445B3" w:rsidRPr="00017AD9" w:rsidRDefault="00C6536E" w:rsidP="00E433BF">
      <w:pPr>
        <w:pStyle w:val="PENDAHULUAN"/>
      </w:pPr>
      <w:r>
        <w:t>HASIL DAN PEMBAHASAN</w:t>
      </w:r>
    </w:p>
    <w:p w14:paraId="1675AEAD" w14:textId="77777777" w:rsidR="005A266C" w:rsidRPr="002B7AF4" w:rsidRDefault="00C6536E" w:rsidP="00E433BF">
      <w:pPr>
        <w:pStyle w:val="SubPendahuluan"/>
      </w:pPr>
      <w:r>
        <w:t>Hasil</w:t>
      </w:r>
    </w:p>
    <w:p w14:paraId="154DC176" w14:textId="77777777" w:rsidR="00786858" w:rsidRDefault="00786858" w:rsidP="00786858">
      <w:pPr>
        <w:autoSpaceDE w:val="0"/>
        <w:autoSpaceDN w:val="0"/>
        <w:adjustRightInd w:val="0"/>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Dari segi bentuknya, </w:t>
      </w:r>
      <w:r>
        <w:rPr>
          <w:rFonts w:ascii="Times New Roman" w:hAnsi="Times New Roman" w:cs="Times New Roman"/>
          <w:i/>
          <w:iCs/>
          <w:sz w:val="24"/>
          <w:szCs w:val="24"/>
          <w:lang w:val="en-US"/>
        </w:rPr>
        <w:t xml:space="preserve">lopo </w:t>
      </w:r>
      <w:r>
        <w:rPr>
          <w:rFonts w:ascii="Times New Roman" w:hAnsi="Times New Roman" w:cs="Times New Roman"/>
          <w:sz w:val="24"/>
          <w:szCs w:val="24"/>
          <w:lang w:val="en-US"/>
        </w:rPr>
        <w:t xml:space="preserve">Boti merupakan salah satu </w:t>
      </w:r>
      <w:r>
        <w:rPr>
          <w:rFonts w:ascii="Times New Roman" w:hAnsi="Times New Roman" w:cs="Times New Roman"/>
          <w:i/>
          <w:iCs/>
          <w:sz w:val="24"/>
          <w:szCs w:val="24"/>
          <w:lang w:val="en-US"/>
        </w:rPr>
        <w:t xml:space="preserve">lopo </w:t>
      </w:r>
      <w:r>
        <w:rPr>
          <w:rFonts w:ascii="Times New Roman" w:hAnsi="Times New Roman" w:cs="Times New Roman"/>
          <w:sz w:val="24"/>
          <w:szCs w:val="24"/>
          <w:lang w:val="en-US"/>
        </w:rPr>
        <w:t xml:space="preserve">yang unik jika dibandingkan dengan </w:t>
      </w:r>
      <w:r>
        <w:rPr>
          <w:rFonts w:ascii="Times New Roman" w:hAnsi="Times New Roman" w:cs="Times New Roman"/>
          <w:i/>
          <w:iCs/>
          <w:sz w:val="24"/>
          <w:szCs w:val="24"/>
          <w:lang w:val="en-US"/>
        </w:rPr>
        <w:t xml:space="preserve">lopo-lopo </w:t>
      </w:r>
      <w:r>
        <w:rPr>
          <w:rFonts w:ascii="Times New Roman" w:hAnsi="Times New Roman" w:cs="Times New Roman"/>
          <w:sz w:val="24"/>
          <w:szCs w:val="24"/>
          <w:lang w:val="en-US"/>
        </w:rPr>
        <w:t xml:space="preserve">dari Kawasan lain di Pulau Timor. </w:t>
      </w:r>
      <w:r>
        <w:rPr>
          <w:rFonts w:ascii="Times New Roman" w:hAnsi="Times New Roman" w:cs="Times New Roman"/>
          <w:i/>
          <w:iCs/>
          <w:sz w:val="24"/>
          <w:szCs w:val="24"/>
          <w:lang w:val="en-US"/>
        </w:rPr>
        <w:t xml:space="preserve">Lopo </w:t>
      </w:r>
      <w:r>
        <w:rPr>
          <w:rFonts w:ascii="Times New Roman" w:hAnsi="Times New Roman" w:cs="Times New Roman"/>
          <w:sz w:val="24"/>
          <w:szCs w:val="24"/>
          <w:lang w:val="en-US"/>
        </w:rPr>
        <w:t xml:space="preserve">Boti memiliki tiga bagian utama yaitu: dasar </w:t>
      </w:r>
      <w:r>
        <w:rPr>
          <w:rFonts w:ascii="Times New Roman" w:hAnsi="Times New Roman" w:cs="Times New Roman"/>
          <w:i/>
          <w:iCs/>
          <w:sz w:val="24"/>
          <w:szCs w:val="24"/>
          <w:lang w:val="en-US"/>
        </w:rPr>
        <w:t>lopo</w:t>
      </w:r>
      <w:r>
        <w:rPr>
          <w:rFonts w:ascii="Times New Roman" w:hAnsi="Times New Roman" w:cs="Times New Roman"/>
          <w:sz w:val="24"/>
          <w:szCs w:val="24"/>
          <w:lang w:val="en-US"/>
        </w:rPr>
        <w:t xml:space="preserve">, badan </w:t>
      </w:r>
      <w:r>
        <w:rPr>
          <w:rFonts w:ascii="Times New Roman" w:hAnsi="Times New Roman" w:cs="Times New Roman"/>
          <w:i/>
          <w:iCs/>
          <w:sz w:val="24"/>
          <w:szCs w:val="24"/>
          <w:lang w:val="en-US"/>
        </w:rPr>
        <w:t>lopo</w:t>
      </w:r>
      <w:r>
        <w:rPr>
          <w:rFonts w:ascii="Times New Roman" w:hAnsi="Times New Roman" w:cs="Times New Roman"/>
          <w:sz w:val="24"/>
          <w:szCs w:val="24"/>
          <w:lang w:val="en-US"/>
        </w:rPr>
        <w:t xml:space="preserve">, dan atap </w:t>
      </w:r>
      <w:r>
        <w:rPr>
          <w:rFonts w:ascii="Times New Roman" w:hAnsi="Times New Roman" w:cs="Times New Roman"/>
          <w:i/>
          <w:iCs/>
          <w:sz w:val="24"/>
          <w:szCs w:val="24"/>
          <w:lang w:val="en-US"/>
        </w:rPr>
        <w:t xml:space="preserve">lopo. </w:t>
      </w:r>
      <w:r>
        <w:rPr>
          <w:rFonts w:ascii="Times New Roman" w:hAnsi="Times New Roman" w:cs="Times New Roman"/>
          <w:sz w:val="24"/>
          <w:szCs w:val="24"/>
          <w:lang w:val="en-US"/>
        </w:rPr>
        <w:t xml:space="preserve">Dasar </w:t>
      </w:r>
      <w:r>
        <w:rPr>
          <w:rFonts w:ascii="Times New Roman" w:hAnsi="Times New Roman" w:cs="Times New Roman"/>
          <w:i/>
          <w:iCs/>
          <w:sz w:val="24"/>
          <w:szCs w:val="24"/>
          <w:lang w:val="en-US"/>
        </w:rPr>
        <w:t xml:space="preserve">lopo </w:t>
      </w:r>
      <w:r>
        <w:rPr>
          <w:rFonts w:ascii="Times New Roman" w:hAnsi="Times New Roman" w:cs="Times New Roman"/>
          <w:sz w:val="24"/>
          <w:szCs w:val="24"/>
          <w:lang w:val="en-US"/>
        </w:rPr>
        <w:t xml:space="preserve">berbentuk tabung yang </w:t>
      </w:r>
      <w:r>
        <w:rPr>
          <w:rFonts w:ascii="Times New Roman" w:hAnsi="Times New Roman" w:cs="Times New Roman"/>
          <w:sz w:val="24"/>
          <w:szCs w:val="24"/>
          <w:lang w:val="en-US"/>
        </w:rPr>
        <w:lastRenderedPageBreak/>
        <w:t xml:space="preserve">tersusun dari batu-batu sungai yang terdapat di Kawasan Boti. Badan </w:t>
      </w:r>
      <w:r>
        <w:rPr>
          <w:rFonts w:ascii="Times New Roman" w:hAnsi="Times New Roman" w:cs="Times New Roman"/>
          <w:i/>
          <w:iCs/>
          <w:sz w:val="24"/>
          <w:szCs w:val="24"/>
          <w:lang w:val="en-US"/>
        </w:rPr>
        <w:t xml:space="preserve">lopo </w:t>
      </w:r>
      <w:r>
        <w:rPr>
          <w:rFonts w:ascii="Times New Roman" w:hAnsi="Times New Roman" w:cs="Times New Roman"/>
          <w:sz w:val="24"/>
          <w:szCs w:val="24"/>
          <w:lang w:val="en-US"/>
        </w:rPr>
        <w:t xml:space="preserve">terdiri dari 5 tiang yang dipasang tegak lurus dengan dasar </w:t>
      </w:r>
      <w:r>
        <w:rPr>
          <w:rFonts w:ascii="Times New Roman" w:hAnsi="Times New Roman" w:cs="Times New Roman"/>
          <w:i/>
          <w:iCs/>
          <w:sz w:val="24"/>
          <w:szCs w:val="24"/>
          <w:lang w:val="en-US"/>
        </w:rPr>
        <w:t>lopo</w:t>
      </w:r>
      <w:r>
        <w:rPr>
          <w:rFonts w:ascii="Times New Roman" w:hAnsi="Times New Roman" w:cs="Times New Roman"/>
          <w:sz w:val="24"/>
          <w:szCs w:val="24"/>
          <w:lang w:val="en-US"/>
        </w:rPr>
        <w:t xml:space="preserve"> yang terdiri dari tiang </w:t>
      </w:r>
      <w:r>
        <w:rPr>
          <w:rFonts w:ascii="Times New Roman" w:hAnsi="Times New Roman" w:cs="Times New Roman"/>
          <w:i/>
          <w:iCs/>
          <w:sz w:val="24"/>
          <w:szCs w:val="24"/>
          <w:lang w:val="en-US"/>
        </w:rPr>
        <w:t>Usif Boti</w:t>
      </w:r>
      <w:r>
        <w:rPr>
          <w:rFonts w:ascii="Times New Roman" w:hAnsi="Times New Roman" w:cs="Times New Roman"/>
          <w:sz w:val="24"/>
          <w:szCs w:val="24"/>
          <w:lang w:val="en-US"/>
        </w:rPr>
        <w:t xml:space="preserve"> sebagai tiang utama</w:t>
      </w:r>
      <w:r>
        <w:rPr>
          <w:rFonts w:ascii="Times New Roman" w:hAnsi="Times New Roman" w:cs="Times New Roman"/>
          <w:i/>
          <w:iCs/>
          <w:sz w:val="24"/>
          <w:szCs w:val="24"/>
          <w:lang w:val="en-US"/>
        </w:rPr>
        <w:t xml:space="preserve"> </w:t>
      </w:r>
      <w:r>
        <w:rPr>
          <w:rFonts w:ascii="Times New Roman" w:hAnsi="Times New Roman" w:cs="Times New Roman"/>
          <w:sz w:val="24"/>
          <w:szCs w:val="24"/>
          <w:lang w:val="en-US"/>
        </w:rPr>
        <w:t xml:space="preserve">di bagian tengah dan empat tiang lainnya yang mengelilinginya, masing-masing disebut dengan </w:t>
      </w:r>
      <w:r w:rsidRPr="000E7FA7">
        <w:rPr>
          <w:rFonts w:ascii="Times New Roman" w:hAnsi="Times New Roman" w:cs="Times New Roman"/>
          <w:i/>
          <w:iCs/>
          <w:sz w:val="24"/>
          <w:szCs w:val="24"/>
        </w:rPr>
        <w:t xml:space="preserve">Meo Mone, Meo Feto, Neolaka, </w:t>
      </w:r>
      <w:r w:rsidRPr="000E7FA7">
        <w:rPr>
          <w:rFonts w:ascii="Times New Roman" w:hAnsi="Times New Roman" w:cs="Times New Roman"/>
          <w:sz w:val="24"/>
          <w:szCs w:val="24"/>
        </w:rPr>
        <w:t xml:space="preserve">dan </w:t>
      </w:r>
      <w:r w:rsidRPr="000E7FA7">
        <w:rPr>
          <w:rFonts w:ascii="Times New Roman" w:hAnsi="Times New Roman" w:cs="Times New Roman"/>
          <w:i/>
          <w:iCs/>
          <w:sz w:val="24"/>
          <w:szCs w:val="24"/>
        </w:rPr>
        <w:t>Tefamnasi</w:t>
      </w:r>
      <w:r>
        <w:rPr>
          <w:rFonts w:ascii="Times New Roman" w:hAnsi="Times New Roman" w:cs="Times New Roman"/>
          <w:i/>
          <w:iCs/>
          <w:sz w:val="24"/>
          <w:szCs w:val="24"/>
          <w:lang w:val="en-US"/>
        </w:rPr>
        <w:t xml:space="preserve"> </w:t>
      </w:r>
      <w:r>
        <w:rPr>
          <w:rFonts w:ascii="Times New Roman" w:hAnsi="Times New Roman" w:cs="Times New Roman"/>
          <w:sz w:val="24"/>
          <w:szCs w:val="24"/>
          <w:lang w:val="en-US"/>
        </w:rPr>
        <w:t xml:space="preserve">yang menyimbolkan empat panglima penjaga </w:t>
      </w:r>
      <w:r>
        <w:rPr>
          <w:rFonts w:ascii="Times New Roman" w:hAnsi="Times New Roman" w:cs="Times New Roman"/>
          <w:i/>
          <w:iCs/>
          <w:sz w:val="24"/>
          <w:szCs w:val="24"/>
          <w:lang w:val="en-US"/>
        </w:rPr>
        <w:t>Usif Boti</w:t>
      </w:r>
      <w:r>
        <w:rPr>
          <w:rFonts w:ascii="Times New Roman" w:hAnsi="Times New Roman" w:cs="Times New Roman"/>
          <w:sz w:val="24"/>
          <w:szCs w:val="24"/>
          <w:lang w:val="en-US"/>
        </w:rPr>
        <w:t xml:space="preserve">. Sedangkan, atap </w:t>
      </w:r>
      <w:r>
        <w:rPr>
          <w:rFonts w:ascii="Times New Roman" w:hAnsi="Times New Roman" w:cs="Times New Roman"/>
          <w:i/>
          <w:iCs/>
          <w:sz w:val="24"/>
          <w:szCs w:val="24"/>
          <w:lang w:val="en-US"/>
        </w:rPr>
        <w:t xml:space="preserve">lopo </w:t>
      </w:r>
      <w:r>
        <w:rPr>
          <w:rFonts w:ascii="Times New Roman" w:hAnsi="Times New Roman" w:cs="Times New Roman"/>
          <w:sz w:val="24"/>
          <w:szCs w:val="24"/>
          <w:lang w:val="en-US"/>
        </w:rPr>
        <w:t xml:space="preserve">berbentuk selimut kerucut yang terbuat dari alang-alang dan diikatkan pada kerangka kayu di bagian dalamnya. Keunikan dari </w:t>
      </w:r>
      <w:r>
        <w:rPr>
          <w:rFonts w:ascii="Times New Roman" w:hAnsi="Times New Roman" w:cs="Times New Roman"/>
          <w:i/>
          <w:iCs/>
          <w:sz w:val="24"/>
          <w:szCs w:val="24"/>
          <w:lang w:val="en-US"/>
        </w:rPr>
        <w:t xml:space="preserve">lopo </w:t>
      </w:r>
      <w:r>
        <w:rPr>
          <w:rFonts w:ascii="Times New Roman" w:hAnsi="Times New Roman" w:cs="Times New Roman"/>
          <w:sz w:val="24"/>
          <w:szCs w:val="24"/>
          <w:lang w:val="en-US"/>
        </w:rPr>
        <w:t xml:space="preserve">Boti terletak pada tiang utama (tiang </w:t>
      </w:r>
      <w:r>
        <w:rPr>
          <w:rFonts w:ascii="Times New Roman" w:hAnsi="Times New Roman" w:cs="Times New Roman"/>
          <w:i/>
          <w:iCs/>
          <w:sz w:val="24"/>
          <w:szCs w:val="24"/>
          <w:lang w:val="en-US"/>
        </w:rPr>
        <w:t>Usif Boti</w:t>
      </w:r>
      <w:r>
        <w:rPr>
          <w:rFonts w:ascii="Times New Roman" w:hAnsi="Times New Roman" w:cs="Times New Roman"/>
          <w:sz w:val="24"/>
          <w:szCs w:val="24"/>
          <w:lang w:val="en-US"/>
        </w:rPr>
        <w:t xml:space="preserve">) yang tidak dimiliki oleh </w:t>
      </w:r>
      <w:r>
        <w:rPr>
          <w:rFonts w:ascii="Times New Roman" w:hAnsi="Times New Roman" w:cs="Times New Roman"/>
          <w:i/>
          <w:iCs/>
          <w:sz w:val="24"/>
          <w:szCs w:val="24"/>
          <w:lang w:val="en-US"/>
        </w:rPr>
        <w:t xml:space="preserve">lopo </w:t>
      </w:r>
      <w:r>
        <w:rPr>
          <w:rFonts w:ascii="Times New Roman" w:hAnsi="Times New Roman" w:cs="Times New Roman"/>
          <w:sz w:val="24"/>
          <w:szCs w:val="24"/>
          <w:lang w:val="en-US"/>
        </w:rPr>
        <w:t>dari Kawasan lain seperti di Benteng None</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Desa Nusa. Tiang </w:t>
      </w:r>
      <w:r>
        <w:rPr>
          <w:rFonts w:ascii="Times New Roman" w:hAnsi="Times New Roman" w:cs="Times New Roman"/>
          <w:i/>
          <w:iCs/>
          <w:sz w:val="24"/>
          <w:szCs w:val="24"/>
          <w:lang w:val="en-US"/>
        </w:rPr>
        <w:t xml:space="preserve">Usif Boti </w:t>
      </w:r>
      <w:r>
        <w:rPr>
          <w:rFonts w:ascii="Times New Roman" w:hAnsi="Times New Roman" w:cs="Times New Roman"/>
          <w:sz w:val="24"/>
          <w:szCs w:val="24"/>
          <w:lang w:val="en-US"/>
        </w:rPr>
        <w:t xml:space="preserve">ini melambangkan </w:t>
      </w:r>
      <w:r>
        <w:rPr>
          <w:rFonts w:ascii="Times New Roman" w:hAnsi="Times New Roman" w:cs="Times New Roman"/>
          <w:i/>
          <w:iCs/>
          <w:sz w:val="24"/>
          <w:szCs w:val="24"/>
          <w:lang w:val="en-US"/>
        </w:rPr>
        <w:t xml:space="preserve">Usif Boti </w:t>
      </w:r>
      <w:r>
        <w:rPr>
          <w:rFonts w:ascii="Times New Roman" w:hAnsi="Times New Roman" w:cs="Times New Roman"/>
          <w:sz w:val="24"/>
          <w:szCs w:val="24"/>
          <w:lang w:val="en-US"/>
        </w:rPr>
        <w:t xml:space="preserve">(pemimpin Suku Boti) yang berperan sebagai penghubung antara masyarakat Boti dan Para Dewa yang dikenal dengan Nama </w:t>
      </w:r>
      <w:r>
        <w:rPr>
          <w:rFonts w:ascii="Times New Roman" w:hAnsi="Times New Roman" w:cs="Times New Roman"/>
          <w:i/>
          <w:iCs/>
          <w:sz w:val="24"/>
          <w:szCs w:val="24"/>
          <w:lang w:val="en-US"/>
        </w:rPr>
        <w:t xml:space="preserve">Uis Neno </w:t>
      </w:r>
      <w:r>
        <w:rPr>
          <w:rFonts w:ascii="Times New Roman" w:hAnsi="Times New Roman" w:cs="Times New Roman"/>
          <w:sz w:val="24"/>
          <w:szCs w:val="24"/>
          <w:lang w:val="en-US"/>
        </w:rPr>
        <w:t xml:space="preserve">(penguasa langit) dan </w:t>
      </w:r>
      <w:r>
        <w:rPr>
          <w:rFonts w:ascii="Times New Roman" w:hAnsi="Times New Roman" w:cs="Times New Roman"/>
          <w:i/>
          <w:iCs/>
          <w:sz w:val="24"/>
          <w:szCs w:val="24"/>
          <w:lang w:val="en-US"/>
        </w:rPr>
        <w:t xml:space="preserve">Uis Pah </w:t>
      </w:r>
      <w:r>
        <w:rPr>
          <w:rFonts w:ascii="Times New Roman" w:hAnsi="Times New Roman" w:cs="Times New Roman"/>
          <w:sz w:val="24"/>
          <w:szCs w:val="24"/>
          <w:lang w:val="en-US"/>
        </w:rPr>
        <w:t xml:space="preserve">(penguasa bumi). </w:t>
      </w:r>
    </w:p>
    <w:p w14:paraId="63038B08" w14:textId="77777777" w:rsidR="00786858" w:rsidRDefault="00786858" w:rsidP="00786858">
      <w:pPr>
        <w:autoSpaceDE w:val="0"/>
        <w:autoSpaceDN w:val="0"/>
        <w:adjustRightInd w:val="0"/>
        <w:spacing w:after="0" w:line="240" w:lineRule="auto"/>
        <w:jc w:val="both"/>
        <w:rPr>
          <w:rFonts w:ascii="Times New Roman" w:hAnsi="Times New Roman" w:cs="Times New Roman"/>
          <w:b/>
          <w:bCs/>
          <w:i/>
          <w:iCs/>
          <w:sz w:val="24"/>
          <w:szCs w:val="24"/>
          <w:lang w:val="en-US"/>
        </w:rPr>
      </w:pPr>
    </w:p>
    <w:p w14:paraId="19F99078" w14:textId="77777777" w:rsidR="00786858" w:rsidRDefault="00786858" w:rsidP="00786858">
      <w:pPr>
        <w:autoSpaceDE w:val="0"/>
        <w:autoSpaceDN w:val="0"/>
        <w:adjustRightInd w:val="0"/>
        <w:spacing w:after="0" w:line="240" w:lineRule="auto"/>
        <w:jc w:val="both"/>
        <w:rPr>
          <w:rFonts w:ascii="Times New Roman" w:hAnsi="Times New Roman" w:cs="Times New Roman"/>
          <w:b/>
          <w:bCs/>
          <w:sz w:val="24"/>
          <w:szCs w:val="24"/>
          <w:lang w:val="en-US"/>
        </w:rPr>
      </w:pPr>
    </w:p>
    <w:p w14:paraId="162807EA" w14:textId="77777777" w:rsidR="00786858" w:rsidRPr="00A045E0" w:rsidRDefault="00786858" w:rsidP="00786858">
      <w:pPr>
        <w:autoSpaceDE w:val="0"/>
        <w:autoSpaceDN w:val="0"/>
        <w:adjustRightInd w:val="0"/>
        <w:spacing w:line="240" w:lineRule="auto"/>
        <w:jc w:val="both"/>
        <w:rPr>
          <w:rFonts w:ascii="Times New Roman" w:hAnsi="Times New Roman" w:cs="Times New Roman"/>
          <w:bCs/>
          <w:i/>
          <w:iCs/>
          <w:sz w:val="24"/>
          <w:szCs w:val="24"/>
          <w:lang w:val="en-US"/>
        </w:rPr>
      </w:pPr>
      <w:r w:rsidRPr="00A045E0">
        <w:rPr>
          <w:rFonts w:ascii="Times New Roman" w:hAnsi="Times New Roman" w:cs="Times New Roman"/>
          <w:bCs/>
          <w:i/>
          <w:sz w:val="24"/>
          <w:szCs w:val="24"/>
          <w:lang w:val="en-US"/>
        </w:rPr>
        <w:t xml:space="preserve">Penentuan Posisi Tiang pada Badan </w:t>
      </w:r>
      <w:r w:rsidRPr="00A045E0">
        <w:rPr>
          <w:rFonts w:ascii="Times New Roman" w:hAnsi="Times New Roman" w:cs="Times New Roman"/>
          <w:bCs/>
          <w:i/>
          <w:iCs/>
          <w:sz w:val="24"/>
          <w:szCs w:val="24"/>
          <w:lang w:val="en-US"/>
        </w:rPr>
        <w:t>Lopo</w:t>
      </w:r>
    </w:p>
    <w:p w14:paraId="18C457F4" w14:textId="77777777" w:rsidR="00786858" w:rsidRDefault="00786858" w:rsidP="00786858">
      <w:pPr>
        <w:autoSpaceDE w:val="0"/>
        <w:autoSpaceDN w:val="0"/>
        <w:adjustRightInd w:val="0"/>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Ketika </w:t>
      </w:r>
      <w:r>
        <w:rPr>
          <w:rFonts w:ascii="Times New Roman" w:hAnsi="Times New Roman" w:cs="Times New Roman"/>
          <w:i/>
          <w:iCs/>
          <w:sz w:val="24"/>
          <w:szCs w:val="24"/>
          <w:lang w:val="en-US"/>
        </w:rPr>
        <w:t xml:space="preserve">Lopo </w:t>
      </w:r>
      <w:r>
        <w:rPr>
          <w:rFonts w:ascii="Times New Roman" w:hAnsi="Times New Roman" w:cs="Times New Roman"/>
          <w:sz w:val="24"/>
          <w:szCs w:val="24"/>
          <w:lang w:val="en-US"/>
        </w:rPr>
        <w:t xml:space="preserve">Boti dibangun, badan </w:t>
      </w:r>
      <w:r>
        <w:rPr>
          <w:rFonts w:ascii="Times New Roman" w:hAnsi="Times New Roman" w:cs="Times New Roman"/>
          <w:i/>
          <w:iCs/>
          <w:sz w:val="24"/>
          <w:szCs w:val="24"/>
          <w:lang w:val="en-US"/>
        </w:rPr>
        <w:t xml:space="preserve">lopo </w:t>
      </w:r>
      <w:r>
        <w:rPr>
          <w:rFonts w:ascii="Times New Roman" w:hAnsi="Times New Roman" w:cs="Times New Roman"/>
          <w:sz w:val="24"/>
          <w:szCs w:val="24"/>
          <w:lang w:val="en-US"/>
        </w:rPr>
        <w:t xml:space="preserve">merupakan bagian pertama yang didirikan. Pendirian badan </w:t>
      </w:r>
      <w:r>
        <w:rPr>
          <w:rFonts w:ascii="Times New Roman" w:hAnsi="Times New Roman" w:cs="Times New Roman"/>
          <w:i/>
          <w:iCs/>
          <w:sz w:val="24"/>
          <w:szCs w:val="24"/>
          <w:lang w:val="en-US"/>
        </w:rPr>
        <w:t xml:space="preserve">lopo </w:t>
      </w:r>
      <w:r>
        <w:rPr>
          <w:rFonts w:ascii="Times New Roman" w:hAnsi="Times New Roman" w:cs="Times New Roman"/>
          <w:sz w:val="24"/>
          <w:szCs w:val="24"/>
          <w:lang w:val="en-US"/>
        </w:rPr>
        <w:t xml:space="preserve">diawali dengan mendirikan empat tiang panglima yang masing-masingnya berukuran 15 jengkal tangan orang dewasa. Keempat tiang panglima tersebut dipatok pada empat titik berbeda dengan jarak 10 jengkal antar tiang. Posisi keempat tiang ini menyimbolkan empat panglima yang melindungi </w:t>
      </w:r>
      <w:r>
        <w:rPr>
          <w:rFonts w:ascii="Times New Roman" w:hAnsi="Times New Roman" w:cs="Times New Roman"/>
          <w:i/>
          <w:iCs/>
          <w:sz w:val="24"/>
          <w:szCs w:val="24"/>
          <w:lang w:val="en-US"/>
        </w:rPr>
        <w:t xml:space="preserve">Usif Boti </w:t>
      </w:r>
      <w:r>
        <w:rPr>
          <w:rFonts w:ascii="Times New Roman" w:hAnsi="Times New Roman" w:cs="Times New Roman"/>
          <w:sz w:val="24"/>
          <w:szCs w:val="24"/>
          <w:lang w:val="en-US"/>
        </w:rPr>
        <w:t>yang berada di bagian tengah.</w:t>
      </w:r>
    </w:p>
    <w:p w14:paraId="3F6EEB1B" w14:textId="56519E0C" w:rsidR="00786858" w:rsidRDefault="00786858" w:rsidP="00786858">
      <w:pPr>
        <w:autoSpaceDE w:val="0"/>
        <w:autoSpaceDN w:val="0"/>
        <w:adjustRightInd w:val="0"/>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Dari hasil eksplorasi diketahui bahwa posisi keempat tiang panglima ini menyerupai empat rusuk tegak prisma segiempat dengan alas berbentuk kubus dan tiang </w:t>
      </w:r>
      <w:r>
        <w:rPr>
          <w:rFonts w:ascii="Times New Roman" w:hAnsi="Times New Roman" w:cs="Times New Roman"/>
          <w:i/>
          <w:iCs/>
          <w:sz w:val="24"/>
          <w:szCs w:val="24"/>
          <w:lang w:val="en-US"/>
        </w:rPr>
        <w:t xml:space="preserve">Usif Boti </w:t>
      </w:r>
      <w:r>
        <w:rPr>
          <w:rFonts w:ascii="Times New Roman" w:hAnsi="Times New Roman" w:cs="Times New Roman"/>
          <w:sz w:val="24"/>
          <w:szCs w:val="24"/>
          <w:lang w:val="en-US"/>
        </w:rPr>
        <w:t xml:space="preserve">sebagai perpotongan diagonal ruangnya. Masyarakat Boti mengungkap bahwa mereka tidak mengenal alat-alat pertukangan modern seperti yang dikenal masyarakat luas. </w:t>
      </w:r>
      <w:r w:rsidR="00F825F0">
        <w:rPr>
          <w:rFonts w:ascii="Times New Roman" w:hAnsi="Times New Roman" w:cs="Times New Roman"/>
          <w:sz w:val="24"/>
          <w:szCs w:val="24"/>
          <w:lang w:val="en-US"/>
        </w:rPr>
        <w:t>Dalam wawancara</w:t>
      </w:r>
      <w:proofErr w:type="gramStart"/>
      <w:r w:rsidR="00F825F0">
        <w:rPr>
          <w:rFonts w:ascii="Times New Roman" w:hAnsi="Times New Roman" w:cs="Times New Roman"/>
          <w:sz w:val="24"/>
          <w:szCs w:val="24"/>
          <w:lang w:val="en-US"/>
        </w:rPr>
        <w:t>,  peneliiti</w:t>
      </w:r>
      <w:proofErr w:type="gramEnd"/>
      <w:r w:rsidR="00F825F0">
        <w:rPr>
          <w:rFonts w:ascii="Times New Roman" w:hAnsi="Times New Roman" w:cs="Times New Roman"/>
          <w:sz w:val="24"/>
          <w:szCs w:val="24"/>
          <w:lang w:val="en-US"/>
        </w:rPr>
        <w:t xml:space="preserve"> bertanya, apakah keempat tiang yang saling terhubung tersebut </w:t>
      </w:r>
      <w:r w:rsidR="009223A4">
        <w:rPr>
          <w:rFonts w:ascii="Times New Roman" w:hAnsi="Times New Roman" w:cs="Times New Roman"/>
          <w:sz w:val="24"/>
          <w:szCs w:val="24"/>
          <w:lang w:val="en-US"/>
        </w:rPr>
        <w:t xml:space="preserve">mepunyai panjang yang sama? Dan apakah jarak yang satu ke tiang yang lain juga </w:t>
      </w:r>
      <w:proofErr w:type="gramStart"/>
      <w:r w:rsidR="009223A4">
        <w:rPr>
          <w:rFonts w:ascii="Times New Roman" w:hAnsi="Times New Roman" w:cs="Times New Roman"/>
          <w:sz w:val="24"/>
          <w:szCs w:val="24"/>
          <w:lang w:val="en-US"/>
        </w:rPr>
        <w:t>sama</w:t>
      </w:r>
      <w:proofErr w:type="gramEnd"/>
      <w:r w:rsidR="009223A4">
        <w:rPr>
          <w:rFonts w:ascii="Times New Roman" w:hAnsi="Times New Roman" w:cs="Times New Roman"/>
          <w:sz w:val="24"/>
          <w:szCs w:val="24"/>
          <w:lang w:val="en-US"/>
        </w:rPr>
        <w:t xml:space="preserve">? </w:t>
      </w:r>
      <w:proofErr w:type="gramStart"/>
      <w:r w:rsidR="009223A4">
        <w:rPr>
          <w:rFonts w:ascii="Times New Roman" w:hAnsi="Times New Roman" w:cs="Times New Roman"/>
          <w:sz w:val="24"/>
          <w:szCs w:val="24"/>
          <w:lang w:val="en-US"/>
        </w:rPr>
        <w:t>(Gambar 2).</w:t>
      </w:r>
      <w:proofErr w:type="gramEnd"/>
      <w:r w:rsidR="009223A4">
        <w:rPr>
          <w:rFonts w:ascii="Times New Roman" w:hAnsi="Times New Roman" w:cs="Times New Roman"/>
          <w:sz w:val="24"/>
          <w:szCs w:val="24"/>
          <w:lang w:val="en-US"/>
        </w:rPr>
        <w:t xml:space="preserve"> Terhadap pertanyaan ini, salah satu masyarakat </w:t>
      </w:r>
      <w:r w:rsidR="00AF146D">
        <w:rPr>
          <w:rFonts w:ascii="Times New Roman" w:hAnsi="Times New Roman" w:cs="Times New Roman"/>
          <w:sz w:val="24"/>
          <w:szCs w:val="24"/>
          <w:lang w:val="en-US"/>
        </w:rPr>
        <w:t xml:space="preserve">mengatakan bahwa panjangnya </w:t>
      </w:r>
      <w:proofErr w:type="gramStart"/>
      <w:r w:rsidR="00AF146D">
        <w:rPr>
          <w:rFonts w:ascii="Times New Roman" w:hAnsi="Times New Roman" w:cs="Times New Roman"/>
          <w:sz w:val="24"/>
          <w:szCs w:val="24"/>
          <w:lang w:val="en-US"/>
        </w:rPr>
        <w:t>sama</w:t>
      </w:r>
      <w:proofErr w:type="gramEnd"/>
      <w:r w:rsidR="00AF146D">
        <w:rPr>
          <w:rFonts w:ascii="Times New Roman" w:hAnsi="Times New Roman" w:cs="Times New Roman"/>
          <w:sz w:val="24"/>
          <w:szCs w:val="24"/>
          <w:lang w:val="en-US"/>
        </w:rPr>
        <w:t xml:space="preserve"> dan jaraknya juga sama. </w:t>
      </w:r>
      <w:r>
        <w:rPr>
          <w:rFonts w:ascii="Times New Roman" w:hAnsi="Times New Roman" w:cs="Times New Roman"/>
          <w:sz w:val="24"/>
          <w:szCs w:val="24"/>
          <w:lang w:val="en-US"/>
        </w:rPr>
        <w:t xml:space="preserve">Untuk memastikan bahwa jaraknya antar kayu panglima </w:t>
      </w:r>
      <w:proofErr w:type="gramStart"/>
      <w:r>
        <w:rPr>
          <w:rFonts w:ascii="Times New Roman" w:hAnsi="Times New Roman" w:cs="Times New Roman"/>
          <w:sz w:val="24"/>
          <w:szCs w:val="24"/>
          <w:lang w:val="en-US"/>
        </w:rPr>
        <w:t>sama</w:t>
      </w:r>
      <w:proofErr w:type="gramEnd"/>
      <w:r>
        <w:rPr>
          <w:rFonts w:ascii="Times New Roman" w:hAnsi="Times New Roman" w:cs="Times New Roman"/>
          <w:sz w:val="24"/>
          <w:szCs w:val="24"/>
          <w:lang w:val="en-US"/>
        </w:rPr>
        <w:t xml:space="preserve">, mereka menggunakan empat kayu yang masing-masingnya memiliki Panjang 10 jengkal, kemudian diletakkan secara melintang di tanah sehingga berbentuk segiempat seperti pada </w:t>
      </w:r>
      <w:r>
        <w:rPr>
          <w:rFonts w:ascii="Times New Roman" w:hAnsi="Times New Roman" w:cs="Times New Roman"/>
          <w:b/>
          <w:bCs/>
          <w:sz w:val="24"/>
          <w:szCs w:val="24"/>
          <w:lang w:val="en-US"/>
        </w:rPr>
        <w:t>Gambar 2</w:t>
      </w:r>
      <w:r>
        <w:rPr>
          <w:rFonts w:ascii="Times New Roman" w:hAnsi="Times New Roman" w:cs="Times New Roman"/>
          <w:sz w:val="24"/>
          <w:szCs w:val="24"/>
          <w:lang w:val="en-US"/>
        </w:rPr>
        <w:t xml:space="preserve">. </w:t>
      </w:r>
    </w:p>
    <w:p w14:paraId="1D3E3EE1" w14:textId="77777777" w:rsidR="00786858" w:rsidRDefault="00786858" w:rsidP="00786858">
      <w:pPr>
        <w:autoSpaceDE w:val="0"/>
        <w:autoSpaceDN w:val="0"/>
        <w:adjustRightInd w:val="0"/>
        <w:spacing w:after="0" w:line="240" w:lineRule="auto"/>
        <w:jc w:val="center"/>
        <w:rPr>
          <w:rFonts w:ascii="Times New Roman" w:hAnsi="Times New Roman" w:cs="Times New Roman"/>
          <w:sz w:val="24"/>
          <w:szCs w:val="24"/>
          <w:lang w:val="en-US"/>
        </w:rPr>
      </w:pPr>
      <w:r w:rsidRPr="00220FB1">
        <w:rPr>
          <w:rFonts w:ascii="Times New Roman" w:hAnsi="Times New Roman" w:cs="Times New Roman"/>
          <w:noProof/>
          <w:sz w:val="24"/>
          <w:szCs w:val="24"/>
        </w:rPr>
        <w:drawing>
          <wp:inline distT="0" distB="0" distL="0" distR="0" wp14:anchorId="398B1420" wp14:editId="278FED23">
            <wp:extent cx="3566014" cy="1130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576739" cy="1133700"/>
                    </a:xfrm>
                    <a:prstGeom prst="rect">
                      <a:avLst/>
                    </a:prstGeom>
                  </pic:spPr>
                </pic:pic>
              </a:graphicData>
            </a:graphic>
          </wp:inline>
        </w:drawing>
      </w:r>
    </w:p>
    <w:p w14:paraId="77FF0FEE" w14:textId="77777777" w:rsidR="00786858" w:rsidRPr="00B0571B" w:rsidRDefault="00786858" w:rsidP="00786858">
      <w:pPr>
        <w:autoSpaceDE w:val="0"/>
        <w:autoSpaceDN w:val="0"/>
        <w:adjustRightInd w:val="0"/>
        <w:spacing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Gambar 2. Penentuan Posisi Tiang Pada Badan </w:t>
      </w:r>
      <w:r>
        <w:rPr>
          <w:rFonts w:ascii="Times New Roman" w:hAnsi="Times New Roman" w:cs="Times New Roman"/>
          <w:b/>
          <w:bCs/>
          <w:i/>
          <w:iCs/>
          <w:sz w:val="24"/>
          <w:szCs w:val="24"/>
          <w:lang w:val="en-US"/>
        </w:rPr>
        <w:t xml:space="preserve">Lopo </w:t>
      </w:r>
      <w:r>
        <w:rPr>
          <w:rFonts w:ascii="Times New Roman" w:hAnsi="Times New Roman" w:cs="Times New Roman"/>
          <w:b/>
          <w:bCs/>
          <w:sz w:val="24"/>
          <w:szCs w:val="24"/>
          <w:lang w:val="en-US"/>
        </w:rPr>
        <w:t>Boti</w:t>
      </w:r>
    </w:p>
    <w:p w14:paraId="0F1327A2" w14:textId="5B66B986" w:rsidR="00786858" w:rsidRDefault="00786858" w:rsidP="00786858">
      <w:pPr>
        <w:autoSpaceDE w:val="0"/>
        <w:autoSpaceDN w:val="0"/>
        <w:adjustRightInd w:val="0"/>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Selanjutnya, untuk memastikan bahwa jarak tiap tiang panglima ke tiang </w:t>
      </w:r>
      <w:r>
        <w:rPr>
          <w:rFonts w:ascii="Times New Roman" w:hAnsi="Times New Roman" w:cs="Times New Roman"/>
          <w:i/>
          <w:iCs/>
          <w:sz w:val="24"/>
          <w:szCs w:val="24"/>
          <w:lang w:val="en-US"/>
        </w:rPr>
        <w:t xml:space="preserve">Usif Boti </w:t>
      </w:r>
      <w:r>
        <w:rPr>
          <w:rFonts w:ascii="Times New Roman" w:hAnsi="Times New Roman" w:cs="Times New Roman"/>
          <w:sz w:val="24"/>
          <w:szCs w:val="24"/>
          <w:lang w:val="en-US"/>
        </w:rPr>
        <w:t xml:space="preserve">yang terletak di bagian tengah sama maka sebelum kelima tiang tersebut dipancangkan, masyarakat Boti meletakkan lagi empat kayu tambahan yang berukuran sama sepanjang diagonal segiempat tersebut seperti pada </w:t>
      </w:r>
      <w:r>
        <w:rPr>
          <w:rFonts w:ascii="Times New Roman" w:hAnsi="Times New Roman" w:cs="Times New Roman"/>
          <w:b/>
          <w:bCs/>
          <w:sz w:val="24"/>
          <w:szCs w:val="24"/>
          <w:lang w:val="en-US"/>
        </w:rPr>
        <w:t>Gambar 3</w:t>
      </w:r>
      <w:r>
        <w:rPr>
          <w:rFonts w:ascii="Times New Roman" w:hAnsi="Times New Roman" w:cs="Times New Roman"/>
          <w:sz w:val="24"/>
          <w:szCs w:val="24"/>
          <w:lang w:val="en-US"/>
        </w:rPr>
        <w:t xml:space="preserve">. Pada </w:t>
      </w:r>
      <w:r w:rsidRPr="007D7265">
        <w:rPr>
          <w:rFonts w:ascii="Times New Roman" w:hAnsi="Times New Roman" w:cs="Times New Roman"/>
          <w:b/>
          <w:sz w:val="24"/>
          <w:szCs w:val="24"/>
          <w:lang w:val="en-US"/>
        </w:rPr>
        <w:t>Gambar 3</w:t>
      </w:r>
      <w:r>
        <w:rPr>
          <w:rFonts w:ascii="Times New Roman" w:hAnsi="Times New Roman" w:cs="Times New Roman"/>
          <w:sz w:val="24"/>
          <w:szCs w:val="24"/>
          <w:lang w:val="en-US"/>
        </w:rPr>
        <w:t xml:space="preserve"> dapat dilihat bahwa dalam penyusunannya, salah satu ujung dari masing-masing kayu tersebut berpotongan dengan tiap titik potong dua kayu melintang sebelumnya sedangkan setiap ujung yang lainnya dari keempat kayu tersebut berpotongan di satu titik. Titik perpotongan keempat ujung kayu tersebut merupakan titik tiang </w:t>
      </w:r>
      <w:r>
        <w:rPr>
          <w:rFonts w:ascii="Times New Roman" w:hAnsi="Times New Roman" w:cs="Times New Roman"/>
          <w:i/>
          <w:iCs/>
          <w:sz w:val="24"/>
          <w:szCs w:val="24"/>
          <w:lang w:val="en-US"/>
        </w:rPr>
        <w:t xml:space="preserve">Usif Boti </w:t>
      </w:r>
      <w:r>
        <w:rPr>
          <w:rFonts w:ascii="Times New Roman" w:hAnsi="Times New Roman" w:cs="Times New Roman"/>
          <w:sz w:val="24"/>
          <w:szCs w:val="24"/>
          <w:lang w:val="en-US"/>
        </w:rPr>
        <w:t xml:space="preserve">dipancangkan. </w:t>
      </w:r>
      <w:proofErr w:type="gramStart"/>
      <w:r w:rsidR="00AF146D">
        <w:rPr>
          <w:rFonts w:ascii="Times New Roman" w:hAnsi="Times New Roman" w:cs="Times New Roman"/>
          <w:sz w:val="24"/>
          <w:szCs w:val="24"/>
          <w:lang w:val="en-US"/>
        </w:rPr>
        <w:t>Terhadap aktivitas-akivitas yang dilakukan, peneliti berkesimpulan bahwa</w:t>
      </w:r>
      <w:r w:rsidR="00754DD0">
        <w:rPr>
          <w:rFonts w:ascii="Times New Roman" w:hAnsi="Times New Roman" w:cs="Times New Roman"/>
          <w:sz w:val="24"/>
          <w:szCs w:val="24"/>
          <w:lang w:val="en-US"/>
        </w:rPr>
        <w:t xml:space="preserve"> posisi tiang yang dibentuk, berbentuk model persegi</w:t>
      </w:r>
      <w:r w:rsidR="001E1EB2">
        <w:rPr>
          <w:rFonts w:ascii="Times New Roman" w:hAnsi="Times New Roman" w:cs="Times New Roman"/>
          <w:sz w:val="24"/>
          <w:szCs w:val="24"/>
          <w:lang w:val="en-US"/>
        </w:rPr>
        <w:t xml:space="preserve"> (gambar 3)</w:t>
      </w:r>
      <w:r w:rsidR="00754DD0">
        <w:rPr>
          <w:rFonts w:ascii="Times New Roman" w:hAnsi="Times New Roman" w:cs="Times New Roman"/>
          <w:sz w:val="24"/>
          <w:szCs w:val="24"/>
          <w:lang w:val="en-US"/>
        </w:rPr>
        <w:t>.</w:t>
      </w:r>
      <w:proofErr w:type="gramEnd"/>
      <w:r w:rsidR="00754DD0">
        <w:rPr>
          <w:rFonts w:ascii="Times New Roman" w:hAnsi="Times New Roman" w:cs="Times New Roman"/>
          <w:sz w:val="24"/>
          <w:szCs w:val="24"/>
          <w:lang w:val="en-US"/>
        </w:rPr>
        <w:t xml:space="preserve"> </w:t>
      </w:r>
      <w:r w:rsidR="000B3E75">
        <w:rPr>
          <w:rFonts w:ascii="Times New Roman" w:hAnsi="Times New Roman" w:cs="Times New Roman"/>
          <w:sz w:val="24"/>
          <w:szCs w:val="24"/>
          <w:lang w:val="en-US"/>
        </w:rPr>
        <w:t xml:space="preserve"> </w:t>
      </w:r>
    </w:p>
    <w:p w14:paraId="6CE4233A" w14:textId="77777777" w:rsidR="00786858" w:rsidRDefault="00786858" w:rsidP="00786858">
      <w:pPr>
        <w:autoSpaceDE w:val="0"/>
        <w:autoSpaceDN w:val="0"/>
        <w:adjustRightInd w:val="0"/>
        <w:spacing w:after="0" w:line="240" w:lineRule="auto"/>
        <w:ind w:firstLine="720"/>
        <w:jc w:val="both"/>
        <w:rPr>
          <w:rFonts w:ascii="Times New Roman" w:hAnsi="Times New Roman" w:cs="Times New Roman"/>
          <w:sz w:val="24"/>
          <w:szCs w:val="24"/>
          <w:lang w:val="en-US"/>
        </w:rPr>
      </w:pPr>
    </w:p>
    <w:p w14:paraId="07285CD0" w14:textId="77777777" w:rsidR="00786858" w:rsidRDefault="00786858" w:rsidP="00786858">
      <w:pPr>
        <w:autoSpaceDE w:val="0"/>
        <w:autoSpaceDN w:val="0"/>
        <w:adjustRightInd w:val="0"/>
        <w:spacing w:after="0" w:line="240" w:lineRule="auto"/>
        <w:jc w:val="center"/>
        <w:rPr>
          <w:rFonts w:ascii="Times New Roman" w:hAnsi="Times New Roman" w:cs="Times New Roman"/>
          <w:sz w:val="24"/>
          <w:szCs w:val="24"/>
          <w:lang w:val="en-US"/>
        </w:rPr>
      </w:pPr>
      <w:r w:rsidRPr="001F469A">
        <w:rPr>
          <w:rFonts w:ascii="Times New Roman" w:hAnsi="Times New Roman" w:cs="Times New Roman"/>
          <w:noProof/>
          <w:sz w:val="24"/>
          <w:szCs w:val="24"/>
        </w:rPr>
        <w:lastRenderedPageBreak/>
        <w:drawing>
          <wp:inline distT="0" distB="0" distL="0" distR="0" wp14:anchorId="57892590" wp14:editId="4372FAF3">
            <wp:extent cx="3371850" cy="275041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379489" cy="2756648"/>
                    </a:xfrm>
                    <a:prstGeom prst="rect">
                      <a:avLst/>
                    </a:prstGeom>
                  </pic:spPr>
                </pic:pic>
              </a:graphicData>
            </a:graphic>
          </wp:inline>
        </w:drawing>
      </w:r>
    </w:p>
    <w:p w14:paraId="327D4B0A" w14:textId="77777777" w:rsidR="00786858" w:rsidRPr="00D857B8" w:rsidRDefault="00786858" w:rsidP="00786858">
      <w:pPr>
        <w:autoSpaceDE w:val="0"/>
        <w:autoSpaceDN w:val="0"/>
        <w:adjustRightInd w:val="0"/>
        <w:spacing w:after="0" w:line="240" w:lineRule="auto"/>
        <w:jc w:val="center"/>
        <w:rPr>
          <w:rFonts w:ascii="Times New Roman" w:hAnsi="Times New Roman" w:cs="Times New Roman"/>
          <w:b/>
          <w:bCs/>
          <w:i/>
          <w:iCs/>
          <w:sz w:val="24"/>
          <w:szCs w:val="24"/>
          <w:lang w:val="en-US"/>
        </w:rPr>
      </w:pPr>
      <w:r>
        <w:rPr>
          <w:rFonts w:ascii="Times New Roman" w:hAnsi="Times New Roman" w:cs="Times New Roman"/>
          <w:b/>
          <w:bCs/>
          <w:sz w:val="24"/>
          <w:szCs w:val="24"/>
          <w:lang w:val="en-US"/>
        </w:rPr>
        <w:t xml:space="preserve">  Gambar 3. Posisi Empat Kayu Tambahan untuk Memastikan Setiap Tiang Panglima Berjarak Sama ke Tiang </w:t>
      </w:r>
      <w:r>
        <w:rPr>
          <w:rFonts w:ascii="Times New Roman" w:hAnsi="Times New Roman" w:cs="Times New Roman"/>
          <w:b/>
          <w:bCs/>
          <w:i/>
          <w:iCs/>
          <w:sz w:val="24"/>
          <w:szCs w:val="24"/>
          <w:lang w:val="en-US"/>
        </w:rPr>
        <w:t>Usif Boti</w:t>
      </w:r>
    </w:p>
    <w:p w14:paraId="0BB4904F" w14:textId="77777777" w:rsidR="00786858" w:rsidRDefault="00786858" w:rsidP="00786858">
      <w:pPr>
        <w:autoSpaceDE w:val="0"/>
        <w:autoSpaceDN w:val="0"/>
        <w:adjustRightInd w:val="0"/>
        <w:spacing w:after="0" w:line="240" w:lineRule="auto"/>
        <w:jc w:val="center"/>
        <w:rPr>
          <w:rFonts w:ascii="Times New Roman" w:hAnsi="Times New Roman" w:cs="Times New Roman"/>
          <w:sz w:val="24"/>
          <w:szCs w:val="24"/>
          <w:lang w:val="en-US"/>
        </w:rPr>
      </w:pPr>
    </w:p>
    <w:p w14:paraId="2910D9BA" w14:textId="77777777" w:rsidR="00786858" w:rsidRDefault="00786858" w:rsidP="00786858">
      <w:pPr>
        <w:autoSpaceDE w:val="0"/>
        <w:autoSpaceDN w:val="0"/>
        <w:adjustRightInd w:val="0"/>
        <w:spacing w:after="0" w:line="240" w:lineRule="auto"/>
        <w:jc w:val="center"/>
        <w:rPr>
          <w:rFonts w:ascii="Times New Roman" w:hAnsi="Times New Roman" w:cs="Times New Roman"/>
          <w:sz w:val="24"/>
          <w:szCs w:val="24"/>
          <w:lang w:val="en-US"/>
        </w:rPr>
      </w:pPr>
    </w:p>
    <w:p w14:paraId="067D82CD" w14:textId="77777777" w:rsidR="00786858" w:rsidRPr="00A045E0" w:rsidRDefault="00786858" w:rsidP="00786858">
      <w:pPr>
        <w:autoSpaceDE w:val="0"/>
        <w:autoSpaceDN w:val="0"/>
        <w:adjustRightInd w:val="0"/>
        <w:spacing w:line="240" w:lineRule="auto"/>
        <w:jc w:val="both"/>
        <w:rPr>
          <w:rFonts w:ascii="Times New Roman" w:hAnsi="Times New Roman" w:cs="Times New Roman"/>
          <w:bCs/>
          <w:i/>
          <w:sz w:val="24"/>
          <w:szCs w:val="24"/>
          <w:lang w:val="en-US"/>
        </w:rPr>
      </w:pPr>
      <w:r w:rsidRPr="00A045E0">
        <w:rPr>
          <w:rFonts w:ascii="Times New Roman" w:hAnsi="Times New Roman" w:cs="Times New Roman"/>
          <w:bCs/>
          <w:i/>
          <w:sz w:val="24"/>
          <w:szCs w:val="24"/>
          <w:lang w:val="en-US"/>
        </w:rPr>
        <w:t>Pemasangan Badan Lopo</w:t>
      </w:r>
    </w:p>
    <w:p w14:paraId="180F97DD" w14:textId="75106BF7" w:rsidR="00786858" w:rsidRPr="00E73898" w:rsidRDefault="00786858" w:rsidP="00786858">
      <w:pPr>
        <w:autoSpaceDE w:val="0"/>
        <w:autoSpaceDN w:val="0"/>
        <w:adjustRightInd w:val="0"/>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ab/>
        <w:t xml:space="preserve">Badan </w:t>
      </w:r>
      <w:r>
        <w:rPr>
          <w:rFonts w:ascii="Times New Roman" w:hAnsi="Times New Roman" w:cs="Times New Roman"/>
          <w:bCs/>
          <w:i/>
          <w:sz w:val="24"/>
          <w:szCs w:val="24"/>
          <w:lang w:val="en-US"/>
        </w:rPr>
        <w:t xml:space="preserve">lopo Boti </w:t>
      </w:r>
      <w:r>
        <w:rPr>
          <w:rFonts w:ascii="Times New Roman" w:hAnsi="Times New Roman" w:cs="Times New Roman"/>
          <w:bCs/>
          <w:sz w:val="24"/>
          <w:szCs w:val="24"/>
          <w:lang w:val="en-US"/>
        </w:rPr>
        <w:t xml:space="preserve">dibentuk dari </w:t>
      </w:r>
      <w:proofErr w:type="gramStart"/>
      <w:r>
        <w:rPr>
          <w:rFonts w:ascii="Times New Roman" w:hAnsi="Times New Roman" w:cs="Times New Roman"/>
          <w:bCs/>
          <w:sz w:val="24"/>
          <w:szCs w:val="24"/>
          <w:lang w:val="en-US"/>
        </w:rPr>
        <w:t>lima</w:t>
      </w:r>
      <w:proofErr w:type="gramEnd"/>
      <w:r>
        <w:rPr>
          <w:rFonts w:ascii="Times New Roman" w:hAnsi="Times New Roman" w:cs="Times New Roman"/>
          <w:bCs/>
          <w:sz w:val="24"/>
          <w:szCs w:val="24"/>
          <w:lang w:val="en-US"/>
        </w:rPr>
        <w:t xml:space="preserve"> tiang menyerupai bentuk tabung yang terdiri dari empat tiang panglima (</w:t>
      </w:r>
      <w:r w:rsidRPr="000E7FA7">
        <w:rPr>
          <w:rFonts w:ascii="Times New Roman" w:hAnsi="Times New Roman" w:cs="Times New Roman"/>
          <w:i/>
          <w:iCs/>
          <w:sz w:val="24"/>
          <w:szCs w:val="24"/>
        </w:rPr>
        <w:t>Meo Mone, Meo Feto, Neolaka, Tefamnasi</w:t>
      </w:r>
      <w:r>
        <w:rPr>
          <w:rFonts w:ascii="Times New Roman" w:hAnsi="Times New Roman" w:cs="Times New Roman"/>
          <w:bCs/>
          <w:sz w:val="24"/>
          <w:szCs w:val="24"/>
          <w:lang w:val="en-US"/>
        </w:rPr>
        <w:t>) dan satu tiang raja (</w:t>
      </w:r>
      <w:r>
        <w:rPr>
          <w:rFonts w:ascii="Times New Roman" w:hAnsi="Times New Roman" w:cs="Times New Roman"/>
          <w:bCs/>
          <w:i/>
          <w:sz w:val="24"/>
          <w:szCs w:val="24"/>
          <w:lang w:val="en-US"/>
        </w:rPr>
        <w:t>Usif Boti</w:t>
      </w:r>
      <w:r>
        <w:rPr>
          <w:rFonts w:ascii="Times New Roman" w:hAnsi="Times New Roman" w:cs="Times New Roman"/>
          <w:bCs/>
          <w:sz w:val="24"/>
          <w:szCs w:val="24"/>
          <w:lang w:val="en-US"/>
        </w:rPr>
        <w:t xml:space="preserve">). Kelima tiang ini dipancangkan pada titik-titik pemasangan yang sudah ditentukan sebelumnya. </w:t>
      </w:r>
      <w:proofErr w:type="gramStart"/>
      <w:r>
        <w:rPr>
          <w:rFonts w:ascii="Times New Roman" w:hAnsi="Times New Roman" w:cs="Times New Roman"/>
          <w:bCs/>
          <w:sz w:val="24"/>
          <w:szCs w:val="24"/>
          <w:lang w:val="en-US"/>
        </w:rPr>
        <w:t xml:space="preserve">Tiang-tiang panglima yang dipasangkan sebagai badan </w:t>
      </w:r>
      <w:r>
        <w:rPr>
          <w:rFonts w:ascii="Times New Roman" w:hAnsi="Times New Roman" w:cs="Times New Roman"/>
          <w:bCs/>
          <w:i/>
          <w:sz w:val="24"/>
          <w:szCs w:val="24"/>
          <w:lang w:val="en-US"/>
        </w:rPr>
        <w:t xml:space="preserve">lopo </w:t>
      </w:r>
      <w:r>
        <w:rPr>
          <w:rFonts w:ascii="Times New Roman" w:hAnsi="Times New Roman" w:cs="Times New Roman"/>
          <w:bCs/>
          <w:sz w:val="24"/>
          <w:szCs w:val="24"/>
          <w:lang w:val="en-US"/>
        </w:rPr>
        <w:t>ini masing-masingnya berukuran limabelas jengkal tangan orang dewasa.</w:t>
      </w:r>
      <w:proofErr w:type="gramEnd"/>
      <w:r>
        <w:rPr>
          <w:rFonts w:ascii="Times New Roman" w:hAnsi="Times New Roman" w:cs="Times New Roman"/>
          <w:bCs/>
          <w:sz w:val="24"/>
          <w:szCs w:val="24"/>
          <w:lang w:val="en-US"/>
        </w:rPr>
        <w:t xml:space="preserve"> Oleh masyarakat Suku Boti, </w:t>
      </w:r>
      <w:proofErr w:type="gramStart"/>
      <w:r>
        <w:rPr>
          <w:rFonts w:ascii="Times New Roman" w:hAnsi="Times New Roman" w:cs="Times New Roman"/>
          <w:bCs/>
          <w:sz w:val="24"/>
          <w:szCs w:val="24"/>
          <w:lang w:val="en-US"/>
        </w:rPr>
        <w:t>lima</w:t>
      </w:r>
      <w:proofErr w:type="gramEnd"/>
      <w:r>
        <w:rPr>
          <w:rFonts w:ascii="Times New Roman" w:hAnsi="Times New Roman" w:cs="Times New Roman"/>
          <w:bCs/>
          <w:sz w:val="24"/>
          <w:szCs w:val="24"/>
          <w:lang w:val="en-US"/>
        </w:rPr>
        <w:t xml:space="preserve"> jengkal tangan orang dewasa dianggap setara dengan satu meter sehingga masing-masing tiangnya berukuran 3 meter. </w:t>
      </w:r>
    </w:p>
    <w:p w14:paraId="2941C544" w14:textId="77777777" w:rsidR="00786858" w:rsidRDefault="00786858" w:rsidP="00786858">
      <w:pPr>
        <w:autoSpaceDE w:val="0"/>
        <w:autoSpaceDN w:val="0"/>
        <w:adjustRightInd w:val="0"/>
        <w:spacing w:after="0" w:line="240" w:lineRule="auto"/>
        <w:jc w:val="both"/>
        <w:rPr>
          <w:rFonts w:ascii="Times New Roman" w:hAnsi="Times New Roman" w:cs="Times New Roman"/>
          <w:bCs/>
          <w:sz w:val="24"/>
          <w:szCs w:val="24"/>
          <w:lang w:val="en-US"/>
        </w:rPr>
      </w:pPr>
    </w:p>
    <w:p w14:paraId="5B397C39" w14:textId="77777777" w:rsidR="00786858" w:rsidRPr="00A045E0" w:rsidRDefault="00786858" w:rsidP="00786858">
      <w:pPr>
        <w:autoSpaceDE w:val="0"/>
        <w:autoSpaceDN w:val="0"/>
        <w:adjustRightInd w:val="0"/>
        <w:spacing w:line="240" w:lineRule="auto"/>
        <w:jc w:val="both"/>
        <w:rPr>
          <w:rFonts w:ascii="Times New Roman" w:hAnsi="Times New Roman" w:cs="Times New Roman"/>
          <w:bCs/>
          <w:i/>
          <w:iCs/>
          <w:sz w:val="24"/>
          <w:szCs w:val="24"/>
          <w:lang w:val="en-US"/>
        </w:rPr>
      </w:pPr>
      <w:r>
        <w:rPr>
          <w:rFonts w:ascii="Times New Roman" w:hAnsi="Times New Roman" w:cs="Times New Roman"/>
          <w:sz w:val="24"/>
          <w:szCs w:val="24"/>
          <w:lang w:val="en-US"/>
        </w:rPr>
        <w:t xml:space="preserve"> </w:t>
      </w:r>
      <w:r w:rsidRPr="00A045E0">
        <w:rPr>
          <w:rFonts w:ascii="Times New Roman" w:hAnsi="Times New Roman" w:cs="Times New Roman"/>
          <w:bCs/>
          <w:i/>
          <w:sz w:val="24"/>
          <w:szCs w:val="24"/>
          <w:lang w:val="en-US"/>
        </w:rPr>
        <w:t xml:space="preserve">Pemasangan Loteng </w:t>
      </w:r>
      <w:r w:rsidRPr="00A045E0">
        <w:rPr>
          <w:rFonts w:ascii="Times New Roman" w:hAnsi="Times New Roman" w:cs="Times New Roman"/>
          <w:bCs/>
          <w:i/>
          <w:iCs/>
          <w:sz w:val="24"/>
          <w:szCs w:val="24"/>
          <w:lang w:val="en-US"/>
        </w:rPr>
        <w:t>Lopo</w:t>
      </w:r>
    </w:p>
    <w:p w14:paraId="475F6B3A" w14:textId="77777777" w:rsidR="00786858" w:rsidRPr="00C0285F" w:rsidRDefault="00786858" w:rsidP="00786858">
      <w:pPr>
        <w:autoSpaceDE w:val="0"/>
        <w:autoSpaceDN w:val="0"/>
        <w:adjustRightInd w:val="0"/>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ab/>
      </w:r>
      <w:r>
        <w:rPr>
          <w:rFonts w:ascii="Times New Roman" w:hAnsi="Times New Roman" w:cs="Times New Roman"/>
          <w:sz w:val="24"/>
          <w:szCs w:val="24"/>
          <w:lang w:val="en-US"/>
        </w:rPr>
        <w:t xml:space="preserve">Setelah kelima tiang didirikan, langkah selanjutnya yaitu memasang bagian atas </w:t>
      </w:r>
      <w:r>
        <w:rPr>
          <w:rFonts w:ascii="Times New Roman" w:hAnsi="Times New Roman" w:cs="Times New Roman"/>
          <w:i/>
          <w:iCs/>
          <w:sz w:val="24"/>
          <w:szCs w:val="24"/>
          <w:lang w:val="en-US"/>
        </w:rPr>
        <w:t>lopo</w:t>
      </w:r>
      <w:r>
        <w:rPr>
          <w:rFonts w:ascii="Times New Roman" w:hAnsi="Times New Roman" w:cs="Times New Roman"/>
          <w:sz w:val="24"/>
          <w:szCs w:val="24"/>
          <w:lang w:val="en-US"/>
        </w:rPr>
        <w:t xml:space="preserve">. Atap </w:t>
      </w:r>
      <w:r>
        <w:rPr>
          <w:rFonts w:ascii="Times New Roman" w:hAnsi="Times New Roman" w:cs="Times New Roman"/>
          <w:i/>
          <w:iCs/>
          <w:sz w:val="24"/>
          <w:szCs w:val="24"/>
          <w:lang w:val="en-US"/>
        </w:rPr>
        <w:t xml:space="preserve">lopo </w:t>
      </w:r>
      <w:r>
        <w:rPr>
          <w:rFonts w:ascii="Times New Roman" w:hAnsi="Times New Roman" w:cs="Times New Roman"/>
          <w:sz w:val="24"/>
          <w:szCs w:val="24"/>
          <w:lang w:val="en-US"/>
        </w:rPr>
        <w:t xml:space="preserve">yang berbentuk kerucut diperlukan oleh masyarakat Boti untuk menjaga suhu di dalam </w:t>
      </w:r>
      <w:r>
        <w:rPr>
          <w:rFonts w:ascii="Times New Roman" w:hAnsi="Times New Roman" w:cs="Times New Roman"/>
          <w:i/>
          <w:iCs/>
          <w:sz w:val="24"/>
          <w:szCs w:val="24"/>
          <w:lang w:val="en-US"/>
        </w:rPr>
        <w:t xml:space="preserve">lopo </w:t>
      </w:r>
      <w:r>
        <w:rPr>
          <w:rFonts w:ascii="Times New Roman" w:hAnsi="Times New Roman" w:cs="Times New Roman"/>
          <w:sz w:val="24"/>
          <w:szCs w:val="24"/>
          <w:lang w:val="en-US"/>
        </w:rPr>
        <w:t xml:space="preserve">agar tetap hangat guna menghadapi suhu udara di daerah Boti yang dingin. Agar dapat menopang atap </w:t>
      </w:r>
      <w:r>
        <w:rPr>
          <w:rFonts w:ascii="Times New Roman" w:hAnsi="Times New Roman" w:cs="Times New Roman"/>
          <w:i/>
          <w:iCs/>
          <w:sz w:val="24"/>
          <w:szCs w:val="24"/>
          <w:lang w:val="en-US"/>
        </w:rPr>
        <w:t xml:space="preserve">lopo </w:t>
      </w:r>
      <w:r>
        <w:rPr>
          <w:rFonts w:ascii="Times New Roman" w:hAnsi="Times New Roman" w:cs="Times New Roman"/>
          <w:sz w:val="24"/>
          <w:szCs w:val="24"/>
          <w:lang w:val="en-US"/>
        </w:rPr>
        <w:t xml:space="preserve">Boti yang berbentuk kerucut secara sempurna, masyarakat Boti membuat loteng yang berbentuk lingkaran sehingga dapat menopang atap secara sempurna. </w:t>
      </w:r>
      <w:r>
        <w:rPr>
          <w:rFonts w:ascii="Times New Roman" w:hAnsi="Times New Roman" w:cs="Times New Roman"/>
          <w:bCs/>
          <w:sz w:val="24"/>
          <w:szCs w:val="24"/>
          <w:lang w:val="en-US"/>
        </w:rPr>
        <w:t>Selain itu, l</w:t>
      </w:r>
      <w:r>
        <w:rPr>
          <w:rFonts w:ascii="Times New Roman" w:hAnsi="Times New Roman" w:cs="Times New Roman"/>
          <w:sz w:val="24"/>
          <w:szCs w:val="24"/>
          <w:lang w:val="en-US"/>
        </w:rPr>
        <w:t xml:space="preserve">oteng </w:t>
      </w:r>
      <w:r>
        <w:rPr>
          <w:rFonts w:ascii="Times New Roman" w:hAnsi="Times New Roman" w:cs="Times New Roman"/>
          <w:i/>
          <w:iCs/>
          <w:sz w:val="24"/>
          <w:szCs w:val="24"/>
          <w:lang w:val="en-US"/>
        </w:rPr>
        <w:t>lopo Boti</w:t>
      </w:r>
      <w:r>
        <w:rPr>
          <w:rFonts w:ascii="Times New Roman" w:hAnsi="Times New Roman" w:cs="Times New Roman"/>
          <w:sz w:val="24"/>
          <w:szCs w:val="24"/>
          <w:lang w:val="en-US"/>
        </w:rPr>
        <w:t xml:space="preserve"> juga digunakan oleh masyarakat Suku Boti untuk menyimpan bahan pangan hasil bumi seperti jagung sebagai persiapan menjelang datangnya musim kemarau.</w:t>
      </w:r>
      <w:r>
        <w:rPr>
          <w:rFonts w:ascii="Times New Roman" w:hAnsi="Times New Roman" w:cs="Times New Roman"/>
          <w:i/>
          <w:iCs/>
          <w:sz w:val="24"/>
          <w:szCs w:val="24"/>
          <w:lang w:val="en-US"/>
        </w:rPr>
        <w:t xml:space="preserve"> </w:t>
      </w:r>
    </w:p>
    <w:p w14:paraId="32A165B7" w14:textId="77777777" w:rsidR="00786858" w:rsidRPr="007834F4" w:rsidRDefault="00786858" w:rsidP="00786858">
      <w:pPr>
        <w:autoSpaceDE w:val="0"/>
        <w:autoSpaceDN w:val="0"/>
        <w:adjustRightInd w:val="0"/>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Pemasangan loteng </w:t>
      </w:r>
      <w:r>
        <w:rPr>
          <w:rFonts w:ascii="Times New Roman" w:hAnsi="Times New Roman" w:cs="Times New Roman"/>
          <w:i/>
          <w:iCs/>
          <w:sz w:val="24"/>
          <w:szCs w:val="24"/>
          <w:lang w:val="en-US"/>
        </w:rPr>
        <w:t xml:space="preserve">lopo </w:t>
      </w:r>
      <w:r>
        <w:rPr>
          <w:rFonts w:ascii="Times New Roman" w:hAnsi="Times New Roman" w:cs="Times New Roman"/>
          <w:sz w:val="24"/>
          <w:szCs w:val="24"/>
          <w:lang w:val="en-US"/>
        </w:rPr>
        <w:t xml:space="preserve">dilakukan dengan menggunakan kayu-kayu dengan ukuran Panjang yang </w:t>
      </w:r>
      <w:proofErr w:type="gramStart"/>
      <w:r>
        <w:rPr>
          <w:rFonts w:ascii="Times New Roman" w:hAnsi="Times New Roman" w:cs="Times New Roman"/>
          <w:sz w:val="24"/>
          <w:szCs w:val="24"/>
          <w:lang w:val="en-US"/>
        </w:rPr>
        <w:t>sama</w:t>
      </w:r>
      <w:proofErr w:type="gramEnd"/>
      <w:r>
        <w:rPr>
          <w:rFonts w:ascii="Times New Roman" w:hAnsi="Times New Roman" w:cs="Times New Roman"/>
          <w:sz w:val="24"/>
          <w:szCs w:val="24"/>
          <w:lang w:val="en-US"/>
        </w:rPr>
        <w:t xml:space="preserve"> mengelilingi tiang </w:t>
      </w:r>
      <w:r>
        <w:rPr>
          <w:rFonts w:ascii="Times New Roman" w:hAnsi="Times New Roman" w:cs="Times New Roman"/>
          <w:i/>
          <w:iCs/>
          <w:sz w:val="24"/>
          <w:szCs w:val="24"/>
          <w:lang w:val="en-US"/>
        </w:rPr>
        <w:t xml:space="preserve">Usif Boti </w:t>
      </w:r>
      <w:r>
        <w:rPr>
          <w:rFonts w:ascii="Times New Roman" w:hAnsi="Times New Roman" w:cs="Times New Roman"/>
          <w:sz w:val="24"/>
          <w:szCs w:val="24"/>
          <w:lang w:val="en-US"/>
        </w:rPr>
        <w:t xml:space="preserve">sebagai pusat seperti pada </w:t>
      </w:r>
      <w:r>
        <w:rPr>
          <w:rFonts w:ascii="Times New Roman" w:hAnsi="Times New Roman" w:cs="Times New Roman"/>
          <w:b/>
          <w:bCs/>
          <w:sz w:val="24"/>
          <w:szCs w:val="24"/>
          <w:lang w:val="en-US"/>
        </w:rPr>
        <w:t>Gambar 4</w:t>
      </w:r>
      <w:r>
        <w:rPr>
          <w:rFonts w:ascii="Times New Roman" w:hAnsi="Times New Roman" w:cs="Times New Roman"/>
          <w:sz w:val="24"/>
          <w:szCs w:val="24"/>
          <w:lang w:val="en-US"/>
        </w:rPr>
        <w:t xml:space="preserve">. Menurut penuturan masyarakat Boti, hal ini mereka lakukan untuk memastikan bahwa loteng </w:t>
      </w:r>
      <w:r>
        <w:rPr>
          <w:rFonts w:ascii="Times New Roman" w:hAnsi="Times New Roman" w:cs="Times New Roman"/>
          <w:i/>
          <w:iCs/>
          <w:sz w:val="24"/>
          <w:szCs w:val="24"/>
          <w:lang w:val="en-US"/>
        </w:rPr>
        <w:t xml:space="preserve">lopo Boti </w:t>
      </w:r>
      <w:r>
        <w:rPr>
          <w:rFonts w:ascii="Times New Roman" w:hAnsi="Times New Roman" w:cs="Times New Roman"/>
          <w:sz w:val="24"/>
          <w:szCs w:val="24"/>
          <w:lang w:val="en-US"/>
        </w:rPr>
        <w:t xml:space="preserve">yang dipasang </w:t>
      </w:r>
      <w:proofErr w:type="gramStart"/>
      <w:r>
        <w:rPr>
          <w:rFonts w:ascii="Times New Roman" w:hAnsi="Times New Roman" w:cs="Times New Roman"/>
          <w:sz w:val="24"/>
          <w:szCs w:val="24"/>
          <w:lang w:val="en-US"/>
        </w:rPr>
        <w:t>akan</w:t>
      </w:r>
      <w:proofErr w:type="gramEnd"/>
      <w:r>
        <w:rPr>
          <w:rFonts w:ascii="Times New Roman" w:hAnsi="Times New Roman" w:cs="Times New Roman"/>
          <w:sz w:val="24"/>
          <w:szCs w:val="24"/>
          <w:lang w:val="en-US"/>
        </w:rPr>
        <w:t xml:space="preserve"> berbentuk bulat (</w:t>
      </w:r>
      <w:r w:rsidRPr="007834F4">
        <w:rPr>
          <w:rFonts w:ascii="Times New Roman" w:hAnsi="Times New Roman" w:cs="Times New Roman"/>
          <w:b/>
          <w:bCs/>
          <w:i/>
          <w:iCs/>
          <w:sz w:val="24"/>
          <w:szCs w:val="24"/>
          <w:lang w:val="en-US"/>
        </w:rPr>
        <w:t>lingkaran</w:t>
      </w:r>
      <w:r>
        <w:rPr>
          <w:rFonts w:ascii="Times New Roman" w:hAnsi="Times New Roman" w:cs="Times New Roman"/>
          <w:sz w:val="24"/>
          <w:szCs w:val="24"/>
          <w:lang w:val="en-US"/>
        </w:rPr>
        <w:t xml:space="preserve">).  Jika diperhatikan, posisi kayu-kayu yang mengelilingi tiang </w:t>
      </w:r>
      <w:r>
        <w:rPr>
          <w:rFonts w:ascii="Times New Roman" w:hAnsi="Times New Roman" w:cs="Times New Roman"/>
          <w:i/>
          <w:iCs/>
          <w:sz w:val="24"/>
          <w:szCs w:val="24"/>
          <w:lang w:val="en-US"/>
        </w:rPr>
        <w:t xml:space="preserve">Usif Boti </w:t>
      </w:r>
      <w:r>
        <w:rPr>
          <w:rFonts w:ascii="Times New Roman" w:hAnsi="Times New Roman" w:cs="Times New Roman"/>
          <w:sz w:val="24"/>
          <w:szCs w:val="24"/>
          <w:lang w:val="en-US"/>
        </w:rPr>
        <w:t xml:space="preserve">tersebut menyerupai jari-jari lingkaran yang berjarak </w:t>
      </w:r>
      <w:proofErr w:type="gramStart"/>
      <w:r>
        <w:rPr>
          <w:rFonts w:ascii="Times New Roman" w:hAnsi="Times New Roman" w:cs="Times New Roman"/>
          <w:sz w:val="24"/>
          <w:szCs w:val="24"/>
          <w:lang w:val="en-US"/>
        </w:rPr>
        <w:t>sama</w:t>
      </w:r>
      <w:proofErr w:type="gramEnd"/>
      <w:r>
        <w:rPr>
          <w:rFonts w:ascii="Times New Roman" w:hAnsi="Times New Roman" w:cs="Times New Roman"/>
          <w:sz w:val="24"/>
          <w:szCs w:val="24"/>
          <w:lang w:val="en-US"/>
        </w:rPr>
        <w:t xml:space="preserve"> dari titik pusat lingkaran. </w:t>
      </w:r>
    </w:p>
    <w:p w14:paraId="74C7E88E" w14:textId="77777777" w:rsidR="00786858" w:rsidRDefault="00786858" w:rsidP="00786858">
      <w:pPr>
        <w:autoSpaceDE w:val="0"/>
        <w:autoSpaceDN w:val="0"/>
        <w:adjustRightInd w:val="0"/>
        <w:spacing w:after="0" w:line="240" w:lineRule="auto"/>
        <w:ind w:firstLine="720"/>
        <w:jc w:val="both"/>
        <w:rPr>
          <w:rFonts w:ascii="Times New Roman" w:hAnsi="Times New Roman" w:cs="Times New Roman"/>
          <w:sz w:val="24"/>
          <w:szCs w:val="24"/>
          <w:lang w:val="en-US"/>
        </w:rPr>
      </w:pPr>
    </w:p>
    <w:p w14:paraId="34318FF0" w14:textId="77777777" w:rsidR="00786858" w:rsidRDefault="00786858" w:rsidP="00786858">
      <w:pPr>
        <w:autoSpaceDE w:val="0"/>
        <w:autoSpaceDN w:val="0"/>
        <w:adjustRightInd w:val="0"/>
        <w:spacing w:after="0" w:line="240" w:lineRule="auto"/>
        <w:ind w:firstLine="720"/>
        <w:jc w:val="both"/>
        <w:rPr>
          <w:rFonts w:ascii="Times New Roman" w:hAnsi="Times New Roman" w:cs="Times New Roman"/>
          <w:sz w:val="24"/>
          <w:szCs w:val="24"/>
          <w:lang w:val="en-US"/>
        </w:rPr>
      </w:pPr>
    </w:p>
    <w:p w14:paraId="6C6BC9DE" w14:textId="77777777" w:rsidR="00786858" w:rsidRDefault="00786858" w:rsidP="00786858">
      <w:pPr>
        <w:autoSpaceDE w:val="0"/>
        <w:autoSpaceDN w:val="0"/>
        <w:adjustRightInd w:val="0"/>
        <w:spacing w:after="0" w:line="240" w:lineRule="auto"/>
        <w:jc w:val="center"/>
        <w:rPr>
          <w:rFonts w:ascii="Times New Roman" w:hAnsi="Times New Roman" w:cs="Times New Roman"/>
          <w:sz w:val="24"/>
          <w:szCs w:val="24"/>
          <w:lang w:val="en-US"/>
        </w:rPr>
      </w:pPr>
      <w:r w:rsidRPr="000205CD">
        <w:rPr>
          <w:rFonts w:ascii="Times New Roman" w:hAnsi="Times New Roman" w:cs="Times New Roman"/>
          <w:noProof/>
          <w:sz w:val="24"/>
          <w:szCs w:val="24"/>
        </w:rPr>
        <w:lastRenderedPageBreak/>
        <w:drawing>
          <wp:inline distT="0" distB="0" distL="0" distR="0" wp14:anchorId="2D121CDD" wp14:editId="2AEA02EF">
            <wp:extent cx="2387600" cy="1477106"/>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407829" cy="1489621"/>
                    </a:xfrm>
                    <a:prstGeom prst="rect">
                      <a:avLst/>
                    </a:prstGeom>
                  </pic:spPr>
                </pic:pic>
              </a:graphicData>
            </a:graphic>
          </wp:inline>
        </w:drawing>
      </w:r>
    </w:p>
    <w:p w14:paraId="7E2C4820" w14:textId="77777777" w:rsidR="00786858" w:rsidRPr="00135684" w:rsidRDefault="00786858" w:rsidP="00786858">
      <w:pPr>
        <w:autoSpaceDE w:val="0"/>
        <w:autoSpaceDN w:val="0"/>
        <w:adjustRightInd w:val="0"/>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Gambar 4. Pembuatan Loteng </w:t>
      </w:r>
      <w:r>
        <w:rPr>
          <w:rFonts w:ascii="Times New Roman" w:hAnsi="Times New Roman" w:cs="Times New Roman"/>
          <w:b/>
          <w:bCs/>
          <w:i/>
          <w:iCs/>
          <w:sz w:val="24"/>
          <w:szCs w:val="24"/>
          <w:lang w:val="en-US"/>
        </w:rPr>
        <w:t xml:space="preserve">Lopo Boti </w:t>
      </w:r>
      <w:r>
        <w:rPr>
          <w:rFonts w:ascii="Times New Roman" w:hAnsi="Times New Roman" w:cs="Times New Roman"/>
          <w:b/>
          <w:bCs/>
          <w:sz w:val="24"/>
          <w:szCs w:val="24"/>
          <w:lang w:val="en-US"/>
        </w:rPr>
        <w:t>yang Berbentuk Lingkaran</w:t>
      </w:r>
    </w:p>
    <w:p w14:paraId="03D7E4D8" w14:textId="77777777" w:rsidR="00786858" w:rsidRDefault="00786858" w:rsidP="00786858">
      <w:pPr>
        <w:autoSpaceDE w:val="0"/>
        <w:autoSpaceDN w:val="0"/>
        <w:adjustRightInd w:val="0"/>
        <w:spacing w:after="0" w:line="240" w:lineRule="auto"/>
        <w:ind w:firstLine="720"/>
        <w:jc w:val="both"/>
        <w:rPr>
          <w:rFonts w:ascii="Times New Roman" w:hAnsi="Times New Roman" w:cs="Times New Roman"/>
          <w:sz w:val="24"/>
          <w:szCs w:val="24"/>
          <w:lang w:val="en-US"/>
        </w:rPr>
      </w:pPr>
    </w:p>
    <w:p w14:paraId="0C72F7A2" w14:textId="77777777" w:rsidR="00786858" w:rsidRPr="00A045E0" w:rsidRDefault="00786858" w:rsidP="00786858">
      <w:pPr>
        <w:autoSpaceDE w:val="0"/>
        <w:autoSpaceDN w:val="0"/>
        <w:adjustRightInd w:val="0"/>
        <w:spacing w:line="240" w:lineRule="auto"/>
        <w:jc w:val="both"/>
        <w:rPr>
          <w:rFonts w:ascii="Times New Roman" w:hAnsi="Times New Roman" w:cs="Times New Roman"/>
          <w:bCs/>
          <w:i/>
          <w:iCs/>
          <w:sz w:val="24"/>
          <w:szCs w:val="24"/>
          <w:lang w:val="en-US"/>
        </w:rPr>
      </w:pPr>
      <w:r w:rsidRPr="00A045E0">
        <w:rPr>
          <w:rFonts w:ascii="Times New Roman" w:hAnsi="Times New Roman" w:cs="Times New Roman"/>
          <w:bCs/>
          <w:i/>
          <w:sz w:val="24"/>
          <w:szCs w:val="24"/>
          <w:lang w:val="en-US"/>
        </w:rPr>
        <w:t>Pemasangan Atap</w:t>
      </w:r>
      <w:r w:rsidRPr="00A045E0">
        <w:rPr>
          <w:rFonts w:ascii="Times New Roman" w:hAnsi="Times New Roman" w:cs="Times New Roman"/>
          <w:bCs/>
          <w:i/>
          <w:iCs/>
          <w:sz w:val="24"/>
          <w:szCs w:val="24"/>
          <w:lang w:val="en-US"/>
        </w:rPr>
        <w:t xml:space="preserve"> Lopo </w:t>
      </w:r>
    </w:p>
    <w:p w14:paraId="3192A811" w14:textId="77777777" w:rsidR="00786858" w:rsidRDefault="00786858" w:rsidP="00786858">
      <w:pPr>
        <w:autoSpaceDE w:val="0"/>
        <w:autoSpaceDN w:val="0"/>
        <w:adjustRightInd w:val="0"/>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Atap </w:t>
      </w:r>
      <w:r>
        <w:rPr>
          <w:rFonts w:ascii="Times New Roman" w:hAnsi="Times New Roman" w:cs="Times New Roman"/>
          <w:i/>
          <w:iCs/>
          <w:sz w:val="24"/>
          <w:szCs w:val="24"/>
          <w:lang w:val="en-US"/>
        </w:rPr>
        <w:t xml:space="preserve">lopo </w:t>
      </w:r>
      <w:r>
        <w:rPr>
          <w:rFonts w:ascii="Times New Roman" w:hAnsi="Times New Roman" w:cs="Times New Roman"/>
          <w:sz w:val="24"/>
          <w:szCs w:val="24"/>
          <w:lang w:val="en-US"/>
        </w:rPr>
        <w:t>berbentuk selimut kerucut yang terbagi atas dua bagian yaitu bagian luar yang terbuat dari alang-alang dan bagian dalam yang berbentuk kerangka tempat mengikat alang-alang tersebut (</w:t>
      </w:r>
      <w:r>
        <w:rPr>
          <w:rFonts w:ascii="Times New Roman" w:hAnsi="Times New Roman" w:cs="Times New Roman"/>
          <w:b/>
          <w:bCs/>
          <w:sz w:val="24"/>
          <w:szCs w:val="24"/>
          <w:lang w:val="en-US"/>
        </w:rPr>
        <w:t>Gambar 5</w:t>
      </w:r>
      <w:r>
        <w:rPr>
          <w:rFonts w:ascii="Times New Roman" w:hAnsi="Times New Roman" w:cs="Times New Roman"/>
          <w:sz w:val="24"/>
          <w:szCs w:val="24"/>
          <w:lang w:val="en-US"/>
        </w:rPr>
        <w:t xml:space="preserve">). Kerangka atap bagian dalam terbentuk dari rusuk-rusuk yang disebut </w:t>
      </w:r>
      <w:r>
        <w:rPr>
          <w:rFonts w:ascii="Times New Roman" w:hAnsi="Times New Roman" w:cs="Times New Roman"/>
          <w:i/>
          <w:iCs/>
          <w:sz w:val="24"/>
          <w:szCs w:val="24"/>
          <w:lang w:val="en-US"/>
        </w:rPr>
        <w:t>suaf</w:t>
      </w:r>
      <w:r>
        <w:rPr>
          <w:rFonts w:ascii="Times New Roman" w:hAnsi="Times New Roman" w:cs="Times New Roman"/>
          <w:sz w:val="24"/>
          <w:szCs w:val="24"/>
          <w:lang w:val="en-US"/>
        </w:rPr>
        <w:t xml:space="preserve"> yang salah satu ujungnya bertemu di satu titik yaitu di ujung atas tiang </w:t>
      </w:r>
      <w:r>
        <w:rPr>
          <w:rFonts w:ascii="Times New Roman" w:hAnsi="Times New Roman" w:cs="Times New Roman"/>
          <w:i/>
          <w:iCs/>
          <w:sz w:val="24"/>
          <w:szCs w:val="24"/>
          <w:lang w:val="en-US"/>
        </w:rPr>
        <w:t xml:space="preserve">Usif Boti. </w:t>
      </w:r>
      <w:r>
        <w:rPr>
          <w:rFonts w:ascii="Times New Roman" w:hAnsi="Times New Roman" w:cs="Times New Roman"/>
          <w:sz w:val="24"/>
          <w:szCs w:val="24"/>
          <w:lang w:val="en-US"/>
        </w:rPr>
        <w:t xml:space="preserve">Pada </w:t>
      </w:r>
      <w:r>
        <w:rPr>
          <w:rFonts w:ascii="Times New Roman" w:hAnsi="Times New Roman" w:cs="Times New Roman"/>
          <w:b/>
          <w:bCs/>
          <w:sz w:val="24"/>
          <w:szCs w:val="24"/>
          <w:lang w:val="en-US"/>
        </w:rPr>
        <w:t xml:space="preserve">Gambar 5 </w:t>
      </w:r>
      <w:r>
        <w:rPr>
          <w:rFonts w:ascii="Times New Roman" w:hAnsi="Times New Roman" w:cs="Times New Roman"/>
          <w:sz w:val="24"/>
          <w:szCs w:val="24"/>
          <w:lang w:val="en-US"/>
        </w:rPr>
        <w:t xml:space="preserve">dapat dilihat bahwa beberapa bagian dari badan </w:t>
      </w:r>
      <w:r>
        <w:rPr>
          <w:rFonts w:ascii="Times New Roman" w:hAnsi="Times New Roman" w:cs="Times New Roman"/>
          <w:i/>
          <w:iCs/>
          <w:sz w:val="24"/>
          <w:szCs w:val="24"/>
          <w:lang w:val="en-US"/>
        </w:rPr>
        <w:t>Suaf</w:t>
      </w:r>
      <w:r>
        <w:rPr>
          <w:rFonts w:ascii="Times New Roman" w:hAnsi="Times New Roman" w:cs="Times New Roman"/>
          <w:sz w:val="24"/>
          <w:szCs w:val="24"/>
          <w:lang w:val="en-US"/>
        </w:rPr>
        <w:t xml:space="preserve"> diikatkan dengan lingkaran-lingkaran yang disusun sejajar dengan loteng </w:t>
      </w:r>
      <w:r>
        <w:rPr>
          <w:rFonts w:ascii="Times New Roman" w:hAnsi="Times New Roman" w:cs="Times New Roman"/>
          <w:i/>
          <w:iCs/>
          <w:sz w:val="24"/>
          <w:szCs w:val="24"/>
          <w:lang w:val="en-US"/>
        </w:rPr>
        <w:t xml:space="preserve">lopo </w:t>
      </w:r>
      <w:r>
        <w:rPr>
          <w:rFonts w:ascii="Times New Roman" w:hAnsi="Times New Roman" w:cs="Times New Roman"/>
          <w:sz w:val="24"/>
          <w:szCs w:val="24"/>
          <w:lang w:val="en-US"/>
        </w:rPr>
        <w:t xml:space="preserve">untuk memastikan bahwa setiap </w:t>
      </w:r>
      <w:r>
        <w:rPr>
          <w:rFonts w:ascii="Times New Roman" w:hAnsi="Times New Roman" w:cs="Times New Roman"/>
          <w:i/>
          <w:iCs/>
          <w:sz w:val="24"/>
          <w:szCs w:val="24"/>
          <w:lang w:val="en-US"/>
        </w:rPr>
        <w:t xml:space="preserve">suat </w:t>
      </w:r>
      <w:r>
        <w:rPr>
          <w:rFonts w:ascii="Times New Roman" w:hAnsi="Times New Roman" w:cs="Times New Roman"/>
          <w:sz w:val="24"/>
          <w:szCs w:val="24"/>
          <w:lang w:val="en-US"/>
        </w:rPr>
        <w:t xml:space="preserve">tidak bergeser dari tempat kedudukannya masing-masing. </w:t>
      </w:r>
    </w:p>
    <w:p w14:paraId="62466014" w14:textId="77777777" w:rsidR="00786858" w:rsidRDefault="00786858" w:rsidP="00786858">
      <w:pPr>
        <w:autoSpaceDE w:val="0"/>
        <w:autoSpaceDN w:val="0"/>
        <w:adjustRightInd w:val="0"/>
        <w:spacing w:after="0" w:line="240" w:lineRule="auto"/>
        <w:ind w:firstLine="720"/>
        <w:jc w:val="center"/>
        <w:rPr>
          <w:rFonts w:ascii="Times New Roman" w:hAnsi="Times New Roman" w:cs="Times New Roman"/>
          <w:sz w:val="24"/>
          <w:szCs w:val="24"/>
          <w:lang w:val="en-US"/>
        </w:rPr>
      </w:pPr>
      <w:r w:rsidRPr="005F1AA3">
        <w:rPr>
          <w:rFonts w:ascii="Times New Roman" w:hAnsi="Times New Roman" w:cs="Times New Roman"/>
          <w:noProof/>
          <w:sz w:val="24"/>
          <w:szCs w:val="24"/>
        </w:rPr>
        <w:drawing>
          <wp:inline distT="0" distB="0" distL="0" distR="0" wp14:anchorId="6E7F4A96" wp14:editId="245D4C70">
            <wp:extent cx="2628900" cy="187056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646665" cy="1883204"/>
                    </a:xfrm>
                    <a:prstGeom prst="rect">
                      <a:avLst/>
                    </a:prstGeom>
                  </pic:spPr>
                </pic:pic>
              </a:graphicData>
            </a:graphic>
          </wp:inline>
        </w:drawing>
      </w:r>
    </w:p>
    <w:p w14:paraId="40E0B92E" w14:textId="77777777" w:rsidR="00786858" w:rsidRPr="00D11B64" w:rsidRDefault="00786858" w:rsidP="00786858">
      <w:pPr>
        <w:autoSpaceDE w:val="0"/>
        <w:autoSpaceDN w:val="0"/>
        <w:adjustRightInd w:val="0"/>
        <w:spacing w:after="0" w:line="240" w:lineRule="auto"/>
        <w:ind w:firstLine="720"/>
        <w:jc w:val="both"/>
        <w:rPr>
          <w:rFonts w:ascii="Times New Roman" w:hAnsi="Times New Roman" w:cs="Times New Roman"/>
          <w:sz w:val="24"/>
          <w:szCs w:val="24"/>
          <w:lang w:val="en-US"/>
        </w:rPr>
      </w:pPr>
    </w:p>
    <w:p w14:paraId="082CF25B" w14:textId="77777777" w:rsidR="00786858" w:rsidRDefault="00786858" w:rsidP="00786858">
      <w:pPr>
        <w:autoSpaceDE w:val="0"/>
        <w:autoSpaceDN w:val="0"/>
        <w:adjustRightInd w:val="0"/>
        <w:spacing w:after="0" w:line="240" w:lineRule="auto"/>
        <w:ind w:firstLine="720"/>
        <w:jc w:val="center"/>
        <w:rPr>
          <w:rFonts w:ascii="Times New Roman" w:hAnsi="Times New Roman" w:cs="Times New Roman"/>
          <w:sz w:val="24"/>
          <w:szCs w:val="24"/>
          <w:lang w:val="en-US"/>
        </w:rPr>
      </w:pPr>
      <w:r>
        <w:rPr>
          <w:rFonts w:ascii="Times New Roman" w:hAnsi="Times New Roman" w:cs="Times New Roman"/>
          <w:b/>
          <w:bCs/>
          <w:sz w:val="24"/>
          <w:szCs w:val="24"/>
          <w:lang w:val="en-US"/>
        </w:rPr>
        <w:t xml:space="preserve">Gambar 5. Struktur Atap </w:t>
      </w:r>
      <w:r>
        <w:rPr>
          <w:rFonts w:ascii="Times New Roman" w:hAnsi="Times New Roman" w:cs="Times New Roman"/>
          <w:b/>
          <w:bCs/>
          <w:i/>
          <w:iCs/>
          <w:sz w:val="24"/>
          <w:szCs w:val="24"/>
          <w:lang w:val="en-US"/>
        </w:rPr>
        <w:t>Lopo Boti</w:t>
      </w:r>
    </w:p>
    <w:p w14:paraId="3F5A3BF7" w14:textId="77777777" w:rsidR="00786858" w:rsidRDefault="00786858" w:rsidP="00786858">
      <w:pPr>
        <w:autoSpaceDE w:val="0"/>
        <w:autoSpaceDN w:val="0"/>
        <w:adjustRightInd w:val="0"/>
        <w:spacing w:after="0" w:line="240" w:lineRule="auto"/>
        <w:ind w:firstLine="720"/>
        <w:jc w:val="both"/>
        <w:rPr>
          <w:rFonts w:ascii="Times New Roman" w:hAnsi="Times New Roman" w:cs="Times New Roman"/>
          <w:i/>
          <w:iCs/>
          <w:sz w:val="24"/>
          <w:szCs w:val="24"/>
        </w:rPr>
      </w:pPr>
    </w:p>
    <w:p w14:paraId="03BB4156" w14:textId="77777777" w:rsidR="00786858" w:rsidRPr="00B749F5" w:rsidRDefault="00786858" w:rsidP="00786858">
      <w:pPr>
        <w:autoSpaceDE w:val="0"/>
        <w:autoSpaceDN w:val="0"/>
        <w:adjustRightInd w:val="0"/>
        <w:spacing w:after="0" w:line="240" w:lineRule="auto"/>
        <w:ind w:firstLine="720"/>
        <w:jc w:val="both"/>
        <w:rPr>
          <w:rFonts w:ascii="Times New Roman" w:hAnsi="Times New Roman" w:cs="Times New Roman"/>
          <w:sz w:val="24"/>
          <w:szCs w:val="24"/>
          <w:lang w:val="en-US"/>
        </w:rPr>
      </w:pPr>
      <w:r w:rsidRPr="005F1AA3">
        <w:rPr>
          <w:rFonts w:ascii="Times New Roman" w:hAnsi="Times New Roman" w:cs="Times New Roman"/>
          <w:sz w:val="24"/>
          <w:szCs w:val="24"/>
          <w:lang w:val="en-US"/>
        </w:rPr>
        <w:t>D</w:t>
      </w:r>
      <w:r>
        <w:rPr>
          <w:rFonts w:ascii="Times New Roman" w:hAnsi="Times New Roman" w:cs="Times New Roman"/>
          <w:sz w:val="24"/>
          <w:szCs w:val="24"/>
          <w:lang w:val="en-US"/>
        </w:rPr>
        <w:t xml:space="preserve">alam memasang atap </w:t>
      </w:r>
      <w:r>
        <w:rPr>
          <w:rFonts w:ascii="Times New Roman" w:hAnsi="Times New Roman" w:cs="Times New Roman"/>
          <w:i/>
          <w:iCs/>
          <w:sz w:val="24"/>
          <w:szCs w:val="24"/>
          <w:lang w:val="en-US"/>
        </w:rPr>
        <w:t>Lopo Boti</w:t>
      </w:r>
      <w:r>
        <w:rPr>
          <w:rFonts w:ascii="Times New Roman" w:hAnsi="Times New Roman" w:cs="Times New Roman"/>
          <w:sz w:val="24"/>
          <w:szCs w:val="24"/>
          <w:lang w:val="en-US"/>
        </w:rPr>
        <w:t xml:space="preserve">, tiang </w:t>
      </w:r>
      <w:r>
        <w:rPr>
          <w:rFonts w:ascii="Times New Roman" w:hAnsi="Times New Roman" w:cs="Times New Roman"/>
          <w:i/>
          <w:iCs/>
          <w:sz w:val="24"/>
          <w:szCs w:val="24"/>
          <w:lang w:val="en-US"/>
        </w:rPr>
        <w:t>Usif Boti</w:t>
      </w:r>
      <w:r>
        <w:rPr>
          <w:rFonts w:ascii="Times New Roman" w:hAnsi="Times New Roman" w:cs="Times New Roman"/>
          <w:sz w:val="24"/>
          <w:szCs w:val="24"/>
          <w:lang w:val="en-US"/>
        </w:rPr>
        <w:t xml:space="preserve"> dan bagian loteng </w:t>
      </w:r>
      <w:r>
        <w:rPr>
          <w:rFonts w:ascii="Times New Roman" w:hAnsi="Times New Roman" w:cs="Times New Roman"/>
          <w:i/>
          <w:iCs/>
          <w:sz w:val="24"/>
          <w:szCs w:val="24"/>
          <w:lang w:val="en-US"/>
        </w:rPr>
        <w:t xml:space="preserve">lopo </w:t>
      </w:r>
      <w:r>
        <w:rPr>
          <w:rFonts w:ascii="Times New Roman" w:hAnsi="Times New Roman" w:cs="Times New Roman"/>
          <w:sz w:val="24"/>
          <w:szCs w:val="24"/>
          <w:lang w:val="en-US"/>
        </w:rPr>
        <w:t xml:space="preserve">memegang peranan penting. Setelah tiang </w:t>
      </w:r>
      <w:r>
        <w:rPr>
          <w:rFonts w:ascii="Times New Roman" w:hAnsi="Times New Roman" w:cs="Times New Roman"/>
          <w:i/>
          <w:iCs/>
          <w:sz w:val="24"/>
          <w:szCs w:val="24"/>
          <w:lang w:val="en-US"/>
        </w:rPr>
        <w:t xml:space="preserve">Usif Boti </w:t>
      </w:r>
      <w:r>
        <w:rPr>
          <w:rFonts w:ascii="Times New Roman" w:hAnsi="Times New Roman" w:cs="Times New Roman"/>
          <w:sz w:val="24"/>
          <w:szCs w:val="24"/>
          <w:lang w:val="en-US"/>
        </w:rPr>
        <w:t xml:space="preserve">dipancangkan, tahap berikutnya yaitu memasangkan </w:t>
      </w:r>
      <w:r>
        <w:rPr>
          <w:rFonts w:ascii="Times New Roman" w:hAnsi="Times New Roman" w:cs="Times New Roman"/>
          <w:i/>
          <w:iCs/>
          <w:sz w:val="24"/>
          <w:szCs w:val="24"/>
          <w:lang w:val="en-US"/>
        </w:rPr>
        <w:t xml:space="preserve">suaf </w:t>
      </w:r>
      <w:r>
        <w:rPr>
          <w:rFonts w:ascii="Times New Roman" w:hAnsi="Times New Roman" w:cs="Times New Roman"/>
          <w:sz w:val="24"/>
          <w:szCs w:val="24"/>
          <w:lang w:val="en-US"/>
        </w:rPr>
        <w:t xml:space="preserve">yang membentang dari sisi luar loteng sampai ujung atas tiang </w:t>
      </w:r>
      <w:r>
        <w:rPr>
          <w:rFonts w:ascii="Times New Roman" w:hAnsi="Times New Roman" w:cs="Times New Roman"/>
          <w:i/>
          <w:iCs/>
          <w:sz w:val="24"/>
          <w:szCs w:val="24"/>
          <w:lang w:val="en-US"/>
        </w:rPr>
        <w:t>Usif Boti</w:t>
      </w:r>
      <w:r>
        <w:rPr>
          <w:rFonts w:ascii="Times New Roman" w:hAnsi="Times New Roman" w:cs="Times New Roman"/>
          <w:sz w:val="24"/>
          <w:szCs w:val="24"/>
          <w:lang w:val="en-US"/>
        </w:rPr>
        <w:t xml:space="preserve">. Masyarakat Boti mengungkap bahwa </w:t>
      </w:r>
      <w:r>
        <w:rPr>
          <w:rFonts w:ascii="Times New Roman" w:hAnsi="Times New Roman" w:cs="Times New Roman"/>
          <w:i/>
          <w:iCs/>
          <w:sz w:val="24"/>
          <w:szCs w:val="24"/>
          <w:lang w:val="en-US"/>
        </w:rPr>
        <w:t xml:space="preserve">suaf </w:t>
      </w:r>
      <w:r>
        <w:rPr>
          <w:rFonts w:ascii="Times New Roman" w:hAnsi="Times New Roman" w:cs="Times New Roman"/>
          <w:sz w:val="24"/>
          <w:szCs w:val="24"/>
          <w:lang w:val="en-US"/>
        </w:rPr>
        <w:t xml:space="preserve">yang dipasangkan di </w:t>
      </w:r>
      <w:r>
        <w:rPr>
          <w:rFonts w:ascii="Times New Roman" w:hAnsi="Times New Roman" w:cs="Times New Roman"/>
          <w:i/>
          <w:iCs/>
          <w:sz w:val="24"/>
          <w:szCs w:val="24"/>
          <w:lang w:val="en-US"/>
        </w:rPr>
        <w:t xml:space="preserve">lopo </w:t>
      </w:r>
      <w:r>
        <w:rPr>
          <w:rFonts w:ascii="Times New Roman" w:hAnsi="Times New Roman" w:cs="Times New Roman"/>
          <w:sz w:val="24"/>
          <w:szCs w:val="24"/>
          <w:lang w:val="en-US"/>
        </w:rPr>
        <w:t xml:space="preserve">harus berpasangan, bisa </w:t>
      </w:r>
      <w:r w:rsidRPr="000E7FA7">
        <w:rPr>
          <w:rFonts w:ascii="Times New Roman" w:hAnsi="Times New Roman" w:cs="Times New Roman"/>
          <w:sz w:val="24"/>
          <w:szCs w:val="24"/>
        </w:rPr>
        <w:t>berjumlah 28, 30, 32, 34, dan seterusnya</w:t>
      </w:r>
      <w:r>
        <w:rPr>
          <w:rFonts w:ascii="Times New Roman" w:hAnsi="Times New Roman" w:cs="Times New Roman"/>
          <w:sz w:val="24"/>
          <w:szCs w:val="24"/>
          <w:lang w:val="en-US"/>
        </w:rPr>
        <w:t>, namun tidak boleh ada yang lebih. Masyarakat Boti tidak mengenal istilah genap dan ganjil, namun istilah “berpasangan” ini merujuk pada bilangan genap (2</w:t>
      </w:r>
      <w:r>
        <w:rPr>
          <w:rFonts w:ascii="Times New Roman" w:hAnsi="Times New Roman" w:cs="Times New Roman"/>
          <w:i/>
          <w:iCs/>
          <w:sz w:val="24"/>
          <w:szCs w:val="24"/>
          <w:lang w:val="en-US"/>
        </w:rPr>
        <w:t>n</w:t>
      </w:r>
      <w:r>
        <w:rPr>
          <w:rFonts w:ascii="Times New Roman" w:hAnsi="Times New Roman" w:cs="Times New Roman"/>
          <w:sz w:val="24"/>
          <w:szCs w:val="24"/>
          <w:lang w:val="en-US"/>
        </w:rPr>
        <w:t xml:space="preserve">), dan istilah “ada yang lebih” merujuk pada bilangan ganjil </w:t>
      </w:r>
      <m:oMath>
        <m:r>
          <w:rPr>
            <w:rFonts w:ascii="Cambria Math" w:hAnsi="Cambria Math" w:cs="Times New Roman"/>
            <w:sz w:val="24"/>
            <w:szCs w:val="24"/>
            <w:lang w:val="en-US"/>
          </w:rPr>
          <m:t>(2n+1)</m:t>
        </m:r>
      </m:oMath>
      <w:r>
        <w:rPr>
          <w:rFonts w:ascii="Times New Roman" w:hAnsi="Times New Roman" w:cs="Times New Roman"/>
          <w:sz w:val="24"/>
          <w:szCs w:val="24"/>
          <w:lang w:val="en-US"/>
        </w:rPr>
        <w:t xml:space="preserve">. Bagi Suku Boti, jika </w:t>
      </w:r>
      <w:r>
        <w:rPr>
          <w:rFonts w:ascii="Times New Roman" w:hAnsi="Times New Roman" w:cs="Times New Roman"/>
          <w:i/>
          <w:iCs/>
          <w:sz w:val="24"/>
          <w:szCs w:val="24"/>
          <w:lang w:val="en-US"/>
        </w:rPr>
        <w:t xml:space="preserve">suaf </w:t>
      </w:r>
      <w:r>
        <w:rPr>
          <w:rFonts w:ascii="Times New Roman" w:hAnsi="Times New Roman" w:cs="Times New Roman"/>
          <w:sz w:val="24"/>
          <w:szCs w:val="24"/>
          <w:lang w:val="en-US"/>
        </w:rPr>
        <w:t xml:space="preserve">pada </w:t>
      </w:r>
      <w:r>
        <w:rPr>
          <w:rFonts w:ascii="Times New Roman" w:hAnsi="Times New Roman" w:cs="Times New Roman"/>
          <w:i/>
          <w:iCs/>
          <w:sz w:val="24"/>
          <w:szCs w:val="24"/>
          <w:lang w:val="en-US"/>
        </w:rPr>
        <w:t xml:space="preserve">lopo </w:t>
      </w:r>
      <w:r>
        <w:rPr>
          <w:rFonts w:ascii="Times New Roman" w:hAnsi="Times New Roman" w:cs="Times New Roman"/>
          <w:sz w:val="24"/>
          <w:szCs w:val="24"/>
          <w:lang w:val="en-US"/>
        </w:rPr>
        <w:t xml:space="preserve">berjumlah ganjil maka hal ini </w:t>
      </w:r>
      <w:proofErr w:type="gramStart"/>
      <w:r>
        <w:rPr>
          <w:rFonts w:ascii="Times New Roman" w:hAnsi="Times New Roman" w:cs="Times New Roman"/>
          <w:sz w:val="24"/>
          <w:szCs w:val="24"/>
          <w:lang w:val="en-US"/>
        </w:rPr>
        <w:t>akan</w:t>
      </w:r>
      <w:proofErr w:type="gramEnd"/>
      <w:r>
        <w:rPr>
          <w:rFonts w:ascii="Times New Roman" w:hAnsi="Times New Roman" w:cs="Times New Roman"/>
          <w:sz w:val="24"/>
          <w:szCs w:val="24"/>
          <w:lang w:val="en-US"/>
        </w:rPr>
        <w:t xml:space="preserve"> membawa pengaruh buruk bagi kehidupan pemilik </w:t>
      </w:r>
      <w:r>
        <w:rPr>
          <w:rFonts w:ascii="Times New Roman" w:hAnsi="Times New Roman" w:cs="Times New Roman"/>
          <w:i/>
          <w:iCs/>
          <w:sz w:val="24"/>
          <w:szCs w:val="24"/>
          <w:lang w:val="en-US"/>
        </w:rPr>
        <w:t xml:space="preserve">lopo </w:t>
      </w:r>
      <w:r>
        <w:rPr>
          <w:rFonts w:ascii="Times New Roman" w:hAnsi="Times New Roman" w:cs="Times New Roman"/>
          <w:sz w:val="24"/>
          <w:szCs w:val="24"/>
          <w:lang w:val="en-US"/>
        </w:rPr>
        <w:t xml:space="preserve">tersebut. </w:t>
      </w:r>
    </w:p>
    <w:p w14:paraId="41C6221C" w14:textId="77777777" w:rsidR="00786858" w:rsidRDefault="00786858" w:rsidP="00786858">
      <w:pPr>
        <w:autoSpaceDE w:val="0"/>
        <w:autoSpaceDN w:val="0"/>
        <w:adjustRightInd w:val="0"/>
        <w:spacing w:after="0" w:line="240" w:lineRule="auto"/>
        <w:ind w:firstLine="720"/>
        <w:jc w:val="both"/>
        <w:rPr>
          <w:rFonts w:ascii="Times New Roman" w:hAnsi="Times New Roman" w:cs="Times New Roman"/>
          <w:sz w:val="24"/>
          <w:szCs w:val="24"/>
          <w:lang w:val="en-US"/>
        </w:rPr>
      </w:pPr>
    </w:p>
    <w:p w14:paraId="691769E8" w14:textId="77777777" w:rsidR="00786858" w:rsidRPr="00A045E0" w:rsidRDefault="00786858" w:rsidP="00786858">
      <w:pPr>
        <w:autoSpaceDE w:val="0"/>
        <w:autoSpaceDN w:val="0"/>
        <w:adjustRightInd w:val="0"/>
        <w:spacing w:line="240" w:lineRule="auto"/>
        <w:jc w:val="both"/>
        <w:rPr>
          <w:rFonts w:ascii="Times New Roman" w:hAnsi="Times New Roman" w:cs="Times New Roman"/>
          <w:bCs/>
          <w:i/>
          <w:iCs/>
          <w:sz w:val="24"/>
          <w:szCs w:val="24"/>
          <w:lang w:val="en-US"/>
        </w:rPr>
      </w:pPr>
      <w:r w:rsidRPr="00A045E0">
        <w:rPr>
          <w:rFonts w:ascii="Times New Roman" w:hAnsi="Times New Roman" w:cs="Times New Roman"/>
          <w:bCs/>
          <w:i/>
          <w:sz w:val="24"/>
          <w:szCs w:val="24"/>
          <w:lang w:val="en-US"/>
        </w:rPr>
        <w:t xml:space="preserve">Dasar </w:t>
      </w:r>
      <w:r w:rsidRPr="00A045E0">
        <w:rPr>
          <w:rFonts w:ascii="Times New Roman" w:hAnsi="Times New Roman" w:cs="Times New Roman"/>
          <w:bCs/>
          <w:i/>
          <w:iCs/>
          <w:sz w:val="24"/>
          <w:szCs w:val="24"/>
          <w:lang w:val="en-US"/>
        </w:rPr>
        <w:t xml:space="preserve">Lopo </w:t>
      </w:r>
      <w:r w:rsidRPr="00A045E0">
        <w:rPr>
          <w:rFonts w:ascii="Times New Roman" w:hAnsi="Times New Roman" w:cs="Times New Roman"/>
          <w:bCs/>
          <w:i/>
          <w:sz w:val="24"/>
          <w:szCs w:val="24"/>
          <w:lang w:val="en-US"/>
        </w:rPr>
        <w:t xml:space="preserve">Tersusun Melingkar Mengelilingi Badan </w:t>
      </w:r>
      <w:r w:rsidRPr="00A045E0">
        <w:rPr>
          <w:rFonts w:ascii="Times New Roman" w:hAnsi="Times New Roman" w:cs="Times New Roman"/>
          <w:bCs/>
          <w:i/>
          <w:iCs/>
          <w:sz w:val="24"/>
          <w:szCs w:val="24"/>
          <w:lang w:val="en-US"/>
        </w:rPr>
        <w:t>Lopo</w:t>
      </w:r>
    </w:p>
    <w:p w14:paraId="4246CC09" w14:textId="77777777" w:rsidR="00786858" w:rsidRPr="0007134D" w:rsidRDefault="00786858" w:rsidP="00786858">
      <w:pPr>
        <w:autoSpaceDE w:val="0"/>
        <w:autoSpaceDN w:val="0"/>
        <w:adjustRightInd w:val="0"/>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Dasar </w:t>
      </w:r>
      <w:r>
        <w:rPr>
          <w:rFonts w:ascii="Times New Roman" w:hAnsi="Times New Roman" w:cs="Times New Roman"/>
          <w:i/>
          <w:iCs/>
          <w:sz w:val="24"/>
          <w:szCs w:val="24"/>
          <w:lang w:val="en-US"/>
        </w:rPr>
        <w:t xml:space="preserve">lopo </w:t>
      </w:r>
      <w:r>
        <w:rPr>
          <w:rFonts w:ascii="Times New Roman" w:hAnsi="Times New Roman" w:cs="Times New Roman"/>
          <w:sz w:val="24"/>
          <w:szCs w:val="24"/>
          <w:lang w:val="en-US"/>
        </w:rPr>
        <w:t xml:space="preserve">merupakan bagian terakhir yang dibangun setelah badan dan atap </w:t>
      </w:r>
      <w:r>
        <w:rPr>
          <w:rFonts w:ascii="Times New Roman" w:hAnsi="Times New Roman" w:cs="Times New Roman"/>
          <w:i/>
          <w:iCs/>
          <w:sz w:val="24"/>
          <w:szCs w:val="24"/>
          <w:lang w:val="en-US"/>
        </w:rPr>
        <w:t>lopo</w:t>
      </w:r>
      <w:r>
        <w:rPr>
          <w:rFonts w:ascii="Times New Roman" w:hAnsi="Times New Roman" w:cs="Times New Roman"/>
          <w:sz w:val="24"/>
          <w:szCs w:val="24"/>
          <w:lang w:val="en-US"/>
        </w:rPr>
        <w:t xml:space="preserve">. Bagian ini terdiri dari susunan batu-batu pipih yang tersusun melingkar ke atas menyerupai bentuk tabung dan mengelilingi badan </w:t>
      </w:r>
      <w:r>
        <w:rPr>
          <w:rFonts w:ascii="Times New Roman" w:hAnsi="Times New Roman" w:cs="Times New Roman"/>
          <w:i/>
          <w:iCs/>
          <w:sz w:val="24"/>
          <w:szCs w:val="24"/>
          <w:lang w:val="en-US"/>
        </w:rPr>
        <w:t xml:space="preserve">lopo </w:t>
      </w:r>
      <w:r>
        <w:rPr>
          <w:rFonts w:ascii="Times New Roman" w:hAnsi="Times New Roman" w:cs="Times New Roman"/>
          <w:sz w:val="24"/>
          <w:szCs w:val="24"/>
          <w:lang w:val="en-US"/>
        </w:rPr>
        <w:t xml:space="preserve">dengan tiang </w:t>
      </w:r>
      <w:r>
        <w:rPr>
          <w:rFonts w:ascii="Times New Roman" w:hAnsi="Times New Roman" w:cs="Times New Roman"/>
          <w:i/>
          <w:iCs/>
          <w:sz w:val="24"/>
          <w:szCs w:val="24"/>
          <w:lang w:val="en-US"/>
        </w:rPr>
        <w:t xml:space="preserve">Usif Boti </w:t>
      </w:r>
      <w:r>
        <w:rPr>
          <w:rFonts w:ascii="Times New Roman" w:hAnsi="Times New Roman" w:cs="Times New Roman"/>
          <w:sz w:val="24"/>
          <w:szCs w:val="24"/>
          <w:lang w:val="en-US"/>
        </w:rPr>
        <w:t>sebagai titik pusatnya (</w:t>
      </w:r>
      <w:r>
        <w:rPr>
          <w:rFonts w:ascii="Times New Roman" w:hAnsi="Times New Roman" w:cs="Times New Roman"/>
          <w:b/>
          <w:bCs/>
          <w:sz w:val="24"/>
          <w:szCs w:val="24"/>
          <w:lang w:val="en-US"/>
        </w:rPr>
        <w:t>Gambar 6</w:t>
      </w:r>
      <w:r>
        <w:rPr>
          <w:rFonts w:ascii="Times New Roman" w:hAnsi="Times New Roman" w:cs="Times New Roman"/>
          <w:sz w:val="24"/>
          <w:szCs w:val="24"/>
          <w:lang w:val="en-US"/>
        </w:rPr>
        <w:t xml:space="preserve">). Tidak ada ukuran pasti mengenai tinggi dari dasar </w:t>
      </w:r>
      <w:r>
        <w:rPr>
          <w:rFonts w:ascii="Times New Roman" w:hAnsi="Times New Roman" w:cs="Times New Roman"/>
          <w:i/>
          <w:iCs/>
          <w:sz w:val="24"/>
          <w:szCs w:val="24"/>
          <w:lang w:val="en-US"/>
        </w:rPr>
        <w:t>lopo</w:t>
      </w:r>
      <w:r>
        <w:rPr>
          <w:rFonts w:ascii="Times New Roman" w:hAnsi="Times New Roman" w:cs="Times New Roman"/>
          <w:sz w:val="24"/>
          <w:szCs w:val="24"/>
          <w:lang w:val="en-US"/>
        </w:rPr>
        <w:t xml:space="preserve">; semuanya ditentukan oleh petunjuk dari </w:t>
      </w:r>
      <w:r>
        <w:rPr>
          <w:rFonts w:ascii="Times New Roman" w:hAnsi="Times New Roman" w:cs="Times New Roman"/>
          <w:i/>
          <w:iCs/>
          <w:sz w:val="24"/>
          <w:szCs w:val="24"/>
          <w:lang w:val="en-US"/>
        </w:rPr>
        <w:t>Usif Boti</w:t>
      </w:r>
      <w:r>
        <w:rPr>
          <w:rFonts w:ascii="Times New Roman" w:hAnsi="Times New Roman" w:cs="Times New Roman"/>
          <w:sz w:val="24"/>
          <w:szCs w:val="24"/>
          <w:lang w:val="en-US"/>
        </w:rPr>
        <w:t xml:space="preserve">. Menurut penuturan warga Boti, Batu-batu pipih yang digunakan </w:t>
      </w:r>
      <w:r>
        <w:rPr>
          <w:rFonts w:ascii="Times New Roman" w:hAnsi="Times New Roman" w:cs="Times New Roman"/>
          <w:sz w:val="24"/>
          <w:szCs w:val="24"/>
          <w:lang w:val="en-US"/>
        </w:rPr>
        <w:lastRenderedPageBreak/>
        <w:t xml:space="preserve">untuk menyusun dasar </w:t>
      </w:r>
      <w:r>
        <w:rPr>
          <w:rFonts w:ascii="Times New Roman" w:hAnsi="Times New Roman" w:cs="Times New Roman"/>
          <w:i/>
          <w:sz w:val="24"/>
          <w:szCs w:val="24"/>
          <w:lang w:val="en-US"/>
        </w:rPr>
        <w:t xml:space="preserve">lopo </w:t>
      </w:r>
      <w:r>
        <w:rPr>
          <w:rFonts w:ascii="Times New Roman" w:hAnsi="Times New Roman" w:cs="Times New Roman"/>
          <w:sz w:val="24"/>
          <w:szCs w:val="24"/>
          <w:lang w:val="en-US"/>
        </w:rPr>
        <w:t xml:space="preserve">diambil dari kawasan sungai di sekitar kawasan Boti. Penggunaan batu-batu pipih menyebabkan permukaan atas dari dasar </w:t>
      </w:r>
      <w:r>
        <w:rPr>
          <w:rFonts w:ascii="Times New Roman" w:hAnsi="Times New Roman" w:cs="Times New Roman"/>
          <w:i/>
          <w:sz w:val="24"/>
          <w:szCs w:val="24"/>
          <w:lang w:val="en-US"/>
        </w:rPr>
        <w:t xml:space="preserve">lopo </w:t>
      </w:r>
      <w:r>
        <w:rPr>
          <w:rFonts w:ascii="Times New Roman" w:hAnsi="Times New Roman" w:cs="Times New Roman"/>
          <w:sz w:val="24"/>
          <w:szCs w:val="24"/>
          <w:lang w:val="en-US"/>
        </w:rPr>
        <w:t xml:space="preserve">menjadi lebih rata sehingga memberikan kenyamanan bagi warga yang duduk berkumpul di dalam </w:t>
      </w:r>
      <w:r>
        <w:rPr>
          <w:rFonts w:ascii="Times New Roman" w:hAnsi="Times New Roman" w:cs="Times New Roman"/>
          <w:i/>
          <w:sz w:val="24"/>
          <w:szCs w:val="24"/>
          <w:lang w:val="en-US"/>
        </w:rPr>
        <w:t>lopo</w:t>
      </w:r>
      <w:r>
        <w:rPr>
          <w:rFonts w:ascii="Times New Roman" w:hAnsi="Times New Roman" w:cs="Times New Roman"/>
          <w:sz w:val="24"/>
          <w:szCs w:val="24"/>
          <w:lang w:val="en-US"/>
        </w:rPr>
        <w:t xml:space="preserve">. </w:t>
      </w:r>
    </w:p>
    <w:p w14:paraId="310E5E8C" w14:textId="77777777" w:rsidR="00786858" w:rsidRDefault="00786858" w:rsidP="00786858">
      <w:pPr>
        <w:autoSpaceDE w:val="0"/>
        <w:autoSpaceDN w:val="0"/>
        <w:adjustRightInd w:val="0"/>
        <w:spacing w:after="0" w:line="240" w:lineRule="auto"/>
        <w:jc w:val="center"/>
        <w:rPr>
          <w:rFonts w:ascii="Times New Roman" w:hAnsi="Times New Roman" w:cs="Times New Roman"/>
          <w:i/>
          <w:iCs/>
          <w:sz w:val="24"/>
          <w:szCs w:val="24"/>
        </w:rPr>
      </w:pPr>
      <w:r w:rsidRPr="009139F8">
        <w:rPr>
          <w:rFonts w:ascii="Times New Roman" w:hAnsi="Times New Roman" w:cs="Times New Roman"/>
          <w:i/>
          <w:iCs/>
          <w:noProof/>
          <w:sz w:val="24"/>
          <w:szCs w:val="24"/>
        </w:rPr>
        <w:drawing>
          <wp:inline distT="0" distB="0" distL="0" distR="0" wp14:anchorId="2A4A268D" wp14:editId="79B5BC19">
            <wp:extent cx="3723088" cy="35115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724729" cy="3513098"/>
                    </a:xfrm>
                    <a:prstGeom prst="rect">
                      <a:avLst/>
                    </a:prstGeom>
                  </pic:spPr>
                </pic:pic>
              </a:graphicData>
            </a:graphic>
          </wp:inline>
        </w:drawing>
      </w:r>
    </w:p>
    <w:p w14:paraId="0F4DDC35" w14:textId="77777777" w:rsidR="00786858" w:rsidRPr="005005E1" w:rsidRDefault="00786858" w:rsidP="00786858">
      <w:pPr>
        <w:autoSpaceDE w:val="0"/>
        <w:autoSpaceDN w:val="0"/>
        <w:adjustRightInd w:val="0"/>
        <w:spacing w:after="0" w:line="240" w:lineRule="auto"/>
        <w:jc w:val="center"/>
        <w:rPr>
          <w:rFonts w:ascii="Times New Roman" w:hAnsi="Times New Roman" w:cs="Times New Roman"/>
          <w:b/>
          <w:bCs/>
          <w:i/>
          <w:iCs/>
          <w:sz w:val="24"/>
          <w:szCs w:val="24"/>
          <w:lang w:val="en-US"/>
        </w:rPr>
      </w:pPr>
      <w:r>
        <w:rPr>
          <w:rFonts w:ascii="Times New Roman" w:hAnsi="Times New Roman" w:cs="Times New Roman"/>
          <w:b/>
          <w:bCs/>
          <w:sz w:val="24"/>
          <w:szCs w:val="24"/>
          <w:lang w:val="en-US"/>
        </w:rPr>
        <w:t xml:space="preserve">Gambar 6. Dasar </w:t>
      </w:r>
      <w:r>
        <w:rPr>
          <w:rFonts w:ascii="Times New Roman" w:hAnsi="Times New Roman" w:cs="Times New Roman"/>
          <w:b/>
          <w:bCs/>
          <w:i/>
          <w:iCs/>
          <w:sz w:val="24"/>
          <w:szCs w:val="24"/>
          <w:lang w:val="en-US"/>
        </w:rPr>
        <w:t>Lopo</w:t>
      </w:r>
    </w:p>
    <w:p w14:paraId="39058B56" w14:textId="77777777" w:rsidR="00786858" w:rsidRDefault="00786858" w:rsidP="00786858">
      <w:pPr>
        <w:autoSpaceDE w:val="0"/>
        <w:autoSpaceDN w:val="0"/>
        <w:adjustRightInd w:val="0"/>
        <w:spacing w:after="0" w:line="240" w:lineRule="auto"/>
        <w:jc w:val="center"/>
        <w:rPr>
          <w:rFonts w:ascii="Times New Roman" w:hAnsi="Times New Roman" w:cs="Times New Roman"/>
          <w:i/>
          <w:iCs/>
          <w:sz w:val="24"/>
          <w:szCs w:val="24"/>
        </w:rPr>
      </w:pPr>
    </w:p>
    <w:p w14:paraId="24BF30EB" w14:textId="77777777" w:rsidR="00786858" w:rsidRDefault="00786858" w:rsidP="00786858">
      <w:pPr>
        <w:autoSpaceDE w:val="0"/>
        <w:autoSpaceDN w:val="0"/>
        <w:adjustRightInd w:val="0"/>
        <w:spacing w:after="0" w:line="240" w:lineRule="auto"/>
        <w:rPr>
          <w:rFonts w:ascii="Times New Roman" w:hAnsi="Times New Roman" w:cs="Times New Roman"/>
          <w:i/>
          <w:iCs/>
          <w:sz w:val="24"/>
          <w:szCs w:val="24"/>
        </w:rPr>
      </w:pPr>
    </w:p>
    <w:p w14:paraId="55C47692" w14:textId="77777777" w:rsidR="00786858" w:rsidRDefault="00786858" w:rsidP="00786858">
      <w:pPr>
        <w:autoSpaceDE w:val="0"/>
        <w:autoSpaceDN w:val="0"/>
        <w:adjustRightInd w:val="0"/>
        <w:spacing w:after="0" w:line="240" w:lineRule="auto"/>
        <w:jc w:val="center"/>
        <w:rPr>
          <w:rFonts w:ascii="Times New Roman" w:hAnsi="Times New Roman" w:cs="Times New Roman"/>
          <w:i/>
          <w:iCs/>
          <w:sz w:val="24"/>
          <w:szCs w:val="24"/>
        </w:rPr>
      </w:pPr>
    </w:p>
    <w:p w14:paraId="6D0598A7" w14:textId="77777777" w:rsidR="00786858" w:rsidRPr="00A045E0" w:rsidRDefault="00786858" w:rsidP="00786858">
      <w:pPr>
        <w:autoSpaceDE w:val="0"/>
        <w:autoSpaceDN w:val="0"/>
        <w:adjustRightInd w:val="0"/>
        <w:spacing w:line="240" w:lineRule="auto"/>
        <w:jc w:val="both"/>
        <w:rPr>
          <w:rFonts w:ascii="Times New Roman" w:hAnsi="Times New Roman" w:cs="Times New Roman"/>
          <w:bCs/>
          <w:i/>
          <w:iCs/>
          <w:sz w:val="24"/>
          <w:szCs w:val="24"/>
        </w:rPr>
      </w:pPr>
      <w:r w:rsidRPr="00A045E0">
        <w:rPr>
          <w:rFonts w:ascii="Times New Roman" w:hAnsi="Times New Roman" w:cs="Times New Roman"/>
          <w:bCs/>
          <w:i/>
          <w:sz w:val="24"/>
          <w:szCs w:val="24"/>
        </w:rPr>
        <w:t>Pembentukan Sudut Rumah</w:t>
      </w:r>
    </w:p>
    <w:p w14:paraId="0ABE21CD" w14:textId="77777777" w:rsidR="00786858" w:rsidRDefault="00786858" w:rsidP="00786858">
      <w:pPr>
        <w:autoSpaceDE w:val="0"/>
        <w:autoSpaceDN w:val="0"/>
        <w:adjustRightInd w:val="0"/>
        <w:spacing w:after="0" w:line="240" w:lineRule="auto"/>
        <w:ind w:firstLine="720"/>
        <w:jc w:val="both"/>
        <w:rPr>
          <w:rFonts w:ascii="Times New Roman" w:hAnsi="Times New Roman" w:cs="Times New Roman"/>
          <w:b/>
          <w:iCs/>
          <w:sz w:val="24"/>
          <w:szCs w:val="24"/>
        </w:rPr>
      </w:pPr>
      <w:r>
        <w:rPr>
          <w:rFonts w:ascii="Times New Roman" w:hAnsi="Times New Roman" w:cs="Times New Roman"/>
          <w:iCs/>
          <w:sz w:val="24"/>
          <w:szCs w:val="24"/>
        </w:rPr>
        <w:t xml:space="preserve">Dalam perkembangannya, rumah tradisional di TTS yang khas dengan bentuk dasar bulat telah berkembang ke bentuk segiempat (persegi atau persegipanjang). Untuk membentuk sudut rumah yang siku-siku pada bentuk segiempat tersebut, masyarakat </w:t>
      </w:r>
      <w:r>
        <w:rPr>
          <w:rFonts w:ascii="Times New Roman" w:hAnsi="Times New Roman" w:cs="Times New Roman"/>
          <w:iCs/>
          <w:sz w:val="24"/>
          <w:szCs w:val="24"/>
          <w:lang w:val="en-US"/>
        </w:rPr>
        <w:t xml:space="preserve">Suku Boti </w:t>
      </w:r>
      <w:r>
        <w:rPr>
          <w:rFonts w:ascii="Times New Roman" w:hAnsi="Times New Roman" w:cs="Times New Roman"/>
          <w:iCs/>
          <w:sz w:val="24"/>
          <w:szCs w:val="24"/>
        </w:rPr>
        <w:t xml:space="preserve">menggunakan konsep </w:t>
      </w:r>
      <w:r>
        <w:rPr>
          <w:rFonts w:ascii="Times New Roman" w:hAnsi="Times New Roman" w:cs="Times New Roman"/>
          <w:i/>
          <w:sz w:val="24"/>
          <w:szCs w:val="24"/>
          <w:lang w:val="en-US"/>
        </w:rPr>
        <w:t>triple pythagoras</w:t>
      </w:r>
      <w:r>
        <w:rPr>
          <w:rFonts w:ascii="Times New Roman" w:hAnsi="Times New Roman" w:cs="Times New Roman"/>
          <w:iCs/>
          <w:sz w:val="24"/>
          <w:szCs w:val="24"/>
        </w:rPr>
        <w:t xml:space="preserve"> yaitu 60 cm, 80 cm dan 100 cm. Pada umumnya mereka menggunakan benang yang diikatkan pada patok  di 4 sudut. Di setiap sudut, panjang benang pada dua sisi yang berbeda diukur 60 cm dan 80 cm, kemudian mereka menggunakan meteran dengan ukuran 100 cm untuk menghubungkan kedua sisi benang tersebut </w:t>
      </w:r>
      <w:r>
        <w:rPr>
          <w:rFonts w:ascii="Times New Roman" w:hAnsi="Times New Roman" w:cs="Times New Roman"/>
          <w:b/>
          <w:iCs/>
          <w:sz w:val="24"/>
          <w:szCs w:val="24"/>
        </w:rPr>
        <w:t xml:space="preserve">(Gambar </w:t>
      </w:r>
      <w:r>
        <w:rPr>
          <w:rFonts w:ascii="Times New Roman" w:hAnsi="Times New Roman" w:cs="Times New Roman"/>
          <w:b/>
          <w:iCs/>
          <w:sz w:val="24"/>
          <w:szCs w:val="24"/>
          <w:lang w:val="en-US"/>
        </w:rPr>
        <w:t>7</w:t>
      </w:r>
      <w:r>
        <w:rPr>
          <w:rFonts w:ascii="Times New Roman" w:hAnsi="Times New Roman" w:cs="Times New Roman"/>
          <w:b/>
          <w:iCs/>
          <w:sz w:val="24"/>
          <w:szCs w:val="24"/>
        </w:rPr>
        <w:t>)</w:t>
      </w:r>
    </w:p>
    <w:p w14:paraId="3B2374F0" w14:textId="77777777" w:rsidR="00786858" w:rsidRDefault="00786858" w:rsidP="00786858">
      <w:pPr>
        <w:autoSpaceDE w:val="0"/>
        <w:autoSpaceDN w:val="0"/>
        <w:adjustRightInd w:val="0"/>
        <w:spacing w:after="0" w:line="240" w:lineRule="auto"/>
        <w:jc w:val="both"/>
        <w:rPr>
          <w:rFonts w:ascii="Times New Roman" w:hAnsi="Times New Roman" w:cs="Times New Roman"/>
          <w:b/>
          <w:iCs/>
          <w:sz w:val="24"/>
          <w:szCs w:val="24"/>
        </w:rPr>
      </w:pPr>
      <w:r>
        <w:rPr>
          <w:noProof/>
        </w:rPr>
        <w:drawing>
          <wp:anchor distT="0" distB="0" distL="114300" distR="114300" simplePos="0" relativeHeight="251659264" behindDoc="1" locked="0" layoutInCell="1" allowOverlap="1" wp14:anchorId="4BFDF2DB" wp14:editId="685AAB6D">
            <wp:simplePos x="0" y="0"/>
            <wp:positionH relativeFrom="column">
              <wp:posOffset>1171575</wp:posOffset>
            </wp:positionH>
            <wp:positionV relativeFrom="paragraph">
              <wp:posOffset>99060</wp:posOffset>
            </wp:positionV>
            <wp:extent cx="3448050" cy="1426845"/>
            <wp:effectExtent l="0" t="0" r="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l="8057" t="19427" r="14958" b="23885"/>
                    <a:stretch/>
                  </pic:blipFill>
                  <pic:spPr bwMode="auto">
                    <a:xfrm>
                      <a:off x="0" y="0"/>
                      <a:ext cx="3448050" cy="14268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A49EF41" w14:textId="77777777" w:rsidR="00786858" w:rsidRPr="00D00313" w:rsidRDefault="00786858" w:rsidP="00786858">
      <w:pPr>
        <w:autoSpaceDE w:val="0"/>
        <w:autoSpaceDN w:val="0"/>
        <w:adjustRightInd w:val="0"/>
        <w:spacing w:after="0" w:line="240" w:lineRule="auto"/>
        <w:jc w:val="both"/>
        <w:rPr>
          <w:rFonts w:ascii="Times New Roman" w:hAnsi="Times New Roman" w:cs="Times New Roman"/>
          <w:b/>
          <w:iCs/>
          <w:sz w:val="24"/>
          <w:szCs w:val="24"/>
        </w:rPr>
      </w:pPr>
    </w:p>
    <w:p w14:paraId="616C892C" w14:textId="77777777" w:rsidR="00786858" w:rsidRDefault="00786858" w:rsidP="00786858">
      <w:pPr>
        <w:autoSpaceDE w:val="0"/>
        <w:autoSpaceDN w:val="0"/>
        <w:adjustRightInd w:val="0"/>
        <w:spacing w:after="0" w:line="240" w:lineRule="auto"/>
        <w:jc w:val="both"/>
        <w:rPr>
          <w:rFonts w:ascii="Times New Roman" w:hAnsi="Times New Roman" w:cs="Times New Roman"/>
          <w:iCs/>
          <w:sz w:val="24"/>
          <w:szCs w:val="24"/>
        </w:rPr>
      </w:pPr>
    </w:p>
    <w:p w14:paraId="1BD740CB" w14:textId="77777777" w:rsidR="00786858" w:rsidRDefault="00786858" w:rsidP="00786858">
      <w:pPr>
        <w:autoSpaceDE w:val="0"/>
        <w:autoSpaceDN w:val="0"/>
        <w:adjustRightInd w:val="0"/>
        <w:spacing w:after="0" w:line="240" w:lineRule="auto"/>
        <w:jc w:val="both"/>
        <w:rPr>
          <w:rFonts w:ascii="Times New Roman" w:hAnsi="Times New Roman" w:cs="Times New Roman"/>
          <w:iCs/>
          <w:sz w:val="24"/>
          <w:szCs w:val="24"/>
        </w:rPr>
      </w:pPr>
    </w:p>
    <w:p w14:paraId="2BDD5D20" w14:textId="77777777" w:rsidR="00786858" w:rsidRDefault="00786858" w:rsidP="00786858">
      <w:pPr>
        <w:autoSpaceDE w:val="0"/>
        <w:autoSpaceDN w:val="0"/>
        <w:adjustRightInd w:val="0"/>
        <w:spacing w:after="0" w:line="240" w:lineRule="auto"/>
        <w:jc w:val="both"/>
        <w:rPr>
          <w:rFonts w:ascii="Times New Roman" w:hAnsi="Times New Roman" w:cs="Times New Roman"/>
          <w:iCs/>
          <w:sz w:val="24"/>
          <w:szCs w:val="24"/>
        </w:rPr>
      </w:pPr>
    </w:p>
    <w:p w14:paraId="664A62FF" w14:textId="77777777" w:rsidR="00786858" w:rsidRDefault="00786858" w:rsidP="00786858">
      <w:pPr>
        <w:autoSpaceDE w:val="0"/>
        <w:autoSpaceDN w:val="0"/>
        <w:adjustRightInd w:val="0"/>
        <w:spacing w:after="0" w:line="240" w:lineRule="auto"/>
        <w:jc w:val="both"/>
        <w:rPr>
          <w:rFonts w:ascii="Times New Roman" w:hAnsi="Times New Roman" w:cs="Times New Roman"/>
          <w:iCs/>
          <w:sz w:val="24"/>
          <w:szCs w:val="24"/>
        </w:rPr>
      </w:pPr>
    </w:p>
    <w:p w14:paraId="4EC4D0B0" w14:textId="77777777" w:rsidR="00786858" w:rsidRDefault="00786858" w:rsidP="00786858">
      <w:pPr>
        <w:autoSpaceDE w:val="0"/>
        <w:autoSpaceDN w:val="0"/>
        <w:adjustRightInd w:val="0"/>
        <w:spacing w:after="0" w:line="240" w:lineRule="auto"/>
        <w:jc w:val="both"/>
        <w:rPr>
          <w:rFonts w:ascii="Times New Roman" w:hAnsi="Times New Roman" w:cs="Times New Roman"/>
          <w:iCs/>
          <w:sz w:val="24"/>
          <w:szCs w:val="24"/>
        </w:rPr>
      </w:pPr>
    </w:p>
    <w:p w14:paraId="6F86DA09" w14:textId="77777777" w:rsidR="00786858" w:rsidRDefault="00786858" w:rsidP="00786858">
      <w:pPr>
        <w:autoSpaceDE w:val="0"/>
        <w:autoSpaceDN w:val="0"/>
        <w:adjustRightInd w:val="0"/>
        <w:spacing w:after="0" w:line="240" w:lineRule="auto"/>
        <w:jc w:val="both"/>
        <w:rPr>
          <w:rFonts w:ascii="Times New Roman" w:hAnsi="Times New Roman" w:cs="Times New Roman"/>
          <w:iCs/>
          <w:sz w:val="24"/>
          <w:szCs w:val="24"/>
        </w:rPr>
      </w:pPr>
    </w:p>
    <w:p w14:paraId="23676CE7" w14:textId="77777777" w:rsidR="00786858" w:rsidRDefault="00786858" w:rsidP="00786858">
      <w:pPr>
        <w:autoSpaceDE w:val="0"/>
        <w:autoSpaceDN w:val="0"/>
        <w:adjustRightInd w:val="0"/>
        <w:spacing w:after="0" w:line="240" w:lineRule="auto"/>
        <w:jc w:val="both"/>
        <w:rPr>
          <w:rFonts w:ascii="Times New Roman" w:hAnsi="Times New Roman" w:cs="Times New Roman"/>
          <w:iCs/>
          <w:sz w:val="24"/>
          <w:szCs w:val="24"/>
        </w:rPr>
      </w:pPr>
    </w:p>
    <w:p w14:paraId="51C9A778" w14:textId="77777777" w:rsidR="00786858" w:rsidRDefault="00786858" w:rsidP="00786858">
      <w:pPr>
        <w:autoSpaceDE w:val="0"/>
        <w:autoSpaceDN w:val="0"/>
        <w:adjustRightInd w:val="0"/>
        <w:spacing w:after="0" w:line="240" w:lineRule="auto"/>
        <w:jc w:val="center"/>
        <w:rPr>
          <w:rFonts w:ascii="Times New Roman" w:hAnsi="Times New Roman" w:cs="Times New Roman"/>
          <w:iCs/>
          <w:sz w:val="24"/>
          <w:szCs w:val="24"/>
        </w:rPr>
      </w:pPr>
      <w:r>
        <w:rPr>
          <w:rFonts w:ascii="Times New Roman" w:hAnsi="Times New Roman" w:cs="Times New Roman"/>
          <w:b/>
          <w:iCs/>
          <w:sz w:val="24"/>
          <w:szCs w:val="24"/>
        </w:rPr>
        <w:t xml:space="preserve">Gambar </w:t>
      </w:r>
      <w:r>
        <w:rPr>
          <w:rFonts w:ascii="Times New Roman" w:hAnsi="Times New Roman" w:cs="Times New Roman"/>
          <w:b/>
          <w:iCs/>
          <w:sz w:val="24"/>
          <w:szCs w:val="24"/>
          <w:lang w:val="en-US"/>
        </w:rPr>
        <w:t>7</w:t>
      </w:r>
      <w:r>
        <w:rPr>
          <w:rFonts w:ascii="Times New Roman" w:hAnsi="Times New Roman" w:cs="Times New Roman"/>
          <w:b/>
          <w:iCs/>
          <w:sz w:val="24"/>
          <w:szCs w:val="24"/>
        </w:rPr>
        <w:t>. Sudut Rumah</w:t>
      </w:r>
    </w:p>
    <w:p w14:paraId="402A805C" w14:textId="77777777" w:rsidR="00786858" w:rsidRDefault="00786858" w:rsidP="00786858">
      <w:pPr>
        <w:autoSpaceDE w:val="0"/>
        <w:autoSpaceDN w:val="0"/>
        <w:adjustRightInd w:val="0"/>
        <w:spacing w:after="0" w:line="240" w:lineRule="auto"/>
        <w:jc w:val="both"/>
        <w:rPr>
          <w:rFonts w:ascii="Times New Roman" w:hAnsi="Times New Roman" w:cs="Times New Roman"/>
          <w:iCs/>
          <w:sz w:val="24"/>
          <w:szCs w:val="24"/>
        </w:rPr>
      </w:pPr>
    </w:p>
    <w:p w14:paraId="29A15C4F" w14:textId="77777777" w:rsidR="00E433BF" w:rsidRDefault="00E433BF" w:rsidP="00E433BF">
      <w:pPr>
        <w:rPr>
          <w:lang w:val="en-US"/>
        </w:rPr>
      </w:pPr>
    </w:p>
    <w:p w14:paraId="2E5F126D" w14:textId="77777777" w:rsidR="005A266C" w:rsidRPr="00E433BF" w:rsidRDefault="00A82311" w:rsidP="00E433BF">
      <w:pPr>
        <w:pStyle w:val="SubPendahuluan"/>
      </w:pPr>
      <w:r>
        <w:lastRenderedPageBreak/>
        <w:t>Pembahasan</w:t>
      </w:r>
    </w:p>
    <w:p w14:paraId="79522046" w14:textId="77777777" w:rsidR="00786858" w:rsidRPr="00A045E0" w:rsidRDefault="00786858" w:rsidP="00786858">
      <w:pPr>
        <w:autoSpaceDE w:val="0"/>
        <w:autoSpaceDN w:val="0"/>
        <w:adjustRightInd w:val="0"/>
        <w:spacing w:line="240" w:lineRule="auto"/>
        <w:jc w:val="both"/>
        <w:rPr>
          <w:rFonts w:ascii="Times New Roman" w:hAnsi="Times New Roman" w:cs="Times New Roman"/>
          <w:bCs/>
          <w:i/>
          <w:iCs/>
          <w:sz w:val="24"/>
          <w:szCs w:val="24"/>
          <w:lang w:val="en-US"/>
        </w:rPr>
      </w:pPr>
      <w:r w:rsidRPr="00A045E0">
        <w:rPr>
          <w:rFonts w:ascii="Times New Roman" w:hAnsi="Times New Roman" w:cs="Times New Roman"/>
          <w:bCs/>
          <w:i/>
          <w:iCs/>
          <w:sz w:val="24"/>
          <w:szCs w:val="24"/>
          <w:lang w:val="en-US"/>
        </w:rPr>
        <w:t xml:space="preserve">Jengkal tangan </w:t>
      </w:r>
      <w:r w:rsidRPr="00A045E0">
        <w:rPr>
          <w:rFonts w:ascii="Times New Roman" w:hAnsi="Times New Roman" w:cs="Times New Roman"/>
          <w:bCs/>
          <w:i/>
          <w:sz w:val="24"/>
          <w:szCs w:val="24"/>
          <w:lang w:val="en-US"/>
        </w:rPr>
        <w:t>sebagai satuan pengukuran</w:t>
      </w:r>
    </w:p>
    <w:p w14:paraId="5EAD0A26" w14:textId="11206C64" w:rsidR="00786858" w:rsidRDefault="00786858" w:rsidP="00786858">
      <w:pPr>
        <w:autoSpaceDE w:val="0"/>
        <w:autoSpaceDN w:val="0"/>
        <w:adjustRightInd w:val="0"/>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Pengukuran merupakan suatu aktivitas matematis yang paling tua dan memiliki sejarah panjang. Salah satu aspek yang paling mendasar dari aktivitas ini yaitu satuan ukur </w:t>
      </w:r>
      <w:r>
        <w:rPr>
          <w:rFonts w:ascii="Times New Roman" w:hAnsi="Times New Roman" w:cs="Times New Roman"/>
          <w:sz w:val="24"/>
          <w:szCs w:val="24"/>
          <w:lang w:val="en-US"/>
        </w:rPr>
        <w:fldChar w:fldCharType="begin" w:fldLock="1"/>
      </w:r>
      <w:r w:rsidR="007E502F">
        <w:rPr>
          <w:rFonts w:ascii="Times New Roman" w:hAnsi="Times New Roman" w:cs="Times New Roman"/>
          <w:sz w:val="24"/>
          <w:szCs w:val="24"/>
          <w:lang w:val="en-US"/>
        </w:rPr>
        <w:instrText>ADDIN CSL_CITATION {"citationItems":[{"id":"ITEM-1","itemData":{"author":[{"dropping-particle":"","family":"Hardiani","given":"Nur","non-dropping-particle":"","parse-names":false,"suffix":""},{"dropping-particle":"","family":"Putrawangsa","given":"Susilahudin","non-dropping-particle":"","parse-names":false,"suffix":""}],"container-title":"AKSIOMA: Jurnal Program Studi Pendidikan Matematika","id":"ITEM-1","issue":"1","issued":{"date-parts":[["2019"]]},"page":"159-174","title":"Etnomatematika Tradisi Pengukuran Masyarakat Suku Sasak Dan Potensi Pengintegrasiannya Dalam Pembelajaran Matematika","type":"article-journal","volume":"8"},"uris":["http://www.mendeley.com/documents/?uuid=cf4c0094-721a-4f87-9a25-2ab9ca3b56a9","http://www.mendeley.com/documents/?uuid=e9862d18-6d19-476d-83c4-99694ca2440b"]}],"mendeley":{"formattedCitation":"(Hardiani &amp; Putrawangsa, 2019)","plainTextFormattedCitation":"(Hardiani &amp; Putrawangsa, 2019)","previouslyFormattedCitation":"(Hardiani &amp; Putrawangsa, 2019)"},"properties":{"noteIndex":0},"schema":"https://github.com/citation-style-language/schema/raw/master/csl-citation.json"}</w:instrText>
      </w:r>
      <w:r>
        <w:rPr>
          <w:rFonts w:ascii="Times New Roman" w:hAnsi="Times New Roman" w:cs="Times New Roman"/>
          <w:sz w:val="24"/>
          <w:szCs w:val="24"/>
          <w:lang w:val="en-US"/>
        </w:rPr>
        <w:fldChar w:fldCharType="separate"/>
      </w:r>
      <w:r w:rsidRPr="005417DB">
        <w:rPr>
          <w:rFonts w:ascii="Times New Roman" w:hAnsi="Times New Roman" w:cs="Times New Roman"/>
          <w:noProof/>
          <w:sz w:val="24"/>
          <w:szCs w:val="24"/>
          <w:lang w:val="en-US"/>
        </w:rPr>
        <w:t>(Hardiani &amp; Putrawangsa, 2019)</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Satuan ukur didefinisikan sebagai standar acuan yang digunakan untuk merepresentasikan secara kuantitatif ukuran dari objek yang diukur.  Walaupun masyarakat Suku Boti tidak mengenal alat-alat ukur modern namun mereka dapat mendirikan suatu </w:t>
      </w:r>
      <w:r>
        <w:rPr>
          <w:rFonts w:ascii="Times New Roman" w:hAnsi="Times New Roman" w:cs="Times New Roman"/>
          <w:i/>
          <w:iCs/>
          <w:sz w:val="24"/>
          <w:szCs w:val="24"/>
          <w:lang w:val="en-US"/>
        </w:rPr>
        <w:t xml:space="preserve">lopo </w:t>
      </w:r>
      <w:r>
        <w:rPr>
          <w:rFonts w:ascii="Times New Roman" w:hAnsi="Times New Roman" w:cs="Times New Roman"/>
          <w:sz w:val="24"/>
          <w:szCs w:val="24"/>
          <w:lang w:val="en-US"/>
        </w:rPr>
        <w:t xml:space="preserve">yang indah dan simetris pada setiap bagiannya dengan menggunakan jengkal tangan orang dewasa sebagai satuan Panjang dalam membangun </w:t>
      </w:r>
      <w:r>
        <w:rPr>
          <w:rFonts w:ascii="Times New Roman" w:hAnsi="Times New Roman" w:cs="Times New Roman"/>
          <w:i/>
          <w:iCs/>
          <w:sz w:val="24"/>
          <w:szCs w:val="24"/>
          <w:lang w:val="en-US"/>
        </w:rPr>
        <w:t>lopo.</w:t>
      </w:r>
      <w:r>
        <w:rPr>
          <w:rFonts w:ascii="Times New Roman" w:hAnsi="Times New Roman" w:cs="Times New Roman"/>
          <w:sz w:val="24"/>
          <w:szCs w:val="24"/>
          <w:lang w:val="en-US"/>
        </w:rPr>
        <w:t xml:space="preserve"> Mereka menganggap </w:t>
      </w:r>
      <w:proofErr w:type="gramStart"/>
      <w:r>
        <w:rPr>
          <w:rFonts w:ascii="Times New Roman" w:hAnsi="Times New Roman" w:cs="Times New Roman"/>
          <w:sz w:val="24"/>
          <w:szCs w:val="24"/>
          <w:lang w:val="en-US"/>
        </w:rPr>
        <w:t>lima</w:t>
      </w:r>
      <w:proofErr w:type="gramEnd"/>
      <w:r>
        <w:rPr>
          <w:rFonts w:ascii="Times New Roman" w:hAnsi="Times New Roman" w:cs="Times New Roman"/>
          <w:sz w:val="24"/>
          <w:szCs w:val="24"/>
          <w:lang w:val="en-US"/>
        </w:rPr>
        <w:t xml:space="preserve"> jengkal tangan orang dewasa setara dengan 1 meter dan menggunakan acuan ini untuk menetapkan ukuran dari bagian-bagian </w:t>
      </w:r>
      <w:r>
        <w:rPr>
          <w:rFonts w:ascii="Times New Roman" w:hAnsi="Times New Roman" w:cs="Times New Roman"/>
          <w:i/>
          <w:iCs/>
          <w:sz w:val="24"/>
          <w:szCs w:val="24"/>
          <w:lang w:val="en-US"/>
        </w:rPr>
        <w:t xml:space="preserve">lopo </w:t>
      </w:r>
      <w:r>
        <w:rPr>
          <w:rFonts w:ascii="Times New Roman" w:hAnsi="Times New Roman" w:cs="Times New Roman"/>
          <w:sz w:val="24"/>
          <w:szCs w:val="24"/>
          <w:lang w:val="en-US"/>
        </w:rPr>
        <w:t xml:space="preserve">Boti. </w:t>
      </w:r>
    </w:p>
    <w:p w14:paraId="2F6B4EC3" w14:textId="7A6E8C32" w:rsidR="00786858" w:rsidRDefault="00786858" w:rsidP="00786858">
      <w:pPr>
        <w:autoSpaceDE w:val="0"/>
        <w:autoSpaceDN w:val="0"/>
        <w:adjustRightInd w:val="0"/>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Penggunaan jengkal tangan sebagai satuan ukur non baku tidak hanya terdapat di Suku Boti namun digunakan juga oleh berbagai suku budaya di Indonesia, misalnya oleh Suku Sasak di Pulau Lombok </w:t>
      </w:r>
      <w:r>
        <w:rPr>
          <w:rFonts w:ascii="Times New Roman" w:hAnsi="Times New Roman" w:cs="Times New Roman"/>
          <w:sz w:val="24"/>
          <w:szCs w:val="24"/>
          <w:lang w:val="en-US"/>
        </w:rPr>
        <w:fldChar w:fldCharType="begin" w:fldLock="1"/>
      </w:r>
      <w:r w:rsidR="007E502F">
        <w:rPr>
          <w:rFonts w:ascii="Times New Roman" w:hAnsi="Times New Roman" w:cs="Times New Roman"/>
          <w:sz w:val="24"/>
          <w:szCs w:val="24"/>
          <w:lang w:val="en-US"/>
        </w:rPr>
        <w:instrText>ADDIN CSL_CITATION {"citationItems":[{"id":"ITEM-1","itemData":{"author":[{"dropping-particle":"","family":"Hardiani","given":"Nur","non-dropping-particle":"","parse-names":false,"suffix":""},{"dropping-particle":"","family":"Putrawangsa","given":"Susilahudin","non-dropping-particle":"","parse-names":false,"suffix":""}],"container-title":"AKSIOMA: Jurnal Program Studi Pendidikan Matematika","id":"ITEM-1","issue":"1","issued":{"date-parts":[["2019"]]},"page":"159-174","title":"Etnomatematika Tradisi Pengukuran Masyarakat Suku Sasak Dan Potensi Pengintegrasiannya Dalam Pembelajaran Matematika","type":"article-journal","volume":"8"},"uris":["http://www.mendeley.com/documents/?uuid=e9862d18-6d19-476d-83c4-99694ca2440b","http://www.mendeley.com/documents/?uuid=cf4c0094-721a-4f87-9a25-2ab9ca3b56a9"]}],"mendeley":{"formattedCitation":"(Hardiani &amp; Putrawangsa, 2019)","plainTextFormattedCitation":"(Hardiani &amp; Putrawangsa, 2019)","previouslyFormattedCitation":"(Hardiani &amp; Putrawangsa, 2019)"},"properties":{"noteIndex":0},"schema":"https://github.com/citation-style-language/schema/raw/master/csl-citation.json"}</w:instrText>
      </w:r>
      <w:r>
        <w:rPr>
          <w:rFonts w:ascii="Times New Roman" w:hAnsi="Times New Roman" w:cs="Times New Roman"/>
          <w:sz w:val="24"/>
          <w:szCs w:val="24"/>
          <w:lang w:val="en-US"/>
        </w:rPr>
        <w:fldChar w:fldCharType="separate"/>
      </w:r>
      <w:r w:rsidRPr="005417DB">
        <w:rPr>
          <w:rFonts w:ascii="Times New Roman" w:hAnsi="Times New Roman" w:cs="Times New Roman"/>
          <w:noProof/>
          <w:sz w:val="24"/>
          <w:szCs w:val="24"/>
          <w:lang w:val="en-US"/>
        </w:rPr>
        <w:t>(Hardiani &amp; Putrawangsa, 2019)</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dan Suku Riau </w:t>
      </w:r>
      <w:r>
        <w:rPr>
          <w:rFonts w:ascii="Times New Roman" w:hAnsi="Times New Roman" w:cs="Times New Roman"/>
          <w:sz w:val="24"/>
          <w:szCs w:val="24"/>
          <w:lang w:val="en-US"/>
        </w:rPr>
        <w:fldChar w:fldCharType="begin" w:fldLock="1"/>
      </w:r>
      <w:r w:rsidR="007E502F">
        <w:rPr>
          <w:rFonts w:ascii="Times New Roman" w:hAnsi="Times New Roman" w:cs="Times New Roman"/>
          <w:sz w:val="24"/>
          <w:szCs w:val="24"/>
          <w:lang w:val="en-US"/>
        </w:rPr>
        <w:instrText>ADDIN CSL_CITATION {"citationItems":[{"id":"ITEM-1","itemData":{"author":[{"dropping-particle":"","family":"Nuh","given":"Zulkifli M","non-dropping-particle":"","parse-names":false,"suffix":""},{"dropping-particle":"","family":"Dardiri","given":"","non-dropping-particle":"","parse-names":false,"suffix":""}],"container-title":"Kutubkhanah: Jurnal Penelitian sosial keagamaan","id":"ITEM-1","issue":"2","issued":{"date-parts":[["2016"]]},"title":"Etnomatematika dalam sistem pembilangan pada masyarakat melayu riau","type":"article-journal","volume":"19"},"uris":["http://www.mendeley.com/documents/?uuid=8ec4429b-2ee5-4d06-99dd-ca558bbb2d65","http://www.mendeley.com/documents/?uuid=c5bf82b9-45b7-4f23-8f25-952c083115dd"]}],"mendeley":{"formattedCitation":"(Nuh &amp; Dardiri, 2016)","plainTextFormattedCitation":"(Nuh &amp; Dardiri, 2016)","previouslyFormattedCitation":"(Nuh &amp; Dardiri, 2016)"},"properties":{"noteIndex":0},"schema":"https://github.com/citation-style-language/schema/raw/master/csl-citation.json"}</w:instrText>
      </w:r>
      <w:r>
        <w:rPr>
          <w:rFonts w:ascii="Times New Roman" w:hAnsi="Times New Roman" w:cs="Times New Roman"/>
          <w:sz w:val="24"/>
          <w:szCs w:val="24"/>
          <w:lang w:val="en-US"/>
        </w:rPr>
        <w:fldChar w:fldCharType="separate"/>
      </w:r>
      <w:r w:rsidRPr="00A34FA4">
        <w:rPr>
          <w:rFonts w:ascii="Times New Roman" w:hAnsi="Times New Roman" w:cs="Times New Roman"/>
          <w:noProof/>
          <w:sz w:val="24"/>
          <w:szCs w:val="24"/>
          <w:lang w:val="en-US"/>
        </w:rPr>
        <w:t>(Nuh &amp; Dardiri, 2016)</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Satuan ukur ini memiliki nilai reliabilitas yang rendah sebab ukuran telapak manusia tidak ada yang </w:t>
      </w:r>
      <w:proofErr w:type="gramStart"/>
      <w:r>
        <w:rPr>
          <w:rFonts w:ascii="Times New Roman" w:hAnsi="Times New Roman" w:cs="Times New Roman"/>
          <w:sz w:val="24"/>
          <w:szCs w:val="24"/>
          <w:lang w:val="en-US"/>
        </w:rPr>
        <w:t>sama</w:t>
      </w:r>
      <w:proofErr w:type="gramEnd"/>
      <w:r>
        <w:rPr>
          <w:rFonts w:ascii="Times New Roman" w:hAnsi="Times New Roman" w:cs="Times New Roman"/>
          <w:sz w:val="24"/>
          <w:szCs w:val="24"/>
          <w:lang w:val="en-US"/>
        </w:rPr>
        <w:t xml:space="preserve"> satu dengan yang lain. Namun, pengukuran dengan menggunakan jengkal tangan orang dewasa ini dapat digunakan untuk membantu para peserta didik di sekolah dalam memahami konsep-konsep pengukuran dengan satuan </w:t>
      </w:r>
      <w:proofErr w:type="gramStart"/>
      <w:r>
        <w:rPr>
          <w:rFonts w:ascii="Times New Roman" w:hAnsi="Times New Roman" w:cs="Times New Roman"/>
          <w:sz w:val="24"/>
          <w:szCs w:val="24"/>
          <w:lang w:val="en-US"/>
        </w:rPr>
        <w:t>baku</w:t>
      </w:r>
      <w:proofErr w:type="gramEnd"/>
      <w:r>
        <w:rPr>
          <w:rFonts w:ascii="Times New Roman" w:hAnsi="Times New Roman" w:cs="Times New Roman"/>
          <w:sz w:val="24"/>
          <w:szCs w:val="24"/>
          <w:lang w:val="en-US"/>
        </w:rPr>
        <w:t xml:space="preserve">. Memulai pembelajaran dengan suatu pemikiran informal yang dekat dengan pemikiran peserta didik kemudian menuju ke pemikiran formal-general yang lebih tinggi akan membantu para peserta didik untuk belajar tentang konsep pengukuran secara lebih efektif dan bermakna </w:t>
      </w:r>
      <w:r>
        <w:rPr>
          <w:rFonts w:ascii="Times New Roman" w:hAnsi="Times New Roman" w:cs="Times New Roman"/>
          <w:sz w:val="24"/>
          <w:szCs w:val="24"/>
          <w:lang w:val="en-US"/>
        </w:rPr>
        <w:fldChar w:fldCharType="begin" w:fldLock="1"/>
      </w:r>
      <w:r w:rsidR="007E502F">
        <w:rPr>
          <w:rFonts w:ascii="Times New Roman" w:hAnsi="Times New Roman" w:cs="Times New Roman"/>
          <w:sz w:val="24"/>
          <w:szCs w:val="24"/>
          <w:lang w:val="en-US"/>
        </w:rPr>
        <w:instrText>ADDIN CSL_CITATION {"citationItems":[{"id":"ITEM-1","itemData":{"ISBN":"9786021746516","author":[{"dropping-particle":"","family":"Putrawangsa","given":"Susilahudin","non-dropping-particle":"","parse-names":false,"suffix":""},{"dropping-particle":"","family":"Lukito","given":"Agung","non-dropping-particle":"","parse-names":false,"suffix":""},{"dropping-particle":"","family":"Amin","given":"Siti M","non-dropping-particle":"","parse-names":false,"suffix":""},{"dropping-particle":"","family":"Wijers","given":"Monica","non-dropping-particle":"","parse-names":false,"suffix":""},{"dropping-particle":"","family":"State","given":"Surabaya","non-dropping-particle":"","parse-names":false,"suffix":""}],"id":"ITEM-1","issued":{"date-parts":[["2007"]]},"page":"416-426","title":"EDUCATIONAL DESIGN RESEARCH : DEVELOPING STUDENTS ’ UNDERSTANDING OF AREA AS THE NUMBER OF MEASUREMENT","type":"article-journal"},"uris":["http://www.mendeley.com/documents/?uuid=7eb0c193-9735-44e7-92ed-492629528c26","http://www.mendeley.com/documents/?uuid=c80da0b5-3edb-4ab1-8eae-240d7ee6c087"]}],"mendeley":{"formattedCitation":"(Putrawangsa et al., 2007)","plainTextFormattedCitation":"(Putrawangsa et al., 2007)","previouslyFormattedCitation":"(Putrawangsa et al., 2007)"},"properties":{"noteIndex":0},"schema":"https://github.com/citation-style-language/schema/raw/master/csl-citation.json"}</w:instrText>
      </w:r>
      <w:r>
        <w:rPr>
          <w:rFonts w:ascii="Times New Roman" w:hAnsi="Times New Roman" w:cs="Times New Roman"/>
          <w:sz w:val="24"/>
          <w:szCs w:val="24"/>
          <w:lang w:val="en-US"/>
        </w:rPr>
        <w:fldChar w:fldCharType="separate"/>
      </w:r>
      <w:r w:rsidRPr="00495BF2">
        <w:rPr>
          <w:rFonts w:ascii="Times New Roman" w:hAnsi="Times New Roman" w:cs="Times New Roman"/>
          <w:noProof/>
          <w:sz w:val="24"/>
          <w:szCs w:val="24"/>
          <w:lang w:val="en-US"/>
        </w:rPr>
        <w:t>(Putrawangsa et al., 2007)</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Dalam hal ini, pengukuran dengan menggunakan satuan jengkal digunakan sebagai titik awal dan jembatan untuk membangun pemahaman perserta didik tentang konsep satuan </w:t>
      </w:r>
      <w:proofErr w:type="gramStart"/>
      <w:r>
        <w:rPr>
          <w:rFonts w:ascii="Times New Roman" w:hAnsi="Times New Roman" w:cs="Times New Roman"/>
          <w:sz w:val="24"/>
          <w:szCs w:val="24"/>
          <w:lang w:val="en-US"/>
        </w:rPr>
        <w:t>baku</w:t>
      </w:r>
      <w:proofErr w:type="gramEnd"/>
      <w:r>
        <w:rPr>
          <w:rFonts w:ascii="Times New Roman" w:hAnsi="Times New Roman" w:cs="Times New Roman"/>
          <w:sz w:val="24"/>
          <w:szCs w:val="24"/>
          <w:lang w:val="en-US"/>
        </w:rPr>
        <w:t>.</w:t>
      </w:r>
    </w:p>
    <w:p w14:paraId="42B96B74" w14:textId="77777777" w:rsidR="00786858" w:rsidRDefault="00786858" w:rsidP="00786858">
      <w:pPr>
        <w:autoSpaceDE w:val="0"/>
        <w:autoSpaceDN w:val="0"/>
        <w:adjustRightInd w:val="0"/>
        <w:spacing w:after="0" w:line="240" w:lineRule="auto"/>
        <w:ind w:firstLine="720"/>
        <w:jc w:val="both"/>
        <w:rPr>
          <w:rFonts w:ascii="Times New Roman" w:hAnsi="Times New Roman" w:cs="Times New Roman"/>
          <w:sz w:val="24"/>
          <w:szCs w:val="24"/>
          <w:lang w:val="en-US"/>
        </w:rPr>
      </w:pPr>
    </w:p>
    <w:p w14:paraId="5E5C0819" w14:textId="77777777" w:rsidR="00786858" w:rsidRPr="00A045E0" w:rsidRDefault="00786858" w:rsidP="00786858">
      <w:pPr>
        <w:autoSpaceDE w:val="0"/>
        <w:autoSpaceDN w:val="0"/>
        <w:adjustRightInd w:val="0"/>
        <w:spacing w:line="240" w:lineRule="auto"/>
        <w:jc w:val="both"/>
        <w:rPr>
          <w:rFonts w:ascii="Times New Roman" w:hAnsi="Times New Roman" w:cs="Times New Roman"/>
          <w:bCs/>
          <w:i/>
          <w:iCs/>
          <w:sz w:val="24"/>
          <w:szCs w:val="24"/>
          <w:lang w:val="en-US"/>
        </w:rPr>
      </w:pPr>
      <w:r w:rsidRPr="00A045E0">
        <w:rPr>
          <w:rFonts w:ascii="Times New Roman" w:hAnsi="Times New Roman" w:cs="Times New Roman"/>
          <w:bCs/>
          <w:i/>
          <w:iCs/>
          <w:sz w:val="24"/>
          <w:szCs w:val="24"/>
          <w:lang w:val="en-US"/>
        </w:rPr>
        <w:t xml:space="preserve">Aktualisasi sifat-sifat bangun datar dalam pembangunan lopo </w:t>
      </w:r>
    </w:p>
    <w:p w14:paraId="0BAF8173" w14:textId="77777777" w:rsidR="00786858" w:rsidRPr="00BC1B54" w:rsidRDefault="00786858" w:rsidP="00786858">
      <w:pPr>
        <w:autoSpaceDE w:val="0"/>
        <w:autoSpaceDN w:val="0"/>
        <w:adjustRightInd w:val="0"/>
        <w:spacing w:after="0" w:line="240" w:lineRule="auto"/>
        <w:jc w:val="both"/>
        <w:rPr>
          <w:rFonts w:ascii="Times New Roman" w:hAnsi="Times New Roman" w:cs="Times New Roman"/>
          <w:bCs/>
          <w:iCs/>
          <w:sz w:val="24"/>
          <w:szCs w:val="24"/>
          <w:lang w:val="en-US"/>
        </w:rPr>
      </w:pPr>
      <w:r>
        <w:rPr>
          <w:rFonts w:ascii="Times New Roman" w:hAnsi="Times New Roman" w:cs="Times New Roman"/>
          <w:bCs/>
          <w:iCs/>
          <w:sz w:val="24"/>
          <w:szCs w:val="24"/>
          <w:lang w:val="en-US"/>
        </w:rPr>
        <w:tab/>
        <w:t xml:space="preserve">Sifat-sifat bangun datar merupakan konsep dasar yang pertama dipelajari oleh peserta didik ketika belajar geometri. Sifat-sifat ini bersifat abstrak dan mencirikan suatu bangun datar untuk membedakannya dengan bangun datar yang lain. Dalam membangun </w:t>
      </w:r>
      <w:r>
        <w:rPr>
          <w:rFonts w:ascii="Times New Roman" w:hAnsi="Times New Roman" w:cs="Times New Roman"/>
          <w:bCs/>
          <w:i/>
          <w:iCs/>
          <w:sz w:val="24"/>
          <w:szCs w:val="24"/>
          <w:lang w:val="en-US"/>
        </w:rPr>
        <w:t>lopo</w:t>
      </w:r>
      <w:r>
        <w:rPr>
          <w:rFonts w:ascii="Times New Roman" w:hAnsi="Times New Roman" w:cs="Times New Roman"/>
          <w:bCs/>
          <w:iCs/>
          <w:sz w:val="24"/>
          <w:szCs w:val="24"/>
          <w:lang w:val="en-US"/>
        </w:rPr>
        <w:t>, masyarakat Boti tanpa sadar telah mengaktualisasikan sifat-sifat ini sehingga mereka dapat mendirikan suatu bangunan yang beberapa bagiannya membentuk bangun-bangun geometris tertentu berdasarkan ciri-ciri dari bangun tersebut.  Hal ini dilakukan dalam kondisi alamiah sesuai dengan tatanan budaya tanpa ada pemahaman sebelumnya tentang konsep-konsep matematis yang terkandung dalam aktivitas-aktivitas yang mereka lakukan.</w:t>
      </w:r>
    </w:p>
    <w:p w14:paraId="6705CE80" w14:textId="0FB8074F" w:rsidR="00786858" w:rsidRDefault="00786858" w:rsidP="00786858">
      <w:pPr>
        <w:autoSpaceDE w:val="0"/>
        <w:autoSpaceDN w:val="0"/>
        <w:adjustRightInd w:val="0"/>
        <w:spacing w:after="0" w:line="240" w:lineRule="auto"/>
        <w:ind w:firstLine="720"/>
        <w:jc w:val="both"/>
        <w:rPr>
          <w:rFonts w:ascii="Times New Roman" w:hAnsi="Times New Roman" w:cs="Times New Roman"/>
          <w:bCs/>
          <w:iCs/>
          <w:sz w:val="24"/>
          <w:szCs w:val="24"/>
          <w:lang w:val="en-US"/>
        </w:rPr>
      </w:pPr>
      <w:r>
        <w:rPr>
          <w:rFonts w:ascii="Times New Roman" w:hAnsi="Times New Roman" w:cs="Times New Roman"/>
          <w:bCs/>
          <w:iCs/>
          <w:sz w:val="24"/>
          <w:szCs w:val="24"/>
          <w:lang w:val="en-US"/>
        </w:rPr>
        <w:t xml:space="preserve">Posisi kelima tiang pada badan </w:t>
      </w:r>
      <w:r>
        <w:rPr>
          <w:rFonts w:ascii="Times New Roman" w:hAnsi="Times New Roman" w:cs="Times New Roman"/>
          <w:bCs/>
          <w:i/>
          <w:iCs/>
          <w:sz w:val="24"/>
          <w:szCs w:val="24"/>
          <w:lang w:val="en-US"/>
        </w:rPr>
        <w:t xml:space="preserve">lopo </w:t>
      </w:r>
      <w:r>
        <w:rPr>
          <w:rFonts w:ascii="Times New Roman" w:hAnsi="Times New Roman" w:cs="Times New Roman"/>
          <w:bCs/>
          <w:iCs/>
          <w:sz w:val="24"/>
          <w:szCs w:val="24"/>
          <w:lang w:val="en-US"/>
        </w:rPr>
        <w:t xml:space="preserve">mengimplisitkan konsep diagonal ruang pada prisma segiempat dengan alas berbentuk persegi dan tiang </w:t>
      </w:r>
      <w:r>
        <w:rPr>
          <w:rFonts w:ascii="Times New Roman" w:hAnsi="Times New Roman" w:cs="Times New Roman"/>
          <w:bCs/>
          <w:i/>
          <w:iCs/>
          <w:sz w:val="24"/>
          <w:szCs w:val="24"/>
          <w:lang w:val="en-US"/>
        </w:rPr>
        <w:t xml:space="preserve">Usif Boti </w:t>
      </w:r>
      <w:r>
        <w:rPr>
          <w:rFonts w:ascii="Times New Roman" w:hAnsi="Times New Roman" w:cs="Times New Roman"/>
          <w:bCs/>
          <w:iCs/>
          <w:sz w:val="24"/>
          <w:szCs w:val="24"/>
          <w:lang w:val="en-US"/>
        </w:rPr>
        <w:t xml:space="preserve">sebagai perpotongan dua diagonal ruang. Meskipun masyarakat Boti belum mengenal konsep persegi namun posisi keempat titik pancang tiang-tiang panglima ini telah mengimplisitkan pemahaman konsep persegi masyarakat Boti. Persegi merupakan bangun datar segi empat yang memiliki dua pasang sisi sejajar yang sama panjang, empat sudutnya siku-siku, diagonal-diagonalnya berukuran sama dan saling membagi dua sama panjang, serta diagonal-diagonalnya saling berpotongan tegak lurus </w:t>
      </w:r>
      <w:r>
        <w:rPr>
          <w:rFonts w:ascii="Times New Roman" w:hAnsi="Times New Roman" w:cs="Times New Roman"/>
          <w:bCs/>
          <w:iCs/>
          <w:sz w:val="24"/>
          <w:szCs w:val="24"/>
          <w:lang w:val="en-US"/>
        </w:rPr>
        <w:fldChar w:fldCharType="begin" w:fldLock="1"/>
      </w:r>
      <w:r w:rsidR="007E502F">
        <w:rPr>
          <w:rFonts w:ascii="Times New Roman" w:hAnsi="Times New Roman" w:cs="Times New Roman"/>
          <w:bCs/>
          <w:iCs/>
          <w:sz w:val="24"/>
          <w:szCs w:val="24"/>
          <w:lang w:val="en-US"/>
        </w:rPr>
        <w:instrText>ADDIN CSL_CITATION {"citationItems":[{"id":"ITEM-1","itemData":{"author":[{"dropping-particle":"","family":"Siswoyo","given":"Budi","non-dropping-particle":"","parse-names":false,"suffix":""}],"id":"ITEM-1","issue":"November","issued":{"date-parts":[["2012"]]},"page":"89-102","title":"Peningkatan Hasil Belajar Sifat-Sifat Segiempat dengan Pendekatan STAD ( Student Teams Achievement Divisions ) di Kelas VII-1 SMP Negeri 2 Kutalimbaru","type":"article-journal","volume":"2"},"uris":["http://www.mendeley.com/documents/?uuid=958ed813-76f0-4710-8640-99d877e5e38d","http://www.mendeley.com/documents/?uuid=5aed25b6-8e2a-4f1d-82bc-2dfa07d41e14"]}],"mendeley":{"formattedCitation":"(Siswoyo, 2012)","plainTextFormattedCitation":"(Siswoyo, 2012)","previouslyFormattedCitation":"(Siswoyo, 2012)"},"properties":{"noteIndex":0},"schema":"https://github.com/citation-style-language/schema/raw/master/csl-citation.json"}</w:instrText>
      </w:r>
      <w:r>
        <w:rPr>
          <w:rFonts w:ascii="Times New Roman" w:hAnsi="Times New Roman" w:cs="Times New Roman"/>
          <w:bCs/>
          <w:iCs/>
          <w:sz w:val="24"/>
          <w:szCs w:val="24"/>
          <w:lang w:val="en-US"/>
        </w:rPr>
        <w:fldChar w:fldCharType="separate"/>
      </w:r>
      <w:r w:rsidRPr="00641745">
        <w:rPr>
          <w:rFonts w:ascii="Times New Roman" w:hAnsi="Times New Roman" w:cs="Times New Roman"/>
          <w:bCs/>
          <w:iCs/>
          <w:noProof/>
          <w:sz w:val="24"/>
          <w:szCs w:val="24"/>
          <w:lang w:val="en-US"/>
        </w:rPr>
        <w:t>(Siswoyo, 2012)</w:t>
      </w:r>
      <w:r>
        <w:rPr>
          <w:rFonts w:ascii="Times New Roman" w:hAnsi="Times New Roman" w:cs="Times New Roman"/>
          <w:bCs/>
          <w:iCs/>
          <w:sz w:val="24"/>
          <w:szCs w:val="24"/>
          <w:lang w:val="en-US"/>
        </w:rPr>
        <w:fldChar w:fldCharType="end"/>
      </w:r>
      <w:r>
        <w:rPr>
          <w:rFonts w:ascii="Times New Roman" w:hAnsi="Times New Roman" w:cs="Times New Roman"/>
          <w:bCs/>
          <w:iCs/>
          <w:sz w:val="24"/>
          <w:szCs w:val="24"/>
          <w:lang w:val="en-US"/>
        </w:rPr>
        <w:t xml:space="preserve">. Kayu-kayu berukuran 10 jengkal yang dipasang sebagai penentu jarak mengimplisitkan suatu bangun yang memiliki empat sisi berukuran </w:t>
      </w:r>
      <w:proofErr w:type="gramStart"/>
      <w:r>
        <w:rPr>
          <w:rFonts w:ascii="Times New Roman" w:hAnsi="Times New Roman" w:cs="Times New Roman"/>
          <w:bCs/>
          <w:iCs/>
          <w:sz w:val="24"/>
          <w:szCs w:val="24"/>
          <w:lang w:val="en-US"/>
        </w:rPr>
        <w:t>sama</w:t>
      </w:r>
      <w:proofErr w:type="gramEnd"/>
      <w:r>
        <w:rPr>
          <w:rFonts w:ascii="Times New Roman" w:hAnsi="Times New Roman" w:cs="Times New Roman"/>
          <w:bCs/>
          <w:iCs/>
          <w:sz w:val="24"/>
          <w:szCs w:val="24"/>
          <w:lang w:val="en-US"/>
        </w:rPr>
        <w:t xml:space="preserve"> panjang. Dalam tatanan budaya, dua kayu berukuran </w:t>
      </w:r>
      <w:proofErr w:type="gramStart"/>
      <w:r>
        <w:rPr>
          <w:rFonts w:ascii="Times New Roman" w:hAnsi="Times New Roman" w:cs="Times New Roman"/>
          <w:bCs/>
          <w:iCs/>
          <w:sz w:val="24"/>
          <w:szCs w:val="24"/>
          <w:lang w:val="en-US"/>
        </w:rPr>
        <w:t>sama</w:t>
      </w:r>
      <w:proofErr w:type="gramEnd"/>
      <w:r>
        <w:rPr>
          <w:rFonts w:ascii="Times New Roman" w:hAnsi="Times New Roman" w:cs="Times New Roman"/>
          <w:bCs/>
          <w:iCs/>
          <w:sz w:val="24"/>
          <w:szCs w:val="24"/>
          <w:lang w:val="en-US"/>
        </w:rPr>
        <w:t xml:space="preserve"> panjang yang diletakkan saling tegak lurus pada posisi diagonal pada saat penentuan posisi tiang </w:t>
      </w:r>
      <w:r>
        <w:rPr>
          <w:rFonts w:ascii="Times New Roman" w:hAnsi="Times New Roman" w:cs="Times New Roman"/>
          <w:bCs/>
          <w:i/>
          <w:iCs/>
          <w:sz w:val="24"/>
          <w:szCs w:val="24"/>
          <w:lang w:val="en-US"/>
        </w:rPr>
        <w:t xml:space="preserve">Usif Boti </w:t>
      </w:r>
      <w:r>
        <w:rPr>
          <w:rFonts w:ascii="Times New Roman" w:hAnsi="Times New Roman" w:cs="Times New Roman"/>
          <w:bCs/>
          <w:iCs/>
          <w:sz w:val="24"/>
          <w:szCs w:val="24"/>
          <w:lang w:val="en-US"/>
        </w:rPr>
        <w:t xml:space="preserve">dan tiang-tiang panglima dipancangkan ini menunjukkan keseimbangan jarak antara tiang </w:t>
      </w:r>
      <w:r>
        <w:rPr>
          <w:rFonts w:ascii="Times New Roman" w:hAnsi="Times New Roman" w:cs="Times New Roman"/>
          <w:bCs/>
          <w:i/>
          <w:iCs/>
          <w:sz w:val="24"/>
          <w:szCs w:val="24"/>
          <w:lang w:val="en-US"/>
        </w:rPr>
        <w:t xml:space="preserve">Usif Boti </w:t>
      </w:r>
      <w:r>
        <w:rPr>
          <w:rFonts w:ascii="Times New Roman" w:hAnsi="Times New Roman" w:cs="Times New Roman"/>
          <w:bCs/>
          <w:iCs/>
          <w:sz w:val="24"/>
          <w:szCs w:val="24"/>
          <w:lang w:val="en-US"/>
        </w:rPr>
        <w:t xml:space="preserve">dengan keempat tiang panglimanya. Dalam sudut pandang matematis, ukuran dan posisi kedua kayu ini berfungsi untuk memastikan bahwa keempat titik sudutnya </w:t>
      </w:r>
      <w:proofErr w:type="gramStart"/>
      <w:r>
        <w:rPr>
          <w:rFonts w:ascii="Times New Roman" w:hAnsi="Times New Roman" w:cs="Times New Roman"/>
          <w:bCs/>
          <w:iCs/>
          <w:sz w:val="24"/>
          <w:szCs w:val="24"/>
          <w:lang w:val="en-US"/>
        </w:rPr>
        <w:t>sama</w:t>
      </w:r>
      <w:proofErr w:type="gramEnd"/>
      <w:r>
        <w:rPr>
          <w:rFonts w:ascii="Times New Roman" w:hAnsi="Times New Roman" w:cs="Times New Roman"/>
          <w:bCs/>
          <w:iCs/>
          <w:sz w:val="24"/>
          <w:szCs w:val="24"/>
          <w:lang w:val="en-US"/>
        </w:rPr>
        <w:t xml:space="preserve"> besar. </w:t>
      </w:r>
      <w:r>
        <w:rPr>
          <w:rFonts w:ascii="Times New Roman" w:hAnsi="Times New Roman" w:cs="Times New Roman"/>
          <w:bCs/>
          <w:iCs/>
          <w:sz w:val="24"/>
          <w:szCs w:val="24"/>
          <w:lang w:val="en-US"/>
        </w:rPr>
        <w:lastRenderedPageBreak/>
        <w:t xml:space="preserve">Konsep ini dapat digunakan dalam pembelajaran matematika di kelas khususnya dalam mengajarkan tentang sifat-sifat persegi. Melalui ujicoba sederhana menggunakan langkah-langkah yang masyarakat Boti gunakan dalam menentukan posisi tiang-tiang badan </w:t>
      </w:r>
      <w:r>
        <w:rPr>
          <w:rFonts w:ascii="Times New Roman" w:hAnsi="Times New Roman" w:cs="Times New Roman"/>
          <w:bCs/>
          <w:i/>
          <w:iCs/>
          <w:sz w:val="24"/>
          <w:szCs w:val="24"/>
          <w:lang w:val="en-US"/>
        </w:rPr>
        <w:t xml:space="preserve">lopo </w:t>
      </w:r>
      <w:r>
        <w:rPr>
          <w:rFonts w:ascii="Times New Roman" w:hAnsi="Times New Roman" w:cs="Times New Roman"/>
          <w:bCs/>
          <w:iCs/>
          <w:sz w:val="24"/>
          <w:szCs w:val="24"/>
          <w:lang w:val="en-US"/>
        </w:rPr>
        <w:t>dipancangkan, peserta didik dapat menemukan sendiri pengetahuannya tentang sifat-sifat dari bangun datar persegi.</w:t>
      </w:r>
    </w:p>
    <w:p w14:paraId="64CFE767" w14:textId="486F11E6" w:rsidR="00786858" w:rsidRDefault="00786858" w:rsidP="00786858">
      <w:pPr>
        <w:autoSpaceDE w:val="0"/>
        <w:autoSpaceDN w:val="0"/>
        <w:adjustRightInd w:val="0"/>
        <w:spacing w:after="0" w:line="240" w:lineRule="auto"/>
        <w:ind w:firstLine="720"/>
        <w:jc w:val="both"/>
        <w:rPr>
          <w:rFonts w:ascii="Times New Roman" w:hAnsi="Times New Roman" w:cs="Times New Roman"/>
          <w:bCs/>
          <w:iCs/>
          <w:sz w:val="24"/>
          <w:szCs w:val="24"/>
          <w:lang w:val="en-US"/>
        </w:rPr>
      </w:pPr>
      <w:r>
        <w:rPr>
          <w:rFonts w:ascii="Times New Roman" w:hAnsi="Times New Roman" w:cs="Times New Roman"/>
          <w:bCs/>
          <w:iCs/>
          <w:sz w:val="24"/>
          <w:szCs w:val="24"/>
          <w:lang w:val="en-US"/>
        </w:rPr>
        <w:t xml:space="preserve">Selain pada badan </w:t>
      </w:r>
      <w:r>
        <w:rPr>
          <w:rFonts w:ascii="Times New Roman" w:hAnsi="Times New Roman" w:cs="Times New Roman"/>
          <w:bCs/>
          <w:i/>
          <w:iCs/>
          <w:sz w:val="24"/>
          <w:szCs w:val="24"/>
          <w:lang w:val="en-US"/>
        </w:rPr>
        <w:t>lopo</w:t>
      </w:r>
      <w:r>
        <w:rPr>
          <w:rFonts w:ascii="Times New Roman" w:hAnsi="Times New Roman" w:cs="Times New Roman"/>
          <w:bCs/>
          <w:iCs/>
          <w:sz w:val="24"/>
          <w:szCs w:val="24"/>
          <w:lang w:val="en-US"/>
        </w:rPr>
        <w:t xml:space="preserve">, sifat-sifat bangun datar khususnya lingkaran juga diaktualisasikan oleh masyarakat Boti ketika memasang loteng dan atap </w:t>
      </w:r>
      <w:r>
        <w:rPr>
          <w:rFonts w:ascii="Times New Roman" w:hAnsi="Times New Roman" w:cs="Times New Roman"/>
          <w:bCs/>
          <w:i/>
          <w:iCs/>
          <w:sz w:val="24"/>
          <w:szCs w:val="24"/>
          <w:lang w:val="en-US"/>
        </w:rPr>
        <w:t>lopo</w:t>
      </w:r>
      <w:r>
        <w:rPr>
          <w:rFonts w:ascii="Times New Roman" w:hAnsi="Times New Roman" w:cs="Times New Roman"/>
          <w:bCs/>
          <w:iCs/>
          <w:sz w:val="24"/>
          <w:szCs w:val="24"/>
          <w:lang w:val="en-US"/>
        </w:rPr>
        <w:t xml:space="preserve">. Kondisi cuaca di daerah Boti yang tergolong dingin mendorong masyarakat Boti untuk membuat tempat tinggal yang sesuai dengan kenyamanan termal yang mereka butuhkan  </w:t>
      </w:r>
      <w:r>
        <w:rPr>
          <w:rFonts w:ascii="Times New Roman" w:hAnsi="Times New Roman" w:cs="Times New Roman"/>
          <w:bCs/>
          <w:iCs/>
          <w:sz w:val="24"/>
          <w:szCs w:val="24"/>
          <w:lang w:val="en-US"/>
        </w:rPr>
        <w:fldChar w:fldCharType="begin" w:fldLock="1"/>
      </w:r>
      <w:r w:rsidR="007E502F">
        <w:rPr>
          <w:rFonts w:ascii="Times New Roman" w:hAnsi="Times New Roman" w:cs="Times New Roman"/>
          <w:bCs/>
          <w:iCs/>
          <w:sz w:val="24"/>
          <w:szCs w:val="24"/>
          <w:lang w:val="en-US"/>
        </w:rPr>
        <w:instrText>ADDIN CSL_CITATION {"citationItems":[{"id":"ITEM-1","itemData":{"ISBN":"9786025160585","author":[{"dropping-particle":"","family":"Junianto","given":"Mochamad Rizqi","non-dropping-particle":"","parse-names":false,"suffix":""}],"container-title":"Temu Ilmiah Ikatan Peneliti Lingkungan Binaan Indonesia (IPLBI) 7","id":"ITEM-1","issued":{"date-parts":[["2018"]]},"page":"10-14","title":"Persepsi Kenyamanan Termal Suku Boti","type":"paper-conference"},"uris":["http://www.mendeley.com/documents/?uuid=2dc98827-7c7b-45c4-8891-39d19ebcec7c","http://www.mendeley.com/documents/?uuid=61bae550-4a9d-436f-900e-ad199b1c699c"]}],"mendeley":{"formattedCitation":"(Junianto, 2018)","plainTextFormattedCitation":"(Junianto, 2018)","previouslyFormattedCitation":"(Junianto, 2018)"},"properties":{"noteIndex":0},"schema":"https://github.com/citation-style-language/schema/raw/master/csl-citation.json"}</w:instrText>
      </w:r>
      <w:r>
        <w:rPr>
          <w:rFonts w:ascii="Times New Roman" w:hAnsi="Times New Roman" w:cs="Times New Roman"/>
          <w:bCs/>
          <w:iCs/>
          <w:sz w:val="24"/>
          <w:szCs w:val="24"/>
          <w:lang w:val="en-US"/>
        </w:rPr>
        <w:fldChar w:fldCharType="separate"/>
      </w:r>
      <w:r w:rsidRPr="00833770">
        <w:rPr>
          <w:rFonts w:ascii="Times New Roman" w:hAnsi="Times New Roman" w:cs="Times New Roman"/>
          <w:bCs/>
          <w:iCs/>
          <w:noProof/>
          <w:sz w:val="24"/>
          <w:szCs w:val="24"/>
          <w:lang w:val="en-US"/>
        </w:rPr>
        <w:t>(Junianto, 2018)</w:t>
      </w:r>
      <w:r>
        <w:rPr>
          <w:rFonts w:ascii="Times New Roman" w:hAnsi="Times New Roman" w:cs="Times New Roman"/>
          <w:bCs/>
          <w:iCs/>
          <w:sz w:val="24"/>
          <w:szCs w:val="24"/>
          <w:lang w:val="en-US"/>
        </w:rPr>
        <w:fldChar w:fldCharType="end"/>
      </w:r>
      <w:r>
        <w:rPr>
          <w:rFonts w:ascii="Times New Roman" w:hAnsi="Times New Roman" w:cs="Times New Roman"/>
          <w:bCs/>
          <w:iCs/>
          <w:sz w:val="24"/>
          <w:szCs w:val="24"/>
          <w:lang w:val="en-US"/>
        </w:rPr>
        <w:t xml:space="preserve">. Atap yang membulat dan menyerupai kerucut dipercaya oleh masyarakat Boti mampu memberikan kondisi yang hangat bagi penghuni di dalamnya. Untuk dapat menopang atap yang berbentuk kerucut ini maka dibutuhkan struktur loteng (dasar atap sekaligus tempat penyimpanan bahan makanan) yang berbentuk lingkaran. Lingkaran merupakan kumpulan titik-titik pada garis bidang datar yang semuanya berjarak </w:t>
      </w:r>
      <w:proofErr w:type="gramStart"/>
      <w:r>
        <w:rPr>
          <w:rFonts w:ascii="Times New Roman" w:hAnsi="Times New Roman" w:cs="Times New Roman"/>
          <w:bCs/>
          <w:iCs/>
          <w:sz w:val="24"/>
          <w:szCs w:val="24"/>
          <w:lang w:val="en-US"/>
        </w:rPr>
        <w:t>sama</w:t>
      </w:r>
      <w:proofErr w:type="gramEnd"/>
      <w:r>
        <w:rPr>
          <w:rFonts w:ascii="Times New Roman" w:hAnsi="Times New Roman" w:cs="Times New Roman"/>
          <w:bCs/>
          <w:iCs/>
          <w:sz w:val="24"/>
          <w:szCs w:val="24"/>
          <w:lang w:val="en-US"/>
        </w:rPr>
        <w:t xml:space="preserve"> dari titik tertentu. Jarak yang </w:t>
      </w:r>
      <w:proofErr w:type="gramStart"/>
      <w:r>
        <w:rPr>
          <w:rFonts w:ascii="Times New Roman" w:hAnsi="Times New Roman" w:cs="Times New Roman"/>
          <w:bCs/>
          <w:iCs/>
          <w:sz w:val="24"/>
          <w:szCs w:val="24"/>
          <w:lang w:val="en-US"/>
        </w:rPr>
        <w:t>sama</w:t>
      </w:r>
      <w:proofErr w:type="gramEnd"/>
      <w:r>
        <w:rPr>
          <w:rFonts w:ascii="Times New Roman" w:hAnsi="Times New Roman" w:cs="Times New Roman"/>
          <w:bCs/>
          <w:iCs/>
          <w:sz w:val="24"/>
          <w:szCs w:val="24"/>
          <w:lang w:val="en-US"/>
        </w:rPr>
        <w:t xml:space="preserve"> ini dikenal sebagai jari-jari sedangkan titik tertentu dikenal sebagai titik pusat lingkaran. Untuk memastikan bahwa loteng yang dibangun berbentuk lingkaran maka masyarakat Boti menggunakan kayu-kayu yang berukuran </w:t>
      </w:r>
      <w:proofErr w:type="gramStart"/>
      <w:r>
        <w:rPr>
          <w:rFonts w:ascii="Times New Roman" w:hAnsi="Times New Roman" w:cs="Times New Roman"/>
          <w:bCs/>
          <w:iCs/>
          <w:sz w:val="24"/>
          <w:szCs w:val="24"/>
          <w:lang w:val="en-US"/>
        </w:rPr>
        <w:t>sama</w:t>
      </w:r>
      <w:proofErr w:type="gramEnd"/>
      <w:r>
        <w:rPr>
          <w:rFonts w:ascii="Times New Roman" w:hAnsi="Times New Roman" w:cs="Times New Roman"/>
          <w:bCs/>
          <w:iCs/>
          <w:sz w:val="24"/>
          <w:szCs w:val="24"/>
          <w:lang w:val="en-US"/>
        </w:rPr>
        <w:t xml:space="preserve"> sebagai jari-jari dan tegak lurus tiang </w:t>
      </w:r>
      <w:r>
        <w:rPr>
          <w:rFonts w:ascii="Times New Roman" w:hAnsi="Times New Roman" w:cs="Times New Roman"/>
          <w:bCs/>
          <w:i/>
          <w:iCs/>
          <w:sz w:val="24"/>
          <w:szCs w:val="24"/>
          <w:lang w:val="en-US"/>
        </w:rPr>
        <w:t xml:space="preserve">Usif Boti </w:t>
      </w:r>
      <w:r>
        <w:rPr>
          <w:rFonts w:ascii="Times New Roman" w:hAnsi="Times New Roman" w:cs="Times New Roman"/>
          <w:bCs/>
          <w:iCs/>
          <w:sz w:val="24"/>
          <w:szCs w:val="24"/>
          <w:lang w:val="en-US"/>
        </w:rPr>
        <w:t xml:space="preserve">sebagai pusat. </w:t>
      </w:r>
    </w:p>
    <w:p w14:paraId="16ED51A2" w14:textId="799BB2DD" w:rsidR="00786858" w:rsidRPr="00672EC2" w:rsidRDefault="00786858" w:rsidP="00786858">
      <w:pPr>
        <w:autoSpaceDE w:val="0"/>
        <w:autoSpaceDN w:val="0"/>
        <w:adjustRightInd w:val="0"/>
        <w:spacing w:after="0" w:line="240" w:lineRule="auto"/>
        <w:ind w:firstLine="720"/>
        <w:jc w:val="both"/>
        <w:rPr>
          <w:rFonts w:ascii="Times New Roman" w:hAnsi="Times New Roman" w:cs="Times New Roman"/>
          <w:bCs/>
          <w:iCs/>
          <w:sz w:val="24"/>
          <w:szCs w:val="24"/>
          <w:u w:val="single"/>
          <w:lang w:val="en-US"/>
        </w:rPr>
      </w:pPr>
      <w:r>
        <w:rPr>
          <w:rFonts w:ascii="Times New Roman" w:hAnsi="Times New Roman" w:cs="Times New Roman"/>
          <w:bCs/>
          <w:iCs/>
          <w:sz w:val="24"/>
          <w:szCs w:val="24"/>
          <w:lang w:val="en-US"/>
        </w:rPr>
        <w:t xml:space="preserve">Loteng </w:t>
      </w:r>
      <w:r>
        <w:rPr>
          <w:rFonts w:ascii="Times New Roman" w:hAnsi="Times New Roman" w:cs="Times New Roman"/>
          <w:bCs/>
          <w:i/>
          <w:iCs/>
          <w:sz w:val="24"/>
          <w:szCs w:val="24"/>
          <w:lang w:val="en-US"/>
        </w:rPr>
        <w:t xml:space="preserve">lopo </w:t>
      </w:r>
      <w:r>
        <w:rPr>
          <w:rFonts w:ascii="Times New Roman" w:hAnsi="Times New Roman" w:cs="Times New Roman"/>
          <w:bCs/>
          <w:iCs/>
          <w:sz w:val="24"/>
          <w:szCs w:val="24"/>
          <w:lang w:val="en-US"/>
        </w:rPr>
        <w:t xml:space="preserve">yang berbentuk lingkaran ini berperan penting sebagai pengikat atap </w:t>
      </w:r>
      <w:r>
        <w:rPr>
          <w:rFonts w:ascii="Times New Roman" w:hAnsi="Times New Roman" w:cs="Times New Roman"/>
          <w:bCs/>
          <w:i/>
          <w:iCs/>
          <w:sz w:val="24"/>
          <w:szCs w:val="24"/>
          <w:lang w:val="en-US"/>
        </w:rPr>
        <w:t xml:space="preserve">lopo </w:t>
      </w:r>
      <w:r>
        <w:rPr>
          <w:rFonts w:ascii="Times New Roman" w:hAnsi="Times New Roman" w:cs="Times New Roman"/>
          <w:bCs/>
          <w:iCs/>
          <w:sz w:val="24"/>
          <w:szCs w:val="24"/>
          <w:lang w:val="en-US"/>
        </w:rPr>
        <w:t xml:space="preserve">yang berbentuk kerucut. Walaupun masyarakat Boti tidak mengenal konsep kerucut, namun mereka mampu membangun suatu </w:t>
      </w:r>
      <w:r>
        <w:rPr>
          <w:rFonts w:ascii="Times New Roman" w:hAnsi="Times New Roman" w:cs="Times New Roman"/>
          <w:bCs/>
          <w:i/>
          <w:iCs/>
          <w:sz w:val="24"/>
          <w:szCs w:val="24"/>
          <w:lang w:val="en-US"/>
        </w:rPr>
        <w:t xml:space="preserve">lopo </w:t>
      </w:r>
      <w:r>
        <w:rPr>
          <w:rFonts w:ascii="Times New Roman" w:hAnsi="Times New Roman" w:cs="Times New Roman"/>
          <w:bCs/>
          <w:iCs/>
          <w:sz w:val="24"/>
          <w:szCs w:val="24"/>
          <w:lang w:val="en-US"/>
        </w:rPr>
        <w:t xml:space="preserve">yang menyerupai bentuk kerucut. Kerucut dapat dianggap sebagai limas dengan tak hingga banyaknya sisi tegak. Sifat-sifat dari kerucut antara lain memiliki 1 sisi alas berbentuk lingkaran dan 1 sisi berbentuk bidang lengkung yang disebut sebagai selimut kerucut, memiliki 1 rusuk lengkung, memiliki titik puncak, dan tidak memiliki titik sudut </w:t>
      </w:r>
      <w:r>
        <w:rPr>
          <w:rFonts w:ascii="Times New Roman" w:hAnsi="Times New Roman" w:cs="Times New Roman"/>
          <w:bCs/>
          <w:iCs/>
          <w:sz w:val="24"/>
          <w:szCs w:val="24"/>
          <w:lang w:val="en-US"/>
        </w:rPr>
        <w:fldChar w:fldCharType="begin" w:fldLock="1"/>
      </w:r>
      <w:r w:rsidR="007E502F">
        <w:rPr>
          <w:rFonts w:ascii="Times New Roman" w:hAnsi="Times New Roman" w:cs="Times New Roman"/>
          <w:bCs/>
          <w:iCs/>
          <w:sz w:val="24"/>
          <w:szCs w:val="24"/>
          <w:lang w:val="en-US"/>
        </w:rPr>
        <w:instrText>ADDIN CSL_CITATION {"citationItems":[{"id":"ITEM-1","itemData":{"author":[{"dropping-particle":"","family":"Suharjana","given":"Agus","non-dropping-particle":"","parse-names":false,"suffix":""},{"dropping-particle":"","family":"Rahardjo","given":"Marsudi","non-dropping-particle":"","parse-names":false,"suffix":""},{"dropping-particle":"","family":"Sutanti","given":"Titik","non-dropping-particle":"","parse-names":false,"suffix":""},{"dropping-particle":"","family":"Sasongko","given":"Cahyo","non-dropping-particle":"","parse-names":false,"suffix":""}],"id":"ITEM-1","issued":{"date-parts":[["2008"]]},"publisher":"Pusat Pengembangan dan Pemberdayaan Pendidik dan Tenaga Kependidikan Matematika","publisher-place":"Yogyakarta","title":"Mengenal Bangun Ruang dan Sifat-Sifatnya di Sekolah Dasar","type":"book"},"uris":["http://www.mendeley.com/documents/?uuid=9aeae862-1662-495f-997e-d295b9a16f4d","http://www.mendeley.com/documents/?uuid=e0819cac-e080-4731-bd51-18a085b4b0ba"]}],"mendeley":{"formattedCitation":"(Suharjana et al., 2008)","plainTextFormattedCitation":"(Suharjana et al., 2008)","previouslyFormattedCitation":"(Suharjana et al., 2008)"},"properties":{"noteIndex":0},"schema":"https://github.com/citation-style-language/schema/raw/master/csl-citation.json"}</w:instrText>
      </w:r>
      <w:r>
        <w:rPr>
          <w:rFonts w:ascii="Times New Roman" w:hAnsi="Times New Roman" w:cs="Times New Roman"/>
          <w:bCs/>
          <w:iCs/>
          <w:sz w:val="24"/>
          <w:szCs w:val="24"/>
          <w:lang w:val="en-US"/>
        </w:rPr>
        <w:fldChar w:fldCharType="separate"/>
      </w:r>
      <w:r w:rsidRPr="00E164ED">
        <w:rPr>
          <w:rFonts w:ascii="Times New Roman" w:hAnsi="Times New Roman" w:cs="Times New Roman"/>
          <w:bCs/>
          <w:iCs/>
          <w:noProof/>
          <w:sz w:val="24"/>
          <w:szCs w:val="24"/>
          <w:lang w:val="en-US"/>
        </w:rPr>
        <w:t>(Suharjana et al., 2008)</w:t>
      </w:r>
      <w:r>
        <w:rPr>
          <w:rFonts w:ascii="Times New Roman" w:hAnsi="Times New Roman" w:cs="Times New Roman"/>
          <w:bCs/>
          <w:iCs/>
          <w:sz w:val="24"/>
          <w:szCs w:val="24"/>
          <w:lang w:val="en-US"/>
        </w:rPr>
        <w:fldChar w:fldCharType="end"/>
      </w:r>
      <w:r>
        <w:rPr>
          <w:rFonts w:ascii="Times New Roman" w:hAnsi="Times New Roman" w:cs="Times New Roman"/>
          <w:bCs/>
          <w:iCs/>
          <w:sz w:val="24"/>
          <w:szCs w:val="24"/>
          <w:lang w:val="en-US"/>
        </w:rPr>
        <w:t xml:space="preserve">. Pada </w:t>
      </w:r>
      <w:r>
        <w:rPr>
          <w:rFonts w:ascii="Times New Roman" w:hAnsi="Times New Roman" w:cs="Times New Roman"/>
          <w:bCs/>
          <w:i/>
          <w:iCs/>
          <w:sz w:val="24"/>
          <w:szCs w:val="24"/>
          <w:lang w:val="en-US"/>
        </w:rPr>
        <w:t xml:space="preserve">lopo </w:t>
      </w:r>
      <w:r w:rsidRPr="00672EC2">
        <w:rPr>
          <w:rFonts w:ascii="Times New Roman" w:hAnsi="Times New Roman" w:cs="Times New Roman"/>
          <w:bCs/>
          <w:i/>
          <w:iCs/>
          <w:sz w:val="24"/>
          <w:szCs w:val="24"/>
          <w:lang w:val="en-US"/>
        </w:rPr>
        <w:t>Boti</w:t>
      </w:r>
      <w:r w:rsidRPr="00672EC2">
        <w:rPr>
          <w:rFonts w:ascii="Times New Roman" w:hAnsi="Times New Roman" w:cs="Times New Roman"/>
          <w:bCs/>
          <w:iCs/>
          <w:sz w:val="24"/>
          <w:szCs w:val="24"/>
          <w:lang w:val="en-US"/>
        </w:rPr>
        <w:t>, loteng yang berbentuk l</w:t>
      </w:r>
      <w:r>
        <w:rPr>
          <w:rFonts w:ascii="Times New Roman" w:hAnsi="Times New Roman" w:cs="Times New Roman"/>
          <w:bCs/>
          <w:iCs/>
          <w:sz w:val="24"/>
          <w:szCs w:val="24"/>
          <w:lang w:val="en-US"/>
        </w:rPr>
        <w:t xml:space="preserve">ingkaran dapat dipandang sebagai dasar kerucut, sedangkan titik puncaknya yaitu titik ujung atas dari tiang </w:t>
      </w:r>
      <w:r>
        <w:rPr>
          <w:rFonts w:ascii="Times New Roman" w:hAnsi="Times New Roman" w:cs="Times New Roman"/>
          <w:bCs/>
          <w:i/>
          <w:iCs/>
          <w:sz w:val="24"/>
          <w:szCs w:val="24"/>
          <w:lang w:val="en-US"/>
        </w:rPr>
        <w:t>Usif Boti</w:t>
      </w:r>
      <w:r>
        <w:rPr>
          <w:rFonts w:ascii="Times New Roman" w:hAnsi="Times New Roman" w:cs="Times New Roman"/>
          <w:bCs/>
          <w:iCs/>
          <w:sz w:val="24"/>
          <w:szCs w:val="24"/>
          <w:lang w:val="en-US"/>
        </w:rPr>
        <w:t xml:space="preserve">. </w:t>
      </w:r>
      <w:r>
        <w:rPr>
          <w:rFonts w:ascii="Times New Roman" w:hAnsi="Times New Roman" w:cs="Times New Roman"/>
          <w:bCs/>
          <w:i/>
          <w:iCs/>
          <w:sz w:val="24"/>
          <w:szCs w:val="24"/>
          <w:lang w:val="en-US"/>
        </w:rPr>
        <w:t xml:space="preserve">Suaf-suaf </w:t>
      </w:r>
      <w:r>
        <w:rPr>
          <w:rFonts w:ascii="Times New Roman" w:hAnsi="Times New Roman" w:cs="Times New Roman"/>
          <w:bCs/>
          <w:iCs/>
          <w:sz w:val="24"/>
          <w:szCs w:val="24"/>
          <w:lang w:val="en-US"/>
        </w:rPr>
        <w:t xml:space="preserve">pada atap </w:t>
      </w:r>
      <w:r>
        <w:rPr>
          <w:rFonts w:ascii="Times New Roman" w:hAnsi="Times New Roman" w:cs="Times New Roman"/>
          <w:bCs/>
          <w:i/>
          <w:iCs/>
          <w:sz w:val="24"/>
          <w:szCs w:val="24"/>
          <w:lang w:val="en-US"/>
        </w:rPr>
        <w:t xml:space="preserve">lopo </w:t>
      </w:r>
      <w:r>
        <w:rPr>
          <w:rFonts w:ascii="Times New Roman" w:hAnsi="Times New Roman" w:cs="Times New Roman"/>
          <w:bCs/>
          <w:iCs/>
          <w:sz w:val="24"/>
          <w:szCs w:val="24"/>
          <w:lang w:val="en-US"/>
        </w:rPr>
        <w:t xml:space="preserve">mengintegrasikan bentuk kerangka kerucut, sedangkan bagian luar atap </w:t>
      </w:r>
      <w:r>
        <w:rPr>
          <w:rFonts w:ascii="Times New Roman" w:hAnsi="Times New Roman" w:cs="Times New Roman"/>
          <w:bCs/>
          <w:i/>
          <w:iCs/>
          <w:sz w:val="24"/>
          <w:szCs w:val="24"/>
          <w:lang w:val="en-US"/>
        </w:rPr>
        <w:t xml:space="preserve">Boti </w:t>
      </w:r>
      <w:r>
        <w:rPr>
          <w:rFonts w:ascii="Times New Roman" w:hAnsi="Times New Roman" w:cs="Times New Roman"/>
          <w:bCs/>
          <w:iCs/>
          <w:sz w:val="24"/>
          <w:szCs w:val="24"/>
          <w:lang w:val="en-US"/>
        </w:rPr>
        <w:t xml:space="preserve">adalah selimut kerucutnya. </w:t>
      </w:r>
    </w:p>
    <w:p w14:paraId="296166F4" w14:textId="77777777" w:rsidR="00786858" w:rsidRDefault="00786858" w:rsidP="00786858">
      <w:pPr>
        <w:autoSpaceDE w:val="0"/>
        <w:autoSpaceDN w:val="0"/>
        <w:adjustRightInd w:val="0"/>
        <w:spacing w:after="0" w:line="240" w:lineRule="auto"/>
        <w:ind w:firstLine="720"/>
        <w:jc w:val="both"/>
        <w:rPr>
          <w:rFonts w:ascii="Times New Roman" w:hAnsi="Times New Roman" w:cs="Times New Roman"/>
          <w:bCs/>
          <w:iCs/>
          <w:sz w:val="24"/>
          <w:szCs w:val="24"/>
          <w:lang w:val="en-US"/>
        </w:rPr>
      </w:pPr>
    </w:p>
    <w:p w14:paraId="18B773D6" w14:textId="77777777" w:rsidR="00786858" w:rsidRPr="00A045E0" w:rsidRDefault="00786858" w:rsidP="00786858">
      <w:pPr>
        <w:autoSpaceDE w:val="0"/>
        <w:autoSpaceDN w:val="0"/>
        <w:adjustRightInd w:val="0"/>
        <w:spacing w:line="240" w:lineRule="auto"/>
        <w:jc w:val="both"/>
        <w:rPr>
          <w:rFonts w:ascii="Times New Roman" w:hAnsi="Times New Roman" w:cs="Times New Roman"/>
          <w:bCs/>
          <w:i/>
          <w:iCs/>
          <w:sz w:val="24"/>
          <w:szCs w:val="24"/>
          <w:lang w:val="en-US"/>
        </w:rPr>
      </w:pPr>
      <w:r w:rsidRPr="00A045E0">
        <w:rPr>
          <w:rFonts w:ascii="Times New Roman" w:hAnsi="Times New Roman" w:cs="Times New Roman"/>
          <w:bCs/>
          <w:i/>
          <w:iCs/>
          <w:sz w:val="24"/>
          <w:szCs w:val="24"/>
          <w:lang w:val="en-US"/>
        </w:rPr>
        <w:t>Pembuktian rumus luas lingkaran berdasarkan bentuk permukaan dasar lopo Boti</w:t>
      </w:r>
    </w:p>
    <w:p w14:paraId="50E3A05F" w14:textId="77777777" w:rsidR="00786858" w:rsidRDefault="00786858" w:rsidP="00786858">
      <w:pPr>
        <w:autoSpaceDE w:val="0"/>
        <w:autoSpaceDN w:val="0"/>
        <w:adjustRightInd w:val="0"/>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Dasar </w:t>
      </w:r>
      <w:r>
        <w:rPr>
          <w:rFonts w:ascii="Times New Roman" w:hAnsi="Times New Roman" w:cs="Times New Roman"/>
          <w:i/>
          <w:sz w:val="24"/>
          <w:szCs w:val="24"/>
          <w:lang w:val="en-US"/>
        </w:rPr>
        <w:t xml:space="preserve">lopo </w:t>
      </w:r>
      <w:r>
        <w:rPr>
          <w:rFonts w:ascii="Times New Roman" w:hAnsi="Times New Roman" w:cs="Times New Roman"/>
          <w:sz w:val="24"/>
          <w:szCs w:val="24"/>
          <w:lang w:val="en-US"/>
        </w:rPr>
        <w:t xml:space="preserve">yang menyerupai bantuk tabung dapat digunakan oleh guru dalam membantu para peserta didiknya belajar geometri. Jika diperhatikan, bagian tepi </w:t>
      </w:r>
      <w:r w:rsidRPr="00DC4F7C">
        <w:rPr>
          <w:rFonts w:ascii="Times New Roman" w:hAnsi="Times New Roman" w:cs="Times New Roman"/>
          <w:sz w:val="24"/>
          <w:szCs w:val="24"/>
          <w:lang w:val="en-US"/>
        </w:rPr>
        <w:t>sisi</w:t>
      </w:r>
      <w:r>
        <w:rPr>
          <w:rFonts w:ascii="Times New Roman" w:hAnsi="Times New Roman" w:cs="Times New Roman"/>
          <w:sz w:val="24"/>
          <w:szCs w:val="24"/>
          <w:lang w:val="en-US"/>
        </w:rPr>
        <w:t xml:space="preserve"> atas dari dasar </w:t>
      </w:r>
      <w:r>
        <w:rPr>
          <w:rFonts w:ascii="Times New Roman" w:hAnsi="Times New Roman" w:cs="Times New Roman"/>
          <w:i/>
          <w:iCs/>
          <w:sz w:val="24"/>
          <w:szCs w:val="24"/>
          <w:lang w:val="en-US"/>
        </w:rPr>
        <w:t xml:space="preserve">Lopo Boti </w:t>
      </w:r>
      <w:r>
        <w:rPr>
          <w:rFonts w:ascii="Times New Roman" w:hAnsi="Times New Roman" w:cs="Times New Roman"/>
          <w:sz w:val="24"/>
          <w:szCs w:val="24"/>
          <w:lang w:val="en-US"/>
        </w:rPr>
        <w:t xml:space="preserve">ini berbentuk gabungan </w:t>
      </w:r>
      <w:r>
        <w:rPr>
          <w:rFonts w:ascii="Times New Roman" w:hAnsi="Times New Roman" w:cs="Times New Roman"/>
          <w:i/>
          <w:iCs/>
          <w:sz w:val="24"/>
          <w:szCs w:val="24"/>
          <w:lang w:val="en-US"/>
        </w:rPr>
        <w:t>n</w:t>
      </w:r>
      <w:r>
        <w:rPr>
          <w:rFonts w:ascii="Times New Roman" w:hAnsi="Times New Roman" w:cs="Times New Roman"/>
          <w:sz w:val="24"/>
          <w:szCs w:val="24"/>
          <w:lang w:val="en-US"/>
        </w:rPr>
        <w:t xml:space="preserve"> buah segitiga (</w:t>
      </w:r>
      <w:r>
        <w:rPr>
          <w:rFonts w:ascii="Times New Roman" w:hAnsi="Times New Roman" w:cs="Times New Roman"/>
          <w:b/>
          <w:bCs/>
          <w:sz w:val="24"/>
          <w:szCs w:val="24"/>
          <w:lang w:val="en-US"/>
        </w:rPr>
        <w:t>Gambar 8</w:t>
      </w:r>
      <w:r>
        <w:rPr>
          <w:rFonts w:ascii="Times New Roman" w:hAnsi="Times New Roman" w:cs="Times New Roman"/>
          <w:sz w:val="24"/>
          <w:szCs w:val="24"/>
          <w:lang w:val="en-US"/>
        </w:rPr>
        <w:t xml:space="preserve">). Hal ini dikarenakan bentuk dari batu pipih penyusun dasar </w:t>
      </w:r>
      <w:r>
        <w:rPr>
          <w:rFonts w:ascii="Times New Roman" w:hAnsi="Times New Roman" w:cs="Times New Roman"/>
          <w:i/>
          <w:iCs/>
          <w:sz w:val="24"/>
          <w:szCs w:val="24"/>
          <w:lang w:val="en-US"/>
        </w:rPr>
        <w:t xml:space="preserve">Lopo Boti </w:t>
      </w:r>
      <w:r>
        <w:rPr>
          <w:rFonts w:ascii="Times New Roman" w:hAnsi="Times New Roman" w:cs="Times New Roman"/>
          <w:sz w:val="24"/>
          <w:szCs w:val="24"/>
          <w:lang w:val="en-US"/>
        </w:rPr>
        <w:t xml:space="preserve">itu sendiri. </w:t>
      </w:r>
    </w:p>
    <w:p w14:paraId="478C4F3A" w14:textId="77777777" w:rsidR="00786858" w:rsidRDefault="00786858" w:rsidP="00786858">
      <w:pPr>
        <w:jc w:val="center"/>
        <w:rPr>
          <w:rFonts w:ascii="Times New Roman" w:eastAsia="BatangChe" w:hAnsi="Times New Roman" w:cs="Times New Roman"/>
          <w:iCs/>
          <w:sz w:val="24"/>
          <w:szCs w:val="24"/>
          <w:lang w:val="en-US" w:eastAsia="ko-KR"/>
        </w:rPr>
      </w:pPr>
      <w:r w:rsidRPr="00ED7CEC">
        <w:rPr>
          <w:rFonts w:ascii="Times New Roman" w:eastAsia="BatangChe" w:hAnsi="Times New Roman" w:cs="Times New Roman"/>
          <w:iCs/>
          <w:noProof/>
          <w:sz w:val="24"/>
          <w:szCs w:val="24"/>
        </w:rPr>
        <w:drawing>
          <wp:inline distT="0" distB="0" distL="0" distR="0" wp14:anchorId="6057C449" wp14:editId="22121746">
            <wp:extent cx="2343270" cy="225436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343270" cy="2254366"/>
                    </a:xfrm>
                    <a:prstGeom prst="rect">
                      <a:avLst/>
                    </a:prstGeom>
                  </pic:spPr>
                </pic:pic>
              </a:graphicData>
            </a:graphic>
          </wp:inline>
        </w:drawing>
      </w:r>
    </w:p>
    <w:p w14:paraId="6CC8416E" w14:textId="77777777" w:rsidR="00786858" w:rsidRPr="00D308CB" w:rsidRDefault="00786858" w:rsidP="00786858">
      <w:pPr>
        <w:jc w:val="center"/>
        <w:rPr>
          <w:iCs/>
          <w:lang w:val="en-US"/>
        </w:rPr>
      </w:pPr>
      <w:r w:rsidRPr="00ED7CEC">
        <w:rPr>
          <w:rFonts w:ascii="Times New Roman" w:eastAsia="BatangChe" w:hAnsi="Times New Roman" w:cs="Times New Roman"/>
          <w:b/>
          <w:bCs/>
          <w:iCs/>
          <w:sz w:val="24"/>
          <w:szCs w:val="24"/>
          <w:lang w:val="en-US" w:eastAsia="ko-KR"/>
        </w:rPr>
        <w:t xml:space="preserve">Gambar </w:t>
      </w:r>
      <w:r>
        <w:rPr>
          <w:rFonts w:ascii="Times New Roman" w:eastAsia="BatangChe" w:hAnsi="Times New Roman" w:cs="Times New Roman"/>
          <w:b/>
          <w:bCs/>
          <w:iCs/>
          <w:sz w:val="24"/>
          <w:szCs w:val="24"/>
          <w:lang w:val="en-US" w:eastAsia="ko-KR"/>
        </w:rPr>
        <w:t>8</w:t>
      </w:r>
      <w:r w:rsidRPr="00ED7CEC">
        <w:rPr>
          <w:rFonts w:ascii="Times New Roman" w:eastAsia="BatangChe" w:hAnsi="Times New Roman" w:cs="Times New Roman"/>
          <w:b/>
          <w:bCs/>
          <w:iCs/>
          <w:sz w:val="24"/>
          <w:szCs w:val="24"/>
          <w:lang w:val="en-US" w:eastAsia="ko-KR"/>
        </w:rPr>
        <w:t>.</w:t>
      </w:r>
      <w:r>
        <w:rPr>
          <w:rFonts w:ascii="Times New Roman" w:eastAsia="BatangChe" w:hAnsi="Times New Roman" w:cs="Times New Roman"/>
          <w:b/>
          <w:bCs/>
          <w:iCs/>
          <w:sz w:val="24"/>
          <w:szCs w:val="24"/>
          <w:lang w:val="en-US" w:eastAsia="ko-KR"/>
        </w:rPr>
        <w:t xml:space="preserve"> </w:t>
      </w:r>
      <w:proofErr w:type="gramStart"/>
      <w:r>
        <w:rPr>
          <w:rFonts w:ascii="Times New Roman" w:eastAsia="BatangChe" w:hAnsi="Times New Roman" w:cs="Times New Roman"/>
          <w:b/>
          <w:bCs/>
          <w:i/>
          <w:sz w:val="24"/>
          <w:szCs w:val="24"/>
          <w:lang w:val="en-US" w:eastAsia="ko-KR"/>
        </w:rPr>
        <w:t>n</w:t>
      </w:r>
      <w:proofErr w:type="gramEnd"/>
      <w:r>
        <w:rPr>
          <w:rFonts w:ascii="Times New Roman" w:eastAsia="BatangChe" w:hAnsi="Times New Roman" w:cs="Times New Roman"/>
          <w:b/>
          <w:bCs/>
          <w:i/>
          <w:sz w:val="24"/>
          <w:szCs w:val="24"/>
          <w:lang w:val="en-US" w:eastAsia="ko-KR"/>
        </w:rPr>
        <w:t>-</w:t>
      </w:r>
      <w:r>
        <w:rPr>
          <w:rFonts w:ascii="Times New Roman" w:eastAsia="BatangChe" w:hAnsi="Times New Roman" w:cs="Times New Roman"/>
          <w:b/>
          <w:bCs/>
          <w:iCs/>
          <w:sz w:val="24"/>
          <w:szCs w:val="24"/>
          <w:lang w:val="en-US" w:eastAsia="ko-KR"/>
        </w:rPr>
        <w:t xml:space="preserve"> Segitiga Pada Dasar </w:t>
      </w:r>
      <w:r>
        <w:rPr>
          <w:rFonts w:ascii="Times New Roman" w:eastAsia="BatangChe" w:hAnsi="Times New Roman" w:cs="Times New Roman"/>
          <w:b/>
          <w:bCs/>
          <w:i/>
          <w:sz w:val="24"/>
          <w:szCs w:val="24"/>
          <w:lang w:val="en-US" w:eastAsia="ko-KR"/>
        </w:rPr>
        <w:t>Lopo Boti</w:t>
      </w:r>
    </w:p>
    <w:p w14:paraId="5982FF3D" w14:textId="77777777" w:rsidR="00786858" w:rsidRPr="00DC4F7C" w:rsidRDefault="00786858" w:rsidP="00786858">
      <w:pPr>
        <w:autoSpaceDE w:val="0"/>
        <w:autoSpaceDN w:val="0"/>
        <w:adjustRightInd w:val="0"/>
        <w:spacing w:after="0" w:line="240" w:lineRule="auto"/>
        <w:ind w:firstLine="709"/>
        <w:jc w:val="both"/>
        <w:rPr>
          <w:szCs w:val="24"/>
          <w:lang w:val="en-US"/>
        </w:rPr>
      </w:pPr>
      <w:r>
        <w:rPr>
          <w:rFonts w:ascii="Times New Roman" w:hAnsi="Times New Roman" w:cs="Times New Roman"/>
          <w:sz w:val="24"/>
          <w:szCs w:val="24"/>
          <w:lang w:val="en-US"/>
        </w:rPr>
        <w:lastRenderedPageBreak/>
        <w:t xml:space="preserve">Jika diperhatikan pada </w:t>
      </w:r>
      <w:r w:rsidRPr="001350B5">
        <w:rPr>
          <w:rFonts w:ascii="Times New Roman" w:hAnsi="Times New Roman" w:cs="Times New Roman"/>
          <w:b/>
          <w:sz w:val="24"/>
          <w:szCs w:val="24"/>
          <w:lang w:val="en-US"/>
        </w:rPr>
        <w:t xml:space="preserve">Gambar </w:t>
      </w:r>
      <w:r>
        <w:rPr>
          <w:rFonts w:ascii="Times New Roman" w:hAnsi="Times New Roman" w:cs="Times New Roman"/>
          <w:b/>
          <w:sz w:val="24"/>
          <w:szCs w:val="24"/>
          <w:lang w:val="en-US"/>
        </w:rPr>
        <w:t>8</w:t>
      </w:r>
      <w:r>
        <w:rPr>
          <w:rFonts w:ascii="Times New Roman" w:hAnsi="Times New Roman" w:cs="Times New Roman"/>
          <w:sz w:val="24"/>
          <w:szCs w:val="24"/>
          <w:lang w:val="en-US"/>
        </w:rPr>
        <w:t>, s</w:t>
      </w:r>
      <w:r w:rsidRPr="001350B5">
        <w:rPr>
          <w:rFonts w:ascii="Times New Roman" w:hAnsi="Times New Roman" w:cs="Times New Roman"/>
          <w:sz w:val="24"/>
          <w:szCs w:val="24"/>
          <w:lang w:val="en-US"/>
        </w:rPr>
        <w:t>emakin</w:t>
      </w:r>
      <w:r>
        <w:rPr>
          <w:rFonts w:ascii="Times New Roman" w:hAnsi="Times New Roman" w:cs="Times New Roman"/>
          <w:sz w:val="24"/>
          <w:szCs w:val="24"/>
          <w:lang w:val="en-US"/>
        </w:rPr>
        <w:t xml:space="preserve"> banyak segitiga pada bagian tepi dasar </w:t>
      </w:r>
      <w:r>
        <w:rPr>
          <w:rFonts w:ascii="Times New Roman" w:hAnsi="Times New Roman" w:cs="Times New Roman"/>
          <w:i/>
          <w:iCs/>
          <w:sz w:val="24"/>
          <w:szCs w:val="24"/>
          <w:lang w:val="en-US"/>
        </w:rPr>
        <w:t xml:space="preserve">Lopo Boti </w:t>
      </w:r>
      <w:r>
        <w:rPr>
          <w:rFonts w:ascii="Times New Roman" w:hAnsi="Times New Roman" w:cs="Times New Roman"/>
          <w:sz w:val="24"/>
          <w:szCs w:val="24"/>
          <w:lang w:val="en-US"/>
        </w:rPr>
        <w:t xml:space="preserve">maka permukaannya </w:t>
      </w:r>
      <w:proofErr w:type="gramStart"/>
      <w:r>
        <w:rPr>
          <w:rFonts w:ascii="Times New Roman" w:hAnsi="Times New Roman" w:cs="Times New Roman"/>
          <w:sz w:val="24"/>
          <w:szCs w:val="24"/>
          <w:lang w:val="en-US"/>
        </w:rPr>
        <w:t>akan</w:t>
      </w:r>
      <w:proofErr w:type="gramEnd"/>
      <w:r>
        <w:rPr>
          <w:rFonts w:ascii="Times New Roman" w:hAnsi="Times New Roman" w:cs="Times New Roman"/>
          <w:sz w:val="24"/>
          <w:szCs w:val="24"/>
          <w:lang w:val="en-US"/>
        </w:rPr>
        <w:t xml:space="preserve"> semakin mendekati bentuk lingkaran. Dengan menggunakan konsep limit tak hingga diperoleh:</w:t>
      </w:r>
    </w:p>
    <w:p w14:paraId="11869EC1" w14:textId="77777777" w:rsidR="00786858" w:rsidRPr="007F2109" w:rsidRDefault="000B65A7" w:rsidP="00786858">
      <w:pPr>
        <w:pStyle w:val="Body"/>
        <w:spacing w:line="240" w:lineRule="auto"/>
        <w:ind w:firstLine="0"/>
        <w:rPr>
          <w:rFonts w:asciiTheme="minorHAnsi" w:eastAsiaTheme="minorEastAsia" w:hAnsiTheme="minorHAnsi" w:cstheme="minorBidi"/>
          <w:szCs w:val="24"/>
        </w:rPr>
      </w:pPr>
      <m:oMathPara>
        <m:oMathParaPr>
          <m:jc m:val="left"/>
        </m:oMathParaPr>
        <m:oMath>
          <m:sSub>
            <m:sSubPr>
              <m:ctrlPr>
                <w:rPr>
                  <w:rFonts w:ascii="Cambria Math" w:hAnsi="Cambria Math"/>
                  <w:i/>
                  <w:szCs w:val="24"/>
                </w:rPr>
              </m:ctrlPr>
            </m:sSubPr>
            <m:e>
              <m:r>
                <w:rPr>
                  <w:rFonts w:ascii="Cambria Math" w:hAnsi="Cambria Math"/>
                  <w:szCs w:val="24"/>
                </w:rPr>
                <m:t>L</m:t>
              </m:r>
            </m:e>
            <m:sub>
              <m:r>
                <w:rPr>
                  <w:rFonts w:ascii="Cambria Math" w:hAnsi="Cambria Math"/>
                  <w:szCs w:val="24"/>
                </w:rPr>
                <m:t>sisi atas dasar lopo</m:t>
              </m:r>
            </m:sub>
          </m:sSub>
          <m:r>
            <w:rPr>
              <w:rFonts w:ascii="Cambria Math" w:hAnsi="Cambria Math"/>
              <w:szCs w:val="24"/>
            </w:rPr>
            <m:t>=</m:t>
          </m:r>
          <m:func>
            <m:funcPr>
              <m:ctrlPr>
                <w:rPr>
                  <w:rFonts w:ascii="Cambria Math" w:hAnsi="Cambria Math"/>
                  <w:i/>
                  <w:szCs w:val="24"/>
                </w:rPr>
              </m:ctrlPr>
            </m:funcPr>
            <m:fName>
              <m:limLow>
                <m:limLowPr>
                  <m:ctrlPr>
                    <w:rPr>
                      <w:rFonts w:ascii="Cambria Math" w:hAnsi="Cambria Math"/>
                      <w:i/>
                      <w:szCs w:val="24"/>
                    </w:rPr>
                  </m:ctrlPr>
                </m:limLowPr>
                <m:e>
                  <m:r>
                    <m:rPr>
                      <m:sty m:val="p"/>
                    </m:rPr>
                    <w:rPr>
                      <w:rFonts w:ascii="Cambria Math" w:hAnsi="Cambria Math"/>
                      <w:szCs w:val="24"/>
                    </w:rPr>
                    <m:t>lim</m:t>
                  </m:r>
                </m:e>
                <m:lim>
                  <m:r>
                    <w:rPr>
                      <w:rFonts w:ascii="Cambria Math" w:hAnsi="Cambria Math"/>
                      <w:szCs w:val="24"/>
                    </w:rPr>
                    <m:t>n→∞</m:t>
                  </m:r>
                </m:lim>
              </m:limLow>
            </m:fName>
            <m:e>
              <m:r>
                <w:rPr>
                  <w:rFonts w:ascii="Cambria Math" w:hAnsi="Cambria Math"/>
                  <w:szCs w:val="24"/>
                </w:rPr>
                <m:t>n∙</m:t>
              </m:r>
              <m:f>
                <m:fPr>
                  <m:ctrlPr>
                    <w:rPr>
                      <w:rFonts w:ascii="Cambria Math" w:hAnsi="Cambria Math"/>
                      <w:i/>
                      <w:szCs w:val="24"/>
                    </w:rPr>
                  </m:ctrlPr>
                </m:fPr>
                <m:num>
                  <m:r>
                    <w:rPr>
                      <w:rFonts w:ascii="Cambria Math" w:hAnsi="Cambria Math"/>
                      <w:szCs w:val="24"/>
                    </w:rPr>
                    <m:t>1</m:t>
                  </m:r>
                </m:num>
                <m:den>
                  <m:r>
                    <w:rPr>
                      <w:rFonts w:ascii="Cambria Math" w:hAnsi="Cambria Math"/>
                      <w:szCs w:val="24"/>
                    </w:rPr>
                    <m:t>2</m:t>
                  </m:r>
                </m:den>
              </m:f>
              <m:sSup>
                <m:sSupPr>
                  <m:ctrlPr>
                    <w:rPr>
                      <w:rFonts w:ascii="Cambria Math" w:hAnsi="Cambria Math"/>
                      <w:i/>
                      <w:szCs w:val="24"/>
                    </w:rPr>
                  </m:ctrlPr>
                </m:sSupPr>
                <m:e>
                  <m:r>
                    <w:rPr>
                      <w:rFonts w:ascii="Cambria Math" w:hAnsi="Cambria Math"/>
                      <w:szCs w:val="24"/>
                    </w:rPr>
                    <m:t>r</m:t>
                  </m:r>
                </m:e>
                <m:sup>
                  <m:r>
                    <w:rPr>
                      <w:rFonts w:ascii="Cambria Math" w:hAnsi="Cambria Math"/>
                      <w:szCs w:val="24"/>
                    </w:rPr>
                    <m:t>2</m:t>
                  </m:r>
                </m:sup>
              </m:sSup>
              <m:r>
                <w:rPr>
                  <w:rFonts w:ascii="Cambria Math" w:hAnsi="Cambria Math"/>
                  <w:szCs w:val="24"/>
                </w:rPr>
                <m:t>Sin θ</m:t>
              </m:r>
            </m:e>
          </m:func>
          <m:r>
            <w:rPr>
              <w:rFonts w:ascii="Cambria Math" w:hAnsi="Cambria Math"/>
              <w:szCs w:val="24"/>
            </w:rPr>
            <m:t>=</m:t>
          </m:r>
          <m:func>
            <m:funcPr>
              <m:ctrlPr>
                <w:rPr>
                  <w:rFonts w:ascii="Cambria Math" w:hAnsi="Cambria Math"/>
                  <w:i/>
                  <w:szCs w:val="24"/>
                </w:rPr>
              </m:ctrlPr>
            </m:funcPr>
            <m:fName>
              <m:limLow>
                <m:limLowPr>
                  <m:ctrlPr>
                    <w:rPr>
                      <w:rFonts w:ascii="Cambria Math" w:hAnsi="Cambria Math"/>
                      <w:i/>
                      <w:szCs w:val="24"/>
                    </w:rPr>
                  </m:ctrlPr>
                </m:limLowPr>
                <m:e>
                  <m:r>
                    <m:rPr>
                      <m:sty m:val="p"/>
                    </m:rPr>
                    <w:rPr>
                      <w:rFonts w:ascii="Cambria Math" w:hAnsi="Cambria Math"/>
                      <w:szCs w:val="24"/>
                    </w:rPr>
                    <m:t>lim</m:t>
                  </m:r>
                </m:e>
                <m:lim>
                  <m:r>
                    <w:rPr>
                      <w:rFonts w:ascii="Cambria Math" w:hAnsi="Cambria Math"/>
                      <w:szCs w:val="24"/>
                    </w:rPr>
                    <m:t>n→∞</m:t>
                  </m:r>
                </m:lim>
              </m:limLow>
            </m:fName>
            <m:e>
              <m:f>
                <m:fPr>
                  <m:ctrlPr>
                    <w:rPr>
                      <w:rFonts w:ascii="Cambria Math" w:hAnsi="Cambria Math"/>
                      <w:i/>
                      <w:szCs w:val="24"/>
                    </w:rPr>
                  </m:ctrlPr>
                </m:fPr>
                <m:num>
                  <m:f>
                    <m:fPr>
                      <m:ctrlPr>
                        <w:rPr>
                          <w:rFonts w:ascii="Cambria Math" w:hAnsi="Cambria Math"/>
                          <w:i/>
                          <w:szCs w:val="24"/>
                        </w:rPr>
                      </m:ctrlPr>
                    </m:fPr>
                    <m:num>
                      <m:r>
                        <w:rPr>
                          <w:rFonts w:ascii="Cambria Math" w:hAnsi="Cambria Math"/>
                          <w:szCs w:val="24"/>
                        </w:rPr>
                        <m:t>π</m:t>
                      </m:r>
                    </m:num>
                    <m:den>
                      <m:r>
                        <w:rPr>
                          <w:rFonts w:ascii="Cambria Math" w:hAnsi="Cambria Math"/>
                          <w:szCs w:val="24"/>
                        </w:rPr>
                        <m:t>n</m:t>
                      </m:r>
                    </m:den>
                  </m:f>
                </m:num>
                <m:den>
                  <m:f>
                    <m:fPr>
                      <m:ctrlPr>
                        <w:rPr>
                          <w:rFonts w:ascii="Cambria Math" w:hAnsi="Cambria Math"/>
                          <w:i/>
                          <w:szCs w:val="24"/>
                        </w:rPr>
                      </m:ctrlPr>
                    </m:fPr>
                    <m:num>
                      <m:r>
                        <w:rPr>
                          <w:rFonts w:ascii="Cambria Math" w:hAnsi="Cambria Math"/>
                          <w:szCs w:val="24"/>
                        </w:rPr>
                        <m:t>π</m:t>
                      </m:r>
                    </m:num>
                    <m:den>
                      <m:r>
                        <w:rPr>
                          <w:rFonts w:ascii="Cambria Math" w:hAnsi="Cambria Math"/>
                          <w:szCs w:val="24"/>
                        </w:rPr>
                        <m:t>n</m:t>
                      </m:r>
                    </m:den>
                  </m:f>
                </m:den>
              </m:f>
              <m:r>
                <w:rPr>
                  <w:rFonts w:ascii="Cambria Math" w:hAnsi="Cambria Math"/>
                  <w:szCs w:val="24"/>
                </w:rPr>
                <m:t>n∙</m:t>
              </m:r>
              <m:f>
                <m:fPr>
                  <m:ctrlPr>
                    <w:rPr>
                      <w:rFonts w:ascii="Cambria Math" w:hAnsi="Cambria Math"/>
                      <w:i/>
                      <w:szCs w:val="24"/>
                    </w:rPr>
                  </m:ctrlPr>
                </m:fPr>
                <m:num>
                  <m:r>
                    <w:rPr>
                      <w:rFonts w:ascii="Cambria Math" w:hAnsi="Cambria Math"/>
                      <w:szCs w:val="24"/>
                    </w:rPr>
                    <m:t>1</m:t>
                  </m:r>
                </m:num>
                <m:den>
                  <m:r>
                    <w:rPr>
                      <w:rFonts w:ascii="Cambria Math" w:hAnsi="Cambria Math"/>
                      <w:szCs w:val="24"/>
                    </w:rPr>
                    <m:t>2</m:t>
                  </m:r>
                </m:den>
              </m:f>
              <m:sSup>
                <m:sSupPr>
                  <m:ctrlPr>
                    <w:rPr>
                      <w:rFonts w:ascii="Cambria Math" w:hAnsi="Cambria Math"/>
                      <w:i/>
                      <w:szCs w:val="24"/>
                    </w:rPr>
                  </m:ctrlPr>
                </m:sSupPr>
                <m:e>
                  <m:r>
                    <w:rPr>
                      <w:rFonts w:ascii="Cambria Math" w:hAnsi="Cambria Math"/>
                      <w:szCs w:val="24"/>
                    </w:rPr>
                    <m:t>r</m:t>
                  </m:r>
                </m:e>
                <m:sup>
                  <m:r>
                    <w:rPr>
                      <w:rFonts w:ascii="Cambria Math" w:hAnsi="Cambria Math"/>
                      <w:szCs w:val="24"/>
                    </w:rPr>
                    <m:t>2</m:t>
                  </m:r>
                </m:sup>
              </m:sSup>
              <m:r>
                <w:rPr>
                  <w:rFonts w:ascii="Cambria Math" w:hAnsi="Cambria Math"/>
                  <w:szCs w:val="24"/>
                </w:rPr>
                <m:t>Sin θ</m:t>
              </m:r>
            </m:e>
          </m:func>
          <m:r>
            <w:rPr>
              <w:rFonts w:ascii="Cambria Math" w:hAnsi="Cambria Math"/>
              <w:szCs w:val="24"/>
            </w:rPr>
            <m:t>=</m:t>
          </m:r>
          <m:func>
            <m:funcPr>
              <m:ctrlPr>
                <w:rPr>
                  <w:rFonts w:ascii="Cambria Math" w:hAnsi="Cambria Math"/>
                  <w:i/>
                  <w:szCs w:val="24"/>
                </w:rPr>
              </m:ctrlPr>
            </m:funcPr>
            <m:fName>
              <m:limLow>
                <m:limLowPr>
                  <m:ctrlPr>
                    <w:rPr>
                      <w:rFonts w:ascii="Cambria Math" w:hAnsi="Cambria Math"/>
                      <w:i/>
                      <w:szCs w:val="24"/>
                    </w:rPr>
                  </m:ctrlPr>
                </m:limLowPr>
                <m:e>
                  <m:r>
                    <m:rPr>
                      <m:sty m:val="p"/>
                    </m:rPr>
                    <w:rPr>
                      <w:rFonts w:ascii="Cambria Math" w:hAnsi="Cambria Math"/>
                      <w:szCs w:val="24"/>
                    </w:rPr>
                    <m:t>lim</m:t>
                  </m:r>
                </m:e>
                <m:lim>
                  <m:r>
                    <w:rPr>
                      <w:rFonts w:ascii="Cambria Math" w:hAnsi="Cambria Math"/>
                      <w:szCs w:val="24"/>
                    </w:rPr>
                    <m:t>n→∞</m:t>
                  </m:r>
                </m:lim>
              </m:limLow>
            </m:fName>
            <m:e>
              <m:r>
                <w:rPr>
                  <w:rFonts w:ascii="Cambria Math" w:hAnsi="Cambria Math"/>
                  <w:szCs w:val="24"/>
                </w:rPr>
                <m:t>∙</m:t>
              </m:r>
              <m:f>
                <m:fPr>
                  <m:ctrlPr>
                    <w:rPr>
                      <w:rFonts w:ascii="Cambria Math" w:hAnsi="Cambria Math"/>
                      <w:i/>
                      <w:szCs w:val="24"/>
                    </w:rPr>
                  </m:ctrlPr>
                </m:fPr>
                <m:num>
                  <m:r>
                    <w:rPr>
                      <w:rFonts w:ascii="Cambria Math" w:hAnsi="Cambria Math"/>
                      <w:szCs w:val="24"/>
                    </w:rPr>
                    <m:t>π</m:t>
                  </m:r>
                </m:num>
                <m:den>
                  <m:f>
                    <m:fPr>
                      <m:ctrlPr>
                        <w:rPr>
                          <w:rFonts w:ascii="Cambria Math" w:hAnsi="Cambria Math"/>
                          <w:i/>
                          <w:szCs w:val="24"/>
                        </w:rPr>
                      </m:ctrlPr>
                    </m:fPr>
                    <m:num>
                      <m:r>
                        <w:rPr>
                          <w:rFonts w:ascii="Cambria Math" w:hAnsi="Cambria Math"/>
                          <w:szCs w:val="24"/>
                        </w:rPr>
                        <m:t>2π</m:t>
                      </m:r>
                    </m:num>
                    <m:den>
                      <m:r>
                        <w:rPr>
                          <w:rFonts w:ascii="Cambria Math" w:hAnsi="Cambria Math"/>
                          <w:szCs w:val="24"/>
                        </w:rPr>
                        <m:t>n</m:t>
                      </m:r>
                    </m:den>
                  </m:f>
                </m:den>
              </m:f>
              <m:sSup>
                <m:sSupPr>
                  <m:ctrlPr>
                    <w:rPr>
                      <w:rFonts w:ascii="Cambria Math" w:hAnsi="Cambria Math"/>
                      <w:i/>
                      <w:szCs w:val="24"/>
                    </w:rPr>
                  </m:ctrlPr>
                </m:sSupPr>
                <m:e>
                  <m:r>
                    <w:rPr>
                      <w:rFonts w:ascii="Cambria Math" w:hAnsi="Cambria Math"/>
                      <w:szCs w:val="24"/>
                    </w:rPr>
                    <m:t>r</m:t>
                  </m:r>
                </m:e>
                <m:sup>
                  <m:r>
                    <w:rPr>
                      <w:rFonts w:ascii="Cambria Math" w:hAnsi="Cambria Math"/>
                      <w:szCs w:val="24"/>
                    </w:rPr>
                    <m:t>2</m:t>
                  </m:r>
                </m:sup>
              </m:sSup>
              <m:r>
                <w:rPr>
                  <w:rFonts w:ascii="Cambria Math" w:hAnsi="Cambria Math"/>
                  <w:szCs w:val="24"/>
                </w:rPr>
                <m:t>Sin θ</m:t>
              </m:r>
            </m:e>
          </m:func>
        </m:oMath>
      </m:oMathPara>
    </w:p>
    <w:p w14:paraId="7485128C" w14:textId="77777777" w:rsidR="00786858" w:rsidRDefault="00786858" w:rsidP="00786858">
      <w:pPr>
        <w:pStyle w:val="Body"/>
        <w:spacing w:line="240" w:lineRule="auto"/>
        <w:ind w:left="2127" w:hanging="284"/>
        <w:rPr>
          <w:szCs w:val="24"/>
        </w:rPr>
      </w:pPr>
      <m:oMath>
        <m:r>
          <w:rPr>
            <w:rFonts w:ascii="Cambria Math" w:hAnsi="Cambria Math"/>
            <w:szCs w:val="24"/>
          </w:rPr>
          <m:t>=</m:t>
        </m:r>
        <m:func>
          <m:funcPr>
            <m:ctrlPr>
              <w:rPr>
                <w:rFonts w:ascii="Cambria Math" w:hAnsi="Cambria Math"/>
                <w:i/>
                <w:szCs w:val="24"/>
              </w:rPr>
            </m:ctrlPr>
          </m:funcPr>
          <m:fName>
            <m:limLow>
              <m:limLowPr>
                <m:ctrlPr>
                  <w:rPr>
                    <w:rFonts w:ascii="Cambria Math" w:hAnsi="Cambria Math"/>
                    <w:i/>
                    <w:szCs w:val="24"/>
                  </w:rPr>
                </m:ctrlPr>
              </m:limLowPr>
              <m:e>
                <m:r>
                  <m:rPr>
                    <m:sty m:val="p"/>
                  </m:rPr>
                  <w:rPr>
                    <w:rFonts w:ascii="Cambria Math" w:hAnsi="Cambria Math"/>
                    <w:szCs w:val="24"/>
                  </w:rPr>
                  <m:t>lim</m:t>
                </m:r>
              </m:e>
              <m:lim>
                <m:r>
                  <w:rPr>
                    <w:rFonts w:ascii="Cambria Math" w:hAnsi="Cambria Math"/>
                    <w:szCs w:val="24"/>
                  </w:rPr>
                  <m:t>n→∞</m:t>
                </m:r>
              </m:lim>
            </m:limLow>
          </m:fName>
          <m:e>
            <m:r>
              <w:rPr>
                <w:rFonts w:ascii="Cambria Math" w:hAnsi="Cambria Math"/>
                <w:szCs w:val="24"/>
              </w:rPr>
              <m:t>∙</m:t>
            </m:r>
            <m:f>
              <m:fPr>
                <m:ctrlPr>
                  <w:rPr>
                    <w:rFonts w:ascii="Cambria Math" w:hAnsi="Cambria Math"/>
                    <w:i/>
                    <w:szCs w:val="24"/>
                  </w:rPr>
                </m:ctrlPr>
              </m:fPr>
              <m:num>
                <m:r>
                  <w:rPr>
                    <w:rFonts w:ascii="Cambria Math" w:hAnsi="Cambria Math"/>
                    <w:szCs w:val="24"/>
                  </w:rPr>
                  <m:t>π</m:t>
                </m:r>
              </m:num>
              <m:den>
                <m:r>
                  <w:rPr>
                    <w:rFonts w:ascii="Cambria Math" w:hAnsi="Cambria Math"/>
                    <w:szCs w:val="24"/>
                  </w:rPr>
                  <m:t>θ</m:t>
                </m:r>
              </m:den>
            </m:f>
            <m:sSup>
              <m:sSupPr>
                <m:ctrlPr>
                  <w:rPr>
                    <w:rFonts w:ascii="Cambria Math" w:hAnsi="Cambria Math"/>
                    <w:i/>
                    <w:szCs w:val="24"/>
                  </w:rPr>
                </m:ctrlPr>
              </m:sSupPr>
              <m:e>
                <m:r>
                  <w:rPr>
                    <w:rFonts w:ascii="Cambria Math" w:hAnsi="Cambria Math"/>
                    <w:szCs w:val="24"/>
                  </w:rPr>
                  <m:t>r</m:t>
                </m:r>
              </m:e>
              <m:sup>
                <m:r>
                  <w:rPr>
                    <w:rFonts w:ascii="Cambria Math" w:hAnsi="Cambria Math"/>
                    <w:szCs w:val="24"/>
                  </w:rPr>
                  <m:t>2</m:t>
                </m:r>
              </m:sup>
            </m:sSup>
            <m:r>
              <w:rPr>
                <w:rFonts w:ascii="Cambria Math" w:hAnsi="Cambria Math"/>
                <w:szCs w:val="24"/>
              </w:rPr>
              <m:t>Sin θ</m:t>
            </m:r>
          </m:e>
        </m:func>
        <m:func>
          <m:funcPr>
            <m:ctrlPr>
              <w:rPr>
                <w:rFonts w:ascii="Cambria Math" w:hAnsi="Cambria Math"/>
                <w:i/>
                <w:szCs w:val="24"/>
              </w:rPr>
            </m:ctrlPr>
          </m:funcPr>
          <m:fName>
            <m:r>
              <w:rPr>
                <w:rFonts w:ascii="Cambria Math" w:hAnsi="Cambria Math"/>
                <w:szCs w:val="24"/>
              </w:rPr>
              <m:t>=</m:t>
            </m:r>
            <m:sSup>
              <m:sSupPr>
                <m:ctrlPr>
                  <w:rPr>
                    <w:rFonts w:ascii="Cambria Math" w:hAnsi="Cambria Math"/>
                    <w:i/>
                    <w:szCs w:val="24"/>
                  </w:rPr>
                </m:ctrlPr>
              </m:sSupPr>
              <m:e>
                <m:r>
                  <w:rPr>
                    <w:rFonts w:ascii="Cambria Math" w:hAnsi="Cambria Math"/>
                    <w:szCs w:val="24"/>
                  </w:rPr>
                  <m:t>πr</m:t>
                </m:r>
              </m:e>
              <m:sup>
                <m:r>
                  <w:rPr>
                    <w:rFonts w:ascii="Cambria Math" w:hAnsi="Cambria Math"/>
                    <w:szCs w:val="24"/>
                  </w:rPr>
                  <m:t>2</m:t>
                </m:r>
              </m:sup>
            </m:sSup>
            <m:limLow>
              <m:limLowPr>
                <m:ctrlPr>
                  <w:rPr>
                    <w:rFonts w:ascii="Cambria Math" w:hAnsi="Cambria Math"/>
                    <w:i/>
                    <w:szCs w:val="24"/>
                  </w:rPr>
                </m:ctrlPr>
              </m:limLowPr>
              <m:e>
                <m:r>
                  <m:rPr>
                    <m:sty m:val="p"/>
                  </m:rPr>
                  <w:rPr>
                    <w:rFonts w:ascii="Cambria Math" w:hAnsi="Cambria Math"/>
                    <w:szCs w:val="24"/>
                  </w:rPr>
                  <m:t>lim</m:t>
                </m:r>
              </m:e>
              <m:lim>
                <m:r>
                  <w:rPr>
                    <w:rFonts w:ascii="Cambria Math" w:hAnsi="Cambria Math"/>
                    <w:szCs w:val="24"/>
                  </w:rPr>
                  <m:t>n→∞</m:t>
                </m:r>
              </m:lim>
            </m:limLow>
          </m:fName>
          <m:e>
            <m:r>
              <w:rPr>
                <w:rFonts w:ascii="Cambria Math" w:hAnsi="Cambria Math"/>
                <w:szCs w:val="24"/>
              </w:rPr>
              <m:t>∙</m:t>
            </m:r>
            <m:f>
              <m:fPr>
                <m:ctrlPr>
                  <w:rPr>
                    <w:rFonts w:ascii="Cambria Math" w:hAnsi="Cambria Math"/>
                    <w:i/>
                    <w:szCs w:val="24"/>
                  </w:rPr>
                </m:ctrlPr>
              </m:fPr>
              <m:num>
                <m:r>
                  <w:rPr>
                    <w:rFonts w:ascii="Cambria Math" w:hAnsi="Cambria Math"/>
                    <w:szCs w:val="24"/>
                  </w:rPr>
                  <m:t>Sin θ</m:t>
                </m:r>
              </m:num>
              <m:den>
                <m:r>
                  <w:rPr>
                    <w:rFonts w:ascii="Cambria Math" w:hAnsi="Cambria Math"/>
                    <w:szCs w:val="24"/>
                  </w:rPr>
                  <m:t>θ</m:t>
                </m:r>
              </m:den>
            </m:f>
          </m:e>
        </m:func>
      </m:oMath>
      <w:r>
        <w:rPr>
          <w:rFonts w:eastAsiaTheme="minorEastAsia"/>
          <w:szCs w:val="24"/>
        </w:rPr>
        <w:t xml:space="preserve"> </w:t>
      </w:r>
      <m:oMath>
        <m:r>
          <w:rPr>
            <w:rFonts w:ascii="Cambria Math" w:hAnsi="Cambria Math"/>
            <w:szCs w:val="24"/>
          </w:rPr>
          <m:t>=</m:t>
        </m:r>
        <m:sSup>
          <m:sSupPr>
            <m:ctrlPr>
              <w:rPr>
                <w:rFonts w:ascii="Cambria Math" w:hAnsi="Cambria Math"/>
                <w:i/>
                <w:szCs w:val="24"/>
              </w:rPr>
            </m:ctrlPr>
          </m:sSupPr>
          <m:e>
            <m:r>
              <w:rPr>
                <w:rFonts w:ascii="Cambria Math" w:hAnsi="Cambria Math"/>
                <w:szCs w:val="24"/>
              </w:rPr>
              <m:t>πr</m:t>
            </m:r>
          </m:e>
          <m:sup>
            <m:r>
              <w:rPr>
                <w:rFonts w:ascii="Cambria Math" w:hAnsi="Cambria Math"/>
                <w:szCs w:val="24"/>
              </w:rPr>
              <m:t>2</m:t>
            </m:r>
          </m:sup>
        </m:sSup>
      </m:oMath>
      <w:r w:rsidRPr="000E7FA7">
        <w:rPr>
          <w:szCs w:val="24"/>
        </w:rPr>
        <w:t xml:space="preserve"> </w:t>
      </w:r>
    </w:p>
    <w:p w14:paraId="2BA4FA98" w14:textId="2B13A60F" w:rsidR="00786858" w:rsidRDefault="00786858" w:rsidP="00786858">
      <w:pPr>
        <w:pStyle w:val="Body"/>
        <w:spacing w:line="240" w:lineRule="auto"/>
        <w:ind w:firstLine="0"/>
        <w:rPr>
          <w:szCs w:val="24"/>
        </w:rPr>
      </w:pPr>
      <w:r>
        <w:rPr>
          <w:szCs w:val="24"/>
        </w:rPr>
        <w:t xml:space="preserve">Hal ini menunjukkan bahwa konsep luas bangun datar (dalam hal ini lingkaran) yang bersifat abstrak dapat diajarkan melalui pengamatan pada benda-benda kongkret, salah satunya permukaan sisi atas dari dasar </w:t>
      </w:r>
      <w:r>
        <w:rPr>
          <w:i/>
          <w:szCs w:val="24"/>
        </w:rPr>
        <w:t>lopo</w:t>
      </w:r>
      <w:r>
        <w:rPr>
          <w:szCs w:val="24"/>
        </w:rPr>
        <w:t xml:space="preserve">. </w:t>
      </w:r>
    </w:p>
    <w:p w14:paraId="732E627F" w14:textId="77777777" w:rsidR="00786858" w:rsidRDefault="00786858" w:rsidP="00786858">
      <w:pPr>
        <w:pStyle w:val="Body"/>
        <w:spacing w:line="240" w:lineRule="auto"/>
        <w:ind w:left="2127" w:hanging="284"/>
        <w:rPr>
          <w:szCs w:val="24"/>
        </w:rPr>
      </w:pPr>
    </w:p>
    <w:p w14:paraId="558594B3" w14:textId="77777777" w:rsidR="00786858" w:rsidRPr="00A045E0" w:rsidRDefault="00786858" w:rsidP="00786858">
      <w:pPr>
        <w:autoSpaceDE w:val="0"/>
        <w:autoSpaceDN w:val="0"/>
        <w:adjustRightInd w:val="0"/>
        <w:spacing w:line="240" w:lineRule="auto"/>
        <w:jc w:val="both"/>
        <w:rPr>
          <w:rFonts w:ascii="Times New Roman" w:hAnsi="Times New Roman" w:cs="Times New Roman"/>
          <w:bCs/>
          <w:i/>
          <w:iCs/>
          <w:sz w:val="24"/>
          <w:szCs w:val="24"/>
          <w:lang w:val="en-US"/>
        </w:rPr>
      </w:pPr>
      <w:r w:rsidRPr="00A045E0">
        <w:rPr>
          <w:rFonts w:ascii="Times New Roman" w:hAnsi="Times New Roman" w:cs="Times New Roman"/>
          <w:bCs/>
          <w:i/>
          <w:iCs/>
          <w:sz w:val="24"/>
          <w:szCs w:val="24"/>
          <w:lang w:val="en-US"/>
        </w:rPr>
        <w:t>Inkulturasi budaya dalam penentuan titik-titik patok bangunan yang berbentuk persegi panjang</w:t>
      </w:r>
    </w:p>
    <w:p w14:paraId="00A68CE5" w14:textId="77777777" w:rsidR="00786858" w:rsidRPr="00723FD6" w:rsidRDefault="00786858" w:rsidP="00786858">
      <w:pPr>
        <w:autoSpaceDE w:val="0"/>
        <w:autoSpaceDN w:val="0"/>
        <w:adjustRightInd w:val="0"/>
        <w:spacing w:after="0" w:line="240" w:lineRule="auto"/>
        <w:ind w:firstLine="709"/>
        <w:jc w:val="both"/>
        <w:rPr>
          <w:rFonts w:ascii="Times New Roman" w:hAnsi="Times New Roman" w:cs="Times New Roman"/>
          <w:bCs/>
          <w:iCs/>
          <w:sz w:val="24"/>
          <w:szCs w:val="24"/>
          <w:lang w:val="en-US"/>
        </w:rPr>
      </w:pPr>
      <w:r>
        <w:rPr>
          <w:rFonts w:ascii="Times New Roman" w:hAnsi="Times New Roman" w:cs="Times New Roman"/>
          <w:bCs/>
          <w:iCs/>
          <w:sz w:val="24"/>
          <w:szCs w:val="24"/>
          <w:lang w:val="en-US"/>
        </w:rPr>
        <w:t xml:space="preserve">Walaupun masih bersifat tertutup namun perlahan-lahan budaya modern nampaknya telah mempengaruhi </w:t>
      </w:r>
      <w:proofErr w:type="gramStart"/>
      <w:r>
        <w:rPr>
          <w:rFonts w:ascii="Times New Roman" w:hAnsi="Times New Roman" w:cs="Times New Roman"/>
          <w:bCs/>
          <w:iCs/>
          <w:sz w:val="24"/>
          <w:szCs w:val="24"/>
          <w:lang w:val="en-US"/>
        </w:rPr>
        <w:t>cara</w:t>
      </w:r>
      <w:proofErr w:type="gramEnd"/>
      <w:r>
        <w:rPr>
          <w:rFonts w:ascii="Times New Roman" w:hAnsi="Times New Roman" w:cs="Times New Roman"/>
          <w:bCs/>
          <w:iCs/>
          <w:sz w:val="24"/>
          <w:szCs w:val="24"/>
          <w:lang w:val="en-US"/>
        </w:rPr>
        <w:t xml:space="preserve"> berpikir masyarakat Boti. Hal ini terlihat pada bentuk rumah tinggal yang sudah beralih dari bentuk membulat (</w:t>
      </w:r>
      <w:r>
        <w:rPr>
          <w:rFonts w:ascii="Times New Roman" w:hAnsi="Times New Roman" w:cs="Times New Roman"/>
          <w:bCs/>
          <w:i/>
          <w:iCs/>
          <w:sz w:val="24"/>
          <w:szCs w:val="24"/>
          <w:lang w:val="en-US"/>
        </w:rPr>
        <w:t xml:space="preserve">lopo </w:t>
      </w:r>
      <w:r>
        <w:rPr>
          <w:rFonts w:ascii="Times New Roman" w:hAnsi="Times New Roman" w:cs="Times New Roman"/>
          <w:bCs/>
          <w:iCs/>
          <w:sz w:val="24"/>
          <w:szCs w:val="24"/>
          <w:lang w:val="en-US"/>
        </w:rPr>
        <w:t xml:space="preserve">dan </w:t>
      </w:r>
      <w:proofErr w:type="gramStart"/>
      <w:r>
        <w:rPr>
          <w:rFonts w:ascii="Times New Roman" w:hAnsi="Times New Roman" w:cs="Times New Roman"/>
          <w:bCs/>
          <w:i/>
          <w:iCs/>
          <w:sz w:val="24"/>
          <w:szCs w:val="24"/>
          <w:lang w:val="en-US"/>
        </w:rPr>
        <w:t>ume</w:t>
      </w:r>
      <w:proofErr w:type="gramEnd"/>
      <w:r>
        <w:rPr>
          <w:rFonts w:ascii="Times New Roman" w:hAnsi="Times New Roman" w:cs="Times New Roman"/>
          <w:bCs/>
          <w:i/>
          <w:iCs/>
          <w:sz w:val="24"/>
          <w:szCs w:val="24"/>
          <w:lang w:val="en-US"/>
        </w:rPr>
        <w:t xml:space="preserve"> kbubu</w:t>
      </w:r>
      <w:r>
        <w:rPr>
          <w:rFonts w:ascii="Times New Roman" w:hAnsi="Times New Roman" w:cs="Times New Roman"/>
          <w:bCs/>
          <w:iCs/>
          <w:sz w:val="24"/>
          <w:szCs w:val="24"/>
          <w:lang w:val="en-US"/>
        </w:rPr>
        <w:t xml:space="preserve">) ke bentuk rumah modern seperti yang ditinggali oleh masyarakat luar (walaupun rumah-rumah tradisionalnya masih tetap dipertahankan, baik dari aspek bentuk ataupun fungsinya). Selain itu, </w:t>
      </w:r>
      <w:proofErr w:type="gramStart"/>
      <w:r>
        <w:rPr>
          <w:rFonts w:ascii="Times New Roman" w:hAnsi="Times New Roman" w:cs="Times New Roman"/>
          <w:bCs/>
          <w:iCs/>
          <w:sz w:val="24"/>
          <w:szCs w:val="24"/>
          <w:lang w:val="en-US"/>
        </w:rPr>
        <w:t>cara</w:t>
      </w:r>
      <w:proofErr w:type="gramEnd"/>
      <w:r>
        <w:rPr>
          <w:rFonts w:ascii="Times New Roman" w:hAnsi="Times New Roman" w:cs="Times New Roman"/>
          <w:bCs/>
          <w:iCs/>
          <w:sz w:val="24"/>
          <w:szCs w:val="24"/>
          <w:lang w:val="en-US"/>
        </w:rPr>
        <w:t xml:space="preserve"> masyarakat luar dalam membentuk sudut siku-siku ketika membangun rumah pun telah digunakan juga oleh masyarakat Boti. Dari awalnya menggunakan empat kayu dengan panjang yang </w:t>
      </w:r>
      <w:proofErr w:type="gramStart"/>
      <w:r>
        <w:rPr>
          <w:rFonts w:ascii="Times New Roman" w:hAnsi="Times New Roman" w:cs="Times New Roman"/>
          <w:bCs/>
          <w:iCs/>
          <w:sz w:val="24"/>
          <w:szCs w:val="24"/>
          <w:lang w:val="en-US"/>
        </w:rPr>
        <w:t>sama</w:t>
      </w:r>
      <w:proofErr w:type="gramEnd"/>
      <w:r>
        <w:rPr>
          <w:rFonts w:ascii="Times New Roman" w:hAnsi="Times New Roman" w:cs="Times New Roman"/>
          <w:bCs/>
          <w:iCs/>
          <w:sz w:val="24"/>
          <w:szCs w:val="24"/>
          <w:lang w:val="en-US"/>
        </w:rPr>
        <w:t xml:space="preserve"> dan dua kayu untuk bagian diagonalnya (seperti pada </w:t>
      </w:r>
      <w:r>
        <w:rPr>
          <w:rFonts w:ascii="Times New Roman" w:hAnsi="Times New Roman" w:cs="Times New Roman"/>
          <w:b/>
          <w:bCs/>
          <w:iCs/>
          <w:sz w:val="24"/>
          <w:szCs w:val="24"/>
          <w:lang w:val="en-US"/>
        </w:rPr>
        <w:t>Gambar 3</w:t>
      </w:r>
      <w:r>
        <w:rPr>
          <w:rFonts w:ascii="Times New Roman" w:hAnsi="Times New Roman" w:cs="Times New Roman"/>
          <w:bCs/>
          <w:iCs/>
          <w:sz w:val="24"/>
          <w:szCs w:val="24"/>
          <w:lang w:val="en-US"/>
        </w:rPr>
        <w:t xml:space="preserve">), masyarakat Boti kini menggunakan cara yang lebih sederhana yaitu memanfaatkan </w:t>
      </w:r>
      <w:r>
        <w:rPr>
          <w:rFonts w:ascii="Times New Roman" w:hAnsi="Times New Roman" w:cs="Times New Roman"/>
          <w:bCs/>
          <w:i/>
          <w:iCs/>
          <w:sz w:val="24"/>
          <w:szCs w:val="24"/>
          <w:lang w:val="en-US"/>
        </w:rPr>
        <w:t xml:space="preserve">triple Pythagoras </w:t>
      </w:r>
      <w:r>
        <w:rPr>
          <w:rFonts w:ascii="Times New Roman" w:hAnsi="Times New Roman" w:cs="Times New Roman"/>
          <w:bCs/>
          <w:iCs/>
          <w:sz w:val="24"/>
          <w:szCs w:val="24"/>
          <w:lang w:val="en-US"/>
        </w:rPr>
        <w:t xml:space="preserve">(seperti pada </w:t>
      </w:r>
      <w:r>
        <w:rPr>
          <w:rFonts w:ascii="Times New Roman" w:hAnsi="Times New Roman" w:cs="Times New Roman"/>
          <w:b/>
          <w:bCs/>
          <w:iCs/>
          <w:sz w:val="24"/>
          <w:szCs w:val="24"/>
          <w:lang w:val="en-US"/>
        </w:rPr>
        <w:t>Gambar 8</w:t>
      </w:r>
      <w:r>
        <w:rPr>
          <w:rFonts w:ascii="Times New Roman" w:hAnsi="Times New Roman" w:cs="Times New Roman"/>
          <w:bCs/>
          <w:iCs/>
          <w:sz w:val="24"/>
          <w:szCs w:val="24"/>
          <w:lang w:val="en-US"/>
        </w:rPr>
        <w:t xml:space="preserve">). Namun hal ini hanya berlaku dalam membangun rumah-rumah tinggal, sedangkan ketika membangun rumah-rumah adat yang memiliki nilai kesakralan tinggi seperti </w:t>
      </w:r>
      <w:r>
        <w:rPr>
          <w:rFonts w:ascii="Times New Roman" w:hAnsi="Times New Roman" w:cs="Times New Roman"/>
          <w:bCs/>
          <w:i/>
          <w:iCs/>
          <w:sz w:val="24"/>
          <w:szCs w:val="24"/>
          <w:lang w:val="en-US"/>
        </w:rPr>
        <w:t xml:space="preserve">lopo </w:t>
      </w:r>
      <w:r>
        <w:rPr>
          <w:rFonts w:ascii="Times New Roman" w:hAnsi="Times New Roman" w:cs="Times New Roman"/>
          <w:bCs/>
          <w:iCs/>
          <w:sz w:val="24"/>
          <w:szCs w:val="24"/>
          <w:lang w:val="en-US"/>
        </w:rPr>
        <w:t xml:space="preserve">dan </w:t>
      </w:r>
      <w:r>
        <w:rPr>
          <w:rFonts w:ascii="Times New Roman" w:hAnsi="Times New Roman" w:cs="Times New Roman"/>
          <w:bCs/>
          <w:i/>
          <w:iCs/>
          <w:sz w:val="24"/>
          <w:szCs w:val="24"/>
          <w:lang w:val="en-US"/>
        </w:rPr>
        <w:t xml:space="preserve">ume kbubu, </w:t>
      </w:r>
      <w:r>
        <w:rPr>
          <w:rFonts w:ascii="Times New Roman" w:hAnsi="Times New Roman" w:cs="Times New Roman"/>
          <w:bCs/>
          <w:iCs/>
          <w:sz w:val="24"/>
          <w:szCs w:val="24"/>
          <w:lang w:val="en-US"/>
        </w:rPr>
        <w:t xml:space="preserve">masyarakat Boti tetap mempertahankan sistem pengukuran dan teknik membangun secara tradisional seperti yang sudah diajarkan oleh para leluhur Suku Boti. </w:t>
      </w:r>
    </w:p>
    <w:p w14:paraId="1077D5F5" w14:textId="77777777" w:rsidR="00786858" w:rsidRDefault="00786858" w:rsidP="00786858">
      <w:pPr>
        <w:autoSpaceDE w:val="0"/>
        <w:autoSpaceDN w:val="0"/>
        <w:adjustRightInd w:val="0"/>
        <w:spacing w:after="0" w:line="240" w:lineRule="auto"/>
        <w:jc w:val="both"/>
        <w:rPr>
          <w:rFonts w:ascii="Times New Roman" w:hAnsi="Times New Roman" w:cs="Times New Roman"/>
          <w:bCs/>
          <w:iCs/>
          <w:sz w:val="24"/>
          <w:szCs w:val="24"/>
          <w:lang w:val="en-US"/>
        </w:rPr>
      </w:pPr>
    </w:p>
    <w:p w14:paraId="4CD44EEC" w14:textId="77777777" w:rsidR="003B5759" w:rsidRPr="00A82311" w:rsidRDefault="00A82311" w:rsidP="00E433BF">
      <w:pPr>
        <w:pStyle w:val="PENDAHULUAN"/>
        <w:rPr>
          <w:rFonts w:eastAsia="Times New Roman"/>
        </w:rPr>
      </w:pPr>
      <w:r>
        <w:rPr>
          <w:rFonts w:eastAsia="Times New Roman"/>
        </w:rPr>
        <w:t>KESIMPULAN</w:t>
      </w:r>
    </w:p>
    <w:p w14:paraId="0DC2CB73" w14:textId="3DCD28EA" w:rsidR="00966027" w:rsidRPr="009430B5" w:rsidRDefault="00966027" w:rsidP="00966027">
      <w:pPr>
        <w:spacing w:after="0"/>
        <w:ind w:firstLine="720"/>
        <w:jc w:val="both"/>
        <w:rPr>
          <w:rStyle w:val="rynqvb"/>
          <w:rFonts w:ascii="Times New Roman" w:hAnsi="Times New Roman" w:cs="Times New Roman"/>
          <w:sz w:val="24"/>
          <w:lang w:val="en-US"/>
        </w:rPr>
      </w:pPr>
      <w:r w:rsidRPr="009430B5">
        <w:rPr>
          <w:rStyle w:val="rynqvb"/>
          <w:rFonts w:ascii="Times New Roman" w:hAnsi="Times New Roman" w:cs="Times New Roman"/>
          <w:sz w:val="24"/>
        </w:rPr>
        <w:t xml:space="preserve">Etnomatematika </w:t>
      </w:r>
      <w:r w:rsidRPr="009430B5">
        <w:rPr>
          <w:rStyle w:val="rynqvb"/>
          <w:rFonts w:ascii="Times New Roman" w:hAnsi="Times New Roman" w:cs="Times New Roman"/>
          <w:sz w:val="24"/>
          <w:lang w:val="en-US"/>
        </w:rPr>
        <w:t>merupakan</w:t>
      </w:r>
      <w:r w:rsidRPr="009430B5">
        <w:rPr>
          <w:rStyle w:val="rynqvb"/>
          <w:rFonts w:ascii="Times New Roman" w:hAnsi="Times New Roman" w:cs="Times New Roman"/>
          <w:sz w:val="24"/>
        </w:rPr>
        <w:t xml:space="preserve"> matematika yang diterapkan dalam kelompok budaya</w:t>
      </w:r>
      <w:r w:rsidRPr="009430B5">
        <w:rPr>
          <w:rStyle w:val="rynqvb"/>
          <w:rFonts w:ascii="Times New Roman" w:hAnsi="Times New Roman" w:cs="Times New Roman"/>
          <w:sz w:val="24"/>
          <w:lang w:val="en-US"/>
        </w:rPr>
        <w:t xml:space="preserve"> tertentu</w:t>
      </w:r>
      <w:r w:rsidRPr="009430B5">
        <w:rPr>
          <w:rStyle w:val="rynqvb"/>
          <w:rFonts w:ascii="Times New Roman" w:hAnsi="Times New Roman" w:cs="Times New Roman"/>
          <w:sz w:val="24"/>
        </w:rPr>
        <w:t xml:space="preserve"> yang mencakup ide, pemikiran, dan praktik matematika dan terkadang diterapkan tanpa kesadaran dari komunitas itu sendiri. </w:t>
      </w:r>
      <w:r w:rsidRPr="009430B5">
        <w:rPr>
          <w:rStyle w:val="rynqvb"/>
          <w:rFonts w:ascii="Times New Roman" w:hAnsi="Times New Roman" w:cs="Times New Roman"/>
          <w:sz w:val="24"/>
          <w:lang w:val="en-US"/>
        </w:rPr>
        <w:t xml:space="preserve">Pada </w:t>
      </w:r>
      <w:r w:rsidRPr="00932050">
        <w:rPr>
          <w:rStyle w:val="rynqvb"/>
          <w:rFonts w:ascii="Times New Roman" w:hAnsi="Times New Roman" w:cs="Times New Roman"/>
          <w:i/>
          <w:sz w:val="24"/>
          <w:lang w:val="en-US"/>
        </w:rPr>
        <w:t>lopo Boti</w:t>
      </w:r>
      <w:r w:rsidRPr="009430B5">
        <w:rPr>
          <w:rStyle w:val="rynqvb"/>
          <w:rFonts w:ascii="Times New Roman" w:hAnsi="Times New Roman" w:cs="Times New Roman"/>
          <w:sz w:val="24"/>
          <w:lang w:val="en-US"/>
        </w:rPr>
        <w:t xml:space="preserve">, etnomatematika dapat ditemukan dalam proses pembangunan </w:t>
      </w:r>
      <w:r w:rsidRPr="00932050">
        <w:rPr>
          <w:rStyle w:val="rynqvb"/>
          <w:rFonts w:ascii="Times New Roman" w:hAnsi="Times New Roman" w:cs="Times New Roman"/>
          <w:i/>
          <w:sz w:val="24"/>
          <w:lang w:val="en-US"/>
        </w:rPr>
        <w:t>lopo</w:t>
      </w:r>
      <w:r w:rsidRPr="009430B5">
        <w:rPr>
          <w:rStyle w:val="rynqvb"/>
          <w:rFonts w:ascii="Times New Roman" w:hAnsi="Times New Roman" w:cs="Times New Roman"/>
          <w:sz w:val="24"/>
          <w:lang w:val="en-US"/>
        </w:rPr>
        <w:t xml:space="preserve">: pengukuran </w:t>
      </w:r>
      <w:r w:rsidR="007C6D0A">
        <w:rPr>
          <w:rStyle w:val="rynqvb"/>
          <w:rFonts w:ascii="Times New Roman" w:hAnsi="Times New Roman" w:cs="Times New Roman"/>
          <w:sz w:val="24"/>
          <w:lang w:val="en-US"/>
        </w:rPr>
        <w:t xml:space="preserve">panjang sisi </w:t>
      </w:r>
      <w:r w:rsidRPr="009430B5">
        <w:rPr>
          <w:rStyle w:val="rynqvb"/>
          <w:rFonts w:ascii="Times New Roman" w:hAnsi="Times New Roman" w:cs="Times New Roman"/>
          <w:sz w:val="24"/>
          <w:lang w:val="en-US"/>
        </w:rPr>
        <w:t xml:space="preserve">menggunakan satuan </w:t>
      </w:r>
      <w:r w:rsidRPr="009430B5">
        <w:rPr>
          <w:rStyle w:val="rynqvb"/>
          <w:rFonts w:ascii="Times New Roman" w:hAnsi="Times New Roman" w:cs="Times New Roman"/>
          <w:i/>
          <w:sz w:val="24"/>
          <w:lang w:val="en-US"/>
        </w:rPr>
        <w:t>depa</w:t>
      </w:r>
      <w:r w:rsidRPr="009430B5">
        <w:rPr>
          <w:rStyle w:val="rynqvb"/>
          <w:rFonts w:ascii="Times New Roman" w:hAnsi="Times New Roman" w:cs="Times New Roman"/>
          <w:sz w:val="24"/>
          <w:lang w:val="en-US"/>
        </w:rPr>
        <w:t xml:space="preserve">, penentuan jarak </w:t>
      </w:r>
      <w:proofErr w:type="gramStart"/>
      <w:r w:rsidRPr="009430B5">
        <w:rPr>
          <w:rStyle w:val="rynqvb"/>
          <w:rFonts w:ascii="Times New Roman" w:hAnsi="Times New Roman" w:cs="Times New Roman"/>
          <w:sz w:val="24"/>
          <w:lang w:val="en-US"/>
        </w:rPr>
        <w:t>yang  sama</w:t>
      </w:r>
      <w:proofErr w:type="gramEnd"/>
      <w:r>
        <w:rPr>
          <w:rStyle w:val="rynqvb"/>
          <w:rFonts w:ascii="Times New Roman" w:hAnsi="Times New Roman" w:cs="Times New Roman"/>
          <w:sz w:val="24"/>
          <w:lang w:val="en-US"/>
        </w:rPr>
        <w:t xml:space="preserve"> </w:t>
      </w:r>
      <w:r w:rsidRPr="009430B5">
        <w:rPr>
          <w:rStyle w:val="rynqvb"/>
          <w:rFonts w:ascii="Times New Roman" w:hAnsi="Times New Roman" w:cs="Times New Roman"/>
          <w:sz w:val="24"/>
          <w:lang w:val="en-US"/>
        </w:rPr>
        <w:t xml:space="preserve">antar keempat tiang panglima dan pembuatan atap </w:t>
      </w:r>
      <w:r w:rsidRPr="009430B5">
        <w:rPr>
          <w:rStyle w:val="rynqvb"/>
          <w:rFonts w:ascii="Times New Roman" w:hAnsi="Times New Roman" w:cs="Times New Roman"/>
          <w:i/>
          <w:sz w:val="24"/>
          <w:lang w:val="en-US"/>
        </w:rPr>
        <w:t xml:space="preserve">lopo </w:t>
      </w:r>
      <w:r w:rsidRPr="009430B5">
        <w:rPr>
          <w:rStyle w:val="rynqvb"/>
          <w:rFonts w:ascii="Times New Roman" w:hAnsi="Times New Roman" w:cs="Times New Roman"/>
          <w:sz w:val="24"/>
          <w:lang w:val="en-US"/>
        </w:rPr>
        <w:t xml:space="preserve">yang berbentuk lingkaran dilakukan dengan menggunakan kearifan lokal. Konsep-konsep geometri pun terintegrasi pada lopo Boti seperti konsep sifat-sifat dan luas bangun datar. </w:t>
      </w:r>
    </w:p>
    <w:p w14:paraId="663D7064" w14:textId="0503B693" w:rsidR="00D649D1" w:rsidRPr="00E433BF" w:rsidRDefault="00A82311" w:rsidP="00E433BF">
      <w:pPr>
        <w:pStyle w:val="PENDAHULUAN"/>
        <w:rPr>
          <w:lang w:val="en-US"/>
        </w:rPr>
      </w:pPr>
      <w:r>
        <w:t>UCAPAN TERIMA KASIH</w:t>
      </w:r>
      <w:r w:rsidR="00E433BF">
        <w:rPr>
          <w:lang w:val="en-US"/>
        </w:rPr>
        <w:t xml:space="preserve"> </w:t>
      </w:r>
    </w:p>
    <w:p w14:paraId="5E0D9CDE" w14:textId="3C7AC3D4" w:rsidR="00D649D1" w:rsidRPr="00966027" w:rsidRDefault="00966027" w:rsidP="00966027">
      <w:pPr>
        <w:pStyle w:val="IsiTeks"/>
        <w:ind w:firstLine="720"/>
        <w:rPr>
          <w:b/>
          <w:lang w:val="en-US"/>
        </w:rPr>
      </w:pPr>
      <w:r>
        <w:rPr>
          <w:lang w:val="en-US"/>
        </w:rPr>
        <w:t>Penulis mengucapkan terima kasih kepada Lembaga Penelitian dan Pengabdian Masyarakat Universitas Katolik Widya Mandira Kupang yang telah membiayai pelaksanaan penelitian ini.</w:t>
      </w:r>
    </w:p>
    <w:p w14:paraId="4B47EA1B" w14:textId="77777777" w:rsidR="003B5759" w:rsidRPr="00A82311" w:rsidRDefault="00A82311" w:rsidP="00E433BF">
      <w:pPr>
        <w:pStyle w:val="PENDAHULUAN"/>
      </w:pPr>
      <w:r>
        <w:t>DAFTAR PUSTAKA</w:t>
      </w:r>
    </w:p>
    <w:p w14:paraId="09EFF90C" w14:textId="342557E4" w:rsidR="00ED2FB4" w:rsidRPr="00ED2FB4" w:rsidRDefault="00966027" w:rsidP="00ED2FB4">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b/>
          <w:bCs/>
          <w:i/>
          <w:iCs/>
          <w:sz w:val="24"/>
          <w:szCs w:val="24"/>
          <w:lang w:val="en-US"/>
        </w:rPr>
        <w:lastRenderedPageBreak/>
        <w:fldChar w:fldCharType="begin" w:fldLock="1"/>
      </w:r>
      <w:r>
        <w:rPr>
          <w:rFonts w:ascii="Times New Roman" w:hAnsi="Times New Roman" w:cs="Times New Roman"/>
          <w:b/>
          <w:bCs/>
          <w:i/>
          <w:iCs/>
          <w:sz w:val="24"/>
          <w:szCs w:val="24"/>
          <w:lang w:val="en-US"/>
        </w:rPr>
        <w:instrText xml:space="preserve">ADDIN Mendeley Bibliography CSL_BIBLIOGRAPHY </w:instrText>
      </w:r>
      <w:r>
        <w:rPr>
          <w:rFonts w:ascii="Times New Roman" w:hAnsi="Times New Roman" w:cs="Times New Roman"/>
          <w:b/>
          <w:bCs/>
          <w:i/>
          <w:iCs/>
          <w:sz w:val="24"/>
          <w:szCs w:val="24"/>
          <w:lang w:val="en-US"/>
        </w:rPr>
        <w:fldChar w:fldCharType="separate"/>
      </w:r>
      <w:r w:rsidR="00ED2FB4" w:rsidRPr="00ED2FB4">
        <w:rPr>
          <w:rFonts w:ascii="Times New Roman" w:hAnsi="Times New Roman" w:cs="Times New Roman"/>
          <w:noProof/>
          <w:sz w:val="24"/>
          <w:szCs w:val="24"/>
        </w:rPr>
        <w:t xml:space="preserve">Ambrosio, U. D. (1985). </w:t>
      </w:r>
      <w:r w:rsidR="00ED2FB4" w:rsidRPr="00ED2FB4">
        <w:rPr>
          <w:rFonts w:ascii="Times New Roman" w:hAnsi="Times New Roman" w:cs="Times New Roman"/>
          <w:i/>
          <w:iCs/>
          <w:noProof/>
          <w:sz w:val="24"/>
          <w:szCs w:val="24"/>
        </w:rPr>
        <w:t>Ethnomathematics and its Place in the History and Pedagogy of Mathematics</w:t>
      </w:r>
      <w:r w:rsidR="00ED2FB4" w:rsidRPr="00ED2FB4">
        <w:rPr>
          <w:rFonts w:ascii="Times New Roman" w:hAnsi="Times New Roman" w:cs="Times New Roman"/>
          <w:noProof/>
          <w:sz w:val="24"/>
          <w:szCs w:val="24"/>
        </w:rPr>
        <w:t xml:space="preserve">. </w:t>
      </w:r>
      <w:r w:rsidR="00ED2FB4" w:rsidRPr="00ED2FB4">
        <w:rPr>
          <w:rFonts w:ascii="Times New Roman" w:hAnsi="Times New Roman" w:cs="Times New Roman"/>
          <w:i/>
          <w:iCs/>
          <w:noProof/>
          <w:sz w:val="24"/>
          <w:szCs w:val="24"/>
        </w:rPr>
        <w:t>February</w:t>
      </w:r>
      <w:r w:rsidR="00ED2FB4" w:rsidRPr="00ED2FB4">
        <w:rPr>
          <w:rFonts w:ascii="Times New Roman" w:hAnsi="Times New Roman" w:cs="Times New Roman"/>
          <w:noProof/>
          <w:sz w:val="24"/>
          <w:szCs w:val="24"/>
        </w:rPr>
        <w:t>, 44–48.</w:t>
      </w:r>
    </w:p>
    <w:p w14:paraId="5631EB9E" w14:textId="77777777" w:rsidR="00ED2FB4" w:rsidRPr="00ED2FB4" w:rsidRDefault="00ED2FB4" w:rsidP="00ED2FB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D2FB4">
        <w:rPr>
          <w:rFonts w:ascii="Times New Roman" w:hAnsi="Times New Roman" w:cs="Times New Roman"/>
          <w:noProof/>
          <w:sz w:val="24"/>
          <w:szCs w:val="24"/>
        </w:rPr>
        <w:t xml:space="preserve">Danoebroto, S. W. (2020). Kaitan antara Etnomatematika dan Matematika Sekolah: Sebuah Kajian Konseptual. </w:t>
      </w:r>
      <w:r w:rsidRPr="00ED2FB4">
        <w:rPr>
          <w:rFonts w:ascii="Times New Roman" w:hAnsi="Times New Roman" w:cs="Times New Roman"/>
          <w:i/>
          <w:iCs/>
          <w:noProof/>
          <w:sz w:val="24"/>
          <w:szCs w:val="24"/>
        </w:rPr>
        <w:t>Idealmathedu: Indonesian Digital Journal of Mathematics and Education</w:t>
      </w:r>
      <w:r w:rsidRPr="00ED2FB4">
        <w:rPr>
          <w:rFonts w:ascii="Times New Roman" w:hAnsi="Times New Roman" w:cs="Times New Roman"/>
          <w:noProof/>
          <w:sz w:val="24"/>
          <w:szCs w:val="24"/>
        </w:rPr>
        <w:t xml:space="preserve">, </w:t>
      </w:r>
      <w:r w:rsidRPr="00ED2FB4">
        <w:rPr>
          <w:rFonts w:ascii="Times New Roman" w:hAnsi="Times New Roman" w:cs="Times New Roman"/>
          <w:i/>
          <w:iCs/>
          <w:noProof/>
          <w:sz w:val="24"/>
          <w:szCs w:val="24"/>
        </w:rPr>
        <w:t>7</w:t>
      </w:r>
      <w:r w:rsidRPr="00ED2FB4">
        <w:rPr>
          <w:rFonts w:ascii="Times New Roman" w:hAnsi="Times New Roman" w:cs="Times New Roman"/>
          <w:noProof/>
          <w:sz w:val="24"/>
          <w:szCs w:val="24"/>
        </w:rPr>
        <w:t>(1), 37–48. https://doi.org/10.53717/idealmathedu.v7i1.171</w:t>
      </w:r>
    </w:p>
    <w:p w14:paraId="5428F752" w14:textId="77777777" w:rsidR="00ED2FB4" w:rsidRPr="00ED2FB4" w:rsidRDefault="00ED2FB4" w:rsidP="00ED2FB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D2FB4">
        <w:rPr>
          <w:rFonts w:ascii="Times New Roman" w:hAnsi="Times New Roman" w:cs="Times New Roman"/>
          <w:noProof/>
          <w:sz w:val="24"/>
          <w:szCs w:val="24"/>
        </w:rPr>
        <w:t xml:space="preserve">Fouze, A. Q., &amp; Amit, M. (2018). On the importance of an ethnomathematical curriculum in mathematics education. </w:t>
      </w:r>
      <w:r w:rsidRPr="00ED2FB4">
        <w:rPr>
          <w:rFonts w:ascii="Times New Roman" w:hAnsi="Times New Roman" w:cs="Times New Roman"/>
          <w:i/>
          <w:iCs/>
          <w:noProof/>
          <w:sz w:val="24"/>
          <w:szCs w:val="24"/>
        </w:rPr>
        <w:t>Eurasia Journal of Mathematics, Science and Technology Education</w:t>
      </w:r>
      <w:r w:rsidRPr="00ED2FB4">
        <w:rPr>
          <w:rFonts w:ascii="Times New Roman" w:hAnsi="Times New Roman" w:cs="Times New Roman"/>
          <w:noProof/>
          <w:sz w:val="24"/>
          <w:szCs w:val="24"/>
        </w:rPr>
        <w:t>. https://doi.org/10.12973/ejmste/76956</w:t>
      </w:r>
    </w:p>
    <w:p w14:paraId="42A4E659" w14:textId="77777777" w:rsidR="00ED2FB4" w:rsidRPr="00ED2FB4" w:rsidRDefault="00ED2FB4" w:rsidP="00ED2FB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D2FB4">
        <w:rPr>
          <w:rFonts w:ascii="Times New Roman" w:hAnsi="Times New Roman" w:cs="Times New Roman"/>
          <w:noProof/>
          <w:sz w:val="24"/>
          <w:szCs w:val="24"/>
        </w:rPr>
        <w:t xml:space="preserve">Hardiani, N., &amp; Putrawangsa, S. (2019). Etnomatematika Tradisi Pengukuran Masyarakat Suku Sasak Dan Potensi Pengintegrasiannya Dalam Pembelajaran Matematika. </w:t>
      </w:r>
      <w:r w:rsidRPr="00ED2FB4">
        <w:rPr>
          <w:rFonts w:ascii="Times New Roman" w:hAnsi="Times New Roman" w:cs="Times New Roman"/>
          <w:i/>
          <w:iCs/>
          <w:noProof/>
          <w:sz w:val="24"/>
          <w:szCs w:val="24"/>
        </w:rPr>
        <w:t>AKSIOMA: Jurnal Program Studi Pendidikan Matematika</w:t>
      </w:r>
      <w:r w:rsidRPr="00ED2FB4">
        <w:rPr>
          <w:rFonts w:ascii="Times New Roman" w:hAnsi="Times New Roman" w:cs="Times New Roman"/>
          <w:noProof/>
          <w:sz w:val="24"/>
          <w:szCs w:val="24"/>
        </w:rPr>
        <w:t xml:space="preserve">, </w:t>
      </w:r>
      <w:r w:rsidRPr="00ED2FB4">
        <w:rPr>
          <w:rFonts w:ascii="Times New Roman" w:hAnsi="Times New Roman" w:cs="Times New Roman"/>
          <w:i/>
          <w:iCs/>
          <w:noProof/>
          <w:sz w:val="24"/>
          <w:szCs w:val="24"/>
        </w:rPr>
        <w:t>8</w:t>
      </w:r>
      <w:r w:rsidRPr="00ED2FB4">
        <w:rPr>
          <w:rFonts w:ascii="Times New Roman" w:hAnsi="Times New Roman" w:cs="Times New Roman"/>
          <w:noProof/>
          <w:sz w:val="24"/>
          <w:szCs w:val="24"/>
        </w:rPr>
        <w:t>(1), 159–174.</w:t>
      </w:r>
    </w:p>
    <w:p w14:paraId="4B25AAD7" w14:textId="77777777" w:rsidR="00ED2FB4" w:rsidRPr="00ED2FB4" w:rsidRDefault="00ED2FB4" w:rsidP="00ED2FB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D2FB4">
        <w:rPr>
          <w:rFonts w:ascii="Times New Roman" w:hAnsi="Times New Roman" w:cs="Times New Roman"/>
          <w:noProof/>
          <w:sz w:val="24"/>
          <w:szCs w:val="24"/>
        </w:rPr>
        <w:t xml:space="preserve">Junianto, M. R. (2018). Persepsi Kenyamanan Termal Suku Boti. </w:t>
      </w:r>
      <w:r w:rsidRPr="00ED2FB4">
        <w:rPr>
          <w:rFonts w:ascii="Times New Roman" w:hAnsi="Times New Roman" w:cs="Times New Roman"/>
          <w:i/>
          <w:iCs/>
          <w:noProof/>
          <w:sz w:val="24"/>
          <w:szCs w:val="24"/>
        </w:rPr>
        <w:t>Temu Ilmiah Ikatan Peneliti Lingkungan Binaan Indonesia (IPLBI) 7</w:t>
      </w:r>
      <w:r w:rsidRPr="00ED2FB4">
        <w:rPr>
          <w:rFonts w:ascii="Times New Roman" w:hAnsi="Times New Roman" w:cs="Times New Roman"/>
          <w:noProof/>
          <w:sz w:val="24"/>
          <w:szCs w:val="24"/>
        </w:rPr>
        <w:t>, 10–14.</w:t>
      </w:r>
    </w:p>
    <w:p w14:paraId="7F17D105" w14:textId="77777777" w:rsidR="00ED2FB4" w:rsidRPr="00ED2FB4" w:rsidRDefault="00ED2FB4" w:rsidP="00ED2FB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D2FB4">
        <w:rPr>
          <w:rFonts w:ascii="Times New Roman" w:hAnsi="Times New Roman" w:cs="Times New Roman"/>
          <w:noProof/>
          <w:sz w:val="24"/>
          <w:szCs w:val="24"/>
        </w:rPr>
        <w:t xml:space="preserve">Maryati, &amp; Prahmana, R. C. I. (2019). Ethnomathematics: Exploration of the muntuk community. </w:t>
      </w:r>
      <w:r w:rsidRPr="00ED2FB4">
        <w:rPr>
          <w:rFonts w:ascii="Times New Roman" w:hAnsi="Times New Roman" w:cs="Times New Roman"/>
          <w:i/>
          <w:iCs/>
          <w:noProof/>
          <w:sz w:val="24"/>
          <w:szCs w:val="24"/>
        </w:rPr>
        <w:t>International Journal of Scientific and Technology Research</w:t>
      </w:r>
      <w:r w:rsidRPr="00ED2FB4">
        <w:rPr>
          <w:rFonts w:ascii="Times New Roman" w:hAnsi="Times New Roman" w:cs="Times New Roman"/>
          <w:noProof/>
          <w:sz w:val="24"/>
          <w:szCs w:val="24"/>
        </w:rPr>
        <w:t xml:space="preserve">, </w:t>
      </w:r>
      <w:r w:rsidRPr="00ED2FB4">
        <w:rPr>
          <w:rFonts w:ascii="Times New Roman" w:hAnsi="Times New Roman" w:cs="Times New Roman"/>
          <w:i/>
          <w:iCs/>
          <w:noProof/>
          <w:sz w:val="24"/>
          <w:szCs w:val="24"/>
        </w:rPr>
        <w:t>8</w:t>
      </w:r>
      <w:r w:rsidRPr="00ED2FB4">
        <w:rPr>
          <w:rFonts w:ascii="Times New Roman" w:hAnsi="Times New Roman" w:cs="Times New Roman"/>
          <w:noProof/>
          <w:sz w:val="24"/>
          <w:szCs w:val="24"/>
        </w:rPr>
        <w:t>(6), 47–49.</w:t>
      </w:r>
    </w:p>
    <w:p w14:paraId="4FBAA1A1" w14:textId="77777777" w:rsidR="00ED2FB4" w:rsidRPr="00ED2FB4" w:rsidRDefault="00ED2FB4" w:rsidP="00ED2FB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D2FB4">
        <w:rPr>
          <w:rFonts w:ascii="Times New Roman" w:hAnsi="Times New Roman" w:cs="Times New Roman"/>
          <w:noProof/>
          <w:sz w:val="24"/>
          <w:szCs w:val="24"/>
        </w:rPr>
        <w:t xml:space="preserve">Nuh, Z. M., &amp; Dardiri. (2016). Etnomatematika dalam sistem pembilangan pada masyarakat melayu riau. </w:t>
      </w:r>
      <w:r w:rsidRPr="00ED2FB4">
        <w:rPr>
          <w:rFonts w:ascii="Times New Roman" w:hAnsi="Times New Roman" w:cs="Times New Roman"/>
          <w:i/>
          <w:iCs/>
          <w:noProof/>
          <w:sz w:val="24"/>
          <w:szCs w:val="24"/>
        </w:rPr>
        <w:t>Kutubkhanah: Jurnal Penelitian Sosial Keagamaan</w:t>
      </w:r>
      <w:r w:rsidRPr="00ED2FB4">
        <w:rPr>
          <w:rFonts w:ascii="Times New Roman" w:hAnsi="Times New Roman" w:cs="Times New Roman"/>
          <w:noProof/>
          <w:sz w:val="24"/>
          <w:szCs w:val="24"/>
        </w:rPr>
        <w:t xml:space="preserve">, </w:t>
      </w:r>
      <w:r w:rsidRPr="00ED2FB4">
        <w:rPr>
          <w:rFonts w:ascii="Times New Roman" w:hAnsi="Times New Roman" w:cs="Times New Roman"/>
          <w:i/>
          <w:iCs/>
          <w:noProof/>
          <w:sz w:val="24"/>
          <w:szCs w:val="24"/>
        </w:rPr>
        <w:t>19</w:t>
      </w:r>
      <w:r w:rsidRPr="00ED2FB4">
        <w:rPr>
          <w:rFonts w:ascii="Times New Roman" w:hAnsi="Times New Roman" w:cs="Times New Roman"/>
          <w:noProof/>
          <w:sz w:val="24"/>
          <w:szCs w:val="24"/>
        </w:rPr>
        <w:t>(2).</w:t>
      </w:r>
    </w:p>
    <w:p w14:paraId="45D77E38" w14:textId="77777777" w:rsidR="00ED2FB4" w:rsidRPr="00ED2FB4" w:rsidRDefault="00ED2FB4" w:rsidP="00ED2FB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D2FB4">
        <w:rPr>
          <w:rFonts w:ascii="Times New Roman" w:hAnsi="Times New Roman" w:cs="Times New Roman"/>
          <w:noProof/>
          <w:sz w:val="24"/>
          <w:szCs w:val="24"/>
        </w:rPr>
        <w:t xml:space="preserve">Putrawangsa, S., Lukito, A., Amin, S. M., Wijers, M., &amp; State, S. (2007). </w:t>
      </w:r>
      <w:r w:rsidRPr="00ED2FB4">
        <w:rPr>
          <w:rFonts w:ascii="Times New Roman" w:hAnsi="Times New Roman" w:cs="Times New Roman"/>
          <w:i/>
          <w:iCs/>
          <w:noProof/>
          <w:sz w:val="24"/>
          <w:szCs w:val="24"/>
        </w:rPr>
        <w:t>EDUCATIONAL DESIGN RESEARCH : DEVELOPING STUDENTS ’ UNDERSTANDING OF AREA AS THE NUMBER OF MEASUREMENT</w:t>
      </w:r>
      <w:r w:rsidRPr="00ED2FB4">
        <w:rPr>
          <w:rFonts w:ascii="Times New Roman" w:hAnsi="Times New Roman" w:cs="Times New Roman"/>
          <w:noProof/>
          <w:sz w:val="24"/>
          <w:szCs w:val="24"/>
        </w:rPr>
        <w:t>. 416–426.</w:t>
      </w:r>
    </w:p>
    <w:p w14:paraId="77121749" w14:textId="77777777" w:rsidR="00ED2FB4" w:rsidRPr="00ED2FB4" w:rsidRDefault="00ED2FB4" w:rsidP="00ED2FB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D2FB4">
        <w:rPr>
          <w:rFonts w:ascii="Times New Roman" w:hAnsi="Times New Roman" w:cs="Times New Roman"/>
          <w:noProof/>
          <w:sz w:val="24"/>
          <w:szCs w:val="24"/>
        </w:rPr>
        <w:t xml:space="preserve">Rosa, M., &amp; Orey, D. C. (2013). Ethnomodelling as a Research Lens on Ethnomathematics and Modelling. </w:t>
      </w:r>
      <w:r w:rsidRPr="00ED2FB4">
        <w:rPr>
          <w:rFonts w:ascii="Times New Roman" w:hAnsi="Times New Roman" w:cs="Times New Roman"/>
          <w:i/>
          <w:iCs/>
          <w:noProof/>
          <w:sz w:val="24"/>
          <w:szCs w:val="24"/>
        </w:rPr>
        <w:t>International Perspectives on the Teaching and Learning of Mathematical Modelling</w:t>
      </w:r>
      <w:r w:rsidRPr="00ED2FB4">
        <w:rPr>
          <w:rFonts w:ascii="Times New Roman" w:hAnsi="Times New Roman" w:cs="Times New Roman"/>
          <w:noProof/>
          <w:sz w:val="24"/>
          <w:szCs w:val="24"/>
        </w:rPr>
        <w:t xml:space="preserve">, </w:t>
      </w:r>
      <w:r w:rsidRPr="00ED2FB4">
        <w:rPr>
          <w:rFonts w:ascii="Times New Roman" w:hAnsi="Times New Roman" w:cs="Times New Roman"/>
          <w:i/>
          <w:iCs/>
          <w:noProof/>
          <w:sz w:val="24"/>
          <w:szCs w:val="24"/>
        </w:rPr>
        <w:t>6</w:t>
      </w:r>
      <w:r w:rsidRPr="00ED2FB4">
        <w:rPr>
          <w:rFonts w:ascii="Times New Roman" w:hAnsi="Times New Roman" w:cs="Times New Roman"/>
          <w:noProof/>
          <w:sz w:val="24"/>
          <w:szCs w:val="24"/>
        </w:rPr>
        <w:t>(2), 117–127. https://doi.org/10.1007/978-94-007-6540-5_10</w:t>
      </w:r>
    </w:p>
    <w:p w14:paraId="0C144FC5" w14:textId="77777777" w:rsidR="00ED2FB4" w:rsidRPr="00ED2FB4" w:rsidRDefault="00ED2FB4" w:rsidP="00ED2FB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D2FB4">
        <w:rPr>
          <w:rFonts w:ascii="Times New Roman" w:hAnsi="Times New Roman" w:cs="Times New Roman"/>
          <w:noProof/>
          <w:sz w:val="24"/>
          <w:szCs w:val="24"/>
        </w:rPr>
        <w:t xml:space="preserve">Siswoyo, B. (2012). </w:t>
      </w:r>
      <w:r w:rsidRPr="00ED2FB4">
        <w:rPr>
          <w:rFonts w:ascii="Times New Roman" w:hAnsi="Times New Roman" w:cs="Times New Roman"/>
          <w:i/>
          <w:iCs/>
          <w:noProof/>
          <w:sz w:val="24"/>
          <w:szCs w:val="24"/>
        </w:rPr>
        <w:t>Peningkatan Hasil Belajar Sifat-Sifat Segiempat dengan Pendekatan STAD ( Student Teams Achievement Divisions ) di Kelas VII-1 SMP Negeri 2 Kutalimbaru</w:t>
      </w:r>
      <w:r w:rsidRPr="00ED2FB4">
        <w:rPr>
          <w:rFonts w:ascii="Times New Roman" w:hAnsi="Times New Roman" w:cs="Times New Roman"/>
          <w:noProof/>
          <w:sz w:val="24"/>
          <w:szCs w:val="24"/>
        </w:rPr>
        <w:t xml:space="preserve">. </w:t>
      </w:r>
      <w:r w:rsidRPr="00ED2FB4">
        <w:rPr>
          <w:rFonts w:ascii="Times New Roman" w:hAnsi="Times New Roman" w:cs="Times New Roman"/>
          <w:i/>
          <w:iCs/>
          <w:noProof/>
          <w:sz w:val="24"/>
          <w:szCs w:val="24"/>
        </w:rPr>
        <w:t>2</w:t>
      </w:r>
      <w:r w:rsidRPr="00ED2FB4">
        <w:rPr>
          <w:rFonts w:ascii="Times New Roman" w:hAnsi="Times New Roman" w:cs="Times New Roman"/>
          <w:noProof/>
          <w:sz w:val="24"/>
          <w:szCs w:val="24"/>
        </w:rPr>
        <w:t>(November), 89–102.</w:t>
      </w:r>
    </w:p>
    <w:p w14:paraId="024502F9" w14:textId="77777777" w:rsidR="00ED2FB4" w:rsidRPr="00ED2FB4" w:rsidRDefault="00ED2FB4" w:rsidP="00ED2FB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D2FB4">
        <w:rPr>
          <w:rFonts w:ascii="Times New Roman" w:hAnsi="Times New Roman" w:cs="Times New Roman"/>
          <w:noProof/>
          <w:sz w:val="24"/>
          <w:szCs w:val="24"/>
        </w:rPr>
        <w:t xml:space="preserve">Suharjana, A., Rahardjo, M., Sutanti, T., &amp; Sasongko, C. (2008). </w:t>
      </w:r>
      <w:r w:rsidRPr="00ED2FB4">
        <w:rPr>
          <w:rFonts w:ascii="Times New Roman" w:hAnsi="Times New Roman" w:cs="Times New Roman"/>
          <w:i/>
          <w:iCs/>
          <w:noProof/>
          <w:sz w:val="24"/>
          <w:szCs w:val="24"/>
        </w:rPr>
        <w:t>Mengenal Bangun Ruang dan Sifat-Sifatnya di Sekolah Dasar</w:t>
      </w:r>
      <w:r w:rsidRPr="00ED2FB4">
        <w:rPr>
          <w:rFonts w:ascii="Times New Roman" w:hAnsi="Times New Roman" w:cs="Times New Roman"/>
          <w:noProof/>
          <w:sz w:val="24"/>
          <w:szCs w:val="24"/>
        </w:rPr>
        <w:t>. Pusat Pengembangan dan Pemberdayaan Pendidik dan Tenaga Kependidikan Matematika.</w:t>
      </w:r>
    </w:p>
    <w:p w14:paraId="2C8FCC19" w14:textId="77777777" w:rsidR="00ED2FB4" w:rsidRPr="00ED2FB4" w:rsidRDefault="00ED2FB4" w:rsidP="00ED2FB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D2FB4">
        <w:rPr>
          <w:rFonts w:ascii="Times New Roman" w:hAnsi="Times New Roman" w:cs="Times New Roman"/>
          <w:noProof/>
          <w:sz w:val="24"/>
          <w:szCs w:val="24"/>
        </w:rPr>
        <w:t xml:space="preserve">Utami, N. W., Sayuti, S. A., &amp; Jailani. (2019). Math and mate in javanese primbon: Ethnomathematics study. </w:t>
      </w:r>
      <w:r w:rsidRPr="00ED2FB4">
        <w:rPr>
          <w:rFonts w:ascii="Times New Roman" w:hAnsi="Times New Roman" w:cs="Times New Roman"/>
          <w:i/>
          <w:iCs/>
          <w:noProof/>
          <w:sz w:val="24"/>
          <w:szCs w:val="24"/>
        </w:rPr>
        <w:t>Journal on Mathematics Education</w:t>
      </w:r>
      <w:r w:rsidRPr="00ED2FB4">
        <w:rPr>
          <w:rFonts w:ascii="Times New Roman" w:hAnsi="Times New Roman" w:cs="Times New Roman"/>
          <w:noProof/>
          <w:sz w:val="24"/>
          <w:szCs w:val="24"/>
        </w:rPr>
        <w:t xml:space="preserve">, </w:t>
      </w:r>
      <w:r w:rsidRPr="00ED2FB4">
        <w:rPr>
          <w:rFonts w:ascii="Times New Roman" w:hAnsi="Times New Roman" w:cs="Times New Roman"/>
          <w:i/>
          <w:iCs/>
          <w:noProof/>
          <w:sz w:val="24"/>
          <w:szCs w:val="24"/>
        </w:rPr>
        <w:t>10</w:t>
      </w:r>
      <w:r w:rsidRPr="00ED2FB4">
        <w:rPr>
          <w:rFonts w:ascii="Times New Roman" w:hAnsi="Times New Roman" w:cs="Times New Roman"/>
          <w:noProof/>
          <w:sz w:val="24"/>
          <w:szCs w:val="24"/>
        </w:rPr>
        <w:t>(3), 341–356. https://doi.org/10.22342/jme.10.3.7611.341-356</w:t>
      </w:r>
    </w:p>
    <w:p w14:paraId="2395930F" w14:textId="77777777" w:rsidR="00ED2FB4" w:rsidRPr="00ED2FB4" w:rsidRDefault="00ED2FB4" w:rsidP="00ED2FB4">
      <w:pPr>
        <w:widowControl w:val="0"/>
        <w:autoSpaceDE w:val="0"/>
        <w:autoSpaceDN w:val="0"/>
        <w:adjustRightInd w:val="0"/>
        <w:spacing w:after="0" w:line="240" w:lineRule="auto"/>
        <w:ind w:left="480" w:hanging="480"/>
        <w:rPr>
          <w:rFonts w:ascii="Times New Roman" w:hAnsi="Times New Roman" w:cs="Times New Roman"/>
          <w:noProof/>
          <w:sz w:val="24"/>
        </w:rPr>
      </w:pPr>
      <w:r w:rsidRPr="00ED2FB4">
        <w:rPr>
          <w:rFonts w:ascii="Times New Roman" w:hAnsi="Times New Roman" w:cs="Times New Roman"/>
          <w:noProof/>
          <w:sz w:val="24"/>
          <w:szCs w:val="24"/>
        </w:rPr>
        <w:t xml:space="preserve">Yustinaningrum, B., Nurliana, &amp; Rahmadhani, E. (2018). The ethnomathematics: Exploration of Gayo tribe local wisdom related to mathematics education. </w:t>
      </w:r>
      <w:r w:rsidRPr="00ED2FB4">
        <w:rPr>
          <w:rFonts w:ascii="Times New Roman" w:hAnsi="Times New Roman" w:cs="Times New Roman"/>
          <w:i/>
          <w:iCs/>
          <w:noProof/>
          <w:sz w:val="24"/>
          <w:szCs w:val="24"/>
        </w:rPr>
        <w:t>Journal of Physics: Conference Series</w:t>
      </w:r>
      <w:r w:rsidRPr="00ED2FB4">
        <w:rPr>
          <w:rFonts w:ascii="Times New Roman" w:hAnsi="Times New Roman" w:cs="Times New Roman"/>
          <w:noProof/>
          <w:sz w:val="24"/>
          <w:szCs w:val="24"/>
        </w:rPr>
        <w:t xml:space="preserve">, </w:t>
      </w:r>
      <w:r w:rsidRPr="00ED2FB4">
        <w:rPr>
          <w:rFonts w:ascii="Times New Roman" w:hAnsi="Times New Roman" w:cs="Times New Roman"/>
          <w:i/>
          <w:iCs/>
          <w:noProof/>
          <w:sz w:val="24"/>
          <w:szCs w:val="24"/>
        </w:rPr>
        <w:t>1088</w:t>
      </w:r>
      <w:r w:rsidRPr="00ED2FB4">
        <w:rPr>
          <w:rFonts w:ascii="Times New Roman" w:hAnsi="Times New Roman" w:cs="Times New Roman"/>
          <w:noProof/>
          <w:sz w:val="24"/>
          <w:szCs w:val="24"/>
        </w:rPr>
        <w:t>. https://doi.org/10.1088/1742-6596/1088/1/012061</w:t>
      </w:r>
    </w:p>
    <w:p w14:paraId="5CF905BA" w14:textId="72AEE8BD" w:rsidR="00966027" w:rsidRPr="004D3745" w:rsidRDefault="00966027" w:rsidP="00ED2FB4">
      <w:pPr>
        <w:widowControl w:val="0"/>
        <w:autoSpaceDE w:val="0"/>
        <w:autoSpaceDN w:val="0"/>
        <w:adjustRightInd w:val="0"/>
        <w:spacing w:after="0" w:line="240" w:lineRule="auto"/>
        <w:ind w:left="480" w:hanging="480"/>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fldChar w:fldCharType="end"/>
      </w:r>
    </w:p>
    <w:p w14:paraId="40EB98DD" w14:textId="77777777" w:rsidR="005E4FBE" w:rsidRDefault="005E4FBE" w:rsidP="00966027">
      <w:pPr>
        <w:spacing w:after="0" w:line="240" w:lineRule="auto"/>
        <w:jc w:val="both"/>
      </w:pPr>
    </w:p>
    <w:sectPr w:rsidR="005E4FBE" w:rsidSect="003E7CD7">
      <w:headerReference w:type="even" r:id="rId21"/>
      <w:headerReference w:type="default" r:id="rId22"/>
      <w:footerReference w:type="default" r:id="rId23"/>
      <w:headerReference w:type="first" r:id="rId24"/>
      <w:footerReference w:type="first" r:id="rId2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B91E9D" w14:textId="77777777" w:rsidR="000B65A7" w:rsidRDefault="000B65A7" w:rsidP="006A03BB">
      <w:pPr>
        <w:spacing w:after="0" w:line="240" w:lineRule="auto"/>
      </w:pPr>
      <w:r>
        <w:separator/>
      </w:r>
    </w:p>
  </w:endnote>
  <w:endnote w:type="continuationSeparator" w:id="0">
    <w:p w14:paraId="48C49E4B" w14:textId="77777777" w:rsidR="000B65A7" w:rsidRDefault="000B65A7"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atangChe">
    <w:charset w:val="81"/>
    <w:family w:val="modern"/>
    <w:pitch w:val="fixed"/>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D1AC99" w14:textId="77777777" w:rsidR="00E7068D" w:rsidRDefault="00E7068D">
    <w:pPr>
      <w:pStyle w:val="Footer"/>
      <w:jc w:val="center"/>
    </w:pPr>
  </w:p>
  <w:p w14:paraId="10D72BBF" w14:textId="77777777" w:rsidR="00E7068D" w:rsidRDefault="00E706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DC6412" w14:textId="77777777"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79F91F" w14:textId="77777777" w:rsidR="000B65A7" w:rsidRDefault="000B65A7" w:rsidP="006A03BB">
      <w:pPr>
        <w:spacing w:after="0" w:line="240" w:lineRule="auto"/>
      </w:pPr>
      <w:r>
        <w:separator/>
      </w:r>
    </w:p>
  </w:footnote>
  <w:footnote w:type="continuationSeparator" w:id="0">
    <w:p w14:paraId="243EE4E4" w14:textId="77777777" w:rsidR="000B65A7" w:rsidRDefault="000B65A7"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8C88CD" w14:textId="77777777" w:rsidR="00DD2D69" w:rsidRPr="008B5AB2" w:rsidRDefault="00DD2D69"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71705D">
      <w:rPr>
        <w:rStyle w:val="PageNumber"/>
        <w:rFonts w:ascii="Times New Roman" w:hAnsi="Times New Roman" w:cs="Times New Roman"/>
        <w:noProof/>
      </w:rPr>
      <w:t>6</w:t>
    </w:r>
    <w:r w:rsidRPr="00DD2D69">
      <w:rPr>
        <w:rStyle w:val="PageNumber"/>
        <w:rFonts w:ascii="Times New Roman" w:hAnsi="Times New Roman" w:cs="Times New Roman"/>
      </w:rPr>
      <w:fldChar w:fldCharType="end"/>
    </w:r>
  </w:p>
  <w:p w14:paraId="2968D440" w14:textId="77777777" w:rsidR="00DD2D69" w:rsidRPr="0042013B" w:rsidRDefault="005E4FBE" w:rsidP="004441DD">
    <w:pPr>
      <w:pStyle w:val="Header"/>
      <w:ind w:right="360" w:firstLine="567"/>
      <w:rPr>
        <w:i/>
        <w:sz w:val="24"/>
        <w:lang w:val="en-US"/>
      </w:rPr>
    </w:pPr>
    <w:r>
      <w:rPr>
        <w:rFonts w:ascii="Times New Roman" w:hAnsi="Times New Roman" w:cs="Times New Roman"/>
        <w:i/>
        <w:noProof/>
        <w:szCs w:val="24"/>
      </w:rPr>
      <w:t>Nama Akhi</w:t>
    </w:r>
    <w:r w:rsidR="00D07245">
      <w:rPr>
        <w:rFonts w:ascii="Times New Roman" w:hAnsi="Times New Roman" w:cs="Times New Roman"/>
        <w:i/>
        <w:noProof/>
        <w:szCs w:val="24"/>
        <w:lang w:val="en-US"/>
      </w:rPr>
      <w:t>r</w:t>
    </w:r>
    <w:r>
      <w:rPr>
        <w:rFonts w:ascii="Times New Roman" w:hAnsi="Times New Roman" w:cs="Times New Roman"/>
        <w:i/>
        <w:noProof/>
        <w:szCs w:val="24"/>
      </w:rPr>
      <w:t xml:space="preserve"> Penulis</w:t>
    </w:r>
    <w:r w:rsidR="00321584">
      <w:rPr>
        <w:rFonts w:ascii="Times New Roman" w:hAnsi="Times New Roman" w:cs="Times New Roman"/>
        <w:i/>
        <w:noProof/>
        <w:szCs w:val="24"/>
        <w:lang w:val="en-US"/>
      </w:rPr>
      <w:t xml:space="preserve">-1, </w:t>
    </w:r>
    <w:r>
      <w:rPr>
        <w:rFonts w:ascii="Times New Roman" w:hAnsi="Times New Roman" w:cs="Times New Roman"/>
        <w:i/>
        <w:noProof/>
        <w:szCs w:val="24"/>
      </w:rPr>
      <w:t>Nama Akhi</w:t>
    </w:r>
    <w:r w:rsidR="00D07245">
      <w:rPr>
        <w:rFonts w:ascii="Times New Roman" w:hAnsi="Times New Roman" w:cs="Times New Roman"/>
        <w:i/>
        <w:noProof/>
        <w:szCs w:val="24"/>
        <w:lang w:val="en-US"/>
      </w:rPr>
      <w:t>r</w:t>
    </w:r>
    <w:r>
      <w:rPr>
        <w:rFonts w:ascii="Times New Roman" w:hAnsi="Times New Roman" w:cs="Times New Roman"/>
        <w:i/>
        <w:noProof/>
        <w:szCs w:val="24"/>
      </w:rPr>
      <w:t xml:space="preserve"> Penulis</w:t>
    </w:r>
    <w:r w:rsidR="00321584">
      <w:rPr>
        <w:rFonts w:ascii="Times New Roman" w:hAnsi="Times New Roman" w:cs="Times New Roman"/>
        <w:i/>
        <w:noProof/>
        <w:szCs w:val="24"/>
        <w:lang w:val="en-US"/>
      </w:rPr>
      <w:t xml:space="preserve">-2 &amp; </w:t>
    </w:r>
    <w:r>
      <w:rPr>
        <w:rFonts w:ascii="Times New Roman" w:hAnsi="Times New Roman" w:cs="Times New Roman"/>
        <w:i/>
        <w:noProof/>
        <w:szCs w:val="24"/>
      </w:rPr>
      <w:t>Nama Akhi</w:t>
    </w:r>
    <w:r w:rsidR="00D07245">
      <w:rPr>
        <w:rFonts w:ascii="Times New Roman" w:hAnsi="Times New Roman" w:cs="Times New Roman"/>
        <w:i/>
        <w:noProof/>
        <w:szCs w:val="24"/>
        <w:lang w:val="en-US"/>
      </w:rPr>
      <w:t>r</w:t>
    </w:r>
    <w:r>
      <w:rPr>
        <w:rFonts w:ascii="Times New Roman" w:hAnsi="Times New Roman" w:cs="Times New Roman"/>
        <w:i/>
        <w:noProof/>
        <w:szCs w:val="24"/>
      </w:rPr>
      <w:t xml:space="preserve"> Penulis</w:t>
    </w:r>
    <w:r w:rsidR="00321584">
      <w:rPr>
        <w:rFonts w:ascii="Times New Roman" w:hAnsi="Times New Roman" w:cs="Times New Roman"/>
        <w:i/>
        <w:noProof/>
        <w:szCs w:val="24"/>
        <w:lang w:val="en-US"/>
      </w:rPr>
      <w:t>-3</w:t>
    </w:r>
    <w:r w:rsidR="008B5AB2" w:rsidRPr="008B5AB2">
      <w:rPr>
        <w:rFonts w:ascii="Times New Roman" w:hAnsi="Times New Roman" w:cs="Times New Roman"/>
        <w:noProof/>
        <w:szCs w:val="24"/>
        <w:lang w:val="en-US"/>
      </w:rPr>
      <w:t xml:space="preserve">, </w:t>
    </w:r>
    <w:r>
      <w:rPr>
        <w:rFonts w:ascii="Times New Roman" w:hAnsi="Times New Roman"/>
        <w:szCs w:val="32"/>
      </w:rPr>
      <w:t>Judul-</w:t>
    </w:r>
    <w:r w:rsidR="00D07245">
      <w:rPr>
        <w:rFonts w:ascii="Times New Roman" w:hAnsi="Times New Roman"/>
        <w:szCs w:val="32"/>
      </w:rPr>
      <w:t xml:space="preserve"> </w:t>
    </w:r>
    <w:r>
      <w:rPr>
        <w:rFonts w:ascii="Times New Roman" w:hAnsi="Times New Roman"/>
        <w:szCs w:val="32"/>
      </w:rPr>
      <w:t>Judul</w:t>
    </w:r>
    <w:r w:rsidR="0042013B" w:rsidRPr="0042013B">
      <w:rPr>
        <w:rFonts w:ascii="Times New Roman" w:hAnsi="Times New Roman" w:cs="Times New Roman"/>
        <w:bCs/>
        <w:i/>
        <w:szCs w:val="24"/>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04053A" w14:textId="77777777" w:rsidR="00DD2D69" w:rsidRPr="00EA0617" w:rsidRDefault="00DD2D69" w:rsidP="00496259">
    <w:pPr>
      <w:pStyle w:val="Header"/>
      <w:framePr w:wrap="around" w:vAnchor="text" w:hAnchor="margin" w:xAlign="outside" w:y="1"/>
      <w:rPr>
        <w:rStyle w:val="PageNumber"/>
        <w:rFonts w:ascii="Times New Roman" w:hAnsi="Times New Roman" w:cs="Times New Roman"/>
      </w:rPr>
    </w:pPr>
    <w:r w:rsidRPr="00EA0617">
      <w:rPr>
        <w:rStyle w:val="PageNumber"/>
        <w:rFonts w:ascii="Times New Roman" w:hAnsi="Times New Roman" w:cs="Times New Roman"/>
      </w:rPr>
      <w:fldChar w:fldCharType="begin"/>
    </w:r>
    <w:r w:rsidRPr="00EA0617">
      <w:rPr>
        <w:rStyle w:val="PageNumber"/>
        <w:rFonts w:ascii="Times New Roman" w:hAnsi="Times New Roman" w:cs="Times New Roman"/>
      </w:rPr>
      <w:instrText xml:space="preserve">PAGE  </w:instrText>
    </w:r>
    <w:r w:rsidRPr="00EA0617">
      <w:rPr>
        <w:rStyle w:val="PageNumber"/>
        <w:rFonts w:ascii="Times New Roman" w:hAnsi="Times New Roman" w:cs="Times New Roman"/>
      </w:rPr>
      <w:fldChar w:fldCharType="separate"/>
    </w:r>
    <w:r w:rsidR="0071705D">
      <w:rPr>
        <w:rStyle w:val="PageNumber"/>
        <w:rFonts w:ascii="Times New Roman" w:hAnsi="Times New Roman" w:cs="Times New Roman"/>
        <w:noProof/>
      </w:rPr>
      <w:t>5</w:t>
    </w:r>
    <w:r w:rsidRPr="00EA0617">
      <w:rPr>
        <w:rStyle w:val="PageNumber"/>
        <w:rFonts w:ascii="Times New Roman" w:hAnsi="Times New Roman" w:cs="Times New Roman"/>
      </w:rPr>
      <w:fldChar w:fldCharType="end"/>
    </w:r>
  </w:p>
  <w:p w14:paraId="2D497829" w14:textId="7012CC0C" w:rsidR="00DD2D69" w:rsidRPr="0042013B" w:rsidRDefault="00CA553E" w:rsidP="004441DD">
    <w:pPr>
      <w:pStyle w:val="Header"/>
      <w:ind w:right="566" w:firstLine="1276"/>
      <w:jc w:val="right"/>
      <w:rPr>
        <w:i/>
        <w:sz w:val="24"/>
        <w:lang w:val="en-US"/>
      </w:rPr>
    </w:pPr>
    <w:r>
      <w:rPr>
        <w:noProof/>
      </w:rPr>
      <w:drawing>
        <wp:anchor distT="0" distB="0" distL="114300" distR="114300" simplePos="0" relativeHeight="251661824" behindDoc="0" locked="0" layoutInCell="1" allowOverlap="1" wp14:anchorId="4C3879E0" wp14:editId="64FA11B8">
          <wp:simplePos x="0" y="0"/>
          <wp:positionH relativeFrom="column">
            <wp:posOffset>2479040</wp:posOffset>
          </wp:positionH>
          <wp:positionV relativeFrom="paragraph">
            <wp:posOffset>-54721</wp:posOffset>
          </wp:positionV>
          <wp:extent cx="531784" cy="275945"/>
          <wp:effectExtent l="0" t="0" r="190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44098" t="13131" r="7130" b="41557"/>
                  <a:stretch/>
                </pic:blipFill>
                <pic:spPr bwMode="auto">
                  <a:xfrm>
                    <a:off x="0" y="0"/>
                    <a:ext cx="531784" cy="2759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2C7CE6">
      <w:rPr>
        <w:rFonts w:ascii="Times New Roman" w:hAnsi="Times New Roman" w:cs="Times New Roman"/>
        <w:i/>
      </w:rPr>
      <w:t>8</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488339" w14:textId="77777777" w:rsidR="005B539C" w:rsidRPr="0004640F" w:rsidRDefault="00F667A8" w:rsidP="008B5AB2">
    <w:pPr>
      <w:spacing w:after="0" w:line="240" w:lineRule="auto"/>
      <w:ind w:right="360" w:firstLine="360"/>
      <w:rPr>
        <w:rFonts w:ascii="Times New Roman" w:hAnsi="Times New Roman" w:cs="Times New Roman"/>
      </w:rPr>
    </w:pPr>
    <w:r>
      <w:rPr>
        <w:noProof/>
      </w:rPr>
      <w:drawing>
        <wp:anchor distT="0" distB="0" distL="114300" distR="114300" simplePos="0" relativeHeight="251662336" behindDoc="0" locked="0" layoutInCell="1" allowOverlap="1" wp14:anchorId="5BC99F39" wp14:editId="60EE2D3D">
          <wp:simplePos x="0" y="0"/>
          <wp:positionH relativeFrom="column">
            <wp:posOffset>-71755</wp:posOffset>
          </wp:positionH>
          <wp:positionV relativeFrom="paragraph">
            <wp:posOffset>-26035</wp:posOffset>
          </wp:positionV>
          <wp:extent cx="1447800" cy="72583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725833"/>
                  </a:xfrm>
                  <a:prstGeom prst="rect">
                    <a:avLst/>
                  </a:prstGeom>
                  <a:noFill/>
                  <a:ln>
                    <a:noFill/>
                  </a:ln>
                </pic:spPr>
              </pic:pic>
            </a:graphicData>
          </a:graphic>
          <wp14:sizeRelH relativeFrom="page">
            <wp14:pctWidth>0</wp14:pctWidth>
          </wp14:sizeRelH>
          <wp14:sizeRelV relativeFrom="page">
            <wp14:pctHeight>0</wp14:pctHeight>
          </wp14:sizeRelV>
        </wp:anchor>
      </w:drawing>
    </w:r>
    <w:r w:rsidR="005B539C" w:rsidRPr="0004640F">
      <w:rPr>
        <w:rFonts w:ascii="Times New Roman" w:hAnsi="Times New Roman" w:cs="Times New Roman"/>
      </w:rPr>
      <w:tab/>
    </w:r>
  </w:p>
  <w:p w14:paraId="66DEECA2" w14:textId="64AE5738" w:rsidR="00202449" w:rsidRPr="00D70F6B" w:rsidRDefault="005B539C" w:rsidP="00F667A8">
    <w:pPr>
      <w:tabs>
        <w:tab w:val="left" w:pos="2268"/>
      </w:tabs>
      <w:spacing w:after="0" w:line="240" w:lineRule="auto"/>
      <w:rPr>
        <w:rFonts w:ascii="Times New Roman" w:hAnsi="Times New Roman" w:cs="Times New Roman"/>
        <w:lang w:val="en-US"/>
      </w:rPr>
    </w:pPr>
    <w:r>
      <w:rPr>
        <w:rFonts w:ascii="Times New Roman" w:hAnsi="Times New Roman" w:cs="Times New Roman"/>
      </w:rPr>
      <w:tab/>
    </w:r>
    <w:r w:rsidR="00D70F6B">
      <w:rPr>
        <w:rFonts w:ascii="Times New Roman" w:hAnsi="Times New Roman" w:cs="Times New Roman"/>
        <w:lang w:val="en-US"/>
      </w:rPr>
      <w:t xml:space="preserve">    </w:t>
    </w:r>
    <w:r w:rsidR="00C6536E" w:rsidRPr="00E42E53">
      <w:rPr>
        <w:rFonts w:ascii="Times New Roman" w:hAnsi="Times New Roman" w:cs="Times New Roman"/>
        <w:sz w:val="24"/>
      </w:rPr>
      <w:t>Jurnal Pembelajaran Matematika Inovatif</w:t>
    </w:r>
    <w:r w:rsidRPr="005B539C">
      <w:rPr>
        <w:rFonts w:ascii="Times New Roman" w:hAnsi="Times New Roman" w:cs="Times New Roman"/>
      </w:rPr>
      <w:tab/>
    </w:r>
    <w:r w:rsidR="00E42E53">
      <w:rPr>
        <w:rFonts w:ascii="Times New Roman" w:hAnsi="Times New Roman" w:cs="Times New Roman"/>
        <w:lang w:val="en-US"/>
      </w:rPr>
      <w:t xml:space="preserve">          </w:t>
    </w:r>
    <w:r w:rsidR="00202449" w:rsidRPr="00D70F6B">
      <w:rPr>
        <w:rFonts w:ascii="Times New Roman" w:hAnsi="Times New Roman" w:cs="Times New Roman"/>
        <w:sz w:val="20"/>
      </w:rPr>
      <w:t xml:space="preserve">ISSN 2614-221X </w:t>
    </w:r>
    <w:r w:rsidR="00202449" w:rsidRPr="00E42E53">
      <w:rPr>
        <w:rFonts w:ascii="Times New Roman" w:hAnsi="Times New Roman" w:cs="Times New Roman"/>
      </w:rPr>
      <w:t>(print)</w:t>
    </w:r>
  </w:p>
  <w:p w14:paraId="1128F545" w14:textId="28D7C1C3" w:rsidR="005B539C" w:rsidRPr="005B539C" w:rsidRDefault="00202449" w:rsidP="00F667A8">
    <w:pPr>
      <w:tabs>
        <w:tab w:val="left" w:pos="2268"/>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00F667A8">
      <w:rPr>
        <w:rFonts w:ascii="Times New Roman" w:hAnsi="Times New Roman" w:cs="Times New Roman"/>
        <w:lang w:val="en-US"/>
      </w:rPr>
      <w:t xml:space="preserve">    </w:t>
    </w:r>
    <w:r w:rsidR="00D70F6B">
      <w:rPr>
        <w:rFonts w:ascii="Times New Roman" w:hAnsi="Times New Roman" w:cs="Times New Roman"/>
        <w:lang w:val="en-US"/>
      </w:rPr>
      <w:t xml:space="preserve">      </w:t>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XXXXX 20</w:t>
    </w:r>
    <w:r w:rsidR="00E65202">
      <w:rPr>
        <w:rFonts w:ascii="Times New Roman" w:hAnsi="Times New Roman" w:cs="Times New Roman"/>
        <w:lang w:val="en-US"/>
      </w:rPr>
      <w:t>23</w:t>
    </w:r>
    <w:r w:rsidRPr="005B539C">
      <w:rPr>
        <w:rFonts w:ascii="Times New Roman" w:hAnsi="Times New Roman" w:cs="Times New Roman"/>
      </w:rPr>
      <w:tab/>
    </w:r>
    <w:r w:rsidR="00E42E53">
      <w:rPr>
        <w:rFonts w:ascii="Times New Roman" w:hAnsi="Times New Roman" w:cs="Times New Roman"/>
        <w:lang w:val="en-US"/>
      </w:rPr>
      <w:t xml:space="preserve">          </w:t>
    </w:r>
    <w:r w:rsidRPr="00D70F6B">
      <w:rPr>
        <w:rFonts w:ascii="Times New Roman" w:hAnsi="Times New Roman" w:cs="Times New Roman"/>
        <w:sz w:val="20"/>
      </w:rPr>
      <w:t>ISSN 2614-2155 (online)</w:t>
    </w:r>
  </w:p>
  <w:p w14:paraId="6B56198D" w14:textId="64D13E49" w:rsidR="005B539C" w:rsidRDefault="005B539C" w:rsidP="005B539C">
    <w:pPr>
      <w:tabs>
        <w:tab w:val="left" w:pos="1843"/>
      </w:tabs>
      <w:spacing w:after="0" w:line="240" w:lineRule="auto"/>
      <w:rPr>
        <w:rFonts w:ascii="Times New Roman" w:hAnsi="Times New Roman" w:cs="Times New Roman"/>
        <w:sz w:val="20"/>
        <w:lang w:val="en-US"/>
      </w:rPr>
    </w:pPr>
  </w:p>
  <w:p w14:paraId="611F2CFB" w14:textId="67518F80" w:rsidR="00F667A8" w:rsidRPr="00F667A8" w:rsidRDefault="00F667A8" w:rsidP="005B539C">
    <w:pPr>
      <w:tabs>
        <w:tab w:val="left" w:pos="1843"/>
      </w:tabs>
      <w:spacing w:after="0" w:line="240" w:lineRule="auto"/>
      <w:rPr>
        <w:rFonts w:ascii="Times New Roman" w:hAnsi="Times New Roman" w:cs="Times New Roman"/>
        <w:sz w:val="8"/>
        <w:lang w:val="en-US"/>
      </w:rPr>
    </w:pPr>
  </w:p>
  <w:p w14:paraId="040D95A5" w14:textId="418602E5" w:rsidR="005B539C" w:rsidRPr="00E640C5" w:rsidRDefault="0065780D" w:rsidP="005B539C">
    <w:pPr>
      <w:tabs>
        <w:tab w:val="left" w:pos="1843"/>
      </w:tabs>
      <w:spacing w:after="0" w:line="240" w:lineRule="auto"/>
      <w:rPr>
        <w:rStyle w:val="Hyperlink"/>
        <w:rFonts w:ascii="Times New Roman" w:hAnsi="Times New Roman" w:cs="Times New Roman"/>
        <w:color w:val="auto"/>
        <w:sz w:val="20"/>
        <w:szCs w:val="20"/>
        <w:u w:val="none"/>
        <w:shd w:val="clear" w:color="auto" w:fill="FFFFFF"/>
        <w:lang w:val="en-US"/>
      </w:rPr>
    </w:pPr>
    <w:r w:rsidRPr="00E640C5">
      <w:rPr>
        <w:rFonts w:ascii="Times New Roman" w:hAnsi="Times New Roman" w:cs="Times New Roman"/>
        <w:sz w:val="20"/>
        <w:szCs w:val="20"/>
        <w:lang w:val="en-US"/>
      </w:rPr>
      <w:t xml:space="preserve">DOI </w:t>
    </w:r>
    <w:hyperlink r:id="rId2" w:history="1">
      <w:r w:rsidRPr="00E640C5">
        <w:rPr>
          <w:rStyle w:val="Hyperlink"/>
          <w:rFonts w:ascii="Times New Roman" w:hAnsi="Times New Roman" w:cs="Times New Roman"/>
          <w:color w:val="auto"/>
          <w:sz w:val="20"/>
          <w:szCs w:val="20"/>
          <w:u w:val="none"/>
          <w:shd w:val="clear" w:color="auto" w:fill="FFFFFF"/>
        </w:rPr>
        <w:t>10.</w:t>
      </w:r>
      <w:r w:rsidR="00CA553E" w:rsidRPr="00E640C5">
        <w:rPr>
          <w:rStyle w:val="Hyperlink"/>
          <w:rFonts w:ascii="Times New Roman" w:hAnsi="Times New Roman" w:cs="Times New Roman"/>
          <w:color w:val="auto"/>
          <w:sz w:val="20"/>
          <w:szCs w:val="20"/>
          <w:u w:val="none"/>
          <w:shd w:val="clear" w:color="auto" w:fill="FFFFFF"/>
          <w:lang w:val="en-US"/>
        </w:rPr>
        <w:t>22460</w:t>
      </w:r>
      <w:r w:rsidRPr="00E640C5">
        <w:rPr>
          <w:rStyle w:val="Hyperlink"/>
          <w:rFonts w:ascii="Times New Roman" w:hAnsi="Times New Roman" w:cs="Times New Roman"/>
          <w:color w:val="auto"/>
          <w:sz w:val="20"/>
          <w:szCs w:val="20"/>
          <w:u w:val="none"/>
          <w:shd w:val="clear" w:color="auto" w:fill="FFFFFF"/>
        </w:rPr>
        <w:t>/</w:t>
      </w:r>
      <w:r w:rsidR="008735BE" w:rsidRPr="00E640C5">
        <w:rPr>
          <w:rStyle w:val="Hyperlink"/>
          <w:rFonts w:ascii="Times New Roman" w:hAnsi="Times New Roman" w:cs="Times New Roman"/>
          <w:color w:val="auto"/>
          <w:sz w:val="20"/>
          <w:szCs w:val="20"/>
          <w:u w:val="none"/>
          <w:shd w:val="clear" w:color="auto" w:fill="FFFFFF"/>
        </w:rPr>
        <w:t>j</w:t>
      </w:r>
      <w:r w:rsidR="005E4FBE" w:rsidRPr="00E640C5">
        <w:rPr>
          <w:rStyle w:val="Hyperlink"/>
          <w:rFonts w:ascii="Times New Roman" w:hAnsi="Times New Roman" w:cs="Times New Roman"/>
          <w:color w:val="auto"/>
          <w:sz w:val="20"/>
          <w:szCs w:val="20"/>
          <w:u w:val="none"/>
          <w:shd w:val="clear" w:color="auto" w:fill="FFFFFF"/>
        </w:rPr>
        <w:t>pmi</w:t>
      </w:r>
      <w:r w:rsidRPr="00E640C5">
        <w:rPr>
          <w:rStyle w:val="Hyperlink"/>
          <w:rFonts w:ascii="Times New Roman" w:hAnsi="Times New Roman" w:cs="Times New Roman"/>
          <w:color w:val="auto"/>
          <w:sz w:val="20"/>
          <w:szCs w:val="20"/>
          <w:u w:val="none"/>
          <w:shd w:val="clear" w:color="auto" w:fill="FFFFFF"/>
        </w:rPr>
        <w:t>.v</w:t>
      </w:r>
      <w:r w:rsidR="005A266C" w:rsidRPr="00E640C5">
        <w:rPr>
          <w:rStyle w:val="Hyperlink"/>
          <w:rFonts w:ascii="Times New Roman" w:hAnsi="Times New Roman" w:cs="Times New Roman"/>
          <w:color w:val="auto"/>
          <w:sz w:val="20"/>
          <w:szCs w:val="20"/>
          <w:u w:val="none"/>
          <w:shd w:val="clear" w:color="auto" w:fill="FFFFFF"/>
          <w:lang w:val="en-US"/>
        </w:rPr>
        <w:t>X</w:t>
      </w:r>
      <w:r w:rsidRPr="00E640C5">
        <w:rPr>
          <w:rStyle w:val="Hyperlink"/>
          <w:rFonts w:ascii="Times New Roman" w:hAnsi="Times New Roman" w:cs="Times New Roman"/>
          <w:color w:val="auto"/>
          <w:sz w:val="20"/>
          <w:szCs w:val="20"/>
          <w:u w:val="none"/>
          <w:shd w:val="clear" w:color="auto" w:fill="FFFFFF"/>
        </w:rPr>
        <w:t>i</w:t>
      </w:r>
      <w:r w:rsidR="005A266C" w:rsidRPr="00E640C5">
        <w:rPr>
          <w:rStyle w:val="Hyperlink"/>
          <w:rFonts w:ascii="Times New Roman" w:hAnsi="Times New Roman" w:cs="Times New Roman"/>
          <w:color w:val="auto"/>
          <w:sz w:val="20"/>
          <w:szCs w:val="20"/>
          <w:u w:val="none"/>
          <w:shd w:val="clear" w:color="auto" w:fill="FFFFFF"/>
          <w:lang w:val="en-US"/>
        </w:rPr>
        <w:t>X</w:t>
      </w:r>
      <w:r w:rsidRPr="00E640C5">
        <w:rPr>
          <w:rStyle w:val="Hyperlink"/>
          <w:rFonts w:ascii="Times New Roman" w:hAnsi="Times New Roman" w:cs="Times New Roman"/>
          <w:color w:val="auto"/>
          <w:sz w:val="20"/>
          <w:szCs w:val="20"/>
          <w:u w:val="none"/>
          <w:shd w:val="clear" w:color="auto" w:fill="FFFFFF"/>
        </w:rPr>
        <w:t>.</w:t>
      </w:r>
      <w:r w:rsidR="005A266C" w:rsidRPr="00E640C5">
        <w:rPr>
          <w:rStyle w:val="Hyperlink"/>
          <w:rFonts w:ascii="Times New Roman" w:hAnsi="Times New Roman" w:cs="Times New Roman"/>
          <w:color w:val="auto"/>
          <w:sz w:val="20"/>
          <w:szCs w:val="20"/>
          <w:u w:val="none"/>
          <w:shd w:val="clear" w:color="auto" w:fill="FFFFFF"/>
          <w:lang w:val="en-US"/>
        </w:rPr>
        <w:t>XX</w:t>
      </w:r>
      <w:r w:rsidR="008735BE" w:rsidRPr="00E640C5">
        <w:rPr>
          <w:rStyle w:val="Hyperlink"/>
          <w:rFonts w:ascii="Times New Roman" w:hAnsi="Times New Roman" w:cs="Times New Roman"/>
          <w:color w:val="auto"/>
          <w:sz w:val="20"/>
          <w:szCs w:val="20"/>
          <w:u w:val="none"/>
          <w:shd w:val="clear" w:color="auto" w:fill="FFFFFF"/>
        </w:rPr>
        <w:t>X</w:t>
      </w:r>
      <w:r w:rsidR="005A266C" w:rsidRPr="00E640C5">
        <w:rPr>
          <w:rStyle w:val="Hyperlink"/>
          <w:rFonts w:ascii="Times New Roman" w:hAnsi="Times New Roman" w:cs="Times New Roman"/>
          <w:color w:val="auto"/>
          <w:sz w:val="20"/>
          <w:szCs w:val="20"/>
          <w:u w:val="none"/>
          <w:shd w:val="clear" w:color="auto" w:fill="FFFFFF"/>
          <w:lang w:val="en-US"/>
        </w:rPr>
        <w:t>X</w:t>
      </w:r>
    </w:hyperlink>
    <w:r w:rsidR="00CA553E" w:rsidRPr="00E640C5">
      <w:rPr>
        <w:rFonts w:ascii="Times New Roman" w:hAnsi="Times New Roman" w:cs="Times New Roman"/>
        <w:sz w:val="20"/>
        <w:szCs w:val="20"/>
      </w:rPr>
      <w:t xml:space="preserve"> </w:t>
    </w:r>
    <w:r w:rsidR="00CA553E" w:rsidRPr="00E640C5">
      <w:rPr>
        <w:rStyle w:val="Hyperlink"/>
        <w:rFonts w:ascii="Times New Roman" w:hAnsi="Times New Roman" w:cs="Times New Roman"/>
        <w:color w:val="auto"/>
        <w:sz w:val="20"/>
        <w:szCs w:val="20"/>
        <w:u w:val="none"/>
        <w:shd w:val="clear" w:color="auto" w:fill="FFFFFF"/>
        <w:lang w:val="en-US"/>
      </w:rPr>
      <w:t xml:space="preserve"> </w:t>
    </w:r>
  </w:p>
  <w:p w14:paraId="6684FF4B" w14:textId="4A3DD7A0" w:rsidR="00D70F6B" w:rsidRPr="00D70F6B" w:rsidRDefault="002B0061" w:rsidP="005B539C">
    <w:pPr>
      <w:tabs>
        <w:tab w:val="left" w:pos="1843"/>
      </w:tabs>
      <w:spacing w:after="0" w:line="240" w:lineRule="auto"/>
      <w:rPr>
        <w:rFonts w:ascii="Times New Roman" w:hAnsi="Times New Roman" w:cs="Times New Roman"/>
        <w:sz w:val="8"/>
      </w:rPr>
    </w:pPr>
    <w:r>
      <w:rPr>
        <w:noProof/>
      </w:rPr>
      <mc:AlternateContent>
        <mc:Choice Requires="wps">
          <w:drawing>
            <wp:anchor distT="0" distB="0" distL="114300" distR="114300" simplePos="0" relativeHeight="251659776" behindDoc="0" locked="0" layoutInCell="1" allowOverlap="1" wp14:anchorId="3E11320E" wp14:editId="08B9C393">
              <wp:simplePos x="0" y="0"/>
              <wp:positionH relativeFrom="column">
                <wp:posOffset>-8701</wp:posOffset>
              </wp:positionH>
              <wp:positionV relativeFrom="paragraph">
                <wp:posOffset>14354</wp:posOffset>
              </wp:positionV>
              <wp:extent cx="5747117" cy="11336"/>
              <wp:effectExtent l="0" t="0" r="25400" b="27305"/>
              <wp:wrapNone/>
              <wp:docPr id="3" name="Straight Connector 3"/>
              <wp:cNvGraphicFramePr/>
              <a:graphic xmlns:a="http://schemas.openxmlformats.org/drawingml/2006/main">
                <a:graphicData uri="http://schemas.microsoft.com/office/word/2010/wordprocessingShape">
                  <wps:wsp>
                    <wps:cNvCnPr/>
                    <wps:spPr>
                      <a:xfrm>
                        <a:off x="0" y="0"/>
                        <a:ext cx="5747117" cy="11336"/>
                      </a:xfrm>
                      <a:prstGeom prst="line">
                        <a:avLst/>
                      </a:prstGeom>
                      <a:ln w="19050">
                        <a:solidFill>
                          <a:schemeClr val="tx2">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49C068A" id="Straight Connector 3"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1.15pt" to="451.8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" strokecolor="#548dd4 [1951]" strokeweight="1.5pt"/>
          </w:pict>
        </mc:Fallback>
      </mc:AlternateContent>
    </w:r>
    <w:r w:rsidR="00D70F6B">
      <w:rPr>
        <w:rFonts w:ascii="Times New Roman" w:hAnsi="Times New Roman" w:cs="Times New Roman"/>
        <w:noProof/>
        <w:lang w:val="en-US"/>
      </w:rPr>
      <w:softHyphen/>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446799B"/>
    <w:multiLevelType w:val="hybridMultilevel"/>
    <w:tmpl w:val="5A8C3052"/>
    <w:lvl w:ilvl="0" w:tplc="5A04DF48">
      <w:start w:val="1"/>
      <w:numFmt w:val="bullet"/>
      <w:lvlText w:val="-"/>
      <w:lvlJc w:val="left"/>
      <w:pPr>
        <w:ind w:left="720" w:hanging="360"/>
      </w:pPr>
      <w:rPr>
        <w:rFonts w:ascii="Times New Roman" w:eastAsiaTheme="minorEastAsia"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nsid w:val="4EB3659C"/>
    <w:multiLevelType w:val="hybridMultilevel"/>
    <w:tmpl w:val="257669C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5">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6">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6"/>
  </w:num>
  <w:num w:numId="3">
    <w:abstractNumId w:val="13"/>
  </w:num>
  <w:num w:numId="4">
    <w:abstractNumId w:val="17"/>
  </w:num>
  <w:num w:numId="5">
    <w:abstractNumId w:val="7"/>
  </w:num>
  <w:num w:numId="6">
    <w:abstractNumId w:val="20"/>
  </w:num>
  <w:num w:numId="7">
    <w:abstractNumId w:val="3"/>
  </w:num>
  <w:num w:numId="8">
    <w:abstractNumId w:val="21"/>
  </w:num>
  <w:num w:numId="9">
    <w:abstractNumId w:val="10"/>
  </w:num>
  <w:num w:numId="10">
    <w:abstractNumId w:val="18"/>
  </w:num>
  <w:num w:numId="11">
    <w:abstractNumId w:val="22"/>
  </w:num>
  <w:num w:numId="12">
    <w:abstractNumId w:val="23"/>
  </w:num>
  <w:num w:numId="13">
    <w:abstractNumId w:val="25"/>
  </w:num>
  <w:num w:numId="14">
    <w:abstractNumId w:val="5"/>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2"/>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IyMjU1tTAztjA0NzNR0lEKTi0uzszPAymwqAUA0MWeqywAAAA="/>
  </w:docVars>
  <w:rsids>
    <w:rsidRoot w:val="006A03BB"/>
    <w:rsid w:val="000026CE"/>
    <w:rsid w:val="00007D76"/>
    <w:rsid w:val="00017AD9"/>
    <w:rsid w:val="00035B5F"/>
    <w:rsid w:val="000532A9"/>
    <w:rsid w:val="0006145D"/>
    <w:rsid w:val="0006238A"/>
    <w:rsid w:val="00067DD4"/>
    <w:rsid w:val="00070B0F"/>
    <w:rsid w:val="00077244"/>
    <w:rsid w:val="0008464C"/>
    <w:rsid w:val="00086BE3"/>
    <w:rsid w:val="000915CE"/>
    <w:rsid w:val="000B1117"/>
    <w:rsid w:val="000B1A9C"/>
    <w:rsid w:val="000B3E75"/>
    <w:rsid w:val="000B65A7"/>
    <w:rsid w:val="000B79A5"/>
    <w:rsid w:val="000E17A4"/>
    <w:rsid w:val="000E2907"/>
    <w:rsid w:val="000E2DD8"/>
    <w:rsid w:val="000E7209"/>
    <w:rsid w:val="000F26F3"/>
    <w:rsid w:val="000F6F20"/>
    <w:rsid w:val="0010144A"/>
    <w:rsid w:val="00102B74"/>
    <w:rsid w:val="00106F02"/>
    <w:rsid w:val="00106F11"/>
    <w:rsid w:val="00112B28"/>
    <w:rsid w:val="00113FDF"/>
    <w:rsid w:val="00134C1A"/>
    <w:rsid w:val="00141FE7"/>
    <w:rsid w:val="001450F0"/>
    <w:rsid w:val="00150E46"/>
    <w:rsid w:val="00154B06"/>
    <w:rsid w:val="00156026"/>
    <w:rsid w:val="00157844"/>
    <w:rsid w:val="001650F7"/>
    <w:rsid w:val="00170507"/>
    <w:rsid w:val="001842BB"/>
    <w:rsid w:val="00184344"/>
    <w:rsid w:val="0019036C"/>
    <w:rsid w:val="00190C90"/>
    <w:rsid w:val="00195A1C"/>
    <w:rsid w:val="001979CD"/>
    <w:rsid w:val="001A363E"/>
    <w:rsid w:val="001B0654"/>
    <w:rsid w:val="001C7149"/>
    <w:rsid w:val="001C7963"/>
    <w:rsid w:val="001D4CB9"/>
    <w:rsid w:val="001D6AA5"/>
    <w:rsid w:val="001D7674"/>
    <w:rsid w:val="001E1EB2"/>
    <w:rsid w:val="001E5762"/>
    <w:rsid w:val="001F0AE4"/>
    <w:rsid w:val="001F1895"/>
    <w:rsid w:val="001F2F2F"/>
    <w:rsid w:val="001F74D1"/>
    <w:rsid w:val="00202449"/>
    <w:rsid w:val="0020288F"/>
    <w:rsid w:val="0020494D"/>
    <w:rsid w:val="0021233C"/>
    <w:rsid w:val="00214B9A"/>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7A74"/>
    <w:rsid w:val="002B0061"/>
    <w:rsid w:val="002C1B03"/>
    <w:rsid w:val="002C4053"/>
    <w:rsid w:val="002C6423"/>
    <w:rsid w:val="002C7CE6"/>
    <w:rsid w:val="002C7E56"/>
    <w:rsid w:val="002D52D8"/>
    <w:rsid w:val="002E2F58"/>
    <w:rsid w:val="002F0943"/>
    <w:rsid w:val="002F0A19"/>
    <w:rsid w:val="002F0DAB"/>
    <w:rsid w:val="002F6323"/>
    <w:rsid w:val="002F7ECE"/>
    <w:rsid w:val="0030787D"/>
    <w:rsid w:val="00312AB5"/>
    <w:rsid w:val="003131B9"/>
    <w:rsid w:val="003161D9"/>
    <w:rsid w:val="0032107F"/>
    <w:rsid w:val="00321584"/>
    <w:rsid w:val="003312D2"/>
    <w:rsid w:val="0033174E"/>
    <w:rsid w:val="003355C7"/>
    <w:rsid w:val="00340BE0"/>
    <w:rsid w:val="00343BC4"/>
    <w:rsid w:val="0035546B"/>
    <w:rsid w:val="0035600F"/>
    <w:rsid w:val="00357677"/>
    <w:rsid w:val="00362639"/>
    <w:rsid w:val="00371B24"/>
    <w:rsid w:val="0037549E"/>
    <w:rsid w:val="00386B7E"/>
    <w:rsid w:val="003876FF"/>
    <w:rsid w:val="003879DA"/>
    <w:rsid w:val="0039567C"/>
    <w:rsid w:val="00395735"/>
    <w:rsid w:val="003A3FB5"/>
    <w:rsid w:val="003B08C1"/>
    <w:rsid w:val="003B5759"/>
    <w:rsid w:val="003B739D"/>
    <w:rsid w:val="003C38C6"/>
    <w:rsid w:val="003D097C"/>
    <w:rsid w:val="003D2CCF"/>
    <w:rsid w:val="003E562B"/>
    <w:rsid w:val="003E7CD7"/>
    <w:rsid w:val="003F5612"/>
    <w:rsid w:val="003F65C5"/>
    <w:rsid w:val="00404264"/>
    <w:rsid w:val="0042013B"/>
    <w:rsid w:val="00423ECB"/>
    <w:rsid w:val="00425791"/>
    <w:rsid w:val="00432ED9"/>
    <w:rsid w:val="00434DBA"/>
    <w:rsid w:val="004374DA"/>
    <w:rsid w:val="0044112A"/>
    <w:rsid w:val="004441DD"/>
    <w:rsid w:val="0046366A"/>
    <w:rsid w:val="0048338D"/>
    <w:rsid w:val="00485381"/>
    <w:rsid w:val="00492AAF"/>
    <w:rsid w:val="00492CDB"/>
    <w:rsid w:val="004A07A9"/>
    <w:rsid w:val="004A153F"/>
    <w:rsid w:val="004A3F48"/>
    <w:rsid w:val="004A4B6C"/>
    <w:rsid w:val="004A5514"/>
    <w:rsid w:val="004B3149"/>
    <w:rsid w:val="004B34F0"/>
    <w:rsid w:val="004B4972"/>
    <w:rsid w:val="004B4F50"/>
    <w:rsid w:val="004B6B0F"/>
    <w:rsid w:val="004B70CB"/>
    <w:rsid w:val="004D2F58"/>
    <w:rsid w:val="004D4337"/>
    <w:rsid w:val="004D6ED8"/>
    <w:rsid w:val="004E1FA3"/>
    <w:rsid w:val="005040B9"/>
    <w:rsid w:val="00510AA8"/>
    <w:rsid w:val="00513AAA"/>
    <w:rsid w:val="00540338"/>
    <w:rsid w:val="005433E2"/>
    <w:rsid w:val="00564290"/>
    <w:rsid w:val="00571D9D"/>
    <w:rsid w:val="00576CCD"/>
    <w:rsid w:val="005775D6"/>
    <w:rsid w:val="00581285"/>
    <w:rsid w:val="00584C73"/>
    <w:rsid w:val="00585AFC"/>
    <w:rsid w:val="00590F4E"/>
    <w:rsid w:val="005954DD"/>
    <w:rsid w:val="005963F8"/>
    <w:rsid w:val="005A01E6"/>
    <w:rsid w:val="005A05CF"/>
    <w:rsid w:val="005A1337"/>
    <w:rsid w:val="005A266C"/>
    <w:rsid w:val="005A4EF0"/>
    <w:rsid w:val="005A524F"/>
    <w:rsid w:val="005B4EEE"/>
    <w:rsid w:val="005B539C"/>
    <w:rsid w:val="005C3B54"/>
    <w:rsid w:val="005C3DCF"/>
    <w:rsid w:val="005D33F8"/>
    <w:rsid w:val="005E1E87"/>
    <w:rsid w:val="005E295E"/>
    <w:rsid w:val="005E4FBE"/>
    <w:rsid w:val="00614BE0"/>
    <w:rsid w:val="00631867"/>
    <w:rsid w:val="006318D1"/>
    <w:rsid w:val="006326D0"/>
    <w:rsid w:val="00633B9B"/>
    <w:rsid w:val="00641E65"/>
    <w:rsid w:val="00647871"/>
    <w:rsid w:val="00647DCF"/>
    <w:rsid w:val="0065331E"/>
    <w:rsid w:val="006533A7"/>
    <w:rsid w:val="00653468"/>
    <w:rsid w:val="0065780D"/>
    <w:rsid w:val="006632C0"/>
    <w:rsid w:val="0067094E"/>
    <w:rsid w:val="00671C61"/>
    <w:rsid w:val="00671E84"/>
    <w:rsid w:val="006904A5"/>
    <w:rsid w:val="006A03BB"/>
    <w:rsid w:val="006B6D46"/>
    <w:rsid w:val="006C4325"/>
    <w:rsid w:val="006D1E6F"/>
    <w:rsid w:val="006D2565"/>
    <w:rsid w:val="006E0D3C"/>
    <w:rsid w:val="006E3B23"/>
    <w:rsid w:val="006E73B7"/>
    <w:rsid w:val="006F7069"/>
    <w:rsid w:val="00700D23"/>
    <w:rsid w:val="0070435C"/>
    <w:rsid w:val="00704444"/>
    <w:rsid w:val="0071705D"/>
    <w:rsid w:val="00723CB8"/>
    <w:rsid w:val="007268BB"/>
    <w:rsid w:val="0073395F"/>
    <w:rsid w:val="00742467"/>
    <w:rsid w:val="007452F5"/>
    <w:rsid w:val="007465B9"/>
    <w:rsid w:val="0074733E"/>
    <w:rsid w:val="00754DD0"/>
    <w:rsid w:val="00757916"/>
    <w:rsid w:val="00772922"/>
    <w:rsid w:val="007754E1"/>
    <w:rsid w:val="00775E70"/>
    <w:rsid w:val="00786858"/>
    <w:rsid w:val="00787B99"/>
    <w:rsid w:val="00790958"/>
    <w:rsid w:val="00791C69"/>
    <w:rsid w:val="007A18E0"/>
    <w:rsid w:val="007A41DD"/>
    <w:rsid w:val="007A5BB3"/>
    <w:rsid w:val="007B0EFD"/>
    <w:rsid w:val="007C016F"/>
    <w:rsid w:val="007C119C"/>
    <w:rsid w:val="007C6D0A"/>
    <w:rsid w:val="007C6F74"/>
    <w:rsid w:val="007D69FD"/>
    <w:rsid w:val="007E4460"/>
    <w:rsid w:val="007E502F"/>
    <w:rsid w:val="007E656E"/>
    <w:rsid w:val="007F16FB"/>
    <w:rsid w:val="007F4A44"/>
    <w:rsid w:val="00800E39"/>
    <w:rsid w:val="00813139"/>
    <w:rsid w:val="00814D46"/>
    <w:rsid w:val="00817095"/>
    <w:rsid w:val="00817B20"/>
    <w:rsid w:val="0082114D"/>
    <w:rsid w:val="00821794"/>
    <w:rsid w:val="008223D7"/>
    <w:rsid w:val="00833DCA"/>
    <w:rsid w:val="0083741D"/>
    <w:rsid w:val="00837446"/>
    <w:rsid w:val="008403D7"/>
    <w:rsid w:val="00852145"/>
    <w:rsid w:val="00854F4E"/>
    <w:rsid w:val="008600D6"/>
    <w:rsid w:val="008735BE"/>
    <w:rsid w:val="00880653"/>
    <w:rsid w:val="0089069F"/>
    <w:rsid w:val="00892B56"/>
    <w:rsid w:val="00894CB4"/>
    <w:rsid w:val="00897BE2"/>
    <w:rsid w:val="008B5AB2"/>
    <w:rsid w:val="008B7931"/>
    <w:rsid w:val="008C4810"/>
    <w:rsid w:val="008D1648"/>
    <w:rsid w:val="008D1D9F"/>
    <w:rsid w:val="008D3491"/>
    <w:rsid w:val="008D69BE"/>
    <w:rsid w:val="008E1ECB"/>
    <w:rsid w:val="008E4B4F"/>
    <w:rsid w:val="008F0615"/>
    <w:rsid w:val="008F567C"/>
    <w:rsid w:val="008F5B98"/>
    <w:rsid w:val="009146A1"/>
    <w:rsid w:val="0092059B"/>
    <w:rsid w:val="009223A4"/>
    <w:rsid w:val="00924058"/>
    <w:rsid w:val="00927605"/>
    <w:rsid w:val="00932050"/>
    <w:rsid w:val="0095480F"/>
    <w:rsid w:val="009554E2"/>
    <w:rsid w:val="0096027C"/>
    <w:rsid w:val="00962557"/>
    <w:rsid w:val="00966027"/>
    <w:rsid w:val="00967AB7"/>
    <w:rsid w:val="00971185"/>
    <w:rsid w:val="00972E0B"/>
    <w:rsid w:val="009826C0"/>
    <w:rsid w:val="00982E2E"/>
    <w:rsid w:val="00983AD8"/>
    <w:rsid w:val="009846F2"/>
    <w:rsid w:val="009865B4"/>
    <w:rsid w:val="00990133"/>
    <w:rsid w:val="009961A5"/>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82311"/>
    <w:rsid w:val="00A90480"/>
    <w:rsid w:val="00A95CE9"/>
    <w:rsid w:val="00A97568"/>
    <w:rsid w:val="00AA02B1"/>
    <w:rsid w:val="00AA519A"/>
    <w:rsid w:val="00AB48A8"/>
    <w:rsid w:val="00AC5565"/>
    <w:rsid w:val="00AD44FA"/>
    <w:rsid w:val="00AD72D1"/>
    <w:rsid w:val="00AE19C0"/>
    <w:rsid w:val="00AE2DD5"/>
    <w:rsid w:val="00AE5F21"/>
    <w:rsid w:val="00AF0F4D"/>
    <w:rsid w:val="00AF146D"/>
    <w:rsid w:val="00AF7A0D"/>
    <w:rsid w:val="00B042CD"/>
    <w:rsid w:val="00B05C91"/>
    <w:rsid w:val="00B1189F"/>
    <w:rsid w:val="00B1268E"/>
    <w:rsid w:val="00B16650"/>
    <w:rsid w:val="00B25A67"/>
    <w:rsid w:val="00B25F8B"/>
    <w:rsid w:val="00B32D1D"/>
    <w:rsid w:val="00B433CB"/>
    <w:rsid w:val="00B50876"/>
    <w:rsid w:val="00B51270"/>
    <w:rsid w:val="00B52B5E"/>
    <w:rsid w:val="00B53356"/>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6049"/>
    <w:rsid w:val="00C177F9"/>
    <w:rsid w:val="00C23CA6"/>
    <w:rsid w:val="00C2690E"/>
    <w:rsid w:val="00C27F0C"/>
    <w:rsid w:val="00C3328D"/>
    <w:rsid w:val="00C35081"/>
    <w:rsid w:val="00C467DF"/>
    <w:rsid w:val="00C51094"/>
    <w:rsid w:val="00C60F70"/>
    <w:rsid w:val="00C6536E"/>
    <w:rsid w:val="00C70D29"/>
    <w:rsid w:val="00C71F34"/>
    <w:rsid w:val="00C809F3"/>
    <w:rsid w:val="00C869F9"/>
    <w:rsid w:val="00C91894"/>
    <w:rsid w:val="00CA52AE"/>
    <w:rsid w:val="00CA553E"/>
    <w:rsid w:val="00CC16A1"/>
    <w:rsid w:val="00CC5281"/>
    <w:rsid w:val="00CC6A20"/>
    <w:rsid w:val="00CD0068"/>
    <w:rsid w:val="00CD4B0F"/>
    <w:rsid w:val="00CD6250"/>
    <w:rsid w:val="00CE0EE8"/>
    <w:rsid w:val="00CE144E"/>
    <w:rsid w:val="00CE4AE9"/>
    <w:rsid w:val="00CF040D"/>
    <w:rsid w:val="00D05DCB"/>
    <w:rsid w:val="00D07245"/>
    <w:rsid w:val="00D14516"/>
    <w:rsid w:val="00D20D8B"/>
    <w:rsid w:val="00D3336E"/>
    <w:rsid w:val="00D34ADD"/>
    <w:rsid w:val="00D36FD2"/>
    <w:rsid w:val="00D458EA"/>
    <w:rsid w:val="00D6112D"/>
    <w:rsid w:val="00D62AF1"/>
    <w:rsid w:val="00D649D1"/>
    <w:rsid w:val="00D70F6B"/>
    <w:rsid w:val="00D75A14"/>
    <w:rsid w:val="00D769BE"/>
    <w:rsid w:val="00D862FB"/>
    <w:rsid w:val="00D90A1B"/>
    <w:rsid w:val="00D93F4C"/>
    <w:rsid w:val="00DA070A"/>
    <w:rsid w:val="00DA7512"/>
    <w:rsid w:val="00DB5035"/>
    <w:rsid w:val="00DC0A0E"/>
    <w:rsid w:val="00DD2D69"/>
    <w:rsid w:val="00DF0202"/>
    <w:rsid w:val="00DF05BF"/>
    <w:rsid w:val="00DF15B9"/>
    <w:rsid w:val="00DF4D41"/>
    <w:rsid w:val="00DF51F2"/>
    <w:rsid w:val="00DF5A6D"/>
    <w:rsid w:val="00DF6629"/>
    <w:rsid w:val="00DF6668"/>
    <w:rsid w:val="00E04052"/>
    <w:rsid w:val="00E37CA6"/>
    <w:rsid w:val="00E37F88"/>
    <w:rsid w:val="00E42E53"/>
    <w:rsid w:val="00E433BF"/>
    <w:rsid w:val="00E46A6F"/>
    <w:rsid w:val="00E541AD"/>
    <w:rsid w:val="00E54328"/>
    <w:rsid w:val="00E640C5"/>
    <w:rsid w:val="00E65202"/>
    <w:rsid w:val="00E67FF7"/>
    <w:rsid w:val="00E7068D"/>
    <w:rsid w:val="00E73BAE"/>
    <w:rsid w:val="00E74AEF"/>
    <w:rsid w:val="00E94141"/>
    <w:rsid w:val="00E94AFA"/>
    <w:rsid w:val="00E96578"/>
    <w:rsid w:val="00EA0617"/>
    <w:rsid w:val="00EA0BD7"/>
    <w:rsid w:val="00EA73FA"/>
    <w:rsid w:val="00EB01B4"/>
    <w:rsid w:val="00EB3187"/>
    <w:rsid w:val="00EB56C4"/>
    <w:rsid w:val="00EC2711"/>
    <w:rsid w:val="00EC2C6C"/>
    <w:rsid w:val="00EC7B1E"/>
    <w:rsid w:val="00ED2FB4"/>
    <w:rsid w:val="00ED3801"/>
    <w:rsid w:val="00ED5F31"/>
    <w:rsid w:val="00EE0731"/>
    <w:rsid w:val="00EE23CF"/>
    <w:rsid w:val="00EE56B1"/>
    <w:rsid w:val="00EE7C4A"/>
    <w:rsid w:val="00EF5029"/>
    <w:rsid w:val="00F021D5"/>
    <w:rsid w:val="00F02F90"/>
    <w:rsid w:val="00F0305D"/>
    <w:rsid w:val="00F141D6"/>
    <w:rsid w:val="00F14EDD"/>
    <w:rsid w:val="00F16D84"/>
    <w:rsid w:val="00F20927"/>
    <w:rsid w:val="00F23A66"/>
    <w:rsid w:val="00F245F2"/>
    <w:rsid w:val="00F2496F"/>
    <w:rsid w:val="00F27191"/>
    <w:rsid w:val="00F352A7"/>
    <w:rsid w:val="00F37DD3"/>
    <w:rsid w:val="00F5017F"/>
    <w:rsid w:val="00F56FA2"/>
    <w:rsid w:val="00F620A0"/>
    <w:rsid w:val="00F631E0"/>
    <w:rsid w:val="00F667A8"/>
    <w:rsid w:val="00F704E0"/>
    <w:rsid w:val="00F725C4"/>
    <w:rsid w:val="00F7412C"/>
    <w:rsid w:val="00F825F0"/>
    <w:rsid w:val="00F87EA7"/>
    <w:rsid w:val="00F9051E"/>
    <w:rsid w:val="00F92D91"/>
    <w:rsid w:val="00FB081E"/>
    <w:rsid w:val="00FB5079"/>
    <w:rsid w:val="00FC55F0"/>
    <w:rsid w:val="00FC5F1D"/>
    <w:rsid w:val="00FD498E"/>
    <w:rsid w:val="00FD5905"/>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9B5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lsdException w:name="Emphasis" w:semiHidden="0" w:uiPriority="20" w:unhideWhenUsed="0"/>
    <w:lsdException w:name="Plain Text" w:uiPriority="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Title">
    <w:name w:val="Title"/>
    <w:aliases w:val="Judul Artikel"/>
    <w:basedOn w:val="Normal"/>
    <w:next w:val="Normal"/>
    <w:link w:val="TitleChar"/>
    <w:uiPriority w:val="10"/>
    <w:qFormat/>
    <w:rsid w:val="0032107F"/>
    <w:pPr>
      <w:spacing w:after="0" w:line="240" w:lineRule="auto"/>
      <w:contextualSpacing/>
      <w:jc w:val="center"/>
    </w:pPr>
    <w:rPr>
      <w:rFonts w:ascii="Times New Roman" w:eastAsiaTheme="majorEastAsia" w:hAnsi="Times New Roman" w:cstheme="majorBidi"/>
      <w:b/>
      <w:spacing w:val="5"/>
      <w:kern w:val="28"/>
      <w:sz w:val="32"/>
      <w:szCs w:val="52"/>
    </w:rPr>
  </w:style>
  <w:style w:type="character" w:customStyle="1" w:styleId="TitleChar">
    <w:name w:val="Title Char"/>
    <w:aliases w:val="Judul Artikel Char"/>
    <w:basedOn w:val="DefaultParagraphFont"/>
    <w:link w:val="Title"/>
    <w:uiPriority w:val="10"/>
    <w:rsid w:val="0032107F"/>
    <w:rPr>
      <w:rFonts w:ascii="Times New Roman" w:eastAsiaTheme="majorEastAsia" w:hAnsi="Times New Roman" w:cstheme="majorBidi"/>
      <w:b/>
      <w:spacing w:val="5"/>
      <w:kern w:val="28"/>
      <w:sz w:val="32"/>
      <w:szCs w:val="52"/>
    </w:rPr>
  </w:style>
  <w:style w:type="paragraph" w:customStyle="1" w:styleId="Author">
    <w:name w:val="Author"/>
    <w:basedOn w:val="Normal"/>
    <w:next w:val="Normal"/>
    <w:qFormat/>
    <w:rsid w:val="00671E84"/>
    <w:pPr>
      <w:spacing w:before="240" w:after="120" w:line="240" w:lineRule="auto"/>
      <w:jc w:val="center"/>
    </w:pPr>
    <w:rPr>
      <w:rFonts w:ascii="Times New Roman" w:hAnsi="Times New Roman" w:cs="Times New Roman"/>
      <w:color w:val="000000" w:themeColor="text1"/>
      <w:sz w:val="24"/>
      <w:szCs w:val="24"/>
      <w:lang w:val="en-US"/>
    </w:rPr>
  </w:style>
  <w:style w:type="paragraph" w:customStyle="1" w:styleId="Afiliasi">
    <w:name w:val="Afiliasi"/>
    <w:basedOn w:val="Normal"/>
    <w:next w:val="Normal"/>
    <w:qFormat/>
    <w:rsid w:val="00671E84"/>
    <w:pPr>
      <w:spacing w:after="0" w:line="240" w:lineRule="auto"/>
      <w:jc w:val="center"/>
    </w:pPr>
    <w:rPr>
      <w:rFonts w:ascii="Times New Roman" w:hAnsi="Times New Roman" w:cs="Times New Roman"/>
      <w:szCs w:val="24"/>
      <w:vertAlign w:val="superscript"/>
      <w:lang w:val="en-US"/>
    </w:rPr>
  </w:style>
  <w:style w:type="paragraph" w:customStyle="1" w:styleId="Email">
    <w:name w:val="Email"/>
    <w:basedOn w:val="Normal"/>
    <w:next w:val="Normal"/>
    <w:qFormat/>
    <w:rsid w:val="00671E84"/>
    <w:pPr>
      <w:spacing w:after="220" w:line="240" w:lineRule="auto"/>
      <w:jc w:val="center"/>
    </w:pPr>
    <w:rPr>
      <w:rFonts w:ascii="Times New Roman" w:hAnsi="Times New Roman" w:cs="Times New Roman"/>
      <w:szCs w:val="20"/>
      <w:vertAlign w:val="superscript"/>
      <w:lang w:val="en-US"/>
    </w:rPr>
  </w:style>
  <w:style w:type="paragraph" w:customStyle="1" w:styleId="PublishedDate">
    <w:name w:val="Published Date"/>
    <w:basedOn w:val="Normal"/>
    <w:next w:val="Normal"/>
    <w:qFormat/>
    <w:rsid w:val="00671E84"/>
    <w:pPr>
      <w:spacing w:after="240" w:line="240" w:lineRule="auto"/>
      <w:jc w:val="center"/>
    </w:pPr>
    <w:rPr>
      <w:rFonts w:ascii="Times New Roman" w:hAnsi="Times New Roman" w:cs="Times New Roman"/>
    </w:rPr>
  </w:style>
  <w:style w:type="paragraph" w:customStyle="1" w:styleId="AbstractTitle">
    <w:name w:val="Abstract Title"/>
    <w:basedOn w:val="Normal"/>
    <w:next w:val="Normal"/>
    <w:qFormat/>
    <w:rsid w:val="00671E84"/>
    <w:pPr>
      <w:spacing w:after="60" w:line="240" w:lineRule="auto"/>
    </w:pPr>
    <w:rPr>
      <w:rFonts w:ascii="Times New Roman" w:hAnsi="Times New Roman" w:cs="Times New Roman"/>
      <w:b/>
      <w:sz w:val="24"/>
      <w:szCs w:val="24"/>
      <w:lang w:val="en-US"/>
    </w:rPr>
  </w:style>
  <w:style w:type="paragraph" w:customStyle="1" w:styleId="Abstract">
    <w:name w:val="Abstract"/>
    <w:basedOn w:val="Normal"/>
    <w:next w:val="Normal"/>
    <w:qFormat/>
    <w:rsid w:val="00671E84"/>
    <w:pPr>
      <w:tabs>
        <w:tab w:val="left" w:pos="0"/>
      </w:tabs>
      <w:spacing w:after="60" w:line="240" w:lineRule="auto"/>
      <w:jc w:val="both"/>
    </w:pPr>
    <w:rPr>
      <w:rFonts w:ascii="Times New Roman" w:hAnsi="Times New Roman" w:cs="Times New Roman"/>
      <w:color w:val="111111"/>
      <w:szCs w:val="24"/>
    </w:rPr>
  </w:style>
  <w:style w:type="paragraph" w:customStyle="1" w:styleId="Keywords">
    <w:name w:val="Keywords"/>
    <w:basedOn w:val="Normal"/>
    <w:next w:val="Normal"/>
    <w:qFormat/>
    <w:rsid w:val="0074733E"/>
    <w:pPr>
      <w:tabs>
        <w:tab w:val="left" w:pos="1134"/>
      </w:tabs>
      <w:spacing w:after="260" w:line="240" w:lineRule="auto"/>
      <w:ind w:left="1349" w:hanging="1349"/>
      <w:jc w:val="both"/>
    </w:pPr>
    <w:rPr>
      <w:rFonts w:ascii="Times New Roman" w:eastAsia="Times New Roman" w:hAnsi="Times New Roman" w:cs="Times New Roman"/>
      <w:sz w:val="20"/>
      <w:szCs w:val="20"/>
      <w:lang w:val="en-US"/>
    </w:rPr>
  </w:style>
  <w:style w:type="paragraph" w:customStyle="1" w:styleId="PENDAHULUAN">
    <w:name w:val="PENDAHULUAN"/>
    <w:basedOn w:val="Normal"/>
    <w:next w:val="Normal"/>
    <w:qFormat/>
    <w:rsid w:val="0074733E"/>
    <w:pPr>
      <w:spacing w:before="480" w:after="100" w:line="240" w:lineRule="auto"/>
    </w:pPr>
    <w:rPr>
      <w:rFonts w:ascii="Times New Roman" w:hAnsi="Times New Roman" w:cs="Times New Roman"/>
      <w:b/>
      <w:caps/>
      <w:noProof/>
      <w:sz w:val="24"/>
      <w:szCs w:val="24"/>
    </w:rPr>
  </w:style>
  <w:style w:type="paragraph" w:customStyle="1" w:styleId="IsiTeks">
    <w:name w:val="Isi Teks"/>
    <w:basedOn w:val="Normal"/>
    <w:next w:val="Normal"/>
    <w:link w:val="IsiTeksChar"/>
    <w:qFormat/>
    <w:rsid w:val="0074733E"/>
    <w:pPr>
      <w:spacing w:after="240" w:line="240" w:lineRule="auto"/>
      <w:jc w:val="both"/>
    </w:pPr>
    <w:rPr>
      <w:rFonts w:ascii="Times New Roman" w:hAnsi="Times New Roman" w:cs="Times New Roman"/>
      <w:color w:val="111111"/>
      <w:sz w:val="24"/>
      <w:szCs w:val="14"/>
      <w:shd w:val="clear" w:color="auto" w:fill="FCFFFF"/>
    </w:rPr>
  </w:style>
  <w:style w:type="paragraph" w:customStyle="1" w:styleId="Picture">
    <w:name w:val="Picture"/>
    <w:basedOn w:val="Normal"/>
    <w:next w:val="Normal"/>
    <w:qFormat/>
    <w:rsid w:val="0074733E"/>
    <w:pPr>
      <w:tabs>
        <w:tab w:val="left" w:pos="0"/>
        <w:tab w:val="left" w:pos="2400"/>
      </w:tabs>
      <w:autoSpaceDE w:val="0"/>
      <w:autoSpaceDN w:val="0"/>
      <w:adjustRightInd w:val="0"/>
      <w:spacing w:after="120"/>
      <w:jc w:val="center"/>
    </w:pPr>
    <w:rPr>
      <w:rFonts w:ascii="Times New Roman" w:hAnsi="Times New Roman"/>
      <w:noProof/>
      <w:sz w:val="24"/>
      <w:szCs w:val="24"/>
      <w:lang w:val="en-US" w:eastAsia="en-US"/>
    </w:rPr>
  </w:style>
  <w:style w:type="paragraph" w:customStyle="1" w:styleId="KetPictureTable">
    <w:name w:val="Ket Picture / Table"/>
    <w:basedOn w:val="Normal"/>
    <w:next w:val="Normal"/>
    <w:qFormat/>
    <w:rsid w:val="00371B24"/>
    <w:pPr>
      <w:spacing w:after="240" w:line="240" w:lineRule="auto"/>
      <w:contextualSpacing/>
      <w:jc w:val="center"/>
    </w:pPr>
    <w:rPr>
      <w:rFonts w:ascii="Times New Roman" w:hAnsi="Times New Roman"/>
      <w:b/>
      <w:sz w:val="24"/>
      <w:szCs w:val="24"/>
    </w:rPr>
  </w:style>
  <w:style w:type="paragraph" w:customStyle="1" w:styleId="SubPendahuluan">
    <w:name w:val="Sub Pendahuluan"/>
    <w:basedOn w:val="Normal"/>
    <w:next w:val="Normal"/>
    <w:qFormat/>
    <w:rsid w:val="00E433BF"/>
    <w:pPr>
      <w:spacing w:after="100" w:line="240" w:lineRule="auto"/>
      <w:jc w:val="both"/>
    </w:pPr>
    <w:rPr>
      <w:rFonts w:ascii="Times New Roman" w:hAnsi="Times New Roman" w:cs="Times New Roman"/>
      <w:b/>
      <w:sz w:val="24"/>
      <w:szCs w:val="24"/>
      <w:lang w:val="en-US"/>
    </w:rPr>
  </w:style>
  <w:style w:type="paragraph" w:customStyle="1" w:styleId="Table">
    <w:name w:val="Table"/>
    <w:basedOn w:val="Normal"/>
    <w:next w:val="Normal"/>
    <w:qFormat/>
    <w:rsid w:val="00E433BF"/>
    <w:pPr>
      <w:spacing w:after="0" w:line="240" w:lineRule="auto"/>
    </w:pPr>
    <w:rPr>
      <w:rFonts w:ascii="Times New Roman" w:hAnsi="Times New Roman"/>
      <w:sz w:val="24"/>
    </w:rPr>
  </w:style>
  <w:style w:type="paragraph" w:styleId="IntenseQuote">
    <w:name w:val="Intense Quote"/>
    <w:basedOn w:val="Normal"/>
    <w:next w:val="Normal"/>
    <w:link w:val="IntenseQuoteChar"/>
    <w:uiPriority w:val="30"/>
    <w:rsid w:val="00800E3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00E39"/>
    <w:rPr>
      <w:b/>
      <w:bCs/>
      <w:i/>
      <w:iCs/>
      <w:color w:val="4F81BD" w:themeColor="accent1"/>
    </w:rPr>
  </w:style>
  <w:style w:type="character" w:styleId="SubtleEmphasis">
    <w:name w:val="Subtle Emphasis"/>
    <w:basedOn w:val="DefaultParagraphFont"/>
    <w:uiPriority w:val="19"/>
    <w:rsid w:val="00800E39"/>
    <w:rPr>
      <w:i/>
      <w:iCs/>
      <w:color w:val="808080" w:themeColor="text1" w:themeTint="7F"/>
    </w:rPr>
  </w:style>
  <w:style w:type="character" w:styleId="IntenseEmphasis">
    <w:name w:val="Intense Emphasis"/>
    <w:basedOn w:val="DefaultParagraphFont"/>
    <w:uiPriority w:val="21"/>
    <w:rsid w:val="00800E39"/>
    <w:rPr>
      <w:b/>
      <w:bCs/>
      <w:i/>
      <w:iCs/>
      <w:color w:val="4F81BD" w:themeColor="accent1"/>
    </w:rPr>
  </w:style>
  <w:style w:type="paragraph" w:styleId="Quote">
    <w:name w:val="Quote"/>
    <w:basedOn w:val="Normal"/>
    <w:next w:val="Normal"/>
    <w:link w:val="QuoteChar"/>
    <w:uiPriority w:val="29"/>
    <w:rsid w:val="00800E39"/>
    <w:rPr>
      <w:i/>
      <w:iCs/>
      <w:color w:val="000000" w:themeColor="text1"/>
    </w:rPr>
  </w:style>
  <w:style w:type="character" w:customStyle="1" w:styleId="QuoteChar">
    <w:name w:val="Quote Char"/>
    <w:basedOn w:val="DefaultParagraphFont"/>
    <w:link w:val="Quote"/>
    <w:uiPriority w:val="29"/>
    <w:rsid w:val="00800E39"/>
    <w:rPr>
      <w:i/>
      <w:iCs/>
      <w:color w:val="000000" w:themeColor="text1"/>
    </w:rPr>
  </w:style>
  <w:style w:type="character" w:styleId="SubtleReference">
    <w:name w:val="Subtle Reference"/>
    <w:basedOn w:val="DefaultParagraphFont"/>
    <w:uiPriority w:val="31"/>
    <w:rsid w:val="00800E39"/>
    <w:rPr>
      <w:smallCaps/>
      <w:color w:val="C0504D" w:themeColor="accent2"/>
      <w:u w:val="single"/>
    </w:rPr>
  </w:style>
  <w:style w:type="character" w:styleId="IntenseReference">
    <w:name w:val="Intense Reference"/>
    <w:basedOn w:val="DefaultParagraphFont"/>
    <w:uiPriority w:val="32"/>
    <w:rsid w:val="00800E39"/>
    <w:rPr>
      <w:b/>
      <w:bCs/>
      <w:smallCaps/>
      <w:color w:val="C0504D" w:themeColor="accent2"/>
      <w:spacing w:val="5"/>
      <w:u w:val="single"/>
    </w:rPr>
  </w:style>
  <w:style w:type="character" w:styleId="BookTitle">
    <w:name w:val="Book Title"/>
    <w:basedOn w:val="DefaultParagraphFont"/>
    <w:uiPriority w:val="33"/>
    <w:rsid w:val="00800E39"/>
    <w:rPr>
      <w:b/>
      <w:bCs/>
      <w:smallCaps/>
      <w:spacing w:val="5"/>
    </w:rPr>
  </w:style>
  <w:style w:type="paragraph" w:customStyle="1" w:styleId="TemplateJPMI">
    <w:name w:val="Template JPMI"/>
    <w:basedOn w:val="IsiTeks"/>
    <w:link w:val="TemplateJPMIChar"/>
    <w:rsid w:val="00800E39"/>
  </w:style>
  <w:style w:type="paragraph" w:customStyle="1" w:styleId="JPMI">
    <w:name w:val="JPMI"/>
    <w:basedOn w:val="TemplateJPMI"/>
    <w:link w:val="JPMIChar"/>
    <w:rsid w:val="00800E39"/>
  </w:style>
  <w:style w:type="character" w:customStyle="1" w:styleId="IsiTeksChar">
    <w:name w:val="Isi Teks Char"/>
    <w:basedOn w:val="DefaultParagraphFont"/>
    <w:link w:val="IsiTeks"/>
    <w:rsid w:val="00800E39"/>
    <w:rPr>
      <w:rFonts w:ascii="Times New Roman" w:hAnsi="Times New Roman" w:cs="Times New Roman"/>
      <w:color w:val="111111"/>
      <w:sz w:val="24"/>
      <w:szCs w:val="14"/>
    </w:rPr>
  </w:style>
  <w:style w:type="character" w:customStyle="1" w:styleId="TemplateJPMIChar">
    <w:name w:val="Template JPMI Char"/>
    <w:basedOn w:val="IsiTeksChar"/>
    <w:link w:val="TemplateJPMI"/>
    <w:rsid w:val="00800E39"/>
    <w:rPr>
      <w:rFonts w:ascii="Times New Roman" w:hAnsi="Times New Roman" w:cs="Times New Roman"/>
      <w:color w:val="111111"/>
      <w:sz w:val="24"/>
      <w:szCs w:val="14"/>
    </w:rPr>
  </w:style>
  <w:style w:type="character" w:customStyle="1" w:styleId="JPMIChar">
    <w:name w:val="JPMI Char"/>
    <w:basedOn w:val="TemplateJPMIChar"/>
    <w:link w:val="JPMI"/>
    <w:rsid w:val="00800E39"/>
    <w:rPr>
      <w:rFonts w:ascii="Times New Roman" w:hAnsi="Times New Roman" w:cs="Times New Roman"/>
      <w:color w:val="111111"/>
      <w:sz w:val="24"/>
      <w:szCs w:val="14"/>
    </w:rPr>
  </w:style>
  <w:style w:type="paragraph" w:customStyle="1" w:styleId="untuktemplate">
    <w:name w:val="untuk template"/>
    <w:basedOn w:val="Title"/>
    <w:link w:val="untuktemplateChar"/>
    <w:rsid w:val="00371B24"/>
  </w:style>
  <w:style w:type="character" w:customStyle="1" w:styleId="untuktemplateChar">
    <w:name w:val="untuk template Char"/>
    <w:basedOn w:val="TitleChar"/>
    <w:link w:val="untuktemplate"/>
    <w:rsid w:val="00371B24"/>
    <w:rPr>
      <w:rFonts w:ascii="Times New Roman" w:eastAsiaTheme="majorEastAsia" w:hAnsi="Times New Roman" w:cstheme="majorBidi"/>
      <w:b/>
      <w:spacing w:val="5"/>
      <w:kern w:val="28"/>
      <w:sz w:val="32"/>
      <w:szCs w:val="52"/>
    </w:rPr>
  </w:style>
  <w:style w:type="character" w:customStyle="1" w:styleId="UnresolvedMention">
    <w:name w:val="Unresolved Mention"/>
    <w:basedOn w:val="DefaultParagraphFont"/>
    <w:uiPriority w:val="99"/>
    <w:semiHidden/>
    <w:unhideWhenUsed/>
    <w:rsid w:val="004D2F58"/>
    <w:rPr>
      <w:color w:val="605E5C"/>
      <w:shd w:val="clear" w:color="auto" w:fill="E1DFDD"/>
    </w:rPr>
  </w:style>
  <w:style w:type="character" w:styleId="FollowedHyperlink">
    <w:name w:val="FollowedHyperlink"/>
    <w:basedOn w:val="DefaultParagraphFont"/>
    <w:uiPriority w:val="99"/>
    <w:semiHidden/>
    <w:unhideWhenUsed/>
    <w:rsid w:val="00786858"/>
    <w:rPr>
      <w:color w:val="800080" w:themeColor="followedHyperlink"/>
      <w:u w:val="single"/>
    </w:rPr>
  </w:style>
  <w:style w:type="paragraph" w:customStyle="1" w:styleId="Body">
    <w:name w:val="Body"/>
    <w:basedOn w:val="Normal"/>
    <w:rsid w:val="00786858"/>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val="en-US" w:eastAsia="ko-KR"/>
    </w:rPr>
  </w:style>
  <w:style w:type="character" w:customStyle="1" w:styleId="rynqvb">
    <w:name w:val="rynqvb"/>
    <w:basedOn w:val="DefaultParagraphFont"/>
    <w:rsid w:val="00966027"/>
  </w:style>
  <w:style w:type="paragraph" w:styleId="HTMLPreformatted">
    <w:name w:val="HTML Preformatted"/>
    <w:basedOn w:val="Normal"/>
    <w:link w:val="HTMLPreformattedChar"/>
    <w:uiPriority w:val="99"/>
    <w:semiHidden/>
    <w:unhideWhenUsed/>
    <w:rsid w:val="009320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932050"/>
    <w:rPr>
      <w:rFonts w:ascii="Courier New" w:eastAsia="Times New Roman" w:hAnsi="Courier New" w:cs="Courier New"/>
      <w:sz w:val="20"/>
      <w:szCs w:val="20"/>
      <w:lang w:val="en-US" w:eastAsia="en-US"/>
    </w:rPr>
  </w:style>
  <w:style w:type="character" w:customStyle="1" w:styleId="y2iqfc">
    <w:name w:val="y2iqfc"/>
    <w:basedOn w:val="DefaultParagraphFont"/>
    <w:rsid w:val="009320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lsdException w:name="Emphasis" w:semiHidden="0" w:uiPriority="20" w:unhideWhenUsed="0"/>
    <w:lsdException w:name="Plain Text" w:uiPriority="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Title">
    <w:name w:val="Title"/>
    <w:aliases w:val="Judul Artikel"/>
    <w:basedOn w:val="Normal"/>
    <w:next w:val="Normal"/>
    <w:link w:val="TitleChar"/>
    <w:uiPriority w:val="10"/>
    <w:qFormat/>
    <w:rsid w:val="0032107F"/>
    <w:pPr>
      <w:spacing w:after="0" w:line="240" w:lineRule="auto"/>
      <w:contextualSpacing/>
      <w:jc w:val="center"/>
    </w:pPr>
    <w:rPr>
      <w:rFonts w:ascii="Times New Roman" w:eastAsiaTheme="majorEastAsia" w:hAnsi="Times New Roman" w:cstheme="majorBidi"/>
      <w:b/>
      <w:spacing w:val="5"/>
      <w:kern w:val="28"/>
      <w:sz w:val="32"/>
      <w:szCs w:val="52"/>
    </w:rPr>
  </w:style>
  <w:style w:type="character" w:customStyle="1" w:styleId="TitleChar">
    <w:name w:val="Title Char"/>
    <w:aliases w:val="Judul Artikel Char"/>
    <w:basedOn w:val="DefaultParagraphFont"/>
    <w:link w:val="Title"/>
    <w:uiPriority w:val="10"/>
    <w:rsid w:val="0032107F"/>
    <w:rPr>
      <w:rFonts w:ascii="Times New Roman" w:eastAsiaTheme="majorEastAsia" w:hAnsi="Times New Roman" w:cstheme="majorBidi"/>
      <w:b/>
      <w:spacing w:val="5"/>
      <w:kern w:val="28"/>
      <w:sz w:val="32"/>
      <w:szCs w:val="52"/>
    </w:rPr>
  </w:style>
  <w:style w:type="paragraph" w:customStyle="1" w:styleId="Author">
    <w:name w:val="Author"/>
    <w:basedOn w:val="Normal"/>
    <w:next w:val="Normal"/>
    <w:qFormat/>
    <w:rsid w:val="00671E84"/>
    <w:pPr>
      <w:spacing w:before="240" w:after="120" w:line="240" w:lineRule="auto"/>
      <w:jc w:val="center"/>
    </w:pPr>
    <w:rPr>
      <w:rFonts w:ascii="Times New Roman" w:hAnsi="Times New Roman" w:cs="Times New Roman"/>
      <w:color w:val="000000" w:themeColor="text1"/>
      <w:sz w:val="24"/>
      <w:szCs w:val="24"/>
      <w:lang w:val="en-US"/>
    </w:rPr>
  </w:style>
  <w:style w:type="paragraph" w:customStyle="1" w:styleId="Afiliasi">
    <w:name w:val="Afiliasi"/>
    <w:basedOn w:val="Normal"/>
    <w:next w:val="Normal"/>
    <w:qFormat/>
    <w:rsid w:val="00671E84"/>
    <w:pPr>
      <w:spacing w:after="0" w:line="240" w:lineRule="auto"/>
      <w:jc w:val="center"/>
    </w:pPr>
    <w:rPr>
      <w:rFonts w:ascii="Times New Roman" w:hAnsi="Times New Roman" w:cs="Times New Roman"/>
      <w:szCs w:val="24"/>
      <w:vertAlign w:val="superscript"/>
      <w:lang w:val="en-US"/>
    </w:rPr>
  </w:style>
  <w:style w:type="paragraph" w:customStyle="1" w:styleId="Email">
    <w:name w:val="Email"/>
    <w:basedOn w:val="Normal"/>
    <w:next w:val="Normal"/>
    <w:qFormat/>
    <w:rsid w:val="00671E84"/>
    <w:pPr>
      <w:spacing w:after="220" w:line="240" w:lineRule="auto"/>
      <w:jc w:val="center"/>
    </w:pPr>
    <w:rPr>
      <w:rFonts w:ascii="Times New Roman" w:hAnsi="Times New Roman" w:cs="Times New Roman"/>
      <w:szCs w:val="20"/>
      <w:vertAlign w:val="superscript"/>
      <w:lang w:val="en-US"/>
    </w:rPr>
  </w:style>
  <w:style w:type="paragraph" w:customStyle="1" w:styleId="PublishedDate">
    <w:name w:val="Published Date"/>
    <w:basedOn w:val="Normal"/>
    <w:next w:val="Normal"/>
    <w:qFormat/>
    <w:rsid w:val="00671E84"/>
    <w:pPr>
      <w:spacing w:after="240" w:line="240" w:lineRule="auto"/>
      <w:jc w:val="center"/>
    </w:pPr>
    <w:rPr>
      <w:rFonts w:ascii="Times New Roman" w:hAnsi="Times New Roman" w:cs="Times New Roman"/>
    </w:rPr>
  </w:style>
  <w:style w:type="paragraph" w:customStyle="1" w:styleId="AbstractTitle">
    <w:name w:val="Abstract Title"/>
    <w:basedOn w:val="Normal"/>
    <w:next w:val="Normal"/>
    <w:qFormat/>
    <w:rsid w:val="00671E84"/>
    <w:pPr>
      <w:spacing w:after="60" w:line="240" w:lineRule="auto"/>
    </w:pPr>
    <w:rPr>
      <w:rFonts w:ascii="Times New Roman" w:hAnsi="Times New Roman" w:cs="Times New Roman"/>
      <w:b/>
      <w:sz w:val="24"/>
      <w:szCs w:val="24"/>
      <w:lang w:val="en-US"/>
    </w:rPr>
  </w:style>
  <w:style w:type="paragraph" w:customStyle="1" w:styleId="Abstract">
    <w:name w:val="Abstract"/>
    <w:basedOn w:val="Normal"/>
    <w:next w:val="Normal"/>
    <w:qFormat/>
    <w:rsid w:val="00671E84"/>
    <w:pPr>
      <w:tabs>
        <w:tab w:val="left" w:pos="0"/>
      </w:tabs>
      <w:spacing w:after="60" w:line="240" w:lineRule="auto"/>
      <w:jc w:val="both"/>
    </w:pPr>
    <w:rPr>
      <w:rFonts w:ascii="Times New Roman" w:hAnsi="Times New Roman" w:cs="Times New Roman"/>
      <w:color w:val="111111"/>
      <w:szCs w:val="24"/>
    </w:rPr>
  </w:style>
  <w:style w:type="paragraph" w:customStyle="1" w:styleId="Keywords">
    <w:name w:val="Keywords"/>
    <w:basedOn w:val="Normal"/>
    <w:next w:val="Normal"/>
    <w:qFormat/>
    <w:rsid w:val="0074733E"/>
    <w:pPr>
      <w:tabs>
        <w:tab w:val="left" w:pos="1134"/>
      </w:tabs>
      <w:spacing w:after="260" w:line="240" w:lineRule="auto"/>
      <w:ind w:left="1349" w:hanging="1349"/>
      <w:jc w:val="both"/>
    </w:pPr>
    <w:rPr>
      <w:rFonts w:ascii="Times New Roman" w:eastAsia="Times New Roman" w:hAnsi="Times New Roman" w:cs="Times New Roman"/>
      <w:sz w:val="20"/>
      <w:szCs w:val="20"/>
      <w:lang w:val="en-US"/>
    </w:rPr>
  </w:style>
  <w:style w:type="paragraph" w:customStyle="1" w:styleId="PENDAHULUAN">
    <w:name w:val="PENDAHULUAN"/>
    <w:basedOn w:val="Normal"/>
    <w:next w:val="Normal"/>
    <w:qFormat/>
    <w:rsid w:val="0074733E"/>
    <w:pPr>
      <w:spacing w:before="480" w:after="100" w:line="240" w:lineRule="auto"/>
    </w:pPr>
    <w:rPr>
      <w:rFonts w:ascii="Times New Roman" w:hAnsi="Times New Roman" w:cs="Times New Roman"/>
      <w:b/>
      <w:caps/>
      <w:noProof/>
      <w:sz w:val="24"/>
      <w:szCs w:val="24"/>
    </w:rPr>
  </w:style>
  <w:style w:type="paragraph" w:customStyle="1" w:styleId="IsiTeks">
    <w:name w:val="Isi Teks"/>
    <w:basedOn w:val="Normal"/>
    <w:next w:val="Normal"/>
    <w:link w:val="IsiTeksChar"/>
    <w:qFormat/>
    <w:rsid w:val="0074733E"/>
    <w:pPr>
      <w:spacing w:after="240" w:line="240" w:lineRule="auto"/>
      <w:jc w:val="both"/>
    </w:pPr>
    <w:rPr>
      <w:rFonts w:ascii="Times New Roman" w:hAnsi="Times New Roman" w:cs="Times New Roman"/>
      <w:color w:val="111111"/>
      <w:sz w:val="24"/>
      <w:szCs w:val="14"/>
      <w:shd w:val="clear" w:color="auto" w:fill="FCFFFF"/>
    </w:rPr>
  </w:style>
  <w:style w:type="paragraph" w:customStyle="1" w:styleId="Picture">
    <w:name w:val="Picture"/>
    <w:basedOn w:val="Normal"/>
    <w:next w:val="Normal"/>
    <w:qFormat/>
    <w:rsid w:val="0074733E"/>
    <w:pPr>
      <w:tabs>
        <w:tab w:val="left" w:pos="0"/>
        <w:tab w:val="left" w:pos="2400"/>
      </w:tabs>
      <w:autoSpaceDE w:val="0"/>
      <w:autoSpaceDN w:val="0"/>
      <w:adjustRightInd w:val="0"/>
      <w:spacing w:after="120"/>
      <w:jc w:val="center"/>
    </w:pPr>
    <w:rPr>
      <w:rFonts w:ascii="Times New Roman" w:hAnsi="Times New Roman"/>
      <w:noProof/>
      <w:sz w:val="24"/>
      <w:szCs w:val="24"/>
      <w:lang w:val="en-US" w:eastAsia="en-US"/>
    </w:rPr>
  </w:style>
  <w:style w:type="paragraph" w:customStyle="1" w:styleId="KetPictureTable">
    <w:name w:val="Ket Picture / Table"/>
    <w:basedOn w:val="Normal"/>
    <w:next w:val="Normal"/>
    <w:qFormat/>
    <w:rsid w:val="00371B24"/>
    <w:pPr>
      <w:spacing w:after="240" w:line="240" w:lineRule="auto"/>
      <w:contextualSpacing/>
      <w:jc w:val="center"/>
    </w:pPr>
    <w:rPr>
      <w:rFonts w:ascii="Times New Roman" w:hAnsi="Times New Roman"/>
      <w:b/>
      <w:sz w:val="24"/>
      <w:szCs w:val="24"/>
    </w:rPr>
  </w:style>
  <w:style w:type="paragraph" w:customStyle="1" w:styleId="SubPendahuluan">
    <w:name w:val="Sub Pendahuluan"/>
    <w:basedOn w:val="Normal"/>
    <w:next w:val="Normal"/>
    <w:qFormat/>
    <w:rsid w:val="00E433BF"/>
    <w:pPr>
      <w:spacing w:after="100" w:line="240" w:lineRule="auto"/>
      <w:jc w:val="both"/>
    </w:pPr>
    <w:rPr>
      <w:rFonts w:ascii="Times New Roman" w:hAnsi="Times New Roman" w:cs="Times New Roman"/>
      <w:b/>
      <w:sz w:val="24"/>
      <w:szCs w:val="24"/>
      <w:lang w:val="en-US"/>
    </w:rPr>
  </w:style>
  <w:style w:type="paragraph" w:customStyle="1" w:styleId="Table">
    <w:name w:val="Table"/>
    <w:basedOn w:val="Normal"/>
    <w:next w:val="Normal"/>
    <w:qFormat/>
    <w:rsid w:val="00E433BF"/>
    <w:pPr>
      <w:spacing w:after="0" w:line="240" w:lineRule="auto"/>
    </w:pPr>
    <w:rPr>
      <w:rFonts w:ascii="Times New Roman" w:hAnsi="Times New Roman"/>
      <w:sz w:val="24"/>
    </w:rPr>
  </w:style>
  <w:style w:type="paragraph" w:styleId="IntenseQuote">
    <w:name w:val="Intense Quote"/>
    <w:basedOn w:val="Normal"/>
    <w:next w:val="Normal"/>
    <w:link w:val="IntenseQuoteChar"/>
    <w:uiPriority w:val="30"/>
    <w:rsid w:val="00800E3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00E39"/>
    <w:rPr>
      <w:b/>
      <w:bCs/>
      <w:i/>
      <w:iCs/>
      <w:color w:val="4F81BD" w:themeColor="accent1"/>
    </w:rPr>
  </w:style>
  <w:style w:type="character" w:styleId="SubtleEmphasis">
    <w:name w:val="Subtle Emphasis"/>
    <w:basedOn w:val="DefaultParagraphFont"/>
    <w:uiPriority w:val="19"/>
    <w:rsid w:val="00800E39"/>
    <w:rPr>
      <w:i/>
      <w:iCs/>
      <w:color w:val="808080" w:themeColor="text1" w:themeTint="7F"/>
    </w:rPr>
  </w:style>
  <w:style w:type="character" w:styleId="IntenseEmphasis">
    <w:name w:val="Intense Emphasis"/>
    <w:basedOn w:val="DefaultParagraphFont"/>
    <w:uiPriority w:val="21"/>
    <w:rsid w:val="00800E39"/>
    <w:rPr>
      <w:b/>
      <w:bCs/>
      <w:i/>
      <w:iCs/>
      <w:color w:val="4F81BD" w:themeColor="accent1"/>
    </w:rPr>
  </w:style>
  <w:style w:type="paragraph" w:styleId="Quote">
    <w:name w:val="Quote"/>
    <w:basedOn w:val="Normal"/>
    <w:next w:val="Normal"/>
    <w:link w:val="QuoteChar"/>
    <w:uiPriority w:val="29"/>
    <w:rsid w:val="00800E39"/>
    <w:rPr>
      <w:i/>
      <w:iCs/>
      <w:color w:val="000000" w:themeColor="text1"/>
    </w:rPr>
  </w:style>
  <w:style w:type="character" w:customStyle="1" w:styleId="QuoteChar">
    <w:name w:val="Quote Char"/>
    <w:basedOn w:val="DefaultParagraphFont"/>
    <w:link w:val="Quote"/>
    <w:uiPriority w:val="29"/>
    <w:rsid w:val="00800E39"/>
    <w:rPr>
      <w:i/>
      <w:iCs/>
      <w:color w:val="000000" w:themeColor="text1"/>
    </w:rPr>
  </w:style>
  <w:style w:type="character" w:styleId="SubtleReference">
    <w:name w:val="Subtle Reference"/>
    <w:basedOn w:val="DefaultParagraphFont"/>
    <w:uiPriority w:val="31"/>
    <w:rsid w:val="00800E39"/>
    <w:rPr>
      <w:smallCaps/>
      <w:color w:val="C0504D" w:themeColor="accent2"/>
      <w:u w:val="single"/>
    </w:rPr>
  </w:style>
  <w:style w:type="character" w:styleId="IntenseReference">
    <w:name w:val="Intense Reference"/>
    <w:basedOn w:val="DefaultParagraphFont"/>
    <w:uiPriority w:val="32"/>
    <w:rsid w:val="00800E39"/>
    <w:rPr>
      <w:b/>
      <w:bCs/>
      <w:smallCaps/>
      <w:color w:val="C0504D" w:themeColor="accent2"/>
      <w:spacing w:val="5"/>
      <w:u w:val="single"/>
    </w:rPr>
  </w:style>
  <w:style w:type="character" w:styleId="BookTitle">
    <w:name w:val="Book Title"/>
    <w:basedOn w:val="DefaultParagraphFont"/>
    <w:uiPriority w:val="33"/>
    <w:rsid w:val="00800E39"/>
    <w:rPr>
      <w:b/>
      <w:bCs/>
      <w:smallCaps/>
      <w:spacing w:val="5"/>
    </w:rPr>
  </w:style>
  <w:style w:type="paragraph" w:customStyle="1" w:styleId="TemplateJPMI">
    <w:name w:val="Template JPMI"/>
    <w:basedOn w:val="IsiTeks"/>
    <w:link w:val="TemplateJPMIChar"/>
    <w:rsid w:val="00800E39"/>
  </w:style>
  <w:style w:type="paragraph" w:customStyle="1" w:styleId="JPMI">
    <w:name w:val="JPMI"/>
    <w:basedOn w:val="TemplateJPMI"/>
    <w:link w:val="JPMIChar"/>
    <w:rsid w:val="00800E39"/>
  </w:style>
  <w:style w:type="character" w:customStyle="1" w:styleId="IsiTeksChar">
    <w:name w:val="Isi Teks Char"/>
    <w:basedOn w:val="DefaultParagraphFont"/>
    <w:link w:val="IsiTeks"/>
    <w:rsid w:val="00800E39"/>
    <w:rPr>
      <w:rFonts w:ascii="Times New Roman" w:hAnsi="Times New Roman" w:cs="Times New Roman"/>
      <w:color w:val="111111"/>
      <w:sz w:val="24"/>
      <w:szCs w:val="14"/>
    </w:rPr>
  </w:style>
  <w:style w:type="character" w:customStyle="1" w:styleId="TemplateJPMIChar">
    <w:name w:val="Template JPMI Char"/>
    <w:basedOn w:val="IsiTeksChar"/>
    <w:link w:val="TemplateJPMI"/>
    <w:rsid w:val="00800E39"/>
    <w:rPr>
      <w:rFonts w:ascii="Times New Roman" w:hAnsi="Times New Roman" w:cs="Times New Roman"/>
      <w:color w:val="111111"/>
      <w:sz w:val="24"/>
      <w:szCs w:val="14"/>
    </w:rPr>
  </w:style>
  <w:style w:type="character" w:customStyle="1" w:styleId="JPMIChar">
    <w:name w:val="JPMI Char"/>
    <w:basedOn w:val="TemplateJPMIChar"/>
    <w:link w:val="JPMI"/>
    <w:rsid w:val="00800E39"/>
    <w:rPr>
      <w:rFonts w:ascii="Times New Roman" w:hAnsi="Times New Roman" w:cs="Times New Roman"/>
      <w:color w:val="111111"/>
      <w:sz w:val="24"/>
      <w:szCs w:val="14"/>
    </w:rPr>
  </w:style>
  <w:style w:type="paragraph" w:customStyle="1" w:styleId="untuktemplate">
    <w:name w:val="untuk template"/>
    <w:basedOn w:val="Title"/>
    <w:link w:val="untuktemplateChar"/>
    <w:rsid w:val="00371B24"/>
  </w:style>
  <w:style w:type="character" w:customStyle="1" w:styleId="untuktemplateChar">
    <w:name w:val="untuk template Char"/>
    <w:basedOn w:val="TitleChar"/>
    <w:link w:val="untuktemplate"/>
    <w:rsid w:val="00371B24"/>
    <w:rPr>
      <w:rFonts w:ascii="Times New Roman" w:eastAsiaTheme="majorEastAsia" w:hAnsi="Times New Roman" w:cstheme="majorBidi"/>
      <w:b/>
      <w:spacing w:val="5"/>
      <w:kern w:val="28"/>
      <w:sz w:val="32"/>
      <w:szCs w:val="52"/>
    </w:rPr>
  </w:style>
  <w:style w:type="character" w:customStyle="1" w:styleId="UnresolvedMention">
    <w:name w:val="Unresolved Mention"/>
    <w:basedOn w:val="DefaultParagraphFont"/>
    <w:uiPriority w:val="99"/>
    <w:semiHidden/>
    <w:unhideWhenUsed/>
    <w:rsid w:val="004D2F58"/>
    <w:rPr>
      <w:color w:val="605E5C"/>
      <w:shd w:val="clear" w:color="auto" w:fill="E1DFDD"/>
    </w:rPr>
  </w:style>
  <w:style w:type="character" w:styleId="FollowedHyperlink">
    <w:name w:val="FollowedHyperlink"/>
    <w:basedOn w:val="DefaultParagraphFont"/>
    <w:uiPriority w:val="99"/>
    <w:semiHidden/>
    <w:unhideWhenUsed/>
    <w:rsid w:val="00786858"/>
    <w:rPr>
      <w:color w:val="800080" w:themeColor="followedHyperlink"/>
      <w:u w:val="single"/>
    </w:rPr>
  </w:style>
  <w:style w:type="paragraph" w:customStyle="1" w:styleId="Body">
    <w:name w:val="Body"/>
    <w:basedOn w:val="Normal"/>
    <w:rsid w:val="00786858"/>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val="en-US" w:eastAsia="ko-KR"/>
    </w:rPr>
  </w:style>
  <w:style w:type="character" w:customStyle="1" w:styleId="rynqvb">
    <w:name w:val="rynqvb"/>
    <w:basedOn w:val="DefaultParagraphFont"/>
    <w:rsid w:val="00966027"/>
  </w:style>
  <w:style w:type="paragraph" w:styleId="HTMLPreformatted">
    <w:name w:val="HTML Preformatted"/>
    <w:basedOn w:val="Normal"/>
    <w:link w:val="HTMLPreformattedChar"/>
    <w:uiPriority w:val="99"/>
    <w:semiHidden/>
    <w:unhideWhenUsed/>
    <w:rsid w:val="009320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932050"/>
    <w:rPr>
      <w:rFonts w:ascii="Courier New" w:eastAsia="Times New Roman" w:hAnsi="Courier New" w:cs="Courier New"/>
      <w:sz w:val="20"/>
      <w:szCs w:val="20"/>
      <w:lang w:val="en-US" w:eastAsia="en-US"/>
    </w:rPr>
  </w:style>
  <w:style w:type="character" w:customStyle="1" w:styleId="y2iqfc">
    <w:name w:val="y2iqfc"/>
    <w:basedOn w:val="DefaultParagraphFont"/>
    <w:rsid w:val="009320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 w:id="2107191647">
      <w:bodyDiv w:val="1"/>
      <w:marLeft w:val="0"/>
      <w:marRight w:val="0"/>
      <w:marTop w:val="0"/>
      <w:marBottom w:val="0"/>
      <w:divBdr>
        <w:top w:val="none" w:sz="0" w:space="0" w:color="auto"/>
        <w:left w:val="none" w:sz="0" w:space="0" w:color="auto"/>
        <w:bottom w:val="none" w:sz="0" w:space="0" w:color="auto"/>
        <w:right w:val="none" w:sz="0" w:space="0" w:color="auto"/>
      </w:divBdr>
      <w:divsChild>
        <w:div w:id="1285228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4wilfridusdosinaeng@unwira.ac.id" TargetMode="External"/><Relationship Id="rId17" Type="http://schemas.openxmlformats.org/officeDocument/2006/relationships/image" Target="media/image5.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3apriskefas@unwira.ac.id"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footer" Target="footer1.xml"/><Relationship Id="rId10" Type="http://schemas.openxmlformats.org/officeDocument/2006/relationships/hyperlink" Target="mailto:2meryanilakapu@unwira.ac.id" TargetMode="External"/><Relationship Id="rId19"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hyperlink" Target="mailto:letonsamuel@unwira.ac.id" TargetMode="External"/><Relationship Id="rId14" Type="http://schemas.openxmlformats.org/officeDocument/2006/relationships/image" Target="media/image2.png"/><Relationship Id="rId22" Type="http://schemas.openxmlformats.org/officeDocument/2006/relationships/header" Target="header2.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_rels/header3.xml.rels><?xml version="1.0" encoding="UTF-8" standalone="yes"?>
<Relationships xmlns="http://schemas.openxmlformats.org/package/2006/relationships"><Relationship Id="rId2" Type="http://schemas.openxmlformats.org/officeDocument/2006/relationships/hyperlink" Target="http://dx.doi.org/10.22460/infinity.v6i1.234" TargetMode="External"/><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EBEF4-24E5-4DB3-AD68-9E50E70EB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7769</Words>
  <Characters>44287</Characters>
  <Application>Microsoft Office Word</Application>
  <DocSecurity>0</DocSecurity>
  <Lines>369</Lines>
  <Paragraphs>103</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51953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WRAkademik</cp:lastModifiedBy>
  <cp:revision>3</cp:revision>
  <cp:lastPrinted>2023-01-07T23:49:00Z</cp:lastPrinted>
  <dcterms:created xsi:type="dcterms:W3CDTF">2023-01-27T00:49:00Z</dcterms:created>
  <dcterms:modified xsi:type="dcterms:W3CDTF">2023-01-31T07:40:00Z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eff08c28-69bf-3fba-b03d-5a6c739a8b9f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