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7F" w:rsidRPr="00112510" w:rsidRDefault="0005678C" w:rsidP="00371B24">
      <w:pPr>
        <w:pStyle w:val="untuktemplate"/>
        <w:rPr>
          <w:lang w:val="en-US"/>
        </w:rPr>
      </w:pPr>
      <w:r>
        <w:rPr>
          <w:lang w:val="en-US"/>
        </w:rPr>
        <w:t>P</w:t>
      </w:r>
      <w:r w:rsidR="002F7FC5">
        <w:rPr>
          <w:lang w:val="en-US"/>
        </w:rPr>
        <w:t xml:space="preserve">ENINGKATAN </w:t>
      </w:r>
      <w:r w:rsidR="00AC3A18">
        <w:rPr>
          <w:lang w:val="en-US"/>
        </w:rPr>
        <w:t>M</w:t>
      </w:r>
      <w:r w:rsidR="00DF65D8">
        <w:rPr>
          <w:lang w:val="en-US"/>
        </w:rPr>
        <w:t>ODEL PEMBELAJARAN CON</w:t>
      </w:r>
      <w:r w:rsidR="00E4623C">
        <w:rPr>
          <w:lang w:val="en-US"/>
        </w:rPr>
        <w:t xml:space="preserve">TEXTUAL TEACHING AND LEARNING MURID </w:t>
      </w:r>
      <w:r w:rsidR="00DF65D8">
        <w:rPr>
          <w:lang w:val="en-US"/>
        </w:rPr>
        <w:t>SMP UNTUK KE</w:t>
      </w:r>
      <w:r w:rsidR="00E4623C">
        <w:rPr>
          <w:lang w:val="en-US"/>
        </w:rPr>
        <w:t>TERAMPILAN HUBUNGAN ILMU HITUNG</w:t>
      </w:r>
    </w:p>
    <w:p w:rsidR="00EA73FA" w:rsidRPr="00017AD9" w:rsidRDefault="00112510" w:rsidP="00671E84">
      <w:pPr>
        <w:pStyle w:val="Author"/>
        <w:rPr>
          <w:b/>
        </w:rPr>
      </w:pPr>
      <w:r>
        <w:rPr>
          <w:b/>
        </w:rPr>
        <w:t>Laelasari</w:t>
      </w:r>
      <w:r w:rsidR="008B5AB2" w:rsidRPr="008B5AB2">
        <w:rPr>
          <w:b/>
          <w:vertAlign w:val="superscript"/>
        </w:rPr>
        <w:t>1</w:t>
      </w:r>
      <w:r w:rsidR="008B5AB2">
        <w:rPr>
          <w:b/>
        </w:rPr>
        <w:t xml:space="preserve">, </w:t>
      </w:r>
      <w:r>
        <w:rPr>
          <w:b/>
        </w:rPr>
        <w:t>Euis Eti Rohaeti</w:t>
      </w:r>
      <w:r w:rsidR="008B5AB2" w:rsidRPr="008B5AB2">
        <w:rPr>
          <w:b/>
          <w:vertAlign w:val="superscript"/>
        </w:rPr>
        <w:t>2</w:t>
      </w:r>
      <w:r w:rsidR="008B5AB2">
        <w:rPr>
          <w:b/>
        </w:rPr>
        <w:t xml:space="preserve">, </w:t>
      </w:r>
      <w:r w:rsidR="00C6536E">
        <w:rPr>
          <w:b/>
        </w:rPr>
        <w:t>N</w:t>
      </w:r>
      <w:r>
        <w:rPr>
          <w:b/>
        </w:rPr>
        <w:t>elly Fitriani</w:t>
      </w:r>
      <w:r w:rsidR="008B5AB2" w:rsidRPr="008B5AB2">
        <w:rPr>
          <w:b/>
          <w:vertAlign w:val="superscript"/>
        </w:rPr>
        <w:t>3</w:t>
      </w:r>
    </w:p>
    <w:p w:rsidR="00112510" w:rsidRPr="004661E7" w:rsidRDefault="00112510" w:rsidP="0007696F">
      <w:pPr>
        <w:jc w:val="center"/>
        <w:rPr>
          <w:rFonts w:ascii="Times New Roman" w:hAnsi="Times New Roman" w:cs="Times New Roman"/>
          <w:lang w:val="en-US"/>
        </w:rPr>
      </w:pPr>
      <w:r w:rsidRPr="004661E7">
        <w:rPr>
          <w:vertAlign w:val="superscript"/>
          <w:lang w:val="en-US"/>
        </w:rPr>
        <w:t>123</w:t>
      </w:r>
      <w:r w:rsidRPr="004661E7">
        <w:rPr>
          <w:rFonts w:ascii="Times New Roman" w:hAnsi="Times New Roman" w:cs="Times New Roman"/>
          <w:lang w:val="en-US"/>
        </w:rPr>
        <w:t>IKIP Siliwangi</w:t>
      </w:r>
    </w:p>
    <w:p w:rsidR="005A266C" w:rsidRPr="00C6536E" w:rsidRDefault="005A266C" w:rsidP="00671E84">
      <w:pPr>
        <w:pStyle w:val="Email"/>
      </w:pPr>
      <w:r w:rsidRPr="004661E7">
        <w:t xml:space="preserve">1 </w:t>
      </w:r>
      <w:hyperlink r:id="rId8" w:history="1">
        <w:r w:rsidR="00112510" w:rsidRPr="004661E7">
          <w:rPr>
            <w:rStyle w:val="Hyperlink"/>
            <w:bCs/>
            <w:color w:val="000000" w:themeColor="text1"/>
            <w:u w:val="none"/>
            <w:vertAlign w:val="baseline"/>
          </w:rPr>
          <w:t>laelasari1bdg@gmail.com</w:t>
        </w:r>
      </w:hyperlink>
      <w:r w:rsidRPr="0007696F">
        <w:rPr>
          <w:color w:val="000000" w:themeColor="text1"/>
        </w:rPr>
        <w:t xml:space="preserve">, 2 </w:t>
      </w:r>
      <w:r w:rsidR="00112510" w:rsidRPr="00112510">
        <w:rPr>
          <w:bCs/>
          <w:vertAlign w:val="baseline"/>
        </w:rPr>
        <w:t>euisetirohaeti@ikipsiliwangi.</w:t>
      </w:r>
      <w:r w:rsidR="00112510">
        <w:rPr>
          <w:bCs/>
          <w:vertAlign w:val="baseline"/>
        </w:rPr>
        <w:t>ac.id</w:t>
      </w:r>
      <w:r w:rsidRPr="00C6536E">
        <w:rPr>
          <w:bCs/>
        </w:rPr>
        <w:t xml:space="preserve">, </w:t>
      </w:r>
      <w:r w:rsidRPr="00C6536E">
        <w:t xml:space="preserve">3 </w:t>
      </w:r>
      <w:hyperlink r:id="rId9" w:history="1">
        <w:r w:rsidR="0007696F">
          <w:rPr>
            <w:rStyle w:val="Hyperlink"/>
            <w:bCs/>
            <w:color w:val="auto"/>
            <w:u w:val="none"/>
            <w:vertAlign w:val="baseline"/>
          </w:rPr>
          <w:t>nhe.fitriani@gmail</w:t>
        </w:r>
        <w:r w:rsidR="00C6536E" w:rsidRPr="00671E84">
          <w:rPr>
            <w:rStyle w:val="Hyperlink"/>
            <w:bCs/>
            <w:color w:val="auto"/>
            <w:u w:val="none"/>
            <w:vertAlign w:val="baseline"/>
          </w:rPr>
          <w:t>.com</w:t>
        </w:r>
      </w:hyperlink>
    </w:p>
    <w:p w:rsidR="00FC5F1D" w:rsidRPr="00671E84" w:rsidRDefault="00C6536E" w:rsidP="00671E84">
      <w:pPr>
        <w:pStyle w:val="PublishedDate"/>
      </w:pPr>
      <w:r w:rsidRPr="00671E84">
        <w:t>Diterima</w:t>
      </w:r>
      <w:r w:rsidR="00FC5F1D" w:rsidRPr="00671E84">
        <w:t xml:space="preserve">: </w:t>
      </w:r>
      <w:r w:rsidR="005A266C" w:rsidRPr="00671E84">
        <w:t>XXXXXX</w:t>
      </w:r>
      <w:r w:rsidR="002152BE" w:rsidRPr="00671E84">
        <w:t xml:space="preserve">, </w:t>
      </w:r>
      <w:r w:rsidR="005A266C" w:rsidRPr="00671E84">
        <w:t>XXXX</w:t>
      </w:r>
      <w:r w:rsidR="002152BE" w:rsidRPr="00671E84">
        <w:t>;</w:t>
      </w:r>
      <w:r w:rsidRPr="00671E84">
        <w:t>Disetujui</w:t>
      </w:r>
      <w:r w:rsidR="00FC5F1D" w:rsidRPr="00671E84">
        <w:t xml:space="preserve">: </w:t>
      </w:r>
      <w:r w:rsidR="005A266C" w:rsidRPr="00671E84">
        <w:t>XXXXXX</w:t>
      </w:r>
      <w:r w:rsidR="002152BE" w:rsidRPr="00671E84">
        <w:t xml:space="preserve">, </w:t>
      </w:r>
      <w:r w:rsidR="005A266C" w:rsidRPr="00671E84">
        <w:t>XXXX</w:t>
      </w:r>
    </w:p>
    <w:p w:rsidR="003B5759" w:rsidRPr="00017AD9" w:rsidRDefault="004D4337" w:rsidP="00671E84">
      <w:pPr>
        <w:pStyle w:val="AbstractTitle"/>
      </w:pPr>
      <w:r w:rsidRPr="00017AD9">
        <w:t>Abstract</w:t>
      </w:r>
    </w:p>
    <w:p w:rsidR="003B5759" w:rsidRPr="005D2CE8" w:rsidRDefault="0007696F" w:rsidP="00671E84">
      <w:pPr>
        <w:pStyle w:val="Abstract"/>
        <w:rPr>
          <w:rFonts w:eastAsia="Times New Roman"/>
          <w:i/>
          <w:sz w:val="20"/>
          <w:lang w:val="en-US"/>
        </w:rPr>
      </w:pPr>
      <w:r w:rsidRPr="005D2CE8">
        <w:rPr>
          <w:i/>
          <w:szCs w:val="22"/>
        </w:rPr>
        <w:t xml:space="preserve">The purpose of this study is to examine how the improve mathematical communication ability of students in learning using contextual approach. The research method used in this study is a quasi-experimental method, with two different classes taken, where the first class gets the learning with the Contextual Approach and the second class using ordinary learning. The population is all students in one of the islamic junior hight schools in Cimahi city with a sample taken two classes. Both classes were given pretest and early questionnaires to determine their initial ability, then the experimental </w:t>
      </w:r>
      <w:r w:rsidR="008C21D7" w:rsidRPr="005D2CE8">
        <w:rPr>
          <w:i/>
          <w:szCs w:val="22"/>
        </w:rPr>
        <w:t>class was given learning with the contextual approach and the control class was given regular learning, and at the end of both classes were given postes that will on though to use help software SPSS 22 and Minitab 16.</w:t>
      </w:r>
      <w:r w:rsidR="008C21D7" w:rsidRPr="005D2CE8">
        <w:rPr>
          <w:i/>
          <w:szCs w:val="22"/>
          <w:lang w:val="en-US"/>
        </w:rPr>
        <w:t xml:space="preserve"> A</w:t>
      </w:r>
      <w:r w:rsidR="008C21D7" w:rsidRPr="005D2CE8">
        <w:rPr>
          <w:i/>
          <w:szCs w:val="22"/>
        </w:rPr>
        <w:t>nalysis using Product Moment Pearson. The results showed a significan</w:t>
      </w:r>
      <w:r w:rsidR="008C21D7" w:rsidRPr="005D2CE8">
        <w:rPr>
          <w:i/>
          <w:szCs w:val="22"/>
          <w:lang w:val="en-US"/>
        </w:rPr>
        <w:t xml:space="preserve"> students in learning mathematics.</w:t>
      </w:r>
    </w:p>
    <w:p w:rsidR="003B5759" w:rsidRPr="008B5AB2" w:rsidRDefault="004D4337" w:rsidP="0074733E">
      <w:pPr>
        <w:pStyle w:val="Keywords"/>
        <w:rPr>
          <w:sz w:val="18"/>
        </w:rPr>
      </w:pPr>
      <w:bookmarkStart w:id="0" w:name="_GoBack"/>
      <w:bookmarkEnd w:id="0"/>
      <w:r w:rsidRPr="008D69BE">
        <w:rPr>
          <w:b/>
        </w:rPr>
        <w:t>Keywords</w:t>
      </w:r>
      <w:r w:rsidR="003B5759" w:rsidRPr="008D69BE">
        <w:rPr>
          <w:b/>
        </w:rPr>
        <w:t>:</w:t>
      </w:r>
      <w:r w:rsidR="008C21D7">
        <w:t>Mathematical Communication</w:t>
      </w:r>
      <w:r w:rsidR="005A266C" w:rsidRPr="0074733E">
        <w:t>,</w:t>
      </w:r>
      <w:r w:rsidR="008C21D7">
        <w:t xml:space="preserve"> Contextual Approach</w:t>
      </w:r>
    </w:p>
    <w:p w:rsidR="003B5759" w:rsidRPr="00017AD9" w:rsidRDefault="004D4337" w:rsidP="0074733E">
      <w:pPr>
        <w:pStyle w:val="AbstractTitle"/>
        <w:rPr>
          <w:rFonts w:eastAsia="Times New Roman"/>
        </w:rPr>
      </w:pPr>
      <w:r w:rsidRPr="00017AD9">
        <w:rPr>
          <w:rFonts w:eastAsia="Times New Roman"/>
        </w:rPr>
        <w:t>Abstrak</w:t>
      </w:r>
    </w:p>
    <w:p w:rsidR="00C6536E" w:rsidRPr="008C21D7" w:rsidRDefault="00AC3A18" w:rsidP="0074733E">
      <w:pPr>
        <w:pStyle w:val="Abstract"/>
        <w:rPr>
          <w:rFonts w:eastAsia="Times New Roman"/>
          <w:sz w:val="16"/>
          <w:szCs w:val="20"/>
          <w:lang w:val="en-US"/>
        </w:rPr>
      </w:pPr>
      <w:r>
        <w:rPr>
          <w:szCs w:val="22"/>
        </w:rPr>
        <w:t>Tujuan</w:t>
      </w:r>
      <w:r>
        <w:rPr>
          <w:szCs w:val="22"/>
          <w:lang w:val="en-US"/>
        </w:rPr>
        <w:t xml:space="preserve"> maksud riset yaitu </w:t>
      </w:r>
      <w:r w:rsidR="008C21D7" w:rsidRPr="00AB3104">
        <w:rPr>
          <w:szCs w:val="22"/>
        </w:rPr>
        <w:t xml:space="preserve">untuk </w:t>
      </w:r>
      <w:r>
        <w:rPr>
          <w:szCs w:val="22"/>
        </w:rPr>
        <w:t xml:space="preserve">menelaah bagaimana </w:t>
      </w:r>
      <w:r w:rsidR="00132572">
        <w:rPr>
          <w:szCs w:val="22"/>
          <w:lang w:val="en-US"/>
        </w:rPr>
        <w:t xml:space="preserve">menerapkan </w:t>
      </w:r>
      <w:r w:rsidR="00132572">
        <w:rPr>
          <w:szCs w:val="22"/>
        </w:rPr>
        <w:t>k</w:t>
      </w:r>
      <w:r w:rsidR="00132572">
        <w:rPr>
          <w:szCs w:val="22"/>
          <w:lang w:val="en-US"/>
        </w:rPr>
        <w:t xml:space="preserve">eterampilan hubungan ilmu hitung murid </w:t>
      </w:r>
      <w:r w:rsidR="00194A6D">
        <w:rPr>
          <w:szCs w:val="22"/>
          <w:lang w:val="en-US"/>
        </w:rPr>
        <w:t>seraya pengkajian memakai pembelajaran contextual teaching and learning</w:t>
      </w:r>
      <w:r w:rsidR="00194A6D">
        <w:rPr>
          <w:szCs w:val="22"/>
        </w:rPr>
        <w:t>.</w:t>
      </w:r>
      <w:r w:rsidR="00194A6D">
        <w:rPr>
          <w:szCs w:val="22"/>
          <w:lang w:val="en-US"/>
        </w:rPr>
        <w:t xml:space="preserve"> </w:t>
      </w:r>
      <w:r w:rsidR="00CA42C5">
        <w:rPr>
          <w:szCs w:val="22"/>
          <w:lang w:val="en-US"/>
        </w:rPr>
        <w:t>Desain riset yang digunakan saat bereksplorasi</w:t>
      </w:r>
      <w:r w:rsidR="00CA42C5">
        <w:rPr>
          <w:szCs w:val="22"/>
        </w:rPr>
        <w:t xml:space="preserve"> ini</w:t>
      </w:r>
      <w:r w:rsidR="00CA42C5">
        <w:rPr>
          <w:szCs w:val="22"/>
          <w:lang w:val="en-US"/>
        </w:rPr>
        <w:t xml:space="preserve"> yaitu desain semu </w:t>
      </w:r>
      <w:r w:rsidR="008C21D7" w:rsidRPr="00AB3104">
        <w:rPr>
          <w:szCs w:val="22"/>
        </w:rPr>
        <w:t>eksperimen, dengan diambil dua kelas yang berbeda, dimana kelas p</w:t>
      </w:r>
      <w:r w:rsidR="00CA42C5">
        <w:rPr>
          <w:szCs w:val="22"/>
        </w:rPr>
        <w:t>ertama mendapatka</w:t>
      </w:r>
      <w:r w:rsidR="00CA42C5">
        <w:rPr>
          <w:szCs w:val="22"/>
          <w:lang w:val="en-US"/>
        </w:rPr>
        <w:t xml:space="preserve">n pengkajian bersama model pembelajaran contextual teaching and learning serta </w:t>
      </w:r>
      <w:r w:rsidR="00CA42C5">
        <w:rPr>
          <w:szCs w:val="22"/>
        </w:rPr>
        <w:t>kelas kedua</w:t>
      </w:r>
      <w:r w:rsidR="00CA42C5">
        <w:rPr>
          <w:szCs w:val="22"/>
          <w:lang w:val="en-US"/>
        </w:rPr>
        <w:t xml:space="preserve"> memakai </w:t>
      </w:r>
      <w:r w:rsidR="00CA42C5">
        <w:rPr>
          <w:szCs w:val="22"/>
        </w:rPr>
        <w:t>p</w:t>
      </w:r>
      <w:r w:rsidR="00CA42C5">
        <w:rPr>
          <w:szCs w:val="22"/>
          <w:lang w:val="en-US"/>
        </w:rPr>
        <w:t>engkajian umum</w:t>
      </w:r>
      <w:r w:rsidR="008C21D7" w:rsidRPr="00AB3104">
        <w:rPr>
          <w:szCs w:val="22"/>
        </w:rPr>
        <w:t xml:space="preserve">. Populasinya merupakan seluruh siswa </w:t>
      </w:r>
      <w:r w:rsidR="000F60A9">
        <w:rPr>
          <w:rFonts w:eastAsia="PalatinoLinotype-Identity-H"/>
          <w:szCs w:val="22"/>
        </w:rPr>
        <w:t xml:space="preserve">pada salah satu </w:t>
      </w:r>
      <w:r w:rsidR="000F60A9">
        <w:rPr>
          <w:rFonts w:eastAsia="PalatinoLinotype-Identity-H"/>
          <w:szCs w:val="22"/>
          <w:lang w:val="en-US"/>
        </w:rPr>
        <w:t>SMP</w:t>
      </w:r>
      <w:r w:rsidR="00A81C49">
        <w:rPr>
          <w:rFonts w:eastAsia="PalatinoLinotype-Identity-H"/>
          <w:szCs w:val="22"/>
        </w:rPr>
        <w:t xml:space="preserve"> di </w:t>
      </w:r>
      <w:r w:rsidR="00A81C49">
        <w:rPr>
          <w:rFonts w:eastAsia="PalatinoLinotype-Identity-H"/>
          <w:szCs w:val="22"/>
          <w:lang w:val="en-US"/>
        </w:rPr>
        <w:t>Bandung Barat</w:t>
      </w:r>
      <w:r w:rsidR="008C21D7" w:rsidRPr="00AB3104">
        <w:rPr>
          <w:rFonts w:eastAsia="PalatinoLinotype-Identity-H"/>
          <w:szCs w:val="22"/>
        </w:rPr>
        <w:t xml:space="preserve"> dengan sampel yang diambil du</w:t>
      </w:r>
      <w:r w:rsidR="00EC55F8">
        <w:rPr>
          <w:rFonts w:eastAsia="PalatinoLinotype-Identity-H"/>
          <w:szCs w:val="22"/>
        </w:rPr>
        <w:t>a kelas. Kedua kelas dib</w:t>
      </w:r>
      <w:r w:rsidR="00EC55F8">
        <w:rPr>
          <w:rFonts w:eastAsia="PalatinoLinotype-Identity-H"/>
          <w:szCs w:val="22"/>
          <w:lang w:val="en-US"/>
        </w:rPr>
        <w:t>agikan</w:t>
      </w:r>
      <w:r w:rsidR="00EC55F8">
        <w:rPr>
          <w:rFonts w:eastAsia="PalatinoLinotype-Identity-H"/>
          <w:szCs w:val="22"/>
        </w:rPr>
        <w:t xml:space="preserve"> pretes</w:t>
      </w:r>
      <w:r w:rsidR="00EC55F8">
        <w:rPr>
          <w:rFonts w:eastAsia="PalatinoLinotype-Identity-H"/>
          <w:szCs w:val="22"/>
          <w:lang w:val="en-US"/>
        </w:rPr>
        <w:t xml:space="preserve"> serta kuesioner </w:t>
      </w:r>
      <w:r w:rsidR="00B368EB">
        <w:rPr>
          <w:rFonts w:eastAsia="PalatinoLinotype-Identity-H"/>
          <w:szCs w:val="22"/>
        </w:rPr>
        <w:t>a</w:t>
      </w:r>
      <w:r w:rsidR="00B368EB">
        <w:rPr>
          <w:rFonts w:eastAsia="PalatinoLinotype-Identity-H"/>
          <w:szCs w:val="22"/>
          <w:lang w:val="en-US"/>
        </w:rPr>
        <w:t xml:space="preserve">sal </w:t>
      </w:r>
      <w:r w:rsidR="00B368EB">
        <w:rPr>
          <w:rFonts w:eastAsia="PalatinoLinotype-Identity-H"/>
          <w:szCs w:val="22"/>
        </w:rPr>
        <w:t>untuk me</w:t>
      </w:r>
      <w:r w:rsidR="00B368EB">
        <w:rPr>
          <w:rFonts w:eastAsia="PalatinoLinotype-Identity-H"/>
          <w:szCs w:val="22"/>
          <w:lang w:val="en-US"/>
        </w:rPr>
        <w:t xml:space="preserve">lihat </w:t>
      </w:r>
      <w:r w:rsidR="00B368EB">
        <w:rPr>
          <w:rFonts w:eastAsia="PalatinoLinotype-Identity-H"/>
          <w:szCs w:val="22"/>
        </w:rPr>
        <w:t>k</w:t>
      </w:r>
      <w:r w:rsidR="00B368EB">
        <w:rPr>
          <w:rFonts w:eastAsia="PalatinoLinotype-Identity-H"/>
          <w:szCs w:val="22"/>
          <w:lang w:val="en-US"/>
        </w:rPr>
        <w:t xml:space="preserve">eterampilan </w:t>
      </w:r>
      <w:r w:rsidR="00B368EB">
        <w:rPr>
          <w:rFonts w:eastAsia="PalatinoLinotype-Identity-H"/>
          <w:szCs w:val="22"/>
        </w:rPr>
        <w:t>a</w:t>
      </w:r>
      <w:r w:rsidR="00B368EB">
        <w:rPr>
          <w:rFonts w:eastAsia="PalatinoLinotype-Identity-H"/>
          <w:szCs w:val="22"/>
          <w:lang w:val="en-US"/>
        </w:rPr>
        <w:t>s</w:t>
      </w:r>
      <w:r w:rsidR="008C21D7" w:rsidRPr="00AB3104">
        <w:rPr>
          <w:rFonts w:eastAsia="PalatinoLinotype-Identity-H"/>
          <w:szCs w:val="22"/>
        </w:rPr>
        <w:t>al</w:t>
      </w:r>
      <w:r w:rsidR="00B368EB">
        <w:rPr>
          <w:rFonts w:eastAsia="PalatinoLinotype-Identity-H"/>
          <w:szCs w:val="22"/>
        </w:rPr>
        <w:t xml:space="preserve"> mereka,</w:t>
      </w:r>
      <w:r w:rsidR="00A83A65">
        <w:rPr>
          <w:rFonts w:eastAsia="PalatinoLinotype-Identity-H"/>
          <w:szCs w:val="22"/>
          <w:lang w:val="en-US"/>
        </w:rPr>
        <w:t xml:space="preserve"> kemudian pada kelompok </w:t>
      </w:r>
      <w:r w:rsidR="00B368EB">
        <w:rPr>
          <w:rFonts w:eastAsia="PalatinoLinotype-Identity-H"/>
          <w:szCs w:val="22"/>
          <w:lang w:val="en-US"/>
        </w:rPr>
        <w:t xml:space="preserve">penelitian </w:t>
      </w:r>
      <w:r w:rsidR="00A83A65">
        <w:rPr>
          <w:rFonts w:eastAsia="PalatinoLinotype-Identity-H"/>
          <w:szCs w:val="22"/>
        </w:rPr>
        <w:t>di</w:t>
      </w:r>
      <w:r w:rsidR="00A83A65">
        <w:rPr>
          <w:rFonts w:eastAsia="PalatinoLinotype-Identity-H"/>
          <w:szCs w:val="22"/>
          <w:lang w:val="en-US"/>
        </w:rPr>
        <w:t xml:space="preserve">sampaikan </w:t>
      </w:r>
      <w:r w:rsidR="00A83A65">
        <w:rPr>
          <w:rFonts w:eastAsia="PalatinoLinotype-Identity-H"/>
          <w:szCs w:val="22"/>
        </w:rPr>
        <w:t>pe</w:t>
      </w:r>
      <w:r w:rsidR="00A83A65">
        <w:rPr>
          <w:rFonts w:eastAsia="PalatinoLinotype-Identity-H"/>
          <w:szCs w:val="22"/>
          <w:lang w:val="en-US"/>
        </w:rPr>
        <w:t xml:space="preserve">ngkajian menggunakan </w:t>
      </w:r>
      <w:r w:rsidR="00A83A65">
        <w:rPr>
          <w:rFonts w:eastAsia="PalatinoLinotype-Identity-H"/>
          <w:szCs w:val="22"/>
        </w:rPr>
        <w:t>p</w:t>
      </w:r>
      <w:r w:rsidR="00A83A65">
        <w:rPr>
          <w:rFonts w:eastAsia="PalatinoLinotype-Identity-H"/>
          <w:szCs w:val="22"/>
          <w:lang w:val="en-US"/>
        </w:rPr>
        <w:t xml:space="preserve">enerapan contextual teaching and learning serta kelompok dominasi </w:t>
      </w:r>
      <w:r w:rsidR="008C21D7" w:rsidRPr="00AB3104">
        <w:rPr>
          <w:rFonts w:eastAsia="PalatinoLinotype-Identity-H"/>
          <w:szCs w:val="22"/>
        </w:rPr>
        <w:t xml:space="preserve">diberikan pembelajaran biasa, dan di akhir kedua kelas </w:t>
      </w:r>
      <w:r w:rsidR="00A83A65">
        <w:rPr>
          <w:rFonts w:eastAsia="PalatinoLinotype-Identity-H"/>
          <w:szCs w:val="22"/>
        </w:rPr>
        <w:t>diberikan postes</w:t>
      </w:r>
      <w:r w:rsidR="00A83A65">
        <w:rPr>
          <w:rFonts w:eastAsia="PalatinoLinotype-Identity-H"/>
          <w:szCs w:val="22"/>
          <w:lang w:val="en-US"/>
        </w:rPr>
        <w:t xml:space="preserve"> kemudian pengolahan </w:t>
      </w:r>
      <w:r w:rsidR="008C21D7" w:rsidRPr="00AB3104">
        <w:rPr>
          <w:rFonts w:eastAsia="PalatinoLinotype-Identity-H"/>
          <w:szCs w:val="22"/>
        </w:rPr>
        <w:t>menggunakan</w:t>
      </w:r>
      <w:r w:rsidR="008C21D7">
        <w:rPr>
          <w:rFonts w:eastAsia="PalatinoLinotype-Identity-H"/>
          <w:szCs w:val="22"/>
          <w:lang w:val="en-US"/>
        </w:rPr>
        <w:t xml:space="preserve"> </w:t>
      </w:r>
      <w:r w:rsidR="008C21D7" w:rsidRPr="00AB3104">
        <w:rPr>
          <w:rFonts w:eastAsia="PalatinoLinotype-Identity-H"/>
          <w:szCs w:val="22"/>
        </w:rPr>
        <w:t xml:space="preserve">bantuan software </w:t>
      </w:r>
      <w:r w:rsidR="008C21D7" w:rsidRPr="00AB3104">
        <w:rPr>
          <w:rFonts w:eastAsia="PalatinoLinotype-Identity-H"/>
          <w:i/>
          <w:szCs w:val="22"/>
        </w:rPr>
        <w:t>SPSS 22</w:t>
      </w:r>
      <w:r w:rsidR="008C21D7" w:rsidRPr="00AB3104">
        <w:rPr>
          <w:rFonts w:eastAsia="PalatinoLinotype-Identity-H"/>
          <w:szCs w:val="22"/>
        </w:rPr>
        <w:t xml:space="preserve"> dan </w:t>
      </w:r>
      <w:r w:rsidR="008C21D7" w:rsidRPr="00AB3104">
        <w:rPr>
          <w:rFonts w:eastAsia="PalatinoLinotype-Identity-H"/>
          <w:i/>
          <w:szCs w:val="22"/>
        </w:rPr>
        <w:t>Minitab 16</w:t>
      </w:r>
      <w:r w:rsidR="008C21D7" w:rsidRPr="00AB3104">
        <w:rPr>
          <w:rFonts w:eastAsia="PalatinoLinotype,Italic-Identit"/>
          <w:i/>
          <w:iCs/>
          <w:szCs w:val="22"/>
        </w:rPr>
        <w:t xml:space="preserve">. </w:t>
      </w:r>
      <w:r w:rsidR="008C21D7" w:rsidRPr="00AB3104">
        <w:rPr>
          <w:rFonts w:eastAsia="PalatinoLinotype-Identity-H"/>
          <w:szCs w:val="22"/>
        </w:rPr>
        <w:t>Hasil penelitian menunjukkan adanya peningkatkan yang</w:t>
      </w:r>
      <w:r w:rsidR="00FF29AB">
        <w:rPr>
          <w:rFonts w:eastAsia="PalatinoLinotype-Identity-H"/>
          <w:szCs w:val="22"/>
          <w:lang w:val="en-US"/>
        </w:rPr>
        <w:t xml:space="preserve"> signifikan siswa  seraya pengkajian ilmu hitung</w:t>
      </w:r>
      <w:r w:rsidR="008C21D7">
        <w:rPr>
          <w:rFonts w:eastAsia="PalatinoLinotype-Identity-H"/>
          <w:szCs w:val="22"/>
          <w:lang w:val="en-US"/>
        </w:rPr>
        <w:t>.</w:t>
      </w:r>
    </w:p>
    <w:p w:rsidR="003B5759" w:rsidRPr="005A266C" w:rsidRDefault="004D4337" w:rsidP="0074733E">
      <w:pPr>
        <w:pStyle w:val="Keywords"/>
        <w:rPr>
          <w:i/>
        </w:rPr>
      </w:pPr>
      <w:r w:rsidRPr="00017AD9">
        <w:rPr>
          <w:b/>
        </w:rPr>
        <w:t>Kata Kunci</w:t>
      </w:r>
      <w:r w:rsidR="003B5759" w:rsidRPr="00017AD9">
        <w:t xml:space="preserve">: </w:t>
      </w:r>
      <w:r w:rsidR="00EA73FA" w:rsidRPr="0074733E">
        <w:tab/>
      </w:r>
      <w:r w:rsidR="00FF29AB">
        <w:t>Keterampilan Hubungan Ilmu Hitung, Pembelajaran Contextual Teaching and Learning</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9287"/>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39567C" w:rsidRPr="0039567C" w:rsidRDefault="0074733E" w:rsidP="00C6536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642BA1">
              <w:rPr>
                <w:rFonts w:ascii="Times New Roman" w:hAnsi="Times New Roman" w:cs="Times New Roman"/>
                <w:noProof/>
                <w:sz w:val="24"/>
                <w:szCs w:val="24"/>
                <w:lang w:val="en-US"/>
              </w:rPr>
              <w:t>Laelasari</w:t>
            </w:r>
            <w:r w:rsidR="008B5AB2">
              <w:rPr>
                <w:rFonts w:ascii="Times New Roman" w:hAnsi="Times New Roman" w:cs="Times New Roman"/>
                <w:noProof/>
                <w:sz w:val="24"/>
                <w:szCs w:val="24"/>
                <w:lang w:val="en-US"/>
              </w:rPr>
              <w:t>,</w:t>
            </w:r>
            <w:r w:rsidR="00642BA1">
              <w:rPr>
                <w:rFonts w:ascii="Times New Roman" w:hAnsi="Times New Roman" w:cs="Times New Roman"/>
                <w:noProof/>
                <w:sz w:val="24"/>
                <w:szCs w:val="24"/>
                <w:lang w:val="en-US"/>
              </w:rPr>
              <w:t>LS</w:t>
            </w:r>
            <w:r w:rsidR="00D873C1">
              <w:rPr>
                <w:rFonts w:ascii="Times New Roman" w:hAnsi="Times New Roman" w:cs="Times New Roman"/>
                <w:noProof/>
                <w:sz w:val="24"/>
                <w:szCs w:val="24"/>
                <w:lang w:val="en-US"/>
              </w:rPr>
              <w:t xml:space="preserve">., </w:t>
            </w:r>
            <w:r w:rsidR="00CA1AC4">
              <w:rPr>
                <w:rFonts w:ascii="Times New Roman" w:hAnsi="Times New Roman" w:cs="Times New Roman"/>
                <w:noProof/>
                <w:sz w:val="24"/>
                <w:szCs w:val="24"/>
                <w:lang w:val="en-US"/>
              </w:rPr>
              <w:t>Rohaeti</w:t>
            </w:r>
            <w:r w:rsidR="00C6536E">
              <w:rPr>
                <w:rFonts w:ascii="Times New Roman" w:hAnsi="Times New Roman" w:cs="Times New Roman"/>
                <w:noProof/>
                <w:sz w:val="24"/>
                <w:szCs w:val="24"/>
                <w:lang w:val="en-US"/>
              </w:rPr>
              <w:t xml:space="preserve">, </w:t>
            </w:r>
            <w:r w:rsidR="00CA1AC4">
              <w:rPr>
                <w:rFonts w:ascii="Times New Roman" w:hAnsi="Times New Roman" w:cs="Times New Roman"/>
                <w:noProof/>
                <w:sz w:val="24"/>
                <w:szCs w:val="24"/>
                <w:lang w:val="en-US"/>
              </w:rPr>
              <w:t>EE</w:t>
            </w:r>
            <w:r w:rsidR="00C6536E">
              <w:rPr>
                <w:rFonts w:ascii="Times New Roman" w:hAnsi="Times New Roman" w:cs="Times New Roman"/>
                <w:noProof/>
                <w:sz w:val="24"/>
                <w:szCs w:val="24"/>
              </w:rPr>
              <w:t>.</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&amp;</w:t>
            </w:r>
            <w:r w:rsidR="00CA1AC4">
              <w:rPr>
                <w:rFonts w:ascii="Times New Roman" w:hAnsi="Times New Roman" w:cs="Times New Roman"/>
                <w:noProof/>
                <w:sz w:val="24"/>
                <w:szCs w:val="24"/>
                <w:lang w:val="en-US"/>
              </w:rPr>
              <w:t>Fitriani</w:t>
            </w:r>
            <w:r w:rsidR="00C6536E">
              <w:rPr>
                <w:rFonts w:ascii="Times New Roman" w:hAnsi="Times New Roman" w:cs="Times New Roman"/>
                <w:noProof/>
                <w:sz w:val="24"/>
                <w:szCs w:val="24"/>
                <w:lang w:val="en-US"/>
              </w:rPr>
              <w:t xml:space="preserve">, </w:t>
            </w:r>
            <w:r w:rsidR="00CA1AC4">
              <w:rPr>
                <w:rFonts w:ascii="Times New Roman" w:hAnsi="Times New Roman" w:cs="Times New Roman"/>
                <w:noProof/>
                <w:sz w:val="24"/>
                <w:szCs w:val="24"/>
                <w:lang w:val="en-US"/>
              </w:rPr>
              <w:t>NF</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CA1AC4">
              <w:rPr>
                <w:rFonts w:ascii="Times New Roman" w:hAnsi="Times New Roman" w:cs="Times New Roman"/>
                <w:noProof/>
                <w:sz w:val="24"/>
                <w:szCs w:val="24"/>
                <w:lang w:val="en-US"/>
              </w:rPr>
              <w:t>2018</w:t>
            </w:r>
            <w:r w:rsidR="00FF29AB">
              <w:rPr>
                <w:rFonts w:ascii="Times New Roman" w:hAnsi="Times New Roman" w:cs="Times New Roman"/>
                <w:noProof/>
                <w:sz w:val="24"/>
                <w:szCs w:val="24"/>
                <w:lang w:val="en-US"/>
              </w:rPr>
              <w:t>). Penerapan Keterampilan Hubungan Murid SMP Seraya Memakai Pembelajaran Contextual Teaching and Learning</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t>PENDAHULUan</w:t>
      </w:r>
    </w:p>
    <w:p w:rsidR="00AC41B0" w:rsidRPr="00307F81" w:rsidRDefault="00FF29AB" w:rsidP="00AC41B0">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Ilmu hitung adalah suatu pengetahuan </w:t>
      </w:r>
      <w:r w:rsidR="00D212D1">
        <w:rPr>
          <w:rFonts w:ascii="Times New Roman" w:hAnsi="Times New Roman" w:cs="Times New Roman"/>
          <w:sz w:val="24"/>
          <w:szCs w:val="24"/>
        </w:rPr>
        <w:t>yang b</w:t>
      </w:r>
      <w:r w:rsidR="00D212D1">
        <w:rPr>
          <w:rFonts w:ascii="Times New Roman" w:hAnsi="Times New Roman" w:cs="Times New Roman"/>
          <w:sz w:val="24"/>
          <w:szCs w:val="24"/>
          <w:lang w:val="en-US"/>
        </w:rPr>
        <w:t xml:space="preserve">esar </w:t>
      </w:r>
      <w:r w:rsidR="00D212D1">
        <w:rPr>
          <w:rFonts w:ascii="Times New Roman" w:hAnsi="Times New Roman" w:cs="Times New Roman"/>
          <w:sz w:val="24"/>
          <w:szCs w:val="24"/>
        </w:rPr>
        <w:t>di</w:t>
      </w:r>
      <w:r w:rsidR="00D212D1">
        <w:rPr>
          <w:rFonts w:ascii="Times New Roman" w:hAnsi="Times New Roman" w:cs="Times New Roman"/>
          <w:sz w:val="24"/>
          <w:szCs w:val="24"/>
          <w:lang w:val="en-US"/>
        </w:rPr>
        <w:t xml:space="preserve">gunakan untuk aktivitas </w:t>
      </w:r>
      <w:r w:rsidR="00A80138">
        <w:rPr>
          <w:rFonts w:ascii="Times New Roman" w:hAnsi="Times New Roman" w:cs="Times New Roman"/>
          <w:sz w:val="24"/>
          <w:szCs w:val="24"/>
        </w:rPr>
        <w:t>sehari-hari.</w:t>
      </w:r>
      <w:r w:rsidR="00A80138">
        <w:rPr>
          <w:rFonts w:ascii="Times New Roman" w:hAnsi="Times New Roman" w:cs="Times New Roman"/>
          <w:sz w:val="24"/>
          <w:szCs w:val="24"/>
          <w:lang w:val="en-US"/>
        </w:rPr>
        <w:t xml:space="preserve"> </w:t>
      </w:r>
      <w:r w:rsidR="00D212D1">
        <w:rPr>
          <w:rFonts w:ascii="Times New Roman" w:hAnsi="Times New Roman" w:cs="Times New Roman"/>
          <w:sz w:val="24"/>
          <w:szCs w:val="24"/>
        </w:rPr>
        <w:t>B</w:t>
      </w:r>
      <w:r w:rsidR="00D212D1">
        <w:rPr>
          <w:rFonts w:ascii="Times New Roman" w:hAnsi="Times New Roman" w:cs="Times New Roman"/>
          <w:sz w:val="24"/>
          <w:szCs w:val="24"/>
          <w:lang w:val="en-US"/>
        </w:rPr>
        <w:t xml:space="preserve">erguna sebagai masyarakat lumrah atau sebagai individual tersendiri. </w:t>
      </w:r>
      <w:r w:rsidR="00D212D1">
        <w:rPr>
          <w:rFonts w:ascii="Times New Roman" w:hAnsi="Times New Roman" w:cs="Times New Roman"/>
          <w:sz w:val="24"/>
          <w:szCs w:val="24"/>
        </w:rPr>
        <w:t>Se</w:t>
      </w:r>
      <w:r w:rsidR="00D212D1">
        <w:rPr>
          <w:rFonts w:ascii="Times New Roman" w:hAnsi="Times New Roman" w:cs="Times New Roman"/>
          <w:sz w:val="24"/>
          <w:szCs w:val="24"/>
          <w:lang w:val="en-US"/>
        </w:rPr>
        <w:t xml:space="preserve">bagai masyarakat </w:t>
      </w:r>
      <w:r w:rsidR="00D212D1">
        <w:rPr>
          <w:rFonts w:ascii="Times New Roman" w:hAnsi="Times New Roman" w:cs="Times New Roman"/>
          <w:sz w:val="24"/>
          <w:szCs w:val="24"/>
          <w:lang w:val="en-US"/>
        </w:rPr>
        <w:lastRenderedPageBreak/>
        <w:t xml:space="preserve">lumrah ilmu hitung dimanfaatkan untuk </w:t>
      </w:r>
      <w:r w:rsidR="00D212D1">
        <w:rPr>
          <w:rFonts w:ascii="Times New Roman" w:hAnsi="Times New Roman" w:cs="Times New Roman"/>
          <w:sz w:val="24"/>
          <w:szCs w:val="24"/>
        </w:rPr>
        <w:t>semua transaksi dan</w:t>
      </w:r>
      <w:r w:rsidR="009A1B50">
        <w:rPr>
          <w:rFonts w:ascii="Times New Roman" w:hAnsi="Times New Roman" w:cs="Times New Roman"/>
          <w:sz w:val="24"/>
          <w:szCs w:val="24"/>
          <w:lang w:val="en-US"/>
        </w:rPr>
        <w:t xml:space="preserve"> semua </w:t>
      </w:r>
      <w:r w:rsidR="00D212D1">
        <w:rPr>
          <w:rFonts w:ascii="Times New Roman" w:hAnsi="Times New Roman" w:cs="Times New Roman"/>
          <w:sz w:val="24"/>
          <w:szCs w:val="24"/>
          <w:lang w:val="en-US"/>
        </w:rPr>
        <w:t xml:space="preserve">segi aktivitas pengetahuan ilmu hitung </w:t>
      </w:r>
      <w:r w:rsidR="00D212D1">
        <w:rPr>
          <w:rFonts w:ascii="Times New Roman" w:hAnsi="Times New Roman" w:cs="Times New Roman"/>
          <w:sz w:val="24"/>
          <w:szCs w:val="24"/>
        </w:rPr>
        <w:t>yang di</w:t>
      </w:r>
      <w:r w:rsidR="00D212D1">
        <w:rPr>
          <w:rFonts w:ascii="Times New Roman" w:hAnsi="Times New Roman" w:cs="Times New Roman"/>
          <w:sz w:val="24"/>
          <w:szCs w:val="24"/>
          <w:lang w:val="en-US"/>
        </w:rPr>
        <w:t xml:space="preserve">jalankan. Alasan nya ilmu hitung </w:t>
      </w:r>
      <w:r w:rsidR="005F76A5">
        <w:rPr>
          <w:rFonts w:ascii="Times New Roman" w:hAnsi="Times New Roman" w:cs="Times New Roman"/>
          <w:sz w:val="24"/>
          <w:szCs w:val="24"/>
        </w:rPr>
        <w:t>m</w:t>
      </w:r>
      <w:r w:rsidR="005F76A5">
        <w:rPr>
          <w:rFonts w:ascii="Times New Roman" w:hAnsi="Times New Roman" w:cs="Times New Roman"/>
          <w:sz w:val="24"/>
          <w:szCs w:val="24"/>
          <w:lang w:val="en-US"/>
        </w:rPr>
        <w:t xml:space="preserve">emperoleh identitas bagaikan </w:t>
      </w:r>
      <w:r w:rsidR="00AC41B0" w:rsidRPr="00307F81">
        <w:rPr>
          <w:rFonts w:ascii="Times New Roman" w:hAnsi="Times New Roman" w:cs="Times New Roman"/>
          <w:sz w:val="24"/>
          <w:szCs w:val="24"/>
        </w:rPr>
        <w:t>ratu segala ilmu dan sekaligus seb</w:t>
      </w:r>
      <w:r w:rsidR="00CF5DAE">
        <w:rPr>
          <w:rFonts w:ascii="Times New Roman" w:hAnsi="Times New Roman" w:cs="Times New Roman"/>
          <w:sz w:val="24"/>
          <w:szCs w:val="24"/>
        </w:rPr>
        <w:t>agai pelayannya. Matematika</w:t>
      </w:r>
      <w:r w:rsidR="00CF5DAE">
        <w:rPr>
          <w:rFonts w:ascii="Times New Roman" w:hAnsi="Times New Roman" w:cs="Times New Roman"/>
          <w:sz w:val="24"/>
          <w:szCs w:val="24"/>
          <w:lang w:val="en-US"/>
        </w:rPr>
        <w:t xml:space="preserve"> pula</w:t>
      </w:r>
      <w:r w:rsidR="00CF5DAE">
        <w:rPr>
          <w:rFonts w:ascii="Times New Roman" w:hAnsi="Times New Roman" w:cs="Times New Roman"/>
          <w:sz w:val="24"/>
          <w:szCs w:val="24"/>
        </w:rPr>
        <w:t xml:space="preserve"> mem</w:t>
      </w:r>
      <w:r w:rsidR="00CF5DAE">
        <w:rPr>
          <w:rFonts w:ascii="Times New Roman" w:hAnsi="Times New Roman" w:cs="Times New Roman"/>
          <w:sz w:val="24"/>
          <w:szCs w:val="24"/>
          <w:lang w:val="en-US"/>
        </w:rPr>
        <w:t xml:space="preserve">iliki limpahan </w:t>
      </w:r>
      <w:r w:rsidR="00CF5DAE">
        <w:rPr>
          <w:rFonts w:ascii="Times New Roman" w:hAnsi="Times New Roman" w:cs="Times New Roman"/>
          <w:sz w:val="24"/>
          <w:szCs w:val="24"/>
        </w:rPr>
        <w:t>k</w:t>
      </w:r>
      <w:r w:rsidR="00CF5DAE">
        <w:rPr>
          <w:rFonts w:ascii="Times New Roman" w:hAnsi="Times New Roman" w:cs="Times New Roman"/>
          <w:sz w:val="24"/>
          <w:szCs w:val="24"/>
          <w:lang w:val="en-US"/>
        </w:rPr>
        <w:t xml:space="preserve">euntungan </w:t>
      </w:r>
      <w:r w:rsidR="00CF5DAE">
        <w:rPr>
          <w:rFonts w:ascii="Times New Roman" w:hAnsi="Times New Roman" w:cs="Times New Roman"/>
          <w:sz w:val="24"/>
          <w:szCs w:val="24"/>
        </w:rPr>
        <w:t>dibanding</w:t>
      </w:r>
      <w:r w:rsidR="00CF5DAE">
        <w:rPr>
          <w:rFonts w:ascii="Times New Roman" w:hAnsi="Times New Roman" w:cs="Times New Roman"/>
          <w:sz w:val="24"/>
          <w:szCs w:val="24"/>
          <w:lang w:val="en-US"/>
        </w:rPr>
        <w:t xml:space="preserve"> keahlian</w:t>
      </w:r>
      <w:r w:rsidR="00AC41B0" w:rsidRPr="00307F81">
        <w:rPr>
          <w:rFonts w:ascii="Times New Roman" w:hAnsi="Times New Roman" w:cs="Times New Roman"/>
          <w:sz w:val="24"/>
          <w:szCs w:val="24"/>
        </w:rPr>
        <w:t xml:space="preserve"> lainnya.</w:t>
      </w:r>
    </w:p>
    <w:p w:rsidR="00AC41B0" w:rsidRDefault="00AD09DC" w:rsidP="00AC41B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begin" w:fldLock="1"/>
      </w:r>
      <w:r w:rsidR="00F558B8">
        <w:rPr>
          <w:rFonts w:ascii="Times New Roman" w:hAnsi="Times New Roman" w:cs="Times New Roman"/>
          <w:sz w:val="24"/>
          <w:szCs w:val="24"/>
        </w:rPr>
        <w:instrText>ADDIN CSL_CITATION {"citationItems":[{"id":"ITEM-1","itemData":{"author":[{"dropping-particle":"","family":"Depdiknas","given":"","non-dropping-particle":"","parse-names":false,"suffix":""}],"id":"ITEM-1","issued":{"date-parts":[["2006"]]},"publisher":"Depdiknas","publisher-place":"Jakarta","title":"Permendiknas No 22 Tahun 2006 Tentang Standar Isi","type":"book"},"uris":["http://www.mendeley.com/documents/?uuid=d3297c6c-3ac2-436e-b73e-f374f9c10cc1"]}],"mendeley":{"formattedCitation":"(Depdiknas, 2006)","manualFormatting":"Depdiknas (2006)","plainTextFormattedCitation":"(Depdiknas, 2006)","previouslyFormattedCitation":"(Depdiknas, 2006)"},"properties":{"noteIndex":0},"schema":"https://github.com/citation-style-language/schema/raw/master/csl-citation.json"}</w:instrText>
      </w:r>
      <w:r>
        <w:rPr>
          <w:rFonts w:ascii="Times New Roman" w:hAnsi="Times New Roman" w:cs="Times New Roman"/>
          <w:sz w:val="24"/>
          <w:szCs w:val="24"/>
        </w:rPr>
        <w:fldChar w:fldCharType="separate"/>
      </w:r>
      <w:r w:rsidR="00F558B8">
        <w:rPr>
          <w:rFonts w:ascii="Times New Roman" w:hAnsi="Times New Roman" w:cs="Times New Roman"/>
          <w:noProof/>
          <w:sz w:val="24"/>
          <w:szCs w:val="24"/>
        </w:rPr>
        <w:t>Depdiknas</w:t>
      </w:r>
      <w:r w:rsidR="00F558B8">
        <w:rPr>
          <w:rFonts w:ascii="Times New Roman" w:hAnsi="Times New Roman" w:cs="Times New Roman"/>
          <w:noProof/>
          <w:sz w:val="24"/>
          <w:szCs w:val="24"/>
          <w:lang w:val="en-US"/>
        </w:rPr>
        <w:t xml:space="preserve"> (</w:t>
      </w:r>
      <w:r w:rsidR="00F558B8" w:rsidRPr="00F558B8">
        <w:rPr>
          <w:rFonts w:ascii="Times New Roman" w:hAnsi="Times New Roman" w:cs="Times New Roman"/>
          <w:noProof/>
          <w:sz w:val="24"/>
          <w:szCs w:val="24"/>
        </w:rPr>
        <w:t>2006)</w:t>
      </w:r>
      <w:r>
        <w:rPr>
          <w:rFonts w:ascii="Times New Roman" w:hAnsi="Times New Roman" w:cs="Times New Roman"/>
          <w:sz w:val="24"/>
          <w:szCs w:val="24"/>
        </w:rPr>
        <w:fldChar w:fldCharType="end"/>
      </w:r>
      <w:r w:rsidR="00AC41B0">
        <w:rPr>
          <w:rFonts w:ascii="Times New Roman" w:hAnsi="Times New Roman" w:cs="Times New Roman"/>
          <w:sz w:val="24"/>
          <w:szCs w:val="24"/>
          <w:lang w:val="en-US"/>
        </w:rPr>
        <w:t xml:space="preserve"> </w:t>
      </w:r>
      <w:r w:rsidR="00AC41B0" w:rsidRPr="00066945">
        <w:rPr>
          <w:rFonts w:ascii="Times New Roman" w:hAnsi="Times New Roman" w:cs="Times New Roman"/>
          <w:sz w:val="24"/>
          <w:szCs w:val="24"/>
        </w:rPr>
        <w:t>menyatakan</w:t>
      </w:r>
      <w:r w:rsidR="00AC41B0">
        <w:rPr>
          <w:rFonts w:ascii="Times New Roman" w:hAnsi="Times New Roman" w:cs="Times New Roman"/>
          <w:sz w:val="24"/>
          <w:szCs w:val="24"/>
        </w:rPr>
        <w:t xml:space="preserve"> </w:t>
      </w:r>
      <w:r w:rsidR="00AC41B0" w:rsidRPr="00066945">
        <w:rPr>
          <w:rFonts w:ascii="Times New Roman" w:hAnsi="Times New Roman" w:cs="Times New Roman"/>
          <w:sz w:val="24"/>
          <w:szCs w:val="24"/>
        </w:rPr>
        <w:t>tujuan</w:t>
      </w:r>
      <w:r w:rsidR="00AC41B0">
        <w:rPr>
          <w:rFonts w:ascii="Times New Roman" w:hAnsi="Times New Roman" w:cs="Times New Roman"/>
          <w:sz w:val="24"/>
          <w:szCs w:val="24"/>
        </w:rPr>
        <w:t xml:space="preserve"> </w:t>
      </w:r>
      <w:r w:rsidR="00AC41B0" w:rsidRPr="00066945">
        <w:rPr>
          <w:rFonts w:ascii="Times New Roman" w:hAnsi="Times New Roman" w:cs="Times New Roman"/>
          <w:sz w:val="24"/>
          <w:szCs w:val="24"/>
        </w:rPr>
        <w:t>pembelajaran</w:t>
      </w:r>
      <w:r w:rsidR="00AC41B0">
        <w:rPr>
          <w:rFonts w:ascii="Times New Roman" w:hAnsi="Times New Roman" w:cs="Times New Roman"/>
          <w:sz w:val="24"/>
          <w:szCs w:val="24"/>
        </w:rPr>
        <w:t xml:space="preserve"> </w:t>
      </w:r>
      <w:r w:rsidR="00AC41B0" w:rsidRPr="00066945">
        <w:rPr>
          <w:rFonts w:ascii="Times New Roman" w:hAnsi="Times New Roman" w:cs="Times New Roman"/>
          <w:sz w:val="24"/>
          <w:szCs w:val="24"/>
        </w:rPr>
        <w:t>matematika</w:t>
      </w:r>
      <w:r w:rsidR="00F558B8">
        <w:rPr>
          <w:rFonts w:ascii="Times New Roman" w:hAnsi="Times New Roman" w:cs="Times New Roman"/>
          <w:sz w:val="24"/>
          <w:szCs w:val="24"/>
          <w:lang w:val="en-US"/>
        </w:rPr>
        <w:t xml:space="preserve"> </w:t>
      </w:r>
      <w:r w:rsidR="00AC41B0" w:rsidRPr="00066945">
        <w:rPr>
          <w:rFonts w:ascii="Times New Roman" w:hAnsi="Times New Roman" w:cs="Times New Roman"/>
          <w:sz w:val="24"/>
          <w:szCs w:val="24"/>
        </w:rPr>
        <w:t>diantaranya</w:t>
      </w:r>
      <w:r w:rsidR="009A1B50">
        <w:rPr>
          <w:rFonts w:ascii="Times New Roman" w:hAnsi="Times New Roman" w:cs="Times New Roman"/>
          <w:sz w:val="24"/>
          <w:szCs w:val="24"/>
          <w:lang w:val="en-US"/>
        </w:rPr>
        <w:t xml:space="preserve"> yaitu untuk anggota yang </w:t>
      </w:r>
      <w:r w:rsidR="00C05813">
        <w:rPr>
          <w:rFonts w:ascii="Times New Roman" w:hAnsi="Times New Roman" w:cs="Times New Roman"/>
          <w:sz w:val="24"/>
          <w:szCs w:val="24"/>
          <w:lang w:val="en-US"/>
        </w:rPr>
        <w:t xml:space="preserve">mempunyai </w:t>
      </w:r>
      <w:r w:rsidR="00C05813">
        <w:rPr>
          <w:rFonts w:ascii="Times New Roman" w:hAnsi="Times New Roman" w:cs="Times New Roman"/>
          <w:sz w:val="24"/>
          <w:szCs w:val="24"/>
        </w:rPr>
        <w:t>kemamp</w:t>
      </w:r>
      <w:r w:rsidR="00C05813">
        <w:rPr>
          <w:rFonts w:ascii="Times New Roman" w:hAnsi="Times New Roman" w:cs="Times New Roman"/>
          <w:sz w:val="24"/>
          <w:szCs w:val="24"/>
          <w:lang w:val="en-US"/>
        </w:rPr>
        <w:t>u</w:t>
      </w:r>
      <w:r w:rsidR="00AF776F">
        <w:rPr>
          <w:rFonts w:ascii="Times New Roman" w:hAnsi="Times New Roman" w:cs="Times New Roman"/>
          <w:sz w:val="24"/>
          <w:szCs w:val="24"/>
        </w:rPr>
        <w:t>an: me</w:t>
      </w:r>
      <w:r w:rsidR="00AF776F">
        <w:rPr>
          <w:rFonts w:ascii="Times New Roman" w:hAnsi="Times New Roman" w:cs="Times New Roman"/>
          <w:sz w:val="24"/>
          <w:szCs w:val="24"/>
          <w:lang w:val="en-US"/>
        </w:rPr>
        <w:t xml:space="preserve">makai </w:t>
      </w:r>
      <w:r w:rsidR="00EE7B0C">
        <w:rPr>
          <w:rFonts w:ascii="Times New Roman" w:hAnsi="Times New Roman" w:cs="Times New Roman"/>
          <w:sz w:val="24"/>
          <w:szCs w:val="24"/>
          <w:lang w:val="en-US"/>
        </w:rPr>
        <w:t>intelek atas sistem serta karakter</w:t>
      </w:r>
      <w:r w:rsidR="00EE7B0C">
        <w:rPr>
          <w:rFonts w:ascii="Times New Roman" w:hAnsi="Times New Roman" w:cs="Times New Roman"/>
          <w:sz w:val="24"/>
          <w:szCs w:val="24"/>
        </w:rPr>
        <w:t>, me</w:t>
      </w:r>
      <w:r w:rsidR="00EE7B0C">
        <w:rPr>
          <w:rFonts w:ascii="Times New Roman" w:hAnsi="Times New Roman" w:cs="Times New Roman"/>
          <w:sz w:val="24"/>
          <w:szCs w:val="24"/>
          <w:lang w:val="en-US"/>
        </w:rPr>
        <w:t>laksa</w:t>
      </w:r>
      <w:r w:rsidR="009A1B50">
        <w:rPr>
          <w:rFonts w:ascii="Times New Roman" w:hAnsi="Times New Roman" w:cs="Times New Roman"/>
          <w:sz w:val="24"/>
          <w:szCs w:val="24"/>
          <w:lang w:val="en-US"/>
        </w:rPr>
        <w:t>nakan tipu daya ilmu hitung</w:t>
      </w:r>
      <w:r w:rsidR="00EE7B0C">
        <w:rPr>
          <w:rFonts w:ascii="Times New Roman" w:hAnsi="Times New Roman" w:cs="Times New Roman"/>
          <w:sz w:val="24"/>
          <w:szCs w:val="24"/>
          <w:lang w:val="en-US"/>
        </w:rPr>
        <w:t xml:space="preserve"> bermakna</w:t>
      </w:r>
      <w:r w:rsidR="00AC41B0">
        <w:rPr>
          <w:rFonts w:ascii="Times New Roman" w:hAnsi="Times New Roman" w:cs="Times New Roman"/>
          <w:sz w:val="24"/>
          <w:szCs w:val="24"/>
        </w:rPr>
        <w:t xml:space="preserve"> </w:t>
      </w:r>
      <w:r w:rsidR="009A1B50">
        <w:rPr>
          <w:rFonts w:ascii="Times New Roman" w:hAnsi="Times New Roman" w:cs="Times New Roman"/>
          <w:sz w:val="24"/>
          <w:szCs w:val="24"/>
          <w:lang w:val="en-US"/>
        </w:rPr>
        <w:t xml:space="preserve">yang </w:t>
      </w:r>
      <w:r w:rsidR="00EE7B0C">
        <w:rPr>
          <w:rFonts w:ascii="Times New Roman" w:hAnsi="Times New Roman" w:cs="Times New Roman"/>
          <w:sz w:val="24"/>
          <w:szCs w:val="24"/>
        </w:rPr>
        <w:t>m</w:t>
      </w:r>
      <w:r w:rsidR="00EE7B0C">
        <w:rPr>
          <w:rFonts w:ascii="Times New Roman" w:hAnsi="Times New Roman" w:cs="Times New Roman"/>
          <w:sz w:val="24"/>
          <w:szCs w:val="24"/>
          <w:lang w:val="en-US"/>
        </w:rPr>
        <w:t>elahirkan abstraksi</w:t>
      </w:r>
      <w:r w:rsidR="00EE7B0C">
        <w:rPr>
          <w:rFonts w:ascii="Times New Roman" w:hAnsi="Times New Roman" w:cs="Times New Roman"/>
          <w:sz w:val="24"/>
          <w:szCs w:val="24"/>
        </w:rPr>
        <w:t>, me</w:t>
      </w:r>
      <w:r w:rsidR="00EE7B0C">
        <w:rPr>
          <w:rFonts w:ascii="Times New Roman" w:hAnsi="Times New Roman" w:cs="Times New Roman"/>
          <w:sz w:val="24"/>
          <w:szCs w:val="24"/>
          <w:lang w:val="en-US"/>
        </w:rPr>
        <w:t>mbangun</w:t>
      </w:r>
      <w:r w:rsidR="00AC41B0">
        <w:rPr>
          <w:rFonts w:ascii="Times New Roman" w:hAnsi="Times New Roman" w:cs="Times New Roman"/>
          <w:sz w:val="24"/>
          <w:szCs w:val="24"/>
        </w:rPr>
        <w:t xml:space="preserve"> </w:t>
      </w:r>
      <w:r w:rsidR="00EE7B0C">
        <w:rPr>
          <w:rFonts w:ascii="Times New Roman" w:hAnsi="Times New Roman" w:cs="Times New Roman"/>
          <w:sz w:val="24"/>
          <w:szCs w:val="24"/>
          <w:lang w:val="en-US"/>
        </w:rPr>
        <w:t>fakta</w:t>
      </w:r>
      <w:r w:rsidR="00A80138">
        <w:rPr>
          <w:rFonts w:ascii="Times New Roman" w:hAnsi="Times New Roman" w:cs="Times New Roman"/>
          <w:sz w:val="24"/>
          <w:szCs w:val="24"/>
        </w:rPr>
        <w:t>,</w:t>
      </w:r>
      <w:r w:rsidR="00A80138">
        <w:rPr>
          <w:rFonts w:ascii="Times New Roman" w:hAnsi="Times New Roman" w:cs="Times New Roman"/>
          <w:sz w:val="24"/>
          <w:szCs w:val="24"/>
          <w:lang w:val="en-US"/>
        </w:rPr>
        <w:t xml:space="preserve"> </w:t>
      </w:r>
      <w:r w:rsidR="009A1B50">
        <w:rPr>
          <w:rFonts w:ascii="Times New Roman" w:hAnsi="Times New Roman" w:cs="Times New Roman"/>
          <w:sz w:val="24"/>
          <w:szCs w:val="24"/>
          <w:lang w:val="en-US"/>
        </w:rPr>
        <w:t xml:space="preserve">mengartikan sebuah </w:t>
      </w:r>
      <w:r w:rsidR="008250EE">
        <w:rPr>
          <w:rFonts w:ascii="Times New Roman" w:hAnsi="Times New Roman" w:cs="Times New Roman"/>
          <w:sz w:val="24"/>
          <w:szCs w:val="24"/>
          <w:lang w:val="en-US"/>
        </w:rPr>
        <w:t xml:space="preserve">pikiran serta afirmasi </w:t>
      </w:r>
      <w:r w:rsidR="008250EE">
        <w:rPr>
          <w:rFonts w:ascii="Times New Roman" w:hAnsi="Times New Roman" w:cs="Times New Roman"/>
          <w:sz w:val="24"/>
          <w:szCs w:val="24"/>
        </w:rPr>
        <w:t>matematika, men</w:t>
      </w:r>
      <w:r w:rsidR="008250EE">
        <w:rPr>
          <w:rFonts w:ascii="Times New Roman" w:hAnsi="Times New Roman" w:cs="Times New Roman"/>
          <w:sz w:val="24"/>
          <w:szCs w:val="24"/>
          <w:lang w:val="en-US"/>
        </w:rPr>
        <w:t>gkoneksikan buah pikiran bersama ikon</w:t>
      </w:r>
      <w:r w:rsidR="008250EE">
        <w:rPr>
          <w:rFonts w:ascii="Times New Roman" w:hAnsi="Times New Roman" w:cs="Times New Roman"/>
          <w:sz w:val="24"/>
          <w:szCs w:val="24"/>
        </w:rPr>
        <w:t xml:space="preserve">, </w:t>
      </w:r>
      <w:r w:rsidR="008250EE">
        <w:rPr>
          <w:rFonts w:ascii="Times New Roman" w:hAnsi="Times New Roman" w:cs="Times New Roman"/>
          <w:sz w:val="24"/>
          <w:szCs w:val="24"/>
          <w:lang w:val="en-US"/>
        </w:rPr>
        <w:t>grafik</w:t>
      </w:r>
      <w:r w:rsidR="008250EE">
        <w:rPr>
          <w:rFonts w:ascii="Times New Roman" w:hAnsi="Times New Roman" w:cs="Times New Roman"/>
          <w:sz w:val="24"/>
          <w:szCs w:val="24"/>
        </w:rPr>
        <w:t>,</w:t>
      </w:r>
      <w:r w:rsidR="008250EE">
        <w:rPr>
          <w:rFonts w:ascii="Times New Roman" w:hAnsi="Times New Roman" w:cs="Times New Roman"/>
          <w:sz w:val="24"/>
          <w:szCs w:val="24"/>
          <w:lang w:val="en-US"/>
        </w:rPr>
        <w:t xml:space="preserve"> skema</w:t>
      </w:r>
      <w:r w:rsidR="008250EE">
        <w:rPr>
          <w:rFonts w:ascii="Times New Roman" w:hAnsi="Times New Roman" w:cs="Times New Roman"/>
          <w:sz w:val="24"/>
          <w:szCs w:val="24"/>
        </w:rPr>
        <w:t xml:space="preserve"> </w:t>
      </w:r>
      <w:r w:rsidR="008250EE">
        <w:rPr>
          <w:rFonts w:ascii="Times New Roman" w:hAnsi="Times New Roman" w:cs="Times New Roman"/>
          <w:sz w:val="24"/>
          <w:szCs w:val="24"/>
          <w:lang w:val="en-US"/>
        </w:rPr>
        <w:t>dan</w:t>
      </w:r>
      <w:r w:rsidR="008250EE">
        <w:rPr>
          <w:rFonts w:ascii="Times New Roman" w:hAnsi="Times New Roman" w:cs="Times New Roman"/>
          <w:sz w:val="24"/>
          <w:szCs w:val="24"/>
        </w:rPr>
        <w:t xml:space="preserve"> </w:t>
      </w:r>
      <w:r w:rsidR="00A934F8">
        <w:rPr>
          <w:rFonts w:ascii="Times New Roman" w:hAnsi="Times New Roman" w:cs="Times New Roman"/>
          <w:sz w:val="24"/>
          <w:szCs w:val="24"/>
          <w:lang w:val="en-US"/>
        </w:rPr>
        <w:t xml:space="preserve">instrumen berbeda bagi penjelasan </w:t>
      </w:r>
      <w:r w:rsidR="00AC41B0" w:rsidRPr="00066945">
        <w:rPr>
          <w:rFonts w:ascii="Times New Roman" w:hAnsi="Times New Roman" w:cs="Times New Roman"/>
          <w:sz w:val="24"/>
          <w:szCs w:val="24"/>
        </w:rPr>
        <w:t>atau</w:t>
      </w:r>
      <w:r w:rsidR="008250EE">
        <w:rPr>
          <w:rFonts w:ascii="Times New Roman" w:hAnsi="Times New Roman" w:cs="Times New Roman"/>
          <w:sz w:val="24"/>
          <w:szCs w:val="24"/>
          <w:lang w:val="en-US"/>
        </w:rPr>
        <w:t>pun</w:t>
      </w:r>
      <w:r w:rsidR="00AC41B0">
        <w:rPr>
          <w:rFonts w:ascii="Times New Roman" w:hAnsi="Times New Roman" w:cs="Times New Roman"/>
          <w:sz w:val="24"/>
          <w:szCs w:val="24"/>
        </w:rPr>
        <w:t xml:space="preserve"> </w:t>
      </w:r>
      <w:r w:rsidR="00AC41B0" w:rsidRPr="00066945">
        <w:rPr>
          <w:rFonts w:ascii="Times New Roman" w:hAnsi="Times New Roman" w:cs="Times New Roman"/>
          <w:sz w:val="24"/>
          <w:szCs w:val="24"/>
        </w:rPr>
        <w:t>masalah, serta</w:t>
      </w:r>
      <w:r w:rsidR="00AC41B0">
        <w:rPr>
          <w:rFonts w:ascii="Times New Roman" w:hAnsi="Times New Roman" w:cs="Times New Roman"/>
          <w:sz w:val="24"/>
          <w:szCs w:val="24"/>
        </w:rPr>
        <w:t xml:space="preserve"> </w:t>
      </w:r>
      <w:r w:rsidR="008250EE">
        <w:rPr>
          <w:rFonts w:ascii="Times New Roman" w:hAnsi="Times New Roman" w:cs="Times New Roman"/>
          <w:sz w:val="24"/>
          <w:szCs w:val="24"/>
        </w:rPr>
        <w:t>mem</w:t>
      </w:r>
      <w:r w:rsidR="008250EE">
        <w:rPr>
          <w:rFonts w:ascii="Times New Roman" w:hAnsi="Times New Roman" w:cs="Times New Roman"/>
          <w:sz w:val="24"/>
          <w:szCs w:val="24"/>
          <w:lang w:val="en-US"/>
        </w:rPr>
        <w:t xml:space="preserve">punyai perilaku </w:t>
      </w:r>
      <w:r w:rsidR="00B03596">
        <w:rPr>
          <w:rFonts w:ascii="Times New Roman" w:hAnsi="Times New Roman" w:cs="Times New Roman"/>
          <w:sz w:val="24"/>
          <w:szCs w:val="24"/>
          <w:lang w:val="en-US"/>
        </w:rPr>
        <w:t xml:space="preserve">menghormati faedah ilmu hitung </w:t>
      </w:r>
      <w:r w:rsidR="00AC41B0" w:rsidRPr="00066945">
        <w:rPr>
          <w:rFonts w:ascii="Times New Roman" w:hAnsi="Times New Roman" w:cs="Times New Roman"/>
          <w:sz w:val="24"/>
          <w:szCs w:val="24"/>
        </w:rPr>
        <w:t>dalam</w:t>
      </w:r>
      <w:r w:rsidR="00AC41B0">
        <w:rPr>
          <w:rFonts w:ascii="Times New Roman" w:hAnsi="Times New Roman" w:cs="Times New Roman"/>
          <w:sz w:val="24"/>
          <w:szCs w:val="24"/>
        </w:rPr>
        <w:t xml:space="preserve"> </w:t>
      </w:r>
      <w:r w:rsidR="00B03596">
        <w:rPr>
          <w:rFonts w:ascii="Times New Roman" w:hAnsi="Times New Roman" w:cs="Times New Roman"/>
          <w:sz w:val="24"/>
          <w:szCs w:val="24"/>
        </w:rPr>
        <w:t>kehidupan, ya</w:t>
      </w:r>
      <w:r w:rsidR="00B03596">
        <w:rPr>
          <w:rFonts w:ascii="Times New Roman" w:hAnsi="Times New Roman" w:cs="Times New Roman"/>
          <w:sz w:val="24"/>
          <w:szCs w:val="24"/>
          <w:lang w:val="en-US"/>
        </w:rPr>
        <w:t xml:space="preserve">kni </w:t>
      </w:r>
      <w:r w:rsidR="00B03596">
        <w:rPr>
          <w:rFonts w:ascii="Times New Roman" w:hAnsi="Times New Roman" w:cs="Times New Roman"/>
          <w:sz w:val="24"/>
          <w:szCs w:val="24"/>
        </w:rPr>
        <w:t>mem</w:t>
      </w:r>
      <w:r w:rsidR="00B03596">
        <w:rPr>
          <w:rFonts w:ascii="Times New Roman" w:hAnsi="Times New Roman" w:cs="Times New Roman"/>
          <w:sz w:val="24"/>
          <w:szCs w:val="24"/>
          <w:lang w:val="en-US"/>
        </w:rPr>
        <w:t>punyai</w:t>
      </w:r>
      <w:r w:rsidR="00B03596">
        <w:rPr>
          <w:rFonts w:ascii="Times New Roman" w:hAnsi="Times New Roman" w:cs="Times New Roman"/>
          <w:sz w:val="24"/>
          <w:szCs w:val="24"/>
        </w:rPr>
        <w:t xml:space="preserve"> rasa</w:t>
      </w:r>
      <w:r w:rsidR="00B03596">
        <w:rPr>
          <w:rFonts w:ascii="Times New Roman" w:hAnsi="Times New Roman" w:cs="Times New Roman"/>
          <w:sz w:val="24"/>
          <w:szCs w:val="24"/>
          <w:lang w:val="en-US"/>
        </w:rPr>
        <w:t xml:space="preserve"> gemar</w:t>
      </w:r>
      <w:r w:rsidR="00AC41B0">
        <w:rPr>
          <w:rFonts w:ascii="Times New Roman" w:hAnsi="Times New Roman" w:cs="Times New Roman"/>
          <w:sz w:val="24"/>
          <w:szCs w:val="24"/>
        </w:rPr>
        <w:t xml:space="preserve"> </w:t>
      </w:r>
      <w:r w:rsidR="00B03596">
        <w:rPr>
          <w:rFonts w:ascii="Times New Roman" w:hAnsi="Times New Roman" w:cs="Times New Roman"/>
          <w:sz w:val="24"/>
          <w:szCs w:val="24"/>
          <w:lang w:val="en-US"/>
        </w:rPr>
        <w:t>penge</w:t>
      </w:r>
      <w:r w:rsidR="00AC41B0" w:rsidRPr="00066945">
        <w:rPr>
          <w:rFonts w:ascii="Times New Roman" w:hAnsi="Times New Roman" w:cs="Times New Roman"/>
          <w:sz w:val="24"/>
          <w:szCs w:val="24"/>
        </w:rPr>
        <w:t>tahu</w:t>
      </w:r>
      <w:r w:rsidR="00B03596">
        <w:rPr>
          <w:rFonts w:ascii="Times New Roman" w:hAnsi="Times New Roman" w:cs="Times New Roman"/>
          <w:sz w:val="24"/>
          <w:szCs w:val="24"/>
          <w:lang w:val="en-US"/>
        </w:rPr>
        <w:t>an</w:t>
      </w:r>
      <w:r w:rsidR="00B03596">
        <w:rPr>
          <w:rFonts w:ascii="Times New Roman" w:hAnsi="Times New Roman" w:cs="Times New Roman"/>
          <w:sz w:val="24"/>
          <w:szCs w:val="24"/>
        </w:rPr>
        <w:t>,</w:t>
      </w:r>
      <w:r w:rsidR="00A934F8">
        <w:rPr>
          <w:rFonts w:ascii="Times New Roman" w:hAnsi="Times New Roman" w:cs="Times New Roman"/>
          <w:sz w:val="24"/>
          <w:szCs w:val="24"/>
          <w:lang w:val="en-US"/>
        </w:rPr>
        <w:t xml:space="preserve"> kepedulian, </w:t>
      </w:r>
      <w:r w:rsidR="00B03596">
        <w:rPr>
          <w:rFonts w:ascii="Times New Roman" w:hAnsi="Times New Roman" w:cs="Times New Roman"/>
          <w:sz w:val="24"/>
          <w:szCs w:val="24"/>
          <w:lang w:val="en-US"/>
        </w:rPr>
        <w:t>serta hasrat</w:t>
      </w:r>
      <w:r w:rsidR="00AC41B0">
        <w:rPr>
          <w:rFonts w:ascii="Times New Roman" w:hAnsi="Times New Roman" w:cs="Times New Roman"/>
          <w:sz w:val="24"/>
          <w:szCs w:val="24"/>
        </w:rPr>
        <w:t xml:space="preserve"> </w:t>
      </w:r>
      <w:r w:rsidR="00B03596">
        <w:rPr>
          <w:rFonts w:ascii="Times New Roman" w:hAnsi="Times New Roman" w:cs="Times New Roman"/>
          <w:sz w:val="24"/>
          <w:szCs w:val="24"/>
          <w:lang w:val="en-US"/>
        </w:rPr>
        <w:t>saat mengamati ilmu hitung</w:t>
      </w:r>
      <w:r w:rsidR="00B03596">
        <w:rPr>
          <w:rFonts w:ascii="Times New Roman" w:hAnsi="Times New Roman" w:cs="Times New Roman"/>
          <w:sz w:val="24"/>
          <w:szCs w:val="24"/>
        </w:rPr>
        <w:t>,</w:t>
      </w:r>
      <w:r w:rsidR="00B03596">
        <w:rPr>
          <w:rFonts w:ascii="Times New Roman" w:hAnsi="Times New Roman" w:cs="Times New Roman"/>
          <w:sz w:val="24"/>
          <w:szCs w:val="24"/>
          <w:lang w:val="en-US"/>
        </w:rPr>
        <w:t xml:space="preserve"> beserta </w:t>
      </w:r>
      <w:r w:rsidR="00A934F8">
        <w:rPr>
          <w:rFonts w:ascii="Times New Roman" w:hAnsi="Times New Roman" w:cs="Times New Roman"/>
          <w:sz w:val="24"/>
          <w:szCs w:val="24"/>
          <w:lang w:val="en-US"/>
        </w:rPr>
        <w:t xml:space="preserve">tindakan gigih </w:t>
      </w:r>
      <w:r w:rsidR="00B03596">
        <w:rPr>
          <w:rFonts w:ascii="Times New Roman" w:hAnsi="Times New Roman" w:cs="Times New Roman"/>
          <w:sz w:val="24"/>
          <w:szCs w:val="24"/>
          <w:lang w:val="en-US"/>
        </w:rPr>
        <w:t>pada penanggulangan suatu persoalan</w:t>
      </w:r>
      <w:r w:rsidR="00AC41B0" w:rsidRPr="00066945">
        <w:rPr>
          <w:rFonts w:ascii="Times New Roman" w:hAnsi="Times New Roman" w:cs="Times New Roman"/>
          <w:sz w:val="24"/>
          <w:szCs w:val="24"/>
        </w:rPr>
        <w:t>.</w:t>
      </w:r>
    </w:p>
    <w:p w:rsidR="005A266C" w:rsidRPr="00AC41B0" w:rsidRDefault="00AC41B0" w:rsidP="00AC41B0">
      <w:pPr>
        <w:spacing w:after="0" w:line="240" w:lineRule="auto"/>
        <w:jc w:val="both"/>
        <w:rPr>
          <w:rFonts w:ascii="Times New Roman" w:hAnsi="Times New Roman" w:cs="Times New Roman"/>
          <w:sz w:val="24"/>
          <w:szCs w:val="24"/>
        </w:rPr>
      </w:pPr>
      <w:r>
        <w:rPr>
          <w:rFonts w:eastAsia="PalatinoLinotype-Identity-H"/>
          <w:bCs/>
          <w:szCs w:val="24"/>
        </w:rPr>
        <w:t xml:space="preserve"> </w:t>
      </w:r>
    </w:p>
    <w:p w:rsidR="00551947" w:rsidRDefault="00551947" w:rsidP="00BB4AAC">
      <w:pPr>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Berdasarkan </w:t>
      </w:r>
      <w:r w:rsidR="00116A77">
        <w:rPr>
          <w:rFonts w:ascii="Times New Roman" w:hAnsi="Times New Roman" w:cs="Times New Roman"/>
          <w:bCs/>
          <w:sz w:val="24"/>
          <w:szCs w:val="24"/>
          <w:lang w:val="en-US"/>
        </w:rPr>
        <w:t>hal tertera, suatu</w:t>
      </w:r>
      <w:r w:rsidR="00995A66">
        <w:rPr>
          <w:rFonts w:ascii="Times New Roman" w:hAnsi="Times New Roman" w:cs="Times New Roman"/>
          <w:bCs/>
          <w:sz w:val="24"/>
          <w:szCs w:val="24"/>
          <w:lang w:val="en-US"/>
        </w:rPr>
        <w:t xml:space="preserve"> k</w:t>
      </w:r>
      <w:r w:rsidR="00116A77">
        <w:rPr>
          <w:rFonts w:ascii="Times New Roman" w:hAnsi="Times New Roman" w:cs="Times New Roman"/>
          <w:bCs/>
          <w:sz w:val="24"/>
          <w:szCs w:val="24"/>
          <w:lang w:val="en-US"/>
        </w:rPr>
        <w:t xml:space="preserve">eterampilan </w:t>
      </w:r>
      <w:r w:rsidR="00995A66">
        <w:rPr>
          <w:rFonts w:ascii="Times New Roman" w:hAnsi="Times New Roman" w:cs="Times New Roman"/>
          <w:bCs/>
          <w:sz w:val="24"/>
          <w:szCs w:val="24"/>
          <w:lang w:val="en-US"/>
        </w:rPr>
        <w:t xml:space="preserve">yang </w:t>
      </w:r>
      <w:r w:rsidR="00116A77">
        <w:rPr>
          <w:rFonts w:ascii="Times New Roman" w:hAnsi="Times New Roman" w:cs="Times New Roman"/>
          <w:bCs/>
          <w:sz w:val="24"/>
          <w:szCs w:val="24"/>
          <w:lang w:val="en-US"/>
        </w:rPr>
        <w:t>perlu dimiliki oleh murid yaitu keterampilan</w:t>
      </w:r>
      <w:r w:rsidR="00995A66">
        <w:rPr>
          <w:rFonts w:ascii="Times New Roman" w:hAnsi="Times New Roman" w:cs="Times New Roman"/>
          <w:bCs/>
          <w:sz w:val="24"/>
          <w:szCs w:val="24"/>
          <w:lang w:val="en-US"/>
        </w:rPr>
        <w:t xml:space="preserve"> komunikasi</w:t>
      </w:r>
      <w:r w:rsidR="00AC41B0" w:rsidRPr="00DD5C3F">
        <w:rPr>
          <w:rFonts w:ascii="Times New Roman" w:hAnsi="Times New Roman" w:cs="Times New Roman"/>
          <w:bCs/>
          <w:sz w:val="24"/>
          <w:szCs w:val="24"/>
        </w:rPr>
        <w:t>.</w:t>
      </w:r>
      <w:r w:rsidR="00932DC0">
        <w:rPr>
          <w:rFonts w:ascii="Times New Roman" w:hAnsi="Times New Roman" w:cs="Times New Roman"/>
          <w:bCs/>
          <w:sz w:val="24"/>
          <w:szCs w:val="24"/>
          <w:lang w:val="en-US"/>
        </w:rPr>
        <w:t xml:space="preserve"> Menurut </w:t>
      </w:r>
      <w:r w:rsidR="00AD09DC">
        <w:rPr>
          <w:rFonts w:ascii="Times New Roman" w:hAnsi="Times New Roman" w:cs="Times New Roman"/>
          <w:bCs/>
          <w:sz w:val="24"/>
          <w:szCs w:val="24"/>
          <w:lang w:val="en-US"/>
        </w:rPr>
        <w:fldChar w:fldCharType="begin" w:fldLock="1"/>
      </w:r>
      <w:r w:rsidR="00A9454E">
        <w:rPr>
          <w:rFonts w:ascii="Times New Roman" w:hAnsi="Times New Roman" w:cs="Times New Roman"/>
          <w:bCs/>
          <w:sz w:val="24"/>
          <w:szCs w:val="24"/>
          <w:lang w:val="en-US"/>
        </w:rPr>
        <w:instrText>ADDIN CSL_CITATION {"citationItems":[{"id":"ITEM-1","itemData":{"author":[{"dropping-particle":"","family":"Guerreiro","given":"Antonio","non-dropping-particle":"","parse-names":false,"suffix":""}],"id":"ITEM-1","issued":{"date-parts":[["2008"]]},"publisher":"Practices in Primary Education","title":"Communication in Mathematics Teaching and Learning","type":"book"},"uris":["http://www.mendeley.com/documents/?uuid=5d451c02-9175-488f-b187-45a6c96e73ac"]}],"mendeley":{"formattedCitation":"(Guerreiro, 2008)","manualFormatting":"Guerreiro (2008)","plainTextFormattedCitation":"(Guerreiro, 2008)","previouslyFormattedCitation":"(Guerreiro, 2008)"},"properties":{"noteIndex":0},"schema":"https://github.com/citation-style-language/schema/raw/master/csl-citation.json"}</w:instrText>
      </w:r>
      <w:r w:rsidR="00AD09DC">
        <w:rPr>
          <w:rFonts w:ascii="Times New Roman" w:hAnsi="Times New Roman" w:cs="Times New Roman"/>
          <w:bCs/>
          <w:sz w:val="24"/>
          <w:szCs w:val="24"/>
          <w:lang w:val="en-US"/>
        </w:rPr>
        <w:fldChar w:fldCharType="separate"/>
      </w:r>
      <w:r w:rsidR="00A9454E">
        <w:rPr>
          <w:rFonts w:ascii="Times New Roman" w:hAnsi="Times New Roman" w:cs="Times New Roman"/>
          <w:bCs/>
          <w:noProof/>
          <w:sz w:val="24"/>
          <w:szCs w:val="24"/>
          <w:lang w:val="en-US"/>
        </w:rPr>
        <w:t>Guerreiro (</w:t>
      </w:r>
      <w:r w:rsidR="00A9454E" w:rsidRPr="00A9454E">
        <w:rPr>
          <w:rFonts w:ascii="Times New Roman" w:hAnsi="Times New Roman" w:cs="Times New Roman"/>
          <w:bCs/>
          <w:noProof/>
          <w:sz w:val="24"/>
          <w:szCs w:val="24"/>
          <w:lang w:val="en-US"/>
        </w:rPr>
        <w:t>2008)</w:t>
      </w:r>
      <w:r w:rsidR="00AD09DC">
        <w:rPr>
          <w:rFonts w:ascii="Times New Roman" w:hAnsi="Times New Roman" w:cs="Times New Roman"/>
          <w:bCs/>
          <w:sz w:val="24"/>
          <w:szCs w:val="24"/>
          <w:lang w:val="en-US"/>
        </w:rPr>
        <w:fldChar w:fldCharType="end"/>
      </w:r>
      <w:r w:rsidR="00E84C5D">
        <w:rPr>
          <w:rFonts w:ascii="Times New Roman" w:hAnsi="Times New Roman" w:cs="Times New Roman"/>
          <w:bCs/>
          <w:sz w:val="24"/>
          <w:szCs w:val="24"/>
          <w:lang w:val="en-US"/>
        </w:rPr>
        <w:t xml:space="preserve">, </w:t>
      </w:r>
      <w:r w:rsidR="00995A66">
        <w:rPr>
          <w:rFonts w:ascii="Times New Roman" w:hAnsi="Times New Roman" w:cs="Times New Roman"/>
          <w:sz w:val="24"/>
          <w:szCs w:val="24"/>
        </w:rPr>
        <w:t>K</w:t>
      </w:r>
      <w:r w:rsidR="00E84C5D">
        <w:rPr>
          <w:rFonts w:ascii="Times New Roman" w:hAnsi="Times New Roman" w:cs="Times New Roman"/>
          <w:sz w:val="24"/>
          <w:szCs w:val="24"/>
          <w:lang w:val="en-US"/>
        </w:rPr>
        <w:t xml:space="preserve">omunikasi matematika merupakan alat bantu dalam transmisi pengetahuan matematika atau sebagai pondasi dalam membangun pengetahuan matematika. </w:t>
      </w:r>
    </w:p>
    <w:p w:rsidR="00E74213" w:rsidRDefault="00E74213" w:rsidP="00BB4AAC">
      <w:pPr>
        <w:spacing w:after="0" w:line="240" w:lineRule="auto"/>
        <w:jc w:val="both"/>
        <w:rPr>
          <w:rFonts w:ascii="Times New Roman" w:hAnsi="Times New Roman" w:cs="Times New Roman"/>
          <w:color w:val="000000" w:themeColor="text1"/>
          <w:sz w:val="24"/>
          <w:szCs w:val="24"/>
          <w:lang w:val="en-GB"/>
        </w:rPr>
      </w:pPr>
    </w:p>
    <w:p w:rsidR="005B0D14" w:rsidRDefault="00A80138" w:rsidP="00995A66">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Namun kenyataan di</w:t>
      </w:r>
      <w:r w:rsidR="00BB4AAC">
        <w:rPr>
          <w:rFonts w:ascii="Times New Roman" w:hAnsi="Times New Roman" w:cs="Times New Roman"/>
          <w:color w:val="000000" w:themeColor="text1"/>
          <w:sz w:val="24"/>
          <w:szCs w:val="24"/>
          <w:lang w:val="en-GB"/>
        </w:rPr>
        <w:t xml:space="preserve"> lapangannya, </w:t>
      </w:r>
      <w:r w:rsidR="005312A8">
        <w:rPr>
          <w:rFonts w:ascii="Times New Roman" w:hAnsi="Times New Roman" w:cs="Times New Roman"/>
          <w:color w:val="000000" w:themeColor="text1"/>
          <w:sz w:val="24"/>
          <w:szCs w:val="24"/>
          <w:lang w:val="en-GB"/>
        </w:rPr>
        <w:t>keterampilan</w:t>
      </w:r>
      <w:r w:rsidR="00DB6063">
        <w:rPr>
          <w:rFonts w:ascii="Times New Roman" w:hAnsi="Times New Roman" w:cs="Times New Roman"/>
          <w:color w:val="000000" w:themeColor="text1"/>
          <w:sz w:val="24"/>
          <w:szCs w:val="24"/>
          <w:lang w:val="en-GB"/>
        </w:rPr>
        <w:t xml:space="preserve"> matematika </w:t>
      </w:r>
      <w:r w:rsidR="005312A8">
        <w:rPr>
          <w:rFonts w:ascii="Times New Roman" w:hAnsi="Times New Roman" w:cs="Times New Roman"/>
          <w:sz w:val="24"/>
          <w:szCs w:val="24"/>
          <w:lang w:val="en-US"/>
        </w:rPr>
        <w:t>murid</w:t>
      </w:r>
      <w:r w:rsidR="00BB4AAC">
        <w:rPr>
          <w:rFonts w:ascii="Times New Roman" w:hAnsi="Times New Roman" w:cs="Times New Roman"/>
          <w:sz w:val="24"/>
          <w:szCs w:val="24"/>
        </w:rPr>
        <w:t xml:space="preserve"> </w:t>
      </w:r>
      <w:r w:rsidR="005312A8">
        <w:rPr>
          <w:rFonts w:ascii="Times New Roman" w:hAnsi="Times New Roman" w:cs="Times New Roman"/>
          <w:sz w:val="24"/>
          <w:szCs w:val="24"/>
        </w:rPr>
        <w:t xml:space="preserve">Indonesia </w:t>
      </w:r>
      <w:r w:rsidR="00791690">
        <w:rPr>
          <w:rFonts w:ascii="Times New Roman" w:hAnsi="Times New Roman" w:cs="Times New Roman"/>
          <w:sz w:val="24"/>
          <w:szCs w:val="24"/>
          <w:lang w:val="en-US"/>
        </w:rPr>
        <w:t xml:space="preserve">tengah </w:t>
      </w:r>
      <w:r w:rsidR="00BB4AAC" w:rsidRPr="00066945">
        <w:rPr>
          <w:rFonts w:ascii="Times New Roman" w:hAnsi="Times New Roman" w:cs="Times New Roman"/>
          <w:sz w:val="24"/>
          <w:szCs w:val="24"/>
        </w:rPr>
        <w:t>tergolong</w:t>
      </w:r>
      <w:r w:rsidR="00BB4AAC">
        <w:rPr>
          <w:rFonts w:ascii="Times New Roman" w:hAnsi="Times New Roman" w:cs="Times New Roman"/>
          <w:sz w:val="24"/>
          <w:szCs w:val="24"/>
        </w:rPr>
        <w:t xml:space="preserve"> </w:t>
      </w:r>
      <w:r w:rsidR="00BB4AAC" w:rsidRPr="00066945">
        <w:rPr>
          <w:rFonts w:ascii="Times New Roman" w:hAnsi="Times New Roman" w:cs="Times New Roman"/>
          <w:sz w:val="24"/>
          <w:szCs w:val="24"/>
        </w:rPr>
        <w:t>rendah</w:t>
      </w:r>
      <w:r w:rsidR="00BB4AAC">
        <w:rPr>
          <w:rFonts w:ascii="Times New Roman" w:hAnsi="Times New Roman" w:cs="Times New Roman"/>
          <w:sz w:val="24"/>
          <w:szCs w:val="24"/>
        </w:rPr>
        <w:t xml:space="preserve"> </w:t>
      </w:r>
      <w:r w:rsidR="00BB4AAC" w:rsidRPr="00066945">
        <w:rPr>
          <w:rFonts w:ascii="Times New Roman" w:hAnsi="Times New Roman" w:cs="Times New Roman"/>
          <w:sz w:val="24"/>
          <w:szCs w:val="24"/>
        </w:rPr>
        <w:t>hal</w:t>
      </w:r>
      <w:r w:rsidR="00BB4AAC">
        <w:rPr>
          <w:rFonts w:ascii="Times New Roman" w:hAnsi="Times New Roman" w:cs="Times New Roman"/>
          <w:sz w:val="24"/>
          <w:szCs w:val="24"/>
        </w:rPr>
        <w:t xml:space="preserve"> </w:t>
      </w:r>
      <w:r w:rsidR="00BB4AAC" w:rsidRPr="00066945">
        <w:rPr>
          <w:rFonts w:ascii="Times New Roman" w:hAnsi="Times New Roman" w:cs="Times New Roman"/>
          <w:sz w:val="24"/>
          <w:szCs w:val="24"/>
        </w:rPr>
        <w:t>ini</w:t>
      </w:r>
      <w:r w:rsidR="00BB4AAC">
        <w:rPr>
          <w:rFonts w:ascii="Times New Roman" w:hAnsi="Times New Roman" w:cs="Times New Roman"/>
          <w:sz w:val="24"/>
          <w:szCs w:val="24"/>
        </w:rPr>
        <w:t xml:space="preserve"> </w:t>
      </w:r>
      <w:r w:rsidR="00BB4AAC" w:rsidRPr="00066945">
        <w:rPr>
          <w:rFonts w:ascii="Times New Roman" w:hAnsi="Times New Roman" w:cs="Times New Roman"/>
          <w:sz w:val="24"/>
          <w:szCs w:val="24"/>
        </w:rPr>
        <w:t>terlihat</w:t>
      </w:r>
      <w:r w:rsidR="00BB4AAC">
        <w:rPr>
          <w:rFonts w:ascii="Times New Roman" w:hAnsi="Times New Roman" w:cs="Times New Roman"/>
          <w:sz w:val="24"/>
          <w:szCs w:val="24"/>
        </w:rPr>
        <w:t xml:space="preserve"> </w:t>
      </w:r>
      <w:r w:rsidR="00BB4AAC" w:rsidRPr="00066945">
        <w:rPr>
          <w:rFonts w:ascii="Times New Roman" w:hAnsi="Times New Roman" w:cs="Times New Roman"/>
          <w:sz w:val="24"/>
          <w:szCs w:val="24"/>
        </w:rPr>
        <w:t>dari</w:t>
      </w:r>
      <w:r w:rsidR="00BB4AAC">
        <w:rPr>
          <w:rFonts w:ascii="Times New Roman" w:hAnsi="Times New Roman" w:cs="Times New Roman"/>
          <w:sz w:val="24"/>
          <w:szCs w:val="24"/>
        </w:rPr>
        <w:t xml:space="preserve"> </w:t>
      </w:r>
      <w:r w:rsidR="00791690">
        <w:rPr>
          <w:rFonts w:ascii="Times New Roman" w:hAnsi="Times New Roman" w:cs="Times New Roman"/>
          <w:sz w:val="24"/>
          <w:szCs w:val="24"/>
        </w:rPr>
        <w:t>hasil survey yang</w:t>
      </w:r>
      <w:r w:rsidR="00791690">
        <w:rPr>
          <w:rFonts w:ascii="Times New Roman" w:hAnsi="Times New Roman" w:cs="Times New Roman"/>
          <w:sz w:val="24"/>
          <w:szCs w:val="24"/>
          <w:lang w:val="en-US"/>
        </w:rPr>
        <w:t xml:space="preserve"> dilaksanakan oleh </w:t>
      </w:r>
      <w:r w:rsidR="00BB4AAC" w:rsidRPr="00066945">
        <w:rPr>
          <w:rFonts w:ascii="Times New Roman" w:hAnsi="Times New Roman" w:cs="Times New Roman"/>
          <w:i/>
          <w:sz w:val="24"/>
          <w:szCs w:val="24"/>
        </w:rPr>
        <w:t>Trends</w:t>
      </w:r>
      <w:r w:rsidR="00BB4AAC">
        <w:rPr>
          <w:rFonts w:ascii="Times New Roman" w:hAnsi="Times New Roman" w:cs="Times New Roman"/>
          <w:i/>
          <w:sz w:val="24"/>
          <w:szCs w:val="24"/>
        </w:rPr>
        <w:t xml:space="preserve"> </w:t>
      </w:r>
      <w:r w:rsidR="00BB4AAC" w:rsidRPr="00066945">
        <w:rPr>
          <w:rFonts w:ascii="Times New Roman" w:hAnsi="Times New Roman" w:cs="Times New Roman"/>
          <w:i/>
          <w:sz w:val="24"/>
          <w:szCs w:val="24"/>
        </w:rPr>
        <w:t>in International Mathematic and Science Study</w:t>
      </w:r>
      <w:r w:rsidR="00BB4AAC" w:rsidRPr="00066945">
        <w:rPr>
          <w:rFonts w:ascii="Times New Roman" w:hAnsi="Times New Roman" w:cs="Times New Roman"/>
          <w:sz w:val="24"/>
          <w:szCs w:val="24"/>
        </w:rPr>
        <w:t xml:space="preserve"> (TIM</w:t>
      </w:r>
      <w:r w:rsidR="00791690">
        <w:rPr>
          <w:rFonts w:ascii="Times New Roman" w:hAnsi="Times New Roman" w:cs="Times New Roman"/>
          <w:sz w:val="24"/>
          <w:szCs w:val="24"/>
        </w:rPr>
        <w:t>SS), dimana TIMSS</w:t>
      </w:r>
      <w:r w:rsidR="00A934F8">
        <w:rPr>
          <w:rFonts w:ascii="Times New Roman" w:hAnsi="Times New Roman" w:cs="Times New Roman"/>
          <w:sz w:val="24"/>
          <w:szCs w:val="24"/>
          <w:lang w:val="en-US"/>
        </w:rPr>
        <w:t xml:space="preserve"> menulis fakta</w:t>
      </w:r>
      <w:r w:rsidR="00BB4AAC">
        <w:rPr>
          <w:rFonts w:ascii="Times New Roman" w:hAnsi="Times New Roman" w:cs="Times New Roman"/>
          <w:sz w:val="24"/>
          <w:szCs w:val="24"/>
        </w:rPr>
        <w:t xml:space="preserve"> </w:t>
      </w:r>
      <w:r w:rsidR="00A934F8">
        <w:rPr>
          <w:rFonts w:ascii="Times New Roman" w:hAnsi="Times New Roman" w:cs="Times New Roman"/>
          <w:sz w:val="24"/>
          <w:szCs w:val="24"/>
          <w:lang w:val="en-US"/>
        </w:rPr>
        <w:t>rangking kine</w:t>
      </w:r>
      <w:r w:rsidR="00791690">
        <w:rPr>
          <w:rFonts w:ascii="Times New Roman" w:hAnsi="Times New Roman" w:cs="Times New Roman"/>
          <w:sz w:val="24"/>
          <w:szCs w:val="24"/>
          <w:lang w:val="en-US"/>
        </w:rPr>
        <w:t xml:space="preserve">rja ilmu hitung murid </w:t>
      </w:r>
      <w:r w:rsidR="00BB4AAC">
        <w:rPr>
          <w:rFonts w:ascii="Times New Roman" w:hAnsi="Times New Roman" w:cs="Times New Roman"/>
          <w:sz w:val="24"/>
          <w:szCs w:val="24"/>
        </w:rPr>
        <w:t>(SMP) Indonesia</w:t>
      </w:r>
      <w:r w:rsidR="00BB4AAC" w:rsidRPr="00066945">
        <w:rPr>
          <w:rFonts w:ascii="Times New Roman" w:hAnsi="Times New Roman" w:cs="Times New Roman"/>
          <w:sz w:val="24"/>
          <w:szCs w:val="24"/>
        </w:rPr>
        <w:t xml:space="preserve"> tahun 2012 berada</w:t>
      </w:r>
      <w:r w:rsidR="00BB4AAC">
        <w:rPr>
          <w:rFonts w:ascii="Times New Roman" w:hAnsi="Times New Roman" w:cs="Times New Roman"/>
          <w:sz w:val="24"/>
          <w:szCs w:val="24"/>
        </w:rPr>
        <w:t xml:space="preserve"> </w:t>
      </w:r>
      <w:r w:rsidR="00BB4AAC" w:rsidRPr="00066945">
        <w:rPr>
          <w:rFonts w:ascii="Times New Roman" w:hAnsi="Times New Roman" w:cs="Times New Roman"/>
          <w:sz w:val="24"/>
          <w:szCs w:val="24"/>
        </w:rPr>
        <w:t>di</w:t>
      </w:r>
      <w:r w:rsidR="00791690">
        <w:rPr>
          <w:rFonts w:ascii="Times New Roman" w:hAnsi="Times New Roman" w:cs="Times New Roman"/>
          <w:sz w:val="24"/>
          <w:szCs w:val="24"/>
          <w:lang w:val="en-US"/>
        </w:rPr>
        <w:t xml:space="preserve"> kelas </w:t>
      </w:r>
      <w:r w:rsidR="00791690">
        <w:rPr>
          <w:rFonts w:ascii="Times New Roman" w:hAnsi="Times New Roman" w:cs="Times New Roman"/>
          <w:sz w:val="24"/>
          <w:szCs w:val="24"/>
        </w:rPr>
        <w:t>ke-38 dari 42 neg</w:t>
      </w:r>
      <w:r w:rsidR="00A934F8">
        <w:rPr>
          <w:rFonts w:ascii="Times New Roman" w:hAnsi="Times New Roman" w:cs="Times New Roman"/>
          <w:sz w:val="24"/>
          <w:szCs w:val="24"/>
          <w:lang w:val="en-US"/>
        </w:rPr>
        <w:t xml:space="preserve">eri dari </w:t>
      </w:r>
      <w:r w:rsidR="00BB4AAC" w:rsidRPr="00066945">
        <w:rPr>
          <w:rFonts w:ascii="Times New Roman" w:hAnsi="Times New Roman" w:cs="Times New Roman"/>
          <w:sz w:val="24"/>
          <w:szCs w:val="24"/>
        </w:rPr>
        <w:t>skor 386. Skor</w:t>
      </w:r>
      <w:r w:rsidR="00203921">
        <w:rPr>
          <w:rFonts w:ascii="Times New Roman" w:hAnsi="Times New Roman" w:cs="Times New Roman"/>
          <w:sz w:val="24"/>
          <w:szCs w:val="24"/>
          <w:lang w:val="en-US"/>
        </w:rPr>
        <w:t xml:space="preserve"> saat </w:t>
      </w:r>
      <w:r w:rsidR="00A934F8">
        <w:rPr>
          <w:rFonts w:ascii="Times New Roman" w:hAnsi="Times New Roman" w:cs="Times New Roman"/>
          <w:sz w:val="24"/>
          <w:szCs w:val="24"/>
          <w:lang w:val="en-US"/>
        </w:rPr>
        <w:t xml:space="preserve">ini betul-betul kecil </w:t>
      </w:r>
      <w:r w:rsidR="005B0D14">
        <w:rPr>
          <w:rFonts w:ascii="Times New Roman" w:hAnsi="Times New Roman" w:cs="Times New Roman"/>
          <w:sz w:val="24"/>
          <w:szCs w:val="24"/>
          <w:lang w:val="en-US"/>
        </w:rPr>
        <w:t>dari</w:t>
      </w:r>
      <w:r w:rsidR="00203921">
        <w:rPr>
          <w:rFonts w:ascii="Times New Roman" w:hAnsi="Times New Roman" w:cs="Times New Roman"/>
          <w:sz w:val="24"/>
          <w:szCs w:val="24"/>
        </w:rPr>
        <w:t xml:space="preserve"> </w:t>
      </w:r>
      <w:r w:rsidR="005B0D14">
        <w:rPr>
          <w:rFonts w:ascii="Times New Roman" w:hAnsi="Times New Roman" w:cs="Times New Roman"/>
          <w:sz w:val="24"/>
          <w:szCs w:val="24"/>
          <w:lang w:val="en-US"/>
        </w:rPr>
        <w:t xml:space="preserve">angka global seluruhnya yakni </w:t>
      </w:r>
      <w:r w:rsidR="00BB4AAC" w:rsidRPr="00066945">
        <w:rPr>
          <w:rFonts w:ascii="Times New Roman" w:hAnsi="Times New Roman" w:cs="Times New Roman"/>
          <w:sz w:val="24"/>
          <w:szCs w:val="24"/>
        </w:rPr>
        <w:t>500.</w:t>
      </w:r>
      <w:r w:rsidR="005B0D14">
        <w:rPr>
          <w:rFonts w:ascii="Times New Roman" w:hAnsi="Times New Roman" w:cs="Times New Roman"/>
          <w:sz w:val="24"/>
          <w:szCs w:val="24"/>
          <w:lang w:val="en-US"/>
        </w:rPr>
        <w:t xml:space="preserve"> Banyak</w:t>
      </w:r>
      <w:r w:rsidR="00203921">
        <w:rPr>
          <w:rFonts w:ascii="Times New Roman" w:hAnsi="Times New Roman" w:cs="Times New Roman"/>
          <w:sz w:val="24"/>
          <w:szCs w:val="24"/>
          <w:lang w:val="en-US"/>
        </w:rPr>
        <w:t xml:space="preserve"> </w:t>
      </w:r>
      <w:r w:rsidR="00203921">
        <w:rPr>
          <w:rFonts w:ascii="Times New Roman" w:hAnsi="Times New Roman" w:cs="Times New Roman"/>
          <w:color w:val="000000" w:themeColor="text1"/>
          <w:sz w:val="24"/>
          <w:szCs w:val="24"/>
          <w:lang w:val="en-US"/>
        </w:rPr>
        <w:t>aspek</w:t>
      </w:r>
      <w:r w:rsidR="00203921">
        <w:rPr>
          <w:rFonts w:ascii="Times New Roman" w:hAnsi="Times New Roman" w:cs="Times New Roman"/>
          <w:color w:val="000000" w:themeColor="text1"/>
          <w:sz w:val="24"/>
          <w:szCs w:val="24"/>
        </w:rPr>
        <w:t xml:space="preserve"> yan</w:t>
      </w:r>
      <w:r w:rsidR="00203921">
        <w:rPr>
          <w:rFonts w:ascii="Times New Roman" w:hAnsi="Times New Roman" w:cs="Times New Roman"/>
          <w:color w:val="000000" w:themeColor="text1"/>
          <w:sz w:val="24"/>
          <w:szCs w:val="24"/>
          <w:lang w:val="en-US"/>
        </w:rPr>
        <w:t>g memicu</w:t>
      </w:r>
      <w:r w:rsidR="00203921">
        <w:rPr>
          <w:rFonts w:ascii="Times New Roman" w:hAnsi="Times New Roman" w:cs="Times New Roman"/>
          <w:color w:val="000000" w:themeColor="text1"/>
          <w:sz w:val="24"/>
          <w:szCs w:val="24"/>
        </w:rPr>
        <w:t xml:space="preserve"> masih</w:t>
      </w:r>
      <w:r w:rsidR="00203921">
        <w:rPr>
          <w:rFonts w:ascii="Times New Roman" w:hAnsi="Times New Roman" w:cs="Times New Roman"/>
          <w:color w:val="000000" w:themeColor="text1"/>
          <w:sz w:val="24"/>
          <w:szCs w:val="24"/>
          <w:lang w:val="en-US"/>
        </w:rPr>
        <w:t xml:space="preserve"> rendah</w:t>
      </w:r>
      <w:r w:rsidR="005B0D14">
        <w:rPr>
          <w:rFonts w:ascii="Times New Roman" w:hAnsi="Times New Roman" w:cs="Times New Roman"/>
          <w:color w:val="000000" w:themeColor="text1"/>
          <w:sz w:val="24"/>
          <w:szCs w:val="24"/>
          <w:lang w:val="en-US"/>
        </w:rPr>
        <w:t>nya</w:t>
      </w:r>
      <w:r w:rsidR="00203921">
        <w:rPr>
          <w:rFonts w:ascii="Times New Roman" w:hAnsi="Times New Roman" w:cs="Times New Roman"/>
          <w:color w:val="000000" w:themeColor="text1"/>
          <w:sz w:val="24"/>
          <w:szCs w:val="24"/>
          <w:lang w:val="en-US"/>
        </w:rPr>
        <w:t xml:space="preserve"> keterampilan hubungan ilmu hitung </w:t>
      </w:r>
      <w:r w:rsidR="00995A66" w:rsidRPr="00DD5C3F">
        <w:rPr>
          <w:rFonts w:ascii="Times New Roman" w:hAnsi="Times New Roman" w:cs="Times New Roman"/>
          <w:color w:val="000000" w:themeColor="text1"/>
          <w:sz w:val="24"/>
          <w:szCs w:val="24"/>
        </w:rPr>
        <w:t>yang dimiliki siswa di In</w:t>
      </w:r>
      <w:r w:rsidR="00203921">
        <w:rPr>
          <w:rFonts w:ascii="Times New Roman" w:hAnsi="Times New Roman" w:cs="Times New Roman"/>
          <w:color w:val="000000" w:themeColor="text1"/>
          <w:sz w:val="24"/>
          <w:szCs w:val="24"/>
        </w:rPr>
        <w:t>donesia. Salah satu</w:t>
      </w:r>
      <w:r w:rsidR="00203921">
        <w:rPr>
          <w:rFonts w:ascii="Times New Roman" w:hAnsi="Times New Roman" w:cs="Times New Roman"/>
          <w:color w:val="000000" w:themeColor="text1"/>
          <w:sz w:val="24"/>
          <w:szCs w:val="24"/>
          <w:lang w:val="en-US"/>
        </w:rPr>
        <w:t xml:space="preserve"> pemicunya yaitu</w:t>
      </w:r>
      <w:r w:rsidR="00203921">
        <w:rPr>
          <w:rFonts w:ascii="Times New Roman" w:hAnsi="Times New Roman" w:cs="Times New Roman"/>
          <w:color w:val="000000" w:themeColor="text1"/>
          <w:sz w:val="24"/>
          <w:szCs w:val="24"/>
          <w:lang w:val="en-GB"/>
        </w:rPr>
        <w:t xml:space="preserve"> desain pengkajian</w:t>
      </w:r>
      <w:r w:rsidR="00995A66">
        <w:rPr>
          <w:rFonts w:ascii="Times New Roman" w:hAnsi="Times New Roman" w:cs="Times New Roman"/>
          <w:color w:val="000000" w:themeColor="text1"/>
          <w:sz w:val="24"/>
          <w:szCs w:val="24"/>
          <w:lang w:val="en-GB"/>
        </w:rPr>
        <w:t xml:space="preserve"> ya</w:t>
      </w:r>
      <w:r w:rsidR="007309CF">
        <w:rPr>
          <w:rFonts w:ascii="Times New Roman" w:hAnsi="Times New Roman" w:cs="Times New Roman"/>
          <w:color w:val="000000" w:themeColor="text1"/>
          <w:sz w:val="24"/>
          <w:szCs w:val="24"/>
          <w:lang w:val="en-GB"/>
        </w:rPr>
        <w:t xml:space="preserve">ng belum akurat </w:t>
      </w:r>
      <w:r w:rsidR="00995A66">
        <w:rPr>
          <w:rFonts w:ascii="Times New Roman" w:hAnsi="Times New Roman" w:cs="Times New Roman"/>
          <w:color w:val="000000" w:themeColor="text1"/>
          <w:sz w:val="24"/>
          <w:szCs w:val="24"/>
          <w:lang w:val="en-GB"/>
        </w:rPr>
        <w:t>yang mencakup keterampilan, kemampuan menulis,</w:t>
      </w:r>
      <w:r>
        <w:rPr>
          <w:rFonts w:ascii="Times New Roman" w:hAnsi="Times New Roman" w:cs="Times New Roman"/>
          <w:color w:val="000000" w:themeColor="text1"/>
          <w:sz w:val="24"/>
          <w:szCs w:val="24"/>
          <w:lang w:val="en-GB"/>
        </w:rPr>
        <w:t xml:space="preserve"> membaca, diskusi, dan wacana. </w:t>
      </w:r>
      <w:r w:rsidR="00995A66">
        <w:rPr>
          <w:rFonts w:ascii="Times New Roman" w:hAnsi="Times New Roman" w:cs="Times New Roman"/>
          <w:color w:val="000000" w:themeColor="text1"/>
          <w:sz w:val="24"/>
          <w:szCs w:val="24"/>
          <w:lang w:val="en-GB"/>
        </w:rPr>
        <w:t>Kegiatan</w:t>
      </w:r>
      <w:r w:rsidR="007309CF">
        <w:rPr>
          <w:rFonts w:ascii="Times New Roman" w:hAnsi="Times New Roman" w:cs="Times New Roman"/>
          <w:color w:val="000000" w:themeColor="text1"/>
          <w:sz w:val="24"/>
          <w:szCs w:val="24"/>
          <w:lang w:val="en-GB"/>
        </w:rPr>
        <w:t xml:space="preserve"> pembelajaran yang belum akurat </w:t>
      </w:r>
      <w:r w:rsidR="00995A66">
        <w:rPr>
          <w:rFonts w:ascii="Times New Roman" w:hAnsi="Times New Roman" w:cs="Times New Roman"/>
          <w:color w:val="000000" w:themeColor="text1"/>
          <w:sz w:val="24"/>
          <w:szCs w:val="24"/>
          <w:lang w:val="en-GB"/>
        </w:rPr>
        <w:t>dan siswa yang kurang aktif menyebabkan kegiatan pembelajaran menjadi kurang efektif dan  kurang efisien.</w:t>
      </w:r>
    </w:p>
    <w:p w:rsidR="005B0D14" w:rsidRDefault="005B0D14" w:rsidP="00995A66">
      <w:pPr>
        <w:spacing w:after="0" w:line="240" w:lineRule="auto"/>
        <w:jc w:val="both"/>
        <w:rPr>
          <w:rFonts w:ascii="Times New Roman" w:hAnsi="Times New Roman" w:cs="Times New Roman"/>
          <w:color w:val="000000" w:themeColor="text1"/>
          <w:sz w:val="24"/>
          <w:szCs w:val="24"/>
          <w:lang w:val="en-GB"/>
        </w:rPr>
      </w:pPr>
    </w:p>
    <w:p w:rsidR="005B0D14" w:rsidRPr="000834E1" w:rsidRDefault="005B0D14" w:rsidP="005B0D14">
      <w:pPr>
        <w:pStyle w:val="ListParagraph1"/>
        <w:spacing w:after="0" w:line="240" w:lineRule="auto"/>
        <w:ind w:left="0"/>
        <w:jc w:val="both"/>
        <w:rPr>
          <w:rFonts w:ascii="Times New Roman" w:hAnsi="Times New Roman" w:cs="Times New Roman"/>
          <w:i/>
          <w:sz w:val="24"/>
          <w:szCs w:val="24"/>
        </w:rPr>
      </w:pPr>
      <w:r>
        <w:rPr>
          <w:rFonts w:ascii="Times New Roman" w:hAnsi="Times New Roman" w:cs="Times New Roman"/>
          <w:color w:val="000000" w:themeColor="text1"/>
          <w:sz w:val="24"/>
          <w:szCs w:val="24"/>
          <w:lang w:val="en-GB"/>
        </w:rPr>
        <w:t>Untuk itu diperlukan salah satu pendekatan pengkajian ilmu hitung yang dianggap dapat memotivasi siswa untuk berperan akti</w:t>
      </w:r>
      <w:r w:rsidR="00373ED1">
        <w:rPr>
          <w:rFonts w:ascii="Times New Roman" w:hAnsi="Times New Roman" w:cs="Times New Roman"/>
          <w:color w:val="000000" w:themeColor="text1"/>
          <w:sz w:val="24"/>
          <w:szCs w:val="24"/>
          <w:lang w:val="en-GB"/>
        </w:rPr>
        <w:t xml:space="preserve">f dalam suatu pembelajaran </w:t>
      </w:r>
      <w:r>
        <w:rPr>
          <w:rFonts w:ascii="Times New Roman" w:hAnsi="Times New Roman" w:cs="Times New Roman"/>
          <w:color w:val="000000" w:themeColor="text1"/>
          <w:sz w:val="24"/>
          <w:szCs w:val="24"/>
          <w:lang w:val="en-GB"/>
        </w:rPr>
        <w:t>yaitu</w:t>
      </w:r>
      <w:r w:rsidR="00373ED1">
        <w:rPr>
          <w:rFonts w:ascii="Times New Roman" w:hAnsi="Times New Roman" w:cs="Times New Roman"/>
          <w:color w:val="000000" w:themeColor="text1"/>
          <w:sz w:val="24"/>
          <w:szCs w:val="24"/>
          <w:lang w:val="en-GB"/>
        </w:rPr>
        <w:t xml:space="preserve"> dengan </w:t>
      </w:r>
      <w:r>
        <w:rPr>
          <w:rFonts w:ascii="Times New Roman" w:hAnsi="Times New Roman" w:cs="Times New Roman"/>
          <w:color w:val="000000" w:themeColor="text1"/>
          <w:sz w:val="24"/>
          <w:szCs w:val="24"/>
          <w:lang w:val="en-GB"/>
        </w:rPr>
        <w:t>menggunakan pembelajaran contextual teaching and learning</w:t>
      </w:r>
      <w:r w:rsidR="00373ED1">
        <w:rPr>
          <w:rFonts w:ascii="Times New Roman" w:hAnsi="Times New Roman" w:cs="Times New Roman"/>
          <w:color w:val="000000" w:themeColor="text1"/>
          <w:sz w:val="24"/>
          <w:szCs w:val="24"/>
          <w:lang w:val="en-GB"/>
        </w:rPr>
        <w:t xml:space="preserve"> (CTL)</w:t>
      </w:r>
      <w:r>
        <w:rPr>
          <w:rFonts w:ascii="Times New Roman" w:hAnsi="Times New Roman" w:cs="Times New Roman"/>
          <w:color w:val="000000" w:themeColor="text1"/>
          <w:sz w:val="24"/>
          <w:szCs w:val="24"/>
          <w:lang w:val="en-GB"/>
        </w:rPr>
        <w:t>.</w:t>
      </w:r>
      <w:r w:rsidR="00373ED1">
        <w:rPr>
          <w:rFonts w:ascii="Times New Roman" w:hAnsi="Times New Roman" w:cs="Times New Roman"/>
          <w:color w:val="000000" w:themeColor="text1"/>
          <w:sz w:val="24"/>
          <w:szCs w:val="24"/>
          <w:lang w:val="en-GB"/>
        </w:rPr>
        <w:t xml:space="preserve"> Selain itu, </w:t>
      </w:r>
      <w:r>
        <w:rPr>
          <w:rFonts w:ascii="Times New Roman" w:hAnsi="Times New Roman" w:cs="Times New Roman"/>
          <w:color w:val="000000" w:themeColor="text1"/>
          <w:sz w:val="24"/>
          <w:szCs w:val="24"/>
          <w:lang w:val="en-GB"/>
        </w:rPr>
        <w:t>keteram</w:t>
      </w:r>
      <w:r w:rsidR="00373ED1">
        <w:rPr>
          <w:rFonts w:ascii="Times New Roman" w:hAnsi="Times New Roman" w:cs="Times New Roman"/>
          <w:color w:val="000000" w:themeColor="text1"/>
          <w:sz w:val="24"/>
          <w:szCs w:val="24"/>
          <w:lang w:val="en-GB"/>
        </w:rPr>
        <w:t xml:space="preserve">pilan hubungan matematis murid yang menggunakan pendekatan CTL </w:t>
      </w:r>
      <w:r>
        <w:rPr>
          <w:rFonts w:ascii="Times New Roman" w:hAnsi="Times New Roman" w:cs="Times New Roman"/>
          <w:color w:val="000000" w:themeColor="text1"/>
          <w:sz w:val="24"/>
          <w:szCs w:val="24"/>
          <w:lang w:val="en-GB"/>
        </w:rPr>
        <w:t>menunjukan bahwa peningkatan keterampil</w:t>
      </w:r>
      <w:r w:rsidR="00373ED1">
        <w:rPr>
          <w:rFonts w:ascii="Times New Roman" w:hAnsi="Times New Roman" w:cs="Times New Roman"/>
          <w:color w:val="000000" w:themeColor="text1"/>
          <w:sz w:val="24"/>
          <w:szCs w:val="24"/>
          <w:lang w:val="en-GB"/>
        </w:rPr>
        <w:t xml:space="preserve">an komunikasi siswa yang belajar </w:t>
      </w:r>
      <w:r>
        <w:rPr>
          <w:rFonts w:ascii="Times New Roman" w:hAnsi="Times New Roman" w:cs="Times New Roman"/>
          <w:color w:val="000000" w:themeColor="text1"/>
          <w:sz w:val="24"/>
          <w:szCs w:val="24"/>
          <w:lang w:val="en-GB"/>
        </w:rPr>
        <w:t xml:space="preserve">dengan menggunakan pembelajaran CTL lebih signifikan dibandingkan </w:t>
      </w:r>
      <w:r w:rsidR="00373ED1">
        <w:rPr>
          <w:rFonts w:ascii="Times New Roman" w:hAnsi="Times New Roman" w:cs="Times New Roman"/>
          <w:color w:val="000000" w:themeColor="text1"/>
          <w:sz w:val="24"/>
          <w:szCs w:val="24"/>
          <w:lang w:val="en-GB"/>
        </w:rPr>
        <w:t xml:space="preserve">dengan </w:t>
      </w:r>
      <w:r>
        <w:rPr>
          <w:rFonts w:ascii="Times New Roman" w:hAnsi="Times New Roman" w:cs="Times New Roman"/>
          <w:color w:val="000000" w:themeColor="text1"/>
          <w:sz w:val="24"/>
          <w:szCs w:val="24"/>
          <w:lang w:val="en-GB"/>
        </w:rPr>
        <w:t>pembelajaran konvensional dan proses penyelesaian jawaban siswa</w:t>
      </w:r>
      <w:r w:rsidR="00373ED1">
        <w:rPr>
          <w:rFonts w:ascii="Times New Roman" w:hAnsi="Times New Roman" w:cs="Times New Roman"/>
          <w:color w:val="000000" w:themeColor="text1"/>
          <w:sz w:val="24"/>
          <w:szCs w:val="24"/>
          <w:lang w:val="en-GB"/>
        </w:rPr>
        <w:t xml:space="preserve"> pun di kelas menjadi </w:t>
      </w:r>
      <w:r>
        <w:rPr>
          <w:rFonts w:ascii="Times New Roman" w:hAnsi="Times New Roman" w:cs="Times New Roman"/>
          <w:color w:val="000000" w:themeColor="text1"/>
          <w:sz w:val="24"/>
          <w:szCs w:val="24"/>
          <w:lang w:val="en-GB"/>
        </w:rPr>
        <w:t>lebih tinggi</w:t>
      </w:r>
      <w:r w:rsidR="00A9454E">
        <w:rPr>
          <w:rFonts w:ascii="Times New Roman" w:hAnsi="Times New Roman" w:cs="Times New Roman"/>
          <w:color w:val="000000" w:themeColor="text1"/>
          <w:sz w:val="24"/>
          <w:szCs w:val="24"/>
          <w:lang w:val="en-GB"/>
        </w:rPr>
        <w:t xml:space="preserve"> </w:t>
      </w:r>
      <w:r w:rsidR="00AD09DC">
        <w:rPr>
          <w:rFonts w:ascii="Times New Roman" w:hAnsi="Times New Roman" w:cs="Times New Roman"/>
          <w:color w:val="000000" w:themeColor="text1"/>
          <w:sz w:val="24"/>
          <w:szCs w:val="24"/>
          <w:lang w:val="en-GB"/>
        </w:rPr>
        <w:fldChar w:fldCharType="begin" w:fldLock="1"/>
      </w:r>
      <w:r w:rsidR="00A9454E">
        <w:rPr>
          <w:rFonts w:ascii="Times New Roman" w:hAnsi="Times New Roman" w:cs="Times New Roman"/>
          <w:color w:val="000000" w:themeColor="text1"/>
          <w:sz w:val="24"/>
          <w:szCs w:val="24"/>
          <w:lang w:val="en-GB"/>
        </w:rPr>
        <w:instrText>ADDIN CSL_CITATION {"citationItems":[{"id":"ITEM-1","itemData":{"author":[{"dropping-particle":"","family":"Setiawati, D., Syahputra","given":"E.","non-dropping-particle":"","parse-names":false,"suffix":""}],"container-title":"Paradigma Jurnal Pendidikan Matematika","id":"ITEM-1","issued":{"date-parts":[["2013"]]},"title":"Perbedaan Kemampuan Pemecahan Masalah dan Komunikasi Matematis Siswa antara Pendekatan Contextual Teaching and Learning dan Pembelajaran Konvensional pada Siswa Kelas X SMK Negeri 1 Bireuen","type":"article-journal","volume":"Vol. 6, No"},"uris":["http://www.mendeley.com/documents/?uuid=0357a920-a55b-49c6-a50c-60f8219c3d3e"]}],"mendeley":{"formattedCitation":"(Setiawati, D., Syahputra, 2013)","manualFormatting":"(Setiawati, 2013)","plainTextFormattedCitation":"(Setiawati, D., Syahputra, 2013)","previouslyFormattedCitation":"(Setiawati, D., Syahputra, 2013)"},"properties":{"noteIndex":0},"schema":"https://github.com/citation-style-language/schema/raw/master/csl-citation.json"}</w:instrText>
      </w:r>
      <w:r w:rsidR="00AD09DC">
        <w:rPr>
          <w:rFonts w:ascii="Times New Roman" w:hAnsi="Times New Roman" w:cs="Times New Roman"/>
          <w:color w:val="000000" w:themeColor="text1"/>
          <w:sz w:val="24"/>
          <w:szCs w:val="24"/>
          <w:lang w:val="en-GB"/>
        </w:rPr>
        <w:fldChar w:fldCharType="separate"/>
      </w:r>
      <w:r w:rsidR="00A9454E">
        <w:rPr>
          <w:rFonts w:ascii="Times New Roman" w:hAnsi="Times New Roman" w:cs="Times New Roman"/>
          <w:noProof/>
          <w:color w:val="000000" w:themeColor="text1"/>
          <w:sz w:val="24"/>
          <w:szCs w:val="24"/>
          <w:lang w:val="en-GB"/>
        </w:rPr>
        <w:t>(Setiawati</w:t>
      </w:r>
      <w:r w:rsidR="00A9454E" w:rsidRPr="00A9454E">
        <w:rPr>
          <w:rFonts w:ascii="Times New Roman" w:hAnsi="Times New Roman" w:cs="Times New Roman"/>
          <w:noProof/>
          <w:color w:val="000000" w:themeColor="text1"/>
          <w:sz w:val="24"/>
          <w:szCs w:val="24"/>
          <w:lang w:val="en-GB"/>
        </w:rPr>
        <w:t>, 2013)</w:t>
      </w:r>
      <w:r w:rsidR="00AD09DC">
        <w:rPr>
          <w:rFonts w:ascii="Times New Roman" w:hAnsi="Times New Roman" w:cs="Times New Roman"/>
          <w:color w:val="000000" w:themeColor="text1"/>
          <w:sz w:val="24"/>
          <w:szCs w:val="24"/>
          <w:lang w:val="en-GB"/>
        </w:rPr>
        <w:fldChar w:fldCharType="end"/>
      </w:r>
      <w:r>
        <w:rPr>
          <w:rFonts w:ascii="Times New Roman" w:hAnsi="Times New Roman" w:cs="Times New Roman"/>
          <w:color w:val="000000" w:themeColor="text1"/>
          <w:sz w:val="24"/>
          <w:szCs w:val="24"/>
          <w:lang w:val="en-GB"/>
        </w:rPr>
        <w:t xml:space="preserve">. </w:t>
      </w:r>
    </w:p>
    <w:p w:rsidR="00B2415F" w:rsidRDefault="00B2415F" w:rsidP="00995A66">
      <w:pPr>
        <w:spacing w:after="0" w:line="240" w:lineRule="auto"/>
        <w:jc w:val="both"/>
        <w:rPr>
          <w:rFonts w:ascii="Times New Roman" w:hAnsi="Times New Roman" w:cs="Times New Roman"/>
          <w:color w:val="000000" w:themeColor="text1"/>
          <w:sz w:val="24"/>
          <w:szCs w:val="24"/>
          <w:lang w:val="en-GB"/>
        </w:rPr>
      </w:pPr>
    </w:p>
    <w:p w:rsidR="009637E1" w:rsidRPr="00B16698" w:rsidRDefault="008A527F" w:rsidP="00E8316D">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Menurut</w:t>
      </w:r>
      <w:r w:rsidR="00A9454E">
        <w:rPr>
          <w:rFonts w:ascii="Times New Roman" w:hAnsi="Times New Roman" w:cs="Times New Roman"/>
          <w:color w:val="000000" w:themeColor="text1"/>
          <w:sz w:val="24"/>
          <w:szCs w:val="24"/>
          <w:lang w:val="en-GB"/>
        </w:rPr>
        <w:t xml:space="preserve"> </w:t>
      </w:r>
      <w:r w:rsidR="00AD09DC">
        <w:rPr>
          <w:rFonts w:ascii="Times New Roman" w:hAnsi="Times New Roman" w:cs="Times New Roman"/>
          <w:color w:val="000000" w:themeColor="text1"/>
          <w:sz w:val="24"/>
          <w:szCs w:val="24"/>
          <w:lang w:val="en-GB"/>
        </w:rPr>
        <w:fldChar w:fldCharType="begin" w:fldLock="1"/>
      </w:r>
      <w:r w:rsidR="00730A84">
        <w:rPr>
          <w:rFonts w:ascii="Times New Roman" w:hAnsi="Times New Roman" w:cs="Times New Roman"/>
          <w:color w:val="000000" w:themeColor="text1"/>
          <w:sz w:val="24"/>
          <w:szCs w:val="24"/>
          <w:lang w:val="en-GB"/>
        </w:rPr>
        <w:instrText>ADDIN CSL_CITATION {"citationItems":[{"id":"ITEM-1","itemData":{"author":[{"dropping-particle":"","family":"Greenes, C. &amp; Schulman","given":"L","non-dropping-particle":"","parse-names":false,"suffix":""}],"id":"ITEM-1","issued":{"date-parts":[["1996"]]},"publisher":"National Council of Teachers of Mathematics, Inc.","publisher-place":"USA","title":"Communication in Mathematics, K-12 and Beyond","type":"book"},"uris":["http://www.mendeley.com/documents/?uuid=c443c1f6-2665-4322-9673-8fbbd15c8f5b"]}],"mendeley":{"formattedCitation":"(Greenes, C. &amp; Schulman, 1996)","manualFormatting":"Greenes, C. &amp; Schulman","plainTextFormattedCitation":"(Greenes, C. &amp; Schulman, 1996)","previouslyFormattedCitation":"(Greenes, C. &amp; Schulman, 1996)"},"properties":{"noteIndex":0},"schema":"https://github.com/citation-style-language/schema/raw/master/csl-citation.json"}</w:instrText>
      </w:r>
      <w:r w:rsidR="00AD09DC">
        <w:rPr>
          <w:rFonts w:ascii="Times New Roman" w:hAnsi="Times New Roman" w:cs="Times New Roman"/>
          <w:color w:val="000000" w:themeColor="text1"/>
          <w:sz w:val="24"/>
          <w:szCs w:val="24"/>
          <w:lang w:val="en-GB"/>
        </w:rPr>
        <w:fldChar w:fldCharType="separate"/>
      </w:r>
      <w:r w:rsidR="00F558B8">
        <w:rPr>
          <w:rFonts w:ascii="Times New Roman" w:hAnsi="Times New Roman" w:cs="Times New Roman"/>
          <w:noProof/>
          <w:color w:val="000000" w:themeColor="text1"/>
          <w:sz w:val="24"/>
          <w:szCs w:val="24"/>
          <w:lang w:val="en-GB"/>
        </w:rPr>
        <w:t>Greenes, C. &amp; Schulman</w:t>
      </w:r>
      <w:r w:rsidR="00AD09DC">
        <w:rPr>
          <w:rFonts w:ascii="Times New Roman" w:hAnsi="Times New Roman" w:cs="Times New Roman"/>
          <w:color w:val="000000" w:themeColor="text1"/>
          <w:sz w:val="24"/>
          <w:szCs w:val="24"/>
          <w:lang w:val="en-GB"/>
        </w:rPr>
        <w:fldChar w:fldCharType="end"/>
      </w:r>
      <w:r w:rsidR="00F558B8">
        <w:rPr>
          <w:rFonts w:ascii="Times New Roman" w:hAnsi="Times New Roman" w:cs="Times New Roman"/>
          <w:color w:val="000000" w:themeColor="text1"/>
          <w:sz w:val="24"/>
          <w:szCs w:val="24"/>
          <w:lang w:val="en-GB"/>
        </w:rPr>
        <w:t xml:space="preserve"> </w:t>
      </w:r>
      <w:r w:rsidR="00AD09DC">
        <w:rPr>
          <w:rFonts w:ascii="Times New Roman" w:hAnsi="Times New Roman" w:cs="Times New Roman"/>
          <w:color w:val="000000" w:themeColor="text1"/>
          <w:sz w:val="24"/>
          <w:szCs w:val="24"/>
          <w:lang w:val="en-GB"/>
        </w:rPr>
        <w:fldChar w:fldCharType="begin" w:fldLock="1"/>
      </w:r>
      <w:r w:rsidR="00A9454E">
        <w:rPr>
          <w:rFonts w:ascii="Times New Roman" w:hAnsi="Times New Roman" w:cs="Times New Roman"/>
          <w:color w:val="000000" w:themeColor="text1"/>
          <w:sz w:val="24"/>
          <w:szCs w:val="24"/>
          <w:lang w:val="en-GB"/>
        </w:rPr>
        <w:instrText>ADDIN CSL_CITATION {"citationItems":[{"id":"ITEM-1","itemData":{"author":[{"dropping-particle":"","family":"Armiati","given":"","non-dropping-particle":"","parse-names":false,"suffix":""}],"id":"ITEM-1","issued":{"date-parts":[["2009"]]},"publisher":"Semnas Matematika UNPAR Bandung","title":"Komunikasi Matematis dan Pembelajaran Berbasis Masalah","type":"book"},"uris":["http://www.mendeley.com/documents/?uuid=fe8c4ac3-3527-4930-8660-5db086fe8273"]}],"mendeley":{"formattedCitation":"(Armiati, 2009)","plainTextFormattedCitation":"(Armiati, 2009)","previouslyFormattedCitation":"(Armiati, 2009)"},"properties":{"noteIndex":0},"schema":"https://github.com/citation-style-language/schema/raw/master/csl-citation.json"}</w:instrText>
      </w:r>
      <w:r w:rsidR="00AD09DC">
        <w:rPr>
          <w:rFonts w:ascii="Times New Roman" w:hAnsi="Times New Roman" w:cs="Times New Roman"/>
          <w:color w:val="000000" w:themeColor="text1"/>
          <w:sz w:val="24"/>
          <w:szCs w:val="24"/>
          <w:lang w:val="en-GB"/>
        </w:rPr>
        <w:fldChar w:fldCharType="separate"/>
      </w:r>
      <w:r w:rsidR="00A9454E" w:rsidRPr="00A9454E">
        <w:rPr>
          <w:rFonts w:ascii="Times New Roman" w:hAnsi="Times New Roman" w:cs="Times New Roman"/>
          <w:noProof/>
          <w:color w:val="000000" w:themeColor="text1"/>
          <w:sz w:val="24"/>
          <w:szCs w:val="24"/>
          <w:lang w:val="en-GB"/>
        </w:rPr>
        <w:t>(Armiati, 2009)</w:t>
      </w:r>
      <w:r w:rsidR="00AD09DC">
        <w:rPr>
          <w:rFonts w:ascii="Times New Roman" w:hAnsi="Times New Roman" w:cs="Times New Roman"/>
          <w:color w:val="000000" w:themeColor="text1"/>
          <w:sz w:val="24"/>
          <w:szCs w:val="24"/>
          <w:lang w:val="en-GB"/>
        </w:rPr>
        <w:fldChar w:fldCharType="end"/>
      </w:r>
      <w:r w:rsidR="00A9454E">
        <w:rPr>
          <w:rFonts w:ascii="Times New Roman" w:hAnsi="Times New Roman" w:cs="Times New Roman"/>
          <w:color w:val="000000" w:themeColor="text1"/>
          <w:sz w:val="24"/>
          <w:szCs w:val="24"/>
          <w:lang w:val="en-GB"/>
        </w:rPr>
        <w:t xml:space="preserve"> menyatakan bahwa </w:t>
      </w:r>
      <w:r w:rsidR="00791289">
        <w:rPr>
          <w:rFonts w:ascii="Times New Roman" w:hAnsi="Times New Roman" w:cs="Times New Roman"/>
          <w:color w:val="000000" w:themeColor="text1"/>
          <w:sz w:val="24"/>
          <w:szCs w:val="24"/>
          <w:lang w:val="en-GB"/>
        </w:rPr>
        <w:t xml:space="preserve">pentingnya komunikasi </w:t>
      </w:r>
      <w:r w:rsidR="00373ED1">
        <w:rPr>
          <w:rFonts w:ascii="Times New Roman" w:hAnsi="Times New Roman" w:cs="Times New Roman"/>
          <w:color w:val="000000" w:themeColor="text1"/>
          <w:sz w:val="24"/>
          <w:szCs w:val="24"/>
          <w:lang w:val="en-GB"/>
        </w:rPr>
        <w:t xml:space="preserve">matematis </w:t>
      </w:r>
      <w:r w:rsidR="00791289">
        <w:rPr>
          <w:rFonts w:ascii="Times New Roman" w:hAnsi="Times New Roman" w:cs="Times New Roman"/>
          <w:color w:val="000000" w:themeColor="text1"/>
          <w:sz w:val="24"/>
          <w:szCs w:val="24"/>
          <w:lang w:val="en-GB"/>
        </w:rPr>
        <w:t>karena beberapa hal yaitu untuk menyatakan ide melalui percakapan, tulisan, demonstrasi, dan melukiskan secara visual dalam tipe yang berbeda; memahami, menginterpretasikan dan mengevaluasi ide yang disajiakan dalam tulisan atau dalam bentuk visual;</w:t>
      </w:r>
      <w:r w:rsidR="00E8316D">
        <w:rPr>
          <w:rFonts w:ascii="Times New Roman" w:hAnsi="Times New Roman" w:cs="Times New Roman"/>
          <w:color w:val="000000" w:themeColor="text1"/>
          <w:sz w:val="24"/>
          <w:szCs w:val="24"/>
          <w:lang w:val="en-GB"/>
        </w:rPr>
        <w:t xml:space="preserve"> mengkonstruksi, menginterpretasi, dan mengaitkan berba</w:t>
      </w:r>
      <w:r w:rsidR="005B0D14">
        <w:rPr>
          <w:rFonts w:ascii="Times New Roman" w:hAnsi="Times New Roman" w:cs="Times New Roman"/>
          <w:color w:val="000000" w:themeColor="text1"/>
          <w:sz w:val="24"/>
          <w:szCs w:val="24"/>
          <w:lang w:val="en-GB"/>
        </w:rPr>
        <w:t xml:space="preserve">gai bentuk representasi ide dan </w:t>
      </w:r>
      <w:r w:rsidR="00E8316D">
        <w:rPr>
          <w:rFonts w:ascii="Times New Roman" w:hAnsi="Times New Roman" w:cs="Times New Roman"/>
          <w:color w:val="000000" w:themeColor="text1"/>
          <w:sz w:val="24"/>
          <w:szCs w:val="24"/>
          <w:lang w:val="en-GB"/>
        </w:rPr>
        <w:t>hubungannya;</w:t>
      </w:r>
      <w:r>
        <w:rPr>
          <w:rFonts w:ascii="Times New Roman" w:hAnsi="Times New Roman" w:cs="Times New Roman"/>
          <w:color w:val="000000" w:themeColor="text1"/>
          <w:sz w:val="24"/>
          <w:szCs w:val="24"/>
          <w:lang w:val="en-GB"/>
        </w:rPr>
        <w:t xml:space="preserve"> </w:t>
      </w:r>
      <w:r w:rsidR="005B0D14">
        <w:rPr>
          <w:rFonts w:ascii="Times New Roman" w:hAnsi="Times New Roman" w:cs="Times New Roman"/>
          <w:color w:val="000000" w:themeColor="text1"/>
          <w:sz w:val="24"/>
          <w:szCs w:val="24"/>
          <w:lang w:val="en-GB"/>
        </w:rPr>
        <w:t>membuat pengamatan dan konjektur</w:t>
      </w:r>
      <w:r w:rsidR="00E8316D">
        <w:rPr>
          <w:rFonts w:ascii="Times New Roman" w:hAnsi="Times New Roman" w:cs="Times New Roman"/>
          <w:color w:val="000000" w:themeColor="text1"/>
          <w:sz w:val="24"/>
          <w:szCs w:val="24"/>
          <w:lang w:val="en-GB"/>
        </w:rPr>
        <w:t xml:space="preserve">, merumuskan pertanyaan, membawa dan mengevakuasi informasi; menghasilkan dan menyatakan </w:t>
      </w:r>
      <w:r w:rsidR="00373ED1">
        <w:rPr>
          <w:rFonts w:ascii="Times New Roman" w:hAnsi="Times New Roman" w:cs="Times New Roman"/>
          <w:color w:val="000000" w:themeColor="text1"/>
          <w:sz w:val="24"/>
          <w:szCs w:val="24"/>
          <w:lang w:val="en-GB"/>
        </w:rPr>
        <w:t xml:space="preserve">argumen </w:t>
      </w:r>
      <w:r w:rsidR="00E8316D">
        <w:rPr>
          <w:rFonts w:ascii="Times New Roman" w:hAnsi="Times New Roman" w:cs="Times New Roman"/>
          <w:color w:val="000000" w:themeColor="text1"/>
          <w:sz w:val="24"/>
          <w:szCs w:val="24"/>
          <w:lang w:val="en-GB"/>
        </w:rPr>
        <w:t xml:space="preserve">secara </w:t>
      </w:r>
      <w:r w:rsidR="00373ED1">
        <w:rPr>
          <w:rFonts w:ascii="Times New Roman" w:hAnsi="Times New Roman" w:cs="Times New Roman"/>
          <w:color w:val="000000" w:themeColor="text1"/>
          <w:sz w:val="24"/>
          <w:szCs w:val="24"/>
          <w:lang w:val="en-GB"/>
        </w:rPr>
        <w:t>persuasif</w:t>
      </w:r>
      <w:r w:rsidR="00E8316D">
        <w:rPr>
          <w:rFonts w:ascii="Times New Roman" w:hAnsi="Times New Roman" w:cs="Times New Roman"/>
          <w:color w:val="000000" w:themeColor="text1"/>
          <w:sz w:val="24"/>
          <w:szCs w:val="24"/>
          <w:lang w:val="en-GB"/>
        </w:rPr>
        <w:t>.</w:t>
      </w:r>
    </w:p>
    <w:p w:rsidR="00B16698" w:rsidRDefault="00B16698" w:rsidP="003F519E">
      <w:pPr>
        <w:pStyle w:val="ListParagraph1"/>
        <w:spacing w:after="0" w:line="240" w:lineRule="auto"/>
        <w:ind w:left="0"/>
        <w:jc w:val="both"/>
        <w:rPr>
          <w:rFonts w:ascii="Times New Roman" w:hAnsi="Times New Roman"/>
          <w:sz w:val="24"/>
          <w:szCs w:val="24"/>
        </w:rPr>
      </w:pPr>
    </w:p>
    <w:p w:rsidR="002328C9" w:rsidRDefault="00730A84" w:rsidP="00E8316D">
      <w:pPr>
        <w:pStyle w:val="ListParagraph1"/>
        <w:spacing w:after="0" w:line="240" w:lineRule="auto"/>
        <w:ind w:left="0"/>
        <w:jc w:val="both"/>
        <w:rPr>
          <w:rFonts w:ascii="Times New Roman" w:hAnsi="Times New Roman" w:cs="Times New Roman"/>
          <w:color w:val="000000" w:themeColor="text1"/>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{"citationItems":[{"id":"ITEM-1","itemData":{"author":[{"dropping-particle":"","family":"Sumarmo","given":"","non-dropping-particle":"","parse-names":false,"suffix":""}],"id":"ITEM-1","issued":{"date-parts":[["2005"]]},"publisher":"Universitas Pendidikan Indonesisa","publisher-place":"Bandung","title":"Pengembangan Berfikir Matematik Tingkat Tinggi Siswa SLTP dan SMU Serta Mahasiswa Strata Satu (S1) Melalui Berbagai Pendekatan Pembelajaran","type":"book"},"uris":["http://www.mendeley.com/documents/?uuid=199f0bc2-6d07-413d-803e-b7130c4c3ec6"]}],"mendeley":{"formattedCitation":"(Sumarmo, 2005)","manualFormatting":"Sumarmo","plainTextFormattedCitation":"(Sumarmo, 2005)","previouslyFormattedCitation":"(Sumarmo, 2005)"},"properties":{"noteIndex":0},"schema":"https://github.com/citation-style-language/schema/raw/master/csl-citation.json"}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Sumarmo</w:t>
      </w:r>
      <w:r>
        <w:rPr>
          <w:rFonts w:ascii="Times New Roman" w:hAnsi="Times New Roman"/>
          <w:sz w:val="24"/>
          <w:szCs w:val="24"/>
        </w:rPr>
        <w:fldChar w:fldCharType="end"/>
      </w:r>
      <w:r w:rsidR="00E8316D">
        <w:rPr>
          <w:rFonts w:ascii="Times New Roman" w:hAnsi="Times New Roman"/>
          <w:sz w:val="24"/>
          <w:szCs w:val="24"/>
        </w:rPr>
        <w:t xml:space="preserve"> </w:t>
      </w:r>
      <w:r w:rsidR="00AD09DC">
        <w:rPr>
          <w:rFonts w:ascii="Times New Roman" w:hAnsi="Times New Roman"/>
          <w:sz w:val="24"/>
          <w:szCs w:val="24"/>
        </w:rPr>
        <w:fldChar w:fldCharType="begin" w:fldLock="1"/>
      </w:r>
      <w:r w:rsidR="00A9454E">
        <w:rPr>
          <w:rFonts w:ascii="Times New Roman" w:hAnsi="Times New Roman"/>
          <w:sz w:val="24"/>
          <w:szCs w:val="24"/>
        </w:rPr>
        <w:instrText>ADDIN CSL_CITATION {"citationItems":[{"id":"ITEM-1","itemData":{"author":[{"dropping-particle":"","family":"Surya, E., &amp; Rahayu","given":"R.","non-dropping-particle":"","parse-names":false,"suffix":""}],"id":"ITEM-1","issued":{"date-parts":[["2014"]]},"publisher":"Unimed Press","publisher-place":"Medan","title":"Peningkatan Kemampuan Komunikasi dan Pemecahan Masalah Matematis Siswa SMP Ar-Rahman Percut melalui Pembelajaran Kooperatif Tipe Student Teams Achievement Division (STAD)","type":"book"},"uris":["http://www.mendeley.com/documents/?uuid=bfeb721e-97d6-40a6-92ec-eaf877bf305a"]}],"mendeley":{"formattedCitation":"(Surya, E., &amp; Rahayu, 2014)","manualFormatting":"(Surya &amp; Rahayu, 2014)","plainTextFormattedCitation":"(Surya, E., &amp; Rahayu, 2014)","previouslyFormattedCitation":"(Surya, E., &amp; Rahayu, 2014)"},"properties":{"noteIndex":0},"schema":"https://github.com/citation-style-language/schema/raw/master/csl-citation.json"}</w:instrText>
      </w:r>
      <w:r w:rsidR="00AD09DC">
        <w:rPr>
          <w:rFonts w:ascii="Times New Roman" w:hAnsi="Times New Roman"/>
          <w:sz w:val="24"/>
          <w:szCs w:val="24"/>
        </w:rPr>
        <w:fldChar w:fldCharType="separate"/>
      </w:r>
      <w:r w:rsidR="00A9454E">
        <w:rPr>
          <w:rFonts w:ascii="Times New Roman" w:hAnsi="Times New Roman"/>
          <w:noProof/>
          <w:sz w:val="24"/>
          <w:szCs w:val="24"/>
        </w:rPr>
        <w:t xml:space="preserve">(Surya </w:t>
      </w:r>
      <w:r w:rsidR="00A9454E" w:rsidRPr="00A9454E">
        <w:rPr>
          <w:rFonts w:ascii="Times New Roman" w:hAnsi="Times New Roman"/>
          <w:noProof/>
          <w:sz w:val="24"/>
          <w:szCs w:val="24"/>
        </w:rPr>
        <w:t>&amp; Rahayu, 2014)</w:t>
      </w:r>
      <w:r w:rsidR="00AD09DC">
        <w:rPr>
          <w:rFonts w:ascii="Times New Roman" w:hAnsi="Times New Roman"/>
          <w:sz w:val="24"/>
          <w:szCs w:val="24"/>
        </w:rPr>
        <w:fldChar w:fldCharType="end"/>
      </w:r>
      <w:r w:rsidR="00A9454E">
        <w:rPr>
          <w:rFonts w:ascii="Times New Roman" w:hAnsi="Times New Roman"/>
          <w:sz w:val="24"/>
          <w:szCs w:val="24"/>
        </w:rPr>
        <w:t xml:space="preserve"> </w:t>
      </w:r>
      <w:r w:rsidR="00E8316D">
        <w:rPr>
          <w:rFonts w:ascii="Times New Roman" w:hAnsi="Times New Roman"/>
          <w:sz w:val="24"/>
          <w:szCs w:val="24"/>
        </w:rPr>
        <w:t xml:space="preserve">menyatakan bahwa kemampuan yang tergolong dalam komunikasi matematis diantaranya adalah (1) kemampuan menyatakan suatu situasi, gambar, diagram atau benda nyata ke dalam bahasa, symbol, ide, atau model matematika, (2) menjelaskan ide, situasi, dan relasi matematika secara lisan atau tulisan, (3) mendengarkan, </w:t>
      </w:r>
      <w:r w:rsidR="00E8316D">
        <w:rPr>
          <w:rFonts w:ascii="Times New Roman" w:hAnsi="Times New Roman"/>
          <w:sz w:val="24"/>
          <w:szCs w:val="24"/>
        </w:rPr>
        <w:lastRenderedPageBreak/>
        <w:t xml:space="preserve">berdiskusi, dan menulis tentang matematika, (4) membaca dengan pemahaman suatu representasi matematika tertulis, (5) membuat konjektur, merumuskan definisi, dan generalisasi, dan (6) mengungkapkan kembali suatu uraian atau </w:t>
      </w:r>
      <w:r w:rsidR="00373ED1">
        <w:rPr>
          <w:rFonts w:ascii="Times New Roman" w:hAnsi="Times New Roman"/>
          <w:sz w:val="24"/>
          <w:szCs w:val="24"/>
        </w:rPr>
        <w:t xml:space="preserve">paragrap </w:t>
      </w:r>
      <w:r w:rsidR="00E8316D">
        <w:rPr>
          <w:rFonts w:ascii="Times New Roman" w:hAnsi="Times New Roman"/>
          <w:sz w:val="24"/>
          <w:szCs w:val="24"/>
        </w:rPr>
        <w:t>matematika dalam bahasa sendiri.</w:t>
      </w:r>
      <w:r w:rsidR="00E8316D">
        <w:rPr>
          <w:rFonts w:ascii="Times New Roman" w:hAnsi="Times New Roman" w:cs="Times New Roman"/>
          <w:color w:val="000000" w:themeColor="text1"/>
          <w:sz w:val="24"/>
          <w:szCs w:val="24"/>
        </w:rPr>
        <w:t xml:space="preserve"> </w:t>
      </w:r>
    </w:p>
    <w:p w:rsidR="00B16698" w:rsidRDefault="00B16698" w:rsidP="0015598E">
      <w:pPr>
        <w:pStyle w:val="ListParagraph1"/>
        <w:spacing w:after="0" w:line="240" w:lineRule="auto"/>
        <w:ind w:left="0"/>
        <w:jc w:val="both"/>
        <w:rPr>
          <w:rFonts w:ascii="Times New Roman" w:eastAsia="Times New Roman" w:hAnsi="Times New Roman" w:cs="Times New Roman"/>
          <w:sz w:val="24"/>
          <w:szCs w:val="24"/>
        </w:rPr>
      </w:pPr>
    </w:p>
    <w:p w:rsidR="0074733E" w:rsidRPr="00B875CB" w:rsidRDefault="0015598E" w:rsidP="00B875CB">
      <w:pPr>
        <w:pStyle w:val="ListParagraph1"/>
        <w:spacing w:after="0" w:line="240" w:lineRule="auto"/>
        <w:ind w:left="0"/>
        <w:jc w:val="both"/>
        <w:rPr>
          <w:rFonts w:ascii="Times New Roman" w:hAnsi="Times New Roman" w:cs="Times New Roman"/>
          <w:i/>
          <w:sz w:val="24"/>
          <w:szCs w:val="24"/>
        </w:rPr>
      </w:pPr>
      <w:r w:rsidRPr="0015598E">
        <w:rPr>
          <w:rFonts w:ascii="Times New Roman" w:eastAsia="Times New Roman" w:hAnsi="Times New Roman" w:cs="Times New Roman"/>
          <w:sz w:val="24"/>
          <w:szCs w:val="24"/>
        </w:rPr>
        <w:t>Berdasarkan</w:t>
      </w:r>
      <w:r>
        <w:rPr>
          <w:rFonts w:ascii="Times New Roman" w:eastAsia="Times New Roman" w:hAnsi="Times New Roman" w:cs="Times New Roman"/>
          <w:sz w:val="24"/>
          <w:szCs w:val="24"/>
        </w:rPr>
        <w:t xml:space="preserve"> </w:t>
      </w:r>
      <w:r w:rsidRPr="0015598E">
        <w:rPr>
          <w:rFonts w:ascii="Times New Roman" w:eastAsia="Times New Roman" w:hAnsi="Times New Roman" w:cs="Times New Roman"/>
          <w:sz w:val="24"/>
          <w:szCs w:val="24"/>
        </w:rPr>
        <w:t>ulasan</w:t>
      </w:r>
      <w:r>
        <w:rPr>
          <w:rFonts w:ascii="Times New Roman" w:eastAsia="Times New Roman" w:hAnsi="Times New Roman" w:cs="Times New Roman"/>
          <w:sz w:val="24"/>
          <w:szCs w:val="24"/>
        </w:rPr>
        <w:t xml:space="preserve"> </w:t>
      </w:r>
      <w:r w:rsidRPr="0015598E">
        <w:rPr>
          <w:rFonts w:ascii="Times New Roman" w:eastAsia="Times New Roman" w:hAnsi="Times New Roman" w:cs="Times New Roman"/>
          <w:sz w:val="24"/>
          <w:szCs w:val="24"/>
        </w:rPr>
        <w:t>diatas, maka</w:t>
      </w:r>
      <w:r>
        <w:rPr>
          <w:rFonts w:ascii="Times New Roman" w:eastAsia="Times New Roman" w:hAnsi="Times New Roman" w:cs="Times New Roman"/>
          <w:sz w:val="24"/>
          <w:szCs w:val="24"/>
        </w:rPr>
        <w:t xml:space="preserve"> </w:t>
      </w:r>
      <w:r w:rsidRPr="0015598E">
        <w:rPr>
          <w:rFonts w:ascii="Times New Roman" w:eastAsia="Times New Roman" w:hAnsi="Times New Roman" w:cs="Times New Roman"/>
          <w:sz w:val="24"/>
          <w:szCs w:val="24"/>
        </w:rPr>
        <w:t>peneliti</w:t>
      </w:r>
      <w:r w:rsidR="007560E2">
        <w:rPr>
          <w:rFonts w:ascii="Times New Roman" w:eastAsia="Times New Roman" w:hAnsi="Times New Roman" w:cs="Times New Roman"/>
          <w:sz w:val="24"/>
          <w:szCs w:val="24"/>
        </w:rPr>
        <w:t xml:space="preserve"> berupaya melaksanakan eksplorasi</w:t>
      </w:r>
      <w:r w:rsidRPr="0015598E">
        <w:rPr>
          <w:rFonts w:ascii="Times New Roman" w:eastAsia="Times New Roman" w:hAnsi="Times New Roman" w:cs="Times New Roman"/>
          <w:sz w:val="24"/>
          <w:szCs w:val="24"/>
        </w:rPr>
        <w:t xml:space="preserve"> yang bertujuan</w:t>
      </w:r>
      <w:r>
        <w:rPr>
          <w:rFonts w:ascii="Times New Roman" w:eastAsia="Times New Roman" w:hAnsi="Times New Roman" w:cs="Times New Roman"/>
          <w:sz w:val="24"/>
          <w:szCs w:val="24"/>
        </w:rPr>
        <w:t xml:space="preserve"> </w:t>
      </w:r>
      <w:r w:rsidR="007560E2">
        <w:rPr>
          <w:rFonts w:ascii="Times New Roman" w:eastAsia="Times New Roman" w:hAnsi="Times New Roman" w:cs="Times New Roman"/>
          <w:sz w:val="24"/>
          <w:szCs w:val="24"/>
        </w:rPr>
        <w:t>agar</w:t>
      </w:r>
      <w:r w:rsidR="00B875CB">
        <w:rPr>
          <w:rFonts w:ascii="Times New Roman" w:eastAsia="Times New Roman" w:hAnsi="Times New Roman" w:cs="Times New Roman"/>
          <w:sz w:val="24"/>
          <w:szCs w:val="24"/>
        </w:rPr>
        <w:t xml:space="preserve"> </w:t>
      </w:r>
      <w:r w:rsidR="007560E2">
        <w:rPr>
          <w:rFonts w:ascii="Times New Roman" w:eastAsia="Times New Roman" w:hAnsi="Times New Roman" w:cs="Times New Roman"/>
          <w:sz w:val="24"/>
          <w:szCs w:val="24"/>
        </w:rPr>
        <w:t>memahami perolehan</w:t>
      </w:r>
      <w:r>
        <w:rPr>
          <w:rFonts w:ascii="Times New Roman" w:eastAsia="Times New Roman" w:hAnsi="Times New Roman" w:cs="Times New Roman"/>
          <w:sz w:val="24"/>
          <w:szCs w:val="24"/>
        </w:rPr>
        <w:t xml:space="preserve"> </w:t>
      </w:r>
      <w:r w:rsidRPr="0015598E">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00373ED1">
        <w:rPr>
          <w:rFonts w:ascii="Times New Roman" w:eastAsia="Times New Roman" w:hAnsi="Times New Roman" w:cs="Times New Roman"/>
          <w:sz w:val="24"/>
          <w:szCs w:val="24"/>
        </w:rPr>
        <w:t>pengembangan ket</w:t>
      </w:r>
      <w:r w:rsidR="007560E2">
        <w:rPr>
          <w:rFonts w:ascii="Times New Roman" w:eastAsia="Times New Roman" w:hAnsi="Times New Roman" w:cs="Times New Roman"/>
          <w:sz w:val="24"/>
          <w:szCs w:val="24"/>
        </w:rPr>
        <w:t>erampilan hubungan ilmu hitung murid SMP seraya memakai pembelajaran contextual teaching and learning</w:t>
      </w:r>
      <w:r w:rsidR="00373ED1">
        <w:rPr>
          <w:rFonts w:ascii="Times New Roman" w:eastAsia="Times New Roman" w:hAnsi="Times New Roman" w:cs="Times New Roman"/>
          <w:sz w:val="24"/>
          <w:szCs w:val="24"/>
        </w:rPr>
        <w:t xml:space="preserve"> (CTL)</w:t>
      </w:r>
      <w:r>
        <w:rPr>
          <w:rFonts w:ascii="Times New Roman" w:eastAsia="Times New Roman" w:hAnsi="Times New Roman" w:cs="Times New Roman"/>
          <w:sz w:val="24"/>
          <w:szCs w:val="24"/>
        </w:rPr>
        <w:t>.</w:t>
      </w:r>
    </w:p>
    <w:p w:rsidR="003B5759" w:rsidRPr="00E433BF" w:rsidRDefault="00E433BF" w:rsidP="00E433BF">
      <w:pPr>
        <w:pStyle w:val="PENDAHULUAN"/>
        <w:rPr>
          <w:lang w:val="en-US"/>
        </w:rPr>
      </w:pPr>
      <w:r>
        <w:rPr>
          <w:lang w:val="en-US"/>
        </w:rPr>
        <w:t>metode</w:t>
      </w:r>
    </w:p>
    <w:p w:rsidR="00B16698" w:rsidRPr="00B16698" w:rsidRDefault="00373ED1" w:rsidP="00835298">
      <w:pPr>
        <w:pStyle w:val="IsiTeks"/>
        <w:rPr>
          <w:lang w:val="en-US"/>
        </w:rPr>
      </w:pPr>
      <w:r>
        <w:rPr>
          <w:szCs w:val="24"/>
        </w:rPr>
        <w:t>Metode</w:t>
      </w:r>
      <w:r w:rsidR="00835298">
        <w:rPr>
          <w:szCs w:val="24"/>
          <w:lang w:val="en-US"/>
        </w:rPr>
        <w:t xml:space="preserve"> dari </w:t>
      </w:r>
      <w:r w:rsidR="00B76BB6">
        <w:rPr>
          <w:szCs w:val="24"/>
          <w:lang w:val="en-US"/>
        </w:rPr>
        <w:t>eksplorasi</w:t>
      </w:r>
      <w:r w:rsidR="00B76BB6">
        <w:rPr>
          <w:szCs w:val="24"/>
        </w:rPr>
        <w:t xml:space="preserve"> ini</w:t>
      </w:r>
      <w:r w:rsidR="00B76BB6">
        <w:rPr>
          <w:szCs w:val="24"/>
          <w:lang w:val="en-US"/>
        </w:rPr>
        <w:t xml:space="preserve"> yaitu desain</w:t>
      </w:r>
      <w:r w:rsidR="00B208E7">
        <w:rPr>
          <w:szCs w:val="24"/>
          <w:lang w:val="en-US"/>
        </w:rPr>
        <w:t xml:space="preserve"> semu </w:t>
      </w:r>
      <w:r w:rsidR="00931487" w:rsidRPr="00C73B18">
        <w:rPr>
          <w:szCs w:val="24"/>
        </w:rPr>
        <w:t>eksperimen, dimana kelas eksperimen mendapat</w:t>
      </w:r>
      <w:r w:rsidR="00B208E7">
        <w:rPr>
          <w:lang w:val="en-US"/>
        </w:rPr>
        <w:t xml:space="preserve"> pendekatan memakai pembelajaran contextual teaching and learning </w:t>
      </w:r>
      <w:r w:rsidR="0081364E" w:rsidRPr="00C73B18">
        <w:rPr>
          <w:szCs w:val="24"/>
        </w:rPr>
        <w:t>sedangka</w:t>
      </w:r>
      <w:r w:rsidR="00B208E7">
        <w:rPr>
          <w:szCs w:val="24"/>
        </w:rPr>
        <w:t>n pada kelas kontrol</w:t>
      </w:r>
      <w:r w:rsidR="00B208E7">
        <w:rPr>
          <w:szCs w:val="24"/>
          <w:lang w:val="en-US"/>
        </w:rPr>
        <w:t xml:space="preserve"> memakai pengkajian umum </w:t>
      </w:r>
      <w:r w:rsidR="0081364E">
        <w:rPr>
          <w:szCs w:val="24"/>
          <w:lang w:val="en-US"/>
        </w:rPr>
        <w:t>ya</w:t>
      </w:r>
      <w:r w:rsidR="00B208E7">
        <w:rPr>
          <w:szCs w:val="24"/>
          <w:lang w:val="en-US"/>
        </w:rPr>
        <w:t xml:space="preserve">ng masing-masing akan dialokasikan sebelum tes serta sesudah tes </w:t>
      </w:r>
      <w:r w:rsidR="0081364E">
        <w:rPr>
          <w:szCs w:val="24"/>
          <w:lang w:val="en-US"/>
        </w:rPr>
        <w:t>yang sama. Adapun d</w:t>
      </w:r>
      <w:r w:rsidR="0081364E" w:rsidRPr="00C73B18">
        <w:rPr>
          <w:szCs w:val="24"/>
        </w:rPr>
        <w:t xml:space="preserve">esain </w:t>
      </w:r>
      <w:r w:rsidR="0081364E">
        <w:rPr>
          <w:szCs w:val="24"/>
          <w:lang w:val="en-US"/>
        </w:rPr>
        <w:t xml:space="preserve">mengenai </w:t>
      </w:r>
      <w:r w:rsidR="0081364E" w:rsidRPr="0081364E">
        <w:rPr>
          <w:i/>
          <w:szCs w:val="24"/>
          <w:lang w:val="en-US"/>
        </w:rPr>
        <w:t>pretes</w:t>
      </w:r>
      <w:r w:rsidR="0081364E">
        <w:rPr>
          <w:szCs w:val="24"/>
          <w:lang w:val="en-US"/>
        </w:rPr>
        <w:t xml:space="preserve"> </w:t>
      </w:r>
      <w:r w:rsidR="0081364E" w:rsidRPr="0081364E">
        <w:rPr>
          <w:i/>
          <w:szCs w:val="24"/>
          <w:lang w:val="en-US"/>
        </w:rPr>
        <w:t>– postes control group</w:t>
      </w:r>
      <w:r w:rsidR="0081364E" w:rsidRPr="00C73B18">
        <w:rPr>
          <w:szCs w:val="24"/>
        </w:rPr>
        <w:t xml:space="preserve"> </w:t>
      </w:r>
      <w:r w:rsidR="00AD09DC" w:rsidRPr="00C73B18">
        <w:rPr>
          <w:szCs w:val="24"/>
        </w:rPr>
        <w:fldChar w:fldCharType="begin" w:fldLock="1"/>
      </w:r>
      <w:r w:rsidR="00F558B8">
        <w:rPr>
          <w:szCs w:val="24"/>
        </w:rPr>
        <w:instrText>ADDIN CSL_CITATION {"citationItems":[{"id":"ITEM-1","itemData":{"author":[{"dropping-particle":"","family":"Ruseffendi","given":"E. T.","non-dropping-particle":"","parse-names":false,"suffix":""}],"id":"ITEM-1","issued":{"date-parts":[["2010"]]},"publisher":"Tarsito","publisher-place":"Bandung","title":"dasar-dasar penelitian pendidikan dan bidang Non-Eksakta lainnya","type":"book"},"uris":["http://www.mendeley.com/documents/?uuid=9ed3ed8a-6ca4-4e14-b25b-9779876eb415"]}],"mendeley":{"formattedCitation":"(Ruseffendi, 2010)","manualFormatting":"(Ruseffendi, 2010)","plainTextFormattedCitation":"(Ruseffendi, 2010)","previouslyFormattedCitation":"(Ruseffendi, 2010)"},"properties":{"noteIndex":0},"schema":"https://github.com/citation-style-language/schema/raw/master/csl-citation.json"}</w:instrText>
      </w:r>
      <w:r w:rsidR="00AD09DC" w:rsidRPr="00C73B18">
        <w:rPr>
          <w:szCs w:val="24"/>
        </w:rPr>
        <w:fldChar w:fldCharType="separate"/>
      </w:r>
      <w:r w:rsidR="00A9454E">
        <w:rPr>
          <w:noProof/>
          <w:szCs w:val="24"/>
        </w:rPr>
        <w:t>(Ruseffendi,</w:t>
      </w:r>
      <w:r w:rsidR="00A9454E">
        <w:rPr>
          <w:noProof/>
          <w:szCs w:val="24"/>
          <w:lang w:val="en-US"/>
        </w:rPr>
        <w:t xml:space="preserve"> </w:t>
      </w:r>
      <w:r w:rsidR="00A9454E">
        <w:rPr>
          <w:noProof/>
          <w:szCs w:val="24"/>
        </w:rPr>
        <w:t>2010</w:t>
      </w:r>
      <w:r w:rsidR="00A9454E" w:rsidRPr="00A9454E">
        <w:rPr>
          <w:noProof/>
          <w:szCs w:val="24"/>
        </w:rPr>
        <w:t>)</w:t>
      </w:r>
      <w:r w:rsidR="00AD09DC" w:rsidRPr="00C73B18">
        <w:rPr>
          <w:szCs w:val="24"/>
        </w:rPr>
        <w:fldChar w:fldCharType="end"/>
      </w:r>
      <w:r w:rsidR="004661E7">
        <w:rPr>
          <w:lang w:val="en-US"/>
        </w:rPr>
        <w:t xml:space="preserve"> sebagai berikut:</w:t>
      </w:r>
    </w:p>
    <w:p w:rsidR="004661E7" w:rsidRDefault="00B208E7" w:rsidP="004661E7">
      <w:pPr>
        <w:pStyle w:val="ListParagraph1"/>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4661E7">
        <w:rPr>
          <w:rFonts w:ascii="Times New Roman" w:hAnsi="Times New Roman" w:cs="Times New Roman"/>
          <w:sz w:val="24"/>
          <w:szCs w:val="24"/>
        </w:rPr>
        <w:t xml:space="preserve">         </w:t>
      </w:r>
      <w:r>
        <w:rPr>
          <w:rFonts w:ascii="Times New Roman" w:hAnsi="Times New Roman" w:cs="Times New Roman"/>
          <w:sz w:val="24"/>
          <w:szCs w:val="24"/>
        </w:rPr>
        <w:t>Z</w:t>
      </w:r>
      <w:r>
        <w:rPr>
          <w:rFonts w:ascii="Times New Roman" w:hAnsi="Times New Roman" w:cs="Times New Roman"/>
          <w:sz w:val="24"/>
          <w:szCs w:val="24"/>
        </w:rPr>
        <w:tab/>
        <w:t>A</w:t>
      </w:r>
    </w:p>
    <w:p w:rsidR="004661E7" w:rsidRPr="00066945" w:rsidRDefault="004661E7" w:rsidP="004661E7">
      <w:pPr>
        <w:pStyle w:val="ListParagraph1"/>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 - - - - - - - - - -</w:t>
      </w:r>
    </w:p>
    <w:p w:rsidR="004661E7" w:rsidRDefault="00B208E7" w:rsidP="004661E7">
      <w:pPr>
        <w:pStyle w:val="ListParagraph1"/>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A</w:t>
      </w:r>
    </w:p>
    <w:p w:rsidR="004661E7" w:rsidRPr="00066945" w:rsidRDefault="004661E7" w:rsidP="004661E7">
      <w:pPr>
        <w:pStyle w:val="ListParagraph1"/>
        <w:tabs>
          <w:tab w:val="left" w:pos="1418"/>
        </w:tabs>
        <w:spacing w:after="0" w:line="240" w:lineRule="auto"/>
        <w:ind w:left="0"/>
        <w:jc w:val="both"/>
        <w:rPr>
          <w:rFonts w:ascii="Times New Roman" w:hAnsi="Times New Roman" w:cs="Times New Roman"/>
          <w:sz w:val="24"/>
          <w:szCs w:val="24"/>
        </w:rPr>
      </w:pPr>
      <w:r w:rsidRPr="00066945">
        <w:rPr>
          <w:rFonts w:ascii="Times New Roman" w:hAnsi="Times New Roman" w:cs="Times New Roman"/>
          <w:sz w:val="24"/>
          <w:szCs w:val="24"/>
        </w:rPr>
        <w:t>Keterangan:</w:t>
      </w:r>
    </w:p>
    <w:p w:rsidR="004661E7" w:rsidRPr="00066945" w:rsidRDefault="00B208E7" w:rsidP="004661E7">
      <w:pPr>
        <w:pStyle w:val="ListParagraph1"/>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4661E7" w:rsidRPr="00066945">
        <w:rPr>
          <w:rFonts w:ascii="Times New Roman" w:hAnsi="Times New Roman" w:cs="Times New Roman"/>
          <w:sz w:val="24"/>
          <w:szCs w:val="24"/>
        </w:rPr>
        <w:t xml:space="preserve">  </w:t>
      </w:r>
      <w:r w:rsidR="00835298">
        <w:rPr>
          <w:rFonts w:ascii="Times New Roman" w:hAnsi="Times New Roman" w:cs="Times New Roman"/>
          <w:sz w:val="24"/>
          <w:szCs w:val="24"/>
        </w:rPr>
        <w:t xml:space="preserve"> </w:t>
      </w:r>
      <w:r w:rsidR="004661E7" w:rsidRPr="00066945">
        <w:rPr>
          <w:rFonts w:ascii="Times New Roman" w:hAnsi="Times New Roman" w:cs="Times New Roman"/>
          <w:sz w:val="24"/>
          <w:szCs w:val="24"/>
        </w:rPr>
        <w:t xml:space="preserve"> </w:t>
      </w:r>
      <w:r w:rsidR="00835298">
        <w:rPr>
          <w:rFonts w:ascii="Times New Roman" w:hAnsi="Times New Roman" w:cs="Times New Roman"/>
          <w:sz w:val="24"/>
          <w:szCs w:val="24"/>
        </w:rPr>
        <w:t xml:space="preserve"> </w:t>
      </w:r>
      <w:r w:rsidR="004661E7" w:rsidRPr="00066945">
        <w:rPr>
          <w:rFonts w:ascii="Times New Roman" w:hAnsi="Times New Roman" w:cs="Times New Roman"/>
          <w:sz w:val="24"/>
          <w:szCs w:val="24"/>
        </w:rPr>
        <w:t>: Pretes = Postes</w:t>
      </w:r>
    </w:p>
    <w:p w:rsidR="004661E7" w:rsidRDefault="00B208E7" w:rsidP="004661E7">
      <w:pPr>
        <w:pStyle w:val="ListParagraph1"/>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Z   </w:t>
      </w:r>
      <w:r w:rsidR="00835298">
        <w:rPr>
          <w:rFonts w:ascii="Times New Roman" w:hAnsi="Times New Roman" w:cs="Times New Roman"/>
          <w:sz w:val="24"/>
          <w:szCs w:val="24"/>
        </w:rPr>
        <w:t xml:space="preserve">  </w:t>
      </w:r>
      <w:r>
        <w:rPr>
          <w:rFonts w:ascii="Times New Roman" w:hAnsi="Times New Roman" w:cs="Times New Roman"/>
          <w:sz w:val="24"/>
          <w:szCs w:val="24"/>
        </w:rPr>
        <w:t>: Pengkajian memakai pembelajaran contextual teaching and learning</w:t>
      </w:r>
    </w:p>
    <w:p w:rsidR="004661E7" w:rsidRDefault="004661E7" w:rsidP="004661E7">
      <w:pPr>
        <w:pStyle w:val="ListParagraph1"/>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 -</w:t>
      </w:r>
      <w:r w:rsidR="00835298">
        <w:rPr>
          <w:rFonts w:ascii="Times New Roman" w:hAnsi="Times New Roman" w:cs="Times New Roman"/>
          <w:sz w:val="24"/>
          <w:szCs w:val="24"/>
        </w:rPr>
        <w:t xml:space="preserve"> </w:t>
      </w:r>
      <w:r>
        <w:rPr>
          <w:rFonts w:ascii="Times New Roman" w:hAnsi="Times New Roman" w:cs="Times New Roman"/>
          <w:sz w:val="24"/>
          <w:szCs w:val="24"/>
        </w:rPr>
        <w:t>: Sampel dipilih tidak secara acak</w:t>
      </w:r>
    </w:p>
    <w:p w:rsidR="004661E7" w:rsidRPr="005540DC" w:rsidRDefault="005C0997" w:rsidP="005540DC">
      <w:pPr>
        <w:pStyle w:val="ListParagraph1"/>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Komunitas maksud eksplorasi ini yaitu semua murid SMP</w:t>
      </w:r>
      <w:r w:rsidR="005540DC">
        <w:rPr>
          <w:rFonts w:ascii="Times New Roman" w:hAnsi="Times New Roman" w:cs="Times New Roman"/>
          <w:sz w:val="24"/>
          <w:szCs w:val="24"/>
        </w:rPr>
        <w:t xml:space="preserve">. </w:t>
      </w:r>
      <w:r w:rsidR="008F42C3">
        <w:rPr>
          <w:rFonts w:ascii="Times New Roman" w:hAnsi="Times New Roman" w:cs="Times New Roman"/>
          <w:sz w:val="24"/>
          <w:szCs w:val="24"/>
        </w:rPr>
        <w:t xml:space="preserve">Sampel maksud eksplorasi </w:t>
      </w:r>
      <w:r w:rsidR="005540DC" w:rsidRPr="00066945">
        <w:rPr>
          <w:rFonts w:ascii="Times New Roman" w:hAnsi="Times New Roman" w:cs="Times New Roman"/>
          <w:sz w:val="24"/>
          <w:szCs w:val="24"/>
        </w:rPr>
        <w:t xml:space="preserve">ini diambil dua kelas </w:t>
      </w:r>
      <w:r w:rsidR="00835298">
        <w:rPr>
          <w:rFonts w:ascii="Times New Roman" w:hAnsi="Times New Roman" w:cs="Times New Roman"/>
          <w:sz w:val="24"/>
          <w:szCs w:val="24"/>
        </w:rPr>
        <w:t xml:space="preserve">tidak </w:t>
      </w:r>
      <w:r w:rsidR="005540DC" w:rsidRPr="00066945">
        <w:rPr>
          <w:rFonts w:ascii="Times New Roman" w:hAnsi="Times New Roman" w:cs="Times New Roman"/>
          <w:sz w:val="24"/>
          <w:szCs w:val="24"/>
        </w:rPr>
        <w:t>se</w:t>
      </w:r>
      <w:r w:rsidR="008F42C3">
        <w:rPr>
          <w:rFonts w:ascii="Times New Roman" w:hAnsi="Times New Roman" w:cs="Times New Roman"/>
          <w:sz w:val="24"/>
          <w:szCs w:val="24"/>
        </w:rPr>
        <w:t xml:space="preserve">cara acak dari kelas </w:t>
      </w:r>
      <w:r w:rsidR="00D1466D">
        <w:rPr>
          <w:rFonts w:ascii="Times New Roman" w:hAnsi="Times New Roman" w:cs="Times New Roman"/>
          <w:sz w:val="24"/>
          <w:szCs w:val="24"/>
        </w:rPr>
        <w:t>VII SMP 02 Cihampelas, yaitu kelas VII C serta</w:t>
      </w:r>
      <w:r w:rsidR="005540DC" w:rsidRPr="00066945">
        <w:rPr>
          <w:rFonts w:ascii="Times New Roman" w:hAnsi="Times New Roman" w:cs="Times New Roman"/>
          <w:sz w:val="24"/>
          <w:szCs w:val="24"/>
        </w:rPr>
        <w:t xml:space="preserve"> kelas VII</w:t>
      </w:r>
      <w:r w:rsidR="005540DC">
        <w:rPr>
          <w:rFonts w:ascii="Times New Roman" w:hAnsi="Times New Roman" w:cs="Times New Roman"/>
          <w:sz w:val="24"/>
          <w:szCs w:val="24"/>
        </w:rPr>
        <w:t xml:space="preserve"> </w:t>
      </w:r>
      <w:r w:rsidR="00D1466D">
        <w:rPr>
          <w:rFonts w:ascii="Times New Roman" w:hAnsi="Times New Roman" w:cs="Times New Roman"/>
          <w:sz w:val="24"/>
          <w:szCs w:val="24"/>
        </w:rPr>
        <w:t>E</w:t>
      </w:r>
      <w:r w:rsidR="005540DC" w:rsidRPr="00066945">
        <w:rPr>
          <w:rFonts w:ascii="Times New Roman" w:hAnsi="Times New Roman" w:cs="Times New Roman"/>
          <w:sz w:val="24"/>
          <w:szCs w:val="24"/>
        </w:rPr>
        <w:t>.</w:t>
      </w:r>
      <w:r w:rsidR="005540DC">
        <w:rPr>
          <w:rFonts w:ascii="Times New Roman" w:hAnsi="Times New Roman" w:cs="Times New Roman"/>
          <w:sz w:val="24"/>
          <w:szCs w:val="24"/>
        </w:rPr>
        <w:t xml:space="preserve"> </w:t>
      </w:r>
      <w:r w:rsidR="005540DC" w:rsidRPr="00066945">
        <w:rPr>
          <w:rFonts w:ascii="Times New Roman" w:hAnsi="Times New Roman" w:cs="Times New Roman"/>
          <w:sz w:val="24"/>
          <w:szCs w:val="24"/>
        </w:rPr>
        <w:t>Dimana kelas VII</w:t>
      </w:r>
      <w:r w:rsidR="005540DC">
        <w:rPr>
          <w:rFonts w:ascii="Times New Roman" w:hAnsi="Times New Roman" w:cs="Times New Roman"/>
          <w:sz w:val="24"/>
          <w:szCs w:val="24"/>
        </w:rPr>
        <w:t xml:space="preserve"> </w:t>
      </w:r>
      <w:r w:rsidR="00D1466D">
        <w:rPr>
          <w:rFonts w:ascii="Times New Roman" w:hAnsi="Times New Roman" w:cs="Times New Roman"/>
          <w:sz w:val="24"/>
          <w:szCs w:val="24"/>
        </w:rPr>
        <w:t>C selaku</w:t>
      </w:r>
      <w:r w:rsidR="005540DC" w:rsidRPr="00066945">
        <w:rPr>
          <w:rFonts w:ascii="Times New Roman" w:hAnsi="Times New Roman" w:cs="Times New Roman"/>
          <w:sz w:val="24"/>
          <w:szCs w:val="24"/>
        </w:rPr>
        <w:t xml:space="preserve"> kelas eksperimen</w:t>
      </w:r>
      <w:r w:rsidR="005540DC">
        <w:rPr>
          <w:rFonts w:ascii="Times New Roman" w:hAnsi="Times New Roman" w:cs="Times New Roman"/>
          <w:sz w:val="24"/>
          <w:szCs w:val="24"/>
        </w:rPr>
        <w:t xml:space="preserve"> </w:t>
      </w:r>
      <w:r w:rsidR="005540DC" w:rsidRPr="00066945">
        <w:rPr>
          <w:rFonts w:ascii="Times New Roman" w:hAnsi="Times New Roman" w:cs="Times New Roman"/>
          <w:sz w:val="24"/>
          <w:szCs w:val="24"/>
        </w:rPr>
        <w:t>yang</w:t>
      </w:r>
      <w:r w:rsidR="005540DC">
        <w:rPr>
          <w:rFonts w:ascii="Times New Roman" w:hAnsi="Times New Roman" w:cs="Times New Roman"/>
          <w:sz w:val="24"/>
          <w:szCs w:val="24"/>
        </w:rPr>
        <w:t xml:space="preserve"> </w:t>
      </w:r>
      <w:r w:rsidR="00D1466D">
        <w:rPr>
          <w:rFonts w:ascii="Times New Roman" w:hAnsi="Times New Roman" w:cs="Times New Roman"/>
          <w:sz w:val="24"/>
          <w:szCs w:val="24"/>
        </w:rPr>
        <w:t xml:space="preserve">dikenakan suatu pengkajian bersama pembelajaran contextual teaching and learning serta </w:t>
      </w:r>
      <w:r w:rsidR="005540DC" w:rsidRPr="00066945">
        <w:rPr>
          <w:rFonts w:ascii="Times New Roman" w:hAnsi="Times New Roman" w:cs="Times New Roman"/>
          <w:sz w:val="24"/>
          <w:szCs w:val="24"/>
        </w:rPr>
        <w:t>kelas VII</w:t>
      </w:r>
      <w:r w:rsidR="005540DC">
        <w:rPr>
          <w:rFonts w:ascii="Times New Roman" w:hAnsi="Times New Roman" w:cs="Times New Roman"/>
          <w:sz w:val="24"/>
          <w:szCs w:val="24"/>
        </w:rPr>
        <w:t xml:space="preserve"> </w:t>
      </w:r>
      <w:r w:rsidR="00D1466D">
        <w:rPr>
          <w:rFonts w:ascii="Times New Roman" w:hAnsi="Times New Roman" w:cs="Times New Roman"/>
          <w:sz w:val="24"/>
          <w:szCs w:val="24"/>
        </w:rPr>
        <w:t>E</w:t>
      </w:r>
      <w:r w:rsidR="005540DC" w:rsidRPr="00066945">
        <w:rPr>
          <w:rFonts w:ascii="Times New Roman" w:hAnsi="Times New Roman" w:cs="Times New Roman"/>
          <w:sz w:val="24"/>
          <w:szCs w:val="24"/>
        </w:rPr>
        <w:t xml:space="preserve"> se</w:t>
      </w:r>
      <w:r w:rsidR="00D1466D">
        <w:rPr>
          <w:rFonts w:ascii="Times New Roman" w:hAnsi="Times New Roman" w:cs="Times New Roman"/>
          <w:sz w:val="24"/>
          <w:szCs w:val="24"/>
        </w:rPr>
        <w:t>bagai kelas kontrol yang dikenakan perbuatan bersama</w:t>
      </w:r>
      <w:r w:rsidR="005540DC">
        <w:rPr>
          <w:rFonts w:ascii="Times New Roman" w:hAnsi="Times New Roman" w:cs="Times New Roman"/>
          <w:sz w:val="24"/>
          <w:szCs w:val="24"/>
        </w:rPr>
        <w:t xml:space="preserve"> pembelajaran pendekatan biasa.</w:t>
      </w:r>
    </w:p>
    <w:p w:rsidR="004C3CE3" w:rsidRPr="00A56608" w:rsidRDefault="00A56608" w:rsidP="00B16698">
      <w:pPr>
        <w:pStyle w:val="PENDAHULUAN"/>
        <w:rPr>
          <w:lang w:val="en-US"/>
        </w:rPr>
      </w:pPr>
      <w:r>
        <w:rPr>
          <w:lang w:val="en-US"/>
        </w:rPr>
        <w:t>reaksi</w:t>
      </w:r>
      <w:r>
        <w:t xml:space="preserve"> DAN</w:t>
      </w:r>
      <w:r>
        <w:rPr>
          <w:lang w:val="en-US"/>
        </w:rPr>
        <w:t xml:space="preserve"> PENGKAJIAN</w:t>
      </w:r>
    </w:p>
    <w:p w:rsidR="005A266C" w:rsidRPr="002B7AF4" w:rsidRDefault="004C3CE3" w:rsidP="004C3CE3">
      <w:pPr>
        <w:pStyle w:val="SubPendahuluan"/>
        <w:ind w:left="360" w:hanging="360"/>
      </w:pPr>
      <w:r>
        <w:t xml:space="preserve">1.    </w:t>
      </w:r>
      <w:r w:rsidR="00BC0898">
        <w:t>Analisi Data Pretes</w:t>
      </w:r>
    </w:p>
    <w:p w:rsidR="005A266C" w:rsidRPr="00CF56C8" w:rsidRDefault="00CF56C8" w:rsidP="00E433BF">
      <w:pPr>
        <w:pStyle w:val="IsiTeks"/>
        <w:rPr>
          <w:lang w:val="en-US"/>
        </w:rPr>
      </w:pPr>
      <w:r w:rsidRPr="00066945">
        <w:rPr>
          <w:bCs/>
          <w:szCs w:val="24"/>
        </w:rPr>
        <w:t>Berdasarkan pengolahan data pret</w:t>
      </w:r>
      <w:r w:rsidR="00A56608">
        <w:rPr>
          <w:bCs/>
          <w:szCs w:val="24"/>
        </w:rPr>
        <w:t xml:space="preserve">es, postes dan N-gain </w:t>
      </w:r>
      <w:r w:rsidR="00A56608">
        <w:rPr>
          <w:bCs/>
          <w:szCs w:val="24"/>
          <w:lang w:val="en-US"/>
        </w:rPr>
        <w:t>keterampilan hubungan ilmu hitung</w:t>
      </w:r>
      <w:r w:rsidRPr="00066945">
        <w:rPr>
          <w:bCs/>
          <w:szCs w:val="24"/>
        </w:rPr>
        <w:t>,</w:t>
      </w:r>
      <w:r>
        <w:rPr>
          <w:bCs/>
          <w:szCs w:val="24"/>
          <w:lang w:val="en-US"/>
        </w:rPr>
        <w:t xml:space="preserve"> </w:t>
      </w:r>
      <w:r w:rsidRPr="00627DCF">
        <w:rPr>
          <w:szCs w:val="24"/>
        </w:rPr>
        <w:t>diperoleh nilai minimum, maksimum dan rata-rata</w:t>
      </w:r>
      <w:r>
        <w:rPr>
          <w:lang w:val="en-US"/>
        </w:rPr>
        <w:t xml:space="preserve"> kemampuan</w:t>
      </w:r>
      <w:r w:rsidR="00A56608">
        <w:rPr>
          <w:lang w:val="en-US"/>
        </w:rPr>
        <w:t xml:space="preserve"> komunikasi matematis dari bagian percobaan serta bagian pemeriksaan</w:t>
      </w:r>
      <w:r>
        <w:rPr>
          <w:lang w:val="en-US"/>
        </w:rPr>
        <w:t>. Berikut ini tabel yang menyajikan nilai-nilai untuk masing-masing kelas.</w:t>
      </w:r>
    </w:p>
    <w:p w:rsidR="00B67403" w:rsidRDefault="005A266C" w:rsidP="00DD2739">
      <w:pPr>
        <w:pStyle w:val="KetPictureTable"/>
        <w:rPr>
          <w:lang w:val="en-US"/>
        </w:rPr>
      </w:pPr>
      <w:r w:rsidRPr="002B7AF4">
        <w:t>Tab</w:t>
      </w:r>
      <w:r w:rsidR="00C6536E">
        <w:t>el</w:t>
      </w:r>
      <w:r w:rsidRPr="002B7AF4">
        <w:t xml:space="preserve"> 1</w:t>
      </w:r>
      <w:r>
        <w:rPr>
          <w:lang w:val="en-US"/>
        </w:rPr>
        <w:t>.</w:t>
      </w:r>
    </w:p>
    <w:p w:rsidR="005A266C" w:rsidRPr="00B67403" w:rsidRDefault="00CF56C8" w:rsidP="00E433BF">
      <w:pPr>
        <w:pStyle w:val="KetPictureTable"/>
        <w:rPr>
          <w:lang w:val="en-US"/>
        </w:rPr>
      </w:pPr>
      <w:r w:rsidRPr="00B67403">
        <w:rPr>
          <w:lang w:val="en-US"/>
        </w:rPr>
        <w:t>Besaran Statistik Prete</w:t>
      </w:r>
      <w:r w:rsidR="00A56608">
        <w:rPr>
          <w:lang w:val="en-US"/>
        </w:rPr>
        <w:t>s Keterampilan Hubungan Ilmu Hitung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5A266C" w:rsidRPr="002B7AF4" w:rsidTr="00E433BF">
        <w:trPr>
          <w:trHeight w:val="384"/>
          <w:jc w:val="center"/>
        </w:trPr>
        <w:tc>
          <w:tcPr>
            <w:tcW w:w="2717" w:type="dxa"/>
            <w:tcBorders>
              <w:top w:val="single" w:sz="4" w:space="0" w:color="auto"/>
              <w:bottom w:val="single" w:sz="4" w:space="0" w:color="auto"/>
            </w:tcBorders>
            <w:shd w:val="clear" w:color="auto" w:fill="FFFFFF" w:themeFill="background1"/>
            <w:vAlign w:val="center"/>
          </w:tcPr>
          <w:p w:rsidR="005A266C" w:rsidRPr="00993239" w:rsidRDefault="00993239" w:rsidP="00E433BF">
            <w:pPr>
              <w:pStyle w:val="Table"/>
              <w:rPr>
                <w:lang w:val="en-US"/>
              </w:rPr>
            </w:pPr>
            <w:r>
              <w:rPr>
                <w:lang w:val="en-US"/>
              </w:rPr>
              <w:t xml:space="preserve">DATA STATISTIK </w:t>
            </w:r>
          </w:p>
        </w:tc>
        <w:tc>
          <w:tcPr>
            <w:tcW w:w="2718" w:type="dxa"/>
            <w:tcBorders>
              <w:top w:val="single" w:sz="4" w:space="0" w:color="auto"/>
              <w:bottom w:val="single" w:sz="4" w:space="0" w:color="auto"/>
            </w:tcBorders>
            <w:shd w:val="clear" w:color="auto" w:fill="FFFFFF" w:themeFill="background1"/>
            <w:vAlign w:val="center"/>
          </w:tcPr>
          <w:p w:rsidR="005A266C" w:rsidRPr="004C3CE3" w:rsidRDefault="00004CBF" w:rsidP="00E433BF">
            <w:pPr>
              <w:pStyle w:val="Table"/>
              <w:rPr>
                <w:lang w:val="en-US"/>
              </w:rPr>
            </w:pPr>
            <w:r>
              <w:t>E</w:t>
            </w:r>
            <w:r>
              <w:rPr>
                <w:lang w:val="en-US"/>
              </w:rPr>
              <w:t>k</w:t>
            </w:r>
            <w:r w:rsidR="005A266C" w:rsidRPr="00284B0A">
              <w:t>perimen</w:t>
            </w:r>
          </w:p>
        </w:tc>
        <w:tc>
          <w:tcPr>
            <w:tcW w:w="2718" w:type="dxa"/>
            <w:tcBorders>
              <w:top w:val="single" w:sz="4" w:space="0" w:color="auto"/>
              <w:bottom w:val="single" w:sz="4" w:space="0" w:color="auto"/>
            </w:tcBorders>
            <w:shd w:val="clear" w:color="auto" w:fill="FFFFFF" w:themeFill="background1"/>
            <w:vAlign w:val="center"/>
          </w:tcPr>
          <w:p w:rsidR="005A266C" w:rsidRPr="00284B0A" w:rsidRDefault="004C3CE3" w:rsidP="00E433BF">
            <w:pPr>
              <w:pStyle w:val="Table"/>
              <w:rPr>
                <w:lang w:val="en-US"/>
              </w:rPr>
            </w:pPr>
            <w:r>
              <w:rPr>
                <w:lang w:val="en-US"/>
              </w:rPr>
              <w:t>K</w:t>
            </w:r>
            <w:r w:rsidR="005A266C" w:rsidRPr="00284B0A">
              <w:t>ontrol</w:t>
            </w:r>
          </w:p>
        </w:tc>
      </w:tr>
      <w:tr w:rsidR="005A266C" w:rsidRPr="002B7AF4" w:rsidTr="00E433BF">
        <w:trPr>
          <w:trHeight w:val="283"/>
          <w:jc w:val="center"/>
        </w:trPr>
        <w:tc>
          <w:tcPr>
            <w:tcW w:w="2717" w:type="dxa"/>
            <w:tcBorders>
              <w:top w:val="single" w:sz="4" w:space="0" w:color="auto"/>
            </w:tcBorders>
            <w:vAlign w:val="center"/>
          </w:tcPr>
          <w:p w:rsidR="005A266C" w:rsidRPr="008A03B8" w:rsidRDefault="008A03B8" w:rsidP="00E433BF">
            <w:pPr>
              <w:pStyle w:val="Table"/>
              <w:rPr>
                <w:lang w:val="en-US"/>
              </w:rPr>
            </w:pPr>
            <w:r>
              <w:rPr>
                <w:lang w:val="en-US"/>
              </w:rPr>
              <w:t>JumlahSiswa</w:t>
            </w:r>
          </w:p>
        </w:tc>
        <w:tc>
          <w:tcPr>
            <w:tcW w:w="2718" w:type="dxa"/>
            <w:tcBorders>
              <w:top w:val="single" w:sz="4" w:space="0" w:color="auto"/>
            </w:tcBorders>
            <w:vAlign w:val="center"/>
          </w:tcPr>
          <w:p w:rsidR="005A266C" w:rsidRPr="007B08CD" w:rsidRDefault="008A03B8" w:rsidP="00E433BF">
            <w:pPr>
              <w:pStyle w:val="Table"/>
              <w:rPr>
                <w:lang w:val="en-US"/>
              </w:rPr>
            </w:pPr>
            <w:r>
              <w:rPr>
                <w:lang w:val="en-US"/>
              </w:rPr>
              <w:t>30</w:t>
            </w:r>
          </w:p>
        </w:tc>
        <w:tc>
          <w:tcPr>
            <w:tcW w:w="2718" w:type="dxa"/>
            <w:tcBorders>
              <w:top w:val="single" w:sz="4" w:space="0" w:color="auto"/>
            </w:tcBorders>
            <w:vAlign w:val="center"/>
          </w:tcPr>
          <w:p w:rsidR="005A266C" w:rsidRPr="007B08CD" w:rsidRDefault="008A03B8" w:rsidP="00E433BF">
            <w:pPr>
              <w:pStyle w:val="Table"/>
              <w:rPr>
                <w:lang w:val="en-US"/>
              </w:rPr>
            </w:pPr>
            <w:r>
              <w:rPr>
                <w:lang w:val="en-US"/>
              </w:rPr>
              <w:t>30</w:t>
            </w:r>
          </w:p>
        </w:tc>
      </w:tr>
      <w:tr w:rsidR="005A266C" w:rsidRPr="002B7AF4" w:rsidTr="00E433BF">
        <w:trPr>
          <w:trHeight w:val="283"/>
          <w:jc w:val="center"/>
        </w:trPr>
        <w:tc>
          <w:tcPr>
            <w:tcW w:w="2717" w:type="dxa"/>
            <w:vAlign w:val="center"/>
          </w:tcPr>
          <w:p w:rsidR="005A266C" w:rsidRPr="008A03B8" w:rsidRDefault="008A03B8" w:rsidP="00E433BF">
            <w:pPr>
              <w:pStyle w:val="Table"/>
              <w:rPr>
                <w:lang w:val="en-US"/>
              </w:rPr>
            </w:pPr>
            <w:r>
              <w:rPr>
                <w:lang w:val="en-US"/>
              </w:rPr>
              <w:t>Rata-Rata</w:t>
            </w:r>
          </w:p>
        </w:tc>
        <w:tc>
          <w:tcPr>
            <w:tcW w:w="2718" w:type="dxa"/>
            <w:vAlign w:val="center"/>
          </w:tcPr>
          <w:p w:rsidR="005A266C" w:rsidRPr="008A03B8" w:rsidRDefault="008A03B8" w:rsidP="00E433BF">
            <w:pPr>
              <w:pStyle w:val="Table"/>
              <w:rPr>
                <w:lang w:val="en-US"/>
              </w:rPr>
            </w:pPr>
            <w:r>
              <w:rPr>
                <w:lang w:val="en-US"/>
              </w:rPr>
              <w:t>4.53</w:t>
            </w:r>
          </w:p>
        </w:tc>
        <w:tc>
          <w:tcPr>
            <w:tcW w:w="2718" w:type="dxa"/>
            <w:vAlign w:val="center"/>
          </w:tcPr>
          <w:p w:rsidR="005A266C" w:rsidRPr="008A03B8" w:rsidRDefault="008A03B8" w:rsidP="00E433BF">
            <w:pPr>
              <w:pStyle w:val="Table"/>
              <w:rPr>
                <w:lang w:val="en-US"/>
              </w:rPr>
            </w:pPr>
            <w:r>
              <w:rPr>
                <w:lang w:val="en-US"/>
              </w:rPr>
              <w:t>5.63</w:t>
            </w:r>
          </w:p>
        </w:tc>
      </w:tr>
      <w:tr w:rsidR="005A266C" w:rsidRPr="002B7AF4" w:rsidTr="00E433BF">
        <w:trPr>
          <w:trHeight w:val="283"/>
          <w:jc w:val="center"/>
        </w:trPr>
        <w:tc>
          <w:tcPr>
            <w:tcW w:w="2717" w:type="dxa"/>
            <w:tcBorders>
              <w:bottom w:val="single" w:sz="4" w:space="0" w:color="auto"/>
            </w:tcBorders>
            <w:vAlign w:val="center"/>
          </w:tcPr>
          <w:p w:rsidR="005A266C" w:rsidRPr="002B7AF4" w:rsidRDefault="008A03B8" w:rsidP="00E433BF">
            <w:pPr>
              <w:pStyle w:val="Table"/>
            </w:pPr>
            <w:r>
              <w:rPr>
                <w:lang w:val="en-US"/>
              </w:rPr>
              <w:t>SkorTer</w:t>
            </w:r>
            <w:r w:rsidR="00A82311">
              <w:t>endah</w:t>
            </w:r>
          </w:p>
        </w:tc>
        <w:tc>
          <w:tcPr>
            <w:tcW w:w="2718" w:type="dxa"/>
            <w:tcBorders>
              <w:bottom w:val="single" w:sz="4" w:space="0" w:color="auto"/>
            </w:tcBorders>
            <w:vAlign w:val="center"/>
          </w:tcPr>
          <w:p w:rsidR="005A266C" w:rsidRPr="008A03B8" w:rsidRDefault="008A03B8" w:rsidP="00E433BF">
            <w:pPr>
              <w:pStyle w:val="Table"/>
              <w:rPr>
                <w:lang w:val="en-US"/>
              </w:rPr>
            </w:pPr>
            <w:r>
              <w:rPr>
                <w:lang w:val="en-US"/>
              </w:rPr>
              <w:t>3</w:t>
            </w:r>
          </w:p>
        </w:tc>
        <w:tc>
          <w:tcPr>
            <w:tcW w:w="2718" w:type="dxa"/>
            <w:tcBorders>
              <w:bottom w:val="single" w:sz="4" w:space="0" w:color="auto"/>
            </w:tcBorders>
            <w:vAlign w:val="center"/>
          </w:tcPr>
          <w:p w:rsidR="005A266C" w:rsidRPr="008A03B8" w:rsidRDefault="008A03B8" w:rsidP="00E433BF">
            <w:pPr>
              <w:pStyle w:val="Table"/>
              <w:rPr>
                <w:lang w:val="en-US"/>
              </w:rPr>
            </w:pPr>
            <w:r>
              <w:rPr>
                <w:lang w:val="en-US"/>
              </w:rPr>
              <w:t>4</w:t>
            </w:r>
          </w:p>
        </w:tc>
      </w:tr>
      <w:tr w:rsidR="005A266C" w:rsidRPr="002B7AF4" w:rsidTr="008A03B8">
        <w:trPr>
          <w:trHeight w:val="285"/>
          <w:jc w:val="center"/>
        </w:trPr>
        <w:tc>
          <w:tcPr>
            <w:tcW w:w="2717" w:type="dxa"/>
            <w:tcBorders>
              <w:top w:val="single" w:sz="4" w:space="0" w:color="auto"/>
              <w:bottom w:val="single" w:sz="4" w:space="0" w:color="auto"/>
            </w:tcBorders>
            <w:vAlign w:val="center"/>
          </w:tcPr>
          <w:p w:rsidR="005A266C" w:rsidRPr="008A03B8" w:rsidRDefault="008A03B8" w:rsidP="00E433BF">
            <w:pPr>
              <w:pStyle w:val="Table"/>
              <w:rPr>
                <w:lang w:val="en-US"/>
              </w:rPr>
            </w:pPr>
            <w:r>
              <w:rPr>
                <w:lang w:val="en-US"/>
              </w:rPr>
              <w:t>SkorTertinggi</w:t>
            </w:r>
          </w:p>
        </w:tc>
        <w:tc>
          <w:tcPr>
            <w:tcW w:w="2718" w:type="dxa"/>
            <w:tcBorders>
              <w:top w:val="single" w:sz="4" w:space="0" w:color="auto"/>
              <w:bottom w:val="single" w:sz="4" w:space="0" w:color="auto"/>
            </w:tcBorders>
            <w:vAlign w:val="center"/>
          </w:tcPr>
          <w:p w:rsidR="005A266C" w:rsidRPr="008A03B8" w:rsidRDefault="008A03B8" w:rsidP="00E433BF">
            <w:pPr>
              <w:pStyle w:val="Table"/>
              <w:rPr>
                <w:lang w:val="en-US"/>
              </w:rPr>
            </w:pPr>
            <w:r>
              <w:rPr>
                <w:lang w:val="en-US"/>
              </w:rPr>
              <w:t>7</w:t>
            </w:r>
          </w:p>
        </w:tc>
        <w:tc>
          <w:tcPr>
            <w:tcW w:w="2718" w:type="dxa"/>
            <w:tcBorders>
              <w:top w:val="single" w:sz="4" w:space="0" w:color="auto"/>
              <w:bottom w:val="single" w:sz="4" w:space="0" w:color="auto"/>
            </w:tcBorders>
            <w:vAlign w:val="center"/>
          </w:tcPr>
          <w:p w:rsidR="005A266C" w:rsidRPr="00DD2739" w:rsidRDefault="005A266C" w:rsidP="00E433BF">
            <w:pPr>
              <w:pStyle w:val="Table"/>
              <w:rPr>
                <w:lang w:val="en-US"/>
              </w:rPr>
            </w:pPr>
          </w:p>
        </w:tc>
      </w:tr>
      <w:tr w:rsidR="008A03B8" w:rsidRPr="002B7AF4" w:rsidTr="00E433BF">
        <w:trPr>
          <w:trHeight w:val="403"/>
          <w:jc w:val="center"/>
        </w:trPr>
        <w:tc>
          <w:tcPr>
            <w:tcW w:w="2717" w:type="dxa"/>
            <w:tcBorders>
              <w:top w:val="single" w:sz="4" w:space="0" w:color="auto"/>
              <w:bottom w:val="single" w:sz="4" w:space="0" w:color="auto"/>
            </w:tcBorders>
            <w:vAlign w:val="center"/>
          </w:tcPr>
          <w:p w:rsidR="008A03B8" w:rsidRPr="008A03B8" w:rsidRDefault="008A03B8" w:rsidP="00E433BF">
            <w:pPr>
              <w:pStyle w:val="Table"/>
              <w:rPr>
                <w:lang w:val="en-US"/>
              </w:rPr>
            </w:pPr>
            <w:r>
              <w:rPr>
                <w:lang w:val="en-US"/>
              </w:rPr>
              <w:t>StandarDeviasi</w:t>
            </w:r>
          </w:p>
        </w:tc>
        <w:tc>
          <w:tcPr>
            <w:tcW w:w="2718" w:type="dxa"/>
            <w:tcBorders>
              <w:top w:val="single" w:sz="4" w:space="0" w:color="auto"/>
              <w:bottom w:val="single" w:sz="4" w:space="0" w:color="auto"/>
            </w:tcBorders>
            <w:vAlign w:val="center"/>
          </w:tcPr>
          <w:p w:rsidR="008A03B8" w:rsidRPr="008A03B8" w:rsidRDefault="00B67403" w:rsidP="00E433BF">
            <w:pPr>
              <w:pStyle w:val="Table"/>
              <w:rPr>
                <w:lang w:val="en-US"/>
              </w:rPr>
            </w:pPr>
            <w:r>
              <w:rPr>
                <w:lang w:val="en-US"/>
              </w:rPr>
              <w:t>1.4</w:t>
            </w:r>
            <w:r w:rsidR="008A03B8">
              <w:rPr>
                <w:lang w:val="en-US"/>
              </w:rPr>
              <w:t>20</w:t>
            </w:r>
          </w:p>
        </w:tc>
        <w:tc>
          <w:tcPr>
            <w:tcW w:w="2718" w:type="dxa"/>
            <w:tcBorders>
              <w:top w:val="single" w:sz="4" w:space="0" w:color="auto"/>
              <w:bottom w:val="single" w:sz="4" w:space="0" w:color="auto"/>
            </w:tcBorders>
            <w:vAlign w:val="center"/>
          </w:tcPr>
          <w:p w:rsidR="008A03B8" w:rsidRPr="008A03B8" w:rsidRDefault="00B67403" w:rsidP="00E433BF">
            <w:pPr>
              <w:pStyle w:val="Table"/>
              <w:rPr>
                <w:lang w:val="en-US"/>
              </w:rPr>
            </w:pPr>
            <w:r>
              <w:rPr>
                <w:lang w:val="en-US"/>
              </w:rPr>
              <w:t>1.009</w:t>
            </w:r>
          </w:p>
        </w:tc>
      </w:tr>
    </w:tbl>
    <w:p w:rsidR="005A266C" w:rsidRPr="00E433BF" w:rsidRDefault="00DD2739" w:rsidP="00DD2739">
      <w:pPr>
        <w:pStyle w:val="SubPendahuluan"/>
        <w:ind w:left="360" w:hanging="360"/>
      </w:pPr>
      <w:r w:rsidRPr="00DD2739">
        <w:rPr>
          <w:sz w:val="22"/>
          <w:szCs w:val="22"/>
        </w:rPr>
        <w:t>2.</w:t>
      </w:r>
      <w:r>
        <w:rPr>
          <w:rFonts w:asciiTheme="minorHAnsi" w:hAnsiTheme="minorHAnsi" w:cstheme="minorBidi"/>
          <w:b w:val="0"/>
          <w:sz w:val="22"/>
          <w:szCs w:val="22"/>
        </w:rPr>
        <w:t xml:space="preserve">     </w:t>
      </w:r>
      <w:r w:rsidR="004C3CE3">
        <w:t>Analisis Data Postes</w:t>
      </w:r>
    </w:p>
    <w:p w:rsidR="00A82311" w:rsidRDefault="004C3CE3" w:rsidP="00E433BF">
      <w:pPr>
        <w:pStyle w:val="IsiTeks"/>
        <w:rPr>
          <w:szCs w:val="24"/>
          <w:lang w:val="en-US"/>
        </w:rPr>
      </w:pPr>
      <w:r w:rsidRPr="00627DCF">
        <w:rPr>
          <w:szCs w:val="24"/>
        </w:rPr>
        <w:lastRenderedPageBreak/>
        <w:t>Setelah men</w:t>
      </w:r>
      <w:r w:rsidR="00A56608">
        <w:rPr>
          <w:szCs w:val="24"/>
        </w:rPr>
        <w:t>getahui kemampuan dari</w:t>
      </w:r>
      <w:r w:rsidR="00A56608">
        <w:rPr>
          <w:szCs w:val="24"/>
          <w:lang w:val="en-US"/>
        </w:rPr>
        <w:t xml:space="preserve"> tiap-</w:t>
      </w:r>
      <w:r w:rsidR="002C30AA">
        <w:rPr>
          <w:szCs w:val="24"/>
          <w:lang w:val="en-US"/>
        </w:rPr>
        <w:t xml:space="preserve">tiap </w:t>
      </w:r>
      <w:r w:rsidR="00A56608">
        <w:rPr>
          <w:szCs w:val="24"/>
          <w:lang w:val="en-US"/>
        </w:rPr>
        <w:t>bagian</w:t>
      </w:r>
      <w:r>
        <w:rPr>
          <w:szCs w:val="24"/>
        </w:rPr>
        <w:t xml:space="preserve"> melalui skor pretes</w:t>
      </w:r>
      <w:r>
        <w:rPr>
          <w:szCs w:val="24"/>
          <w:lang w:val="en-US"/>
        </w:rPr>
        <w:t xml:space="preserve"> </w:t>
      </w:r>
      <w:r w:rsidR="002C30AA">
        <w:rPr>
          <w:szCs w:val="24"/>
        </w:rPr>
        <w:t>maka</w:t>
      </w:r>
      <w:r w:rsidR="002C30AA">
        <w:rPr>
          <w:szCs w:val="24"/>
          <w:lang w:val="en-US"/>
        </w:rPr>
        <w:t xml:space="preserve"> tindakan selanjutnya yaitu </w:t>
      </w:r>
      <w:r>
        <w:rPr>
          <w:szCs w:val="24"/>
        </w:rPr>
        <w:t>memberi</w:t>
      </w:r>
      <w:r>
        <w:rPr>
          <w:szCs w:val="24"/>
          <w:lang w:val="en-US"/>
        </w:rPr>
        <w:t xml:space="preserve"> </w:t>
      </w:r>
      <w:r w:rsidRPr="00627DCF">
        <w:rPr>
          <w:szCs w:val="24"/>
        </w:rPr>
        <w:t xml:space="preserve">perlakuan terhadap masing-masing kelas, dimana kelas eksperimen mendapatkan </w:t>
      </w:r>
      <w:r w:rsidR="002C30AA">
        <w:rPr>
          <w:szCs w:val="24"/>
        </w:rPr>
        <w:t>pembelajaran</w:t>
      </w:r>
      <w:r w:rsidR="002C30AA">
        <w:rPr>
          <w:szCs w:val="24"/>
          <w:lang w:val="en-US"/>
        </w:rPr>
        <w:t xml:space="preserve"> seraya memakai pembelajaran </w:t>
      </w:r>
      <w:r w:rsidR="00631B9E">
        <w:rPr>
          <w:szCs w:val="24"/>
          <w:lang w:val="en-US"/>
        </w:rPr>
        <w:t>kontekstual</w:t>
      </w:r>
      <w:r w:rsidR="00A63208">
        <w:rPr>
          <w:szCs w:val="24"/>
          <w:lang w:val="en-US"/>
        </w:rPr>
        <w:t xml:space="preserve"> </w:t>
      </w:r>
      <w:r w:rsidRPr="00627DCF">
        <w:rPr>
          <w:szCs w:val="24"/>
        </w:rPr>
        <w:t xml:space="preserve">dan kelas kontrol mendapatkan pembelajaran dengan pembelajaran biasa. Kemudian dilakukan postes dengan hasil sebagaimana ditunjukkan pada </w:t>
      </w:r>
      <w:r w:rsidR="00631B9E">
        <w:rPr>
          <w:szCs w:val="24"/>
          <w:lang w:val="en-GB"/>
        </w:rPr>
        <w:t>t</w:t>
      </w:r>
      <w:r w:rsidR="00631B9E">
        <w:rPr>
          <w:szCs w:val="24"/>
        </w:rPr>
        <w:t>abel</w:t>
      </w:r>
      <w:r w:rsidR="00631B9E">
        <w:rPr>
          <w:szCs w:val="24"/>
          <w:lang w:val="en-US"/>
        </w:rPr>
        <w:t xml:space="preserve"> berikut.</w:t>
      </w:r>
    </w:p>
    <w:p w:rsidR="00B67403" w:rsidRDefault="00631B9E" w:rsidP="00631B9E">
      <w:pPr>
        <w:pStyle w:val="KetPictureTable"/>
        <w:rPr>
          <w:lang w:val="en-US"/>
        </w:rPr>
      </w:pPr>
      <w:r w:rsidRPr="002B7AF4">
        <w:t>Tab</w:t>
      </w:r>
      <w:r>
        <w:t xml:space="preserve">el </w:t>
      </w:r>
      <w:r>
        <w:rPr>
          <w:lang w:val="en-US"/>
        </w:rPr>
        <w:t xml:space="preserve">2. </w:t>
      </w:r>
    </w:p>
    <w:p w:rsidR="00631B9E" w:rsidRPr="00B67403" w:rsidRDefault="00631B9E" w:rsidP="00631B9E">
      <w:pPr>
        <w:pStyle w:val="KetPictureTable"/>
        <w:rPr>
          <w:lang w:val="en-US"/>
        </w:rPr>
      </w:pPr>
      <w:r w:rsidRPr="00B67403">
        <w:rPr>
          <w:lang w:val="en-US"/>
        </w:rPr>
        <w:t>Besaran Statistik Poste</w:t>
      </w:r>
      <w:r w:rsidR="00A63208">
        <w:rPr>
          <w:lang w:val="en-US"/>
        </w:rPr>
        <w:t>s Keterampilan Hubungan Ilmu Hitung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631B9E" w:rsidRPr="002B7AF4" w:rsidTr="00CA2E2E">
        <w:trPr>
          <w:trHeight w:val="384"/>
          <w:jc w:val="center"/>
        </w:trPr>
        <w:tc>
          <w:tcPr>
            <w:tcW w:w="2717" w:type="dxa"/>
            <w:tcBorders>
              <w:top w:val="single" w:sz="4" w:space="0" w:color="auto"/>
              <w:bottom w:val="single" w:sz="4" w:space="0" w:color="auto"/>
            </w:tcBorders>
            <w:shd w:val="clear" w:color="auto" w:fill="FFFFFF" w:themeFill="background1"/>
            <w:vAlign w:val="center"/>
          </w:tcPr>
          <w:p w:rsidR="00631B9E" w:rsidRPr="00993239" w:rsidRDefault="00631B9E" w:rsidP="00CA2E2E">
            <w:pPr>
              <w:pStyle w:val="Table"/>
              <w:rPr>
                <w:lang w:val="en-US"/>
              </w:rPr>
            </w:pPr>
            <w:r>
              <w:rPr>
                <w:lang w:val="en-US"/>
              </w:rPr>
              <w:t xml:space="preserve">DATA STATISTIK </w:t>
            </w:r>
          </w:p>
        </w:tc>
        <w:tc>
          <w:tcPr>
            <w:tcW w:w="2718" w:type="dxa"/>
            <w:tcBorders>
              <w:top w:val="single" w:sz="4" w:space="0" w:color="auto"/>
              <w:bottom w:val="single" w:sz="4" w:space="0" w:color="auto"/>
            </w:tcBorders>
            <w:shd w:val="clear" w:color="auto" w:fill="FFFFFF" w:themeFill="background1"/>
            <w:vAlign w:val="center"/>
          </w:tcPr>
          <w:p w:rsidR="00631B9E" w:rsidRPr="004C3CE3" w:rsidRDefault="00004CBF" w:rsidP="00CA2E2E">
            <w:pPr>
              <w:pStyle w:val="Table"/>
              <w:rPr>
                <w:lang w:val="en-US"/>
              </w:rPr>
            </w:pPr>
            <w:r>
              <w:t>E</w:t>
            </w:r>
            <w:r>
              <w:rPr>
                <w:lang w:val="en-US"/>
              </w:rPr>
              <w:t>k</w:t>
            </w:r>
            <w:r w:rsidR="00631B9E" w:rsidRPr="00284B0A">
              <w:t>perimen</w:t>
            </w:r>
          </w:p>
        </w:tc>
        <w:tc>
          <w:tcPr>
            <w:tcW w:w="2718" w:type="dxa"/>
            <w:tcBorders>
              <w:top w:val="single" w:sz="4" w:space="0" w:color="auto"/>
              <w:bottom w:val="single" w:sz="4" w:space="0" w:color="auto"/>
            </w:tcBorders>
            <w:shd w:val="clear" w:color="auto" w:fill="FFFFFF" w:themeFill="background1"/>
            <w:vAlign w:val="center"/>
          </w:tcPr>
          <w:p w:rsidR="00631B9E" w:rsidRPr="00284B0A" w:rsidRDefault="00631B9E" w:rsidP="00CA2E2E">
            <w:pPr>
              <w:pStyle w:val="Table"/>
              <w:rPr>
                <w:lang w:val="en-US"/>
              </w:rPr>
            </w:pPr>
            <w:r>
              <w:rPr>
                <w:lang w:val="en-US"/>
              </w:rPr>
              <w:t>K</w:t>
            </w:r>
            <w:r w:rsidRPr="00284B0A">
              <w:t>ontrol</w:t>
            </w:r>
          </w:p>
        </w:tc>
      </w:tr>
      <w:tr w:rsidR="00631B9E" w:rsidRPr="002B7AF4" w:rsidTr="00CA2E2E">
        <w:trPr>
          <w:trHeight w:val="283"/>
          <w:jc w:val="center"/>
        </w:trPr>
        <w:tc>
          <w:tcPr>
            <w:tcW w:w="2717" w:type="dxa"/>
            <w:tcBorders>
              <w:top w:val="single" w:sz="4" w:space="0" w:color="auto"/>
            </w:tcBorders>
            <w:vAlign w:val="center"/>
          </w:tcPr>
          <w:p w:rsidR="00631B9E" w:rsidRPr="008A03B8" w:rsidRDefault="00631B9E" w:rsidP="00CA2E2E">
            <w:pPr>
              <w:pStyle w:val="Table"/>
              <w:rPr>
                <w:lang w:val="en-US"/>
              </w:rPr>
            </w:pPr>
            <w:r>
              <w:rPr>
                <w:lang w:val="en-US"/>
              </w:rPr>
              <w:t>JumlahSiswa</w:t>
            </w:r>
          </w:p>
        </w:tc>
        <w:tc>
          <w:tcPr>
            <w:tcW w:w="2718" w:type="dxa"/>
            <w:tcBorders>
              <w:top w:val="single" w:sz="4" w:space="0" w:color="auto"/>
            </w:tcBorders>
            <w:vAlign w:val="center"/>
          </w:tcPr>
          <w:p w:rsidR="00631B9E" w:rsidRPr="007B08CD" w:rsidRDefault="00631B9E" w:rsidP="00CA2E2E">
            <w:pPr>
              <w:pStyle w:val="Table"/>
              <w:rPr>
                <w:lang w:val="en-US"/>
              </w:rPr>
            </w:pPr>
            <w:r>
              <w:rPr>
                <w:lang w:val="en-US"/>
              </w:rPr>
              <w:t>30</w:t>
            </w:r>
          </w:p>
        </w:tc>
        <w:tc>
          <w:tcPr>
            <w:tcW w:w="2718" w:type="dxa"/>
            <w:tcBorders>
              <w:top w:val="single" w:sz="4" w:space="0" w:color="auto"/>
            </w:tcBorders>
            <w:vAlign w:val="center"/>
          </w:tcPr>
          <w:p w:rsidR="00631B9E" w:rsidRPr="007B08CD" w:rsidRDefault="00631B9E" w:rsidP="00CA2E2E">
            <w:pPr>
              <w:pStyle w:val="Table"/>
              <w:rPr>
                <w:lang w:val="en-US"/>
              </w:rPr>
            </w:pPr>
            <w:r>
              <w:rPr>
                <w:lang w:val="en-US"/>
              </w:rPr>
              <w:t>30</w:t>
            </w:r>
          </w:p>
        </w:tc>
      </w:tr>
      <w:tr w:rsidR="00631B9E" w:rsidRPr="002B7AF4" w:rsidTr="00CA2E2E">
        <w:trPr>
          <w:trHeight w:val="283"/>
          <w:jc w:val="center"/>
        </w:trPr>
        <w:tc>
          <w:tcPr>
            <w:tcW w:w="2717" w:type="dxa"/>
            <w:vAlign w:val="center"/>
          </w:tcPr>
          <w:p w:rsidR="00631B9E" w:rsidRPr="008A03B8" w:rsidRDefault="00631B9E" w:rsidP="00CA2E2E">
            <w:pPr>
              <w:pStyle w:val="Table"/>
              <w:rPr>
                <w:lang w:val="en-US"/>
              </w:rPr>
            </w:pPr>
            <w:r>
              <w:rPr>
                <w:lang w:val="en-US"/>
              </w:rPr>
              <w:t>Rata-Rata</w:t>
            </w:r>
          </w:p>
        </w:tc>
        <w:tc>
          <w:tcPr>
            <w:tcW w:w="2718" w:type="dxa"/>
            <w:vAlign w:val="center"/>
          </w:tcPr>
          <w:p w:rsidR="00631B9E" w:rsidRPr="008A03B8" w:rsidRDefault="00631B9E" w:rsidP="00CA2E2E">
            <w:pPr>
              <w:pStyle w:val="Table"/>
              <w:rPr>
                <w:lang w:val="en-US"/>
              </w:rPr>
            </w:pPr>
            <w:r>
              <w:rPr>
                <w:lang w:val="en-US"/>
              </w:rPr>
              <w:t>13.45</w:t>
            </w:r>
          </w:p>
        </w:tc>
        <w:tc>
          <w:tcPr>
            <w:tcW w:w="2718" w:type="dxa"/>
            <w:vAlign w:val="center"/>
          </w:tcPr>
          <w:p w:rsidR="00631B9E" w:rsidRPr="008A03B8" w:rsidRDefault="00631B9E" w:rsidP="00CA2E2E">
            <w:pPr>
              <w:pStyle w:val="Table"/>
              <w:rPr>
                <w:lang w:val="en-US"/>
              </w:rPr>
            </w:pPr>
            <w:r>
              <w:rPr>
                <w:lang w:val="en-US"/>
              </w:rPr>
              <w:t>4.26</w:t>
            </w:r>
          </w:p>
        </w:tc>
      </w:tr>
      <w:tr w:rsidR="00631B9E" w:rsidRPr="002B7AF4" w:rsidTr="00CA2E2E">
        <w:trPr>
          <w:trHeight w:val="283"/>
          <w:jc w:val="center"/>
        </w:trPr>
        <w:tc>
          <w:tcPr>
            <w:tcW w:w="2717" w:type="dxa"/>
            <w:tcBorders>
              <w:bottom w:val="single" w:sz="4" w:space="0" w:color="auto"/>
            </w:tcBorders>
            <w:vAlign w:val="center"/>
          </w:tcPr>
          <w:p w:rsidR="00631B9E" w:rsidRPr="002B7AF4" w:rsidRDefault="00631B9E" w:rsidP="00CA2E2E">
            <w:pPr>
              <w:pStyle w:val="Table"/>
            </w:pPr>
            <w:r>
              <w:rPr>
                <w:lang w:val="en-US"/>
              </w:rPr>
              <w:t>SkorTer</w:t>
            </w:r>
            <w:r>
              <w:t>endah</w:t>
            </w:r>
          </w:p>
        </w:tc>
        <w:tc>
          <w:tcPr>
            <w:tcW w:w="2718" w:type="dxa"/>
            <w:tcBorders>
              <w:bottom w:val="single" w:sz="4" w:space="0" w:color="auto"/>
            </w:tcBorders>
            <w:vAlign w:val="center"/>
          </w:tcPr>
          <w:p w:rsidR="00631B9E" w:rsidRPr="008A03B8" w:rsidRDefault="00631B9E" w:rsidP="00CA2E2E">
            <w:pPr>
              <w:pStyle w:val="Table"/>
              <w:rPr>
                <w:lang w:val="en-US"/>
              </w:rPr>
            </w:pPr>
            <w:r>
              <w:rPr>
                <w:lang w:val="en-US"/>
              </w:rPr>
              <w:t>8</w:t>
            </w:r>
          </w:p>
        </w:tc>
        <w:tc>
          <w:tcPr>
            <w:tcW w:w="2718" w:type="dxa"/>
            <w:tcBorders>
              <w:bottom w:val="single" w:sz="4" w:space="0" w:color="auto"/>
            </w:tcBorders>
            <w:vAlign w:val="center"/>
          </w:tcPr>
          <w:p w:rsidR="00631B9E" w:rsidRPr="008A03B8" w:rsidRDefault="00631B9E" w:rsidP="00CA2E2E">
            <w:pPr>
              <w:pStyle w:val="Table"/>
              <w:rPr>
                <w:lang w:val="en-US"/>
              </w:rPr>
            </w:pPr>
            <w:r>
              <w:rPr>
                <w:lang w:val="en-US"/>
              </w:rPr>
              <w:t>8</w:t>
            </w:r>
          </w:p>
        </w:tc>
      </w:tr>
      <w:tr w:rsidR="00631B9E" w:rsidRPr="002B7AF4" w:rsidTr="00CA2E2E">
        <w:trPr>
          <w:trHeight w:val="285"/>
          <w:jc w:val="center"/>
        </w:trPr>
        <w:tc>
          <w:tcPr>
            <w:tcW w:w="2717" w:type="dxa"/>
            <w:tcBorders>
              <w:top w:val="single" w:sz="4" w:space="0" w:color="auto"/>
              <w:bottom w:val="single" w:sz="4" w:space="0" w:color="auto"/>
            </w:tcBorders>
            <w:vAlign w:val="center"/>
          </w:tcPr>
          <w:p w:rsidR="00631B9E" w:rsidRPr="008A03B8" w:rsidRDefault="00631B9E" w:rsidP="00CA2E2E">
            <w:pPr>
              <w:pStyle w:val="Table"/>
              <w:rPr>
                <w:lang w:val="en-US"/>
              </w:rPr>
            </w:pPr>
            <w:r>
              <w:rPr>
                <w:lang w:val="en-US"/>
              </w:rPr>
              <w:t>SkorTertinggi</w:t>
            </w:r>
          </w:p>
        </w:tc>
        <w:tc>
          <w:tcPr>
            <w:tcW w:w="2718" w:type="dxa"/>
            <w:tcBorders>
              <w:top w:val="single" w:sz="4" w:space="0" w:color="auto"/>
              <w:bottom w:val="single" w:sz="4" w:space="0" w:color="auto"/>
            </w:tcBorders>
            <w:vAlign w:val="center"/>
          </w:tcPr>
          <w:p w:rsidR="00631B9E" w:rsidRPr="008A03B8" w:rsidRDefault="00631B9E" w:rsidP="00CA2E2E">
            <w:pPr>
              <w:pStyle w:val="Table"/>
              <w:rPr>
                <w:lang w:val="en-US"/>
              </w:rPr>
            </w:pPr>
            <w:r>
              <w:rPr>
                <w:lang w:val="en-US"/>
              </w:rPr>
              <w:t>1</w:t>
            </w:r>
            <w:r w:rsidR="00B67403">
              <w:rPr>
                <w:lang w:val="en-US"/>
              </w:rPr>
              <w:t>8</w:t>
            </w:r>
          </w:p>
        </w:tc>
        <w:tc>
          <w:tcPr>
            <w:tcW w:w="2718" w:type="dxa"/>
            <w:tcBorders>
              <w:top w:val="single" w:sz="4" w:space="0" w:color="auto"/>
              <w:bottom w:val="single" w:sz="4" w:space="0" w:color="auto"/>
            </w:tcBorders>
            <w:vAlign w:val="center"/>
          </w:tcPr>
          <w:p w:rsidR="00631B9E" w:rsidRPr="00631B9E" w:rsidRDefault="00631B9E" w:rsidP="00CA2E2E">
            <w:pPr>
              <w:pStyle w:val="Table"/>
              <w:rPr>
                <w:lang w:val="en-US"/>
              </w:rPr>
            </w:pPr>
            <w:r>
              <w:rPr>
                <w:lang w:val="en-US"/>
              </w:rPr>
              <w:t>15</w:t>
            </w:r>
          </w:p>
        </w:tc>
      </w:tr>
      <w:tr w:rsidR="00631B9E" w:rsidRPr="002B7AF4" w:rsidTr="00CA2E2E">
        <w:trPr>
          <w:trHeight w:val="403"/>
          <w:jc w:val="center"/>
        </w:trPr>
        <w:tc>
          <w:tcPr>
            <w:tcW w:w="2717" w:type="dxa"/>
            <w:tcBorders>
              <w:top w:val="single" w:sz="4" w:space="0" w:color="auto"/>
              <w:bottom w:val="single" w:sz="4" w:space="0" w:color="auto"/>
            </w:tcBorders>
            <w:vAlign w:val="center"/>
          </w:tcPr>
          <w:p w:rsidR="00631B9E" w:rsidRPr="008A03B8" w:rsidRDefault="00631B9E" w:rsidP="00CA2E2E">
            <w:pPr>
              <w:pStyle w:val="Table"/>
              <w:rPr>
                <w:lang w:val="en-US"/>
              </w:rPr>
            </w:pPr>
            <w:r>
              <w:rPr>
                <w:lang w:val="en-US"/>
              </w:rPr>
              <w:t>StandarDeviasi</w:t>
            </w:r>
          </w:p>
        </w:tc>
        <w:tc>
          <w:tcPr>
            <w:tcW w:w="2718" w:type="dxa"/>
            <w:tcBorders>
              <w:top w:val="single" w:sz="4" w:space="0" w:color="auto"/>
              <w:bottom w:val="single" w:sz="4" w:space="0" w:color="auto"/>
            </w:tcBorders>
            <w:vAlign w:val="center"/>
          </w:tcPr>
          <w:p w:rsidR="00631B9E" w:rsidRPr="008A03B8" w:rsidRDefault="00B67403" w:rsidP="00CA2E2E">
            <w:pPr>
              <w:pStyle w:val="Table"/>
              <w:rPr>
                <w:lang w:val="en-US"/>
              </w:rPr>
            </w:pPr>
            <w:r>
              <w:rPr>
                <w:lang w:val="en-US"/>
              </w:rPr>
              <w:t>2.6</w:t>
            </w:r>
            <w:r w:rsidR="00631B9E">
              <w:rPr>
                <w:lang w:val="en-US"/>
              </w:rPr>
              <w:t>54</w:t>
            </w:r>
          </w:p>
        </w:tc>
        <w:tc>
          <w:tcPr>
            <w:tcW w:w="2718" w:type="dxa"/>
            <w:tcBorders>
              <w:top w:val="single" w:sz="4" w:space="0" w:color="auto"/>
              <w:bottom w:val="single" w:sz="4" w:space="0" w:color="auto"/>
            </w:tcBorders>
            <w:vAlign w:val="center"/>
          </w:tcPr>
          <w:p w:rsidR="00631B9E" w:rsidRPr="008A03B8" w:rsidRDefault="00631B9E" w:rsidP="00CA2E2E">
            <w:pPr>
              <w:pStyle w:val="Table"/>
              <w:rPr>
                <w:lang w:val="en-US"/>
              </w:rPr>
            </w:pPr>
            <w:r>
              <w:rPr>
                <w:lang w:val="en-US"/>
              </w:rPr>
              <w:t>1.607</w:t>
            </w:r>
          </w:p>
        </w:tc>
      </w:tr>
    </w:tbl>
    <w:p w:rsidR="00631B9E" w:rsidRPr="00631B9E" w:rsidRDefault="00631B9E" w:rsidP="00631B9E">
      <w:pPr>
        <w:rPr>
          <w:lang w:val="en-US"/>
        </w:rPr>
      </w:pPr>
    </w:p>
    <w:p w:rsidR="00631B9E" w:rsidRDefault="00631B9E" w:rsidP="00631B9E">
      <w:pPr>
        <w:pStyle w:val="ListParagraph"/>
        <w:numPr>
          <w:ilvl w:val="0"/>
          <w:numId w:val="29"/>
        </w:numPr>
        <w:spacing w:line="240" w:lineRule="auto"/>
        <w:ind w:left="450" w:hanging="450"/>
        <w:jc w:val="both"/>
        <w:rPr>
          <w:rFonts w:ascii="Times New Roman" w:hAnsi="Times New Roman" w:cs="Times New Roman"/>
          <w:b/>
          <w:sz w:val="24"/>
          <w:szCs w:val="24"/>
          <w:lang w:val="en-US"/>
        </w:rPr>
      </w:pPr>
      <w:r w:rsidRPr="00631B9E">
        <w:rPr>
          <w:rFonts w:ascii="Times New Roman" w:hAnsi="Times New Roman" w:cs="Times New Roman"/>
          <w:b/>
          <w:sz w:val="24"/>
          <w:szCs w:val="24"/>
          <w:lang w:val="en-US"/>
        </w:rPr>
        <w:t xml:space="preserve">Analisis Data </w:t>
      </w:r>
      <w:r>
        <w:rPr>
          <w:rFonts w:ascii="Times New Roman" w:hAnsi="Times New Roman" w:cs="Times New Roman"/>
          <w:b/>
          <w:sz w:val="24"/>
          <w:szCs w:val="24"/>
          <w:lang w:val="en-US"/>
        </w:rPr>
        <w:t>N-g</w:t>
      </w:r>
      <w:r w:rsidRPr="00631B9E">
        <w:rPr>
          <w:rFonts w:ascii="Times New Roman" w:hAnsi="Times New Roman" w:cs="Times New Roman"/>
          <w:b/>
          <w:sz w:val="24"/>
          <w:szCs w:val="24"/>
          <w:lang w:val="en-US"/>
        </w:rPr>
        <w:t>ain</w:t>
      </w:r>
    </w:p>
    <w:p w:rsidR="005A266C" w:rsidRDefault="00A63208" w:rsidP="00E22465">
      <w:pPr>
        <w:spacing w:line="240" w:lineRule="auto"/>
        <w:jc w:val="both"/>
        <w:rPr>
          <w:lang w:val="en-US"/>
        </w:rPr>
      </w:pPr>
      <w:r>
        <w:rPr>
          <w:rFonts w:ascii="Times New Roman" w:hAnsi="Times New Roman" w:cs="Times New Roman"/>
          <w:sz w:val="24"/>
          <w:szCs w:val="24"/>
          <w:lang w:val="en-US"/>
        </w:rPr>
        <w:t>Kedua</w:t>
      </w:r>
      <w:r w:rsidR="00835298">
        <w:rPr>
          <w:rFonts w:ascii="Times New Roman" w:hAnsi="Times New Roman" w:cs="Times New Roman"/>
          <w:sz w:val="24"/>
          <w:szCs w:val="24"/>
          <w:lang w:val="en-US"/>
        </w:rPr>
        <w:t xml:space="preserve"> contoh berdiseminasi umum</w:t>
      </w:r>
      <w:r w:rsidR="0041214B">
        <w:rPr>
          <w:rFonts w:ascii="Times New Roman" w:hAnsi="Times New Roman" w:cs="Times New Roman"/>
          <w:sz w:val="24"/>
          <w:szCs w:val="24"/>
          <w:lang w:val="en-US"/>
        </w:rPr>
        <w:t xml:space="preserve"> </w:t>
      </w:r>
      <w:r w:rsidR="00F47F4D">
        <w:rPr>
          <w:rFonts w:ascii="Times New Roman" w:hAnsi="Times New Roman" w:cs="Times New Roman"/>
          <w:sz w:val="24"/>
          <w:szCs w:val="24"/>
          <w:lang w:val="en-US"/>
        </w:rPr>
        <w:t>dan sama</w:t>
      </w:r>
      <w:r w:rsidR="00E22465" w:rsidRPr="00E22465">
        <w:rPr>
          <w:rFonts w:ascii="Times New Roman" w:hAnsi="Times New Roman" w:cs="Times New Roman"/>
          <w:sz w:val="24"/>
          <w:szCs w:val="24"/>
          <w:lang w:val="en-US"/>
        </w:rPr>
        <w:t>,</w:t>
      </w:r>
      <w:r w:rsidR="00F47F4D">
        <w:rPr>
          <w:rFonts w:ascii="Times New Roman" w:hAnsi="Times New Roman" w:cs="Times New Roman"/>
          <w:sz w:val="24"/>
          <w:szCs w:val="24"/>
          <w:lang w:val="en-US"/>
        </w:rPr>
        <w:t xml:space="preserve"> maka kemudian dilaksanakan tes </w:t>
      </w:r>
      <w:r w:rsidR="00E22465" w:rsidRPr="00E22465">
        <w:rPr>
          <w:rFonts w:ascii="Times New Roman" w:hAnsi="Times New Roman" w:cs="Times New Roman"/>
          <w:sz w:val="24"/>
          <w:szCs w:val="24"/>
          <w:lang w:val="en-US"/>
        </w:rPr>
        <w:t>t yaitu</w:t>
      </w:r>
      <w:r w:rsidR="004D0DDD">
        <w:rPr>
          <w:rFonts w:ascii="Times New Roman" w:hAnsi="Times New Roman" w:cs="Times New Roman"/>
          <w:sz w:val="24"/>
          <w:szCs w:val="24"/>
          <w:lang w:val="en-US"/>
        </w:rPr>
        <w:t xml:space="preserve"> bebas </w:t>
      </w:r>
      <w:r w:rsidR="00835298">
        <w:rPr>
          <w:rFonts w:ascii="Times New Roman" w:hAnsi="Times New Roman" w:cs="Times New Roman"/>
          <w:sz w:val="24"/>
          <w:szCs w:val="24"/>
          <w:lang w:val="en-US"/>
        </w:rPr>
        <w:t xml:space="preserve">sampel </w:t>
      </w:r>
      <w:r w:rsidR="004D0DDD" w:rsidRPr="004D0DDD">
        <w:rPr>
          <w:rFonts w:ascii="Times New Roman" w:hAnsi="Times New Roman" w:cs="Times New Roman"/>
          <w:sz w:val="24"/>
          <w:szCs w:val="24"/>
          <w:lang w:val="en-US"/>
        </w:rPr>
        <w:t>eksamen</w:t>
      </w:r>
      <w:r w:rsidR="00E22465" w:rsidRPr="00E22465">
        <w:rPr>
          <w:rFonts w:ascii="Times New Roman" w:hAnsi="Times New Roman" w:cs="Times New Roman"/>
          <w:sz w:val="24"/>
          <w:szCs w:val="24"/>
        </w:rPr>
        <w:t>.</w:t>
      </w:r>
      <w:r w:rsidR="00E22465" w:rsidRPr="00E22465">
        <w:rPr>
          <w:rFonts w:ascii="Times New Roman" w:hAnsi="Times New Roman" w:cs="Times New Roman"/>
          <w:sz w:val="24"/>
          <w:szCs w:val="24"/>
          <w:lang w:val="en-US"/>
        </w:rPr>
        <w:t xml:space="preserve"> Berikut disajikan hasil uji</w:t>
      </w:r>
      <w:r w:rsidR="00835298">
        <w:rPr>
          <w:rFonts w:ascii="Times New Roman" w:hAnsi="Times New Roman" w:cs="Times New Roman"/>
          <w:sz w:val="24"/>
          <w:szCs w:val="24"/>
          <w:lang w:val="en-US"/>
        </w:rPr>
        <w:t xml:space="preserve"> bebas sampel </w:t>
      </w:r>
      <w:r w:rsidR="004D0DDD" w:rsidRPr="004D0DDD">
        <w:rPr>
          <w:rFonts w:ascii="Times New Roman" w:hAnsi="Times New Roman" w:cs="Times New Roman"/>
          <w:sz w:val="24"/>
          <w:szCs w:val="24"/>
          <w:lang w:val="en-US"/>
        </w:rPr>
        <w:t>eksamen</w:t>
      </w:r>
      <w:r w:rsidR="004D0DDD">
        <w:rPr>
          <w:rFonts w:ascii="Times New Roman" w:hAnsi="Times New Roman" w:cs="Times New Roman"/>
          <w:sz w:val="24"/>
          <w:szCs w:val="24"/>
          <w:lang w:val="en-US"/>
        </w:rPr>
        <w:t xml:space="preserve"> </w:t>
      </w:r>
      <w:r w:rsidR="00E22465" w:rsidRPr="00E22465">
        <w:rPr>
          <w:rFonts w:ascii="Times New Roman" w:hAnsi="Times New Roman" w:cs="Times New Roman"/>
          <w:sz w:val="24"/>
          <w:szCs w:val="24"/>
          <w:lang w:val="en-US"/>
        </w:rPr>
        <w:t>kedua kelompok sampel pada tabel dibawah ini</w:t>
      </w:r>
      <w:r w:rsidR="00E22465">
        <w:rPr>
          <w:lang w:val="en-US"/>
        </w:rPr>
        <w:t>.</w:t>
      </w:r>
    </w:p>
    <w:p w:rsidR="00B67403" w:rsidRDefault="00004CBF" w:rsidP="00004CBF">
      <w:pPr>
        <w:pStyle w:val="KetPictureTable"/>
        <w:rPr>
          <w:lang w:val="en-US"/>
        </w:rPr>
      </w:pPr>
      <w:r w:rsidRPr="002B7AF4">
        <w:t>Tab</w:t>
      </w:r>
      <w:r>
        <w:t xml:space="preserve">el </w:t>
      </w:r>
      <w:r w:rsidR="009F3EC8">
        <w:rPr>
          <w:lang w:val="en-US"/>
        </w:rPr>
        <w:t>3</w:t>
      </w:r>
      <w:r>
        <w:rPr>
          <w:lang w:val="en-US"/>
        </w:rPr>
        <w:t xml:space="preserve">. </w:t>
      </w:r>
    </w:p>
    <w:p w:rsidR="00004CBF" w:rsidRPr="00B67403" w:rsidRDefault="004D0DDD" w:rsidP="00004CBF">
      <w:pPr>
        <w:pStyle w:val="KetPictureTable"/>
        <w:rPr>
          <w:lang w:val="en-US"/>
        </w:rPr>
      </w:pPr>
      <w:r>
        <w:rPr>
          <w:lang w:val="en-US"/>
        </w:rPr>
        <w:t>Perolehan</w:t>
      </w:r>
      <w:r w:rsidR="00B00FAA">
        <w:rPr>
          <w:lang w:val="en-US"/>
        </w:rPr>
        <w:t xml:space="preserve"> Tes Pemahaman </w:t>
      </w:r>
      <w:r w:rsidR="00004CBF" w:rsidRPr="00B67403">
        <w:rPr>
          <w:lang w:val="en-US"/>
        </w:rPr>
        <w:t xml:space="preserve">Perbedaan Rata-Rata N-gain Dua Kelompok Sampel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1684"/>
        <w:gridCol w:w="1710"/>
        <w:gridCol w:w="1710"/>
      </w:tblGrid>
      <w:tr w:rsidR="00004CBF" w:rsidRPr="002B7AF4" w:rsidTr="00217849">
        <w:trPr>
          <w:trHeight w:val="384"/>
          <w:jc w:val="center"/>
        </w:trPr>
        <w:tc>
          <w:tcPr>
            <w:tcW w:w="2717" w:type="dxa"/>
            <w:tcBorders>
              <w:top w:val="single" w:sz="4" w:space="0" w:color="auto"/>
              <w:bottom w:val="single" w:sz="4" w:space="0" w:color="auto"/>
            </w:tcBorders>
            <w:shd w:val="clear" w:color="auto" w:fill="FFFFFF" w:themeFill="background1"/>
            <w:vAlign w:val="center"/>
          </w:tcPr>
          <w:p w:rsidR="00004CBF" w:rsidRPr="00993239" w:rsidRDefault="00004CBF" w:rsidP="00CA2E2E">
            <w:pPr>
              <w:pStyle w:val="Table"/>
              <w:rPr>
                <w:lang w:val="en-US"/>
              </w:rPr>
            </w:pPr>
            <w:r>
              <w:rPr>
                <w:lang w:val="en-US"/>
              </w:rPr>
              <w:t>Kelas</w:t>
            </w:r>
          </w:p>
        </w:tc>
        <w:tc>
          <w:tcPr>
            <w:tcW w:w="1684" w:type="dxa"/>
            <w:tcBorders>
              <w:top w:val="single" w:sz="4" w:space="0" w:color="auto"/>
              <w:bottom w:val="single" w:sz="4" w:space="0" w:color="auto"/>
            </w:tcBorders>
            <w:shd w:val="clear" w:color="auto" w:fill="FFFFFF" w:themeFill="background1"/>
            <w:vAlign w:val="center"/>
          </w:tcPr>
          <w:p w:rsidR="00004CBF" w:rsidRPr="00004CBF" w:rsidRDefault="00004CBF" w:rsidP="00CA2E2E">
            <w:pPr>
              <w:pStyle w:val="Table"/>
              <w:rPr>
                <w:i/>
                <w:lang w:val="en-US"/>
              </w:rPr>
            </w:pPr>
            <w:r w:rsidRPr="00004CBF">
              <w:rPr>
                <w:i/>
                <w:lang w:val="en-US"/>
              </w:rPr>
              <w:t>Statistic</w:t>
            </w:r>
          </w:p>
        </w:tc>
        <w:tc>
          <w:tcPr>
            <w:tcW w:w="1710" w:type="dxa"/>
            <w:tcBorders>
              <w:top w:val="single" w:sz="4" w:space="0" w:color="auto"/>
              <w:bottom w:val="single" w:sz="4" w:space="0" w:color="auto"/>
            </w:tcBorders>
            <w:shd w:val="clear" w:color="auto" w:fill="FFFFFF" w:themeFill="background1"/>
            <w:vAlign w:val="center"/>
          </w:tcPr>
          <w:p w:rsidR="00004CBF" w:rsidRPr="00004CBF" w:rsidRDefault="00004CBF" w:rsidP="00CA2E2E">
            <w:pPr>
              <w:pStyle w:val="Table"/>
              <w:rPr>
                <w:lang w:val="en-US"/>
              </w:rPr>
            </w:pPr>
            <w:r>
              <w:rPr>
                <w:lang w:val="en-US"/>
              </w:rPr>
              <w:t>Df</w:t>
            </w:r>
          </w:p>
        </w:tc>
        <w:tc>
          <w:tcPr>
            <w:tcW w:w="1710" w:type="dxa"/>
            <w:tcBorders>
              <w:top w:val="single" w:sz="4" w:space="0" w:color="auto"/>
              <w:bottom w:val="single" w:sz="4" w:space="0" w:color="auto"/>
            </w:tcBorders>
            <w:shd w:val="clear" w:color="auto" w:fill="FFFFFF" w:themeFill="background1"/>
          </w:tcPr>
          <w:p w:rsidR="00004CBF" w:rsidRDefault="00004CBF" w:rsidP="00CA2E2E">
            <w:pPr>
              <w:pStyle w:val="Table"/>
              <w:rPr>
                <w:lang w:val="en-US"/>
              </w:rPr>
            </w:pPr>
            <w:r>
              <w:rPr>
                <w:lang w:val="en-US"/>
              </w:rPr>
              <w:t>Std. Deviation</w:t>
            </w:r>
          </w:p>
        </w:tc>
      </w:tr>
      <w:tr w:rsidR="00004CBF" w:rsidRPr="002B7AF4" w:rsidTr="00217849">
        <w:trPr>
          <w:trHeight w:val="283"/>
          <w:jc w:val="center"/>
        </w:trPr>
        <w:tc>
          <w:tcPr>
            <w:tcW w:w="2717" w:type="dxa"/>
            <w:tcBorders>
              <w:top w:val="single" w:sz="4" w:space="0" w:color="auto"/>
            </w:tcBorders>
            <w:vAlign w:val="center"/>
          </w:tcPr>
          <w:p w:rsidR="00004CBF" w:rsidRPr="008A03B8" w:rsidRDefault="00004CBF" w:rsidP="00CA2E2E">
            <w:pPr>
              <w:pStyle w:val="Table"/>
              <w:rPr>
                <w:lang w:val="en-US"/>
              </w:rPr>
            </w:pPr>
            <w:r>
              <w:rPr>
                <w:lang w:val="en-US"/>
              </w:rPr>
              <w:t>Eksperimen</w:t>
            </w:r>
          </w:p>
        </w:tc>
        <w:tc>
          <w:tcPr>
            <w:tcW w:w="1684" w:type="dxa"/>
            <w:tcBorders>
              <w:top w:val="single" w:sz="4" w:space="0" w:color="auto"/>
            </w:tcBorders>
            <w:vAlign w:val="center"/>
          </w:tcPr>
          <w:p w:rsidR="00004CBF" w:rsidRPr="007B08CD" w:rsidRDefault="00004CBF" w:rsidP="00CA2E2E">
            <w:pPr>
              <w:pStyle w:val="Table"/>
              <w:rPr>
                <w:lang w:val="en-US"/>
              </w:rPr>
            </w:pPr>
            <w:r>
              <w:rPr>
                <w:lang w:val="en-US"/>
              </w:rPr>
              <w:t>0.135</w:t>
            </w:r>
          </w:p>
        </w:tc>
        <w:tc>
          <w:tcPr>
            <w:tcW w:w="1710" w:type="dxa"/>
            <w:tcBorders>
              <w:top w:val="single" w:sz="4" w:space="0" w:color="auto"/>
            </w:tcBorders>
            <w:vAlign w:val="center"/>
          </w:tcPr>
          <w:p w:rsidR="00004CBF" w:rsidRPr="007B08CD" w:rsidRDefault="00004CBF" w:rsidP="00CA2E2E">
            <w:pPr>
              <w:pStyle w:val="Table"/>
              <w:rPr>
                <w:lang w:val="en-US"/>
              </w:rPr>
            </w:pPr>
            <w:r>
              <w:rPr>
                <w:lang w:val="en-US"/>
              </w:rPr>
              <w:t>30</w:t>
            </w:r>
          </w:p>
        </w:tc>
        <w:tc>
          <w:tcPr>
            <w:tcW w:w="1710" w:type="dxa"/>
            <w:tcBorders>
              <w:top w:val="single" w:sz="4" w:space="0" w:color="auto"/>
            </w:tcBorders>
          </w:tcPr>
          <w:p w:rsidR="00004CBF" w:rsidRDefault="00004CBF" w:rsidP="00CA2E2E">
            <w:pPr>
              <w:pStyle w:val="Table"/>
              <w:rPr>
                <w:lang w:val="en-US"/>
              </w:rPr>
            </w:pPr>
            <w:r>
              <w:rPr>
                <w:lang w:val="en-US"/>
              </w:rPr>
              <w:t>0</w:t>
            </w:r>
            <w:r w:rsidR="00D11FC3">
              <w:rPr>
                <w:lang w:val="en-US"/>
              </w:rPr>
              <w:t>.</w:t>
            </w:r>
            <w:r w:rsidR="00B67403">
              <w:rPr>
                <w:lang w:val="en-US"/>
              </w:rPr>
              <w:t>200</w:t>
            </w:r>
          </w:p>
        </w:tc>
      </w:tr>
      <w:tr w:rsidR="00004CBF" w:rsidRPr="002B7AF4" w:rsidTr="00217849">
        <w:trPr>
          <w:trHeight w:val="283"/>
          <w:jc w:val="center"/>
        </w:trPr>
        <w:tc>
          <w:tcPr>
            <w:tcW w:w="2717" w:type="dxa"/>
            <w:vAlign w:val="center"/>
          </w:tcPr>
          <w:p w:rsidR="00004CBF" w:rsidRPr="008A03B8" w:rsidRDefault="00004CBF" w:rsidP="00CA2E2E">
            <w:pPr>
              <w:pStyle w:val="Table"/>
              <w:rPr>
                <w:lang w:val="en-US"/>
              </w:rPr>
            </w:pPr>
            <w:r>
              <w:rPr>
                <w:lang w:val="en-US"/>
              </w:rPr>
              <w:t>Kontrol</w:t>
            </w:r>
          </w:p>
        </w:tc>
        <w:tc>
          <w:tcPr>
            <w:tcW w:w="1684" w:type="dxa"/>
            <w:vAlign w:val="center"/>
          </w:tcPr>
          <w:p w:rsidR="00004CBF" w:rsidRPr="008A03B8" w:rsidRDefault="00004CBF" w:rsidP="00CA2E2E">
            <w:pPr>
              <w:pStyle w:val="Table"/>
              <w:rPr>
                <w:lang w:val="en-US"/>
              </w:rPr>
            </w:pPr>
            <w:r>
              <w:rPr>
                <w:lang w:val="en-US"/>
              </w:rPr>
              <w:t>0.078</w:t>
            </w:r>
          </w:p>
        </w:tc>
        <w:tc>
          <w:tcPr>
            <w:tcW w:w="1710" w:type="dxa"/>
            <w:vAlign w:val="center"/>
          </w:tcPr>
          <w:p w:rsidR="00004CBF" w:rsidRPr="008A03B8" w:rsidRDefault="00004CBF" w:rsidP="00CA2E2E">
            <w:pPr>
              <w:pStyle w:val="Table"/>
              <w:rPr>
                <w:lang w:val="en-US"/>
              </w:rPr>
            </w:pPr>
            <w:r>
              <w:rPr>
                <w:lang w:val="en-US"/>
              </w:rPr>
              <w:t>30</w:t>
            </w:r>
          </w:p>
        </w:tc>
        <w:tc>
          <w:tcPr>
            <w:tcW w:w="1710" w:type="dxa"/>
          </w:tcPr>
          <w:p w:rsidR="00004CBF" w:rsidRDefault="00004CBF" w:rsidP="00CA2E2E">
            <w:pPr>
              <w:pStyle w:val="Table"/>
              <w:rPr>
                <w:lang w:val="en-US"/>
              </w:rPr>
            </w:pPr>
            <w:r>
              <w:rPr>
                <w:lang w:val="en-US"/>
              </w:rPr>
              <w:t>0.</w:t>
            </w:r>
            <w:r w:rsidR="00B67403">
              <w:rPr>
                <w:lang w:val="en-US"/>
              </w:rPr>
              <w:t>200</w:t>
            </w:r>
          </w:p>
        </w:tc>
      </w:tr>
    </w:tbl>
    <w:p w:rsidR="00B16698" w:rsidRDefault="00B16698" w:rsidP="005D2CE8">
      <w:pPr>
        <w:pStyle w:val="IsiTeks"/>
        <w:rPr>
          <w:rFonts w:eastAsia="Times New Roman"/>
          <w:b/>
          <w:caps/>
          <w:noProof/>
          <w:color w:val="auto"/>
          <w:szCs w:val="24"/>
          <w:shd w:val="clear" w:color="auto" w:fill="auto"/>
          <w:lang w:val="en-US"/>
        </w:rPr>
      </w:pPr>
    </w:p>
    <w:p w:rsidR="00D649D1" w:rsidRDefault="009F3EC8" w:rsidP="005D2CE8">
      <w:pPr>
        <w:pStyle w:val="IsiTeks"/>
        <w:rPr>
          <w:lang w:val="en-US"/>
        </w:rPr>
      </w:pPr>
      <w:r>
        <w:rPr>
          <w:lang w:val="en-US"/>
        </w:rPr>
        <w:t>Berdasarkan data pada tabel 3 terlihat bahwa kelas eksperimen</w:t>
      </w:r>
      <w:r w:rsidR="00D11FC3">
        <w:rPr>
          <w:lang w:val="en-US"/>
        </w:rPr>
        <w:t xml:space="preserve"> Sig.0.198</w:t>
      </w:r>
      <w:r w:rsidR="007416FB">
        <w:rPr>
          <w:lang w:val="en-US"/>
        </w:rPr>
        <w:t xml:space="preserve"> sedangkan nilai kelas kontrol sebesar Sig.0.198. Artinya kedua kelas memenuhi Sig </w:t>
      </w:r>
      <w:r w:rsidR="007416FB" w:rsidRPr="00627DCF">
        <w:rPr>
          <w:szCs w:val="24"/>
        </w:rPr>
        <w:t xml:space="preserve">≥ </w:t>
      </w:r>
      <w:r w:rsidR="004D0DDD">
        <w:rPr>
          <w:szCs w:val="24"/>
          <w:lang w:val="en-US"/>
        </w:rPr>
        <w:t>0.05 maka contoh berawal pada komunitas yang beralokasi normal. Karen</w:t>
      </w:r>
      <w:r w:rsidR="00835298">
        <w:rPr>
          <w:szCs w:val="24"/>
          <w:lang w:val="en-US"/>
        </w:rPr>
        <w:t xml:space="preserve">a semua bagian beralokasi umum </w:t>
      </w:r>
      <w:r w:rsidR="004D0DDD">
        <w:rPr>
          <w:szCs w:val="24"/>
          <w:lang w:val="en-US"/>
        </w:rPr>
        <w:t xml:space="preserve">selanjutnya </w:t>
      </w:r>
      <w:r w:rsidR="007416FB">
        <w:rPr>
          <w:szCs w:val="24"/>
          <w:lang w:val="en-US"/>
        </w:rPr>
        <w:t>dilakukan perhitungan uji homogen varians</w:t>
      </w:r>
      <w:r w:rsidR="00A82311" w:rsidRPr="00A82311">
        <w:t>.</w:t>
      </w:r>
    </w:p>
    <w:p w:rsidR="005D2CE8" w:rsidRPr="001623D9" w:rsidRDefault="00A75F09" w:rsidP="001623D9">
      <w:pPr>
        <w:pStyle w:val="ListParagraph"/>
        <w:numPr>
          <w:ilvl w:val="0"/>
          <w:numId w:val="31"/>
        </w:numPr>
        <w:spacing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Tes Kehomogenan Versi</w:t>
      </w:r>
    </w:p>
    <w:p w:rsidR="001623D9" w:rsidRPr="001623D9" w:rsidRDefault="00A75F09" w:rsidP="00835298">
      <w:pPr>
        <w:pStyle w:val="ListParagraph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Jika akan memeriksa kehomogenan </w:t>
      </w:r>
      <w:r w:rsidR="001623D9" w:rsidRPr="001623D9">
        <w:rPr>
          <w:rFonts w:ascii="Times New Roman" w:hAnsi="Times New Roman" w:cs="Times New Roman"/>
          <w:bCs/>
          <w:sz w:val="24"/>
          <w:szCs w:val="24"/>
        </w:rPr>
        <w:t xml:space="preserve">data N-gain digunakan uji tes </w:t>
      </w:r>
      <w:r w:rsidR="001623D9" w:rsidRPr="001623D9">
        <w:rPr>
          <w:rFonts w:ascii="Times New Roman" w:hAnsi="Times New Roman" w:cs="Times New Roman"/>
          <w:bCs/>
          <w:i/>
          <w:sz w:val="24"/>
          <w:szCs w:val="24"/>
        </w:rPr>
        <w:t xml:space="preserve">Levene Statistic </w:t>
      </w:r>
      <w:r w:rsidR="001623D9" w:rsidRPr="001623D9">
        <w:rPr>
          <w:rFonts w:ascii="Times New Roman" w:hAnsi="Times New Roman" w:cs="Times New Roman"/>
          <w:bCs/>
          <w:sz w:val="24"/>
          <w:szCs w:val="24"/>
        </w:rPr>
        <w:t>dengan taraf signifikansi 0,05 mengg</w:t>
      </w:r>
      <w:r>
        <w:rPr>
          <w:rFonts w:ascii="Times New Roman" w:hAnsi="Times New Roman" w:cs="Times New Roman"/>
          <w:bCs/>
          <w:sz w:val="24"/>
          <w:szCs w:val="24"/>
        </w:rPr>
        <w:t>unakan hipotesis yaitu</w:t>
      </w:r>
      <w:r w:rsidR="001623D9" w:rsidRPr="001623D9">
        <w:rPr>
          <w:rFonts w:ascii="Times New Roman" w:hAnsi="Times New Roman" w:cs="Times New Roman"/>
          <w:bCs/>
          <w:sz w:val="24"/>
          <w:szCs w:val="24"/>
        </w:rPr>
        <w:t>:</w:t>
      </w:r>
    </w:p>
    <w:p w:rsidR="001623D9" w:rsidRPr="001623D9" w:rsidRDefault="001623D9" w:rsidP="00835298">
      <w:pPr>
        <w:pStyle w:val="ListParagraph1"/>
        <w:spacing w:after="0" w:line="240" w:lineRule="auto"/>
        <w:ind w:left="0"/>
        <w:jc w:val="both"/>
        <w:rPr>
          <w:rFonts w:ascii="Times New Roman" w:hAnsi="Times New Roman" w:cs="Times New Roman"/>
          <w:color w:val="000000" w:themeColor="text1"/>
          <w:sz w:val="24"/>
          <w:szCs w:val="24"/>
        </w:rPr>
      </w:pPr>
      <w:r w:rsidRPr="001623D9">
        <w:rPr>
          <w:rFonts w:ascii="Times New Roman" w:hAnsi="Times New Roman" w:cs="Times New Roman"/>
          <w:bCs/>
          <w:color w:val="000000" w:themeColor="text1"/>
          <w:sz w:val="24"/>
          <w:szCs w:val="24"/>
        </w:rPr>
        <w:t>H</w:t>
      </w:r>
      <w:r w:rsidRPr="001623D9">
        <w:rPr>
          <w:rFonts w:ascii="Times New Roman" w:hAnsi="Cambria Math" w:cs="Times New Roman"/>
          <w:color w:val="000000" w:themeColor="text1"/>
          <w:sz w:val="24"/>
          <w:szCs w:val="24"/>
        </w:rPr>
        <w:t>₀</w:t>
      </w:r>
      <w:r w:rsidRPr="001623D9">
        <w:rPr>
          <w:rFonts w:ascii="Times New Roman" w:hAnsi="Times New Roman" w:cs="Times New Roman"/>
          <w:color w:val="000000" w:themeColor="text1"/>
          <w:sz w:val="24"/>
          <w:szCs w:val="24"/>
        </w:rPr>
        <w:t xml:space="preserve"> : σ</w:t>
      </w:r>
      <w:r w:rsidRPr="001623D9">
        <w:rPr>
          <w:rFonts w:ascii="Cambria Math" w:hAnsi="Cambria Math" w:cs="Times New Roman"/>
          <w:color w:val="000000" w:themeColor="text1"/>
          <w:sz w:val="24"/>
          <w:szCs w:val="24"/>
        </w:rPr>
        <w:t>₁</w:t>
      </w:r>
      <w:r w:rsidRPr="001623D9">
        <w:rPr>
          <w:rFonts w:ascii="Times New Roman" w:hAnsi="Times New Roman" w:cs="Times New Roman"/>
          <w:color w:val="000000" w:themeColor="text1"/>
          <w:sz w:val="24"/>
          <w:szCs w:val="24"/>
        </w:rPr>
        <w:t>² = σ</w:t>
      </w:r>
      <w:r w:rsidRPr="001623D9">
        <w:rPr>
          <w:rFonts w:ascii="Cambria Math" w:hAnsi="Cambria Math" w:cs="Times New Roman"/>
          <w:color w:val="000000" w:themeColor="text1"/>
          <w:sz w:val="24"/>
          <w:szCs w:val="24"/>
        </w:rPr>
        <w:t>₂</w:t>
      </w:r>
      <w:r w:rsidRPr="001623D9">
        <w:rPr>
          <w:rFonts w:ascii="Times New Roman" w:hAnsi="Times New Roman" w:cs="Times New Roman"/>
          <w:color w:val="000000" w:themeColor="text1"/>
          <w:sz w:val="24"/>
          <w:szCs w:val="24"/>
        </w:rPr>
        <w:t xml:space="preserve"> ² </w:t>
      </w:r>
      <w:r w:rsidR="00835298">
        <w:rPr>
          <w:rFonts w:ascii="Times New Roman" w:hAnsi="Times New Roman" w:cs="Times New Roman"/>
          <w:color w:val="000000" w:themeColor="text1"/>
          <w:sz w:val="24"/>
          <w:szCs w:val="24"/>
        </w:rPr>
        <w:t xml:space="preserve"> </w:t>
      </w:r>
      <w:r w:rsidRPr="001623D9">
        <w:rPr>
          <w:rFonts w:ascii="Times New Roman" w:hAnsi="Times New Roman" w:cs="Times New Roman"/>
          <w:color w:val="000000" w:themeColor="text1"/>
          <w:sz w:val="24"/>
          <w:szCs w:val="24"/>
        </w:rPr>
        <w:t>(Varians kedua sampel homogen)</w:t>
      </w:r>
    </w:p>
    <w:p w:rsidR="001623D9" w:rsidRPr="001623D9" w:rsidRDefault="001623D9" w:rsidP="00835298">
      <w:pPr>
        <w:pStyle w:val="ListParagraph1"/>
        <w:spacing w:after="0" w:line="240" w:lineRule="auto"/>
        <w:ind w:left="0"/>
        <w:jc w:val="both"/>
        <w:rPr>
          <w:rFonts w:ascii="Times New Roman" w:hAnsi="Times New Roman" w:cs="Times New Roman"/>
          <w:sz w:val="24"/>
          <w:szCs w:val="24"/>
        </w:rPr>
      </w:pPr>
      <w:r w:rsidRPr="001623D9">
        <w:rPr>
          <w:rFonts w:ascii="Times New Roman" w:hAnsi="Times New Roman" w:cs="Times New Roman"/>
          <w:bCs/>
          <w:color w:val="000000" w:themeColor="text1"/>
          <w:sz w:val="24"/>
          <w:szCs w:val="24"/>
        </w:rPr>
        <w:t>H</w:t>
      </w:r>
      <w:r w:rsidRPr="001623D9">
        <w:rPr>
          <w:rFonts w:ascii="Cambria Math" w:hAnsi="Cambria Math" w:cs="Times New Roman"/>
          <w:color w:val="000000" w:themeColor="text1"/>
          <w:sz w:val="24"/>
          <w:szCs w:val="24"/>
        </w:rPr>
        <w:t>₁</w:t>
      </w:r>
      <w:r w:rsidRPr="001623D9">
        <w:rPr>
          <w:rFonts w:ascii="Times New Roman" w:hAnsi="Times New Roman" w:cs="Times New Roman"/>
          <w:color w:val="000000" w:themeColor="text1"/>
          <w:sz w:val="24"/>
          <w:szCs w:val="24"/>
        </w:rPr>
        <w:t xml:space="preserve"> : σ</w:t>
      </w:r>
      <w:r w:rsidRPr="001623D9">
        <w:rPr>
          <w:rFonts w:ascii="Cambria Math" w:hAnsi="Cambria Math" w:cs="Times New Roman"/>
          <w:color w:val="000000" w:themeColor="text1"/>
          <w:sz w:val="24"/>
          <w:szCs w:val="24"/>
        </w:rPr>
        <w:t>₁</w:t>
      </w:r>
      <w:r w:rsidRPr="001623D9">
        <w:rPr>
          <w:rFonts w:ascii="Times New Roman" w:hAnsi="Times New Roman" w:cs="Times New Roman"/>
          <w:color w:val="000000" w:themeColor="text1"/>
          <w:sz w:val="24"/>
          <w:szCs w:val="24"/>
        </w:rPr>
        <w:t>² ≠ σ</w:t>
      </w:r>
      <w:r w:rsidRPr="001623D9">
        <w:rPr>
          <w:rFonts w:ascii="Cambria Math" w:hAnsi="Cambria Math" w:cs="Times New Roman"/>
          <w:color w:val="000000" w:themeColor="text1"/>
          <w:sz w:val="24"/>
          <w:szCs w:val="24"/>
        </w:rPr>
        <w:t>₂</w:t>
      </w:r>
      <w:r w:rsidRPr="001623D9">
        <w:rPr>
          <w:rFonts w:ascii="Times New Roman" w:hAnsi="Times New Roman" w:cs="Times New Roman"/>
          <w:color w:val="000000" w:themeColor="text1"/>
          <w:sz w:val="24"/>
          <w:szCs w:val="24"/>
        </w:rPr>
        <w:t xml:space="preserve"> ²</w:t>
      </w:r>
      <w:r w:rsidR="00835298">
        <w:rPr>
          <w:rFonts w:ascii="Times New Roman" w:hAnsi="Times New Roman" w:cs="Times New Roman"/>
          <w:color w:val="000000" w:themeColor="text1"/>
          <w:sz w:val="24"/>
          <w:szCs w:val="24"/>
        </w:rPr>
        <w:t xml:space="preserve">  </w:t>
      </w:r>
      <w:r w:rsidRPr="001623D9">
        <w:rPr>
          <w:rFonts w:ascii="Times New Roman" w:hAnsi="Times New Roman" w:cs="Times New Roman"/>
          <w:sz w:val="24"/>
          <w:szCs w:val="24"/>
        </w:rPr>
        <w:t>(Varians kedua sampel tidak homogen)</w:t>
      </w:r>
    </w:p>
    <w:p w:rsidR="001623D9" w:rsidRPr="001623D9" w:rsidRDefault="001623D9" w:rsidP="00835298">
      <w:pPr>
        <w:pStyle w:val="ListParagraph1"/>
        <w:spacing w:after="0" w:line="240" w:lineRule="auto"/>
        <w:ind w:left="0"/>
        <w:jc w:val="both"/>
        <w:rPr>
          <w:rFonts w:ascii="Times New Roman" w:hAnsi="Times New Roman" w:cs="Times New Roman"/>
          <w:sz w:val="24"/>
          <w:szCs w:val="24"/>
        </w:rPr>
      </w:pPr>
      <w:r w:rsidRPr="001623D9">
        <w:rPr>
          <w:rFonts w:ascii="Times New Roman" w:hAnsi="Times New Roman" w:cs="Times New Roman"/>
          <w:bCs/>
          <w:sz w:val="24"/>
          <w:szCs w:val="24"/>
        </w:rPr>
        <w:t>Krite</w:t>
      </w:r>
      <w:r w:rsidR="00A75F09">
        <w:rPr>
          <w:rFonts w:ascii="Times New Roman" w:hAnsi="Times New Roman" w:cs="Times New Roman"/>
          <w:bCs/>
          <w:sz w:val="24"/>
          <w:szCs w:val="24"/>
        </w:rPr>
        <w:t>ria pemeriksaannya yaitu</w:t>
      </w:r>
      <w:r w:rsidRPr="001623D9">
        <w:rPr>
          <w:rFonts w:ascii="Times New Roman" w:hAnsi="Times New Roman" w:cs="Times New Roman"/>
          <w:bCs/>
          <w:sz w:val="24"/>
          <w:szCs w:val="24"/>
        </w:rPr>
        <w:t>:</w:t>
      </w:r>
    </w:p>
    <w:p w:rsidR="001623D9" w:rsidRPr="001623D9" w:rsidRDefault="00A75F09" w:rsidP="001623D9">
      <w:pPr>
        <w:pStyle w:val="ListParagraph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 Jika Sig ≥ 0,05 jadi </w:t>
      </w:r>
      <w:r w:rsidR="001623D9" w:rsidRPr="001623D9">
        <w:rPr>
          <w:rFonts w:ascii="Times New Roman" w:hAnsi="Times New Roman" w:cs="Times New Roman"/>
          <w:bCs/>
          <w:sz w:val="24"/>
          <w:szCs w:val="24"/>
        </w:rPr>
        <w:t>H</w:t>
      </w:r>
      <w:r w:rsidR="001623D9" w:rsidRPr="001623D9">
        <w:rPr>
          <w:rFonts w:ascii="Times New Roman" w:hAnsi="Cambria Math" w:cs="Times New Roman"/>
          <w:bCs/>
          <w:sz w:val="24"/>
          <w:szCs w:val="24"/>
        </w:rPr>
        <w:t>₀</w:t>
      </w:r>
      <w:r>
        <w:rPr>
          <w:rFonts w:ascii="Times New Roman" w:hAnsi="Times New Roman" w:cs="Times New Roman"/>
          <w:bCs/>
          <w:sz w:val="24"/>
          <w:szCs w:val="24"/>
        </w:rPr>
        <w:t xml:space="preserve"> masuk</w:t>
      </w:r>
    </w:p>
    <w:p w:rsidR="001623D9" w:rsidRDefault="00A75F09" w:rsidP="001623D9">
      <w:pPr>
        <w:pStyle w:val="ListParagraph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2) Jika Sig &lt; 0,05 jadi</w:t>
      </w:r>
      <w:r w:rsidR="001623D9" w:rsidRPr="001623D9">
        <w:rPr>
          <w:rFonts w:ascii="Times New Roman" w:hAnsi="Times New Roman" w:cs="Times New Roman"/>
          <w:bCs/>
          <w:sz w:val="24"/>
          <w:szCs w:val="24"/>
        </w:rPr>
        <w:t xml:space="preserve"> H</w:t>
      </w:r>
      <w:r w:rsidR="001623D9" w:rsidRPr="001623D9">
        <w:rPr>
          <w:rFonts w:ascii="Cambria Math" w:hAnsi="Cambria Math" w:cs="Times New Roman"/>
          <w:bCs/>
          <w:sz w:val="24"/>
          <w:szCs w:val="24"/>
        </w:rPr>
        <w:t>₁</w:t>
      </w:r>
      <w:r>
        <w:rPr>
          <w:rFonts w:ascii="Times New Roman" w:hAnsi="Times New Roman" w:cs="Times New Roman"/>
          <w:bCs/>
          <w:sz w:val="24"/>
          <w:szCs w:val="24"/>
        </w:rPr>
        <w:t xml:space="preserve"> keluar</w:t>
      </w:r>
      <w:r w:rsidR="001623D9" w:rsidRPr="001623D9">
        <w:rPr>
          <w:rFonts w:ascii="Times New Roman" w:hAnsi="Times New Roman" w:cs="Times New Roman"/>
          <w:bCs/>
          <w:sz w:val="24"/>
          <w:szCs w:val="24"/>
        </w:rPr>
        <w:t xml:space="preserve"> </w:t>
      </w:r>
    </w:p>
    <w:p w:rsidR="001623D9" w:rsidRPr="00066945" w:rsidRDefault="00A75F09" w:rsidP="001623D9">
      <w:pPr>
        <w:pStyle w:val="ListParagraph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Bahan produk tes kehomogenan </w:t>
      </w:r>
      <w:r w:rsidR="001623D9" w:rsidRPr="00066945">
        <w:rPr>
          <w:rFonts w:ascii="Times New Roman" w:hAnsi="Times New Roman" w:cs="Times New Roman"/>
          <w:sz w:val="24"/>
          <w:szCs w:val="24"/>
        </w:rPr>
        <w:t>data N-gain disajikan dalam tabel</w:t>
      </w:r>
      <w:r w:rsidR="001623D9">
        <w:rPr>
          <w:rFonts w:ascii="Times New Roman" w:hAnsi="Times New Roman" w:cs="Times New Roman"/>
          <w:sz w:val="24"/>
          <w:szCs w:val="24"/>
        </w:rPr>
        <w:t xml:space="preserve"> berikut ini</w:t>
      </w:r>
      <w:r w:rsidR="001623D9" w:rsidRPr="00066945">
        <w:rPr>
          <w:rFonts w:ascii="Times New Roman" w:hAnsi="Times New Roman" w:cs="Times New Roman"/>
          <w:sz w:val="24"/>
          <w:szCs w:val="24"/>
        </w:rPr>
        <w:t>:</w:t>
      </w:r>
    </w:p>
    <w:p w:rsidR="001623D9" w:rsidRPr="00627DCF" w:rsidRDefault="001623D9" w:rsidP="001623D9">
      <w:pPr>
        <w:spacing w:after="0" w:line="240" w:lineRule="auto"/>
        <w:jc w:val="center"/>
        <w:rPr>
          <w:rFonts w:ascii="Times New Roman" w:hAnsi="Times New Roman" w:cs="Times New Roman"/>
          <w:sz w:val="24"/>
          <w:szCs w:val="24"/>
        </w:rPr>
      </w:pPr>
      <w:r w:rsidRPr="00627DCF">
        <w:rPr>
          <w:rFonts w:ascii="Times New Roman" w:hAnsi="Times New Roman" w:cs="Times New Roman"/>
          <w:b/>
          <w:sz w:val="24"/>
          <w:szCs w:val="24"/>
        </w:rPr>
        <w:t>Tabel 4</w:t>
      </w:r>
    </w:p>
    <w:p w:rsidR="001623D9" w:rsidRPr="00512331" w:rsidRDefault="00512331" w:rsidP="001623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Tes</w:t>
      </w:r>
      <w:r w:rsidR="001623D9" w:rsidRPr="00627DCF">
        <w:rPr>
          <w:rFonts w:ascii="Times New Roman" w:hAnsi="Times New Roman" w:cs="Times New Roman"/>
          <w:b/>
          <w:sz w:val="24"/>
          <w:szCs w:val="24"/>
        </w:rPr>
        <w:t xml:space="preserve"> </w:t>
      </w:r>
      <w:r>
        <w:rPr>
          <w:rFonts w:ascii="Times New Roman" w:hAnsi="Times New Roman" w:cs="Times New Roman"/>
          <w:b/>
          <w:sz w:val="24"/>
          <w:szCs w:val="24"/>
          <w:lang w:val="en-US"/>
        </w:rPr>
        <w:t>Keh</w:t>
      </w:r>
      <w:r>
        <w:rPr>
          <w:rFonts w:ascii="Times New Roman" w:hAnsi="Times New Roman" w:cs="Times New Roman"/>
          <w:b/>
          <w:sz w:val="24"/>
          <w:szCs w:val="24"/>
        </w:rPr>
        <w:t>omog</w:t>
      </w:r>
      <w:r>
        <w:rPr>
          <w:rFonts w:ascii="Times New Roman" w:hAnsi="Times New Roman" w:cs="Times New Roman"/>
          <w:b/>
          <w:sz w:val="24"/>
          <w:szCs w:val="24"/>
          <w:lang w:val="en-US"/>
        </w:rPr>
        <w:t>enan</w:t>
      </w:r>
      <w:r>
        <w:rPr>
          <w:rFonts w:ascii="Times New Roman" w:hAnsi="Times New Roman" w:cs="Times New Roman"/>
          <w:b/>
          <w:sz w:val="24"/>
          <w:szCs w:val="24"/>
        </w:rPr>
        <w:t xml:space="preserve"> V</w:t>
      </w:r>
      <w:r w:rsidR="00835298">
        <w:rPr>
          <w:rFonts w:ascii="Times New Roman" w:hAnsi="Times New Roman" w:cs="Times New Roman"/>
          <w:b/>
          <w:sz w:val="24"/>
          <w:szCs w:val="24"/>
          <w:lang w:val="en-US"/>
        </w:rPr>
        <w:t xml:space="preserve">ersi  Data </w:t>
      </w:r>
      <w:r w:rsidR="001623D9">
        <w:rPr>
          <w:rFonts w:ascii="Times New Roman" w:hAnsi="Times New Roman" w:cs="Times New Roman"/>
          <w:b/>
          <w:sz w:val="24"/>
          <w:szCs w:val="24"/>
          <w:lang w:val="en-US"/>
        </w:rPr>
        <w:t>N-g</w:t>
      </w:r>
      <w:r>
        <w:rPr>
          <w:rFonts w:ascii="Times New Roman" w:hAnsi="Times New Roman" w:cs="Times New Roman"/>
          <w:b/>
          <w:sz w:val="24"/>
          <w:szCs w:val="24"/>
        </w:rPr>
        <w:t xml:space="preserve">ain </w:t>
      </w:r>
      <w:r>
        <w:rPr>
          <w:rFonts w:ascii="Times New Roman" w:hAnsi="Times New Roman" w:cs="Times New Roman"/>
          <w:b/>
          <w:sz w:val="24"/>
          <w:szCs w:val="24"/>
          <w:lang w:val="en-US"/>
        </w:rPr>
        <w:t>Keterampilan Hubungan Ilmu Hitung</w:t>
      </w:r>
    </w:p>
    <w:p w:rsidR="001623D9" w:rsidRDefault="001623D9" w:rsidP="00512331">
      <w:pPr>
        <w:spacing w:after="0" w:line="240" w:lineRule="auto"/>
        <w:rPr>
          <w:rFonts w:ascii="Times New Roman" w:hAnsi="Times New Roman" w:cs="Times New Roman"/>
          <w:b/>
          <w:sz w:val="24"/>
          <w:szCs w:val="24"/>
          <w:lang w:val="en-US"/>
        </w:rPr>
      </w:pPr>
    </w:p>
    <w:tbl>
      <w:tblPr>
        <w:tblW w:w="5268" w:type="dxa"/>
        <w:jc w:val="center"/>
        <w:tblInd w:w="-96"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1782"/>
        <w:gridCol w:w="1162"/>
        <w:gridCol w:w="1162"/>
        <w:gridCol w:w="1162"/>
      </w:tblGrid>
      <w:tr w:rsidR="001623D9" w:rsidRPr="00627DCF" w:rsidTr="00484AEE">
        <w:trPr>
          <w:cantSplit/>
          <w:jc w:val="center"/>
        </w:trPr>
        <w:tc>
          <w:tcPr>
            <w:tcW w:w="1782" w:type="dxa"/>
            <w:shd w:val="clear" w:color="auto" w:fill="FFFFFF"/>
            <w:vAlign w:val="bottom"/>
          </w:tcPr>
          <w:p w:rsidR="001623D9" w:rsidRPr="00627DCF" w:rsidRDefault="001623D9"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27DCF">
              <w:rPr>
                <w:rFonts w:ascii="Times New Roman" w:hAnsi="Times New Roman" w:cs="Times New Roman"/>
                <w:b/>
                <w:color w:val="000000"/>
                <w:sz w:val="24"/>
                <w:szCs w:val="24"/>
              </w:rPr>
              <w:lastRenderedPageBreak/>
              <w:t>Levene Statistic</w:t>
            </w:r>
          </w:p>
        </w:tc>
        <w:tc>
          <w:tcPr>
            <w:tcW w:w="1162" w:type="dxa"/>
            <w:shd w:val="clear" w:color="auto" w:fill="FFFFFF"/>
            <w:vAlign w:val="bottom"/>
          </w:tcPr>
          <w:p w:rsidR="001623D9" w:rsidRPr="00627DCF" w:rsidRDefault="001623D9"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df1</w:t>
            </w:r>
          </w:p>
        </w:tc>
        <w:tc>
          <w:tcPr>
            <w:tcW w:w="1162" w:type="dxa"/>
            <w:shd w:val="clear" w:color="auto" w:fill="FFFFFF"/>
            <w:vAlign w:val="bottom"/>
          </w:tcPr>
          <w:p w:rsidR="001623D9" w:rsidRPr="00627DCF" w:rsidRDefault="001623D9"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df2</w:t>
            </w:r>
          </w:p>
        </w:tc>
        <w:tc>
          <w:tcPr>
            <w:tcW w:w="1162" w:type="dxa"/>
            <w:shd w:val="clear" w:color="auto" w:fill="FFFFFF"/>
            <w:vAlign w:val="bottom"/>
          </w:tcPr>
          <w:p w:rsidR="001623D9" w:rsidRPr="00627DCF" w:rsidRDefault="001623D9"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Sig.</w:t>
            </w:r>
          </w:p>
        </w:tc>
      </w:tr>
      <w:tr w:rsidR="001623D9" w:rsidRPr="00627DCF" w:rsidTr="00484AEE">
        <w:trPr>
          <w:cantSplit/>
          <w:jc w:val="center"/>
        </w:trPr>
        <w:tc>
          <w:tcPr>
            <w:tcW w:w="1782" w:type="dxa"/>
            <w:shd w:val="clear" w:color="auto" w:fill="FFFFFF"/>
            <w:vAlign w:val="center"/>
          </w:tcPr>
          <w:p w:rsidR="001623D9" w:rsidRPr="001623D9" w:rsidRDefault="00B67403" w:rsidP="00484AEE">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r w:rsidR="001623D9" w:rsidRPr="00627DCF">
              <w:rPr>
                <w:rFonts w:ascii="Times New Roman" w:hAnsi="Times New Roman" w:cs="Times New Roman"/>
                <w:color w:val="000000"/>
                <w:sz w:val="24"/>
                <w:szCs w:val="24"/>
              </w:rPr>
              <w:t>1</w:t>
            </w:r>
            <w:r w:rsidR="001623D9">
              <w:rPr>
                <w:rFonts w:ascii="Times New Roman" w:hAnsi="Times New Roman" w:cs="Times New Roman"/>
                <w:color w:val="000000"/>
                <w:sz w:val="24"/>
                <w:szCs w:val="24"/>
                <w:lang w:val="en-US"/>
              </w:rPr>
              <w:t>07</w:t>
            </w:r>
          </w:p>
        </w:tc>
        <w:tc>
          <w:tcPr>
            <w:tcW w:w="1162" w:type="dxa"/>
            <w:shd w:val="clear" w:color="auto" w:fill="FFFFFF"/>
            <w:vAlign w:val="center"/>
          </w:tcPr>
          <w:p w:rsidR="001623D9" w:rsidRPr="00627DCF" w:rsidRDefault="001623D9" w:rsidP="00484AE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27DCF">
              <w:rPr>
                <w:rFonts w:ascii="Times New Roman" w:hAnsi="Times New Roman" w:cs="Times New Roman"/>
                <w:color w:val="000000"/>
                <w:sz w:val="24"/>
                <w:szCs w:val="24"/>
              </w:rPr>
              <w:t>1</w:t>
            </w:r>
          </w:p>
        </w:tc>
        <w:tc>
          <w:tcPr>
            <w:tcW w:w="1162" w:type="dxa"/>
            <w:shd w:val="clear" w:color="auto" w:fill="FFFFFF"/>
            <w:vAlign w:val="center"/>
          </w:tcPr>
          <w:p w:rsidR="001623D9" w:rsidRPr="00627DCF" w:rsidRDefault="001623D9" w:rsidP="00484AE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27DCF">
              <w:rPr>
                <w:rFonts w:ascii="Times New Roman" w:hAnsi="Times New Roman" w:cs="Times New Roman"/>
                <w:color w:val="000000"/>
                <w:sz w:val="24"/>
                <w:szCs w:val="24"/>
              </w:rPr>
              <w:t>58</w:t>
            </w:r>
          </w:p>
        </w:tc>
        <w:tc>
          <w:tcPr>
            <w:tcW w:w="1162" w:type="dxa"/>
            <w:shd w:val="clear" w:color="auto" w:fill="FFFFFF"/>
            <w:vAlign w:val="center"/>
          </w:tcPr>
          <w:p w:rsidR="001623D9" w:rsidRPr="001623D9" w:rsidRDefault="00B67403" w:rsidP="00484AEE">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r w:rsidR="001623D9">
              <w:rPr>
                <w:rFonts w:ascii="Times New Roman" w:hAnsi="Times New Roman" w:cs="Times New Roman"/>
                <w:color w:val="000000"/>
                <w:sz w:val="24"/>
                <w:szCs w:val="24"/>
                <w:lang w:val="en-US"/>
              </w:rPr>
              <w:t>744</w:t>
            </w:r>
          </w:p>
        </w:tc>
      </w:tr>
    </w:tbl>
    <w:p w:rsidR="001623D9" w:rsidRDefault="001623D9" w:rsidP="001623D9">
      <w:pPr>
        <w:spacing w:after="0" w:line="240" w:lineRule="auto"/>
        <w:jc w:val="center"/>
        <w:rPr>
          <w:rFonts w:ascii="Times New Roman" w:hAnsi="Times New Roman" w:cs="Times New Roman"/>
          <w:sz w:val="24"/>
          <w:szCs w:val="24"/>
          <w:lang w:val="en-US"/>
        </w:rPr>
      </w:pPr>
    </w:p>
    <w:p w:rsidR="001623D9" w:rsidRDefault="001623D9" w:rsidP="001623D9">
      <w:pPr>
        <w:pStyle w:val="ListParagraph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tabel 4 </w:t>
      </w:r>
      <w:r w:rsidRPr="00FD32E5">
        <w:rPr>
          <w:rFonts w:ascii="Times New Roman" w:hAnsi="Times New Roman" w:cs="Times New Roman"/>
          <w:sz w:val="24"/>
          <w:szCs w:val="24"/>
        </w:rPr>
        <w:t>diatas menunjukan bahwa kedua kelomp</w:t>
      </w:r>
      <w:r w:rsidR="00512331">
        <w:rPr>
          <w:rFonts w:ascii="Times New Roman" w:hAnsi="Times New Roman" w:cs="Times New Roman"/>
          <w:sz w:val="24"/>
          <w:szCs w:val="24"/>
        </w:rPr>
        <w:t>ok memiliki varian yang sama</w:t>
      </w:r>
      <w:r w:rsidRPr="00FD32E5">
        <w:rPr>
          <w:rFonts w:ascii="Times New Roman" w:hAnsi="Times New Roman" w:cs="Times New Roman"/>
          <w:sz w:val="24"/>
          <w:szCs w:val="24"/>
        </w:rPr>
        <w:t xml:space="preserve">, karena hasil pengujian </w:t>
      </w:r>
      <w:r w:rsidRPr="00FD32E5">
        <w:rPr>
          <w:rFonts w:ascii="Times New Roman" w:hAnsi="Times New Roman" w:cs="Times New Roman"/>
          <w:bCs/>
          <w:sz w:val="24"/>
          <w:szCs w:val="24"/>
        </w:rPr>
        <w:t>Sig ≥ 0,05 yaitu sebesar 0,744 artinya H</w:t>
      </w:r>
      <w:r w:rsidRPr="00FD32E5">
        <w:rPr>
          <w:rFonts w:ascii="Times New Roman" w:hAnsi="Cambria Math" w:cs="Times New Roman"/>
          <w:bCs/>
          <w:sz w:val="24"/>
          <w:szCs w:val="24"/>
        </w:rPr>
        <w:t>₀</w:t>
      </w:r>
      <w:r w:rsidR="00835298">
        <w:rPr>
          <w:rFonts w:ascii="Times New Roman" w:hAnsi="Times New Roman" w:cs="Times New Roman"/>
          <w:bCs/>
          <w:sz w:val="24"/>
          <w:szCs w:val="24"/>
        </w:rPr>
        <w:t xml:space="preserve"> masuk</w:t>
      </w:r>
      <w:r w:rsidRPr="00FD32E5">
        <w:rPr>
          <w:rFonts w:ascii="Times New Roman" w:hAnsi="Times New Roman" w:cs="Times New Roman"/>
          <w:bCs/>
          <w:sz w:val="24"/>
          <w:szCs w:val="24"/>
        </w:rPr>
        <w:t xml:space="preserve">. </w:t>
      </w:r>
      <w:r>
        <w:rPr>
          <w:rFonts w:ascii="Times New Roman" w:hAnsi="Times New Roman" w:cs="Times New Roman"/>
          <w:bCs/>
          <w:sz w:val="24"/>
          <w:szCs w:val="24"/>
        </w:rPr>
        <w:t xml:space="preserve">Karena </w:t>
      </w:r>
      <w:r w:rsidR="00835298">
        <w:rPr>
          <w:rFonts w:ascii="Times New Roman" w:hAnsi="Times New Roman" w:cs="Times New Roman"/>
          <w:bCs/>
          <w:sz w:val="24"/>
          <w:szCs w:val="24"/>
        </w:rPr>
        <w:t xml:space="preserve">kedua kelompok varians homogeny </w:t>
      </w:r>
      <w:r>
        <w:rPr>
          <w:rFonts w:ascii="Times New Roman" w:hAnsi="Times New Roman" w:cs="Times New Roman"/>
          <w:bCs/>
          <w:sz w:val="24"/>
          <w:szCs w:val="24"/>
        </w:rPr>
        <w:t xml:space="preserve">maka dilanjutkan dengan perhitungan uji </w:t>
      </w:r>
      <w:r w:rsidRPr="00627DCF">
        <w:rPr>
          <w:rFonts w:ascii="Times New Roman" w:hAnsi="Times New Roman" w:cs="Times New Roman"/>
          <w:sz w:val="24"/>
          <w:szCs w:val="24"/>
        </w:rPr>
        <w:t>t’.</w:t>
      </w:r>
    </w:p>
    <w:p w:rsidR="00B16698" w:rsidRDefault="00B16698" w:rsidP="001623D9">
      <w:pPr>
        <w:pStyle w:val="ListParagraph1"/>
        <w:spacing w:after="0" w:line="240" w:lineRule="auto"/>
        <w:ind w:left="0"/>
        <w:jc w:val="both"/>
        <w:rPr>
          <w:rFonts w:ascii="Times New Roman" w:hAnsi="Times New Roman" w:cs="Times New Roman"/>
          <w:bCs/>
          <w:sz w:val="24"/>
          <w:szCs w:val="24"/>
        </w:rPr>
      </w:pPr>
    </w:p>
    <w:p w:rsidR="001623D9" w:rsidRPr="001623D9" w:rsidRDefault="00512331" w:rsidP="00B16698">
      <w:pPr>
        <w:pStyle w:val="ListParagraph1"/>
        <w:numPr>
          <w:ilvl w:val="0"/>
          <w:numId w:val="31"/>
        </w:num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Tes Pemaha</w:t>
      </w:r>
      <w:r w:rsidR="00835298">
        <w:rPr>
          <w:rFonts w:ascii="Times New Roman" w:hAnsi="Times New Roman" w:cs="Times New Roman"/>
          <w:bCs/>
          <w:sz w:val="24"/>
          <w:szCs w:val="24"/>
        </w:rPr>
        <w:t xml:space="preserve">man Disparitas Rerata Data </w:t>
      </w:r>
      <w:r w:rsidR="001623D9">
        <w:rPr>
          <w:rFonts w:ascii="Times New Roman" w:hAnsi="Times New Roman" w:cs="Times New Roman"/>
          <w:bCs/>
          <w:sz w:val="24"/>
          <w:szCs w:val="24"/>
        </w:rPr>
        <w:t>N-gain</w:t>
      </w:r>
    </w:p>
    <w:p w:rsidR="00B16698" w:rsidRDefault="00B16698" w:rsidP="00BC25E1">
      <w:pPr>
        <w:pStyle w:val="ListParagraph1"/>
        <w:spacing w:after="0" w:line="240" w:lineRule="auto"/>
        <w:ind w:left="0"/>
        <w:jc w:val="both"/>
        <w:rPr>
          <w:rFonts w:ascii="Times New Roman" w:hAnsi="Times New Roman" w:cs="Times New Roman"/>
          <w:bCs/>
          <w:sz w:val="24"/>
          <w:szCs w:val="24"/>
        </w:rPr>
      </w:pPr>
    </w:p>
    <w:p w:rsidR="00BC25E1" w:rsidRDefault="00512331" w:rsidP="00BC25E1">
      <w:pPr>
        <w:pStyle w:val="ListParagraph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K</w:t>
      </w:r>
      <w:r w:rsidR="00835298">
        <w:rPr>
          <w:rFonts w:ascii="Times New Roman" w:hAnsi="Times New Roman" w:cs="Times New Roman"/>
          <w:bCs/>
          <w:sz w:val="24"/>
          <w:szCs w:val="24"/>
        </w:rPr>
        <w:t xml:space="preserve">edua contoh berdiseminasi umum </w:t>
      </w:r>
      <w:r>
        <w:rPr>
          <w:rFonts w:ascii="Times New Roman" w:hAnsi="Times New Roman" w:cs="Times New Roman"/>
          <w:bCs/>
          <w:sz w:val="24"/>
          <w:szCs w:val="24"/>
        </w:rPr>
        <w:t>serta sama, maka dilakukan tes pemahama</w:t>
      </w:r>
      <w:r w:rsidR="00835298">
        <w:rPr>
          <w:rFonts w:ascii="Times New Roman" w:hAnsi="Times New Roman" w:cs="Times New Roman"/>
          <w:bCs/>
          <w:sz w:val="24"/>
          <w:szCs w:val="24"/>
        </w:rPr>
        <w:t xml:space="preserve">n disparitas dua rerata </w:t>
      </w:r>
      <w:r>
        <w:rPr>
          <w:rFonts w:ascii="Times New Roman" w:hAnsi="Times New Roman" w:cs="Times New Roman"/>
          <w:bCs/>
          <w:sz w:val="24"/>
          <w:szCs w:val="24"/>
        </w:rPr>
        <w:t>memakai tes</w:t>
      </w:r>
      <w:r w:rsidR="00BC25E1" w:rsidRPr="00066945">
        <w:rPr>
          <w:rFonts w:ascii="Times New Roman" w:hAnsi="Times New Roman" w:cs="Times New Roman"/>
          <w:bCs/>
          <w:sz w:val="24"/>
          <w:szCs w:val="24"/>
        </w:rPr>
        <w:t xml:space="preserve"> t. Hipotesis pengujiannya adalah sebagai berikut: </w:t>
      </w:r>
    </w:p>
    <w:p w:rsidR="001623D9" w:rsidRPr="001623D9" w:rsidRDefault="001623D9" w:rsidP="001623D9">
      <w:pPr>
        <w:spacing w:after="0" w:line="240" w:lineRule="auto"/>
        <w:jc w:val="center"/>
        <w:rPr>
          <w:rFonts w:ascii="Times New Roman" w:hAnsi="Times New Roman" w:cs="Times New Roman"/>
          <w:sz w:val="24"/>
          <w:szCs w:val="24"/>
          <w:lang w:val="en-US"/>
        </w:rPr>
      </w:pPr>
    </w:p>
    <w:p w:rsidR="00BC25E1" w:rsidRPr="00A27F75" w:rsidRDefault="00BC25E1" w:rsidP="00BC25E1">
      <w:pPr>
        <w:pStyle w:val="ListParagraph1"/>
        <w:spacing w:after="0" w:line="240" w:lineRule="auto"/>
        <w:ind w:left="0"/>
        <w:jc w:val="both"/>
        <w:rPr>
          <w:rFonts w:ascii="Times New Roman" w:hAnsi="Times New Roman" w:cs="Times New Roman"/>
          <w:sz w:val="24"/>
          <w:szCs w:val="24"/>
        </w:rPr>
      </w:pPr>
      <w:r w:rsidRPr="00A27F75">
        <w:rPr>
          <w:rFonts w:ascii="Times New Roman" w:hAnsi="Times New Roman" w:cs="Times New Roman"/>
          <w:bCs/>
          <w:sz w:val="24"/>
          <w:szCs w:val="24"/>
        </w:rPr>
        <w:t>H</w:t>
      </w:r>
      <w:r w:rsidRPr="00A27F75">
        <w:rPr>
          <w:rFonts w:ascii="Times New Roman" w:hAnsi="Cambria Math" w:cs="Times New Roman"/>
          <w:bCs/>
          <w:color w:val="000000" w:themeColor="text1"/>
          <w:sz w:val="24"/>
          <w:szCs w:val="24"/>
        </w:rPr>
        <w:t>₀</w:t>
      </w:r>
      <w:r w:rsidR="00B16698">
        <w:rPr>
          <w:rFonts w:ascii="Times New Roman" w:hAnsi="Cambria Math" w:cs="Times New Roman"/>
          <w:bCs/>
          <w:color w:val="000000" w:themeColor="text1"/>
          <w:sz w:val="24"/>
          <w:szCs w:val="24"/>
        </w:rPr>
        <w:t xml:space="preserve"> </w:t>
      </w:r>
      <w:r w:rsidRPr="00A27F75">
        <w:rPr>
          <w:rFonts w:ascii="Times New Roman" w:hAnsi="Times New Roman" w:cs="Times New Roman"/>
          <w:bCs/>
          <w:color w:val="000000" w:themeColor="text1"/>
          <w:sz w:val="24"/>
          <w:szCs w:val="24"/>
        </w:rPr>
        <w:t>:</w:t>
      </w:r>
      <w:r w:rsidR="00B16698">
        <w:rPr>
          <w:rFonts w:ascii="Times New Roman" w:hAnsi="Times New Roman" w:cs="Times New Roman"/>
          <w:bCs/>
          <w:color w:val="000000" w:themeColor="text1"/>
          <w:sz w:val="24"/>
          <w:szCs w:val="24"/>
        </w:rPr>
        <w:t xml:space="preserve"> </w:t>
      </w:r>
      <w:r w:rsidRPr="00A27F75">
        <w:rPr>
          <w:rFonts w:ascii="Times New Roman" w:hAnsi="Times New Roman" w:cs="Times New Roman"/>
          <w:bCs/>
          <w:i/>
          <w:color w:val="000000" w:themeColor="text1"/>
          <w:sz w:val="24"/>
          <w:szCs w:val="24"/>
        </w:rPr>
        <w:t>µ</w:t>
      </w:r>
      <w:r w:rsidRPr="00A27F75">
        <w:rPr>
          <w:rFonts w:ascii="Cambria Math" w:hAnsi="Cambria Math" w:cs="Times New Roman"/>
          <w:bCs/>
          <w:i/>
          <w:color w:val="000000" w:themeColor="text1"/>
          <w:sz w:val="24"/>
          <w:szCs w:val="24"/>
        </w:rPr>
        <w:t>₁</w:t>
      </w:r>
      <w:r w:rsidR="00B16698">
        <w:rPr>
          <w:rFonts w:ascii="Cambria Math" w:hAnsi="Cambria Math" w:cs="Times New Roman"/>
          <w:bCs/>
          <w:i/>
          <w:color w:val="000000" w:themeColor="text1"/>
          <w:sz w:val="24"/>
          <w:szCs w:val="24"/>
        </w:rPr>
        <w:t xml:space="preserve"> </w:t>
      </w:r>
      <w:r w:rsidRPr="00A27F75">
        <w:rPr>
          <w:rFonts w:ascii="Times New Roman" w:hAnsi="Times New Roman" w:cs="Times New Roman"/>
          <w:color w:val="000000" w:themeColor="text1"/>
          <w:sz w:val="24"/>
          <w:szCs w:val="24"/>
        </w:rPr>
        <w:t>≤</w:t>
      </w:r>
      <w:r w:rsidR="00B16698">
        <w:rPr>
          <w:rFonts w:ascii="Times New Roman" w:hAnsi="Times New Roman" w:cs="Times New Roman"/>
          <w:color w:val="000000" w:themeColor="text1"/>
          <w:sz w:val="24"/>
          <w:szCs w:val="24"/>
        </w:rPr>
        <w:t xml:space="preserve"> </w:t>
      </w:r>
      <w:r w:rsidRPr="00A27F75">
        <w:rPr>
          <w:rFonts w:ascii="Times New Roman" w:hAnsi="Times New Roman" w:cs="Times New Roman"/>
          <w:bCs/>
          <w:i/>
          <w:color w:val="000000" w:themeColor="text1"/>
          <w:sz w:val="24"/>
          <w:szCs w:val="24"/>
        </w:rPr>
        <w:t>µ</w:t>
      </w:r>
      <w:r w:rsidRPr="00A27F75">
        <w:rPr>
          <w:rFonts w:ascii="Cambria Math" w:hAnsi="Cambria Math" w:cs="Times New Roman"/>
          <w:bCs/>
          <w:i/>
          <w:color w:val="000000" w:themeColor="text1"/>
          <w:sz w:val="24"/>
          <w:szCs w:val="24"/>
        </w:rPr>
        <w:t>₂</w:t>
      </w:r>
      <w:r w:rsidR="00634267">
        <w:rPr>
          <w:rFonts w:ascii="Times New Roman" w:hAnsi="Times New Roman" w:cs="Times New Roman"/>
          <w:sz w:val="24"/>
          <w:szCs w:val="24"/>
        </w:rPr>
        <w:t xml:space="preserve">, </w:t>
      </w:r>
      <w:r w:rsidR="00B00FAA">
        <w:rPr>
          <w:rFonts w:ascii="Times New Roman" w:hAnsi="Times New Roman" w:cs="Times New Roman"/>
          <w:sz w:val="24"/>
          <w:szCs w:val="24"/>
        </w:rPr>
        <w:t xml:space="preserve">kenaikan keterampilan hubungan ilmu hitung murid SMP </w:t>
      </w:r>
      <w:r w:rsidRPr="00A27F75">
        <w:rPr>
          <w:rFonts w:ascii="Times New Roman" w:hAnsi="Times New Roman" w:cs="Times New Roman"/>
          <w:sz w:val="24"/>
          <w:szCs w:val="24"/>
        </w:rPr>
        <w:t xml:space="preserve">yang </w:t>
      </w:r>
      <w:r w:rsidR="00B00FAA">
        <w:rPr>
          <w:rFonts w:ascii="Times New Roman" w:hAnsi="Times New Roman" w:cs="Times New Roman"/>
          <w:sz w:val="24"/>
          <w:szCs w:val="24"/>
        </w:rPr>
        <w:t xml:space="preserve">pengkajiannya memakai pembelajaran contextual teaching and learning </w:t>
      </w:r>
      <w:r w:rsidRPr="00A27F75">
        <w:rPr>
          <w:rFonts w:ascii="Times New Roman" w:hAnsi="Times New Roman" w:cs="Times New Roman"/>
          <w:sz w:val="24"/>
          <w:szCs w:val="24"/>
        </w:rPr>
        <w:t>tidak l</w:t>
      </w:r>
      <w:r w:rsidR="00B00FAA">
        <w:rPr>
          <w:rFonts w:ascii="Times New Roman" w:hAnsi="Times New Roman" w:cs="Times New Roman"/>
          <w:sz w:val="24"/>
          <w:szCs w:val="24"/>
        </w:rPr>
        <w:t>ebih baik atau sama dengan murid</w:t>
      </w:r>
      <w:r w:rsidRPr="00A27F75">
        <w:rPr>
          <w:rFonts w:ascii="Times New Roman" w:hAnsi="Times New Roman" w:cs="Times New Roman"/>
          <w:sz w:val="24"/>
          <w:szCs w:val="24"/>
        </w:rPr>
        <w:t xml:space="preserve"> yang</w:t>
      </w:r>
      <w:r w:rsidR="00B00FAA">
        <w:rPr>
          <w:rFonts w:ascii="Times New Roman" w:hAnsi="Times New Roman" w:cs="Times New Roman"/>
          <w:sz w:val="24"/>
          <w:szCs w:val="24"/>
        </w:rPr>
        <w:t xml:space="preserve"> memakai pengkajian umum</w:t>
      </w:r>
      <w:r>
        <w:rPr>
          <w:rFonts w:ascii="Times New Roman" w:hAnsi="Times New Roman" w:cs="Times New Roman"/>
          <w:sz w:val="24"/>
          <w:szCs w:val="24"/>
        </w:rPr>
        <w:t>.</w:t>
      </w:r>
    </w:p>
    <w:p w:rsidR="00BC25E1" w:rsidRDefault="00BC25E1" w:rsidP="00BC25E1">
      <w:pPr>
        <w:pStyle w:val="ListParagraph1"/>
        <w:spacing w:after="0" w:line="240" w:lineRule="auto"/>
        <w:ind w:left="0"/>
        <w:jc w:val="both"/>
        <w:rPr>
          <w:rFonts w:ascii="Times New Roman" w:hAnsi="Times New Roman" w:cs="Times New Roman"/>
          <w:sz w:val="24"/>
          <w:szCs w:val="24"/>
        </w:rPr>
      </w:pPr>
      <w:r w:rsidRPr="00A27F75">
        <w:rPr>
          <w:rFonts w:ascii="Times New Roman" w:hAnsi="Times New Roman" w:cs="Times New Roman"/>
          <w:sz w:val="24"/>
          <w:szCs w:val="24"/>
        </w:rPr>
        <w:t>H</w:t>
      </w:r>
      <w:r w:rsidRPr="00A27F75">
        <w:rPr>
          <w:rFonts w:ascii="Cambria Math" w:hAnsi="Cambria Math" w:cs="Times New Roman"/>
          <w:sz w:val="24"/>
          <w:szCs w:val="24"/>
        </w:rPr>
        <w:t>₁</w:t>
      </w:r>
      <w:r w:rsidR="00B16698">
        <w:rPr>
          <w:rFonts w:ascii="Cambria Math" w:hAnsi="Cambria Math" w:cs="Times New Roman"/>
          <w:sz w:val="24"/>
          <w:szCs w:val="24"/>
        </w:rPr>
        <w:t xml:space="preserve"> </w:t>
      </w:r>
      <w:r w:rsidRPr="00A27F75">
        <w:rPr>
          <w:rFonts w:ascii="Times New Roman" w:hAnsi="Times New Roman" w:cs="Times New Roman"/>
          <w:sz w:val="24"/>
          <w:szCs w:val="24"/>
        </w:rPr>
        <w:t>:</w:t>
      </w:r>
      <w:r w:rsidR="00B16698">
        <w:rPr>
          <w:rFonts w:ascii="Times New Roman" w:hAnsi="Times New Roman" w:cs="Times New Roman"/>
          <w:sz w:val="24"/>
          <w:szCs w:val="24"/>
        </w:rPr>
        <w:t xml:space="preserve"> </w:t>
      </w:r>
      <w:r w:rsidRPr="00A27F75">
        <w:rPr>
          <w:rFonts w:ascii="Times New Roman" w:hAnsi="Times New Roman" w:cs="Times New Roman"/>
          <w:sz w:val="24"/>
          <w:szCs w:val="24"/>
        </w:rPr>
        <w:t>µ</w:t>
      </w:r>
      <w:r w:rsidRPr="00A27F75">
        <w:rPr>
          <w:rFonts w:ascii="Cambria Math" w:hAnsi="Cambria Math" w:cs="Times New Roman"/>
          <w:sz w:val="24"/>
          <w:szCs w:val="24"/>
        </w:rPr>
        <w:t>₁</w:t>
      </w:r>
      <w:r w:rsidR="00B16698">
        <w:rPr>
          <w:rFonts w:ascii="Cambria Math" w:hAnsi="Cambria Math" w:cs="Times New Roman"/>
          <w:sz w:val="24"/>
          <w:szCs w:val="24"/>
        </w:rPr>
        <w:t xml:space="preserve"> </w:t>
      </w:r>
      <w:r w:rsidRPr="00A27F75">
        <w:rPr>
          <w:rFonts w:ascii="Times New Roman" w:hAnsi="Times New Roman" w:cs="Times New Roman"/>
          <w:sz w:val="24"/>
          <w:szCs w:val="24"/>
        </w:rPr>
        <w:t>&gt;</w:t>
      </w:r>
      <w:r w:rsidR="00B16698">
        <w:rPr>
          <w:rFonts w:ascii="Times New Roman" w:hAnsi="Times New Roman" w:cs="Times New Roman"/>
          <w:sz w:val="24"/>
          <w:szCs w:val="24"/>
        </w:rPr>
        <w:t xml:space="preserve"> </w:t>
      </w:r>
      <w:r w:rsidRPr="00A27F75">
        <w:rPr>
          <w:rFonts w:ascii="Times New Roman" w:hAnsi="Times New Roman" w:cs="Times New Roman"/>
          <w:sz w:val="24"/>
          <w:szCs w:val="24"/>
        </w:rPr>
        <w:t>µ</w:t>
      </w:r>
      <w:r w:rsidRPr="00A27F75">
        <w:rPr>
          <w:rFonts w:ascii="Cambria Math" w:hAnsi="Cambria Math" w:cs="Times New Roman"/>
          <w:sz w:val="24"/>
          <w:szCs w:val="24"/>
        </w:rPr>
        <w:t>₂</w:t>
      </w:r>
      <w:r>
        <w:rPr>
          <w:rFonts w:ascii="Times New Roman" w:hAnsi="Times New Roman" w:cs="Times New Roman"/>
          <w:sz w:val="24"/>
          <w:szCs w:val="24"/>
        </w:rPr>
        <w:t xml:space="preserve">, </w:t>
      </w:r>
      <w:r w:rsidR="00B00FAA">
        <w:rPr>
          <w:rFonts w:ascii="Times New Roman" w:hAnsi="Times New Roman" w:cs="Times New Roman"/>
          <w:sz w:val="24"/>
          <w:szCs w:val="24"/>
        </w:rPr>
        <w:t xml:space="preserve">kenaikan keterampilan hubungan ilmu hitung murid SMP </w:t>
      </w:r>
      <w:r w:rsidR="00B00FAA" w:rsidRPr="00A27F75">
        <w:rPr>
          <w:rFonts w:ascii="Times New Roman" w:hAnsi="Times New Roman" w:cs="Times New Roman"/>
          <w:sz w:val="24"/>
          <w:szCs w:val="24"/>
        </w:rPr>
        <w:t xml:space="preserve">yang </w:t>
      </w:r>
      <w:r w:rsidR="00B00FAA">
        <w:rPr>
          <w:rFonts w:ascii="Times New Roman" w:hAnsi="Times New Roman" w:cs="Times New Roman"/>
          <w:sz w:val="24"/>
          <w:szCs w:val="24"/>
        </w:rPr>
        <w:t xml:space="preserve">pengkajiannya memakai pembelajaran contextual teaching and learning lebih unggul dari murid </w:t>
      </w:r>
      <w:r w:rsidRPr="00A27F75">
        <w:rPr>
          <w:rFonts w:ascii="Times New Roman" w:hAnsi="Times New Roman" w:cs="Times New Roman"/>
          <w:sz w:val="24"/>
          <w:szCs w:val="24"/>
        </w:rPr>
        <w:t>yang</w:t>
      </w:r>
      <w:r>
        <w:rPr>
          <w:rFonts w:ascii="Times New Roman" w:hAnsi="Times New Roman" w:cs="Times New Roman"/>
          <w:sz w:val="24"/>
          <w:szCs w:val="24"/>
        </w:rPr>
        <w:t xml:space="preserve"> </w:t>
      </w:r>
      <w:r w:rsidR="00B00FAA">
        <w:rPr>
          <w:rFonts w:ascii="Times New Roman" w:hAnsi="Times New Roman" w:cs="Times New Roman"/>
          <w:sz w:val="24"/>
          <w:szCs w:val="24"/>
        </w:rPr>
        <w:t>memakai pengkajian umum</w:t>
      </w:r>
      <w:r>
        <w:rPr>
          <w:rFonts w:ascii="Times New Roman" w:hAnsi="Times New Roman" w:cs="Times New Roman"/>
          <w:sz w:val="24"/>
          <w:szCs w:val="24"/>
        </w:rPr>
        <w:t>.</w:t>
      </w:r>
    </w:p>
    <w:p w:rsidR="00BC25E1" w:rsidRPr="00A27F75" w:rsidRDefault="00BC25E1" w:rsidP="00BC25E1">
      <w:pPr>
        <w:pStyle w:val="ListParagraph1"/>
        <w:spacing w:after="0" w:line="240" w:lineRule="auto"/>
        <w:ind w:left="1418" w:hanging="1418"/>
        <w:jc w:val="both"/>
        <w:rPr>
          <w:rFonts w:ascii="Times New Roman" w:hAnsi="Times New Roman" w:cs="Times New Roman"/>
          <w:bCs/>
          <w:sz w:val="24"/>
          <w:szCs w:val="24"/>
        </w:rPr>
      </w:pPr>
      <w:r w:rsidRPr="00A27F75">
        <w:rPr>
          <w:rFonts w:ascii="Times New Roman" w:hAnsi="Times New Roman" w:cs="Times New Roman"/>
          <w:bCs/>
          <w:sz w:val="24"/>
          <w:szCs w:val="24"/>
        </w:rPr>
        <w:t>Krite</w:t>
      </w:r>
      <w:r w:rsidR="00B00FAA">
        <w:rPr>
          <w:rFonts w:ascii="Times New Roman" w:hAnsi="Times New Roman" w:cs="Times New Roman"/>
          <w:bCs/>
          <w:sz w:val="24"/>
          <w:szCs w:val="24"/>
        </w:rPr>
        <w:t>ria pemeriksaannya yaitu</w:t>
      </w:r>
      <w:r w:rsidRPr="00A27F75">
        <w:rPr>
          <w:rFonts w:ascii="Times New Roman" w:hAnsi="Times New Roman" w:cs="Times New Roman"/>
          <w:bCs/>
          <w:sz w:val="24"/>
          <w:szCs w:val="24"/>
        </w:rPr>
        <w:t>:</w:t>
      </w:r>
    </w:p>
    <w:p w:rsidR="00BC25E1" w:rsidRPr="00A27F75" w:rsidRDefault="00B00FAA" w:rsidP="00BC25E1">
      <w:pPr>
        <w:pStyle w:val="ListParagraph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1) Jika Sig ≥ 0,05 jadi</w:t>
      </w:r>
      <w:r w:rsidR="00BC25E1" w:rsidRPr="00A27F75">
        <w:rPr>
          <w:rFonts w:ascii="Times New Roman" w:hAnsi="Times New Roman" w:cs="Times New Roman"/>
          <w:bCs/>
          <w:sz w:val="24"/>
          <w:szCs w:val="24"/>
        </w:rPr>
        <w:t xml:space="preserve"> H</w:t>
      </w:r>
      <w:r w:rsidR="00BC25E1" w:rsidRPr="00A27F75">
        <w:rPr>
          <w:rFonts w:ascii="Times New Roman" w:hAnsi="Cambria Math" w:cs="Times New Roman"/>
          <w:bCs/>
          <w:sz w:val="24"/>
          <w:szCs w:val="24"/>
        </w:rPr>
        <w:t>₀</w:t>
      </w:r>
      <w:r>
        <w:rPr>
          <w:rFonts w:ascii="Times New Roman" w:hAnsi="Times New Roman" w:cs="Times New Roman"/>
          <w:bCs/>
          <w:sz w:val="24"/>
          <w:szCs w:val="24"/>
        </w:rPr>
        <w:t xml:space="preserve"> masuk</w:t>
      </w:r>
    </w:p>
    <w:p w:rsidR="00BC25E1" w:rsidRPr="00A27F75" w:rsidRDefault="00B00FAA" w:rsidP="00BC25E1">
      <w:pPr>
        <w:pStyle w:val="ListParagraph1"/>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2) Jika Sig &lt; 0,05 jadi</w:t>
      </w:r>
      <w:r w:rsidR="00BC25E1" w:rsidRPr="00A27F75">
        <w:rPr>
          <w:rFonts w:ascii="Times New Roman" w:hAnsi="Times New Roman" w:cs="Times New Roman"/>
          <w:bCs/>
          <w:sz w:val="24"/>
          <w:szCs w:val="24"/>
        </w:rPr>
        <w:t xml:space="preserve"> H</w:t>
      </w:r>
      <w:r w:rsidR="00BC25E1" w:rsidRPr="00A27F75">
        <w:rPr>
          <w:rFonts w:ascii="Cambria Math" w:hAnsi="Cambria Math" w:cs="Times New Roman"/>
          <w:bCs/>
          <w:sz w:val="24"/>
          <w:szCs w:val="24"/>
        </w:rPr>
        <w:t>₁</w:t>
      </w:r>
      <w:r>
        <w:rPr>
          <w:rFonts w:ascii="Times New Roman" w:hAnsi="Times New Roman" w:cs="Times New Roman"/>
          <w:bCs/>
          <w:sz w:val="24"/>
          <w:szCs w:val="24"/>
        </w:rPr>
        <w:t xml:space="preserve"> keluar</w:t>
      </w:r>
    </w:p>
    <w:p w:rsidR="00BC25E1" w:rsidRPr="00A27F75" w:rsidRDefault="00BC25E1" w:rsidP="00BC25E1">
      <w:pPr>
        <w:pStyle w:val="ListParagraph1"/>
        <w:spacing w:after="0" w:line="240" w:lineRule="auto"/>
        <w:ind w:left="0"/>
        <w:jc w:val="both"/>
        <w:rPr>
          <w:rFonts w:ascii="Times New Roman" w:hAnsi="Times New Roman" w:cs="Times New Roman"/>
          <w:bCs/>
          <w:sz w:val="24"/>
          <w:szCs w:val="24"/>
        </w:rPr>
      </w:pPr>
      <w:r w:rsidRPr="00A27F75">
        <w:rPr>
          <w:rFonts w:ascii="Times New Roman" w:hAnsi="Times New Roman" w:cs="Times New Roman"/>
          <w:bCs/>
          <w:sz w:val="24"/>
          <w:szCs w:val="24"/>
        </w:rPr>
        <w:t>Data analisis hasil uji t data N-gain disajikan dalam tabel berikut ini:</w:t>
      </w:r>
    </w:p>
    <w:p w:rsidR="00BC25E1" w:rsidRPr="00627DCF" w:rsidRDefault="00BC25E1" w:rsidP="00BC25E1">
      <w:pPr>
        <w:spacing w:after="0" w:line="240" w:lineRule="auto"/>
        <w:jc w:val="center"/>
        <w:rPr>
          <w:rFonts w:ascii="Times New Roman" w:hAnsi="Times New Roman" w:cs="Times New Roman"/>
          <w:sz w:val="24"/>
          <w:szCs w:val="24"/>
          <w:lang w:val="en-GB"/>
        </w:rPr>
      </w:pPr>
      <w:r w:rsidRPr="00627DCF">
        <w:rPr>
          <w:rFonts w:ascii="Times New Roman" w:hAnsi="Times New Roman" w:cs="Times New Roman"/>
          <w:b/>
          <w:sz w:val="24"/>
          <w:szCs w:val="24"/>
        </w:rPr>
        <w:t xml:space="preserve">Tabel </w:t>
      </w:r>
      <w:r w:rsidRPr="00627DCF">
        <w:rPr>
          <w:rFonts w:ascii="Times New Roman" w:hAnsi="Times New Roman" w:cs="Times New Roman"/>
          <w:b/>
          <w:sz w:val="24"/>
          <w:szCs w:val="24"/>
          <w:lang w:val="en-GB"/>
        </w:rPr>
        <w:t>5</w:t>
      </w:r>
    </w:p>
    <w:p w:rsidR="00BC25E1" w:rsidRPr="00BC25E1" w:rsidRDefault="00B00FAA" w:rsidP="00BC25E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Perolehan Tes Pemaha</w:t>
      </w:r>
      <w:r w:rsidR="00835298">
        <w:rPr>
          <w:rFonts w:ascii="Times New Roman" w:hAnsi="Times New Roman" w:cs="Times New Roman"/>
          <w:b/>
          <w:sz w:val="24"/>
          <w:szCs w:val="24"/>
          <w:lang w:val="en-US"/>
        </w:rPr>
        <w:t xml:space="preserve">man Disparitas Rerata Data </w:t>
      </w:r>
      <w:r w:rsidR="00BC25E1">
        <w:rPr>
          <w:rFonts w:ascii="Times New Roman" w:hAnsi="Times New Roman" w:cs="Times New Roman"/>
          <w:b/>
          <w:sz w:val="24"/>
          <w:szCs w:val="24"/>
          <w:lang w:val="en-US"/>
        </w:rPr>
        <w:t>N-gain</w:t>
      </w:r>
    </w:p>
    <w:p w:rsidR="001623D9" w:rsidRPr="001623D9" w:rsidRDefault="001623D9" w:rsidP="00BC25E1">
      <w:pPr>
        <w:pStyle w:val="ListParagraph1"/>
        <w:spacing w:after="0" w:line="240" w:lineRule="auto"/>
        <w:ind w:left="0"/>
        <w:jc w:val="both"/>
        <w:rPr>
          <w:rFonts w:ascii="Times New Roman" w:hAnsi="Times New Roman" w:cs="Times New Roman"/>
          <w:bCs/>
          <w:sz w:val="24"/>
          <w:szCs w:val="24"/>
        </w:rPr>
      </w:pPr>
    </w:p>
    <w:tbl>
      <w:tblPr>
        <w:tblW w:w="6283" w:type="dxa"/>
        <w:jc w:val="center"/>
        <w:tblInd w:w="1013"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567"/>
        <w:gridCol w:w="1842"/>
        <w:gridCol w:w="1082"/>
        <w:gridCol w:w="1134"/>
        <w:gridCol w:w="1658"/>
      </w:tblGrid>
      <w:tr w:rsidR="00BC25E1" w:rsidRPr="00627DCF" w:rsidTr="00484AEE">
        <w:trPr>
          <w:cantSplit/>
          <w:trHeight w:val="276"/>
          <w:jc w:val="center"/>
        </w:trPr>
        <w:tc>
          <w:tcPr>
            <w:tcW w:w="2409" w:type="dxa"/>
            <w:gridSpan w:val="2"/>
            <w:shd w:val="clear" w:color="auto" w:fill="FFFFFF"/>
            <w:vAlign w:val="bottom"/>
          </w:tcPr>
          <w:p w:rsidR="00BC25E1" w:rsidRPr="00627DCF" w:rsidRDefault="00BC25E1" w:rsidP="00484AEE">
            <w:pPr>
              <w:autoSpaceDE w:val="0"/>
              <w:autoSpaceDN w:val="0"/>
              <w:adjustRightInd w:val="0"/>
              <w:spacing w:after="0" w:line="240" w:lineRule="auto"/>
              <w:rPr>
                <w:rFonts w:ascii="Times New Roman" w:hAnsi="Times New Roman" w:cs="Times New Roman"/>
                <w:color w:val="000000"/>
                <w:sz w:val="24"/>
                <w:szCs w:val="24"/>
              </w:rPr>
            </w:pPr>
          </w:p>
        </w:tc>
        <w:tc>
          <w:tcPr>
            <w:tcW w:w="1082" w:type="dxa"/>
            <w:shd w:val="clear" w:color="auto" w:fill="FFFFFF"/>
            <w:vAlign w:val="bottom"/>
          </w:tcPr>
          <w:p w:rsidR="00BC25E1" w:rsidRPr="00627DCF" w:rsidRDefault="00BC25E1"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T</w:t>
            </w:r>
          </w:p>
        </w:tc>
        <w:tc>
          <w:tcPr>
            <w:tcW w:w="1134" w:type="dxa"/>
            <w:shd w:val="clear" w:color="auto" w:fill="FFFFFF"/>
            <w:vAlign w:val="bottom"/>
          </w:tcPr>
          <w:p w:rsidR="00BC25E1" w:rsidRPr="00627DCF" w:rsidRDefault="0005678C"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D</w:t>
            </w:r>
            <w:r w:rsidR="00BC25E1" w:rsidRPr="00627DCF">
              <w:rPr>
                <w:rFonts w:ascii="Times New Roman" w:hAnsi="Times New Roman" w:cs="Times New Roman"/>
                <w:b/>
                <w:color w:val="000000"/>
                <w:sz w:val="24"/>
                <w:szCs w:val="24"/>
              </w:rPr>
              <w:t>f</w:t>
            </w:r>
          </w:p>
        </w:tc>
        <w:tc>
          <w:tcPr>
            <w:tcW w:w="1658" w:type="dxa"/>
            <w:shd w:val="clear" w:color="auto" w:fill="FFFFFF"/>
            <w:vAlign w:val="bottom"/>
          </w:tcPr>
          <w:p w:rsidR="00BC25E1" w:rsidRPr="00BC25E1" w:rsidRDefault="00BC25E1" w:rsidP="00484AEE">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p-Value </w:t>
            </w:r>
          </w:p>
        </w:tc>
      </w:tr>
      <w:tr w:rsidR="00BC25E1" w:rsidRPr="00627DCF" w:rsidTr="00484AEE">
        <w:trPr>
          <w:cantSplit/>
          <w:jc w:val="center"/>
        </w:trPr>
        <w:tc>
          <w:tcPr>
            <w:tcW w:w="567" w:type="dxa"/>
            <w:shd w:val="clear" w:color="auto" w:fill="FFFFFF"/>
          </w:tcPr>
          <w:p w:rsidR="00BC25E1" w:rsidRPr="00627DCF" w:rsidRDefault="00BC25E1" w:rsidP="00484AEE">
            <w:pPr>
              <w:autoSpaceDE w:val="0"/>
              <w:autoSpaceDN w:val="0"/>
              <w:adjustRightInd w:val="0"/>
              <w:spacing w:after="0" w:line="240" w:lineRule="auto"/>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Gain</w:t>
            </w:r>
          </w:p>
        </w:tc>
        <w:tc>
          <w:tcPr>
            <w:tcW w:w="1842" w:type="dxa"/>
            <w:shd w:val="clear" w:color="auto" w:fill="FFFFFF"/>
          </w:tcPr>
          <w:p w:rsidR="00BC25E1" w:rsidRPr="00627DCF" w:rsidRDefault="00BC25E1" w:rsidP="00484AEE">
            <w:pPr>
              <w:autoSpaceDE w:val="0"/>
              <w:autoSpaceDN w:val="0"/>
              <w:adjustRightInd w:val="0"/>
              <w:spacing w:after="0" w:line="240" w:lineRule="auto"/>
              <w:ind w:left="60" w:right="60"/>
              <w:rPr>
                <w:rFonts w:ascii="Times New Roman" w:hAnsi="Times New Roman" w:cs="Times New Roman"/>
                <w:b/>
                <w:color w:val="000000"/>
                <w:sz w:val="24"/>
                <w:szCs w:val="24"/>
              </w:rPr>
            </w:pPr>
            <w:r w:rsidRPr="00627DCF">
              <w:rPr>
                <w:rFonts w:ascii="Times New Roman" w:hAnsi="Times New Roman" w:cs="Times New Roman"/>
                <w:b/>
                <w:color w:val="000000"/>
                <w:sz w:val="24"/>
                <w:szCs w:val="24"/>
              </w:rPr>
              <w:t>Equal variances not assumed</w:t>
            </w:r>
          </w:p>
        </w:tc>
        <w:tc>
          <w:tcPr>
            <w:tcW w:w="1082" w:type="dxa"/>
            <w:shd w:val="clear" w:color="auto" w:fill="FFFFFF"/>
            <w:vAlign w:val="center"/>
          </w:tcPr>
          <w:p w:rsidR="00BC25E1" w:rsidRPr="00BC25E1" w:rsidRDefault="00BC25E1" w:rsidP="00484AEE">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r w:rsidRPr="00627DCF">
              <w:rPr>
                <w:rFonts w:ascii="Times New Roman" w:hAnsi="Times New Roman" w:cs="Times New Roman"/>
                <w:color w:val="000000"/>
                <w:sz w:val="24"/>
                <w:szCs w:val="24"/>
              </w:rPr>
              <w:t>,</w:t>
            </w:r>
            <w:r>
              <w:rPr>
                <w:rFonts w:ascii="Times New Roman" w:hAnsi="Times New Roman" w:cs="Times New Roman"/>
                <w:color w:val="000000"/>
                <w:sz w:val="24"/>
                <w:szCs w:val="24"/>
                <w:lang w:val="en-US"/>
              </w:rPr>
              <w:t>00</w:t>
            </w:r>
          </w:p>
        </w:tc>
        <w:tc>
          <w:tcPr>
            <w:tcW w:w="1134" w:type="dxa"/>
            <w:shd w:val="clear" w:color="auto" w:fill="FFFFFF"/>
            <w:vAlign w:val="center"/>
          </w:tcPr>
          <w:p w:rsidR="00BC25E1" w:rsidRPr="00BC25E1" w:rsidRDefault="00BC25E1" w:rsidP="00484AEE">
            <w:pPr>
              <w:autoSpaceDE w:val="0"/>
              <w:autoSpaceDN w:val="0"/>
              <w:adjustRightInd w:val="0"/>
              <w:spacing w:after="0" w:line="240" w:lineRule="auto"/>
              <w:ind w:left="60" w:right="60"/>
              <w:jc w:val="right"/>
              <w:rPr>
                <w:rFonts w:ascii="Times New Roman" w:hAnsi="Times New Roman" w:cs="Times New Roman"/>
                <w:color w:val="000000"/>
                <w:sz w:val="24"/>
                <w:szCs w:val="24"/>
                <w:lang w:val="en-US"/>
              </w:rPr>
            </w:pPr>
            <w:r w:rsidRPr="00627DCF">
              <w:rPr>
                <w:rFonts w:ascii="Times New Roman" w:hAnsi="Times New Roman" w:cs="Times New Roman"/>
                <w:color w:val="000000"/>
                <w:sz w:val="24"/>
                <w:szCs w:val="24"/>
              </w:rPr>
              <w:t>5</w:t>
            </w:r>
            <w:r>
              <w:rPr>
                <w:rFonts w:ascii="Times New Roman" w:hAnsi="Times New Roman" w:cs="Times New Roman"/>
                <w:color w:val="000000"/>
                <w:sz w:val="24"/>
                <w:szCs w:val="24"/>
                <w:lang w:val="en-US"/>
              </w:rPr>
              <w:t>8</w:t>
            </w:r>
          </w:p>
        </w:tc>
        <w:tc>
          <w:tcPr>
            <w:tcW w:w="1658" w:type="dxa"/>
            <w:shd w:val="clear" w:color="auto" w:fill="FFFFFF"/>
            <w:vAlign w:val="center"/>
          </w:tcPr>
          <w:p w:rsidR="00BC25E1" w:rsidRPr="00627DCF" w:rsidRDefault="00BC25E1" w:rsidP="00484AE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27DCF">
              <w:rPr>
                <w:rFonts w:ascii="Times New Roman" w:hAnsi="Times New Roman" w:cs="Times New Roman"/>
                <w:color w:val="000000"/>
                <w:sz w:val="24"/>
                <w:szCs w:val="24"/>
              </w:rPr>
              <w:t>0,000</w:t>
            </w:r>
          </w:p>
        </w:tc>
      </w:tr>
    </w:tbl>
    <w:p w:rsidR="001623D9" w:rsidRDefault="001623D9" w:rsidP="00E433BF">
      <w:pPr>
        <w:pStyle w:val="IsiTeks"/>
        <w:rPr>
          <w:lang w:val="en-US"/>
        </w:rPr>
      </w:pPr>
    </w:p>
    <w:p w:rsidR="00FC5BC2" w:rsidRDefault="00BC25E1" w:rsidP="00FC5BC2">
      <w:pPr>
        <w:pStyle w:val="ListParagraph1"/>
        <w:spacing w:after="0" w:line="240" w:lineRule="auto"/>
        <w:ind w:left="0"/>
        <w:jc w:val="both"/>
        <w:rPr>
          <w:rFonts w:ascii="Times New Roman" w:hAnsi="Times New Roman" w:cs="Times New Roman"/>
          <w:sz w:val="24"/>
          <w:szCs w:val="24"/>
        </w:rPr>
      </w:pPr>
      <w:r w:rsidRPr="00A27F75">
        <w:rPr>
          <w:rFonts w:ascii="Times New Roman" w:hAnsi="Times New Roman" w:cs="Times New Roman"/>
          <w:bCs/>
          <w:sz w:val="24"/>
          <w:szCs w:val="24"/>
        </w:rPr>
        <w:t>Berdasarkan</w:t>
      </w:r>
      <w:r w:rsidRPr="00A27F75">
        <w:rPr>
          <w:rFonts w:ascii="Times New Roman" w:hAnsi="Times New Roman" w:cs="Times New Roman"/>
          <w:bCs/>
          <w:sz w:val="24"/>
          <w:szCs w:val="24"/>
          <w:lang w:val="id-ID"/>
        </w:rPr>
        <w:t xml:space="preserve"> data pada</w:t>
      </w:r>
      <w:r>
        <w:rPr>
          <w:rFonts w:ascii="Times New Roman" w:hAnsi="Times New Roman" w:cs="Times New Roman"/>
          <w:bCs/>
          <w:sz w:val="24"/>
          <w:szCs w:val="24"/>
        </w:rPr>
        <w:t xml:space="preserve"> tabel 5 </w:t>
      </w:r>
      <w:r w:rsidRPr="00A27F75">
        <w:rPr>
          <w:rFonts w:ascii="Times New Roman" w:hAnsi="Times New Roman" w:cs="Times New Roman"/>
          <w:bCs/>
          <w:sz w:val="24"/>
          <w:szCs w:val="24"/>
          <w:lang w:val="id-ID"/>
        </w:rPr>
        <w:t xml:space="preserve">diperoleh nilai </w:t>
      </w:r>
      <w:r w:rsidRPr="00A27F75">
        <w:rPr>
          <w:rFonts w:ascii="Times New Roman" w:hAnsi="Times New Roman" w:cs="Times New Roman"/>
          <w:bCs/>
          <w:i/>
          <w:sz w:val="24"/>
          <w:szCs w:val="24"/>
          <w:lang w:val="id-ID"/>
        </w:rPr>
        <w:t>P-Va</w:t>
      </w:r>
      <w:r w:rsidRPr="00A27F75">
        <w:rPr>
          <w:rFonts w:ascii="Times New Roman" w:hAnsi="Times New Roman" w:cs="Times New Roman"/>
          <w:bCs/>
          <w:sz w:val="24"/>
          <w:szCs w:val="24"/>
          <w:lang w:val="id-ID"/>
        </w:rPr>
        <w:t>lue = 0,00</w:t>
      </w:r>
      <w:r w:rsidRPr="00A27F75">
        <w:rPr>
          <w:rFonts w:ascii="Times New Roman" w:hAnsi="Times New Roman" w:cs="Times New Roman"/>
          <w:bCs/>
          <w:sz w:val="24"/>
          <w:szCs w:val="24"/>
        </w:rPr>
        <w:t>0</w:t>
      </w:r>
      <w:r w:rsidR="00B00FAA">
        <w:rPr>
          <w:rFonts w:ascii="Times New Roman" w:hAnsi="Times New Roman" w:cs="Times New Roman"/>
          <w:bCs/>
          <w:sz w:val="24"/>
          <w:szCs w:val="24"/>
          <w:lang w:val="id-ID"/>
        </w:rPr>
        <w:t>,  nilai ini</w:t>
      </w:r>
      <w:r w:rsidR="00B00FAA">
        <w:rPr>
          <w:rFonts w:ascii="Times New Roman" w:hAnsi="Times New Roman" w:cs="Times New Roman"/>
          <w:bCs/>
          <w:sz w:val="24"/>
          <w:szCs w:val="24"/>
        </w:rPr>
        <w:t xml:space="preserve"> kurang </w:t>
      </w:r>
      <w:r w:rsidR="00B00FAA">
        <w:rPr>
          <w:rFonts w:ascii="Times New Roman" w:hAnsi="Times New Roman" w:cs="Times New Roman"/>
          <w:bCs/>
          <w:sz w:val="24"/>
          <w:szCs w:val="24"/>
          <w:lang w:val="id-ID"/>
        </w:rPr>
        <w:t>dari 0,05</w:t>
      </w:r>
      <w:r w:rsidR="00B00FAA">
        <w:rPr>
          <w:rFonts w:ascii="Times New Roman" w:hAnsi="Times New Roman" w:cs="Times New Roman"/>
          <w:bCs/>
          <w:sz w:val="24"/>
          <w:szCs w:val="24"/>
        </w:rPr>
        <w:t xml:space="preserve"> jadi</w:t>
      </w:r>
      <w:r w:rsidRPr="00A27F75">
        <w:rPr>
          <w:rFonts w:ascii="Times New Roman" w:hAnsi="Times New Roman" w:cs="Times New Roman"/>
          <w:bCs/>
          <w:sz w:val="24"/>
          <w:szCs w:val="24"/>
          <w:lang w:val="id-ID"/>
        </w:rPr>
        <w:t xml:space="preserve"> </w:t>
      </w:r>
      <w:r w:rsidRPr="00A27F75">
        <w:rPr>
          <w:rFonts w:ascii="Times New Roman" w:hAnsi="Times New Roman" w:cs="Times New Roman"/>
          <w:bCs/>
          <w:sz w:val="24"/>
          <w:szCs w:val="24"/>
        </w:rPr>
        <w:t>H</w:t>
      </w:r>
      <w:r w:rsidRPr="00A27F75">
        <w:rPr>
          <w:rFonts w:ascii="Times New Roman" w:hAnsi="Cambria Math" w:cs="Times New Roman"/>
          <w:bCs/>
          <w:sz w:val="24"/>
          <w:szCs w:val="24"/>
        </w:rPr>
        <w:t>₀</w:t>
      </w:r>
      <w:r w:rsidR="00835298">
        <w:rPr>
          <w:rFonts w:ascii="Times New Roman" w:hAnsi="Times New Roman" w:cs="Times New Roman"/>
          <w:bCs/>
          <w:sz w:val="24"/>
          <w:szCs w:val="24"/>
        </w:rPr>
        <w:t xml:space="preserve"> </w:t>
      </w:r>
      <w:r w:rsidRPr="00A27F75">
        <w:rPr>
          <w:rFonts w:ascii="Times New Roman" w:hAnsi="Times New Roman" w:cs="Times New Roman"/>
          <w:bCs/>
          <w:sz w:val="24"/>
          <w:szCs w:val="24"/>
          <w:lang w:val="id-ID"/>
        </w:rPr>
        <w:t>ditolak, artinya</w:t>
      </w:r>
      <w:r w:rsidRPr="00A27F75">
        <w:rPr>
          <w:rFonts w:ascii="Times New Roman" w:hAnsi="Times New Roman" w:cs="Times New Roman"/>
          <w:bCs/>
          <w:sz w:val="24"/>
          <w:szCs w:val="24"/>
        </w:rPr>
        <w:t xml:space="preserve"> </w:t>
      </w:r>
      <w:r w:rsidR="00FC5BC2">
        <w:rPr>
          <w:rFonts w:ascii="Times New Roman" w:hAnsi="Times New Roman" w:cs="Times New Roman"/>
          <w:sz w:val="24"/>
          <w:szCs w:val="24"/>
        </w:rPr>
        <w:t xml:space="preserve">kenaikan keterampilan hubungan ilmu hitung murid SMP </w:t>
      </w:r>
      <w:r w:rsidR="00FC5BC2" w:rsidRPr="00A27F75">
        <w:rPr>
          <w:rFonts w:ascii="Times New Roman" w:hAnsi="Times New Roman" w:cs="Times New Roman"/>
          <w:sz w:val="24"/>
          <w:szCs w:val="24"/>
        </w:rPr>
        <w:t xml:space="preserve">yang </w:t>
      </w:r>
      <w:r w:rsidR="00FC5BC2">
        <w:rPr>
          <w:rFonts w:ascii="Times New Roman" w:hAnsi="Times New Roman" w:cs="Times New Roman"/>
          <w:sz w:val="24"/>
          <w:szCs w:val="24"/>
        </w:rPr>
        <w:t>pengkajiannya memakai pembelajaran contextual teaching and learning</w:t>
      </w:r>
      <w:r w:rsidR="00FC5BC2">
        <w:rPr>
          <w:rFonts w:ascii="Times New Roman" w:hAnsi="Times New Roman" w:cs="Times New Roman"/>
          <w:bCs/>
          <w:sz w:val="24"/>
          <w:szCs w:val="24"/>
        </w:rPr>
        <w:t xml:space="preserve"> </w:t>
      </w:r>
      <w:r w:rsidR="00FC5BC2">
        <w:rPr>
          <w:rFonts w:ascii="Times New Roman" w:hAnsi="Times New Roman" w:cs="Times New Roman"/>
          <w:sz w:val="24"/>
          <w:szCs w:val="24"/>
        </w:rPr>
        <w:t xml:space="preserve">lebih unggul dari murid </w:t>
      </w:r>
      <w:r w:rsidR="00FC5BC2" w:rsidRPr="00A27F75">
        <w:rPr>
          <w:rFonts w:ascii="Times New Roman" w:hAnsi="Times New Roman" w:cs="Times New Roman"/>
          <w:sz w:val="24"/>
          <w:szCs w:val="24"/>
        </w:rPr>
        <w:t>yang</w:t>
      </w:r>
      <w:r w:rsidR="00FC5BC2">
        <w:rPr>
          <w:rFonts w:ascii="Times New Roman" w:hAnsi="Times New Roman" w:cs="Times New Roman"/>
          <w:sz w:val="24"/>
          <w:szCs w:val="24"/>
        </w:rPr>
        <w:t xml:space="preserve"> memakai pengkajian umum.</w:t>
      </w:r>
    </w:p>
    <w:p w:rsidR="00BC25E1" w:rsidRPr="00BC25E1" w:rsidRDefault="00BC25E1" w:rsidP="00FC5BC2">
      <w:pPr>
        <w:pStyle w:val="ListParagraph1"/>
        <w:spacing w:after="0" w:line="240" w:lineRule="auto"/>
        <w:ind w:left="0"/>
        <w:jc w:val="both"/>
      </w:pPr>
    </w:p>
    <w:p w:rsidR="003B5759" w:rsidRPr="00BC25E1" w:rsidRDefault="00BC25E1" w:rsidP="00BC25E1">
      <w:pPr>
        <w:pStyle w:val="IsiTeks"/>
        <w:rPr>
          <w:b/>
          <w:lang w:val="en-US"/>
        </w:rPr>
      </w:pPr>
      <w:r w:rsidRPr="00BC25E1">
        <w:rPr>
          <w:b/>
          <w:lang w:val="en-US"/>
        </w:rPr>
        <w:t>KESIMPULAN</w:t>
      </w:r>
    </w:p>
    <w:p w:rsidR="00BC25E1" w:rsidRPr="00627DCF" w:rsidRDefault="00BC25E1" w:rsidP="00BC25E1">
      <w:pPr>
        <w:jc w:val="both"/>
        <w:rPr>
          <w:rFonts w:ascii="Times New Roman" w:hAnsi="Times New Roman" w:cs="Times New Roman"/>
          <w:sz w:val="24"/>
          <w:szCs w:val="24"/>
        </w:rPr>
      </w:pPr>
      <w:r w:rsidRPr="00627DCF">
        <w:rPr>
          <w:rFonts w:ascii="Times New Roman" w:hAnsi="Times New Roman" w:cs="Times New Roman"/>
          <w:sz w:val="24"/>
          <w:szCs w:val="24"/>
        </w:rPr>
        <w:t>Berdasarkan hasil penelitian, secara umum dapat dibuat kesimpulan hasil penelitian sebagai berikut:</w:t>
      </w:r>
    </w:p>
    <w:p w:rsidR="00BC25E1" w:rsidRDefault="00FC5BC2" w:rsidP="00BC25E1">
      <w:pPr>
        <w:pStyle w:val="ListParagraph1"/>
        <w:numPr>
          <w:ilvl w:val="0"/>
          <w:numId w:val="32"/>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Pencapaian keterampilan hubungan ilmu hitung murid SMP yang pengkajiannya memakai pembelajaran contextual teaching and learning lebih unggul dari murid yang memakai pengkajian umum.</w:t>
      </w:r>
    </w:p>
    <w:p w:rsidR="00FC5BC2" w:rsidRDefault="00FC5BC2" w:rsidP="00BC25E1">
      <w:pPr>
        <w:pStyle w:val="ListParagraph1"/>
        <w:numPr>
          <w:ilvl w:val="0"/>
          <w:numId w:val="32"/>
        </w:numPr>
        <w:spacing w:after="0" w:line="240" w:lineRule="auto"/>
        <w:ind w:left="360"/>
        <w:jc w:val="both"/>
        <w:rPr>
          <w:rFonts w:ascii="Times New Roman" w:hAnsi="Times New Roman" w:cs="Times New Roman"/>
          <w:color w:val="000000" w:themeColor="text1"/>
          <w:sz w:val="24"/>
          <w:szCs w:val="24"/>
        </w:rPr>
      </w:pPr>
      <w:r w:rsidRPr="00FC5BC2">
        <w:rPr>
          <w:rFonts w:ascii="Times New Roman" w:hAnsi="Times New Roman" w:cs="Times New Roman"/>
          <w:color w:val="000000" w:themeColor="text1"/>
          <w:sz w:val="24"/>
          <w:szCs w:val="24"/>
        </w:rPr>
        <w:t xml:space="preserve">Penaikan </w:t>
      </w:r>
      <w:r>
        <w:rPr>
          <w:rFonts w:ascii="Times New Roman" w:hAnsi="Times New Roman" w:cs="Times New Roman"/>
          <w:color w:val="000000" w:themeColor="text1"/>
          <w:sz w:val="24"/>
          <w:szCs w:val="24"/>
        </w:rPr>
        <w:t>keterampilan hubungan ilmu hitung murid SMP yang pengkajiannya memakai pembelajaran contextual teaching and learning lebih unggul dari murid yang memakai pengkajian umum.</w:t>
      </w:r>
    </w:p>
    <w:p w:rsidR="00BC25E1" w:rsidRPr="00FC5BC2" w:rsidRDefault="00FC5BC2" w:rsidP="00BC25E1">
      <w:pPr>
        <w:pStyle w:val="ListParagraph1"/>
        <w:numPr>
          <w:ilvl w:val="0"/>
          <w:numId w:val="32"/>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Implementasi pengkajian bersama dengan pembelajaran contextual teaching and learning </w:t>
      </w:r>
      <w:r w:rsidR="00BC25E1" w:rsidRPr="00FC5BC2">
        <w:rPr>
          <w:rFonts w:ascii="Times New Roman" w:hAnsi="Times New Roman" w:cs="Times New Roman"/>
          <w:sz w:val="24"/>
          <w:szCs w:val="24"/>
        </w:rPr>
        <w:t>di lapan</w:t>
      </w:r>
      <w:r>
        <w:rPr>
          <w:rFonts w:ascii="Times New Roman" w:hAnsi="Times New Roman" w:cs="Times New Roman"/>
          <w:sz w:val="24"/>
          <w:szCs w:val="24"/>
        </w:rPr>
        <w:t xml:space="preserve">gan sudah terlaksana dan serasi bersama karakter </w:t>
      </w:r>
      <w:r w:rsidR="00BC25E1" w:rsidRPr="00FC5BC2">
        <w:rPr>
          <w:rFonts w:ascii="Times New Roman" w:hAnsi="Times New Roman" w:cs="Times New Roman"/>
          <w:sz w:val="24"/>
          <w:szCs w:val="24"/>
        </w:rPr>
        <w:t>pendekatan k</w:t>
      </w:r>
      <w:r>
        <w:rPr>
          <w:rFonts w:ascii="Times New Roman" w:hAnsi="Times New Roman" w:cs="Times New Roman"/>
          <w:sz w:val="24"/>
          <w:szCs w:val="24"/>
        </w:rPr>
        <w:t>ontekstual dimana murid di bagian</w:t>
      </w:r>
      <w:r w:rsidR="00BC25E1" w:rsidRPr="00FC5BC2">
        <w:rPr>
          <w:rFonts w:ascii="Times New Roman" w:hAnsi="Times New Roman" w:cs="Times New Roman"/>
          <w:sz w:val="24"/>
          <w:szCs w:val="24"/>
        </w:rPr>
        <w:t xml:space="preserve"> ini terlihat lebih aktif, antusias dan memunculkan ide-ide matematika.</w:t>
      </w:r>
    </w:p>
    <w:p w:rsidR="00BC25E1" w:rsidRPr="00BC25E1" w:rsidRDefault="00BC25E1" w:rsidP="00BC25E1">
      <w:pPr>
        <w:pStyle w:val="ListParagraph1"/>
        <w:numPr>
          <w:ilvl w:val="0"/>
          <w:numId w:val="32"/>
        </w:numPr>
        <w:spacing w:after="0" w:line="240" w:lineRule="auto"/>
        <w:ind w:left="360"/>
        <w:jc w:val="both"/>
        <w:rPr>
          <w:rFonts w:ascii="Times New Roman" w:hAnsi="Times New Roman" w:cs="Times New Roman"/>
          <w:color w:val="000000" w:themeColor="text1"/>
          <w:sz w:val="24"/>
          <w:szCs w:val="24"/>
        </w:rPr>
      </w:pPr>
      <w:r w:rsidRPr="00BC25E1">
        <w:rPr>
          <w:rFonts w:ascii="Times New Roman" w:hAnsi="Times New Roman" w:cs="Times New Roman"/>
          <w:sz w:val="24"/>
          <w:szCs w:val="24"/>
        </w:rPr>
        <w:lastRenderedPageBreak/>
        <w:t>K</w:t>
      </w:r>
      <w:r w:rsidR="00FC5BC2">
        <w:rPr>
          <w:rFonts w:ascii="Times New Roman" w:hAnsi="Times New Roman" w:cs="Times New Roman"/>
          <w:sz w:val="24"/>
          <w:szCs w:val="24"/>
        </w:rPr>
        <w:t>esulitan-kesulitan yang dirasakan bagi muri</w:t>
      </w:r>
      <w:r w:rsidR="00E74213">
        <w:rPr>
          <w:rFonts w:ascii="Times New Roman" w:hAnsi="Times New Roman" w:cs="Times New Roman"/>
          <w:sz w:val="24"/>
          <w:szCs w:val="24"/>
        </w:rPr>
        <w:t xml:space="preserve">d atas </w:t>
      </w:r>
      <w:r w:rsidR="00AB3E0C">
        <w:rPr>
          <w:rFonts w:ascii="Times New Roman" w:hAnsi="Times New Roman" w:cs="Times New Roman"/>
          <w:sz w:val="24"/>
          <w:szCs w:val="24"/>
        </w:rPr>
        <w:t xml:space="preserve">masalah keterampilan hubungan ilmu hitung </w:t>
      </w:r>
      <w:r w:rsidRPr="00BC25E1">
        <w:rPr>
          <w:rFonts w:ascii="Times New Roman" w:hAnsi="Times New Roman" w:cs="Times New Roman"/>
          <w:sz w:val="24"/>
          <w:szCs w:val="24"/>
        </w:rPr>
        <w:t>ya</w:t>
      </w:r>
      <w:r w:rsidR="00AB3E0C">
        <w:rPr>
          <w:rFonts w:ascii="Times New Roman" w:hAnsi="Times New Roman" w:cs="Times New Roman"/>
          <w:sz w:val="24"/>
          <w:szCs w:val="24"/>
        </w:rPr>
        <w:t xml:space="preserve">itu membuat konjektur, membangun alasan, mengartikan </w:t>
      </w:r>
      <w:r w:rsidRPr="00BC25E1">
        <w:rPr>
          <w:rFonts w:ascii="Times New Roman" w:hAnsi="Times New Roman" w:cs="Times New Roman"/>
          <w:sz w:val="24"/>
          <w:szCs w:val="24"/>
        </w:rPr>
        <w:t>definisi.</w:t>
      </w:r>
    </w:p>
    <w:p w:rsidR="00321584" w:rsidRDefault="00BC25E1" w:rsidP="00B67403">
      <w:pPr>
        <w:spacing w:after="0" w:line="240" w:lineRule="auto"/>
        <w:jc w:val="both"/>
        <w:rPr>
          <w:rFonts w:ascii="Times New Roman" w:hAnsi="Times New Roman" w:cs="Times New Roman"/>
          <w:sz w:val="24"/>
          <w:szCs w:val="24"/>
          <w:lang w:val="en-US"/>
        </w:rPr>
      </w:pPr>
      <w:r w:rsidRPr="00572C42">
        <w:rPr>
          <w:rFonts w:ascii="Times New Roman" w:hAnsi="Times New Roman" w:cs="Times New Roman"/>
          <w:sz w:val="24"/>
          <w:szCs w:val="24"/>
        </w:rPr>
        <w:tab/>
      </w:r>
      <w:r w:rsidRPr="00572C42">
        <w:rPr>
          <w:rFonts w:ascii="Times New Roman" w:hAnsi="Times New Roman" w:cs="Times New Roman"/>
          <w:sz w:val="24"/>
          <w:szCs w:val="24"/>
        </w:rPr>
        <w:tab/>
      </w:r>
    </w:p>
    <w:p w:rsidR="00321584" w:rsidRPr="002B7AF4" w:rsidRDefault="00321584" w:rsidP="00321584">
      <w:pPr>
        <w:spacing w:after="0" w:line="240" w:lineRule="auto"/>
        <w:jc w:val="both"/>
        <w:rPr>
          <w:rFonts w:ascii="Times New Roman" w:hAnsi="Times New Roman" w:cs="Times New Roman"/>
          <w:sz w:val="10"/>
          <w:szCs w:val="24"/>
          <w:lang w:val="en-US"/>
        </w:rPr>
      </w:pPr>
    </w:p>
    <w:p w:rsidR="00470CF8" w:rsidRPr="00B16698" w:rsidRDefault="00470CF8" w:rsidP="00321584">
      <w:pPr>
        <w:spacing w:after="0" w:line="240" w:lineRule="auto"/>
        <w:ind w:left="567" w:hanging="567"/>
        <w:jc w:val="both"/>
        <w:rPr>
          <w:rFonts w:ascii="Times New Roman" w:hAnsi="Times New Roman" w:cs="Times New Roman"/>
          <w:b/>
          <w:sz w:val="24"/>
          <w:szCs w:val="24"/>
          <w:lang w:val="en-US"/>
        </w:rPr>
      </w:pPr>
      <w:r w:rsidRPr="00B16698">
        <w:rPr>
          <w:rFonts w:ascii="Times New Roman" w:hAnsi="Times New Roman" w:cs="Times New Roman"/>
          <w:b/>
          <w:sz w:val="24"/>
          <w:szCs w:val="24"/>
          <w:lang w:val="en-US"/>
        </w:rPr>
        <w:t>DAFTAR PUSTAKA</w:t>
      </w:r>
    </w:p>
    <w:p w:rsidR="00321584" w:rsidRDefault="00321584" w:rsidP="00321584">
      <w:pPr>
        <w:spacing w:after="0" w:line="240" w:lineRule="auto"/>
        <w:jc w:val="both"/>
        <w:rPr>
          <w:rFonts w:ascii="Times New Roman" w:hAnsi="Times New Roman" w:cs="Times New Roman"/>
          <w:sz w:val="24"/>
          <w:szCs w:val="24"/>
          <w:lang w:val="en-US"/>
        </w:rPr>
      </w:pPr>
    </w:p>
    <w:p w:rsidR="00321584" w:rsidRPr="00321584" w:rsidRDefault="00321584" w:rsidP="00730A84">
      <w:pPr>
        <w:spacing w:after="0" w:line="240" w:lineRule="auto"/>
        <w:jc w:val="both"/>
        <w:rPr>
          <w:rFonts w:ascii="Times New Roman" w:hAnsi="Times New Roman" w:cs="Times New Roman"/>
          <w:sz w:val="24"/>
          <w:szCs w:val="24"/>
          <w:lang w:val="en-US"/>
        </w:rPr>
      </w:pPr>
    </w:p>
    <w:p w:rsidR="00730A84" w:rsidRPr="00730A84" w:rsidRDefault="00AD09DC"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00A9454E">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30A84" w:rsidRPr="00730A84">
        <w:rPr>
          <w:rFonts w:ascii="Times New Roman" w:hAnsi="Times New Roman" w:cs="Times New Roman"/>
          <w:noProof/>
          <w:sz w:val="24"/>
          <w:szCs w:val="24"/>
        </w:rPr>
        <w:t xml:space="preserve">Armiati. (2009). </w:t>
      </w:r>
      <w:r w:rsidR="00730A84" w:rsidRPr="00730A84">
        <w:rPr>
          <w:rFonts w:ascii="Times New Roman" w:hAnsi="Times New Roman" w:cs="Times New Roman"/>
          <w:i/>
          <w:iCs/>
          <w:noProof/>
          <w:sz w:val="24"/>
          <w:szCs w:val="24"/>
        </w:rPr>
        <w:t>Komunikasi Matematis dan Pembelajaran Berbasis Masalah</w:t>
      </w:r>
      <w:r w:rsidR="00730A84" w:rsidRPr="00730A84">
        <w:rPr>
          <w:rFonts w:ascii="Times New Roman" w:hAnsi="Times New Roman" w:cs="Times New Roman"/>
          <w:noProof/>
          <w:sz w:val="24"/>
          <w:szCs w:val="24"/>
        </w:rPr>
        <w:t>. Semnas Matematika UNPAR Bandung.</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A84">
        <w:rPr>
          <w:rFonts w:ascii="Times New Roman" w:hAnsi="Times New Roman" w:cs="Times New Roman"/>
          <w:noProof/>
          <w:sz w:val="24"/>
          <w:szCs w:val="24"/>
        </w:rPr>
        <w:t xml:space="preserve">Depdiknas. (2006). </w:t>
      </w:r>
      <w:r w:rsidRPr="00730A84">
        <w:rPr>
          <w:rFonts w:ascii="Times New Roman" w:hAnsi="Times New Roman" w:cs="Times New Roman"/>
          <w:i/>
          <w:iCs/>
          <w:noProof/>
          <w:sz w:val="24"/>
          <w:szCs w:val="24"/>
        </w:rPr>
        <w:t>Permendiknas No 22 Tahun 2006 Tentang Standar Isi</w:t>
      </w:r>
      <w:r w:rsidRPr="00730A84">
        <w:rPr>
          <w:rFonts w:ascii="Times New Roman" w:hAnsi="Times New Roman" w:cs="Times New Roman"/>
          <w:noProof/>
          <w:sz w:val="24"/>
          <w:szCs w:val="24"/>
        </w:rPr>
        <w:t>. Jakarta: Depdiknas.</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A84">
        <w:rPr>
          <w:rFonts w:ascii="Times New Roman" w:hAnsi="Times New Roman" w:cs="Times New Roman"/>
          <w:noProof/>
          <w:sz w:val="24"/>
          <w:szCs w:val="24"/>
        </w:rPr>
        <w:t xml:space="preserve">Greenes, C. &amp; Schulman, L. (1996). </w:t>
      </w:r>
      <w:r w:rsidRPr="00730A84">
        <w:rPr>
          <w:rFonts w:ascii="Times New Roman" w:hAnsi="Times New Roman" w:cs="Times New Roman"/>
          <w:i/>
          <w:iCs/>
          <w:noProof/>
          <w:sz w:val="24"/>
          <w:szCs w:val="24"/>
        </w:rPr>
        <w:t>Communication in Mathematics, K-12 and Beyond</w:t>
      </w:r>
      <w:r w:rsidRPr="00730A84">
        <w:rPr>
          <w:rFonts w:ascii="Times New Roman" w:hAnsi="Times New Roman" w:cs="Times New Roman"/>
          <w:noProof/>
          <w:sz w:val="24"/>
          <w:szCs w:val="24"/>
        </w:rPr>
        <w:t>. USA: National Council of Teachers of Mathematics, Inc.</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A84">
        <w:rPr>
          <w:rFonts w:ascii="Times New Roman" w:hAnsi="Times New Roman" w:cs="Times New Roman"/>
          <w:noProof/>
          <w:sz w:val="24"/>
          <w:szCs w:val="24"/>
        </w:rPr>
        <w:t xml:space="preserve">Guerreiro, A. (2008). </w:t>
      </w:r>
      <w:r w:rsidRPr="00730A84">
        <w:rPr>
          <w:rFonts w:ascii="Times New Roman" w:hAnsi="Times New Roman" w:cs="Times New Roman"/>
          <w:i/>
          <w:iCs/>
          <w:noProof/>
          <w:sz w:val="24"/>
          <w:szCs w:val="24"/>
        </w:rPr>
        <w:t>Communication in Mathematics Teaching and Learning</w:t>
      </w:r>
      <w:r w:rsidRPr="00730A84">
        <w:rPr>
          <w:rFonts w:ascii="Times New Roman" w:hAnsi="Times New Roman" w:cs="Times New Roman"/>
          <w:noProof/>
          <w:sz w:val="24"/>
          <w:szCs w:val="24"/>
        </w:rPr>
        <w:t>. Practices in Primary Education.</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A84">
        <w:rPr>
          <w:rFonts w:ascii="Times New Roman" w:hAnsi="Times New Roman" w:cs="Times New Roman"/>
          <w:noProof/>
          <w:sz w:val="24"/>
          <w:szCs w:val="24"/>
        </w:rPr>
        <w:t xml:space="preserve">Ruseffendi, E. T. (2010). </w:t>
      </w:r>
      <w:r w:rsidRPr="00730A84">
        <w:rPr>
          <w:rFonts w:ascii="Times New Roman" w:hAnsi="Times New Roman" w:cs="Times New Roman"/>
          <w:i/>
          <w:iCs/>
          <w:noProof/>
          <w:sz w:val="24"/>
          <w:szCs w:val="24"/>
        </w:rPr>
        <w:t>dasar-dasar penelitian pendidikan dan bidang Non-Eksakta lainnya</w:t>
      </w:r>
      <w:r w:rsidRPr="00730A84">
        <w:rPr>
          <w:rFonts w:ascii="Times New Roman" w:hAnsi="Times New Roman" w:cs="Times New Roman"/>
          <w:noProof/>
          <w:sz w:val="24"/>
          <w:szCs w:val="24"/>
        </w:rPr>
        <w:t>. Bandung: Tarsito.</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730A84">
        <w:rPr>
          <w:rFonts w:ascii="Times New Roman" w:hAnsi="Times New Roman" w:cs="Times New Roman"/>
          <w:noProof/>
          <w:sz w:val="24"/>
          <w:szCs w:val="24"/>
        </w:rPr>
        <w:t xml:space="preserve">Setiawati, D., Syahputra, E. (2013). Perbedaan Kemampuan Pemecahan Masalah dan Komunikasi Matematis Siswa antara Pendekatan Contextual Teaching and Learning dan Pembelajaran Konvensional pada Siswa Kelas X SMK Negeri 1 Bireuen. </w:t>
      </w:r>
      <w:r w:rsidRPr="00730A84">
        <w:rPr>
          <w:rFonts w:ascii="Times New Roman" w:hAnsi="Times New Roman" w:cs="Times New Roman"/>
          <w:i/>
          <w:iCs/>
          <w:noProof/>
          <w:sz w:val="24"/>
          <w:szCs w:val="24"/>
        </w:rPr>
        <w:t>Paradigma Jurnal Pendidikan Matematika</w:t>
      </w:r>
      <w:r w:rsidRPr="00730A84">
        <w:rPr>
          <w:rFonts w:ascii="Times New Roman" w:hAnsi="Times New Roman" w:cs="Times New Roman"/>
          <w:noProof/>
          <w:sz w:val="24"/>
          <w:szCs w:val="24"/>
        </w:rPr>
        <w:t xml:space="preserve">, </w:t>
      </w:r>
      <w:r w:rsidRPr="00730A84">
        <w:rPr>
          <w:rFonts w:ascii="Times New Roman" w:hAnsi="Times New Roman" w:cs="Times New Roman"/>
          <w:i/>
          <w:iCs/>
          <w:noProof/>
          <w:sz w:val="24"/>
          <w:szCs w:val="24"/>
        </w:rPr>
        <w:t>Vol. 6</w:t>
      </w:r>
      <w:r w:rsidRPr="00730A84">
        <w:rPr>
          <w:rFonts w:ascii="Times New Roman" w:hAnsi="Times New Roman" w:cs="Times New Roman"/>
          <w:noProof/>
          <w:sz w:val="24"/>
          <w:szCs w:val="24"/>
        </w:rPr>
        <w:t xml:space="preserve">, </w:t>
      </w:r>
      <w:r w:rsidRPr="00730A84">
        <w:rPr>
          <w:rFonts w:ascii="Times New Roman" w:hAnsi="Times New Roman" w:cs="Times New Roman"/>
          <w:i/>
          <w:iCs/>
          <w:noProof/>
          <w:sz w:val="24"/>
          <w:szCs w:val="24"/>
        </w:rPr>
        <w:t>No</w:t>
      </w:r>
      <w:r w:rsidRPr="00730A84">
        <w:rPr>
          <w:rFonts w:ascii="Times New Roman" w:hAnsi="Times New Roman" w:cs="Times New Roman"/>
          <w:noProof/>
          <w:sz w:val="24"/>
          <w:szCs w:val="24"/>
        </w:rPr>
        <w:t>.</w:t>
      </w:r>
      <w:r>
        <w:rPr>
          <w:rFonts w:ascii="Times New Roman" w:hAnsi="Times New Roman" w:cs="Times New Roman"/>
          <w:noProof/>
          <w:sz w:val="24"/>
          <w:szCs w:val="24"/>
          <w:lang w:val="en-US"/>
        </w:rPr>
        <w:t>I</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A84">
        <w:rPr>
          <w:rFonts w:ascii="Times New Roman" w:hAnsi="Times New Roman" w:cs="Times New Roman"/>
          <w:noProof/>
          <w:sz w:val="24"/>
          <w:szCs w:val="24"/>
        </w:rPr>
        <w:t xml:space="preserve">Sumarmo. (2005). </w:t>
      </w:r>
      <w:r w:rsidRPr="00730A84">
        <w:rPr>
          <w:rFonts w:ascii="Times New Roman" w:hAnsi="Times New Roman" w:cs="Times New Roman"/>
          <w:i/>
          <w:iCs/>
          <w:noProof/>
          <w:sz w:val="24"/>
          <w:szCs w:val="24"/>
        </w:rPr>
        <w:t>Pengembangan Berfikir Matematik Tingkat Tinggi Siswa SLTP dan SMU Serta Mahasiswa Strata Satu (S1) Melalui Berbagai Pendekatan Pembelajaran</w:t>
      </w:r>
      <w:r w:rsidRPr="00730A84">
        <w:rPr>
          <w:rFonts w:ascii="Times New Roman" w:hAnsi="Times New Roman" w:cs="Times New Roman"/>
          <w:noProof/>
          <w:sz w:val="24"/>
          <w:szCs w:val="24"/>
        </w:rPr>
        <w:t>. Bandung: Universitas Pendidikan Indonesisa.</w:t>
      </w:r>
    </w:p>
    <w:p w:rsidR="00730A84" w:rsidRPr="00730A84" w:rsidRDefault="00730A84" w:rsidP="00730A84">
      <w:pPr>
        <w:widowControl w:val="0"/>
        <w:autoSpaceDE w:val="0"/>
        <w:autoSpaceDN w:val="0"/>
        <w:adjustRightInd w:val="0"/>
        <w:spacing w:line="240" w:lineRule="auto"/>
        <w:ind w:left="480" w:hanging="480"/>
        <w:jc w:val="both"/>
        <w:rPr>
          <w:rFonts w:ascii="Times New Roman" w:hAnsi="Times New Roman" w:cs="Times New Roman"/>
          <w:noProof/>
          <w:sz w:val="24"/>
        </w:rPr>
      </w:pPr>
      <w:r w:rsidRPr="00730A84">
        <w:rPr>
          <w:rFonts w:ascii="Times New Roman" w:hAnsi="Times New Roman" w:cs="Times New Roman"/>
          <w:noProof/>
          <w:sz w:val="24"/>
          <w:szCs w:val="24"/>
        </w:rPr>
        <w:t xml:space="preserve">Surya, E., &amp; Rahayu, R. (2014). </w:t>
      </w:r>
      <w:r w:rsidRPr="00730A84">
        <w:rPr>
          <w:rFonts w:ascii="Times New Roman" w:hAnsi="Times New Roman" w:cs="Times New Roman"/>
          <w:i/>
          <w:iCs/>
          <w:noProof/>
          <w:sz w:val="24"/>
          <w:szCs w:val="24"/>
        </w:rPr>
        <w:t>Peningkatan Kemampuan Komunikasi dan Pemecahan Masalah Matematis Siswa SMP Ar-Rahman Percut melalui Pembelajaran Kooperatif Tipe Student Teams Achievement Division (STAD)</w:t>
      </w:r>
      <w:r w:rsidRPr="00730A84">
        <w:rPr>
          <w:rFonts w:ascii="Times New Roman" w:hAnsi="Times New Roman" w:cs="Times New Roman"/>
          <w:noProof/>
          <w:sz w:val="24"/>
          <w:szCs w:val="24"/>
        </w:rPr>
        <w:t>. Medan: Unimed Press.</w:t>
      </w:r>
    </w:p>
    <w:p w:rsidR="00321584" w:rsidRDefault="00AD09DC" w:rsidP="00730A84">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5E4FBE" w:rsidRDefault="005E4FBE" w:rsidP="00A9454E">
      <w:pPr>
        <w:pStyle w:val="JPMI"/>
        <w:spacing w:after="200"/>
      </w:pPr>
    </w:p>
    <w:sectPr w:rsidR="005E4FBE"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78E" w:rsidRDefault="0062578E" w:rsidP="006A03BB">
      <w:pPr>
        <w:spacing w:after="0" w:line="240" w:lineRule="auto"/>
      </w:pPr>
      <w:r>
        <w:separator/>
      </w:r>
    </w:p>
  </w:endnote>
  <w:endnote w:type="continuationSeparator" w:id="1">
    <w:p w:rsidR="0062578E" w:rsidRDefault="0062578E"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Linotype-Identity-H">
    <w:altName w:val="MS Mincho"/>
    <w:panose1 w:val="00000000000000000000"/>
    <w:charset w:val="80"/>
    <w:family w:val="auto"/>
    <w:notTrueType/>
    <w:pitch w:val="default"/>
    <w:sig w:usb0="00000001" w:usb1="08070000" w:usb2="00000010" w:usb3="00000000" w:csb0="00020000" w:csb1="00000000"/>
  </w:font>
  <w:font w:name="PalatinoLinotype,Italic-Identi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78E" w:rsidRDefault="0062578E" w:rsidP="006A03BB">
      <w:pPr>
        <w:spacing w:after="0" w:line="240" w:lineRule="auto"/>
      </w:pPr>
      <w:r>
        <w:separator/>
      </w:r>
    </w:p>
  </w:footnote>
  <w:footnote w:type="continuationSeparator" w:id="1">
    <w:p w:rsidR="0062578E" w:rsidRDefault="0062578E"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AD09DC"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730A84">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642BA1" w:rsidRDefault="00642BA1" w:rsidP="00642BA1">
    <w:pPr>
      <w:pStyle w:val="Header"/>
      <w:ind w:left="540" w:right="360" w:firstLine="27"/>
      <w:rPr>
        <w:i/>
        <w:sz w:val="24"/>
        <w:lang w:val="en-US"/>
      </w:rPr>
    </w:pPr>
    <w:r>
      <w:rPr>
        <w:rFonts w:ascii="Times New Roman" w:hAnsi="Times New Roman" w:cs="Times New Roman"/>
        <w:i/>
        <w:noProof/>
        <w:szCs w:val="24"/>
        <w:lang w:val="en-US"/>
      </w:rPr>
      <w:t>Laelasari</w:t>
    </w:r>
    <w:r w:rsidR="00321584">
      <w:rPr>
        <w:rFonts w:ascii="Times New Roman" w:hAnsi="Times New Roman" w:cs="Times New Roman"/>
        <w:i/>
        <w:noProof/>
        <w:szCs w:val="24"/>
        <w:lang w:val="en-US"/>
      </w:rPr>
      <w:t xml:space="preserve">, </w:t>
    </w:r>
    <w:r>
      <w:rPr>
        <w:rFonts w:ascii="Times New Roman" w:hAnsi="Times New Roman" w:cs="Times New Roman"/>
        <w:i/>
        <w:noProof/>
        <w:szCs w:val="24"/>
        <w:lang w:val="en-US"/>
      </w:rPr>
      <w:t>Rohaeti</w:t>
    </w:r>
    <w:r w:rsidR="00321584">
      <w:rPr>
        <w:rFonts w:ascii="Times New Roman" w:hAnsi="Times New Roman" w:cs="Times New Roman"/>
        <w:i/>
        <w:noProof/>
        <w:szCs w:val="24"/>
        <w:lang w:val="en-US"/>
      </w:rPr>
      <w:t xml:space="preserve"> &amp;</w:t>
    </w:r>
    <w:r>
      <w:rPr>
        <w:rFonts w:ascii="Times New Roman" w:hAnsi="Times New Roman" w:cs="Times New Roman"/>
        <w:i/>
        <w:noProof/>
        <w:szCs w:val="24"/>
        <w:lang w:val="en-US"/>
      </w:rPr>
      <w:t>Fitriani</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MeningkatkanKemampuanKomunikasiMatematisSiswaMTsDenganMenggunakanPendekatanKontekstual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AD09DC"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730A84">
      <w:rPr>
        <w:rStyle w:val="PageNumber"/>
        <w:noProof/>
      </w:rPr>
      <w:t>7</w:t>
    </w:r>
    <w:r>
      <w:rPr>
        <w:rStyle w:val="PageNumber"/>
      </w:rPr>
      <w:fldChar w:fldCharType="end"/>
    </w:r>
  </w:p>
  <w:p w:rsidR="00DD2D69" w:rsidRPr="0042013B" w:rsidRDefault="00AD09DC" w:rsidP="004441DD">
    <w:pPr>
      <w:pStyle w:val="Header"/>
      <w:ind w:right="566" w:firstLine="1276"/>
      <w:jc w:val="right"/>
      <w:rPr>
        <w:i/>
        <w:sz w:val="24"/>
        <w:lang w:val="en-US"/>
      </w:rPr>
    </w:pPr>
    <w:r w:rsidRPr="00AD09DC">
      <w:rPr>
        <w:rFonts w:ascii="Times New Roman" w:hAnsi="Times New Roman" w:cs="Times New Roman"/>
        <w:noProof/>
        <w:lang w:val="en-US" w:eastAsia="en-US"/>
      </w:rPr>
      <w:pict>
        <v:rect id="Rectangle 5" o:spid="_x0000_s4098" style="position:absolute;left:0;text-align:left;margin-left:192.05pt;margin-top:-12.45pt;width:51.85pt;height:32.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rPr>
                </w:pPr>
                <w:r>
                  <w:rPr>
                    <w:rFonts w:ascii="Algerian" w:hAnsi="Algerian"/>
                    <w:sz w:val="32"/>
                  </w:rPr>
                  <w:t>JPMI</w:t>
                </w:r>
              </w:p>
            </w:txbxContent>
          </v:textbox>
        </v:rect>
      </w:pict>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2C7CE6">
      <w:rPr>
        <w:rFonts w:ascii="Times New Roman" w:hAnsi="Times New Roman" w:cs="Times New Roman"/>
        <w:i/>
      </w:rPr>
      <w:t>8</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AD09DC"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pict>
        <v:rect id="Rectangle 3" o:spid="_x0000_s4097" style="position:absolute;left:0;text-align:left;margin-left:-2.85pt;margin-top:-13.05pt;width:104.25pt;height:61.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rPr>
                </w:pPr>
                <w:r w:rsidRPr="00C6536E">
                  <w:rPr>
                    <w:rFonts w:ascii="Algerian" w:hAnsi="Algerian"/>
                    <w:sz w:val="80"/>
                    <w:szCs w:val="80"/>
                  </w:rPr>
                  <w:t>JPMI</w:t>
                </w:r>
              </w:p>
            </w:txbxContent>
          </v:textbox>
        </v:rect>
      </w:pict>
    </w:r>
    <w:r w:rsidR="005B539C"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1C5462"/>
    <w:multiLevelType w:val="hybridMultilevel"/>
    <w:tmpl w:val="4334B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2C976A0"/>
    <w:multiLevelType w:val="hybridMultilevel"/>
    <w:tmpl w:val="210A0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A0374"/>
    <w:multiLevelType w:val="hybridMultilevel"/>
    <w:tmpl w:val="29C6D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4CA3152"/>
    <w:multiLevelType w:val="hybridMultilevel"/>
    <w:tmpl w:val="B994D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4FBA5C6D"/>
    <w:multiLevelType w:val="hybridMultilevel"/>
    <w:tmpl w:val="777408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823358"/>
    <w:multiLevelType w:val="hybridMultilevel"/>
    <w:tmpl w:val="139A50B8"/>
    <w:lvl w:ilvl="0" w:tplc="1326E194">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B97DEB"/>
    <w:multiLevelType w:val="hybridMultilevel"/>
    <w:tmpl w:val="A386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7"/>
  </w:num>
  <w:num w:numId="4">
    <w:abstractNumId w:val="21"/>
  </w:num>
  <w:num w:numId="5">
    <w:abstractNumId w:val="10"/>
  </w:num>
  <w:num w:numId="6">
    <w:abstractNumId w:val="25"/>
  </w:num>
  <w:num w:numId="7">
    <w:abstractNumId w:val="4"/>
  </w:num>
  <w:num w:numId="8">
    <w:abstractNumId w:val="26"/>
  </w:num>
  <w:num w:numId="9">
    <w:abstractNumId w:val="13"/>
  </w:num>
  <w:num w:numId="10">
    <w:abstractNumId w:val="23"/>
  </w:num>
  <w:num w:numId="11">
    <w:abstractNumId w:val="27"/>
  </w:num>
  <w:num w:numId="12">
    <w:abstractNumId w:val="29"/>
  </w:num>
  <w:num w:numId="13">
    <w:abstractNumId w:val="31"/>
  </w:num>
  <w:num w:numId="14">
    <w:abstractNumId w:val="6"/>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28"/>
  </w:num>
  <w:num w:numId="29">
    <w:abstractNumId w:val="18"/>
  </w:num>
  <w:num w:numId="30">
    <w:abstractNumId w:val="15"/>
  </w:num>
  <w:num w:numId="31">
    <w:abstractNumId w:val="8"/>
  </w:num>
  <w:num w:numId="32">
    <w:abstractNumId w:val="9"/>
  </w:num>
  <w:num w:numId="33">
    <w:abstractNumId w:val="1"/>
  </w:num>
  <w:num w:numId="34">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48130"/>
    <o:shapelayout v:ext="edit">
      <o:idmap v:ext="edit" data="4"/>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4CBF"/>
    <w:rsid w:val="000060F6"/>
    <w:rsid w:val="00007D76"/>
    <w:rsid w:val="00017AD9"/>
    <w:rsid w:val="000304C4"/>
    <w:rsid w:val="00035B5F"/>
    <w:rsid w:val="000532A9"/>
    <w:rsid w:val="0005678C"/>
    <w:rsid w:val="0006145D"/>
    <w:rsid w:val="0006238A"/>
    <w:rsid w:val="00067DD4"/>
    <w:rsid w:val="00070B0F"/>
    <w:rsid w:val="00076212"/>
    <w:rsid w:val="0007696F"/>
    <w:rsid w:val="00077244"/>
    <w:rsid w:val="000834E1"/>
    <w:rsid w:val="00086BE3"/>
    <w:rsid w:val="000915CE"/>
    <w:rsid w:val="000B1117"/>
    <w:rsid w:val="000B1A9C"/>
    <w:rsid w:val="000B79A5"/>
    <w:rsid w:val="000E17A4"/>
    <w:rsid w:val="000E2907"/>
    <w:rsid w:val="000E2DD8"/>
    <w:rsid w:val="000F26F3"/>
    <w:rsid w:val="000F60A9"/>
    <w:rsid w:val="000F6F20"/>
    <w:rsid w:val="0010144A"/>
    <w:rsid w:val="00102B74"/>
    <w:rsid w:val="00106F02"/>
    <w:rsid w:val="00106F11"/>
    <w:rsid w:val="00112510"/>
    <w:rsid w:val="00112B28"/>
    <w:rsid w:val="00113FDF"/>
    <w:rsid w:val="00116A77"/>
    <w:rsid w:val="00132572"/>
    <w:rsid w:val="00134C1A"/>
    <w:rsid w:val="00141FE7"/>
    <w:rsid w:val="001435F7"/>
    <w:rsid w:val="001450F0"/>
    <w:rsid w:val="00150E46"/>
    <w:rsid w:val="00154B06"/>
    <w:rsid w:val="0015598E"/>
    <w:rsid w:val="00156026"/>
    <w:rsid w:val="00157844"/>
    <w:rsid w:val="001623D9"/>
    <w:rsid w:val="001650F7"/>
    <w:rsid w:val="00170507"/>
    <w:rsid w:val="00184344"/>
    <w:rsid w:val="0019036C"/>
    <w:rsid w:val="00190C90"/>
    <w:rsid w:val="00194A6D"/>
    <w:rsid w:val="00195A1C"/>
    <w:rsid w:val="001979CD"/>
    <w:rsid w:val="001A363E"/>
    <w:rsid w:val="001B0654"/>
    <w:rsid w:val="001B737C"/>
    <w:rsid w:val="001C7149"/>
    <w:rsid w:val="001C7963"/>
    <w:rsid w:val="001D3F3E"/>
    <w:rsid w:val="001D4CB9"/>
    <w:rsid w:val="001D6AA5"/>
    <w:rsid w:val="001E5762"/>
    <w:rsid w:val="001F0AE4"/>
    <w:rsid w:val="001F1895"/>
    <w:rsid w:val="001F74D1"/>
    <w:rsid w:val="00202449"/>
    <w:rsid w:val="0020288F"/>
    <w:rsid w:val="00203921"/>
    <w:rsid w:val="0020494D"/>
    <w:rsid w:val="002112B2"/>
    <w:rsid w:val="0021233C"/>
    <w:rsid w:val="002152BE"/>
    <w:rsid w:val="00221796"/>
    <w:rsid w:val="0023157C"/>
    <w:rsid w:val="002328C9"/>
    <w:rsid w:val="00232ECE"/>
    <w:rsid w:val="00237438"/>
    <w:rsid w:val="00242043"/>
    <w:rsid w:val="00244518"/>
    <w:rsid w:val="00244B94"/>
    <w:rsid w:val="0025043C"/>
    <w:rsid w:val="00252B96"/>
    <w:rsid w:val="00255FEA"/>
    <w:rsid w:val="002564C8"/>
    <w:rsid w:val="0025708C"/>
    <w:rsid w:val="00262007"/>
    <w:rsid w:val="00265E92"/>
    <w:rsid w:val="00271AF4"/>
    <w:rsid w:val="00273E53"/>
    <w:rsid w:val="002857CE"/>
    <w:rsid w:val="00290B40"/>
    <w:rsid w:val="002A4B2E"/>
    <w:rsid w:val="002A7A74"/>
    <w:rsid w:val="002C1B03"/>
    <w:rsid w:val="002C30AA"/>
    <w:rsid w:val="002C4053"/>
    <w:rsid w:val="002C6423"/>
    <w:rsid w:val="002C7CE6"/>
    <w:rsid w:val="002C7E56"/>
    <w:rsid w:val="002D52D8"/>
    <w:rsid w:val="002E2F58"/>
    <w:rsid w:val="002F0943"/>
    <w:rsid w:val="002F0A19"/>
    <w:rsid w:val="002F0DAB"/>
    <w:rsid w:val="002F6323"/>
    <w:rsid w:val="002F7ECE"/>
    <w:rsid w:val="002F7FC5"/>
    <w:rsid w:val="0030787D"/>
    <w:rsid w:val="00312AB5"/>
    <w:rsid w:val="003131B9"/>
    <w:rsid w:val="003161D9"/>
    <w:rsid w:val="0032107F"/>
    <w:rsid w:val="00321584"/>
    <w:rsid w:val="003312D2"/>
    <w:rsid w:val="0033174E"/>
    <w:rsid w:val="003355C7"/>
    <w:rsid w:val="00340BE0"/>
    <w:rsid w:val="00343BC4"/>
    <w:rsid w:val="00345796"/>
    <w:rsid w:val="003530ED"/>
    <w:rsid w:val="0035546B"/>
    <w:rsid w:val="0035600F"/>
    <w:rsid w:val="00357677"/>
    <w:rsid w:val="00362639"/>
    <w:rsid w:val="00371B24"/>
    <w:rsid w:val="00373ED1"/>
    <w:rsid w:val="0037549E"/>
    <w:rsid w:val="00386B7E"/>
    <w:rsid w:val="003876FF"/>
    <w:rsid w:val="003879DA"/>
    <w:rsid w:val="00392267"/>
    <w:rsid w:val="0039567C"/>
    <w:rsid w:val="00395735"/>
    <w:rsid w:val="003A3FB5"/>
    <w:rsid w:val="003B08C1"/>
    <w:rsid w:val="003B5759"/>
    <w:rsid w:val="003B739D"/>
    <w:rsid w:val="003C38C6"/>
    <w:rsid w:val="003D097C"/>
    <w:rsid w:val="003D2CCF"/>
    <w:rsid w:val="003D4728"/>
    <w:rsid w:val="003E562B"/>
    <w:rsid w:val="003F519E"/>
    <w:rsid w:val="003F5612"/>
    <w:rsid w:val="003F65C5"/>
    <w:rsid w:val="00404264"/>
    <w:rsid w:val="004067E4"/>
    <w:rsid w:val="0041214B"/>
    <w:rsid w:val="0042013B"/>
    <w:rsid w:val="00423ECB"/>
    <w:rsid w:val="00425791"/>
    <w:rsid w:val="00432ED9"/>
    <w:rsid w:val="00434DBA"/>
    <w:rsid w:val="004374DA"/>
    <w:rsid w:val="0044112A"/>
    <w:rsid w:val="004441DD"/>
    <w:rsid w:val="0046366A"/>
    <w:rsid w:val="004661E7"/>
    <w:rsid w:val="00470CF8"/>
    <w:rsid w:val="00485381"/>
    <w:rsid w:val="00492AAF"/>
    <w:rsid w:val="00492CDB"/>
    <w:rsid w:val="004A07A9"/>
    <w:rsid w:val="004A0D35"/>
    <w:rsid w:val="004A153F"/>
    <w:rsid w:val="004A5514"/>
    <w:rsid w:val="004B3149"/>
    <w:rsid w:val="004B34F0"/>
    <w:rsid w:val="004B4972"/>
    <w:rsid w:val="004B70CB"/>
    <w:rsid w:val="004C382F"/>
    <w:rsid w:val="004C3CE3"/>
    <w:rsid w:val="004D0DDD"/>
    <w:rsid w:val="004D4337"/>
    <w:rsid w:val="004D6ED8"/>
    <w:rsid w:val="004E1FA3"/>
    <w:rsid w:val="005040B9"/>
    <w:rsid w:val="00510AA8"/>
    <w:rsid w:val="00511A9E"/>
    <w:rsid w:val="00512331"/>
    <w:rsid w:val="00513AAA"/>
    <w:rsid w:val="005261FA"/>
    <w:rsid w:val="005312A8"/>
    <w:rsid w:val="00540338"/>
    <w:rsid w:val="005433E2"/>
    <w:rsid w:val="00551947"/>
    <w:rsid w:val="005540DC"/>
    <w:rsid w:val="00564290"/>
    <w:rsid w:val="00571D9D"/>
    <w:rsid w:val="00576CCD"/>
    <w:rsid w:val="00581285"/>
    <w:rsid w:val="00584C73"/>
    <w:rsid w:val="00585AFC"/>
    <w:rsid w:val="00590F4E"/>
    <w:rsid w:val="005954DD"/>
    <w:rsid w:val="00596BF7"/>
    <w:rsid w:val="005A01E6"/>
    <w:rsid w:val="005A05CF"/>
    <w:rsid w:val="005A1337"/>
    <w:rsid w:val="005A266C"/>
    <w:rsid w:val="005A4EF0"/>
    <w:rsid w:val="005A524F"/>
    <w:rsid w:val="005A7AD0"/>
    <w:rsid w:val="005B0D14"/>
    <w:rsid w:val="005B4EEE"/>
    <w:rsid w:val="005B539C"/>
    <w:rsid w:val="005C0997"/>
    <w:rsid w:val="005C3B54"/>
    <w:rsid w:val="005C3DCF"/>
    <w:rsid w:val="005D2CE8"/>
    <w:rsid w:val="005D33F8"/>
    <w:rsid w:val="005E1E87"/>
    <w:rsid w:val="005E295E"/>
    <w:rsid w:val="005E4FBE"/>
    <w:rsid w:val="005F540E"/>
    <w:rsid w:val="005F76A5"/>
    <w:rsid w:val="00614BE0"/>
    <w:rsid w:val="00620F26"/>
    <w:rsid w:val="00621F2B"/>
    <w:rsid w:val="00624A67"/>
    <w:rsid w:val="0062578E"/>
    <w:rsid w:val="00631867"/>
    <w:rsid w:val="006318D1"/>
    <w:rsid w:val="00631B9E"/>
    <w:rsid w:val="006326D0"/>
    <w:rsid w:val="00633B9B"/>
    <w:rsid w:val="00634267"/>
    <w:rsid w:val="00641E65"/>
    <w:rsid w:val="00642BA1"/>
    <w:rsid w:val="00647871"/>
    <w:rsid w:val="0065331E"/>
    <w:rsid w:val="006533A7"/>
    <w:rsid w:val="00653468"/>
    <w:rsid w:val="0065780D"/>
    <w:rsid w:val="00660735"/>
    <w:rsid w:val="006632C0"/>
    <w:rsid w:val="00671C61"/>
    <w:rsid w:val="00671E84"/>
    <w:rsid w:val="006904A5"/>
    <w:rsid w:val="006A03BB"/>
    <w:rsid w:val="006C4325"/>
    <w:rsid w:val="006D1E6F"/>
    <w:rsid w:val="006D2565"/>
    <w:rsid w:val="006E0D3C"/>
    <w:rsid w:val="006E3B23"/>
    <w:rsid w:val="006E73B7"/>
    <w:rsid w:val="006F7069"/>
    <w:rsid w:val="00700D23"/>
    <w:rsid w:val="007022B3"/>
    <w:rsid w:val="0070435C"/>
    <w:rsid w:val="00704444"/>
    <w:rsid w:val="00720422"/>
    <w:rsid w:val="00723CB8"/>
    <w:rsid w:val="007268BB"/>
    <w:rsid w:val="007309CF"/>
    <w:rsid w:val="00730A84"/>
    <w:rsid w:val="0073395F"/>
    <w:rsid w:val="007416FB"/>
    <w:rsid w:val="00742467"/>
    <w:rsid w:val="007452F5"/>
    <w:rsid w:val="007465B9"/>
    <w:rsid w:val="0074733E"/>
    <w:rsid w:val="0074755E"/>
    <w:rsid w:val="007560E2"/>
    <w:rsid w:val="00757916"/>
    <w:rsid w:val="00772922"/>
    <w:rsid w:val="007754E1"/>
    <w:rsid w:val="00775E70"/>
    <w:rsid w:val="00790958"/>
    <w:rsid w:val="00791289"/>
    <w:rsid w:val="00791690"/>
    <w:rsid w:val="00791C69"/>
    <w:rsid w:val="007A18E0"/>
    <w:rsid w:val="007A5BB3"/>
    <w:rsid w:val="007B08CD"/>
    <w:rsid w:val="007B0EFD"/>
    <w:rsid w:val="007C016F"/>
    <w:rsid w:val="007C119C"/>
    <w:rsid w:val="007C30EF"/>
    <w:rsid w:val="007C6F74"/>
    <w:rsid w:val="007D69FD"/>
    <w:rsid w:val="007E4460"/>
    <w:rsid w:val="007E527F"/>
    <w:rsid w:val="007F16FB"/>
    <w:rsid w:val="007F23ED"/>
    <w:rsid w:val="007F39BE"/>
    <w:rsid w:val="007F4A44"/>
    <w:rsid w:val="00800E39"/>
    <w:rsid w:val="00807C3D"/>
    <w:rsid w:val="00813139"/>
    <w:rsid w:val="0081364E"/>
    <w:rsid w:val="00814D46"/>
    <w:rsid w:val="00817095"/>
    <w:rsid w:val="00817B20"/>
    <w:rsid w:val="00821794"/>
    <w:rsid w:val="008223D7"/>
    <w:rsid w:val="008250EE"/>
    <w:rsid w:val="00833DCA"/>
    <w:rsid w:val="00835298"/>
    <w:rsid w:val="00837446"/>
    <w:rsid w:val="008403D7"/>
    <w:rsid w:val="00852145"/>
    <w:rsid w:val="00854F4E"/>
    <w:rsid w:val="008600D6"/>
    <w:rsid w:val="008735BE"/>
    <w:rsid w:val="00880653"/>
    <w:rsid w:val="0089069F"/>
    <w:rsid w:val="00892B56"/>
    <w:rsid w:val="00897BE2"/>
    <w:rsid w:val="008A004F"/>
    <w:rsid w:val="008A03B8"/>
    <w:rsid w:val="008A527F"/>
    <w:rsid w:val="008B355B"/>
    <w:rsid w:val="008B5AB2"/>
    <w:rsid w:val="008B7931"/>
    <w:rsid w:val="008C21D7"/>
    <w:rsid w:val="008D1648"/>
    <w:rsid w:val="008D1D9F"/>
    <w:rsid w:val="008D2442"/>
    <w:rsid w:val="008D3491"/>
    <w:rsid w:val="008D69BE"/>
    <w:rsid w:val="008E1ECB"/>
    <w:rsid w:val="008E4B4F"/>
    <w:rsid w:val="008F0615"/>
    <w:rsid w:val="008F42C3"/>
    <w:rsid w:val="008F567C"/>
    <w:rsid w:val="008F5B98"/>
    <w:rsid w:val="009146A1"/>
    <w:rsid w:val="0092059B"/>
    <w:rsid w:val="00924058"/>
    <w:rsid w:val="00927605"/>
    <w:rsid w:val="009307F2"/>
    <w:rsid w:val="00931487"/>
    <w:rsid w:val="00932DC0"/>
    <w:rsid w:val="0095480F"/>
    <w:rsid w:val="00954B0E"/>
    <w:rsid w:val="009554E2"/>
    <w:rsid w:val="0096027C"/>
    <w:rsid w:val="00962557"/>
    <w:rsid w:val="009637E1"/>
    <w:rsid w:val="00967AB7"/>
    <w:rsid w:val="00971185"/>
    <w:rsid w:val="009826C0"/>
    <w:rsid w:val="00982E2E"/>
    <w:rsid w:val="00983AD8"/>
    <w:rsid w:val="009846F2"/>
    <w:rsid w:val="009865B4"/>
    <w:rsid w:val="00990133"/>
    <w:rsid w:val="00993239"/>
    <w:rsid w:val="00995A66"/>
    <w:rsid w:val="009961A5"/>
    <w:rsid w:val="009A1B50"/>
    <w:rsid w:val="009B42B3"/>
    <w:rsid w:val="009B523A"/>
    <w:rsid w:val="009C210C"/>
    <w:rsid w:val="009C2A44"/>
    <w:rsid w:val="009C4CAA"/>
    <w:rsid w:val="009C5597"/>
    <w:rsid w:val="009C59DD"/>
    <w:rsid w:val="009D568F"/>
    <w:rsid w:val="009D5707"/>
    <w:rsid w:val="009D7CE8"/>
    <w:rsid w:val="009E60AA"/>
    <w:rsid w:val="009F3EC8"/>
    <w:rsid w:val="009F70D7"/>
    <w:rsid w:val="00A01D5A"/>
    <w:rsid w:val="00A02CC6"/>
    <w:rsid w:val="00A21FE7"/>
    <w:rsid w:val="00A31806"/>
    <w:rsid w:val="00A370EF"/>
    <w:rsid w:val="00A42EDF"/>
    <w:rsid w:val="00A4355B"/>
    <w:rsid w:val="00A445B3"/>
    <w:rsid w:val="00A5338F"/>
    <w:rsid w:val="00A56608"/>
    <w:rsid w:val="00A576D6"/>
    <w:rsid w:val="00A57D81"/>
    <w:rsid w:val="00A60984"/>
    <w:rsid w:val="00A63208"/>
    <w:rsid w:val="00A637CD"/>
    <w:rsid w:val="00A675CF"/>
    <w:rsid w:val="00A71C12"/>
    <w:rsid w:val="00A744BC"/>
    <w:rsid w:val="00A75E86"/>
    <w:rsid w:val="00A75F09"/>
    <w:rsid w:val="00A80138"/>
    <w:rsid w:val="00A81C49"/>
    <w:rsid w:val="00A82311"/>
    <w:rsid w:val="00A83A65"/>
    <w:rsid w:val="00A90480"/>
    <w:rsid w:val="00A934F8"/>
    <w:rsid w:val="00A9454E"/>
    <w:rsid w:val="00A95CE9"/>
    <w:rsid w:val="00A97568"/>
    <w:rsid w:val="00AA02B1"/>
    <w:rsid w:val="00AA519A"/>
    <w:rsid w:val="00AB3E0C"/>
    <w:rsid w:val="00AB48A8"/>
    <w:rsid w:val="00AC3A18"/>
    <w:rsid w:val="00AC41B0"/>
    <w:rsid w:val="00AC5565"/>
    <w:rsid w:val="00AD09DC"/>
    <w:rsid w:val="00AD44FA"/>
    <w:rsid w:val="00AD72D1"/>
    <w:rsid w:val="00AE19C0"/>
    <w:rsid w:val="00AE5F21"/>
    <w:rsid w:val="00AF0D48"/>
    <w:rsid w:val="00AF0F4D"/>
    <w:rsid w:val="00AF776F"/>
    <w:rsid w:val="00AF7A0D"/>
    <w:rsid w:val="00B00FAA"/>
    <w:rsid w:val="00B03596"/>
    <w:rsid w:val="00B042CD"/>
    <w:rsid w:val="00B05C91"/>
    <w:rsid w:val="00B1189F"/>
    <w:rsid w:val="00B1268E"/>
    <w:rsid w:val="00B16650"/>
    <w:rsid w:val="00B16698"/>
    <w:rsid w:val="00B208E7"/>
    <w:rsid w:val="00B2415F"/>
    <w:rsid w:val="00B25A67"/>
    <w:rsid w:val="00B25F8B"/>
    <w:rsid w:val="00B32D1D"/>
    <w:rsid w:val="00B368EB"/>
    <w:rsid w:val="00B433CB"/>
    <w:rsid w:val="00B51270"/>
    <w:rsid w:val="00B52B5E"/>
    <w:rsid w:val="00B53356"/>
    <w:rsid w:val="00B65F98"/>
    <w:rsid w:val="00B67340"/>
    <w:rsid w:val="00B67403"/>
    <w:rsid w:val="00B76BB6"/>
    <w:rsid w:val="00B875CB"/>
    <w:rsid w:val="00BA2516"/>
    <w:rsid w:val="00BB4AAC"/>
    <w:rsid w:val="00BB4EC7"/>
    <w:rsid w:val="00BC0898"/>
    <w:rsid w:val="00BC23B7"/>
    <w:rsid w:val="00BC25E1"/>
    <w:rsid w:val="00BC29B5"/>
    <w:rsid w:val="00BC7E7D"/>
    <w:rsid w:val="00BD161C"/>
    <w:rsid w:val="00BD5BAB"/>
    <w:rsid w:val="00BE3A35"/>
    <w:rsid w:val="00BE6116"/>
    <w:rsid w:val="00BF383A"/>
    <w:rsid w:val="00BF5F2B"/>
    <w:rsid w:val="00C002A3"/>
    <w:rsid w:val="00C01446"/>
    <w:rsid w:val="00C035DF"/>
    <w:rsid w:val="00C05813"/>
    <w:rsid w:val="00C16049"/>
    <w:rsid w:val="00C177F9"/>
    <w:rsid w:val="00C23CA6"/>
    <w:rsid w:val="00C2593B"/>
    <w:rsid w:val="00C2690E"/>
    <w:rsid w:val="00C3328D"/>
    <w:rsid w:val="00C35081"/>
    <w:rsid w:val="00C467DF"/>
    <w:rsid w:val="00C4695B"/>
    <w:rsid w:val="00C51094"/>
    <w:rsid w:val="00C56C34"/>
    <w:rsid w:val="00C57AF5"/>
    <w:rsid w:val="00C60F70"/>
    <w:rsid w:val="00C61928"/>
    <w:rsid w:val="00C6536E"/>
    <w:rsid w:val="00C70D29"/>
    <w:rsid w:val="00C71F34"/>
    <w:rsid w:val="00C7575F"/>
    <w:rsid w:val="00C809F3"/>
    <w:rsid w:val="00C869F9"/>
    <w:rsid w:val="00C91894"/>
    <w:rsid w:val="00CA1AC4"/>
    <w:rsid w:val="00CA42C5"/>
    <w:rsid w:val="00CA52AE"/>
    <w:rsid w:val="00CB402D"/>
    <w:rsid w:val="00CC16A1"/>
    <w:rsid w:val="00CC5281"/>
    <w:rsid w:val="00CC6A20"/>
    <w:rsid w:val="00CD0068"/>
    <w:rsid w:val="00CD4B0F"/>
    <w:rsid w:val="00CD6250"/>
    <w:rsid w:val="00CE0EE8"/>
    <w:rsid w:val="00CE144E"/>
    <w:rsid w:val="00CE253E"/>
    <w:rsid w:val="00CE4AE9"/>
    <w:rsid w:val="00CF040D"/>
    <w:rsid w:val="00CF2AF5"/>
    <w:rsid w:val="00CF56C8"/>
    <w:rsid w:val="00CF5DAE"/>
    <w:rsid w:val="00D05DCB"/>
    <w:rsid w:val="00D07245"/>
    <w:rsid w:val="00D07D77"/>
    <w:rsid w:val="00D11FC3"/>
    <w:rsid w:val="00D14516"/>
    <w:rsid w:val="00D1466D"/>
    <w:rsid w:val="00D20D8B"/>
    <w:rsid w:val="00D212D1"/>
    <w:rsid w:val="00D3336E"/>
    <w:rsid w:val="00D34ADD"/>
    <w:rsid w:val="00D3623E"/>
    <w:rsid w:val="00D36FD2"/>
    <w:rsid w:val="00D5551C"/>
    <w:rsid w:val="00D6112D"/>
    <w:rsid w:val="00D62AF1"/>
    <w:rsid w:val="00D649D1"/>
    <w:rsid w:val="00D75A14"/>
    <w:rsid w:val="00D769BE"/>
    <w:rsid w:val="00D862FB"/>
    <w:rsid w:val="00D873C1"/>
    <w:rsid w:val="00D90A1B"/>
    <w:rsid w:val="00D92EDE"/>
    <w:rsid w:val="00D93F4C"/>
    <w:rsid w:val="00DA070A"/>
    <w:rsid w:val="00DA7512"/>
    <w:rsid w:val="00DB5035"/>
    <w:rsid w:val="00DB6063"/>
    <w:rsid w:val="00DC0A0E"/>
    <w:rsid w:val="00DD2739"/>
    <w:rsid w:val="00DD2D69"/>
    <w:rsid w:val="00DF05BF"/>
    <w:rsid w:val="00DF15B9"/>
    <w:rsid w:val="00DF4D41"/>
    <w:rsid w:val="00DF51F2"/>
    <w:rsid w:val="00DF5A6D"/>
    <w:rsid w:val="00DF65D8"/>
    <w:rsid w:val="00DF6629"/>
    <w:rsid w:val="00DF6668"/>
    <w:rsid w:val="00DF751C"/>
    <w:rsid w:val="00E04052"/>
    <w:rsid w:val="00E22465"/>
    <w:rsid w:val="00E37CA6"/>
    <w:rsid w:val="00E37F88"/>
    <w:rsid w:val="00E433BF"/>
    <w:rsid w:val="00E4623C"/>
    <w:rsid w:val="00E46A6F"/>
    <w:rsid w:val="00E541AD"/>
    <w:rsid w:val="00E54328"/>
    <w:rsid w:val="00E55BE0"/>
    <w:rsid w:val="00E67FF7"/>
    <w:rsid w:val="00E7068D"/>
    <w:rsid w:val="00E7145B"/>
    <w:rsid w:val="00E73BAE"/>
    <w:rsid w:val="00E74213"/>
    <w:rsid w:val="00E74AEF"/>
    <w:rsid w:val="00E8316D"/>
    <w:rsid w:val="00E84C5D"/>
    <w:rsid w:val="00E8727E"/>
    <w:rsid w:val="00E94141"/>
    <w:rsid w:val="00E94AFA"/>
    <w:rsid w:val="00EA0BD7"/>
    <w:rsid w:val="00EA3F34"/>
    <w:rsid w:val="00EA73FA"/>
    <w:rsid w:val="00EB01B4"/>
    <w:rsid w:val="00EB3187"/>
    <w:rsid w:val="00EC2711"/>
    <w:rsid w:val="00EC2C6C"/>
    <w:rsid w:val="00EC55F8"/>
    <w:rsid w:val="00ED3801"/>
    <w:rsid w:val="00ED5F31"/>
    <w:rsid w:val="00EE0731"/>
    <w:rsid w:val="00EE23CF"/>
    <w:rsid w:val="00EE56B1"/>
    <w:rsid w:val="00EE7B0C"/>
    <w:rsid w:val="00EE7C4A"/>
    <w:rsid w:val="00EF5029"/>
    <w:rsid w:val="00F021D5"/>
    <w:rsid w:val="00F02F90"/>
    <w:rsid w:val="00F0305D"/>
    <w:rsid w:val="00F141D6"/>
    <w:rsid w:val="00F14EDD"/>
    <w:rsid w:val="00F20927"/>
    <w:rsid w:val="00F23A66"/>
    <w:rsid w:val="00F2496F"/>
    <w:rsid w:val="00F27191"/>
    <w:rsid w:val="00F352A7"/>
    <w:rsid w:val="00F37DD3"/>
    <w:rsid w:val="00F47F4D"/>
    <w:rsid w:val="00F5017F"/>
    <w:rsid w:val="00F53853"/>
    <w:rsid w:val="00F558B8"/>
    <w:rsid w:val="00F56FA2"/>
    <w:rsid w:val="00F620A0"/>
    <w:rsid w:val="00F631E0"/>
    <w:rsid w:val="00F704E0"/>
    <w:rsid w:val="00F725C4"/>
    <w:rsid w:val="00F87EA7"/>
    <w:rsid w:val="00F9051E"/>
    <w:rsid w:val="00F92D91"/>
    <w:rsid w:val="00FB5079"/>
    <w:rsid w:val="00FC55F0"/>
    <w:rsid w:val="00FC5BC2"/>
    <w:rsid w:val="00FC5F1D"/>
    <w:rsid w:val="00FD498E"/>
    <w:rsid w:val="00FE42A3"/>
    <w:rsid w:val="00FF0FD1"/>
    <w:rsid w:val="00FF29AB"/>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060F6"/>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ListParagraph1">
    <w:name w:val="List Paragraph1"/>
    <w:basedOn w:val="Normal"/>
    <w:uiPriority w:val="34"/>
    <w:qFormat/>
    <w:rsid w:val="004661E7"/>
    <w:pPr>
      <w:ind w:left="720"/>
      <w:contextualSpacing/>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elasari1bdg@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email-penulis-3@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A957-318A-45C9-89A2-CE3A8B9D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6</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kiki</cp:lastModifiedBy>
  <cp:revision>55</cp:revision>
  <cp:lastPrinted>2016-01-13T06:50:00Z</cp:lastPrinted>
  <dcterms:created xsi:type="dcterms:W3CDTF">2018-07-25T05:03:00Z</dcterms:created>
  <dcterms:modified xsi:type="dcterms:W3CDTF">2018-08-04T05:09:00Z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7cfcc277-486b-3ad8-b370-01300df92400</vt:lpwstr>
  </property>
  <property fmtid="{D5CDD505-2E9C-101B-9397-08002B2CF9AE}" pid="24" name="Mendeley Citation Style_1">
    <vt:lpwstr>http://www.zotero.org/styles/apa</vt:lpwstr>
  </property>
</Properties>
</file>