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D0" w:rsidRPr="00BE0D89" w:rsidRDefault="00BE0D89" w:rsidP="00BE0D89">
      <w:pPr>
        <w:pStyle w:val="Author"/>
        <w:spacing w:before="0"/>
        <w:rPr>
          <w:b/>
          <w:sz w:val="32"/>
          <w:szCs w:val="32"/>
          <w:lang w:val="id-ID"/>
        </w:rPr>
      </w:pPr>
      <w:r w:rsidRPr="00BE0D89">
        <w:rPr>
          <w:b/>
          <w:sz w:val="32"/>
          <w:szCs w:val="32"/>
        </w:rPr>
        <w:t xml:space="preserve">PENGARUH PENDEKATAN RESOURCE BASED LEARNING TERHADAP KEMAMPUAN PENALARAN DAN </w:t>
      </w:r>
      <w:r>
        <w:rPr>
          <w:b/>
          <w:sz w:val="32"/>
          <w:szCs w:val="32"/>
          <w:lang w:val="id-ID"/>
        </w:rPr>
        <w:t>P</w:t>
      </w:r>
      <w:r w:rsidRPr="00BE0D89">
        <w:rPr>
          <w:b/>
          <w:sz w:val="32"/>
          <w:szCs w:val="32"/>
        </w:rPr>
        <w:t>EMBUKTIAN MATEMATIS SISWA KELAS X MIPA SMA NEGERI 1 WONOMULYO</w:t>
      </w:r>
    </w:p>
    <w:p w:rsidR="00EA73FA" w:rsidRPr="00A4472F" w:rsidRDefault="00D836D0" w:rsidP="00671E84">
      <w:pPr>
        <w:pStyle w:val="Author"/>
        <w:rPr>
          <w:b/>
          <w:lang w:val="id-ID"/>
        </w:rPr>
      </w:pPr>
      <w:r>
        <w:rPr>
          <w:b/>
          <w:lang w:val="id-ID"/>
        </w:rPr>
        <w:t>Fatimah</w:t>
      </w:r>
      <w:r w:rsidR="008B5AB2" w:rsidRPr="008B5AB2">
        <w:rPr>
          <w:b/>
          <w:vertAlign w:val="superscript"/>
        </w:rPr>
        <w:t>1</w:t>
      </w:r>
      <w:r w:rsidR="008B5AB2">
        <w:rPr>
          <w:b/>
        </w:rPr>
        <w:t xml:space="preserve">, </w:t>
      </w:r>
      <w:r w:rsidR="00A4472F">
        <w:rPr>
          <w:b/>
          <w:lang w:val="id-ID"/>
        </w:rPr>
        <w:t>Herlina Ahmad</w:t>
      </w:r>
      <w:r w:rsidR="00A4472F" w:rsidRPr="008B5AB2">
        <w:rPr>
          <w:b/>
          <w:vertAlign w:val="superscript"/>
        </w:rPr>
        <w:t>2</w:t>
      </w:r>
      <w:r w:rsidR="00A4472F">
        <w:rPr>
          <w:b/>
          <w:lang w:val="id-ID"/>
        </w:rPr>
        <w:t xml:space="preserve">, </w:t>
      </w:r>
      <w:r w:rsidR="00BE0D89">
        <w:rPr>
          <w:b/>
          <w:lang w:val="id-ID"/>
        </w:rPr>
        <w:t>Nurlyana</w:t>
      </w:r>
      <w:r w:rsidR="00A4472F">
        <w:rPr>
          <w:b/>
          <w:vertAlign w:val="superscript"/>
          <w:lang w:val="id-ID"/>
        </w:rPr>
        <w:t>3</w:t>
      </w:r>
    </w:p>
    <w:p w:rsidR="005A266C" w:rsidRDefault="00D836D0" w:rsidP="00A4472F">
      <w:pPr>
        <w:pStyle w:val="Afiliasi"/>
        <w:numPr>
          <w:ilvl w:val="0"/>
          <w:numId w:val="33"/>
        </w:numPr>
        <w:ind w:left="360"/>
        <w:rPr>
          <w:vertAlign w:val="baseline"/>
          <w:lang w:val="id-ID"/>
        </w:rPr>
      </w:pPr>
      <w:r>
        <w:rPr>
          <w:vertAlign w:val="baseline"/>
          <w:lang w:val="id-ID"/>
        </w:rPr>
        <w:t>Pendidikan Matematika Universitas Al Asyariah Mandar</w:t>
      </w:r>
      <w:r w:rsidR="005A266C" w:rsidRPr="00671E84">
        <w:rPr>
          <w:vertAlign w:val="baseline"/>
        </w:rPr>
        <w:t xml:space="preserve">, </w:t>
      </w:r>
      <w:r>
        <w:rPr>
          <w:vertAlign w:val="baseline"/>
          <w:lang w:val="id-ID"/>
        </w:rPr>
        <w:t>Polewali</w:t>
      </w:r>
      <w:r w:rsidR="00A4472F">
        <w:rPr>
          <w:vertAlign w:val="baseline"/>
          <w:lang w:val="id-ID"/>
        </w:rPr>
        <w:t xml:space="preserve"> Mandar</w:t>
      </w:r>
    </w:p>
    <w:p w:rsidR="00A4472F" w:rsidRPr="00A4472F" w:rsidRDefault="00A4472F" w:rsidP="00A4472F">
      <w:pPr>
        <w:pStyle w:val="Afiliasi"/>
        <w:numPr>
          <w:ilvl w:val="0"/>
          <w:numId w:val="33"/>
        </w:numPr>
        <w:ind w:left="360"/>
        <w:rPr>
          <w:vertAlign w:val="baseline"/>
          <w:lang w:val="id-ID"/>
        </w:rPr>
      </w:pPr>
      <w:r>
        <w:rPr>
          <w:vertAlign w:val="baseline"/>
          <w:lang w:val="id-ID"/>
        </w:rPr>
        <w:t>Pendidikan Matematika Universitas Al Asyariah Mandar</w:t>
      </w:r>
      <w:r w:rsidRPr="00A4472F">
        <w:rPr>
          <w:vertAlign w:val="baseline"/>
          <w:lang w:val="id-ID"/>
        </w:rPr>
        <w:t xml:space="preserve">, </w:t>
      </w:r>
      <w:r>
        <w:rPr>
          <w:vertAlign w:val="baseline"/>
          <w:lang w:val="id-ID"/>
        </w:rPr>
        <w:t xml:space="preserve">Polewali Mandar </w:t>
      </w:r>
    </w:p>
    <w:p w:rsidR="00A4472F" w:rsidRPr="00D836D0" w:rsidRDefault="00A4472F" w:rsidP="00A4472F">
      <w:pPr>
        <w:pStyle w:val="Afiliasi"/>
        <w:numPr>
          <w:ilvl w:val="0"/>
          <w:numId w:val="33"/>
        </w:numPr>
        <w:ind w:left="360"/>
        <w:rPr>
          <w:lang w:val="id-ID"/>
        </w:rPr>
      </w:pPr>
      <w:r>
        <w:rPr>
          <w:vertAlign w:val="baseline"/>
          <w:lang w:val="id-ID"/>
        </w:rPr>
        <w:t>Pendidikan Matematika Universitas Al Asyariah Mandar</w:t>
      </w:r>
      <w:r w:rsidRPr="00671E84">
        <w:rPr>
          <w:vertAlign w:val="baseline"/>
        </w:rPr>
        <w:t xml:space="preserve">, </w:t>
      </w:r>
      <w:r>
        <w:rPr>
          <w:vertAlign w:val="baseline"/>
          <w:lang w:val="id-ID"/>
        </w:rPr>
        <w:t xml:space="preserve">Polewali Mandar </w:t>
      </w:r>
    </w:p>
    <w:p w:rsidR="00A4472F" w:rsidRPr="00A4472F" w:rsidRDefault="00A4472F" w:rsidP="00A4472F"/>
    <w:p w:rsidR="005A266C" w:rsidRPr="00D836D0" w:rsidRDefault="005A266C" w:rsidP="00671E84">
      <w:pPr>
        <w:pStyle w:val="Email"/>
        <w:rPr>
          <w:lang w:val="id-ID"/>
        </w:rPr>
      </w:pPr>
      <w:r w:rsidRPr="00C6536E">
        <w:t xml:space="preserve">1 </w:t>
      </w:r>
      <w:hyperlink r:id="rId9" w:history="1">
        <w:r w:rsidR="00D836D0" w:rsidRPr="00F973D0">
          <w:rPr>
            <w:rStyle w:val="Hyperlink"/>
            <w:bCs/>
            <w:vertAlign w:val="baseline"/>
            <w:lang w:val="id-ID"/>
          </w:rPr>
          <w:t>fatimah</w:t>
        </w:r>
        <w:r w:rsidR="00D836D0" w:rsidRPr="00F973D0">
          <w:rPr>
            <w:rStyle w:val="Hyperlink"/>
            <w:bCs/>
            <w:vertAlign w:val="baseline"/>
          </w:rPr>
          <w:t>@mail.</w:t>
        </w:r>
        <w:r w:rsidR="00D836D0" w:rsidRPr="00F973D0">
          <w:rPr>
            <w:rStyle w:val="Hyperlink"/>
            <w:bCs/>
            <w:vertAlign w:val="baseline"/>
            <w:lang w:val="id-ID"/>
          </w:rPr>
          <w:t>unasman.ac.id</w:t>
        </w:r>
      </w:hyperlink>
      <w:r w:rsidR="00A4472F">
        <w:rPr>
          <w:vertAlign w:val="baseline"/>
          <w:lang w:val="id-ID"/>
        </w:rPr>
        <w:t>,</w:t>
      </w:r>
      <w:r w:rsidRPr="00C6536E">
        <w:t xml:space="preserve"> 2 </w:t>
      </w:r>
      <w:hyperlink r:id="rId10" w:history="1">
        <w:r w:rsidR="00A4472F" w:rsidRPr="006C7394">
          <w:rPr>
            <w:rStyle w:val="Hyperlink"/>
            <w:vertAlign w:val="baseline"/>
            <w:lang w:val="id-ID"/>
          </w:rPr>
          <w:t>herlinaahmad39@gmail.com</w:t>
        </w:r>
      </w:hyperlink>
      <w:proofErr w:type="gramStart"/>
      <w:r w:rsidR="00A4472F">
        <w:rPr>
          <w:vertAlign w:val="baseline"/>
          <w:lang w:val="id-ID"/>
        </w:rPr>
        <w:t xml:space="preserve">, </w:t>
      </w:r>
      <w:r w:rsidR="00A4472F">
        <w:rPr>
          <w:lang w:val="id-ID"/>
        </w:rPr>
        <w:t xml:space="preserve"> 3</w:t>
      </w:r>
      <w:proofErr w:type="gramEnd"/>
      <w:r w:rsidR="00E029BC">
        <w:fldChar w:fldCharType="begin"/>
      </w:r>
      <w:r w:rsidR="00E029BC">
        <w:instrText xml:space="preserve"> HYPERLINK "mailto:nurlyana@gmail.com" </w:instrText>
      </w:r>
      <w:r w:rsidR="00E029BC">
        <w:fldChar w:fldCharType="separate"/>
      </w:r>
      <w:r w:rsidR="000F0148" w:rsidRPr="000F0148">
        <w:rPr>
          <w:rStyle w:val="Hyperlink"/>
          <w:sz w:val="24"/>
          <w:szCs w:val="24"/>
          <w:vertAlign w:val="baseline"/>
          <w:lang w:val="id-ID"/>
        </w:rPr>
        <w:t>nurlyana@gmail.com</w:t>
      </w:r>
      <w:r w:rsidR="00E029BC">
        <w:rPr>
          <w:rStyle w:val="Hyperlink"/>
          <w:sz w:val="24"/>
          <w:szCs w:val="24"/>
          <w:vertAlign w:val="baseline"/>
          <w:lang w:val="id-ID"/>
        </w:rPr>
        <w:fldChar w:fldCharType="end"/>
      </w:r>
    </w:p>
    <w:p w:rsidR="00FC5F1D" w:rsidRPr="00671E84" w:rsidRDefault="00C6536E" w:rsidP="00671E84">
      <w:pPr>
        <w:pStyle w:val="PublishedDate"/>
      </w:pPr>
      <w:r w:rsidRPr="00671E84">
        <w:t>Diterima</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r w:rsidR="002152BE" w:rsidRPr="00671E84">
        <w:t>;</w:t>
      </w:r>
      <w:r w:rsidR="00FC5F1D" w:rsidRPr="00671E84">
        <w:t xml:space="preserve"> </w:t>
      </w:r>
      <w:r w:rsidRPr="00671E84">
        <w:t>Disetujui</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p>
    <w:p w:rsidR="003B5759" w:rsidRPr="00017AD9" w:rsidRDefault="004D4337" w:rsidP="00671E84">
      <w:pPr>
        <w:pStyle w:val="AbstractTitle"/>
      </w:pPr>
      <w:r w:rsidRPr="00017AD9">
        <w:t>Abstract</w:t>
      </w:r>
    </w:p>
    <w:p w:rsidR="00B33281" w:rsidRPr="00B33281" w:rsidRDefault="00B33281" w:rsidP="00B33281">
      <w:pPr>
        <w:pStyle w:val="AbstractTitle"/>
        <w:jc w:val="both"/>
        <w:rPr>
          <w:b w:val="0"/>
          <w:color w:val="111111"/>
          <w:sz w:val="22"/>
          <w:lang w:val="id-ID"/>
        </w:rPr>
      </w:pPr>
      <w:r w:rsidRPr="00B33281">
        <w:rPr>
          <w:b w:val="0"/>
          <w:color w:val="111111"/>
          <w:sz w:val="22"/>
          <w:lang w:val="id-ID"/>
        </w:rPr>
        <w:t>This research is experimental research that is motivated by the low ability of reasoning and mathematical proof in class X MIPA of SMA Negeri 1 Wonomulyo. This research aims to determine the effect of the Resource-Based learning approach on students' ability in proofing and mathematical reasoning. It involved two classes that were subjected to different treatments, in the form of mathematics learning with Resource-Based Learning Approach in class X MIPA 1  and mathematics learning without Resource-Based Learning Approach in X MIPA 2. The research instruments used were tests of mathematical reasoning and proofing skills and observation sheets. The results showed that the pre-test means value in the experimental class was 54.81, with a standard deviation 22.802, and in the control class the mean value was 43.31, with a standard deviation 24.526. Meanwhile, the mean value of the post-test results of mathematical reasoning and proofing abilities in the experimental class was 78.64 with a standard deviation 11.514 and in the control class, the mean value was 67.33 with a standard deviation 17.767. The normality test and homogeneity test in both classes obtained data were normally distributed and homogeneous. Based on the hypothesis test, the sig value is obtained 0.001 &lt;0.05 so that H0 is rejected and H1 is accepted or in other words, there is a difference between the experimental class and the control class. It can be concluded that the application of the Resource-Based Learning Approach affects the mathematical reasoning and proofing abilities of students in class X MIPA SMA Negeri 1 Wonomulyo.</w:t>
      </w:r>
    </w:p>
    <w:p w:rsidR="00B33281" w:rsidRDefault="00B33281" w:rsidP="00B33281">
      <w:pPr>
        <w:pStyle w:val="AbstractTitle"/>
        <w:rPr>
          <w:b w:val="0"/>
          <w:color w:val="111111"/>
          <w:sz w:val="22"/>
          <w:lang w:val="id-ID"/>
        </w:rPr>
      </w:pPr>
      <w:r w:rsidRPr="00B33281">
        <w:rPr>
          <w:color w:val="111111"/>
          <w:sz w:val="22"/>
          <w:lang w:val="id-ID"/>
        </w:rPr>
        <w:t>Keywords:</w:t>
      </w:r>
      <w:r w:rsidRPr="00B33281">
        <w:rPr>
          <w:b w:val="0"/>
          <w:color w:val="111111"/>
          <w:sz w:val="22"/>
          <w:lang w:val="id-ID"/>
        </w:rPr>
        <w:t xml:space="preserve"> Reasoning, Mathematical Proofing, Resource-based learning approach</w:t>
      </w:r>
    </w:p>
    <w:p w:rsidR="003B5759" w:rsidRPr="00017AD9" w:rsidRDefault="004D4337" w:rsidP="00B33281">
      <w:pPr>
        <w:pStyle w:val="AbstractTitle"/>
        <w:rPr>
          <w:rFonts w:eastAsia="Times New Roman"/>
        </w:rPr>
      </w:pPr>
      <w:proofErr w:type="spellStart"/>
      <w:r w:rsidRPr="00017AD9">
        <w:rPr>
          <w:rFonts w:eastAsia="Times New Roman"/>
        </w:rPr>
        <w:t>Abstrak</w:t>
      </w:r>
      <w:proofErr w:type="spellEnd"/>
    </w:p>
    <w:p w:rsidR="007F742E" w:rsidRPr="007F742E" w:rsidRDefault="00E650D4" w:rsidP="007F742E">
      <w:pPr>
        <w:pStyle w:val="Abstract"/>
      </w:pPr>
      <w:r w:rsidRPr="000F0148">
        <w:t>Penelitian ini</w:t>
      </w:r>
      <w:r>
        <w:t xml:space="preserve"> merupakan </w:t>
      </w:r>
      <w:r w:rsidRPr="000F0148">
        <w:t>penelitian eksperimen</w:t>
      </w:r>
      <w:r w:rsidRPr="007F742E">
        <w:t xml:space="preserve"> </w:t>
      </w:r>
      <w:r>
        <w:t xml:space="preserve">yang </w:t>
      </w:r>
      <w:r w:rsidR="000F0148" w:rsidRPr="000F0148">
        <w:t xml:space="preserve">dilatar belakangi oleh </w:t>
      </w:r>
      <w:r w:rsidR="00EB4505">
        <w:t>masih rendahnya</w:t>
      </w:r>
      <w:r w:rsidR="000F0148" w:rsidRPr="000F0148">
        <w:t xml:space="preserve"> kemampuan penalaran dan pembuktian Matematis siswa kelas X MIPA SMA Negeri 1 Wonomulyo. </w:t>
      </w:r>
      <w:r>
        <w:t>B</w:t>
      </w:r>
      <w:r w:rsidR="000F0148" w:rsidRPr="000F0148">
        <w:t>e</w:t>
      </w:r>
      <w:r w:rsidR="00EB4505">
        <w:t>rtujuan untuk menegetahui</w:t>
      </w:r>
      <w:r w:rsidR="000F0148" w:rsidRPr="000F0148">
        <w:t xml:space="preserve"> pengaruh </w:t>
      </w:r>
      <w:r w:rsidR="000F0148" w:rsidRPr="00EB4505">
        <w:rPr>
          <w:i/>
        </w:rPr>
        <w:t>pendekatan resouce based learning</w:t>
      </w:r>
      <w:r w:rsidR="000F0148" w:rsidRPr="000F0148">
        <w:t xml:space="preserve"> terhadap kemampuan penalara</w:t>
      </w:r>
      <w:r w:rsidR="00EB4505">
        <w:t xml:space="preserve">n dan pembuktian Matematis </w:t>
      </w:r>
      <w:r w:rsidR="000F0148" w:rsidRPr="000F0148">
        <w:t xml:space="preserve">siswa. </w:t>
      </w:r>
      <w:r w:rsidR="00EB4505">
        <w:t xml:space="preserve">Penelitian </w:t>
      </w:r>
      <w:r w:rsidR="000F0148" w:rsidRPr="000F0148">
        <w:t>melibatkan dua kelas yang dikenakan perlakua</w:t>
      </w:r>
      <w:r w:rsidR="00EB4505">
        <w:t>n berbeda, berupa pembelajaran m</w:t>
      </w:r>
      <w:r w:rsidR="000F0148" w:rsidRPr="000F0148">
        <w:t xml:space="preserve">atematika dengan pendekatan </w:t>
      </w:r>
      <w:r w:rsidR="000F0148" w:rsidRPr="00EB4505">
        <w:rPr>
          <w:i/>
        </w:rPr>
        <w:t>resource based learning</w:t>
      </w:r>
      <w:r w:rsidR="000F0148" w:rsidRPr="000F0148">
        <w:t xml:space="preserve">  X MIPA 1 dan pembelajar</w:t>
      </w:r>
      <w:r w:rsidR="00EB4505">
        <w:t>an m</w:t>
      </w:r>
      <w:r w:rsidR="000F0148" w:rsidRPr="000F0148">
        <w:t xml:space="preserve">atematika tanpa menggunakan pendekatan </w:t>
      </w:r>
      <w:r w:rsidR="000F0148" w:rsidRPr="005606F9">
        <w:rPr>
          <w:i/>
        </w:rPr>
        <w:t>resource based learning</w:t>
      </w:r>
      <w:r w:rsidR="000F0148" w:rsidRPr="000F0148">
        <w:t xml:space="preserve"> X MIPA 2. instrumen penelitian yang digunakan adalah tes kemampuan penalaran dan pembuktian Matematis serta lembar observasi. Hasil penelitian menunjukkan bahwa</w:t>
      </w:r>
      <w:r w:rsidR="00A857A8">
        <w:t xml:space="preserve"> </w:t>
      </w:r>
      <w:r w:rsidR="00A857A8" w:rsidRPr="000F0148">
        <w:t xml:space="preserve">nilai rata-rata </w:t>
      </w:r>
      <w:r w:rsidR="000F0148" w:rsidRPr="000F0148">
        <w:t xml:space="preserve"> pre-test pada kelas eksperimen </w:t>
      </w:r>
      <w:r w:rsidR="00A857A8">
        <w:t xml:space="preserve">adalah </w:t>
      </w:r>
      <w:r w:rsidR="00A857A8" w:rsidRPr="000F0148">
        <w:t>54.81</w:t>
      </w:r>
      <w:r w:rsidR="000F0148" w:rsidRPr="000F0148">
        <w:t xml:space="preserve">, dengan standard deviasi 22,802, dan pada kelas kontrol diperoleh nilai rata-rata 43.31, dengan standard deviasi 24.526. </w:t>
      </w:r>
      <w:r w:rsidR="00A857A8">
        <w:t xml:space="preserve">sementara </w:t>
      </w:r>
      <w:r w:rsidR="00A857A8" w:rsidRPr="000F0148">
        <w:t xml:space="preserve">nilai  rata-rata </w:t>
      </w:r>
      <w:r w:rsidR="00A857A8">
        <w:t>h</w:t>
      </w:r>
      <w:r w:rsidR="000F0148" w:rsidRPr="000F0148">
        <w:t>asil post-test kema</w:t>
      </w:r>
      <w:r w:rsidR="00A857A8">
        <w:t>mpuan penalaran dan pembuktian m</w:t>
      </w:r>
      <w:r w:rsidR="000F0148" w:rsidRPr="000F0148">
        <w:t xml:space="preserve">atematis pada kelas eksperimen </w:t>
      </w:r>
      <w:r w:rsidR="00A857A8">
        <w:t>adalah</w:t>
      </w:r>
      <w:r w:rsidR="000F0148" w:rsidRPr="000F0148">
        <w:t xml:space="preserve"> 78,64 dengan standard deviasi 11,514 dan pada kelas kontrol diperoleh nilai rata-rata 67,33 dengan standard deviasi 17,767. </w:t>
      </w:r>
      <w:r w:rsidR="00A857A8">
        <w:t>U</w:t>
      </w:r>
      <w:r w:rsidR="000F0148" w:rsidRPr="000F0148">
        <w:t xml:space="preserve">ji normlitas dan uji homogenitas pada kedua kelas diperoleh data berdistribusi normal dan homogen. </w:t>
      </w:r>
      <w:r w:rsidR="000F0148" w:rsidRPr="000F0148">
        <w:lastRenderedPageBreak/>
        <w:t>Berdasarkan uji hipotesis diperoleh nilai sig 0,001 &lt; 0,05 sehingga H</w:t>
      </w:r>
      <w:r w:rsidR="000F0148" w:rsidRPr="001C4810">
        <w:rPr>
          <w:vertAlign w:val="subscript"/>
        </w:rPr>
        <w:t>0</w:t>
      </w:r>
      <w:r w:rsidR="000F0148" w:rsidRPr="000F0148">
        <w:t xml:space="preserve"> ditolak dan H</w:t>
      </w:r>
      <w:r w:rsidR="000F0148" w:rsidRPr="001C4810">
        <w:rPr>
          <w:vertAlign w:val="subscript"/>
        </w:rPr>
        <w:t>1</w:t>
      </w:r>
      <w:r w:rsidR="000F0148" w:rsidRPr="000F0148">
        <w:t xml:space="preserve"> diterima atau dengan kata lain ada perbedaan antara kelas eksperimen dan kelas kontrol, sehingga dapat disimpulkan bahwa penerapan pendekatan </w:t>
      </w:r>
      <w:r w:rsidR="000F0148" w:rsidRPr="001C4810">
        <w:rPr>
          <w:i/>
        </w:rPr>
        <w:t>Resource based learning</w:t>
      </w:r>
      <w:r w:rsidR="000F0148" w:rsidRPr="000F0148">
        <w:t xml:space="preserve"> berpengaruh terhadap kemampuan penalaran dan pembuktian Matematis siswa kelas X MIPA SMA Negeri 1 Wonomulyo.</w:t>
      </w:r>
    </w:p>
    <w:p w:rsidR="00414523" w:rsidRPr="00414523" w:rsidRDefault="007F742E" w:rsidP="00414523">
      <w:pPr>
        <w:spacing w:line="240" w:lineRule="auto"/>
        <w:jc w:val="both"/>
        <w:rPr>
          <w:rFonts w:ascii="Times New Roman" w:hAnsi="Times New Roman" w:cs="Times New Roman"/>
          <w:i/>
        </w:rPr>
      </w:pPr>
      <w:r w:rsidRPr="007F742E">
        <w:rPr>
          <w:rFonts w:ascii="Times New Roman" w:hAnsi="Times New Roman" w:cs="Times New Roman"/>
          <w:b/>
        </w:rPr>
        <w:t>Kata kunci</w:t>
      </w:r>
      <w:r w:rsidRPr="007F742E">
        <w:rPr>
          <w:rFonts w:ascii="Times New Roman" w:hAnsi="Times New Roman" w:cs="Times New Roman"/>
        </w:rPr>
        <w:t xml:space="preserve">: </w:t>
      </w:r>
      <w:r w:rsidR="00414523" w:rsidRPr="00414523">
        <w:rPr>
          <w:rFonts w:ascii="Times New Roman" w:hAnsi="Times New Roman" w:cs="Times New Roman"/>
        </w:rPr>
        <w:t xml:space="preserve">Penalaran, Pembuktian Matematis, Pendekatan </w:t>
      </w:r>
      <w:r w:rsidR="00414523" w:rsidRPr="00414523">
        <w:rPr>
          <w:rFonts w:ascii="Times New Roman" w:hAnsi="Times New Roman" w:cs="Times New Roman"/>
          <w:i/>
        </w:rPr>
        <w:t>Resource based learning</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39567C" w:rsidRPr="0039567C" w:rsidRDefault="0074733E" w:rsidP="00766ECD">
            <w:pPr>
              <w:autoSpaceDE w:val="0"/>
              <w:autoSpaceDN w:val="0"/>
              <w:adjustRightInd w:val="0"/>
              <w:jc w:val="both"/>
              <w:rPr>
                <w:rFonts w:ascii="Times New Roman" w:hAnsi="Times New Roman" w:cs="Times New Roman"/>
                <w:bCs/>
                <w:szCs w:val="24"/>
                <w:lang w:val="en-US"/>
              </w:rPr>
            </w:pPr>
            <w:r>
              <w:rPr>
                <w:rFonts w:ascii="Times New Roman" w:hAnsi="Times New Roman" w:cs="Times New Roman"/>
                <w:b/>
                <w:i/>
                <w:noProof/>
                <w:sz w:val="24"/>
                <w:szCs w:val="24"/>
                <w:lang w:val="en-US"/>
              </w:rPr>
              <w:t>How to cite</w:t>
            </w:r>
            <w:r w:rsidR="0039567C" w:rsidRPr="0042013B">
              <w:rPr>
                <w:rFonts w:ascii="Times New Roman" w:hAnsi="Times New Roman" w:cs="Times New Roman"/>
                <w:b/>
                <w:i/>
                <w:noProof/>
                <w:sz w:val="24"/>
                <w:szCs w:val="24"/>
                <w:lang w:val="en-US"/>
              </w:rPr>
              <w:t xml:space="preserve">: </w:t>
            </w:r>
            <w:r w:rsidR="00A21C54">
              <w:rPr>
                <w:rFonts w:ascii="Times New Roman" w:hAnsi="Times New Roman" w:cs="Times New Roman"/>
                <w:noProof/>
                <w:sz w:val="24"/>
                <w:szCs w:val="24"/>
              </w:rPr>
              <w:t>Fatimah</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w:t>
            </w:r>
            <w:r w:rsidR="00355114">
              <w:rPr>
                <w:rFonts w:ascii="Times New Roman" w:hAnsi="Times New Roman" w:cs="Times New Roman"/>
                <w:noProof/>
                <w:sz w:val="24"/>
                <w:szCs w:val="24"/>
              </w:rPr>
              <w:t xml:space="preserve">Ahmad, H., </w:t>
            </w:r>
            <w:r w:rsidR="00A21C54">
              <w:rPr>
                <w:rFonts w:ascii="Times New Roman" w:hAnsi="Times New Roman" w:cs="Times New Roman"/>
                <w:noProof/>
                <w:sz w:val="24"/>
                <w:szCs w:val="24"/>
              </w:rPr>
              <w:t xml:space="preserve">&amp; </w:t>
            </w:r>
            <w:r w:rsidR="00414523">
              <w:rPr>
                <w:rFonts w:ascii="Times New Roman" w:hAnsi="Times New Roman" w:cs="Times New Roman"/>
                <w:noProof/>
                <w:sz w:val="24"/>
                <w:szCs w:val="24"/>
              </w:rPr>
              <w:t>Nurly</w:t>
            </w:r>
            <w:r w:rsidR="00766ECD">
              <w:rPr>
                <w:rFonts w:ascii="Times New Roman" w:hAnsi="Times New Roman" w:cs="Times New Roman"/>
                <w:noProof/>
                <w:sz w:val="24"/>
                <w:szCs w:val="24"/>
              </w:rPr>
              <w:t>ana</w:t>
            </w:r>
            <w:r w:rsidR="005A266C">
              <w:rPr>
                <w:rFonts w:ascii="Times New Roman" w:hAnsi="Times New Roman" w:cs="Times New Roman"/>
                <w:noProof/>
                <w:sz w:val="24"/>
                <w:szCs w:val="24"/>
                <w:lang w:val="en-US"/>
              </w:rPr>
              <w:t>.</w:t>
            </w:r>
            <w:r w:rsidR="0039567C">
              <w:rPr>
                <w:rFonts w:ascii="Times New Roman" w:hAnsi="Times New Roman" w:cs="Times New Roman"/>
                <w:noProof/>
                <w:sz w:val="24"/>
                <w:szCs w:val="24"/>
                <w:lang w:val="en-US"/>
              </w:rPr>
              <w:t xml:space="preserve"> (</w:t>
            </w:r>
            <w:r w:rsidR="00A21C54">
              <w:rPr>
                <w:rFonts w:ascii="Times New Roman" w:hAnsi="Times New Roman" w:cs="Times New Roman"/>
                <w:noProof/>
                <w:sz w:val="24"/>
                <w:szCs w:val="24"/>
              </w:rPr>
              <w:t>2021</w:t>
            </w:r>
            <w:r w:rsidR="0039567C">
              <w:rPr>
                <w:rFonts w:ascii="Times New Roman" w:hAnsi="Times New Roman" w:cs="Times New Roman"/>
                <w:noProof/>
                <w:sz w:val="24"/>
                <w:szCs w:val="24"/>
                <w:lang w:val="en-US"/>
              </w:rPr>
              <w:t xml:space="preserve">). </w:t>
            </w:r>
            <w:r w:rsidR="00766ECD" w:rsidRPr="00766ECD">
              <w:rPr>
                <w:rFonts w:ascii="Times New Roman" w:hAnsi="Times New Roman" w:cs="Times New Roman"/>
                <w:noProof/>
                <w:sz w:val="24"/>
                <w:szCs w:val="24"/>
              </w:rPr>
              <w:t>Pengaruh Pendekatan Resource Based Learning Terhadap kemampuan Penalaran dan Pembuktian Matematis Siswa Kelas X MIPA SMA Negeri 1 Wonomulyo</w:t>
            </w:r>
            <w:r w:rsidR="00766ECD">
              <w:rPr>
                <w:rFonts w:ascii="Times New Roman" w:hAnsi="Times New Roman" w:cs="Times New Roman"/>
                <w:noProof/>
                <w:sz w:val="24"/>
                <w:szCs w:val="24"/>
              </w:rPr>
              <w:t xml:space="preserve">. </w:t>
            </w:r>
            <w:r w:rsidR="0039567C">
              <w:rPr>
                <w:rFonts w:ascii="Times New Roman" w:hAnsi="Times New Roman" w:cs="Times New Roman"/>
                <w:bCs/>
                <w:szCs w:val="24"/>
                <w:lang w:val="en-US"/>
              </w:rPr>
              <w:t xml:space="preserve"> </w:t>
            </w:r>
            <w:r w:rsidR="002C7CE6">
              <w:rPr>
                <w:rFonts w:ascii="Times New Roman" w:hAnsi="Times New Roman" w:cs="Times New Roman"/>
                <w:bCs/>
                <w:i/>
                <w:szCs w:val="24"/>
              </w:rPr>
              <w:t>J</w:t>
            </w:r>
            <w:r w:rsidR="00C6536E">
              <w:rPr>
                <w:rFonts w:ascii="Times New Roman" w:hAnsi="Times New Roman" w:cs="Times New Roman"/>
                <w:bCs/>
                <w:i/>
                <w:szCs w:val="24"/>
              </w:rPr>
              <w:t>PMI – Jurnal Pembelajaran Matematika Inovatif</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p>
        </w:tc>
      </w:tr>
    </w:tbl>
    <w:p w:rsidR="003B5759" w:rsidRPr="0074733E" w:rsidRDefault="0074733E" w:rsidP="0074733E">
      <w:pPr>
        <w:pStyle w:val="PENDAHULUAN"/>
        <w:rPr>
          <w:sz w:val="10"/>
          <w:lang w:val="en-US"/>
        </w:rPr>
      </w:pPr>
      <w:r>
        <w:rPr>
          <w:lang w:val="en-US"/>
        </w:rPr>
        <w:t>PENDAHULUan</w:t>
      </w:r>
    </w:p>
    <w:p w:rsidR="00577FD5" w:rsidRPr="00C5708E" w:rsidRDefault="00F404E9" w:rsidP="00EC7541">
      <w:pPr>
        <w:pStyle w:val="IsiTeks"/>
        <w:spacing w:before="240"/>
        <w:rPr>
          <w:color w:val="000000" w:themeColor="text1"/>
        </w:rPr>
      </w:pPr>
      <w:r>
        <w:rPr>
          <w:rFonts w:eastAsia="Times New Roman"/>
          <w:color w:val="000000" w:themeColor="text1"/>
          <w:szCs w:val="24"/>
        </w:rPr>
        <w:t>M</w:t>
      </w:r>
      <w:r w:rsidR="00EC7541" w:rsidRPr="00C5708E">
        <w:rPr>
          <w:rFonts w:eastAsia="Times New Roman"/>
          <w:color w:val="000000" w:themeColor="text1"/>
          <w:szCs w:val="24"/>
        </w:rPr>
        <w:t xml:space="preserve">atematika </w:t>
      </w:r>
      <w:r w:rsidR="00A26896" w:rsidRPr="00C5708E">
        <w:rPr>
          <w:rFonts w:eastAsia="Times New Roman"/>
          <w:color w:val="000000" w:themeColor="text1"/>
          <w:szCs w:val="24"/>
        </w:rPr>
        <w:t>berfungsi</w:t>
      </w:r>
      <w:r w:rsidR="00EC7541" w:rsidRPr="00C5708E">
        <w:rPr>
          <w:rFonts w:eastAsia="Times New Roman"/>
          <w:color w:val="000000" w:themeColor="text1"/>
          <w:szCs w:val="24"/>
        </w:rPr>
        <w:t xml:space="preserve"> sebagai alat</w:t>
      </w:r>
      <w:r>
        <w:rPr>
          <w:rFonts w:eastAsia="Times New Roman"/>
          <w:color w:val="000000" w:themeColor="text1"/>
          <w:szCs w:val="24"/>
        </w:rPr>
        <w:t xml:space="preserve"> pikir</w:t>
      </w:r>
      <w:r w:rsidR="00EC7541" w:rsidRPr="00C5708E">
        <w:rPr>
          <w:rFonts w:eastAsia="Times New Roman"/>
          <w:color w:val="000000" w:themeColor="text1"/>
          <w:szCs w:val="24"/>
        </w:rPr>
        <w:t>, pola pikir, dan ilmu atau pengetahua</w:t>
      </w:r>
      <w:r>
        <w:rPr>
          <w:rFonts w:eastAsia="Times New Roman"/>
          <w:color w:val="000000" w:themeColor="text1"/>
          <w:szCs w:val="24"/>
        </w:rPr>
        <w:t>n</w:t>
      </w:r>
      <w:r w:rsidR="00EC7541" w:rsidRPr="00C5708E">
        <w:rPr>
          <w:rFonts w:eastAsia="Times New Roman"/>
          <w:color w:val="000000" w:themeColor="text1"/>
          <w:szCs w:val="24"/>
        </w:rPr>
        <w:t xml:space="preserve"> (Suherman, </w:t>
      </w:r>
      <w:r w:rsidRPr="00F404E9">
        <w:rPr>
          <w:rFonts w:eastAsia="Times New Roman"/>
          <w:color w:val="000000" w:themeColor="text1"/>
          <w:szCs w:val="24"/>
        </w:rPr>
        <w:t>(Rismawati,</w:t>
      </w:r>
      <w:r w:rsidR="00EC7541" w:rsidRPr="00F404E9">
        <w:rPr>
          <w:rFonts w:eastAsia="Times New Roman"/>
          <w:color w:val="000000" w:themeColor="text1"/>
          <w:szCs w:val="24"/>
        </w:rPr>
        <w:t>20</w:t>
      </w:r>
      <w:r w:rsidRPr="00F404E9">
        <w:rPr>
          <w:rFonts w:eastAsia="Times New Roman"/>
          <w:color w:val="000000" w:themeColor="text1"/>
          <w:szCs w:val="24"/>
        </w:rPr>
        <w:t>16</w:t>
      </w:r>
      <w:r w:rsidR="00EC7541" w:rsidRPr="00F404E9">
        <w:rPr>
          <w:rFonts w:eastAsia="Times New Roman"/>
          <w:color w:val="000000" w:themeColor="text1"/>
          <w:szCs w:val="24"/>
        </w:rPr>
        <w:t>). Ketiga</w:t>
      </w:r>
      <w:r w:rsidR="00EC7541" w:rsidRPr="00C5708E">
        <w:rPr>
          <w:rFonts w:eastAsia="Times New Roman"/>
          <w:color w:val="000000" w:themeColor="text1"/>
          <w:szCs w:val="24"/>
        </w:rPr>
        <w:t xml:space="preserve"> fungsi Matematika tersebut hendaknya dijadikan acuan dalam pembelajaran Matematika sekolah</w:t>
      </w:r>
      <w:r w:rsidR="00171449">
        <w:rPr>
          <w:rFonts w:eastAsia="Times New Roman"/>
          <w:color w:val="000000" w:themeColor="text1"/>
          <w:szCs w:val="24"/>
        </w:rPr>
        <w:t xml:space="preserve"> </w:t>
      </w:r>
      <w:r w:rsidR="00171449" w:rsidRPr="00F404E9">
        <w:rPr>
          <w:rFonts w:eastAsia="Times New Roman"/>
          <w:color w:val="000000" w:themeColor="text1"/>
          <w:szCs w:val="24"/>
        </w:rPr>
        <w:t>(</w:t>
      </w:r>
      <w:r w:rsidR="00171449" w:rsidRPr="009A4753">
        <w:rPr>
          <w:rFonts w:eastAsia="Times New Roman"/>
          <w:color w:val="000000" w:themeColor="text1"/>
          <w:szCs w:val="24"/>
        </w:rPr>
        <w:t>Budiarto, 2016)</w:t>
      </w:r>
      <w:r w:rsidR="00EC7541" w:rsidRPr="00C5708E">
        <w:rPr>
          <w:rFonts w:eastAsia="Times New Roman"/>
          <w:color w:val="000000" w:themeColor="text1"/>
          <w:szCs w:val="24"/>
        </w:rPr>
        <w:t xml:space="preserve">. </w:t>
      </w:r>
      <w:r w:rsidR="001B7B80" w:rsidRPr="00C5708E">
        <w:rPr>
          <w:rFonts w:eastAsia="Times New Roman"/>
          <w:color w:val="000000" w:themeColor="text1"/>
          <w:szCs w:val="24"/>
        </w:rPr>
        <w:t xml:space="preserve">Salah satu </w:t>
      </w:r>
      <w:r w:rsidR="001B7B80" w:rsidRPr="009A4753">
        <w:rPr>
          <w:rFonts w:eastAsia="Times New Roman"/>
          <w:color w:val="000000" w:themeColor="text1"/>
          <w:szCs w:val="24"/>
        </w:rPr>
        <w:t>standar proses pembelajaran matematika</w:t>
      </w:r>
      <w:r w:rsidR="001B7B80" w:rsidRPr="00C5708E">
        <w:rPr>
          <w:rFonts w:eastAsia="Times New Roman"/>
          <w:color w:val="000000" w:themeColor="text1"/>
          <w:szCs w:val="24"/>
        </w:rPr>
        <w:t xml:space="preserve"> yang dikemukakan </w:t>
      </w:r>
      <w:r w:rsidR="001B7B80" w:rsidRPr="009A4753">
        <w:rPr>
          <w:rFonts w:eastAsia="Times New Roman"/>
          <w:color w:val="000000" w:themeColor="text1"/>
          <w:szCs w:val="24"/>
        </w:rPr>
        <w:t>NCTM</w:t>
      </w:r>
      <w:r w:rsidR="001B7B80" w:rsidRPr="00C5708E">
        <w:rPr>
          <w:color w:val="000000" w:themeColor="text1"/>
        </w:rPr>
        <w:t xml:space="preserve"> (2000) yaitu penalaran dan pembuktian matematika (</w:t>
      </w:r>
      <w:r w:rsidR="001B7B80" w:rsidRPr="00C5708E">
        <w:rPr>
          <w:i/>
          <w:color w:val="000000" w:themeColor="text1"/>
        </w:rPr>
        <w:t>mathematical reasoning and proof</w:t>
      </w:r>
      <w:r w:rsidR="001B7B80" w:rsidRPr="00C5708E">
        <w:rPr>
          <w:color w:val="000000" w:themeColor="text1"/>
        </w:rPr>
        <w:t xml:space="preserve">). </w:t>
      </w:r>
      <w:r w:rsidR="00C84DFE">
        <w:rPr>
          <w:color w:val="000000" w:themeColor="text1"/>
        </w:rPr>
        <w:t>P</w:t>
      </w:r>
      <w:r w:rsidR="00A81E18">
        <w:t xml:space="preserve">enalaran dan pembuktian merupakan aspek-aspek fundamental dalam matematika. Dengan penalaran matematis, siswa dapat mengajukan dugaan kemudian menyusun bukti dan melakukan manipulasi terhadap permasalahan matematika serta menarik kesimpulan dengan benar dan </w:t>
      </w:r>
      <w:r w:rsidR="00A81E18" w:rsidRPr="00A81E18">
        <w:rPr>
          <w:color w:val="000000" w:themeColor="text1"/>
        </w:rPr>
        <w:t>tepat</w:t>
      </w:r>
      <w:r w:rsidR="00A81E18" w:rsidRPr="00A81E18">
        <w:rPr>
          <w:rFonts w:eastAsia="Times New Roman"/>
          <w:color w:val="000000" w:themeColor="text1"/>
          <w:szCs w:val="24"/>
        </w:rPr>
        <w:t xml:space="preserve"> (Sumartini, 2015). </w:t>
      </w:r>
      <w:bookmarkStart w:id="0" w:name="_GoBack"/>
      <w:bookmarkEnd w:id="0"/>
      <w:r w:rsidR="006C69CA">
        <w:rPr>
          <w:rFonts w:eastAsia="Times New Roman"/>
          <w:color w:val="000000" w:themeColor="text1"/>
          <w:szCs w:val="24"/>
        </w:rPr>
        <w:t xml:space="preserve">Siswa </w:t>
      </w:r>
      <w:r w:rsidR="00577FD5" w:rsidRPr="00C5708E">
        <w:rPr>
          <w:rFonts w:eastAsia="Times New Roman"/>
          <w:color w:val="000000" w:themeColor="text1"/>
          <w:szCs w:val="24"/>
        </w:rPr>
        <w:t xml:space="preserve"> akan lebih memahami konsep jika menggunakan keterampilan bernalarnya dalam melakukan dugaan-dugaan berdasarkan pengalamannya sendiri, misalnya dengan memberikan permasalahan menggunakan benda-benda nyata, melihat pola, memformulasikan dugaan dengan pola yang sudah diketahui dan mengevaluasinya, dengan demikian hasil yang diperolehnya juga lebih informatif (Burais,  Ikhsan, &amp; Duskri, 2016)</w:t>
      </w:r>
    </w:p>
    <w:p w:rsidR="00577FD5" w:rsidRPr="00C5708E" w:rsidRDefault="00577FD5" w:rsidP="00EC7541">
      <w:pPr>
        <w:pStyle w:val="IsiTeks"/>
        <w:spacing w:before="240"/>
        <w:rPr>
          <w:color w:val="000000" w:themeColor="text1"/>
        </w:rPr>
      </w:pPr>
      <w:r w:rsidRPr="00C5708E">
        <w:rPr>
          <w:rFonts w:eastAsia="Times New Roman"/>
          <w:color w:val="000000" w:themeColor="text1"/>
          <w:szCs w:val="24"/>
        </w:rPr>
        <w:t>Penalaran berbeda dengan berpikir, penalaran matematika merupakan bagian terpenting dalam berpikir yang melibatkan pembentukan generalisasi dan menggambarkan konklusi yang valid tentang ide dan bagaimana kaitan antara ide-ide tersebut (Yusdina &amp; Hidayat, 2018)</w:t>
      </w:r>
      <w:r w:rsidR="006C69CA">
        <w:rPr>
          <w:rFonts w:eastAsia="Times New Roman"/>
          <w:color w:val="000000" w:themeColor="text1"/>
          <w:szCs w:val="24"/>
        </w:rPr>
        <w:t>.</w:t>
      </w:r>
      <w:r w:rsidRPr="00C5708E">
        <w:rPr>
          <w:rFonts w:eastAsia="Times New Roman"/>
          <w:color w:val="000000" w:themeColor="text1"/>
          <w:szCs w:val="24"/>
        </w:rPr>
        <w:t xml:space="preserve"> Penalaran matematis adalah kemampuan menganalilsis, menggeneralisasi, mensintesis/mengitegrasikan, memberikan alasan yang tepat dan menyelesaikan masalah tidak rutin” Gardner, et al. (Zarkasyi,2015).</w:t>
      </w:r>
    </w:p>
    <w:p w:rsidR="00EC7541" w:rsidRPr="00C5708E" w:rsidRDefault="00EC7541" w:rsidP="00EC7541">
      <w:pPr>
        <w:pStyle w:val="IsiTeks"/>
        <w:spacing w:before="240"/>
        <w:rPr>
          <w:rFonts w:eastAsia="Times New Roman"/>
          <w:color w:val="000000" w:themeColor="text1"/>
          <w:szCs w:val="24"/>
        </w:rPr>
      </w:pPr>
      <w:r w:rsidRPr="00C5708E">
        <w:rPr>
          <w:rFonts w:eastAsia="Times New Roman"/>
          <w:color w:val="000000" w:themeColor="text1"/>
          <w:szCs w:val="24"/>
        </w:rPr>
        <w:t>Kemampuan penalaran dan pembuktian Matematis akan berkembang jika siswa memiliki peran aktif dalam pembelajaran. Dengan belajar aktif, siswa akan mampu bernalar dan memperoleh pengalaman serta pengetahuan sehingga bisa lebih tanggap terhadap masalah-masalah yang ada disekitarnya.</w:t>
      </w:r>
      <w:r w:rsidR="001B7B80" w:rsidRPr="00C5708E">
        <w:rPr>
          <w:rFonts w:eastAsia="Times New Roman"/>
          <w:color w:val="000000" w:themeColor="text1"/>
          <w:szCs w:val="24"/>
        </w:rPr>
        <w:t xml:space="preserve"> </w:t>
      </w:r>
      <w:r w:rsidR="00577FD5" w:rsidRPr="00C5708E">
        <w:rPr>
          <w:rFonts w:eastAsia="Times New Roman"/>
          <w:color w:val="000000" w:themeColor="text1"/>
          <w:szCs w:val="24"/>
        </w:rPr>
        <w:t xml:space="preserve">Masih rendahnya kemampuan bernalar dan kemampuan membuktikan siswa menjadi salah satu permasalahan siswa kelas X MIPA SMA Negeri 1 Wonomulyo khsusnya pada materi Trigonometri. Olehnya itu diperlukan pendekatan untuk membantu siswa dalam mengembangakan kemampuan penalaran dan pembuktian matematis siswa. </w:t>
      </w:r>
      <w:r w:rsidR="001B7B80" w:rsidRPr="00C5708E">
        <w:rPr>
          <w:rFonts w:eastAsia="Times New Roman"/>
          <w:color w:val="000000" w:themeColor="text1"/>
          <w:szCs w:val="24"/>
        </w:rPr>
        <w:t xml:space="preserve">Salah satu pendekatan yang dapat digunakan untuk mengatifkan siswa dalam belajar adalah pendekatan </w:t>
      </w:r>
      <w:r w:rsidR="001B7B80" w:rsidRPr="00C5708E">
        <w:rPr>
          <w:rFonts w:eastAsia="Times New Roman"/>
          <w:i/>
          <w:color w:val="000000" w:themeColor="text1"/>
          <w:szCs w:val="24"/>
        </w:rPr>
        <w:t>Resource Based Learning.</w:t>
      </w:r>
    </w:p>
    <w:p w:rsidR="00E95545" w:rsidRPr="00C5708E" w:rsidRDefault="00E95545" w:rsidP="00E95545">
      <w:pPr>
        <w:pStyle w:val="IsiTeks"/>
        <w:rPr>
          <w:rFonts w:eastAsia="Times New Roman"/>
          <w:color w:val="000000" w:themeColor="text1"/>
          <w:szCs w:val="24"/>
        </w:rPr>
      </w:pPr>
      <w:r w:rsidRPr="00C5708E">
        <w:rPr>
          <w:rFonts w:eastAsia="Times New Roman"/>
          <w:i/>
          <w:color w:val="000000" w:themeColor="text1"/>
          <w:szCs w:val="24"/>
        </w:rPr>
        <w:t>Resource based learning</w:t>
      </w:r>
      <w:r w:rsidRPr="00C5708E">
        <w:rPr>
          <w:rFonts w:eastAsia="Times New Roman"/>
          <w:color w:val="000000" w:themeColor="text1"/>
          <w:szCs w:val="24"/>
        </w:rPr>
        <w:t xml:space="preserve"> merupakan salah satu model pembelajaran konstruktivistik yang memanfaatkan berbagai sumber belajar. Pembelajaran ini mengharuskan siswa aktif dalam menemukan sumber belajar sesuai dengan kebutuhan dan kemampuannya. Menurut Buttler (2012) ”</w:t>
      </w:r>
      <w:r w:rsidRPr="00C5708E">
        <w:rPr>
          <w:rFonts w:eastAsia="Times New Roman"/>
          <w:i/>
          <w:color w:val="000000" w:themeColor="text1"/>
          <w:szCs w:val="24"/>
        </w:rPr>
        <w:t>Resource based learning is one type of constructivist pedagogical theory Constructivismhas, at its base,the assumption that “Knowledge is not transmitted: it is constructed</w:t>
      </w:r>
      <w:r w:rsidRPr="00C5708E">
        <w:rPr>
          <w:rFonts w:eastAsia="Times New Roman"/>
          <w:color w:val="000000" w:themeColor="text1"/>
          <w:szCs w:val="24"/>
        </w:rPr>
        <w:t>”</w:t>
      </w:r>
    </w:p>
    <w:p w:rsidR="00E95545" w:rsidRPr="00C5708E" w:rsidRDefault="00E95545" w:rsidP="00E95545">
      <w:pPr>
        <w:pStyle w:val="IsiTeks"/>
        <w:rPr>
          <w:rFonts w:eastAsia="Times New Roman"/>
          <w:color w:val="000000" w:themeColor="text1"/>
          <w:szCs w:val="24"/>
        </w:rPr>
      </w:pPr>
      <w:r w:rsidRPr="00C5708E">
        <w:rPr>
          <w:rFonts w:eastAsia="Times New Roman"/>
          <w:i/>
          <w:color w:val="000000" w:themeColor="text1"/>
          <w:szCs w:val="24"/>
        </w:rPr>
        <w:lastRenderedPageBreak/>
        <w:t>Resource Based Learning</w:t>
      </w:r>
      <w:r w:rsidRPr="00C5708E">
        <w:rPr>
          <w:rFonts w:eastAsia="Times New Roman"/>
          <w:color w:val="000000" w:themeColor="text1"/>
          <w:szCs w:val="24"/>
        </w:rPr>
        <w:t xml:space="preserve"> atau belajar berdasarkan sumber adalah suatu proses pembelajaran yang langsung menghadapkan siswa dengan suatu atau sejumlah sumber belajar secara individu atau kelompok dengan segala kegiatan yang bertalian dengan sumber belajar (Sutrisno, 2010). Menurut Campbell</w:t>
      </w:r>
      <w:r w:rsidR="00AE46BC" w:rsidRPr="00C5708E">
        <w:rPr>
          <w:rFonts w:eastAsia="Times New Roman"/>
          <w:color w:val="000000" w:themeColor="text1"/>
          <w:szCs w:val="24"/>
        </w:rPr>
        <w:t>,</w:t>
      </w:r>
      <w:r w:rsidRPr="00C5708E">
        <w:rPr>
          <w:rFonts w:eastAsia="Times New Roman"/>
          <w:color w:val="000000" w:themeColor="text1"/>
          <w:szCs w:val="24"/>
        </w:rPr>
        <w:t xml:space="preserve"> </w:t>
      </w:r>
      <w:r w:rsidRPr="00C5708E">
        <w:rPr>
          <w:rFonts w:eastAsia="Times New Roman"/>
          <w:i/>
          <w:color w:val="000000" w:themeColor="text1"/>
          <w:szCs w:val="24"/>
        </w:rPr>
        <w:t>Resource Based Learning</w:t>
      </w:r>
      <w:r w:rsidRPr="00C5708E">
        <w:rPr>
          <w:rFonts w:eastAsia="Times New Roman"/>
          <w:color w:val="000000" w:themeColor="text1"/>
          <w:szCs w:val="24"/>
        </w:rPr>
        <w:t xml:space="preserve"> adalah model pendidikan yang dirancang oleh instruktur, untuk secara aktif melibatkan para siswa dengan aneka ragam sumber belajar, baik cetak maupun non-cetak. Dalam pendekatan</w:t>
      </w:r>
      <w:r w:rsidR="00AE46BC" w:rsidRPr="00C5708E">
        <w:rPr>
          <w:rFonts w:eastAsia="Times New Roman"/>
          <w:color w:val="000000" w:themeColor="text1"/>
          <w:szCs w:val="24"/>
        </w:rPr>
        <w:t xml:space="preserve"> </w:t>
      </w:r>
      <w:r w:rsidRPr="00C5708E">
        <w:rPr>
          <w:rFonts w:eastAsia="Times New Roman"/>
          <w:i/>
          <w:color w:val="000000" w:themeColor="text1"/>
          <w:szCs w:val="24"/>
        </w:rPr>
        <w:t>Resource Based Learning</w:t>
      </w:r>
      <w:r w:rsidRPr="00C5708E">
        <w:rPr>
          <w:rFonts w:eastAsia="Times New Roman"/>
          <w:color w:val="000000" w:themeColor="text1"/>
          <w:szCs w:val="24"/>
        </w:rPr>
        <w:t xml:space="preserve">, siswa belajar dengan menggunakan sumber belajar, teknologi informasi dan komunikasi </w:t>
      </w:r>
      <w:r w:rsidR="00AE46BC" w:rsidRPr="00C5708E">
        <w:rPr>
          <w:rFonts w:eastAsia="Times New Roman"/>
          <w:color w:val="000000" w:themeColor="text1"/>
          <w:szCs w:val="24"/>
        </w:rPr>
        <w:t>(</w:t>
      </w:r>
      <w:r w:rsidRPr="00C5708E">
        <w:rPr>
          <w:rFonts w:eastAsia="Times New Roman"/>
          <w:color w:val="000000" w:themeColor="text1"/>
          <w:szCs w:val="24"/>
        </w:rPr>
        <w:t>Aliyah, 2013)</w:t>
      </w:r>
    </w:p>
    <w:p w:rsidR="00730FE1" w:rsidRPr="00C5708E" w:rsidRDefault="00730FE1" w:rsidP="00730FE1">
      <w:pPr>
        <w:pStyle w:val="IsiTeks"/>
        <w:rPr>
          <w:rFonts w:eastAsia="Times New Roman"/>
          <w:color w:val="000000" w:themeColor="text1"/>
          <w:szCs w:val="24"/>
        </w:rPr>
      </w:pPr>
      <w:r w:rsidRPr="00C5708E">
        <w:rPr>
          <w:rFonts w:eastAsia="Times New Roman"/>
          <w:color w:val="000000" w:themeColor="text1"/>
          <w:szCs w:val="24"/>
        </w:rPr>
        <w:t xml:space="preserve">Pendekatan </w:t>
      </w:r>
      <w:r w:rsidRPr="00C5708E">
        <w:rPr>
          <w:rFonts w:eastAsia="Times New Roman"/>
          <w:i/>
          <w:color w:val="000000" w:themeColor="text1"/>
          <w:szCs w:val="24"/>
        </w:rPr>
        <w:t>resourced based learning</w:t>
      </w:r>
      <w:r w:rsidRPr="00C5708E">
        <w:rPr>
          <w:rFonts w:eastAsia="Times New Roman"/>
          <w:color w:val="000000" w:themeColor="text1"/>
          <w:szCs w:val="24"/>
        </w:rPr>
        <w:t xml:space="preserve"> merupakan pembelajaran yang lebih menekankan keaktifan siswa dalam mencari dan memahami informasi yang telah didapatkan dari berbagai sumber belajar. Siswa dapat menemukan sendiri dari apa yang mereka kerjakan dan memiliki peluang yang sama untuk memperoleh hasil belajar yang maksimal, dimana beberapa aktivitas siswa pada kegiatan pembelajaran ini adalah </w:t>
      </w:r>
      <w:r w:rsidR="000A331A" w:rsidRPr="00C5708E">
        <w:rPr>
          <w:rFonts w:eastAsia="Times New Roman"/>
          <w:color w:val="000000" w:themeColor="text1"/>
          <w:szCs w:val="24"/>
        </w:rPr>
        <w:t>m</w:t>
      </w:r>
      <w:r w:rsidRPr="00C5708E">
        <w:rPr>
          <w:rFonts w:eastAsia="Times New Roman"/>
          <w:color w:val="000000" w:themeColor="text1"/>
          <w:szCs w:val="24"/>
        </w:rPr>
        <w:t>engumpulkan, menggunakan dan mensintesa informasi</w:t>
      </w:r>
      <w:r w:rsidR="000A331A" w:rsidRPr="00C5708E">
        <w:rPr>
          <w:rFonts w:eastAsia="Times New Roman"/>
          <w:color w:val="000000" w:themeColor="text1"/>
          <w:szCs w:val="24"/>
        </w:rPr>
        <w:t xml:space="preserve"> </w:t>
      </w:r>
      <w:r w:rsidRPr="00C5708E">
        <w:rPr>
          <w:rFonts w:eastAsia="Times New Roman"/>
          <w:color w:val="000000" w:themeColor="text1"/>
          <w:szCs w:val="24"/>
        </w:rPr>
        <w:t>serta kegiatan evaluasi (Qoyyum, Jazim, &amp; Linuhung, 2017)</w:t>
      </w:r>
      <w:r w:rsidR="0008144F" w:rsidRPr="00C5708E">
        <w:rPr>
          <w:rFonts w:eastAsia="Times New Roman"/>
          <w:color w:val="000000" w:themeColor="text1"/>
          <w:szCs w:val="24"/>
        </w:rPr>
        <w:t>, (Sopian, Afriansyah. 2017)</w:t>
      </w:r>
      <w:r w:rsidRPr="00C5708E">
        <w:rPr>
          <w:rFonts w:eastAsia="Times New Roman"/>
          <w:color w:val="000000" w:themeColor="text1"/>
          <w:szCs w:val="24"/>
        </w:rPr>
        <w:t>.</w:t>
      </w:r>
      <w:r w:rsidR="000A331A" w:rsidRPr="00C5708E">
        <w:rPr>
          <w:rFonts w:eastAsia="Times New Roman"/>
          <w:color w:val="000000" w:themeColor="text1"/>
          <w:szCs w:val="24"/>
        </w:rPr>
        <w:t xml:space="preserve"> Langkah-langkah pembelajaran ini dapat membantu siswa dalam kegiatan bernalar dan pembuktian</w:t>
      </w:r>
      <w:r w:rsidR="0011325B" w:rsidRPr="00C5708E">
        <w:rPr>
          <w:rFonts w:eastAsia="Times New Roman"/>
          <w:color w:val="000000" w:themeColor="text1"/>
          <w:szCs w:val="24"/>
        </w:rPr>
        <w:t>.</w:t>
      </w:r>
    </w:p>
    <w:p w:rsidR="003B5759" w:rsidRPr="00E433BF" w:rsidRDefault="00E433BF" w:rsidP="00B43627">
      <w:pPr>
        <w:pStyle w:val="PENDAHULUAN"/>
        <w:spacing w:before="240"/>
        <w:rPr>
          <w:lang w:val="en-US"/>
        </w:rPr>
      </w:pPr>
      <w:r>
        <w:rPr>
          <w:lang w:val="en-US"/>
        </w:rPr>
        <w:t>metode</w:t>
      </w:r>
    </w:p>
    <w:p w:rsidR="00FC3F30" w:rsidRDefault="00FC3F30" w:rsidP="00B7452C">
      <w:pPr>
        <w:spacing w:after="0" w:line="240" w:lineRule="auto"/>
        <w:jc w:val="both"/>
        <w:rPr>
          <w:rFonts w:ascii="Times New Roman" w:hAnsi="Times New Roman" w:cs="Times New Roman"/>
          <w:sz w:val="24"/>
        </w:rPr>
      </w:pPr>
      <w:r w:rsidRPr="00B7452C">
        <w:rPr>
          <w:rFonts w:ascii="Times New Roman" w:hAnsi="Times New Roman" w:cs="Times New Roman"/>
          <w:sz w:val="24"/>
        </w:rPr>
        <w:t xml:space="preserve">Jenis penelitian </w:t>
      </w:r>
      <w:r w:rsidR="00B7452C">
        <w:rPr>
          <w:rFonts w:ascii="Times New Roman" w:hAnsi="Times New Roman" w:cs="Times New Roman"/>
          <w:sz w:val="24"/>
        </w:rPr>
        <w:t xml:space="preserve">yang digunakan </w:t>
      </w:r>
      <w:r w:rsidRPr="00B7452C">
        <w:rPr>
          <w:rFonts w:ascii="Times New Roman" w:hAnsi="Times New Roman" w:cs="Times New Roman"/>
          <w:sz w:val="24"/>
        </w:rPr>
        <w:t xml:space="preserve">adalah </w:t>
      </w:r>
      <w:r w:rsidR="00B7452C" w:rsidRPr="00B7452C">
        <w:rPr>
          <w:rFonts w:ascii="Times New Roman" w:hAnsi="Times New Roman" w:cs="Times New Roman"/>
          <w:sz w:val="24"/>
        </w:rPr>
        <w:t>Penelitian eksperimen semu (</w:t>
      </w:r>
      <w:r w:rsidR="00B7452C" w:rsidRPr="00B7452C">
        <w:rPr>
          <w:rFonts w:ascii="Times New Roman" w:hAnsi="Times New Roman" w:cs="Times New Roman"/>
          <w:i/>
          <w:sz w:val="24"/>
        </w:rPr>
        <w:t>experimental quasi</w:t>
      </w:r>
      <w:r w:rsidR="00B7452C">
        <w:rPr>
          <w:rFonts w:ascii="Times New Roman" w:hAnsi="Times New Roman" w:cs="Times New Roman"/>
          <w:sz w:val="24"/>
        </w:rPr>
        <w:t>), y</w:t>
      </w:r>
      <w:r w:rsidR="00B7452C" w:rsidRPr="00B7452C">
        <w:rPr>
          <w:rFonts w:ascii="Times New Roman" w:hAnsi="Times New Roman" w:cs="Times New Roman"/>
          <w:sz w:val="24"/>
        </w:rPr>
        <w:t xml:space="preserve">ang terdiri dari kelas eksperiment dan kelas control. </w:t>
      </w:r>
      <w:r w:rsidR="00B7452C">
        <w:rPr>
          <w:rFonts w:ascii="Times New Roman" w:hAnsi="Times New Roman" w:cs="Times New Roman"/>
          <w:sz w:val="24"/>
        </w:rPr>
        <w:t xml:space="preserve">Bertujuan </w:t>
      </w:r>
      <w:r w:rsidR="00B7452C" w:rsidRPr="00B7452C">
        <w:rPr>
          <w:rFonts w:ascii="Times New Roman" w:hAnsi="Times New Roman" w:cs="Times New Roman"/>
          <w:sz w:val="24"/>
        </w:rPr>
        <w:t xml:space="preserve">untuk mengetahui </w:t>
      </w:r>
      <w:r w:rsidR="00B7452C">
        <w:rPr>
          <w:rFonts w:ascii="Times New Roman" w:hAnsi="Times New Roman" w:cs="Times New Roman"/>
          <w:sz w:val="24"/>
        </w:rPr>
        <w:t xml:space="preserve">adanya </w:t>
      </w:r>
      <w:r w:rsidR="00B7452C" w:rsidRPr="00B7452C">
        <w:rPr>
          <w:rFonts w:ascii="Times New Roman" w:hAnsi="Times New Roman" w:cs="Times New Roman"/>
          <w:sz w:val="24"/>
        </w:rPr>
        <w:t xml:space="preserve">pengaruh </w:t>
      </w:r>
      <w:r w:rsidR="00B7452C">
        <w:rPr>
          <w:rFonts w:ascii="Times New Roman" w:hAnsi="Times New Roman" w:cs="Times New Roman"/>
          <w:sz w:val="24"/>
        </w:rPr>
        <w:t>p</w:t>
      </w:r>
      <w:r w:rsidR="00B7452C" w:rsidRPr="00B7452C">
        <w:rPr>
          <w:rFonts w:ascii="Times New Roman" w:hAnsi="Times New Roman" w:cs="Times New Roman"/>
          <w:sz w:val="24"/>
        </w:rPr>
        <w:t xml:space="preserve">endekatan  </w:t>
      </w:r>
      <w:r w:rsidR="00B7452C" w:rsidRPr="00B7452C">
        <w:rPr>
          <w:rFonts w:ascii="Times New Roman" w:hAnsi="Times New Roman" w:cs="Times New Roman"/>
          <w:i/>
          <w:sz w:val="24"/>
        </w:rPr>
        <w:t>Resource Based Learning</w:t>
      </w:r>
      <w:r w:rsidR="00B7452C" w:rsidRPr="00B7452C">
        <w:rPr>
          <w:rFonts w:ascii="Times New Roman" w:hAnsi="Times New Roman" w:cs="Times New Roman"/>
          <w:sz w:val="24"/>
        </w:rPr>
        <w:t xml:space="preserve"> terhadap kemampuan penalaran dan pembuktian Matematis siswa  Kelas X MIPA SMA Negeri 1 Wonomulyo. Model desain yang digunakan </w:t>
      </w:r>
      <w:r w:rsidR="000D390E">
        <w:rPr>
          <w:rFonts w:ascii="Times New Roman" w:hAnsi="Times New Roman" w:cs="Times New Roman"/>
          <w:sz w:val="24"/>
        </w:rPr>
        <w:t xml:space="preserve">ditunjukan pada gambar 1 </w:t>
      </w:r>
      <w:r w:rsidR="0011325B">
        <w:rPr>
          <w:rFonts w:ascii="Times New Roman" w:hAnsi="Times New Roman" w:cs="Times New Roman"/>
          <w:sz w:val="24"/>
          <w:szCs w:val="24"/>
        </w:rPr>
        <w:t xml:space="preserve">(Tiro, </w:t>
      </w:r>
      <w:r w:rsidR="000D390E" w:rsidRPr="000D390E">
        <w:rPr>
          <w:rFonts w:ascii="Times New Roman" w:hAnsi="Times New Roman" w:cs="Times New Roman"/>
          <w:sz w:val="24"/>
          <w:szCs w:val="24"/>
        </w:rPr>
        <w:t>2014), yaitu</w:t>
      </w:r>
      <w:r w:rsidRPr="000D390E">
        <w:rPr>
          <w:rFonts w:ascii="Times New Roman" w:hAnsi="Times New Roman" w:cs="Times New Roman"/>
          <w:sz w:val="24"/>
          <w:szCs w:val="24"/>
        </w:rPr>
        <w:t>:</w:t>
      </w:r>
    </w:p>
    <w:p w:rsidR="000D390E" w:rsidRDefault="000D390E" w:rsidP="000D390E">
      <w:pPr>
        <w:spacing w:after="0" w:line="240" w:lineRule="auto"/>
        <w:jc w:val="center"/>
        <w:rPr>
          <w:rFonts w:ascii="Times New Roman" w:hAnsi="Times New Roman" w:cs="Times New Roman"/>
          <w:sz w:val="24"/>
        </w:rPr>
      </w:pPr>
      <w:r>
        <w:rPr>
          <w:noProof/>
        </w:rPr>
        <w:drawing>
          <wp:inline distT="0" distB="0" distL="0" distR="0" wp14:anchorId="271F9303" wp14:editId="015799B5">
            <wp:extent cx="3225800" cy="69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25800" cy="692150"/>
                    </a:xfrm>
                    <a:prstGeom prst="rect">
                      <a:avLst/>
                    </a:prstGeom>
                  </pic:spPr>
                </pic:pic>
              </a:graphicData>
            </a:graphic>
          </wp:inline>
        </w:drawing>
      </w:r>
    </w:p>
    <w:p w:rsidR="00486B59" w:rsidRPr="00B7452C" w:rsidRDefault="00486B59" w:rsidP="000D390E">
      <w:pPr>
        <w:spacing w:after="0" w:line="240" w:lineRule="auto"/>
        <w:jc w:val="center"/>
        <w:rPr>
          <w:rFonts w:ascii="Times New Roman" w:hAnsi="Times New Roman" w:cs="Times New Roman"/>
          <w:sz w:val="24"/>
        </w:rPr>
      </w:pPr>
      <w:r w:rsidRPr="00486B59">
        <w:rPr>
          <w:rFonts w:ascii="Times New Roman" w:hAnsi="Times New Roman" w:cs="Times New Roman"/>
          <w:b/>
          <w:sz w:val="24"/>
        </w:rPr>
        <w:t>Gambar 1</w:t>
      </w:r>
      <w:r>
        <w:rPr>
          <w:rFonts w:ascii="Times New Roman" w:hAnsi="Times New Roman" w:cs="Times New Roman"/>
          <w:sz w:val="24"/>
        </w:rPr>
        <w:t xml:space="preserve"> Desain Penelitian</w:t>
      </w:r>
    </w:p>
    <w:p w:rsidR="000D390E" w:rsidRPr="008F34A7" w:rsidRDefault="000D390E" w:rsidP="008F34A7">
      <w:pPr>
        <w:spacing w:after="0" w:line="240" w:lineRule="auto"/>
        <w:ind w:firstLine="426"/>
        <w:rPr>
          <w:rFonts w:ascii="Times New Roman" w:hAnsi="Times New Roman" w:cs="Times New Roman"/>
          <w:sz w:val="24"/>
          <w:szCs w:val="24"/>
        </w:rPr>
      </w:pPr>
      <w:r w:rsidRPr="008F34A7">
        <w:rPr>
          <w:rFonts w:ascii="Times New Roman" w:hAnsi="Times New Roman" w:cs="Times New Roman"/>
          <w:sz w:val="24"/>
          <w:szCs w:val="24"/>
        </w:rPr>
        <w:t>Keterangan :</w:t>
      </w:r>
    </w:p>
    <w:p w:rsidR="000D390E" w:rsidRPr="008F34A7" w:rsidRDefault="000D390E" w:rsidP="008F34A7">
      <w:pPr>
        <w:spacing w:after="0" w:line="240" w:lineRule="auto"/>
        <w:ind w:firstLine="426"/>
        <w:rPr>
          <w:rFonts w:ascii="Times New Roman" w:hAnsi="Times New Roman" w:cs="Times New Roman"/>
          <w:sz w:val="24"/>
          <w:szCs w:val="24"/>
        </w:rPr>
      </w:pPr>
      <m:oMath>
        <m:r>
          <w:rPr>
            <w:rFonts w:ascii="Cambria Math" w:hAnsi="Cambria Math" w:cs="Times New Roman"/>
            <w:sz w:val="24"/>
            <w:szCs w:val="24"/>
          </w:rPr>
          <m:t>X</m:t>
        </m:r>
      </m:oMath>
      <w:r w:rsidRPr="008F34A7">
        <w:rPr>
          <w:rFonts w:ascii="Times New Roman" w:hAnsi="Times New Roman" w:cs="Times New Roman"/>
          <w:sz w:val="24"/>
          <w:szCs w:val="24"/>
        </w:rPr>
        <w:tab/>
        <w:t>: Eksperimen</w:t>
      </w:r>
    </w:p>
    <w:p w:rsidR="000D390E" w:rsidRPr="008F34A7" w:rsidRDefault="000D390E" w:rsidP="008F34A7">
      <w:pPr>
        <w:spacing w:after="0" w:line="240" w:lineRule="auto"/>
        <w:ind w:firstLine="426"/>
        <w:rPr>
          <w:rFonts w:ascii="Times New Roman" w:hAnsi="Times New Roman" w:cs="Times New Roman"/>
          <w:sz w:val="24"/>
          <w:szCs w:val="24"/>
        </w:rPr>
      </w:pPr>
      <m:oMath>
        <m:r>
          <w:rPr>
            <w:rFonts w:ascii="Cambria Math" w:hAnsi="Cambria Math" w:cs="Times New Roman"/>
            <w:sz w:val="24"/>
            <w:szCs w:val="24"/>
          </w:rPr>
          <m:t>C</m:t>
        </m:r>
      </m:oMath>
      <w:r w:rsidRPr="008F34A7">
        <w:rPr>
          <w:rFonts w:ascii="Times New Roman" w:hAnsi="Times New Roman" w:cs="Times New Roman"/>
          <w:sz w:val="24"/>
          <w:szCs w:val="24"/>
        </w:rPr>
        <w:tab/>
        <w:t>: Kontrol</w:t>
      </w:r>
    </w:p>
    <w:p w:rsidR="000D390E" w:rsidRPr="008F34A7" w:rsidRDefault="00A81E18" w:rsidP="008F34A7">
      <w:pPr>
        <w:spacing w:after="0" w:line="240" w:lineRule="auto"/>
        <w:ind w:firstLine="426"/>
        <w:rPr>
          <w:rFonts w:ascii="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1</m:t>
            </m:r>
          </m:sub>
        </m:sSub>
      </m:oMath>
      <w:r w:rsidR="000D390E" w:rsidRPr="008F34A7">
        <w:rPr>
          <w:rFonts w:ascii="Times New Roman" w:hAnsi="Times New Roman" w:cs="Times New Roman"/>
          <w:sz w:val="24"/>
          <w:szCs w:val="24"/>
        </w:rPr>
        <w:tab/>
        <w:t>: Pemberian test awal kelompok eksperimen</w:t>
      </w:r>
    </w:p>
    <w:p w:rsidR="000D390E" w:rsidRPr="008F34A7" w:rsidRDefault="00A81E18" w:rsidP="008F34A7">
      <w:pPr>
        <w:spacing w:after="0" w:line="240" w:lineRule="auto"/>
        <w:ind w:firstLine="426"/>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oMath>
      <w:r w:rsidR="000D390E" w:rsidRPr="008F34A7">
        <w:rPr>
          <w:rFonts w:ascii="Times New Roman" w:hAnsi="Times New Roman" w:cs="Times New Roman"/>
          <w:sz w:val="24"/>
          <w:szCs w:val="24"/>
        </w:rPr>
        <w:tab/>
        <w:t>: Pemberian tes akhir setelah perlakuan kelompok eksperimen</w:t>
      </w:r>
    </w:p>
    <w:p w:rsidR="000D390E" w:rsidRPr="008F34A7" w:rsidRDefault="00A81E18" w:rsidP="008F34A7">
      <w:pPr>
        <w:spacing w:after="0" w:line="240" w:lineRule="auto"/>
        <w:ind w:firstLine="426"/>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3</m:t>
            </m:r>
          </m:sub>
        </m:sSub>
      </m:oMath>
      <w:r w:rsidR="000D390E" w:rsidRPr="008F34A7">
        <w:rPr>
          <w:rFonts w:ascii="Times New Roman" w:hAnsi="Times New Roman" w:cs="Times New Roman"/>
          <w:sz w:val="24"/>
          <w:szCs w:val="24"/>
        </w:rPr>
        <w:tab/>
        <w:t>: Pemberian test awal kelompok kontrol</w:t>
      </w:r>
    </w:p>
    <w:p w:rsidR="000D390E" w:rsidRPr="008F34A7" w:rsidRDefault="00A81E18" w:rsidP="008F34A7">
      <w:pPr>
        <w:spacing w:after="0" w:line="240" w:lineRule="auto"/>
        <w:ind w:firstLine="426"/>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4</m:t>
            </m:r>
          </m:sub>
        </m:sSub>
      </m:oMath>
      <w:r w:rsidR="000D390E" w:rsidRPr="008F34A7">
        <w:rPr>
          <w:rFonts w:ascii="Times New Roman" w:hAnsi="Times New Roman" w:cs="Times New Roman"/>
          <w:sz w:val="24"/>
          <w:szCs w:val="24"/>
        </w:rPr>
        <w:tab/>
        <w:t xml:space="preserve">: Pemberian tes akhir setelah perlakuan kelompok control </w:t>
      </w:r>
    </w:p>
    <w:p w:rsidR="00FC3F30" w:rsidRDefault="000D390E" w:rsidP="00943631">
      <w:pPr>
        <w:pStyle w:val="ListParagraph"/>
        <w:spacing w:before="240" w:after="0" w:line="240" w:lineRule="auto"/>
        <w:ind w:left="0"/>
        <w:jc w:val="both"/>
        <w:rPr>
          <w:rFonts w:ascii="Times New Roman" w:hAnsi="Times New Roman" w:cs="Times New Roman"/>
          <w:sz w:val="24"/>
          <w:szCs w:val="24"/>
        </w:rPr>
      </w:pPr>
      <w:r w:rsidRPr="008F34A7">
        <w:rPr>
          <w:rFonts w:ascii="Times New Roman" w:hAnsi="Times New Roman" w:cs="Times New Roman"/>
          <w:sz w:val="24"/>
          <w:szCs w:val="24"/>
        </w:rPr>
        <w:t xml:space="preserve">Instrument Penelitian yang digunakan yaitu tes </w:t>
      </w:r>
      <w:r w:rsidR="008F34A7" w:rsidRPr="00C1034A">
        <w:rPr>
          <w:rFonts w:ascii="Times New Roman" w:hAnsi="Times New Roman" w:cs="Times New Roman"/>
          <w:sz w:val="24"/>
          <w:szCs w:val="24"/>
        </w:rPr>
        <w:t xml:space="preserve">kemampuan penalaran dan pembuktian matematis </w:t>
      </w:r>
      <w:r w:rsidRPr="008F34A7">
        <w:rPr>
          <w:rFonts w:ascii="Times New Roman" w:hAnsi="Times New Roman" w:cs="Times New Roman"/>
          <w:sz w:val="24"/>
          <w:szCs w:val="24"/>
        </w:rPr>
        <w:t>(pree test dan post test)</w:t>
      </w:r>
      <w:r w:rsidR="00C1034A">
        <w:rPr>
          <w:rFonts w:ascii="Times New Roman" w:hAnsi="Times New Roman" w:cs="Times New Roman"/>
          <w:sz w:val="24"/>
          <w:szCs w:val="24"/>
        </w:rPr>
        <w:t>,</w:t>
      </w:r>
      <w:r w:rsidRPr="008F34A7">
        <w:rPr>
          <w:rFonts w:ascii="Times New Roman" w:hAnsi="Times New Roman" w:cs="Times New Roman"/>
          <w:sz w:val="24"/>
          <w:szCs w:val="24"/>
        </w:rPr>
        <w:t xml:space="preserve"> lembar observasi aktivitas peserta didik dan lembar observasi keterlaksanaan Pembelajaran.</w:t>
      </w:r>
      <w:r w:rsidR="00C1034A" w:rsidRPr="00C1034A">
        <w:rPr>
          <w:rFonts w:ascii="Times New Roman" w:hAnsi="Times New Roman" w:cs="Times New Roman"/>
          <w:sz w:val="24"/>
          <w:szCs w:val="24"/>
        </w:rPr>
        <w:t xml:space="preserve"> </w:t>
      </w:r>
      <w:r w:rsidR="00C1034A">
        <w:rPr>
          <w:rFonts w:ascii="Times New Roman" w:hAnsi="Times New Roman" w:cs="Times New Roman"/>
          <w:sz w:val="24"/>
          <w:szCs w:val="24"/>
        </w:rPr>
        <w:t>Data yang tekumpul diaanalisis</w:t>
      </w:r>
      <w:r w:rsidR="00C1034A" w:rsidRPr="00C1034A">
        <w:rPr>
          <w:rFonts w:ascii="Times New Roman" w:hAnsi="Times New Roman" w:cs="Times New Roman"/>
          <w:sz w:val="24"/>
          <w:szCs w:val="24"/>
        </w:rPr>
        <w:t xml:space="preserve"> dengan menggunakan analisis statistika deskriptif dan analisis statistika inferensial.</w:t>
      </w:r>
    </w:p>
    <w:p w:rsidR="00371552" w:rsidRDefault="004A21F9" w:rsidP="004A21F9">
      <w:pPr>
        <w:spacing w:before="240"/>
        <w:jc w:val="center"/>
        <w:rPr>
          <w:rFonts w:ascii="Times New Roman" w:hAnsi="Times New Roman" w:cs="Times New Roman"/>
          <w:sz w:val="24"/>
          <w:szCs w:val="24"/>
        </w:rPr>
      </w:pPr>
      <w:r>
        <w:rPr>
          <w:rFonts w:ascii="Times New Roman" w:hAnsi="Times New Roman" w:cs="Times New Roman"/>
          <w:sz w:val="24"/>
          <w:szCs w:val="24"/>
        </w:rPr>
        <w:t xml:space="preserve">Tabel 1. </w:t>
      </w:r>
      <w:r w:rsidR="00371552" w:rsidRPr="00371552">
        <w:rPr>
          <w:rFonts w:ascii="Times New Roman" w:hAnsi="Times New Roman" w:cs="Times New Roman"/>
          <w:sz w:val="24"/>
          <w:szCs w:val="24"/>
        </w:rPr>
        <w:t xml:space="preserve">Pedoman Penskoran kemampuan </w:t>
      </w:r>
      <w:r>
        <w:rPr>
          <w:rFonts w:ascii="Times New Roman" w:hAnsi="Times New Roman" w:cs="Times New Roman"/>
          <w:sz w:val="24"/>
          <w:szCs w:val="24"/>
        </w:rPr>
        <w:t xml:space="preserve">Penalaran dan </w:t>
      </w:r>
      <w:r w:rsidR="00371552" w:rsidRPr="00371552">
        <w:rPr>
          <w:rFonts w:ascii="Times New Roman" w:hAnsi="Times New Roman" w:cs="Times New Roman"/>
          <w:sz w:val="24"/>
          <w:szCs w:val="24"/>
        </w:rPr>
        <w:t>Pembuktian Matematis</w:t>
      </w:r>
    </w:p>
    <w:tbl>
      <w:tblPr>
        <w:tblStyle w:val="TableGrid"/>
        <w:tblW w:w="907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1697"/>
        <w:gridCol w:w="5958"/>
        <w:gridCol w:w="850"/>
      </w:tblGrid>
      <w:tr w:rsidR="00371552" w:rsidRPr="006A7216" w:rsidTr="00246131">
        <w:trPr>
          <w:tblHeader/>
        </w:trPr>
        <w:tc>
          <w:tcPr>
            <w:tcW w:w="567" w:type="dxa"/>
          </w:tcPr>
          <w:p w:rsidR="00371552" w:rsidRPr="006A7216" w:rsidRDefault="00371552" w:rsidP="00371552">
            <w:pPr>
              <w:jc w:val="center"/>
              <w:rPr>
                <w:rFonts w:ascii="Times New Roman" w:hAnsi="Times New Roman" w:cs="Times New Roman"/>
                <w:b/>
                <w:sz w:val="24"/>
                <w:szCs w:val="24"/>
              </w:rPr>
            </w:pPr>
            <w:r w:rsidRPr="006A7216">
              <w:rPr>
                <w:rFonts w:ascii="Times New Roman" w:hAnsi="Times New Roman" w:cs="Times New Roman"/>
                <w:b/>
                <w:sz w:val="24"/>
                <w:szCs w:val="24"/>
              </w:rPr>
              <w:t>No</w:t>
            </w:r>
          </w:p>
        </w:tc>
        <w:tc>
          <w:tcPr>
            <w:tcW w:w="1697" w:type="dxa"/>
          </w:tcPr>
          <w:p w:rsidR="00371552" w:rsidRPr="006A7216" w:rsidRDefault="00371552" w:rsidP="00371552">
            <w:pPr>
              <w:jc w:val="center"/>
              <w:rPr>
                <w:rFonts w:ascii="Times New Roman" w:hAnsi="Times New Roman" w:cs="Times New Roman"/>
                <w:b/>
                <w:sz w:val="24"/>
                <w:szCs w:val="24"/>
              </w:rPr>
            </w:pPr>
            <w:r w:rsidRPr="006A7216">
              <w:rPr>
                <w:rFonts w:ascii="Times New Roman" w:hAnsi="Times New Roman" w:cs="Times New Roman"/>
                <w:b/>
                <w:sz w:val="24"/>
                <w:szCs w:val="24"/>
              </w:rPr>
              <w:t xml:space="preserve">Indikator </w:t>
            </w:r>
          </w:p>
        </w:tc>
        <w:tc>
          <w:tcPr>
            <w:tcW w:w="5958" w:type="dxa"/>
          </w:tcPr>
          <w:p w:rsidR="00371552" w:rsidRPr="006A7216" w:rsidRDefault="00371552" w:rsidP="00371552">
            <w:pPr>
              <w:jc w:val="center"/>
              <w:rPr>
                <w:rFonts w:ascii="Times New Roman" w:hAnsi="Times New Roman" w:cs="Times New Roman"/>
                <w:b/>
                <w:sz w:val="24"/>
                <w:szCs w:val="24"/>
              </w:rPr>
            </w:pPr>
            <w:r w:rsidRPr="006A7216">
              <w:rPr>
                <w:rFonts w:ascii="Times New Roman" w:hAnsi="Times New Roman" w:cs="Times New Roman"/>
                <w:b/>
                <w:sz w:val="24"/>
                <w:szCs w:val="24"/>
              </w:rPr>
              <w:t>Respon terhadap Masalah</w:t>
            </w:r>
          </w:p>
        </w:tc>
        <w:tc>
          <w:tcPr>
            <w:tcW w:w="850" w:type="dxa"/>
          </w:tcPr>
          <w:p w:rsidR="00371552" w:rsidRPr="006A7216" w:rsidRDefault="00371552" w:rsidP="00371552">
            <w:pPr>
              <w:rPr>
                <w:rFonts w:ascii="Times New Roman" w:hAnsi="Times New Roman" w:cs="Times New Roman"/>
                <w:b/>
                <w:sz w:val="24"/>
                <w:szCs w:val="24"/>
              </w:rPr>
            </w:pPr>
            <w:r w:rsidRPr="006A7216">
              <w:rPr>
                <w:rFonts w:ascii="Times New Roman" w:hAnsi="Times New Roman" w:cs="Times New Roman"/>
                <w:b/>
                <w:sz w:val="24"/>
                <w:szCs w:val="24"/>
              </w:rPr>
              <w:t xml:space="preserve">Skor </w:t>
            </w:r>
          </w:p>
        </w:tc>
      </w:tr>
      <w:tr w:rsidR="00371552" w:rsidRPr="00371552" w:rsidTr="00246131">
        <w:tc>
          <w:tcPr>
            <w:tcW w:w="9072" w:type="dxa"/>
            <w:gridSpan w:val="4"/>
          </w:tcPr>
          <w:p w:rsidR="00371552" w:rsidRPr="00371552" w:rsidRDefault="00371552" w:rsidP="00371552">
            <w:pPr>
              <w:rPr>
                <w:rFonts w:ascii="Times New Roman" w:hAnsi="Times New Roman" w:cs="Times New Roman"/>
                <w:sz w:val="24"/>
                <w:szCs w:val="24"/>
              </w:rPr>
            </w:pPr>
            <w:r w:rsidRPr="00371552">
              <w:rPr>
                <w:rFonts w:ascii="Times New Roman" w:hAnsi="Times New Roman" w:cs="Times New Roman"/>
                <w:sz w:val="24"/>
                <w:szCs w:val="24"/>
              </w:rPr>
              <w:t>Kemampuan Penalaran</w:t>
            </w:r>
          </w:p>
        </w:tc>
      </w:tr>
      <w:tr w:rsidR="009614E5" w:rsidRPr="00371552" w:rsidTr="00246131">
        <w:tc>
          <w:tcPr>
            <w:tcW w:w="567" w:type="dxa"/>
            <w:vMerge w:val="restart"/>
          </w:tcPr>
          <w:p w:rsidR="009614E5" w:rsidRPr="0056733B" w:rsidRDefault="009614E5" w:rsidP="0056733B">
            <w:pPr>
              <w:rPr>
                <w:rFonts w:ascii="Times New Roman" w:hAnsi="Times New Roman" w:cs="Times New Roman"/>
                <w:sz w:val="24"/>
                <w:szCs w:val="24"/>
              </w:rPr>
            </w:pPr>
            <w:r w:rsidRPr="0056733B">
              <w:rPr>
                <w:rFonts w:ascii="Times New Roman" w:hAnsi="Times New Roman" w:cs="Times New Roman"/>
                <w:sz w:val="24"/>
                <w:szCs w:val="24"/>
              </w:rPr>
              <w:t xml:space="preserve">1. </w:t>
            </w:r>
          </w:p>
        </w:tc>
        <w:tc>
          <w:tcPr>
            <w:tcW w:w="1697" w:type="dxa"/>
            <w:vMerge w:val="restart"/>
          </w:tcPr>
          <w:p w:rsidR="009614E5" w:rsidRPr="0056733B" w:rsidRDefault="009614E5" w:rsidP="0056733B">
            <w:pPr>
              <w:rPr>
                <w:rFonts w:ascii="Times New Roman" w:hAnsi="Times New Roman" w:cs="Times New Roman"/>
                <w:sz w:val="24"/>
              </w:rPr>
            </w:pPr>
            <w:r w:rsidRPr="0056733B">
              <w:rPr>
                <w:rFonts w:ascii="Times New Roman" w:hAnsi="Times New Roman" w:cs="Times New Roman"/>
                <w:sz w:val="24"/>
              </w:rPr>
              <w:t xml:space="preserve">Menyajikan pertanyaan matematika secara tertulis, </w:t>
            </w:r>
            <w:r w:rsidRPr="0056733B">
              <w:rPr>
                <w:rFonts w:ascii="Times New Roman" w:hAnsi="Times New Roman" w:cs="Times New Roman"/>
                <w:sz w:val="24"/>
              </w:rPr>
              <w:lastRenderedPageBreak/>
              <w:t>lisan,gambar dan diagram</w:t>
            </w:r>
          </w:p>
          <w:p w:rsidR="009614E5" w:rsidRPr="0056733B" w:rsidRDefault="009614E5" w:rsidP="0056733B">
            <w:pPr>
              <w:rPr>
                <w:rFonts w:ascii="Times New Roman" w:hAnsi="Times New Roman" w:cs="Times New Roman"/>
                <w:sz w:val="24"/>
                <w:szCs w:val="24"/>
              </w:rPr>
            </w:pPr>
          </w:p>
        </w:tc>
        <w:tc>
          <w:tcPr>
            <w:tcW w:w="5958" w:type="dxa"/>
          </w:tcPr>
          <w:p w:rsidR="009614E5" w:rsidRPr="0056733B" w:rsidRDefault="009614E5" w:rsidP="0056733B">
            <w:pPr>
              <w:rPr>
                <w:rFonts w:ascii="Times New Roman" w:hAnsi="Times New Roman" w:cs="Times New Roman"/>
                <w:sz w:val="24"/>
              </w:rPr>
            </w:pPr>
            <w:r w:rsidRPr="0056733B">
              <w:rPr>
                <w:rFonts w:ascii="Times New Roman" w:hAnsi="Times New Roman" w:cs="Times New Roman"/>
                <w:sz w:val="24"/>
              </w:rPr>
              <w:lastRenderedPageBreak/>
              <w:t>Menyajikan secara lengkap  pertanyaan matematika secara tertulis, lisan,gambar dan diagram dengan benar</w:t>
            </w:r>
          </w:p>
        </w:tc>
        <w:tc>
          <w:tcPr>
            <w:tcW w:w="850" w:type="dxa"/>
          </w:tcPr>
          <w:p w:rsidR="009614E5" w:rsidRPr="0056733B" w:rsidRDefault="009614E5" w:rsidP="0056733B">
            <w:pPr>
              <w:rPr>
                <w:rFonts w:ascii="Times New Roman" w:hAnsi="Times New Roman" w:cs="Times New Roman"/>
                <w:sz w:val="24"/>
                <w:szCs w:val="24"/>
              </w:rPr>
            </w:pPr>
            <w:r w:rsidRPr="0056733B">
              <w:rPr>
                <w:rFonts w:ascii="Times New Roman" w:hAnsi="Times New Roman" w:cs="Times New Roman"/>
                <w:sz w:val="24"/>
                <w:szCs w:val="24"/>
              </w:rPr>
              <w:t>3</w:t>
            </w:r>
          </w:p>
        </w:tc>
      </w:tr>
      <w:tr w:rsidR="009614E5" w:rsidRPr="00371552" w:rsidTr="00246131">
        <w:tc>
          <w:tcPr>
            <w:tcW w:w="567" w:type="dxa"/>
            <w:vMerge/>
          </w:tcPr>
          <w:p w:rsidR="009614E5" w:rsidRPr="0056733B" w:rsidRDefault="009614E5" w:rsidP="0056733B">
            <w:pPr>
              <w:rPr>
                <w:rFonts w:ascii="Times New Roman" w:hAnsi="Times New Roman" w:cs="Times New Roman"/>
                <w:sz w:val="24"/>
                <w:szCs w:val="24"/>
              </w:rPr>
            </w:pPr>
          </w:p>
        </w:tc>
        <w:tc>
          <w:tcPr>
            <w:tcW w:w="1697" w:type="dxa"/>
            <w:vMerge/>
          </w:tcPr>
          <w:p w:rsidR="009614E5" w:rsidRPr="0056733B" w:rsidRDefault="009614E5" w:rsidP="0056733B">
            <w:pPr>
              <w:rPr>
                <w:rFonts w:ascii="Times New Roman" w:hAnsi="Times New Roman" w:cs="Times New Roman"/>
                <w:sz w:val="24"/>
                <w:szCs w:val="24"/>
              </w:rPr>
            </w:pPr>
          </w:p>
        </w:tc>
        <w:tc>
          <w:tcPr>
            <w:tcW w:w="5958" w:type="dxa"/>
          </w:tcPr>
          <w:p w:rsidR="009614E5" w:rsidRPr="0056733B" w:rsidRDefault="009614E5" w:rsidP="0056733B">
            <w:pPr>
              <w:rPr>
                <w:rFonts w:ascii="Times New Roman" w:hAnsi="Times New Roman" w:cs="Times New Roman"/>
                <w:sz w:val="24"/>
              </w:rPr>
            </w:pPr>
            <w:r w:rsidRPr="0056733B">
              <w:rPr>
                <w:rFonts w:ascii="Times New Roman" w:hAnsi="Times New Roman" w:cs="Times New Roman"/>
                <w:sz w:val="24"/>
              </w:rPr>
              <w:t xml:space="preserve">Menyajikan sebagian  pertanyaan matematika secara tertulis, lisan,gambar dan diagram </w:t>
            </w:r>
          </w:p>
        </w:tc>
        <w:tc>
          <w:tcPr>
            <w:tcW w:w="850" w:type="dxa"/>
          </w:tcPr>
          <w:p w:rsidR="009614E5" w:rsidRPr="0056733B" w:rsidRDefault="009614E5" w:rsidP="0056733B">
            <w:pPr>
              <w:rPr>
                <w:rFonts w:ascii="Times New Roman" w:hAnsi="Times New Roman" w:cs="Times New Roman"/>
                <w:sz w:val="24"/>
                <w:szCs w:val="24"/>
              </w:rPr>
            </w:pPr>
            <w:r w:rsidRPr="0056733B">
              <w:rPr>
                <w:rFonts w:ascii="Times New Roman" w:hAnsi="Times New Roman" w:cs="Times New Roman"/>
                <w:sz w:val="24"/>
                <w:szCs w:val="24"/>
              </w:rPr>
              <w:t>2</w:t>
            </w:r>
          </w:p>
        </w:tc>
      </w:tr>
      <w:tr w:rsidR="009614E5" w:rsidRPr="00371552" w:rsidTr="00246131">
        <w:tc>
          <w:tcPr>
            <w:tcW w:w="567" w:type="dxa"/>
            <w:vMerge/>
          </w:tcPr>
          <w:p w:rsidR="009614E5" w:rsidRPr="0056733B" w:rsidRDefault="009614E5" w:rsidP="0056733B">
            <w:pPr>
              <w:rPr>
                <w:rFonts w:ascii="Times New Roman" w:hAnsi="Times New Roman" w:cs="Times New Roman"/>
                <w:sz w:val="24"/>
                <w:szCs w:val="24"/>
              </w:rPr>
            </w:pPr>
          </w:p>
        </w:tc>
        <w:tc>
          <w:tcPr>
            <w:tcW w:w="1697" w:type="dxa"/>
            <w:vMerge/>
          </w:tcPr>
          <w:p w:rsidR="009614E5" w:rsidRPr="0056733B" w:rsidRDefault="009614E5" w:rsidP="0056733B">
            <w:pPr>
              <w:rPr>
                <w:rFonts w:ascii="Times New Roman" w:hAnsi="Times New Roman" w:cs="Times New Roman"/>
                <w:sz w:val="24"/>
                <w:szCs w:val="24"/>
              </w:rPr>
            </w:pPr>
          </w:p>
        </w:tc>
        <w:tc>
          <w:tcPr>
            <w:tcW w:w="5958" w:type="dxa"/>
          </w:tcPr>
          <w:p w:rsidR="009614E5" w:rsidRPr="0056733B" w:rsidRDefault="009614E5" w:rsidP="0056733B">
            <w:pPr>
              <w:rPr>
                <w:rFonts w:ascii="Times New Roman" w:hAnsi="Times New Roman" w:cs="Times New Roman"/>
                <w:sz w:val="24"/>
              </w:rPr>
            </w:pPr>
            <w:r w:rsidRPr="0056733B">
              <w:rPr>
                <w:rFonts w:ascii="Times New Roman" w:hAnsi="Times New Roman" w:cs="Times New Roman"/>
                <w:sz w:val="24"/>
              </w:rPr>
              <w:t>Menyajikan  pertanyaan matematika secara tertulis, lisan,gambar dan diagra</w:t>
            </w:r>
            <w:r w:rsidR="0056733B" w:rsidRPr="0056733B">
              <w:rPr>
                <w:rFonts w:ascii="Times New Roman" w:hAnsi="Times New Roman" w:cs="Times New Roman"/>
                <w:sz w:val="24"/>
              </w:rPr>
              <w:t>m tetapi salah</w:t>
            </w:r>
          </w:p>
        </w:tc>
        <w:tc>
          <w:tcPr>
            <w:tcW w:w="850" w:type="dxa"/>
          </w:tcPr>
          <w:p w:rsidR="009614E5" w:rsidRPr="0056733B" w:rsidRDefault="009614E5" w:rsidP="0056733B">
            <w:pPr>
              <w:rPr>
                <w:rFonts w:ascii="Times New Roman" w:hAnsi="Times New Roman" w:cs="Times New Roman"/>
                <w:sz w:val="24"/>
                <w:szCs w:val="24"/>
              </w:rPr>
            </w:pPr>
            <w:r w:rsidRPr="0056733B">
              <w:rPr>
                <w:rFonts w:ascii="Times New Roman" w:hAnsi="Times New Roman" w:cs="Times New Roman"/>
                <w:sz w:val="24"/>
                <w:szCs w:val="24"/>
              </w:rPr>
              <w:t>1</w:t>
            </w:r>
          </w:p>
        </w:tc>
      </w:tr>
      <w:tr w:rsidR="009614E5" w:rsidRPr="00371552" w:rsidTr="00246131">
        <w:tc>
          <w:tcPr>
            <w:tcW w:w="567" w:type="dxa"/>
            <w:vMerge/>
          </w:tcPr>
          <w:p w:rsidR="009614E5" w:rsidRPr="0056733B" w:rsidRDefault="009614E5" w:rsidP="0056733B">
            <w:pPr>
              <w:rPr>
                <w:rFonts w:ascii="Times New Roman" w:hAnsi="Times New Roman" w:cs="Times New Roman"/>
                <w:sz w:val="24"/>
                <w:szCs w:val="24"/>
              </w:rPr>
            </w:pPr>
          </w:p>
        </w:tc>
        <w:tc>
          <w:tcPr>
            <w:tcW w:w="1697" w:type="dxa"/>
            <w:vMerge/>
          </w:tcPr>
          <w:p w:rsidR="009614E5" w:rsidRPr="0056733B" w:rsidRDefault="009614E5" w:rsidP="0056733B">
            <w:pPr>
              <w:rPr>
                <w:rFonts w:ascii="Times New Roman" w:hAnsi="Times New Roman" w:cs="Times New Roman"/>
                <w:sz w:val="24"/>
                <w:szCs w:val="24"/>
              </w:rPr>
            </w:pPr>
          </w:p>
        </w:tc>
        <w:tc>
          <w:tcPr>
            <w:tcW w:w="5958" w:type="dxa"/>
          </w:tcPr>
          <w:p w:rsidR="009614E5" w:rsidRPr="0056733B" w:rsidRDefault="009614E5" w:rsidP="0056733B">
            <w:pPr>
              <w:rPr>
                <w:rFonts w:ascii="Times New Roman" w:hAnsi="Times New Roman" w:cs="Times New Roman"/>
                <w:sz w:val="24"/>
                <w:szCs w:val="24"/>
              </w:rPr>
            </w:pPr>
            <w:r w:rsidRPr="0056733B">
              <w:rPr>
                <w:rFonts w:ascii="Times New Roman" w:hAnsi="Times New Roman" w:cs="Times New Roman"/>
                <w:sz w:val="24"/>
                <w:szCs w:val="24"/>
              </w:rPr>
              <w:t>Tidak menuliskan jawaban sama sekali</w:t>
            </w:r>
          </w:p>
        </w:tc>
        <w:tc>
          <w:tcPr>
            <w:tcW w:w="850" w:type="dxa"/>
          </w:tcPr>
          <w:p w:rsidR="009614E5" w:rsidRPr="0056733B" w:rsidRDefault="009614E5" w:rsidP="0056733B">
            <w:pPr>
              <w:rPr>
                <w:rFonts w:ascii="Times New Roman" w:hAnsi="Times New Roman" w:cs="Times New Roman"/>
                <w:sz w:val="24"/>
                <w:szCs w:val="24"/>
              </w:rPr>
            </w:pPr>
            <w:r w:rsidRPr="0056733B">
              <w:rPr>
                <w:rFonts w:ascii="Times New Roman" w:hAnsi="Times New Roman" w:cs="Times New Roman"/>
                <w:sz w:val="24"/>
                <w:szCs w:val="24"/>
              </w:rPr>
              <w:t>0</w:t>
            </w:r>
          </w:p>
        </w:tc>
      </w:tr>
      <w:tr w:rsidR="0056733B" w:rsidRPr="00371552" w:rsidTr="00246131">
        <w:tc>
          <w:tcPr>
            <w:tcW w:w="567" w:type="dxa"/>
            <w:vMerge w:val="restart"/>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2</w:t>
            </w:r>
          </w:p>
        </w:tc>
        <w:tc>
          <w:tcPr>
            <w:tcW w:w="1697" w:type="dxa"/>
            <w:vMerge w:val="restart"/>
          </w:tcPr>
          <w:p w:rsidR="0056733B" w:rsidRPr="0056733B" w:rsidRDefault="0056733B" w:rsidP="0056733B">
            <w:pPr>
              <w:rPr>
                <w:rFonts w:ascii="Times New Roman" w:hAnsi="Times New Roman" w:cs="Times New Roman"/>
                <w:sz w:val="24"/>
              </w:rPr>
            </w:pPr>
            <w:r w:rsidRPr="0056733B">
              <w:rPr>
                <w:rFonts w:ascii="Times New Roman" w:hAnsi="Times New Roman" w:cs="Times New Roman"/>
                <w:sz w:val="24"/>
              </w:rPr>
              <w:t>Melakukan manipulasi matematika</w:t>
            </w:r>
          </w:p>
          <w:p w:rsidR="0056733B" w:rsidRPr="0056733B" w:rsidRDefault="0056733B" w:rsidP="0056733B">
            <w:pPr>
              <w:rPr>
                <w:rFonts w:ascii="Times New Roman" w:hAnsi="Times New Roman" w:cs="Times New Roman"/>
                <w:sz w:val="24"/>
                <w:szCs w:val="24"/>
              </w:rPr>
            </w:pPr>
          </w:p>
        </w:tc>
        <w:tc>
          <w:tcPr>
            <w:tcW w:w="5958" w:type="dxa"/>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Menuliskan jawaban dengan benar dan lengkap</w:t>
            </w:r>
          </w:p>
        </w:tc>
        <w:tc>
          <w:tcPr>
            <w:tcW w:w="850" w:type="dxa"/>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3</w:t>
            </w:r>
          </w:p>
        </w:tc>
      </w:tr>
      <w:tr w:rsidR="0056733B" w:rsidRPr="00371552" w:rsidTr="00246131">
        <w:tc>
          <w:tcPr>
            <w:tcW w:w="567" w:type="dxa"/>
            <w:vMerge/>
          </w:tcPr>
          <w:p w:rsidR="0056733B" w:rsidRPr="0056733B" w:rsidRDefault="0056733B" w:rsidP="0056733B">
            <w:pPr>
              <w:rPr>
                <w:rFonts w:ascii="Times New Roman" w:hAnsi="Times New Roman" w:cs="Times New Roman"/>
                <w:sz w:val="24"/>
                <w:szCs w:val="24"/>
              </w:rPr>
            </w:pPr>
          </w:p>
        </w:tc>
        <w:tc>
          <w:tcPr>
            <w:tcW w:w="1697" w:type="dxa"/>
            <w:vMerge/>
          </w:tcPr>
          <w:p w:rsidR="0056733B" w:rsidRPr="0056733B" w:rsidRDefault="0056733B" w:rsidP="0056733B">
            <w:pPr>
              <w:rPr>
                <w:rFonts w:ascii="Times New Roman" w:hAnsi="Times New Roman" w:cs="Times New Roman"/>
                <w:sz w:val="24"/>
                <w:szCs w:val="24"/>
              </w:rPr>
            </w:pPr>
          </w:p>
        </w:tc>
        <w:tc>
          <w:tcPr>
            <w:tcW w:w="5958" w:type="dxa"/>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menuliskan jawaban dengan lengkap tapi jawaban atau langkahnya salah</w:t>
            </w:r>
          </w:p>
        </w:tc>
        <w:tc>
          <w:tcPr>
            <w:tcW w:w="850" w:type="dxa"/>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2</w:t>
            </w:r>
          </w:p>
        </w:tc>
      </w:tr>
      <w:tr w:rsidR="0056733B" w:rsidRPr="00371552" w:rsidTr="00246131">
        <w:tc>
          <w:tcPr>
            <w:tcW w:w="567" w:type="dxa"/>
            <w:vMerge/>
          </w:tcPr>
          <w:p w:rsidR="0056733B" w:rsidRPr="0056733B" w:rsidRDefault="0056733B" w:rsidP="0056733B">
            <w:pPr>
              <w:rPr>
                <w:rFonts w:ascii="Times New Roman" w:hAnsi="Times New Roman" w:cs="Times New Roman"/>
                <w:sz w:val="24"/>
                <w:szCs w:val="24"/>
              </w:rPr>
            </w:pPr>
          </w:p>
        </w:tc>
        <w:tc>
          <w:tcPr>
            <w:tcW w:w="1697" w:type="dxa"/>
            <w:vMerge/>
          </w:tcPr>
          <w:p w:rsidR="0056733B" w:rsidRPr="0056733B" w:rsidRDefault="0056733B" w:rsidP="0056733B">
            <w:pPr>
              <w:rPr>
                <w:rFonts w:ascii="Times New Roman" w:hAnsi="Times New Roman" w:cs="Times New Roman"/>
                <w:sz w:val="24"/>
                <w:szCs w:val="24"/>
              </w:rPr>
            </w:pPr>
          </w:p>
        </w:tc>
        <w:tc>
          <w:tcPr>
            <w:tcW w:w="5958" w:type="dxa"/>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Menuliskan yang diketahui dan ditanyakan saja</w:t>
            </w:r>
          </w:p>
        </w:tc>
        <w:tc>
          <w:tcPr>
            <w:tcW w:w="850" w:type="dxa"/>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1</w:t>
            </w:r>
          </w:p>
        </w:tc>
      </w:tr>
      <w:tr w:rsidR="0056733B" w:rsidRPr="00371552" w:rsidTr="00246131">
        <w:tc>
          <w:tcPr>
            <w:tcW w:w="567" w:type="dxa"/>
            <w:vMerge/>
          </w:tcPr>
          <w:p w:rsidR="0056733B" w:rsidRPr="0056733B" w:rsidRDefault="0056733B" w:rsidP="0056733B">
            <w:pPr>
              <w:rPr>
                <w:rFonts w:ascii="Times New Roman" w:hAnsi="Times New Roman" w:cs="Times New Roman"/>
                <w:sz w:val="24"/>
                <w:szCs w:val="24"/>
              </w:rPr>
            </w:pPr>
          </w:p>
        </w:tc>
        <w:tc>
          <w:tcPr>
            <w:tcW w:w="1697" w:type="dxa"/>
            <w:vMerge/>
          </w:tcPr>
          <w:p w:rsidR="0056733B" w:rsidRPr="0056733B" w:rsidRDefault="0056733B" w:rsidP="0056733B">
            <w:pPr>
              <w:rPr>
                <w:rFonts w:ascii="Times New Roman" w:hAnsi="Times New Roman" w:cs="Times New Roman"/>
                <w:sz w:val="24"/>
                <w:szCs w:val="24"/>
              </w:rPr>
            </w:pPr>
          </w:p>
        </w:tc>
        <w:tc>
          <w:tcPr>
            <w:tcW w:w="5958" w:type="dxa"/>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Tidakmenulisk an jawaban sama sekali</w:t>
            </w:r>
          </w:p>
        </w:tc>
        <w:tc>
          <w:tcPr>
            <w:tcW w:w="850" w:type="dxa"/>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0</w:t>
            </w:r>
          </w:p>
        </w:tc>
      </w:tr>
      <w:tr w:rsidR="0056733B" w:rsidRPr="00371552" w:rsidTr="00246131">
        <w:tc>
          <w:tcPr>
            <w:tcW w:w="567" w:type="dxa"/>
            <w:vMerge w:val="restart"/>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2</w:t>
            </w:r>
          </w:p>
        </w:tc>
        <w:tc>
          <w:tcPr>
            <w:tcW w:w="1697" w:type="dxa"/>
            <w:vMerge w:val="restart"/>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rPr>
              <w:t>Mengajukan dugaan</w:t>
            </w:r>
          </w:p>
        </w:tc>
        <w:tc>
          <w:tcPr>
            <w:tcW w:w="5958" w:type="dxa"/>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Menulis penjelasan dan mengajukan dugaan dengan lengkap dan benar</w:t>
            </w:r>
          </w:p>
        </w:tc>
        <w:tc>
          <w:tcPr>
            <w:tcW w:w="850" w:type="dxa"/>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3</w:t>
            </w:r>
          </w:p>
        </w:tc>
      </w:tr>
      <w:tr w:rsidR="0056733B" w:rsidRPr="00371552" w:rsidTr="00246131">
        <w:tc>
          <w:tcPr>
            <w:tcW w:w="567" w:type="dxa"/>
            <w:vMerge/>
          </w:tcPr>
          <w:p w:rsidR="0056733B" w:rsidRPr="0056733B" w:rsidRDefault="0056733B" w:rsidP="0056733B">
            <w:pPr>
              <w:rPr>
                <w:rFonts w:ascii="Times New Roman" w:hAnsi="Times New Roman" w:cs="Times New Roman"/>
                <w:sz w:val="24"/>
                <w:szCs w:val="24"/>
              </w:rPr>
            </w:pPr>
          </w:p>
        </w:tc>
        <w:tc>
          <w:tcPr>
            <w:tcW w:w="1697" w:type="dxa"/>
            <w:vMerge/>
          </w:tcPr>
          <w:p w:rsidR="0056733B" w:rsidRPr="0056733B" w:rsidRDefault="0056733B" w:rsidP="0056733B">
            <w:pPr>
              <w:rPr>
                <w:rFonts w:ascii="Times New Roman" w:hAnsi="Times New Roman" w:cs="Times New Roman"/>
                <w:sz w:val="24"/>
                <w:szCs w:val="24"/>
              </w:rPr>
            </w:pPr>
          </w:p>
        </w:tc>
        <w:tc>
          <w:tcPr>
            <w:tcW w:w="5958" w:type="dxa"/>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 xml:space="preserve">Menulis penjelasan dan mengajukan dugaan yang tidak tepat </w:t>
            </w:r>
          </w:p>
        </w:tc>
        <w:tc>
          <w:tcPr>
            <w:tcW w:w="850" w:type="dxa"/>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2</w:t>
            </w:r>
          </w:p>
        </w:tc>
      </w:tr>
      <w:tr w:rsidR="0056733B" w:rsidRPr="00371552" w:rsidTr="00246131">
        <w:tc>
          <w:tcPr>
            <w:tcW w:w="567" w:type="dxa"/>
            <w:vMerge/>
          </w:tcPr>
          <w:p w:rsidR="0056733B" w:rsidRPr="0056733B" w:rsidRDefault="0056733B" w:rsidP="0056733B">
            <w:pPr>
              <w:rPr>
                <w:rFonts w:ascii="Times New Roman" w:hAnsi="Times New Roman" w:cs="Times New Roman"/>
                <w:sz w:val="24"/>
                <w:szCs w:val="24"/>
              </w:rPr>
            </w:pPr>
          </w:p>
        </w:tc>
        <w:tc>
          <w:tcPr>
            <w:tcW w:w="1697" w:type="dxa"/>
            <w:vMerge/>
          </w:tcPr>
          <w:p w:rsidR="0056733B" w:rsidRPr="0056733B" w:rsidRDefault="0056733B" w:rsidP="0056733B">
            <w:pPr>
              <w:rPr>
                <w:rFonts w:ascii="Times New Roman" w:hAnsi="Times New Roman" w:cs="Times New Roman"/>
                <w:sz w:val="24"/>
                <w:szCs w:val="24"/>
              </w:rPr>
            </w:pPr>
          </w:p>
        </w:tc>
        <w:tc>
          <w:tcPr>
            <w:tcW w:w="5958" w:type="dxa"/>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Menulis penjelasan yang salah dan mengajukan dugaan yang tepat</w:t>
            </w:r>
          </w:p>
        </w:tc>
        <w:tc>
          <w:tcPr>
            <w:tcW w:w="850" w:type="dxa"/>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1</w:t>
            </w:r>
          </w:p>
        </w:tc>
      </w:tr>
      <w:tr w:rsidR="0056733B" w:rsidRPr="00371552" w:rsidTr="00246131">
        <w:tc>
          <w:tcPr>
            <w:tcW w:w="567" w:type="dxa"/>
            <w:vMerge/>
          </w:tcPr>
          <w:p w:rsidR="0056733B" w:rsidRPr="0056733B" w:rsidRDefault="0056733B" w:rsidP="0056733B">
            <w:pPr>
              <w:rPr>
                <w:rFonts w:ascii="Times New Roman" w:hAnsi="Times New Roman" w:cs="Times New Roman"/>
                <w:sz w:val="24"/>
                <w:szCs w:val="24"/>
              </w:rPr>
            </w:pPr>
          </w:p>
        </w:tc>
        <w:tc>
          <w:tcPr>
            <w:tcW w:w="1697" w:type="dxa"/>
            <w:vMerge/>
          </w:tcPr>
          <w:p w:rsidR="0056733B" w:rsidRPr="0056733B" w:rsidRDefault="0056733B" w:rsidP="0056733B">
            <w:pPr>
              <w:rPr>
                <w:rFonts w:ascii="Times New Roman" w:hAnsi="Times New Roman" w:cs="Times New Roman"/>
                <w:sz w:val="24"/>
                <w:szCs w:val="24"/>
              </w:rPr>
            </w:pPr>
          </w:p>
        </w:tc>
        <w:tc>
          <w:tcPr>
            <w:tcW w:w="5958" w:type="dxa"/>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Tidak menuliskan jawaban apapun</w:t>
            </w:r>
          </w:p>
        </w:tc>
        <w:tc>
          <w:tcPr>
            <w:tcW w:w="850" w:type="dxa"/>
          </w:tcPr>
          <w:p w:rsidR="0056733B" w:rsidRPr="0056733B" w:rsidRDefault="0056733B" w:rsidP="0056733B">
            <w:pPr>
              <w:rPr>
                <w:rFonts w:ascii="Times New Roman" w:hAnsi="Times New Roman" w:cs="Times New Roman"/>
                <w:sz w:val="24"/>
                <w:szCs w:val="24"/>
              </w:rPr>
            </w:pPr>
            <w:r w:rsidRPr="0056733B">
              <w:rPr>
                <w:rFonts w:ascii="Times New Roman" w:hAnsi="Times New Roman" w:cs="Times New Roman"/>
                <w:sz w:val="24"/>
                <w:szCs w:val="24"/>
              </w:rPr>
              <w:t>0</w:t>
            </w:r>
          </w:p>
        </w:tc>
      </w:tr>
      <w:tr w:rsidR="00371552" w:rsidRPr="00371552" w:rsidTr="00246131">
        <w:tc>
          <w:tcPr>
            <w:tcW w:w="9072" w:type="dxa"/>
            <w:gridSpan w:val="4"/>
          </w:tcPr>
          <w:p w:rsidR="00371552" w:rsidRPr="00371552" w:rsidRDefault="00802055" w:rsidP="00371552">
            <w:pPr>
              <w:rPr>
                <w:rFonts w:ascii="Times New Roman" w:hAnsi="Times New Roman" w:cs="Times New Roman"/>
                <w:sz w:val="24"/>
                <w:szCs w:val="24"/>
              </w:rPr>
            </w:pPr>
            <w:r>
              <w:rPr>
                <w:rFonts w:ascii="Times New Roman" w:hAnsi="Times New Roman" w:cs="Times New Roman"/>
                <w:sz w:val="24"/>
                <w:szCs w:val="24"/>
              </w:rPr>
              <w:t>Kemampuan Pembuktian</w:t>
            </w:r>
          </w:p>
        </w:tc>
      </w:tr>
      <w:tr w:rsidR="00B97BFD" w:rsidRPr="00371552" w:rsidTr="00246131">
        <w:tc>
          <w:tcPr>
            <w:tcW w:w="567" w:type="dxa"/>
            <w:vMerge w:val="restart"/>
          </w:tcPr>
          <w:p w:rsidR="00B97BFD" w:rsidRPr="00371552" w:rsidRDefault="00B97BFD" w:rsidP="00371552">
            <w:pPr>
              <w:rPr>
                <w:rFonts w:ascii="Times New Roman" w:hAnsi="Times New Roman" w:cs="Times New Roman"/>
                <w:sz w:val="24"/>
                <w:szCs w:val="24"/>
              </w:rPr>
            </w:pPr>
            <w:r>
              <w:rPr>
                <w:rFonts w:ascii="Times New Roman" w:hAnsi="Times New Roman" w:cs="Times New Roman"/>
                <w:sz w:val="24"/>
                <w:szCs w:val="24"/>
              </w:rPr>
              <w:t>1</w:t>
            </w:r>
          </w:p>
        </w:tc>
        <w:tc>
          <w:tcPr>
            <w:tcW w:w="1697" w:type="dxa"/>
            <w:vMerge w:val="restart"/>
          </w:tcPr>
          <w:p w:rsidR="00B97BFD" w:rsidRPr="008A6254" w:rsidRDefault="00B97BFD" w:rsidP="00371552">
            <w:pPr>
              <w:rPr>
                <w:rFonts w:ascii="Arial" w:hAnsi="Arial" w:cs="Arial"/>
                <w:sz w:val="24"/>
                <w:szCs w:val="24"/>
              </w:rPr>
            </w:pPr>
            <w:r w:rsidRPr="00371552">
              <w:rPr>
                <w:rFonts w:ascii="Times New Roman" w:hAnsi="Times New Roman" w:cs="Times New Roman"/>
                <w:sz w:val="24"/>
                <w:szCs w:val="24"/>
              </w:rPr>
              <w:t>Membuat koneksi antar fakta dengan unsur dari konklusi yang hendak dibuktikan</w:t>
            </w:r>
          </w:p>
        </w:tc>
        <w:tc>
          <w:tcPr>
            <w:tcW w:w="5958" w:type="dxa"/>
          </w:tcPr>
          <w:p w:rsidR="00B97BFD" w:rsidRPr="00B97BFD" w:rsidRDefault="00B97BFD" w:rsidP="00371552">
            <w:pPr>
              <w:rPr>
                <w:rFonts w:ascii="Times New Roman" w:hAnsi="Times New Roman" w:cs="Times New Roman"/>
                <w:sz w:val="24"/>
                <w:szCs w:val="24"/>
              </w:rPr>
            </w:pPr>
            <w:r w:rsidRPr="00B97BFD">
              <w:rPr>
                <w:rFonts w:ascii="Times New Roman" w:hAnsi="Times New Roman" w:cs="Times New Roman"/>
                <w:sz w:val="24"/>
                <w:szCs w:val="24"/>
              </w:rPr>
              <w:t>Menuliskan pembuktian secara lengkap dan sistematis serta menghubungkan fakta yang diketahui dengan apa yang hendak di</w:t>
            </w:r>
            <w:r w:rsidR="00A26896">
              <w:rPr>
                <w:rFonts w:ascii="Times New Roman" w:hAnsi="Times New Roman" w:cs="Times New Roman"/>
                <w:sz w:val="24"/>
                <w:szCs w:val="24"/>
              </w:rPr>
              <w:t xml:space="preserve">buktikan dengan benar </w:t>
            </w:r>
          </w:p>
        </w:tc>
        <w:tc>
          <w:tcPr>
            <w:tcW w:w="850" w:type="dxa"/>
          </w:tcPr>
          <w:p w:rsidR="00B97BFD" w:rsidRPr="00B97BFD" w:rsidRDefault="00B97BFD" w:rsidP="0056733B">
            <w:pPr>
              <w:rPr>
                <w:rFonts w:ascii="Times New Roman" w:hAnsi="Times New Roman" w:cs="Times New Roman"/>
                <w:sz w:val="24"/>
                <w:szCs w:val="24"/>
              </w:rPr>
            </w:pPr>
            <w:r w:rsidRPr="00B97BFD">
              <w:rPr>
                <w:rFonts w:ascii="Times New Roman" w:hAnsi="Times New Roman" w:cs="Times New Roman"/>
                <w:sz w:val="24"/>
                <w:szCs w:val="24"/>
              </w:rPr>
              <w:t>3</w:t>
            </w:r>
          </w:p>
        </w:tc>
      </w:tr>
      <w:tr w:rsidR="00B97BFD" w:rsidRPr="00371552" w:rsidTr="00246131">
        <w:tc>
          <w:tcPr>
            <w:tcW w:w="567" w:type="dxa"/>
            <w:vMerge/>
          </w:tcPr>
          <w:p w:rsidR="00B97BFD" w:rsidRPr="00371552" w:rsidRDefault="00B97BFD" w:rsidP="00371552">
            <w:pPr>
              <w:rPr>
                <w:rFonts w:ascii="Times New Roman" w:hAnsi="Times New Roman" w:cs="Times New Roman"/>
                <w:sz w:val="24"/>
                <w:szCs w:val="24"/>
              </w:rPr>
            </w:pPr>
          </w:p>
        </w:tc>
        <w:tc>
          <w:tcPr>
            <w:tcW w:w="1697" w:type="dxa"/>
            <w:vMerge/>
          </w:tcPr>
          <w:p w:rsidR="00B97BFD" w:rsidRPr="00371552" w:rsidRDefault="00B97BFD" w:rsidP="00371552">
            <w:pPr>
              <w:rPr>
                <w:rFonts w:ascii="Times New Roman" w:hAnsi="Times New Roman" w:cs="Times New Roman"/>
                <w:sz w:val="24"/>
                <w:szCs w:val="24"/>
              </w:rPr>
            </w:pPr>
          </w:p>
        </w:tc>
        <w:tc>
          <w:tcPr>
            <w:tcW w:w="5958" w:type="dxa"/>
          </w:tcPr>
          <w:p w:rsidR="00B97BFD" w:rsidRPr="00B97BFD" w:rsidRDefault="00B97BFD" w:rsidP="00371552">
            <w:pPr>
              <w:rPr>
                <w:rFonts w:ascii="Times New Roman" w:hAnsi="Times New Roman" w:cs="Times New Roman"/>
                <w:sz w:val="24"/>
                <w:szCs w:val="24"/>
              </w:rPr>
            </w:pPr>
            <w:r w:rsidRPr="00B97BFD">
              <w:rPr>
                <w:rFonts w:ascii="Times New Roman" w:hAnsi="Times New Roman" w:cs="Times New Roman"/>
                <w:sz w:val="24"/>
                <w:szCs w:val="24"/>
              </w:rPr>
              <w:t>Menuliskan pembuktian dan menghubungkan fakta yang diketahui dengan apa yang hendak dibuktikan secara benar namun tidak sistematis, atau menuliskan pembuktian secara lengkap dan sistematis namun tidak menjelaskan fakta yang digunakan agar dapat menghubungkan apa yang hendak dibuktikan</w:t>
            </w:r>
          </w:p>
        </w:tc>
        <w:tc>
          <w:tcPr>
            <w:tcW w:w="850" w:type="dxa"/>
          </w:tcPr>
          <w:p w:rsidR="00B97BFD" w:rsidRPr="00B97BFD" w:rsidRDefault="00A26896" w:rsidP="0056733B">
            <w:pPr>
              <w:rPr>
                <w:rFonts w:ascii="Times New Roman" w:hAnsi="Times New Roman" w:cs="Times New Roman"/>
                <w:sz w:val="24"/>
                <w:szCs w:val="24"/>
              </w:rPr>
            </w:pPr>
            <w:r>
              <w:rPr>
                <w:rFonts w:ascii="Times New Roman" w:hAnsi="Times New Roman" w:cs="Times New Roman"/>
                <w:sz w:val="24"/>
                <w:szCs w:val="24"/>
              </w:rPr>
              <w:t>2</w:t>
            </w:r>
          </w:p>
        </w:tc>
      </w:tr>
      <w:tr w:rsidR="00B97BFD" w:rsidRPr="00371552" w:rsidTr="00246131">
        <w:tc>
          <w:tcPr>
            <w:tcW w:w="567" w:type="dxa"/>
            <w:vMerge/>
          </w:tcPr>
          <w:p w:rsidR="00B97BFD" w:rsidRPr="00371552" w:rsidRDefault="00B97BFD" w:rsidP="00371552">
            <w:pPr>
              <w:rPr>
                <w:rFonts w:ascii="Times New Roman" w:hAnsi="Times New Roman" w:cs="Times New Roman"/>
                <w:sz w:val="24"/>
                <w:szCs w:val="24"/>
              </w:rPr>
            </w:pPr>
          </w:p>
        </w:tc>
        <w:tc>
          <w:tcPr>
            <w:tcW w:w="1697" w:type="dxa"/>
            <w:vMerge/>
          </w:tcPr>
          <w:p w:rsidR="00B97BFD" w:rsidRPr="00371552" w:rsidRDefault="00B97BFD" w:rsidP="00371552">
            <w:pPr>
              <w:rPr>
                <w:rFonts w:ascii="Times New Roman" w:hAnsi="Times New Roman" w:cs="Times New Roman"/>
                <w:sz w:val="24"/>
                <w:szCs w:val="24"/>
              </w:rPr>
            </w:pPr>
          </w:p>
        </w:tc>
        <w:tc>
          <w:tcPr>
            <w:tcW w:w="5958" w:type="dxa"/>
          </w:tcPr>
          <w:p w:rsidR="00B97BFD" w:rsidRPr="00B97BFD" w:rsidRDefault="00B97BFD" w:rsidP="00E2542A">
            <w:pPr>
              <w:rPr>
                <w:rFonts w:ascii="Times New Roman" w:hAnsi="Times New Roman" w:cs="Times New Roman"/>
                <w:sz w:val="24"/>
                <w:szCs w:val="24"/>
              </w:rPr>
            </w:pPr>
            <w:r w:rsidRPr="00B97BFD">
              <w:rPr>
                <w:rFonts w:ascii="Times New Roman" w:hAnsi="Times New Roman" w:cs="Times New Roman"/>
                <w:sz w:val="24"/>
                <w:szCs w:val="24"/>
              </w:rPr>
              <w:t>Tidak menjelaskan fakta yang digunakan untuk menghubungkan apa yang hendak digunakan dan menuliskan pembuktian secara tidak lengkap</w:t>
            </w:r>
            <w:r w:rsidR="006F6AB5">
              <w:rPr>
                <w:rFonts w:ascii="Times New Roman" w:hAnsi="Times New Roman" w:cs="Times New Roman"/>
                <w:sz w:val="24"/>
                <w:szCs w:val="24"/>
              </w:rPr>
              <w:t xml:space="preserve"> atau tidak sistematis</w:t>
            </w:r>
          </w:p>
        </w:tc>
        <w:tc>
          <w:tcPr>
            <w:tcW w:w="850" w:type="dxa"/>
          </w:tcPr>
          <w:p w:rsidR="00B97BFD" w:rsidRPr="00B97BFD" w:rsidRDefault="00B97BFD" w:rsidP="0056733B">
            <w:pPr>
              <w:rPr>
                <w:rFonts w:ascii="Times New Roman" w:hAnsi="Times New Roman" w:cs="Times New Roman"/>
                <w:sz w:val="24"/>
                <w:szCs w:val="24"/>
              </w:rPr>
            </w:pPr>
            <w:r w:rsidRPr="00B97BFD">
              <w:rPr>
                <w:rFonts w:ascii="Times New Roman" w:hAnsi="Times New Roman" w:cs="Times New Roman"/>
                <w:sz w:val="24"/>
                <w:szCs w:val="24"/>
              </w:rPr>
              <w:t>1</w:t>
            </w:r>
          </w:p>
        </w:tc>
      </w:tr>
      <w:tr w:rsidR="00B97BFD" w:rsidRPr="00371552" w:rsidTr="00246131">
        <w:tc>
          <w:tcPr>
            <w:tcW w:w="567" w:type="dxa"/>
            <w:vMerge/>
          </w:tcPr>
          <w:p w:rsidR="00B97BFD" w:rsidRPr="00371552" w:rsidRDefault="00B97BFD" w:rsidP="00371552">
            <w:pPr>
              <w:rPr>
                <w:rFonts w:ascii="Times New Roman" w:hAnsi="Times New Roman" w:cs="Times New Roman"/>
                <w:sz w:val="24"/>
                <w:szCs w:val="24"/>
              </w:rPr>
            </w:pPr>
          </w:p>
        </w:tc>
        <w:tc>
          <w:tcPr>
            <w:tcW w:w="1697" w:type="dxa"/>
            <w:vMerge/>
          </w:tcPr>
          <w:p w:rsidR="00B97BFD" w:rsidRPr="00371552" w:rsidRDefault="00B97BFD" w:rsidP="00371552">
            <w:pPr>
              <w:rPr>
                <w:rFonts w:ascii="Times New Roman" w:hAnsi="Times New Roman" w:cs="Times New Roman"/>
                <w:sz w:val="24"/>
                <w:szCs w:val="24"/>
              </w:rPr>
            </w:pPr>
          </w:p>
        </w:tc>
        <w:tc>
          <w:tcPr>
            <w:tcW w:w="5958" w:type="dxa"/>
          </w:tcPr>
          <w:p w:rsidR="00B97BFD" w:rsidRPr="00B97BFD" w:rsidRDefault="00B97BFD" w:rsidP="00E2542A">
            <w:pPr>
              <w:rPr>
                <w:rFonts w:ascii="Times New Roman" w:hAnsi="Times New Roman" w:cs="Times New Roman"/>
                <w:sz w:val="24"/>
                <w:szCs w:val="24"/>
              </w:rPr>
            </w:pPr>
            <w:r w:rsidRPr="00B97BFD">
              <w:rPr>
                <w:rFonts w:ascii="Times New Roman" w:hAnsi="Times New Roman" w:cs="Times New Roman"/>
                <w:sz w:val="24"/>
                <w:szCs w:val="24"/>
              </w:rPr>
              <w:t xml:space="preserve">Tidak memberikan jawaban sama sekali </w:t>
            </w:r>
          </w:p>
        </w:tc>
        <w:tc>
          <w:tcPr>
            <w:tcW w:w="850" w:type="dxa"/>
          </w:tcPr>
          <w:p w:rsidR="00B97BFD" w:rsidRPr="00B97BFD" w:rsidRDefault="00B97BFD" w:rsidP="0056733B">
            <w:pPr>
              <w:rPr>
                <w:rFonts w:ascii="Times New Roman" w:hAnsi="Times New Roman" w:cs="Times New Roman"/>
                <w:sz w:val="24"/>
                <w:szCs w:val="24"/>
              </w:rPr>
            </w:pPr>
            <w:r w:rsidRPr="00B97BFD">
              <w:rPr>
                <w:rFonts w:ascii="Times New Roman" w:hAnsi="Times New Roman" w:cs="Times New Roman"/>
                <w:sz w:val="24"/>
                <w:szCs w:val="24"/>
              </w:rPr>
              <w:t>0</w:t>
            </w:r>
          </w:p>
        </w:tc>
      </w:tr>
      <w:tr w:rsidR="00E324E7" w:rsidRPr="00371552" w:rsidTr="00246131">
        <w:tc>
          <w:tcPr>
            <w:tcW w:w="567" w:type="dxa"/>
            <w:vMerge w:val="restart"/>
          </w:tcPr>
          <w:p w:rsidR="00E324E7" w:rsidRPr="00E324E7" w:rsidRDefault="00E324E7" w:rsidP="00371552">
            <w:pPr>
              <w:rPr>
                <w:rFonts w:ascii="Times New Roman" w:hAnsi="Times New Roman" w:cs="Times New Roman"/>
                <w:sz w:val="24"/>
                <w:szCs w:val="24"/>
              </w:rPr>
            </w:pPr>
            <w:r w:rsidRPr="00E324E7">
              <w:rPr>
                <w:rFonts w:ascii="Times New Roman" w:hAnsi="Times New Roman" w:cs="Times New Roman"/>
                <w:sz w:val="24"/>
                <w:szCs w:val="24"/>
              </w:rPr>
              <w:t>2</w:t>
            </w:r>
          </w:p>
        </w:tc>
        <w:tc>
          <w:tcPr>
            <w:tcW w:w="1697" w:type="dxa"/>
            <w:vMerge w:val="restart"/>
          </w:tcPr>
          <w:p w:rsidR="00E324E7" w:rsidRPr="00E324E7" w:rsidRDefault="00E324E7" w:rsidP="00E2542A">
            <w:pPr>
              <w:rPr>
                <w:rFonts w:ascii="Times New Roman" w:hAnsi="Times New Roman" w:cs="Times New Roman"/>
                <w:sz w:val="24"/>
              </w:rPr>
            </w:pPr>
            <w:r w:rsidRPr="00E324E7">
              <w:rPr>
                <w:rFonts w:ascii="Times New Roman" w:hAnsi="Times New Roman" w:cs="Times New Roman"/>
                <w:sz w:val="24"/>
              </w:rPr>
              <w:t>Melengkapi pembuktian</w:t>
            </w:r>
          </w:p>
          <w:p w:rsidR="00E324E7" w:rsidRPr="00E324E7" w:rsidRDefault="00E324E7" w:rsidP="00E2542A">
            <w:pPr>
              <w:rPr>
                <w:rFonts w:ascii="Times New Roman" w:hAnsi="Times New Roman" w:cs="Times New Roman"/>
                <w:sz w:val="24"/>
                <w:szCs w:val="24"/>
              </w:rPr>
            </w:pPr>
          </w:p>
        </w:tc>
        <w:tc>
          <w:tcPr>
            <w:tcW w:w="5958" w:type="dxa"/>
          </w:tcPr>
          <w:p w:rsidR="00E324E7" w:rsidRPr="00E324E7" w:rsidRDefault="00F40176" w:rsidP="00E2542A">
            <w:pPr>
              <w:rPr>
                <w:rFonts w:ascii="Times New Roman" w:hAnsi="Times New Roman" w:cs="Times New Roman"/>
                <w:sz w:val="24"/>
                <w:szCs w:val="24"/>
              </w:rPr>
            </w:pPr>
            <w:r>
              <w:rPr>
                <w:rFonts w:ascii="Times New Roman" w:hAnsi="Times New Roman" w:cs="Times New Roman"/>
                <w:sz w:val="24"/>
                <w:szCs w:val="24"/>
              </w:rPr>
              <w:t>Menuliskan</w:t>
            </w:r>
            <w:r w:rsidR="00E324E7" w:rsidRPr="00E324E7">
              <w:rPr>
                <w:rFonts w:ascii="Times New Roman" w:hAnsi="Times New Roman" w:cs="Times New Roman"/>
                <w:sz w:val="24"/>
                <w:szCs w:val="24"/>
              </w:rPr>
              <w:t xml:space="preserve"> pembuktian sec</w:t>
            </w:r>
            <w:r>
              <w:rPr>
                <w:rFonts w:ascii="Times New Roman" w:hAnsi="Times New Roman" w:cs="Times New Roman"/>
                <w:sz w:val="24"/>
                <w:szCs w:val="24"/>
              </w:rPr>
              <w:t xml:space="preserve">ara lengkap dan benar </w:t>
            </w:r>
          </w:p>
        </w:tc>
        <w:tc>
          <w:tcPr>
            <w:tcW w:w="850" w:type="dxa"/>
          </w:tcPr>
          <w:p w:rsidR="00E324E7" w:rsidRPr="00E324E7" w:rsidRDefault="00E324E7" w:rsidP="0056733B">
            <w:pPr>
              <w:rPr>
                <w:rFonts w:ascii="Times New Roman" w:hAnsi="Times New Roman" w:cs="Times New Roman"/>
                <w:sz w:val="24"/>
                <w:szCs w:val="24"/>
              </w:rPr>
            </w:pPr>
            <w:r w:rsidRPr="00E324E7">
              <w:rPr>
                <w:rFonts w:ascii="Times New Roman" w:hAnsi="Times New Roman" w:cs="Times New Roman"/>
                <w:sz w:val="24"/>
                <w:szCs w:val="24"/>
              </w:rPr>
              <w:t>3</w:t>
            </w:r>
          </w:p>
        </w:tc>
      </w:tr>
      <w:tr w:rsidR="00E324E7" w:rsidRPr="00371552" w:rsidTr="00246131">
        <w:tc>
          <w:tcPr>
            <w:tcW w:w="567" w:type="dxa"/>
            <w:vMerge/>
          </w:tcPr>
          <w:p w:rsidR="00E324E7" w:rsidRPr="00E324E7" w:rsidRDefault="00E324E7" w:rsidP="00371552">
            <w:pPr>
              <w:rPr>
                <w:rFonts w:ascii="Times New Roman" w:hAnsi="Times New Roman" w:cs="Times New Roman"/>
                <w:sz w:val="24"/>
                <w:szCs w:val="24"/>
              </w:rPr>
            </w:pPr>
          </w:p>
        </w:tc>
        <w:tc>
          <w:tcPr>
            <w:tcW w:w="1697" w:type="dxa"/>
            <w:vMerge/>
          </w:tcPr>
          <w:p w:rsidR="00E324E7" w:rsidRPr="00E324E7" w:rsidRDefault="00E324E7" w:rsidP="00E2542A">
            <w:pPr>
              <w:rPr>
                <w:rFonts w:ascii="Times New Roman" w:hAnsi="Times New Roman" w:cs="Times New Roman"/>
                <w:sz w:val="24"/>
                <w:szCs w:val="24"/>
              </w:rPr>
            </w:pPr>
          </w:p>
        </w:tc>
        <w:tc>
          <w:tcPr>
            <w:tcW w:w="5958" w:type="dxa"/>
          </w:tcPr>
          <w:p w:rsidR="00E324E7" w:rsidRPr="00E324E7" w:rsidRDefault="00F40176" w:rsidP="00F40176">
            <w:pPr>
              <w:rPr>
                <w:rFonts w:ascii="Times New Roman" w:hAnsi="Times New Roman" w:cs="Times New Roman"/>
                <w:sz w:val="24"/>
                <w:szCs w:val="24"/>
              </w:rPr>
            </w:pPr>
            <w:r>
              <w:rPr>
                <w:rFonts w:ascii="Times New Roman" w:hAnsi="Times New Roman" w:cs="Times New Roman"/>
                <w:sz w:val="24"/>
                <w:szCs w:val="24"/>
              </w:rPr>
              <w:t>Menuliskan</w:t>
            </w:r>
            <w:r w:rsidR="00E324E7" w:rsidRPr="00E324E7">
              <w:rPr>
                <w:rFonts w:ascii="Times New Roman" w:hAnsi="Times New Roman" w:cs="Times New Roman"/>
                <w:sz w:val="24"/>
                <w:szCs w:val="24"/>
              </w:rPr>
              <w:t xml:space="preserve"> sebagian pembuktian dengan benar </w:t>
            </w:r>
          </w:p>
        </w:tc>
        <w:tc>
          <w:tcPr>
            <w:tcW w:w="850" w:type="dxa"/>
          </w:tcPr>
          <w:p w:rsidR="00E324E7" w:rsidRPr="00E324E7" w:rsidRDefault="00E324E7" w:rsidP="0056733B">
            <w:pPr>
              <w:rPr>
                <w:rFonts w:ascii="Times New Roman" w:hAnsi="Times New Roman" w:cs="Times New Roman"/>
                <w:sz w:val="24"/>
                <w:szCs w:val="24"/>
              </w:rPr>
            </w:pPr>
            <w:r w:rsidRPr="00E324E7">
              <w:rPr>
                <w:rFonts w:ascii="Times New Roman" w:hAnsi="Times New Roman" w:cs="Times New Roman"/>
                <w:sz w:val="24"/>
                <w:szCs w:val="24"/>
              </w:rPr>
              <w:t>2</w:t>
            </w:r>
          </w:p>
        </w:tc>
      </w:tr>
      <w:tr w:rsidR="00E324E7" w:rsidRPr="00371552" w:rsidTr="00246131">
        <w:tc>
          <w:tcPr>
            <w:tcW w:w="567" w:type="dxa"/>
            <w:vMerge/>
          </w:tcPr>
          <w:p w:rsidR="00E324E7" w:rsidRPr="00E324E7" w:rsidRDefault="00E324E7" w:rsidP="00371552">
            <w:pPr>
              <w:rPr>
                <w:rFonts w:ascii="Times New Roman" w:hAnsi="Times New Roman" w:cs="Times New Roman"/>
                <w:sz w:val="24"/>
                <w:szCs w:val="24"/>
              </w:rPr>
            </w:pPr>
          </w:p>
        </w:tc>
        <w:tc>
          <w:tcPr>
            <w:tcW w:w="1697" w:type="dxa"/>
            <w:vMerge/>
          </w:tcPr>
          <w:p w:rsidR="00E324E7" w:rsidRPr="00E324E7" w:rsidRDefault="00E324E7" w:rsidP="00E2542A">
            <w:pPr>
              <w:rPr>
                <w:rFonts w:ascii="Times New Roman" w:hAnsi="Times New Roman" w:cs="Times New Roman"/>
                <w:sz w:val="24"/>
                <w:szCs w:val="24"/>
              </w:rPr>
            </w:pPr>
          </w:p>
        </w:tc>
        <w:tc>
          <w:tcPr>
            <w:tcW w:w="5958" w:type="dxa"/>
          </w:tcPr>
          <w:p w:rsidR="00E324E7" w:rsidRPr="00E324E7" w:rsidRDefault="00F40176" w:rsidP="00E2542A">
            <w:pPr>
              <w:rPr>
                <w:rFonts w:ascii="Times New Roman" w:hAnsi="Times New Roman" w:cs="Times New Roman"/>
                <w:sz w:val="24"/>
                <w:szCs w:val="24"/>
              </w:rPr>
            </w:pPr>
            <w:r>
              <w:rPr>
                <w:rFonts w:ascii="Times New Roman" w:hAnsi="Times New Roman" w:cs="Times New Roman"/>
                <w:sz w:val="24"/>
                <w:szCs w:val="24"/>
              </w:rPr>
              <w:t>Menuliskan</w:t>
            </w:r>
            <w:r w:rsidRPr="00E324E7">
              <w:rPr>
                <w:rFonts w:ascii="Times New Roman" w:hAnsi="Times New Roman" w:cs="Times New Roman"/>
                <w:sz w:val="24"/>
                <w:szCs w:val="24"/>
              </w:rPr>
              <w:t xml:space="preserve"> </w:t>
            </w:r>
            <w:r w:rsidR="00E324E7" w:rsidRPr="00E324E7">
              <w:rPr>
                <w:rFonts w:ascii="Times New Roman" w:hAnsi="Times New Roman" w:cs="Times New Roman"/>
                <w:sz w:val="24"/>
                <w:szCs w:val="24"/>
              </w:rPr>
              <w:t>pembuktian denga</w:t>
            </w:r>
            <w:r>
              <w:rPr>
                <w:rFonts w:ascii="Times New Roman" w:hAnsi="Times New Roman" w:cs="Times New Roman"/>
                <w:sz w:val="24"/>
                <w:szCs w:val="24"/>
              </w:rPr>
              <w:t xml:space="preserve">n lengkap tetapi salah </w:t>
            </w:r>
          </w:p>
        </w:tc>
        <w:tc>
          <w:tcPr>
            <w:tcW w:w="850" w:type="dxa"/>
          </w:tcPr>
          <w:p w:rsidR="00E324E7" w:rsidRPr="00E324E7" w:rsidRDefault="00E324E7" w:rsidP="0056733B">
            <w:pPr>
              <w:rPr>
                <w:rFonts w:ascii="Times New Roman" w:hAnsi="Times New Roman" w:cs="Times New Roman"/>
                <w:sz w:val="24"/>
                <w:szCs w:val="24"/>
              </w:rPr>
            </w:pPr>
            <w:r w:rsidRPr="00E324E7">
              <w:rPr>
                <w:rFonts w:ascii="Times New Roman" w:hAnsi="Times New Roman" w:cs="Times New Roman"/>
                <w:sz w:val="24"/>
                <w:szCs w:val="24"/>
              </w:rPr>
              <w:t>1</w:t>
            </w:r>
          </w:p>
        </w:tc>
      </w:tr>
      <w:tr w:rsidR="00E324E7" w:rsidRPr="00371552" w:rsidTr="00246131">
        <w:tc>
          <w:tcPr>
            <w:tcW w:w="567" w:type="dxa"/>
            <w:vMerge/>
          </w:tcPr>
          <w:p w:rsidR="00E324E7" w:rsidRPr="00E324E7" w:rsidRDefault="00E324E7" w:rsidP="00371552">
            <w:pPr>
              <w:rPr>
                <w:rFonts w:ascii="Times New Roman" w:hAnsi="Times New Roman" w:cs="Times New Roman"/>
                <w:sz w:val="24"/>
                <w:szCs w:val="24"/>
              </w:rPr>
            </w:pPr>
          </w:p>
        </w:tc>
        <w:tc>
          <w:tcPr>
            <w:tcW w:w="1697" w:type="dxa"/>
            <w:vMerge/>
          </w:tcPr>
          <w:p w:rsidR="00E324E7" w:rsidRPr="00E324E7" w:rsidRDefault="00E324E7" w:rsidP="00E2542A">
            <w:pPr>
              <w:rPr>
                <w:rFonts w:ascii="Times New Roman" w:hAnsi="Times New Roman" w:cs="Times New Roman"/>
                <w:sz w:val="24"/>
                <w:szCs w:val="24"/>
              </w:rPr>
            </w:pPr>
          </w:p>
        </w:tc>
        <w:tc>
          <w:tcPr>
            <w:tcW w:w="5958" w:type="dxa"/>
          </w:tcPr>
          <w:p w:rsidR="00E324E7" w:rsidRPr="00E324E7" w:rsidRDefault="00E324E7" w:rsidP="00E2542A">
            <w:pPr>
              <w:rPr>
                <w:rFonts w:ascii="Times New Roman" w:hAnsi="Times New Roman" w:cs="Times New Roman"/>
                <w:sz w:val="24"/>
                <w:szCs w:val="24"/>
              </w:rPr>
            </w:pPr>
            <w:r w:rsidRPr="00E324E7">
              <w:rPr>
                <w:rFonts w:ascii="Times New Roman" w:hAnsi="Times New Roman" w:cs="Times New Roman"/>
                <w:sz w:val="24"/>
                <w:szCs w:val="24"/>
              </w:rPr>
              <w:t>Tidak memberikan jawaban sama sekali</w:t>
            </w:r>
          </w:p>
        </w:tc>
        <w:tc>
          <w:tcPr>
            <w:tcW w:w="850" w:type="dxa"/>
          </w:tcPr>
          <w:p w:rsidR="00E324E7" w:rsidRPr="00E324E7" w:rsidRDefault="00E324E7" w:rsidP="0056733B">
            <w:pPr>
              <w:rPr>
                <w:rFonts w:ascii="Times New Roman" w:hAnsi="Times New Roman" w:cs="Times New Roman"/>
                <w:sz w:val="24"/>
                <w:szCs w:val="24"/>
              </w:rPr>
            </w:pPr>
            <w:r w:rsidRPr="00E324E7">
              <w:rPr>
                <w:rFonts w:ascii="Times New Roman" w:hAnsi="Times New Roman" w:cs="Times New Roman"/>
                <w:sz w:val="24"/>
                <w:szCs w:val="24"/>
              </w:rPr>
              <w:t>0</w:t>
            </w:r>
          </w:p>
        </w:tc>
      </w:tr>
      <w:tr w:rsidR="00C552B1" w:rsidRPr="00371552" w:rsidTr="00246131">
        <w:tc>
          <w:tcPr>
            <w:tcW w:w="567" w:type="dxa"/>
            <w:vMerge w:val="restart"/>
          </w:tcPr>
          <w:p w:rsidR="00C552B1" w:rsidRPr="00C552B1" w:rsidRDefault="00C552B1" w:rsidP="00371552">
            <w:pPr>
              <w:rPr>
                <w:rFonts w:ascii="Times New Roman" w:hAnsi="Times New Roman" w:cs="Times New Roman"/>
                <w:sz w:val="24"/>
                <w:szCs w:val="24"/>
              </w:rPr>
            </w:pPr>
            <w:r w:rsidRPr="00C552B1">
              <w:rPr>
                <w:rFonts w:ascii="Times New Roman" w:hAnsi="Times New Roman" w:cs="Times New Roman"/>
                <w:sz w:val="24"/>
                <w:szCs w:val="24"/>
              </w:rPr>
              <w:t>3</w:t>
            </w:r>
          </w:p>
        </w:tc>
        <w:tc>
          <w:tcPr>
            <w:tcW w:w="1697" w:type="dxa"/>
            <w:vMerge w:val="restart"/>
          </w:tcPr>
          <w:p w:rsidR="00C552B1" w:rsidRPr="00C552B1" w:rsidRDefault="001C6B68" w:rsidP="00E2542A">
            <w:pPr>
              <w:rPr>
                <w:rFonts w:ascii="Times New Roman" w:hAnsi="Times New Roman" w:cs="Times New Roman"/>
                <w:sz w:val="24"/>
                <w:szCs w:val="24"/>
              </w:rPr>
            </w:pPr>
            <w:r>
              <w:rPr>
                <w:rFonts w:ascii="Times New Roman" w:hAnsi="Times New Roman" w:cs="Times New Roman"/>
                <w:sz w:val="24"/>
              </w:rPr>
              <w:t>Memanipulasi fakta untuk menu</w:t>
            </w:r>
            <w:r w:rsidR="00C552B1" w:rsidRPr="00C552B1">
              <w:rPr>
                <w:rFonts w:ascii="Times New Roman" w:hAnsi="Times New Roman" w:cs="Times New Roman"/>
                <w:sz w:val="24"/>
              </w:rPr>
              <w:t>njukkan kebenaran suatu pernyataan</w:t>
            </w:r>
          </w:p>
        </w:tc>
        <w:tc>
          <w:tcPr>
            <w:tcW w:w="5958" w:type="dxa"/>
          </w:tcPr>
          <w:p w:rsidR="00C552B1" w:rsidRPr="00C552B1" w:rsidRDefault="00C552B1" w:rsidP="00E2542A">
            <w:pPr>
              <w:rPr>
                <w:rFonts w:ascii="Times New Roman" w:hAnsi="Times New Roman" w:cs="Times New Roman"/>
                <w:sz w:val="24"/>
                <w:szCs w:val="24"/>
              </w:rPr>
            </w:pPr>
            <w:r w:rsidRPr="00C552B1">
              <w:rPr>
                <w:rFonts w:ascii="Times New Roman" w:hAnsi="Times New Roman" w:cs="Times New Roman"/>
                <w:sz w:val="24"/>
                <w:szCs w:val="24"/>
              </w:rPr>
              <w:t xml:space="preserve">Menuliskan pembuktian secara lengkap benar dan sistematis berdasarkan fakta yang </w:t>
            </w:r>
            <w:r w:rsidR="001C6B68">
              <w:rPr>
                <w:rFonts w:ascii="Times New Roman" w:hAnsi="Times New Roman" w:cs="Times New Roman"/>
                <w:sz w:val="24"/>
                <w:szCs w:val="24"/>
              </w:rPr>
              <w:t xml:space="preserve">dietahui dengan benar </w:t>
            </w:r>
          </w:p>
        </w:tc>
        <w:tc>
          <w:tcPr>
            <w:tcW w:w="850" w:type="dxa"/>
          </w:tcPr>
          <w:p w:rsidR="00C552B1" w:rsidRPr="00C552B1" w:rsidRDefault="00C552B1" w:rsidP="0056733B">
            <w:pPr>
              <w:rPr>
                <w:rFonts w:ascii="Times New Roman" w:hAnsi="Times New Roman" w:cs="Times New Roman"/>
                <w:sz w:val="24"/>
                <w:szCs w:val="24"/>
              </w:rPr>
            </w:pPr>
            <w:r w:rsidRPr="00C552B1">
              <w:rPr>
                <w:rFonts w:ascii="Times New Roman" w:hAnsi="Times New Roman" w:cs="Times New Roman"/>
                <w:sz w:val="24"/>
                <w:szCs w:val="24"/>
              </w:rPr>
              <w:t>3</w:t>
            </w:r>
          </w:p>
        </w:tc>
      </w:tr>
      <w:tr w:rsidR="00C552B1" w:rsidRPr="00371552" w:rsidTr="00246131">
        <w:tc>
          <w:tcPr>
            <w:tcW w:w="567" w:type="dxa"/>
            <w:vMerge/>
          </w:tcPr>
          <w:p w:rsidR="00C552B1" w:rsidRPr="00C552B1" w:rsidRDefault="00C552B1" w:rsidP="00371552">
            <w:pPr>
              <w:rPr>
                <w:rFonts w:ascii="Times New Roman" w:hAnsi="Times New Roman" w:cs="Times New Roman"/>
                <w:sz w:val="24"/>
                <w:szCs w:val="24"/>
              </w:rPr>
            </w:pPr>
          </w:p>
        </w:tc>
        <w:tc>
          <w:tcPr>
            <w:tcW w:w="1697" w:type="dxa"/>
            <w:vMerge/>
          </w:tcPr>
          <w:p w:rsidR="00C552B1" w:rsidRPr="00C552B1" w:rsidRDefault="00C552B1" w:rsidP="00E2542A">
            <w:pPr>
              <w:rPr>
                <w:rFonts w:ascii="Times New Roman" w:hAnsi="Times New Roman" w:cs="Times New Roman"/>
                <w:sz w:val="24"/>
                <w:szCs w:val="24"/>
              </w:rPr>
            </w:pPr>
          </w:p>
        </w:tc>
        <w:tc>
          <w:tcPr>
            <w:tcW w:w="5958" w:type="dxa"/>
          </w:tcPr>
          <w:p w:rsidR="00C552B1" w:rsidRPr="00C552B1" w:rsidRDefault="00C552B1" w:rsidP="00E2542A">
            <w:pPr>
              <w:rPr>
                <w:rFonts w:ascii="Times New Roman" w:hAnsi="Times New Roman" w:cs="Times New Roman"/>
                <w:sz w:val="24"/>
                <w:szCs w:val="24"/>
              </w:rPr>
            </w:pPr>
            <w:r w:rsidRPr="00C552B1">
              <w:rPr>
                <w:rFonts w:ascii="Times New Roman" w:hAnsi="Times New Roman" w:cs="Times New Roman"/>
                <w:sz w:val="24"/>
                <w:szCs w:val="24"/>
              </w:rPr>
              <w:t xml:space="preserve">Menuliskan pembuktian dengan fakta  yang diketahui dengan benar </w:t>
            </w:r>
            <w:r w:rsidR="001C6B68">
              <w:rPr>
                <w:rFonts w:ascii="Times New Roman" w:hAnsi="Times New Roman" w:cs="Times New Roman"/>
                <w:sz w:val="24"/>
                <w:szCs w:val="24"/>
              </w:rPr>
              <w:t>namun tidak sistematis</w:t>
            </w:r>
          </w:p>
        </w:tc>
        <w:tc>
          <w:tcPr>
            <w:tcW w:w="850" w:type="dxa"/>
          </w:tcPr>
          <w:p w:rsidR="00C552B1" w:rsidRPr="00C552B1" w:rsidRDefault="00C552B1" w:rsidP="0056733B">
            <w:pPr>
              <w:rPr>
                <w:rFonts w:ascii="Times New Roman" w:hAnsi="Times New Roman" w:cs="Times New Roman"/>
                <w:sz w:val="24"/>
                <w:szCs w:val="24"/>
              </w:rPr>
            </w:pPr>
            <w:r w:rsidRPr="00C552B1">
              <w:rPr>
                <w:rFonts w:ascii="Times New Roman" w:hAnsi="Times New Roman" w:cs="Times New Roman"/>
                <w:sz w:val="24"/>
                <w:szCs w:val="24"/>
              </w:rPr>
              <w:t>2</w:t>
            </w:r>
          </w:p>
        </w:tc>
      </w:tr>
      <w:tr w:rsidR="00C552B1" w:rsidRPr="00371552" w:rsidTr="00246131">
        <w:tc>
          <w:tcPr>
            <w:tcW w:w="567" w:type="dxa"/>
            <w:vMerge/>
          </w:tcPr>
          <w:p w:rsidR="00C552B1" w:rsidRPr="00C552B1" w:rsidRDefault="00C552B1" w:rsidP="00371552">
            <w:pPr>
              <w:rPr>
                <w:rFonts w:ascii="Times New Roman" w:hAnsi="Times New Roman" w:cs="Times New Roman"/>
                <w:sz w:val="24"/>
                <w:szCs w:val="24"/>
              </w:rPr>
            </w:pPr>
          </w:p>
        </w:tc>
        <w:tc>
          <w:tcPr>
            <w:tcW w:w="1697" w:type="dxa"/>
            <w:vMerge/>
          </w:tcPr>
          <w:p w:rsidR="00C552B1" w:rsidRPr="00C552B1" w:rsidRDefault="00C552B1" w:rsidP="00E2542A">
            <w:pPr>
              <w:rPr>
                <w:rFonts w:ascii="Times New Roman" w:hAnsi="Times New Roman" w:cs="Times New Roman"/>
                <w:sz w:val="24"/>
                <w:szCs w:val="24"/>
              </w:rPr>
            </w:pPr>
          </w:p>
        </w:tc>
        <w:tc>
          <w:tcPr>
            <w:tcW w:w="5958" w:type="dxa"/>
          </w:tcPr>
          <w:p w:rsidR="00C552B1" w:rsidRPr="00C552B1" w:rsidRDefault="00C552B1" w:rsidP="00E2542A">
            <w:pPr>
              <w:rPr>
                <w:rFonts w:ascii="Times New Roman" w:hAnsi="Times New Roman" w:cs="Times New Roman"/>
                <w:sz w:val="24"/>
                <w:szCs w:val="24"/>
              </w:rPr>
            </w:pPr>
            <w:r w:rsidRPr="00C552B1">
              <w:rPr>
                <w:rFonts w:ascii="Times New Roman" w:hAnsi="Times New Roman" w:cs="Times New Roman"/>
                <w:sz w:val="24"/>
                <w:szCs w:val="24"/>
              </w:rPr>
              <w:t>Menuliskan sebagian p</w:t>
            </w:r>
            <w:r w:rsidR="001C6B68">
              <w:rPr>
                <w:rFonts w:ascii="Times New Roman" w:hAnsi="Times New Roman" w:cs="Times New Roman"/>
                <w:sz w:val="24"/>
                <w:szCs w:val="24"/>
              </w:rPr>
              <w:t>embuktian dengan benar</w:t>
            </w:r>
          </w:p>
        </w:tc>
        <w:tc>
          <w:tcPr>
            <w:tcW w:w="850" w:type="dxa"/>
          </w:tcPr>
          <w:p w:rsidR="00C552B1" w:rsidRPr="00C552B1" w:rsidRDefault="00C552B1" w:rsidP="0056733B">
            <w:pPr>
              <w:rPr>
                <w:rFonts w:ascii="Times New Roman" w:hAnsi="Times New Roman" w:cs="Times New Roman"/>
                <w:sz w:val="24"/>
                <w:szCs w:val="24"/>
              </w:rPr>
            </w:pPr>
            <w:r w:rsidRPr="00C552B1">
              <w:rPr>
                <w:rFonts w:ascii="Times New Roman" w:hAnsi="Times New Roman" w:cs="Times New Roman"/>
                <w:sz w:val="24"/>
                <w:szCs w:val="24"/>
              </w:rPr>
              <w:t>1</w:t>
            </w:r>
          </w:p>
        </w:tc>
      </w:tr>
      <w:tr w:rsidR="00C552B1" w:rsidRPr="00371552" w:rsidTr="00246131">
        <w:tc>
          <w:tcPr>
            <w:tcW w:w="567" w:type="dxa"/>
            <w:vMerge/>
          </w:tcPr>
          <w:p w:rsidR="00C552B1" w:rsidRPr="00C552B1" w:rsidRDefault="00C552B1" w:rsidP="00371552">
            <w:pPr>
              <w:rPr>
                <w:rFonts w:ascii="Times New Roman" w:hAnsi="Times New Roman" w:cs="Times New Roman"/>
                <w:sz w:val="24"/>
                <w:szCs w:val="24"/>
              </w:rPr>
            </w:pPr>
          </w:p>
        </w:tc>
        <w:tc>
          <w:tcPr>
            <w:tcW w:w="1697" w:type="dxa"/>
            <w:vMerge/>
          </w:tcPr>
          <w:p w:rsidR="00C552B1" w:rsidRPr="00C552B1" w:rsidRDefault="00C552B1" w:rsidP="00E2542A">
            <w:pPr>
              <w:rPr>
                <w:rFonts w:ascii="Times New Roman" w:hAnsi="Times New Roman" w:cs="Times New Roman"/>
                <w:sz w:val="24"/>
                <w:szCs w:val="24"/>
              </w:rPr>
            </w:pPr>
          </w:p>
        </w:tc>
        <w:tc>
          <w:tcPr>
            <w:tcW w:w="5958" w:type="dxa"/>
          </w:tcPr>
          <w:p w:rsidR="00C552B1" w:rsidRPr="00C552B1" w:rsidRDefault="00C552B1" w:rsidP="00E2542A">
            <w:pPr>
              <w:rPr>
                <w:rFonts w:ascii="Times New Roman" w:hAnsi="Times New Roman" w:cs="Times New Roman"/>
                <w:sz w:val="24"/>
                <w:szCs w:val="24"/>
              </w:rPr>
            </w:pPr>
            <w:r w:rsidRPr="00C552B1">
              <w:rPr>
                <w:rFonts w:ascii="Times New Roman" w:hAnsi="Times New Roman" w:cs="Times New Roman"/>
                <w:sz w:val="24"/>
                <w:szCs w:val="24"/>
              </w:rPr>
              <w:t>Tidak memberikan jawaban sama sekali</w:t>
            </w:r>
          </w:p>
        </w:tc>
        <w:tc>
          <w:tcPr>
            <w:tcW w:w="850" w:type="dxa"/>
          </w:tcPr>
          <w:p w:rsidR="00C552B1" w:rsidRPr="00C552B1" w:rsidRDefault="00C552B1" w:rsidP="0056733B">
            <w:pPr>
              <w:rPr>
                <w:rFonts w:ascii="Times New Roman" w:hAnsi="Times New Roman" w:cs="Times New Roman"/>
                <w:sz w:val="24"/>
                <w:szCs w:val="24"/>
              </w:rPr>
            </w:pPr>
            <w:r w:rsidRPr="00C552B1">
              <w:rPr>
                <w:rFonts w:ascii="Times New Roman" w:hAnsi="Times New Roman" w:cs="Times New Roman"/>
                <w:sz w:val="24"/>
                <w:szCs w:val="24"/>
              </w:rPr>
              <w:t>0</w:t>
            </w:r>
          </w:p>
        </w:tc>
      </w:tr>
    </w:tbl>
    <w:p w:rsidR="00A445B3" w:rsidRPr="00017AD9" w:rsidRDefault="00C6536E" w:rsidP="00E433BF">
      <w:pPr>
        <w:pStyle w:val="PENDAHULUAN"/>
      </w:pPr>
      <w:r>
        <w:t>HASIL DAN PEMBAHASAN</w:t>
      </w:r>
    </w:p>
    <w:p w:rsidR="005A266C" w:rsidRPr="002B7AF4" w:rsidRDefault="00C6536E" w:rsidP="00E433BF">
      <w:pPr>
        <w:pStyle w:val="SubPendahuluan"/>
      </w:pPr>
      <w:proofErr w:type="spellStart"/>
      <w:r>
        <w:t>Hasil</w:t>
      </w:r>
      <w:proofErr w:type="spellEnd"/>
    </w:p>
    <w:p w:rsidR="000839E8" w:rsidRPr="000728C2" w:rsidRDefault="006F053C" w:rsidP="0008757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Hasil penelitian yang di</w:t>
      </w:r>
      <w:r w:rsidR="00701E77">
        <w:rPr>
          <w:rFonts w:ascii="Times New Roman" w:hAnsi="Times New Roman" w:cs="Times New Roman"/>
          <w:sz w:val="24"/>
          <w:szCs w:val="24"/>
        </w:rPr>
        <w:t xml:space="preserve">peroleh dari hasil pre-test dan post test dianalsis baik secara deskriptif maupun inferensial, sementara data dari lembar observasi aktivitas siswa dan keterlaksanaan </w:t>
      </w:r>
      <w:r w:rsidR="00701E77">
        <w:rPr>
          <w:rFonts w:ascii="Times New Roman" w:hAnsi="Times New Roman" w:cs="Times New Roman"/>
          <w:sz w:val="24"/>
          <w:szCs w:val="24"/>
        </w:rPr>
        <w:lastRenderedPageBreak/>
        <w:t>pembelajaran dianalisis dengan menggunakan analisis deskriptif.</w:t>
      </w:r>
      <w:r w:rsidR="0008757C">
        <w:rPr>
          <w:rFonts w:ascii="Times New Roman" w:hAnsi="Times New Roman" w:cs="Times New Roman"/>
          <w:sz w:val="24"/>
          <w:szCs w:val="24"/>
        </w:rPr>
        <w:t xml:space="preserve"> </w:t>
      </w:r>
      <w:r w:rsidR="00701E77">
        <w:rPr>
          <w:rFonts w:ascii="Times New Roman" w:hAnsi="Times New Roman" w:cs="Times New Roman"/>
          <w:sz w:val="24"/>
          <w:szCs w:val="24"/>
        </w:rPr>
        <w:t xml:space="preserve">Hasil </w:t>
      </w:r>
      <w:r w:rsidR="00E83249">
        <w:rPr>
          <w:rFonts w:ascii="Times New Roman" w:hAnsi="Times New Roman" w:cs="Times New Roman"/>
          <w:sz w:val="24"/>
          <w:szCs w:val="24"/>
        </w:rPr>
        <w:t>analisis deskriptif</w:t>
      </w:r>
      <w:r w:rsidR="00701E77">
        <w:rPr>
          <w:rFonts w:ascii="Times New Roman" w:hAnsi="Times New Roman" w:cs="Times New Roman"/>
          <w:sz w:val="24"/>
          <w:szCs w:val="24"/>
        </w:rPr>
        <w:t xml:space="preserve"> data kemampuan penalaran dan pembuktian matematis siswa dijabarkan pada </w:t>
      </w:r>
      <w:r w:rsidR="0008757C">
        <w:rPr>
          <w:rFonts w:ascii="Times New Roman" w:hAnsi="Times New Roman" w:cs="Times New Roman"/>
          <w:sz w:val="24"/>
          <w:szCs w:val="24"/>
        </w:rPr>
        <w:t>Tabel 1.</w:t>
      </w:r>
    </w:p>
    <w:p w:rsidR="000839E8" w:rsidRDefault="0008757C" w:rsidP="00282778">
      <w:pPr>
        <w:spacing w:before="240"/>
        <w:jc w:val="center"/>
        <w:rPr>
          <w:rFonts w:ascii="Times New Roman" w:hAnsi="Times New Roman" w:cs="Times New Roman"/>
          <w:sz w:val="24"/>
          <w:szCs w:val="24"/>
        </w:rPr>
      </w:pPr>
      <w:r>
        <w:rPr>
          <w:rFonts w:ascii="Times New Roman" w:hAnsi="Times New Roman" w:cs="Times New Roman"/>
          <w:sz w:val="24"/>
          <w:szCs w:val="24"/>
        </w:rPr>
        <w:t xml:space="preserve">Tabel </w:t>
      </w:r>
      <w:r w:rsidR="000839E8" w:rsidRPr="000728C2">
        <w:rPr>
          <w:rFonts w:ascii="Times New Roman" w:hAnsi="Times New Roman" w:cs="Times New Roman"/>
          <w:sz w:val="24"/>
          <w:szCs w:val="24"/>
        </w:rPr>
        <w:t>1</w:t>
      </w:r>
      <w:r w:rsidR="007A72F3">
        <w:rPr>
          <w:rFonts w:ascii="Times New Roman" w:hAnsi="Times New Roman" w:cs="Times New Roman"/>
          <w:sz w:val="24"/>
          <w:szCs w:val="24"/>
        </w:rPr>
        <w:t>.</w:t>
      </w:r>
      <w:r w:rsidR="000839E8" w:rsidRPr="000728C2">
        <w:rPr>
          <w:rFonts w:ascii="Times New Roman" w:hAnsi="Times New Roman" w:cs="Times New Roman"/>
          <w:sz w:val="24"/>
          <w:szCs w:val="24"/>
        </w:rPr>
        <w:t xml:space="preserve"> </w:t>
      </w:r>
      <w:r w:rsidR="00701E77">
        <w:rPr>
          <w:rFonts w:ascii="Times New Roman" w:hAnsi="Times New Roman" w:cs="Times New Roman"/>
          <w:sz w:val="24"/>
          <w:szCs w:val="24"/>
        </w:rPr>
        <w:t xml:space="preserve">Analisis Statistik Deskriptif </w:t>
      </w:r>
      <w:r w:rsidR="000A47AC">
        <w:rPr>
          <w:rFonts w:ascii="Times New Roman" w:hAnsi="Times New Roman" w:cs="Times New Roman"/>
          <w:sz w:val="24"/>
          <w:szCs w:val="24"/>
        </w:rPr>
        <w:t>D</w:t>
      </w:r>
      <w:r w:rsidR="00701E77">
        <w:rPr>
          <w:rFonts w:ascii="Times New Roman" w:hAnsi="Times New Roman" w:cs="Times New Roman"/>
          <w:sz w:val="24"/>
          <w:szCs w:val="24"/>
        </w:rPr>
        <w:t xml:space="preserve">ata </w:t>
      </w:r>
      <w:r w:rsidR="000A47AC">
        <w:rPr>
          <w:rFonts w:ascii="Times New Roman" w:hAnsi="Times New Roman" w:cs="Times New Roman"/>
          <w:sz w:val="24"/>
          <w:szCs w:val="24"/>
        </w:rPr>
        <w:t xml:space="preserve">Kemampuan Penalaran </w:t>
      </w:r>
      <w:r w:rsidR="00701E77">
        <w:rPr>
          <w:rFonts w:ascii="Times New Roman" w:hAnsi="Times New Roman" w:cs="Times New Roman"/>
          <w:sz w:val="24"/>
          <w:szCs w:val="24"/>
        </w:rPr>
        <w:t xml:space="preserve">dan </w:t>
      </w:r>
      <w:r w:rsidR="000A47AC">
        <w:rPr>
          <w:rFonts w:ascii="Times New Roman" w:hAnsi="Times New Roman" w:cs="Times New Roman"/>
          <w:sz w:val="24"/>
          <w:szCs w:val="24"/>
        </w:rPr>
        <w:t>Pembuktian Matematis</w:t>
      </w:r>
    </w:p>
    <w:tbl>
      <w:tblPr>
        <w:tblStyle w:val="TableGrid"/>
        <w:tblW w:w="8505" w:type="dxa"/>
        <w:jc w:val="center"/>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1857"/>
        <w:gridCol w:w="1857"/>
        <w:gridCol w:w="1673"/>
        <w:gridCol w:w="1559"/>
        <w:gridCol w:w="1559"/>
      </w:tblGrid>
      <w:tr w:rsidR="00701E77" w:rsidTr="00701E77">
        <w:trPr>
          <w:jc w:val="center"/>
        </w:trPr>
        <w:tc>
          <w:tcPr>
            <w:tcW w:w="1857" w:type="dxa"/>
            <w:vMerge w:val="restart"/>
          </w:tcPr>
          <w:p w:rsidR="00701E77" w:rsidRDefault="00701E77" w:rsidP="00701E77">
            <w:pPr>
              <w:jc w:val="center"/>
              <w:rPr>
                <w:rFonts w:ascii="Times New Roman" w:hAnsi="Times New Roman" w:cs="Times New Roman"/>
                <w:sz w:val="24"/>
                <w:szCs w:val="24"/>
              </w:rPr>
            </w:pPr>
          </w:p>
        </w:tc>
        <w:tc>
          <w:tcPr>
            <w:tcW w:w="3530" w:type="dxa"/>
            <w:gridSpan w:val="2"/>
            <w:vAlign w:val="center"/>
          </w:tcPr>
          <w:p w:rsidR="00701E77" w:rsidRPr="00701E77" w:rsidRDefault="00701E77" w:rsidP="00701E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t>
            </w:r>
            <w:r w:rsidRPr="00701E77">
              <w:rPr>
                <w:rFonts w:ascii="Times New Roman" w:eastAsia="Times New Roman" w:hAnsi="Times New Roman" w:cs="Times New Roman"/>
                <w:i/>
                <w:sz w:val="24"/>
                <w:szCs w:val="24"/>
              </w:rPr>
              <w:t>Pre Test</w:t>
            </w:r>
          </w:p>
        </w:tc>
        <w:tc>
          <w:tcPr>
            <w:tcW w:w="3118" w:type="dxa"/>
            <w:gridSpan w:val="2"/>
            <w:vAlign w:val="center"/>
          </w:tcPr>
          <w:p w:rsidR="00701E77" w:rsidRPr="00701E77" w:rsidRDefault="00701E77" w:rsidP="00701E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t>
            </w:r>
            <w:r w:rsidRPr="00701E77">
              <w:rPr>
                <w:rFonts w:ascii="Times New Roman" w:eastAsia="Times New Roman" w:hAnsi="Times New Roman" w:cs="Times New Roman"/>
                <w:i/>
                <w:sz w:val="24"/>
                <w:szCs w:val="24"/>
              </w:rPr>
              <w:t>Post Test</w:t>
            </w:r>
          </w:p>
        </w:tc>
      </w:tr>
      <w:tr w:rsidR="00701E77" w:rsidTr="00701E77">
        <w:trPr>
          <w:jc w:val="center"/>
        </w:trPr>
        <w:tc>
          <w:tcPr>
            <w:tcW w:w="1857" w:type="dxa"/>
            <w:vMerge/>
          </w:tcPr>
          <w:p w:rsidR="00701E77" w:rsidRDefault="00701E77" w:rsidP="00701E77">
            <w:pPr>
              <w:jc w:val="center"/>
              <w:rPr>
                <w:rFonts w:ascii="Times New Roman" w:hAnsi="Times New Roman" w:cs="Times New Roman"/>
                <w:sz w:val="24"/>
                <w:szCs w:val="24"/>
              </w:rPr>
            </w:pPr>
          </w:p>
        </w:tc>
        <w:tc>
          <w:tcPr>
            <w:tcW w:w="1857" w:type="dxa"/>
            <w:vAlign w:val="center"/>
          </w:tcPr>
          <w:p w:rsidR="00701E77" w:rsidRPr="00701E77" w:rsidRDefault="00701E77"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Eksperimen</w:t>
            </w:r>
          </w:p>
        </w:tc>
        <w:tc>
          <w:tcPr>
            <w:tcW w:w="1673" w:type="dxa"/>
            <w:vAlign w:val="center"/>
          </w:tcPr>
          <w:p w:rsidR="00701E77" w:rsidRPr="00701E77" w:rsidRDefault="00701E77"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Kontrol</w:t>
            </w:r>
          </w:p>
        </w:tc>
        <w:tc>
          <w:tcPr>
            <w:tcW w:w="1559" w:type="dxa"/>
            <w:vAlign w:val="center"/>
          </w:tcPr>
          <w:p w:rsidR="00701E77" w:rsidRPr="00701E77" w:rsidRDefault="00701E77"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Eksperimen</w:t>
            </w:r>
          </w:p>
        </w:tc>
        <w:tc>
          <w:tcPr>
            <w:tcW w:w="1559" w:type="dxa"/>
            <w:vAlign w:val="center"/>
          </w:tcPr>
          <w:p w:rsidR="00701E77" w:rsidRPr="00701E77" w:rsidRDefault="00701E77"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Kontrol</w:t>
            </w:r>
          </w:p>
        </w:tc>
      </w:tr>
      <w:tr w:rsidR="00E83249" w:rsidTr="00701E77">
        <w:trPr>
          <w:jc w:val="center"/>
        </w:trPr>
        <w:tc>
          <w:tcPr>
            <w:tcW w:w="1857" w:type="dxa"/>
            <w:vAlign w:val="center"/>
          </w:tcPr>
          <w:p w:rsidR="00E83249" w:rsidRPr="00701E77" w:rsidRDefault="00E83249"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Mean</w:t>
            </w:r>
          </w:p>
        </w:tc>
        <w:tc>
          <w:tcPr>
            <w:tcW w:w="1857" w:type="dxa"/>
            <w:vAlign w:val="center"/>
          </w:tcPr>
          <w:p w:rsidR="00E83249" w:rsidRPr="00701E77" w:rsidRDefault="00E83249"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56.11</w:t>
            </w:r>
          </w:p>
        </w:tc>
        <w:tc>
          <w:tcPr>
            <w:tcW w:w="1673" w:type="dxa"/>
          </w:tcPr>
          <w:p w:rsidR="00E83249" w:rsidRPr="00701E77" w:rsidRDefault="00E83249"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44.14</w:t>
            </w:r>
          </w:p>
        </w:tc>
        <w:tc>
          <w:tcPr>
            <w:tcW w:w="1559" w:type="dxa"/>
          </w:tcPr>
          <w:p w:rsidR="00E83249" w:rsidRPr="00E83249" w:rsidRDefault="00E83249" w:rsidP="00B667E0">
            <w:pPr>
              <w:autoSpaceDE w:val="0"/>
              <w:autoSpaceDN w:val="0"/>
              <w:adjustRightInd w:val="0"/>
              <w:ind w:left="60" w:right="60"/>
              <w:rPr>
                <w:rFonts w:ascii="Times New Roman" w:hAnsi="Times New Roman" w:cs="Times New Roman"/>
                <w:color w:val="000000"/>
                <w:sz w:val="24"/>
                <w:szCs w:val="18"/>
              </w:rPr>
            </w:pPr>
            <w:r w:rsidRPr="00E83249">
              <w:rPr>
                <w:rFonts w:ascii="Times New Roman" w:hAnsi="Times New Roman" w:cs="Times New Roman"/>
                <w:color w:val="000000"/>
                <w:sz w:val="24"/>
                <w:szCs w:val="18"/>
              </w:rPr>
              <w:t>78.64</w:t>
            </w:r>
          </w:p>
        </w:tc>
        <w:tc>
          <w:tcPr>
            <w:tcW w:w="1559" w:type="dxa"/>
          </w:tcPr>
          <w:p w:rsidR="00E83249" w:rsidRPr="00E83249" w:rsidRDefault="00E83249" w:rsidP="00B667E0">
            <w:pPr>
              <w:autoSpaceDE w:val="0"/>
              <w:autoSpaceDN w:val="0"/>
              <w:adjustRightInd w:val="0"/>
              <w:ind w:left="60" w:right="60"/>
              <w:rPr>
                <w:rFonts w:ascii="Times New Roman" w:hAnsi="Times New Roman" w:cs="Times New Roman"/>
                <w:color w:val="000000"/>
                <w:sz w:val="24"/>
                <w:szCs w:val="18"/>
              </w:rPr>
            </w:pPr>
            <w:r w:rsidRPr="00E83249">
              <w:rPr>
                <w:rFonts w:ascii="Times New Roman" w:hAnsi="Times New Roman" w:cs="Times New Roman"/>
                <w:color w:val="000000"/>
                <w:sz w:val="24"/>
                <w:szCs w:val="18"/>
              </w:rPr>
              <w:t>68.50</w:t>
            </w:r>
          </w:p>
        </w:tc>
      </w:tr>
      <w:tr w:rsidR="00E83249" w:rsidTr="00701E77">
        <w:trPr>
          <w:jc w:val="center"/>
        </w:trPr>
        <w:tc>
          <w:tcPr>
            <w:tcW w:w="1857" w:type="dxa"/>
            <w:vAlign w:val="center"/>
          </w:tcPr>
          <w:p w:rsidR="00E83249" w:rsidRPr="00701E77" w:rsidRDefault="00E83249"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Median</w:t>
            </w:r>
          </w:p>
        </w:tc>
        <w:tc>
          <w:tcPr>
            <w:tcW w:w="1857" w:type="dxa"/>
            <w:vAlign w:val="center"/>
          </w:tcPr>
          <w:p w:rsidR="00E83249" w:rsidRPr="00701E77" w:rsidRDefault="00E83249"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61.00</w:t>
            </w:r>
          </w:p>
        </w:tc>
        <w:tc>
          <w:tcPr>
            <w:tcW w:w="1673" w:type="dxa"/>
          </w:tcPr>
          <w:p w:rsidR="00E83249" w:rsidRPr="00701E77" w:rsidRDefault="00E83249"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50.00</w:t>
            </w:r>
          </w:p>
        </w:tc>
        <w:tc>
          <w:tcPr>
            <w:tcW w:w="1559" w:type="dxa"/>
          </w:tcPr>
          <w:p w:rsidR="00E83249" w:rsidRPr="00E83249" w:rsidRDefault="00E83249" w:rsidP="00B667E0">
            <w:pPr>
              <w:autoSpaceDE w:val="0"/>
              <w:autoSpaceDN w:val="0"/>
              <w:adjustRightInd w:val="0"/>
              <w:ind w:left="60" w:right="60"/>
              <w:rPr>
                <w:rFonts w:ascii="Times New Roman" w:hAnsi="Times New Roman" w:cs="Times New Roman"/>
                <w:color w:val="000000"/>
                <w:sz w:val="24"/>
                <w:szCs w:val="18"/>
              </w:rPr>
            </w:pPr>
            <w:r w:rsidRPr="00E83249">
              <w:rPr>
                <w:rFonts w:ascii="Times New Roman" w:hAnsi="Times New Roman" w:cs="Times New Roman"/>
                <w:color w:val="000000"/>
                <w:sz w:val="24"/>
                <w:szCs w:val="18"/>
              </w:rPr>
              <w:t>78.00</w:t>
            </w:r>
          </w:p>
        </w:tc>
        <w:tc>
          <w:tcPr>
            <w:tcW w:w="1559" w:type="dxa"/>
          </w:tcPr>
          <w:p w:rsidR="00E83249" w:rsidRPr="00E83249" w:rsidRDefault="00E83249" w:rsidP="00B667E0">
            <w:pPr>
              <w:autoSpaceDE w:val="0"/>
              <w:autoSpaceDN w:val="0"/>
              <w:adjustRightInd w:val="0"/>
              <w:ind w:left="60" w:right="60"/>
              <w:rPr>
                <w:rFonts w:ascii="Times New Roman" w:hAnsi="Times New Roman" w:cs="Times New Roman"/>
                <w:color w:val="000000"/>
                <w:sz w:val="24"/>
                <w:szCs w:val="18"/>
              </w:rPr>
            </w:pPr>
            <w:r w:rsidRPr="00E83249">
              <w:rPr>
                <w:rFonts w:ascii="Times New Roman" w:hAnsi="Times New Roman" w:cs="Times New Roman"/>
                <w:color w:val="000000"/>
                <w:sz w:val="24"/>
                <w:szCs w:val="18"/>
              </w:rPr>
              <w:t>69.00</w:t>
            </w:r>
          </w:p>
        </w:tc>
      </w:tr>
      <w:tr w:rsidR="00E83249" w:rsidTr="00701E77">
        <w:trPr>
          <w:jc w:val="center"/>
        </w:trPr>
        <w:tc>
          <w:tcPr>
            <w:tcW w:w="1857" w:type="dxa"/>
            <w:vAlign w:val="center"/>
          </w:tcPr>
          <w:p w:rsidR="00E83249" w:rsidRPr="00701E77" w:rsidRDefault="00E83249"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Mode</w:t>
            </w:r>
          </w:p>
        </w:tc>
        <w:tc>
          <w:tcPr>
            <w:tcW w:w="1857" w:type="dxa"/>
            <w:vAlign w:val="center"/>
          </w:tcPr>
          <w:p w:rsidR="00E83249" w:rsidRPr="00701E77" w:rsidRDefault="00E83249"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44a</w:t>
            </w:r>
          </w:p>
        </w:tc>
        <w:tc>
          <w:tcPr>
            <w:tcW w:w="1673" w:type="dxa"/>
          </w:tcPr>
          <w:p w:rsidR="00E83249" w:rsidRPr="00701E77" w:rsidRDefault="00E83249"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72</w:t>
            </w:r>
          </w:p>
        </w:tc>
        <w:tc>
          <w:tcPr>
            <w:tcW w:w="1559" w:type="dxa"/>
          </w:tcPr>
          <w:p w:rsidR="00E83249" w:rsidRPr="00E83249" w:rsidRDefault="00E83249" w:rsidP="00B667E0">
            <w:pPr>
              <w:autoSpaceDE w:val="0"/>
              <w:autoSpaceDN w:val="0"/>
              <w:adjustRightInd w:val="0"/>
              <w:ind w:left="60" w:right="60"/>
              <w:rPr>
                <w:rFonts w:ascii="Times New Roman" w:hAnsi="Times New Roman" w:cs="Times New Roman"/>
                <w:color w:val="000000"/>
                <w:sz w:val="24"/>
                <w:szCs w:val="24"/>
              </w:rPr>
            </w:pPr>
            <w:r w:rsidRPr="00E83249">
              <w:rPr>
                <w:rFonts w:ascii="Times New Roman" w:hAnsi="Times New Roman" w:cs="Times New Roman"/>
                <w:color w:val="000000"/>
                <w:sz w:val="24"/>
                <w:szCs w:val="24"/>
              </w:rPr>
              <w:t>61</w:t>
            </w:r>
            <w:r w:rsidRPr="00E83249">
              <w:rPr>
                <w:rFonts w:ascii="Times New Roman" w:hAnsi="Times New Roman" w:cs="Times New Roman"/>
                <w:color w:val="000000"/>
                <w:sz w:val="24"/>
                <w:szCs w:val="24"/>
                <w:vertAlign w:val="superscript"/>
              </w:rPr>
              <w:t>a</w:t>
            </w:r>
          </w:p>
        </w:tc>
        <w:tc>
          <w:tcPr>
            <w:tcW w:w="1559" w:type="dxa"/>
          </w:tcPr>
          <w:p w:rsidR="00E83249" w:rsidRPr="00E83249" w:rsidRDefault="00E83249" w:rsidP="00B667E0">
            <w:pPr>
              <w:autoSpaceDE w:val="0"/>
              <w:autoSpaceDN w:val="0"/>
              <w:adjustRightInd w:val="0"/>
              <w:ind w:left="60" w:right="60"/>
              <w:rPr>
                <w:rFonts w:ascii="Times New Roman" w:hAnsi="Times New Roman" w:cs="Times New Roman"/>
                <w:color w:val="000000"/>
                <w:sz w:val="24"/>
                <w:szCs w:val="18"/>
              </w:rPr>
            </w:pPr>
            <w:r w:rsidRPr="00E83249">
              <w:rPr>
                <w:rFonts w:ascii="Times New Roman" w:hAnsi="Times New Roman" w:cs="Times New Roman"/>
                <w:color w:val="000000"/>
                <w:sz w:val="24"/>
                <w:szCs w:val="18"/>
              </w:rPr>
              <w:t>66</w:t>
            </w:r>
            <w:r w:rsidRPr="00E83249">
              <w:rPr>
                <w:rFonts w:ascii="Times New Roman" w:hAnsi="Times New Roman" w:cs="Times New Roman"/>
                <w:color w:val="000000"/>
                <w:sz w:val="24"/>
                <w:szCs w:val="18"/>
                <w:vertAlign w:val="superscript"/>
              </w:rPr>
              <w:t>a</w:t>
            </w:r>
          </w:p>
        </w:tc>
      </w:tr>
      <w:tr w:rsidR="00E83249" w:rsidTr="00701E77">
        <w:trPr>
          <w:jc w:val="center"/>
        </w:trPr>
        <w:tc>
          <w:tcPr>
            <w:tcW w:w="1857" w:type="dxa"/>
            <w:vAlign w:val="center"/>
          </w:tcPr>
          <w:p w:rsidR="00E83249" w:rsidRPr="00701E77" w:rsidRDefault="00E83249"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Std. Deviation</w:t>
            </w:r>
          </w:p>
        </w:tc>
        <w:tc>
          <w:tcPr>
            <w:tcW w:w="1857" w:type="dxa"/>
            <w:vAlign w:val="center"/>
          </w:tcPr>
          <w:p w:rsidR="00E83249" w:rsidRPr="00701E77" w:rsidRDefault="00E83249"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22.414</w:t>
            </w:r>
          </w:p>
        </w:tc>
        <w:tc>
          <w:tcPr>
            <w:tcW w:w="1673" w:type="dxa"/>
          </w:tcPr>
          <w:p w:rsidR="00E83249" w:rsidRPr="00701E77" w:rsidRDefault="00E83249"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24.458</w:t>
            </w:r>
          </w:p>
        </w:tc>
        <w:tc>
          <w:tcPr>
            <w:tcW w:w="1559" w:type="dxa"/>
          </w:tcPr>
          <w:p w:rsidR="00E83249" w:rsidRPr="00E83249" w:rsidRDefault="00E83249" w:rsidP="00B667E0">
            <w:pPr>
              <w:autoSpaceDE w:val="0"/>
              <w:autoSpaceDN w:val="0"/>
              <w:adjustRightInd w:val="0"/>
              <w:ind w:left="60" w:right="60"/>
              <w:rPr>
                <w:rFonts w:ascii="Times New Roman" w:hAnsi="Times New Roman" w:cs="Times New Roman"/>
                <w:color w:val="000000"/>
                <w:sz w:val="24"/>
                <w:szCs w:val="24"/>
              </w:rPr>
            </w:pPr>
            <w:r w:rsidRPr="00E83249">
              <w:rPr>
                <w:rFonts w:ascii="Times New Roman" w:hAnsi="Times New Roman" w:cs="Times New Roman"/>
                <w:color w:val="000000"/>
                <w:sz w:val="24"/>
                <w:szCs w:val="24"/>
              </w:rPr>
              <w:t>11.514</w:t>
            </w:r>
          </w:p>
        </w:tc>
        <w:tc>
          <w:tcPr>
            <w:tcW w:w="1559" w:type="dxa"/>
          </w:tcPr>
          <w:p w:rsidR="00E83249" w:rsidRPr="00E83249" w:rsidRDefault="00E83249" w:rsidP="00B667E0">
            <w:pPr>
              <w:autoSpaceDE w:val="0"/>
              <w:autoSpaceDN w:val="0"/>
              <w:adjustRightInd w:val="0"/>
              <w:ind w:left="60" w:right="60"/>
              <w:rPr>
                <w:rFonts w:ascii="Times New Roman" w:hAnsi="Times New Roman" w:cs="Times New Roman"/>
                <w:color w:val="000000"/>
                <w:sz w:val="24"/>
                <w:szCs w:val="18"/>
              </w:rPr>
            </w:pPr>
            <w:r w:rsidRPr="00E83249">
              <w:rPr>
                <w:rFonts w:ascii="Times New Roman" w:hAnsi="Times New Roman" w:cs="Times New Roman"/>
                <w:color w:val="000000"/>
                <w:sz w:val="24"/>
                <w:szCs w:val="18"/>
              </w:rPr>
              <w:t>17.484</w:t>
            </w:r>
          </w:p>
        </w:tc>
      </w:tr>
      <w:tr w:rsidR="00E83249" w:rsidTr="00701E77">
        <w:trPr>
          <w:jc w:val="center"/>
        </w:trPr>
        <w:tc>
          <w:tcPr>
            <w:tcW w:w="1857" w:type="dxa"/>
            <w:vAlign w:val="center"/>
          </w:tcPr>
          <w:p w:rsidR="00E83249" w:rsidRPr="00701E77" w:rsidRDefault="00E83249"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Variance</w:t>
            </w:r>
          </w:p>
        </w:tc>
        <w:tc>
          <w:tcPr>
            <w:tcW w:w="1857" w:type="dxa"/>
            <w:vAlign w:val="center"/>
          </w:tcPr>
          <w:p w:rsidR="00E83249" w:rsidRPr="00701E77" w:rsidRDefault="00E83249"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502.387</w:t>
            </w:r>
          </w:p>
        </w:tc>
        <w:tc>
          <w:tcPr>
            <w:tcW w:w="1673" w:type="dxa"/>
          </w:tcPr>
          <w:p w:rsidR="00E83249" w:rsidRPr="00701E77" w:rsidRDefault="00E83249" w:rsidP="00701E77">
            <w:pPr>
              <w:rPr>
                <w:rFonts w:ascii="Times New Roman" w:eastAsia="Times New Roman" w:hAnsi="Times New Roman" w:cs="Times New Roman"/>
                <w:sz w:val="24"/>
                <w:szCs w:val="24"/>
              </w:rPr>
            </w:pPr>
            <w:r w:rsidRPr="00701E77">
              <w:rPr>
                <w:rFonts w:ascii="Times New Roman" w:eastAsia="Times New Roman" w:hAnsi="Times New Roman" w:cs="Times New Roman"/>
                <w:sz w:val="24"/>
                <w:szCs w:val="24"/>
              </w:rPr>
              <w:t>598.180</w:t>
            </w:r>
          </w:p>
        </w:tc>
        <w:tc>
          <w:tcPr>
            <w:tcW w:w="1559" w:type="dxa"/>
          </w:tcPr>
          <w:p w:rsidR="00E83249" w:rsidRPr="00E83249" w:rsidRDefault="00E83249" w:rsidP="00B667E0">
            <w:pPr>
              <w:autoSpaceDE w:val="0"/>
              <w:autoSpaceDN w:val="0"/>
              <w:adjustRightInd w:val="0"/>
              <w:ind w:left="60" w:right="60"/>
              <w:rPr>
                <w:rFonts w:ascii="Times New Roman" w:hAnsi="Times New Roman" w:cs="Times New Roman"/>
                <w:color w:val="000000"/>
                <w:sz w:val="24"/>
                <w:szCs w:val="24"/>
              </w:rPr>
            </w:pPr>
            <w:r w:rsidRPr="00E83249">
              <w:rPr>
                <w:rFonts w:ascii="Times New Roman" w:hAnsi="Times New Roman" w:cs="Times New Roman"/>
                <w:color w:val="000000"/>
                <w:sz w:val="24"/>
                <w:szCs w:val="24"/>
              </w:rPr>
              <w:t>132.580</w:t>
            </w:r>
          </w:p>
        </w:tc>
        <w:tc>
          <w:tcPr>
            <w:tcW w:w="1559" w:type="dxa"/>
          </w:tcPr>
          <w:p w:rsidR="00E83249" w:rsidRPr="00E83249" w:rsidRDefault="00E83249" w:rsidP="00B667E0">
            <w:pPr>
              <w:autoSpaceDE w:val="0"/>
              <w:autoSpaceDN w:val="0"/>
              <w:adjustRightInd w:val="0"/>
              <w:ind w:left="60" w:right="60"/>
              <w:rPr>
                <w:rFonts w:ascii="Times New Roman" w:hAnsi="Times New Roman" w:cs="Times New Roman"/>
                <w:color w:val="000000"/>
                <w:sz w:val="24"/>
                <w:szCs w:val="18"/>
              </w:rPr>
            </w:pPr>
            <w:r w:rsidRPr="00E83249">
              <w:rPr>
                <w:rFonts w:ascii="Times New Roman" w:hAnsi="Times New Roman" w:cs="Times New Roman"/>
                <w:color w:val="000000"/>
                <w:sz w:val="24"/>
                <w:szCs w:val="18"/>
              </w:rPr>
              <w:t>305.686</w:t>
            </w:r>
          </w:p>
        </w:tc>
      </w:tr>
    </w:tbl>
    <w:p w:rsidR="00E83249" w:rsidRDefault="007312E9" w:rsidP="00300020">
      <w:pPr>
        <w:pStyle w:val="SubPendahuluan"/>
        <w:spacing w:before="240" w:after="0"/>
        <w:rPr>
          <w:b w:val="0"/>
          <w:lang w:val="id-ID"/>
        </w:rPr>
      </w:pPr>
      <w:r>
        <w:rPr>
          <w:b w:val="0"/>
          <w:lang w:val="id-ID"/>
        </w:rPr>
        <w:t xml:space="preserve">Tabel 1 menunjukkan bahwa peningkatan nilai rata-rata dari pre test ke post test yang diperoleh siswa pada kelas yang menerapkan </w:t>
      </w:r>
      <w:r w:rsidRPr="002B51F7">
        <w:rPr>
          <w:b w:val="0"/>
          <w:lang w:val="id-ID"/>
        </w:rPr>
        <w:t>pendekatan</w:t>
      </w:r>
      <w:r w:rsidRPr="007312E9">
        <w:rPr>
          <w:b w:val="0"/>
          <w:i/>
          <w:lang w:val="id-ID"/>
        </w:rPr>
        <w:t xml:space="preserve"> </w:t>
      </w:r>
      <w:r w:rsidR="002B51F7" w:rsidRPr="002B51F7">
        <w:rPr>
          <w:b w:val="0"/>
          <w:i/>
          <w:lang w:val="id-ID"/>
        </w:rPr>
        <w:t>resourced</w:t>
      </w:r>
      <w:r w:rsidRPr="007312E9">
        <w:rPr>
          <w:b w:val="0"/>
          <w:i/>
          <w:lang w:val="id-ID"/>
        </w:rPr>
        <w:t xml:space="preserve"> based learning</w:t>
      </w:r>
      <w:r>
        <w:rPr>
          <w:b w:val="0"/>
          <w:lang w:val="id-ID"/>
        </w:rPr>
        <w:t xml:space="preserve"> lebih tinggi </w:t>
      </w:r>
      <w:r w:rsidR="0018704E">
        <w:rPr>
          <w:b w:val="0"/>
          <w:lang w:val="id-ID"/>
        </w:rPr>
        <w:t>(</w:t>
      </w:r>
      <w:r w:rsidR="009D6A2E">
        <w:rPr>
          <w:b w:val="0"/>
          <w:lang w:val="id-ID"/>
        </w:rPr>
        <w:t xml:space="preserve">sebesar </w:t>
      </w:r>
      <w:r w:rsidR="0018704E">
        <w:rPr>
          <w:b w:val="0"/>
          <w:lang w:val="id-ID"/>
        </w:rPr>
        <w:t xml:space="preserve">22,53) </w:t>
      </w:r>
      <w:r>
        <w:rPr>
          <w:b w:val="0"/>
          <w:lang w:val="id-ID"/>
        </w:rPr>
        <w:t xml:space="preserve">dari nilai rata-rata kelas yang tidak menerapkan </w:t>
      </w:r>
      <w:r w:rsidRPr="002B51F7">
        <w:rPr>
          <w:b w:val="0"/>
          <w:lang w:val="id-ID"/>
        </w:rPr>
        <w:t>pendekatan</w:t>
      </w:r>
      <w:r w:rsidRPr="007312E9">
        <w:rPr>
          <w:b w:val="0"/>
          <w:i/>
          <w:lang w:val="id-ID"/>
        </w:rPr>
        <w:t xml:space="preserve"> </w:t>
      </w:r>
      <w:r w:rsidR="002B51F7" w:rsidRPr="002B51F7">
        <w:rPr>
          <w:b w:val="0"/>
          <w:i/>
          <w:lang w:val="id-ID"/>
        </w:rPr>
        <w:t xml:space="preserve">resourced </w:t>
      </w:r>
      <w:r w:rsidRPr="007312E9">
        <w:rPr>
          <w:b w:val="0"/>
          <w:i/>
          <w:lang w:val="id-ID"/>
        </w:rPr>
        <w:t>based learning</w:t>
      </w:r>
      <w:r w:rsidR="0018704E">
        <w:rPr>
          <w:b w:val="0"/>
          <w:i/>
          <w:lang w:val="id-ID"/>
        </w:rPr>
        <w:t xml:space="preserve"> </w:t>
      </w:r>
      <w:r w:rsidR="0018704E" w:rsidRPr="0018704E">
        <w:rPr>
          <w:b w:val="0"/>
          <w:lang w:val="id-ID"/>
        </w:rPr>
        <w:t>(</w:t>
      </w:r>
      <w:r w:rsidR="009D6A2E">
        <w:rPr>
          <w:b w:val="0"/>
          <w:lang w:val="id-ID"/>
        </w:rPr>
        <w:t xml:space="preserve">sebesar </w:t>
      </w:r>
      <w:r w:rsidR="0018704E">
        <w:rPr>
          <w:b w:val="0"/>
          <w:lang w:val="id-ID"/>
        </w:rPr>
        <w:t xml:space="preserve">19). </w:t>
      </w:r>
    </w:p>
    <w:p w:rsidR="00025D4D" w:rsidRDefault="009B10C6" w:rsidP="00300020">
      <w:pPr>
        <w:spacing w:after="0"/>
        <w:jc w:val="center"/>
        <w:rPr>
          <w:rFonts w:ascii="Times New Roman" w:hAnsi="Times New Roman" w:cs="Times New Roman"/>
          <w:sz w:val="24"/>
          <w:szCs w:val="24"/>
        </w:rPr>
      </w:pPr>
      <w:r>
        <w:rPr>
          <w:noProof/>
        </w:rPr>
        <w:drawing>
          <wp:inline distT="0" distB="0" distL="0" distR="0" wp14:anchorId="39126E6C" wp14:editId="13230A64">
            <wp:extent cx="5758405" cy="1892461"/>
            <wp:effectExtent l="0" t="0" r="1397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25D4D" w:rsidRPr="00A9551D" w:rsidRDefault="00025D4D" w:rsidP="00300020">
      <w:pPr>
        <w:spacing w:after="0"/>
        <w:jc w:val="center"/>
        <w:rPr>
          <w:rFonts w:ascii="Times New Roman" w:hAnsi="Times New Roman" w:cs="Times New Roman"/>
          <w:color w:val="000000" w:themeColor="text1"/>
          <w:sz w:val="24"/>
          <w:szCs w:val="24"/>
        </w:rPr>
      </w:pPr>
      <w:r>
        <w:rPr>
          <w:rFonts w:ascii="Times New Roman" w:hAnsi="Times New Roman" w:cs="Times New Roman"/>
          <w:sz w:val="24"/>
          <w:szCs w:val="24"/>
        </w:rPr>
        <w:t xml:space="preserve">Gambar </w:t>
      </w:r>
      <w:r w:rsidRPr="000A47AC">
        <w:rPr>
          <w:rFonts w:ascii="Times New Roman" w:hAnsi="Times New Roman" w:cs="Times New Roman"/>
          <w:sz w:val="24"/>
          <w:szCs w:val="24"/>
        </w:rPr>
        <w:t>2</w:t>
      </w:r>
      <w:r>
        <w:rPr>
          <w:rFonts w:ascii="Times New Roman" w:hAnsi="Times New Roman" w:cs="Times New Roman"/>
          <w:sz w:val="24"/>
          <w:szCs w:val="24"/>
        </w:rPr>
        <w:t>. Nilai Pre test dan Post Test berdasarkan Kriteria Ketuntasan Minimum</w:t>
      </w:r>
    </w:p>
    <w:p w:rsidR="00E83249" w:rsidRPr="00A9551D" w:rsidRDefault="002F11E5" w:rsidP="002F11E5">
      <w:pPr>
        <w:pStyle w:val="SubPendahuluan"/>
        <w:spacing w:before="240"/>
        <w:jc w:val="center"/>
        <w:rPr>
          <w:b w:val="0"/>
          <w:color w:val="000000" w:themeColor="text1"/>
          <w:lang w:val="id-ID"/>
        </w:rPr>
      </w:pPr>
      <w:r w:rsidRPr="00A9551D">
        <w:rPr>
          <w:b w:val="0"/>
          <w:color w:val="000000" w:themeColor="text1"/>
          <w:lang w:val="id-ID"/>
        </w:rPr>
        <w:t>T</w:t>
      </w:r>
      <w:r w:rsidR="00E83249" w:rsidRPr="00A9551D">
        <w:rPr>
          <w:b w:val="0"/>
          <w:color w:val="000000" w:themeColor="text1"/>
          <w:lang w:val="id-ID"/>
        </w:rPr>
        <w:t xml:space="preserve">abel 2 </w:t>
      </w:r>
      <w:r w:rsidR="004F2A3D" w:rsidRPr="00A9551D">
        <w:rPr>
          <w:b w:val="0"/>
          <w:color w:val="000000" w:themeColor="text1"/>
          <w:lang w:val="id-ID"/>
        </w:rPr>
        <w:t>Frekuensi Dan Presentasi Capian Tiap Indikator Penalaran Dan Pembuktian Matematis Data Pre Test</w:t>
      </w:r>
      <w:r w:rsidR="00D00309" w:rsidRPr="00A9551D">
        <w:rPr>
          <w:b w:val="0"/>
          <w:color w:val="000000" w:themeColor="text1"/>
          <w:lang w:val="id-ID"/>
        </w:rPr>
        <w:t xml:space="preserve"> kelas Kontrol</w:t>
      </w:r>
    </w:p>
    <w:tbl>
      <w:tblPr>
        <w:tblStyle w:val="TableGrid27"/>
        <w:tblW w:w="8889" w:type="dxa"/>
        <w:jc w:val="center"/>
        <w:tblInd w:w="4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02"/>
        <w:gridCol w:w="4537"/>
        <w:gridCol w:w="753"/>
        <w:gridCol w:w="732"/>
        <w:gridCol w:w="722"/>
        <w:gridCol w:w="733"/>
        <w:gridCol w:w="810"/>
      </w:tblGrid>
      <w:tr w:rsidR="00E83249" w:rsidRPr="00A9551D" w:rsidTr="00252D1F">
        <w:trPr>
          <w:trHeight w:val="503"/>
          <w:jc w:val="center"/>
        </w:trPr>
        <w:tc>
          <w:tcPr>
            <w:tcW w:w="602" w:type="dxa"/>
            <w:vMerge w:val="restart"/>
          </w:tcPr>
          <w:p w:rsidR="00E83249" w:rsidRPr="00A9551D" w:rsidRDefault="00E83249" w:rsidP="00252D1F">
            <w:pPr>
              <w:autoSpaceDE w:val="0"/>
              <w:autoSpaceDN w:val="0"/>
              <w:adjustRightInd w:val="0"/>
              <w:ind w:right="-86"/>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 xml:space="preserve">No Soal  </w:t>
            </w:r>
          </w:p>
        </w:tc>
        <w:tc>
          <w:tcPr>
            <w:tcW w:w="4537" w:type="dxa"/>
            <w:vMerge w:val="restart"/>
          </w:tcPr>
          <w:p w:rsidR="00E83249" w:rsidRPr="00A9551D" w:rsidRDefault="00E83249"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 xml:space="preserve">Indikator </w:t>
            </w:r>
            <w:r w:rsidR="00915E5E" w:rsidRPr="00A9551D">
              <w:rPr>
                <w:rFonts w:ascii="Times New Roman" w:hAnsi="Times New Roman"/>
                <w:color w:val="000000" w:themeColor="text1"/>
                <w:sz w:val="24"/>
                <w:szCs w:val="24"/>
              </w:rPr>
              <w:t xml:space="preserve">Penalaran dan </w:t>
            </w:r>
            <w:r w:rsidRPr="00A9551D">
              <w:rPr>
                <w:rFonts w:ascii="Times New Roman" w:hAnsi="Times New Roman"/>
                <w:color w:val="000000" w:themeColor="text1"/>
                <w:sz w:val="24"/>
                <w:szCs w:val="24"/>
              </w:rPr>
              <w:t>Pembuktian</w:t>
            </w:r>
            <w:r w:rsidR="00915E5E" w:rsidRPr="00A9551D">
              <w:rPr>
                <w:rFonts w:ascii="Times New Roman" w:hAnsi="Times New Roman"/>
                <w:color w:val="000000" w:themeColor="text1"/>
                <w:sz w:val="24"/>
                <w:szCs w:val="24"/>
              </w:rPr>
              <w:t xml:space="preserve"> Pembuktian Matematis</w:t>
            </w:r>
            <w:r w:rsidR="00D00309" w:rsidRPr="00A9551D">
              <w:rPr>
                <w:rFonts w:ascii="Times New Roman" w:hAnsi="Times New Roman"/>
                <w:color w:val="000000" w:themeColor="text1"/>
                <w:sz w:val="24"/>
                <w:szCs w:val="24"/>
              </w:rPr>
              <w:t xml:space="preserve"> siswa data Pre tes kelas Kontrol</w:t>
            </w:r>
          </w:p>
        </w:tc>
        <w:tc>
          <w:tcPr>
            <w:tcW w:w="2940" w:type="dxa"/>
            <w:gridSpan w:val="4"/>
          </w:tcPr>
          <w:p w:rsidR="00E83249" w:rsidRPr="00A9551D" w:rsidRDefault="00E83249"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Jumlah siswa yang memperoleh skor</w:t>
            </w:r>
          </w:p>
        </w:tc>
        <w:tc>
          <w:tcPr>
            <w:tcW w:w="810" w:type="dxa"/>
            <w:vMerge w:val="restart"/>
          </w:tcPr>
          <w:p w:rsidR="00E83249" w:rsidRPr="00A9551D" w:rsidRDefault="00E83249"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Total</w:t>
            </w:r>
          </w:p>
        </w:tc>
      </w:tr>
      <w:tr w:rsidR="00E83249" w:rsidRPr="00A9551D" w:rsidTr="00252D1F">
        <w:trPr>
          <w:trHeight w:val="136"/>
          <w:jc w:val="center"/>
        </w:trPr>
        <w:tc>
          <w:tcPr>
            <w:tcW w:w="602" w:type="dxa"/>
            <w:vMerge/>
          </w:tcPr>
          <w:p w:rsidR="00E83249" w:rsidRPr="00A9551D" w:rsidRDefault="00E83249" w:rsidP="00455A8E">
            <w:pPr>
              <w:autoSpaceDE w:val="0"/>
              <w:autoSpaceDN w:val="0"/>
              <w:adjustRightInd w:val="0"/>
              <w:jc w:val="both"/>
              <w:rPr>
                <w:rFonts w:ascii="Times New Roman" w:hAnsi="Times New Roman"/>
                <w:color w:val="000000" w:themeColor="text1"/>
                <w:sz w:val="24"/>
                <w:szCs w:val="24"/>
              </w:rPr>
            </w:pPr>
          </w:p>
        </w:tc>
        <w:tc>
          <w:tcPr>
            <w:tcW w:w="4537" w:type="dxa"/>
            <w:vMerge/>
          </w:tcPr>
          <w:p w:rsidR="00E83249" w:rsidRPr="00A9551D" w:rsidRDefault="00E83249" w:rsidP="00455A8E">
            <w:pPr>
              <w:autoSpaceDE w:val="0"/>
              <w:autoSpaceDN w:val="0"/>
              <w:adjustRightInd w:val="0"/>
              <w:rPr>
                <w:rFonts w:ascii="Times New Roman" w:hAnsi="Times New Roman"/>
                <w:color w:val="000000" w:themeColor="text1"/>
                <w:sz w:val="24"/>
                <w:szCs w:val="24"/>
              </w:rPr>
            </w:pPr>
          </w:p>
        </w:tc>
        <w:tc>
          <w:tcPr>
            <w:tcW w:w="2940" w:type="dxa"/>
            <w:gridSpan w:val="4"/>
          </w:tcPr>
          <w:p w:rsidR="00E83249" w:rsidRPr="00A9551D" w:rsidRDefault="00E83249"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Persentase (%)</w:t>
            </w:r>
          </w:p>
        </w:tc>
        <w:tc>
          <w:tcPr>
            <w:tcW w:w="810" w:type="dxa"/>
            <w:vMerge/>
          </w:tcPr>
          <w:p w:rsidR="00E83249" w:rsidRPr="00A9551D" w:rsidRDefault="00E83249" w:rsidP="00455A8E">
            <w:pPr>
              <w:autoSpaceDE w:val="0"/>
              <w:autoSpaceDN w:val="0"/>
              <w:adjustRightInd w:val="0"/>
              <w:rPr>
                <w:rFonts w:ascii="Times New Roman" w:hAnsi="Times New Roman"/>
                <w:color w:val="000000" w:themeColor="text1"/>
                <w:sz w:val="24"/>
                <w:szCs w:val="24"/>
              </w:rPr>
            </w:pPr>
          </w:p>
        </w:tc>
      </w:tr>
      <w:tr w:rsidR="00E83249" w:rsidRPr="00A9551D" w:rsidTr="00252D1F">
        <w:trPr>
          <w:trHeight w:val="136"/>
          <w:jc w:val="center"/>
        </w:trPr>
        <w:tc>
          <w:tcPr>
            <w:tcW w:w="602" w:type="dxa"/>
            <w:vMerge/>
          </w:tcPr>
          <w:p w:rsidR="00E83249" w:rsidRPr="00A9551D" w:rsidRDefault="00E83249" w:rsidP="00455A8E">
            <w:pPr>
              <w:autoSpaceDE w:val="0"/>
              <w:autoSpaceDN w:val="0"/>
              <w:adjustRightInd w:val="0"/>
              <w:jc w:val="both"/>
              <w:rPr>
                <w:rFonts w:ascii="Times New Roman" w:hAnsi="Times New Roman"/>
                <w:color w:val="000000" w:themeColor="text1"/>
                <w:sz w:val="24"/>
                <w:szCs w:val="24"/>
              </w:rPr>
            </w:pPr>
          </w:p>
        </w:tc>
        <w:tc>
          <w:tcPr>
            <w:tcW w:w="4537" w:type="dxa"/>
            <w:vMerge/>
          </w:tcPr>
          <w:p w:rsidR="00E83249" w:rsidRPr="00A9551D" w:rsidRDefault="00E83249" w:rsidP="00455A8E">
            <w:pPr>
              <w:autoSpaceDE w:val="0"/>
              <w:autoSpaceDN w:val="0"/>
              <w:adjustRightInd w:val="0"/>
              <w:rPr>
                <w:rFonts w:ascii="Times New Roman" w:hAnsi="Times New Roman"/>
                <w:color w:val="000000" w:themeColor="text1"/>
                <w:sz w:val="24"/>
                <w:szCs w:val="24"/>
              </w:rPr>
            </w:pPr>
          </w:p>
        </w:tc>
        <w:tc>
          <w:tcPr>
            <w:tcW w:w="753" w:type="dxa"/>
          </w:tcPr>
          <w:p w:rsidR="00E83249" w:rsidRPr="00A9551D" w:rsidRDefault="00E83249"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0</w:t>
            </w:r>
          </w:p>
        </w:tc>
        <w:tc>
          <w:tcPr>
            <w:tcW w:w="732" w:type="dxa"/>
          </w:tcPr>
          <w:p w:rsidR="00E83249" w:rsidRPr="00A9551D" w:rsidRDefault="00E83249"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1</w:t>
            </w:r>
          </w:p>
        </w:tc>
        <w:tc>
          <w:tcPr>
            <w:tcW w:w="722" w:type="dxa"/>
          </w:tcPr>
          <w:p w:rsidR="00E83249" w:rsidRPr="00A9551D" w:rsidRDefault="00E83249"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2</w:t>
            </w:r>
          </w:p>
        </w:tc>
        <w:tc>
          <w:tcPr>
            <w:tcW w:w="733" w:type="dxa"/>
          </w:tcPr>
          <w:p w:rsidR="00E83249" w:rsidRPr="00A9551D" w:rsidRDefault="00E83249"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3</w:t>
            </w:r>
          </w:p>
        </w:tc>
        <w:tc>
          <w:tcPr>
            <w:tcW w:w="810" w:type="dxa"/>
            <w:vMerge/>
          </w:tcPr>
          <w:p w:rsidR="00E83249" w:rsidRPr="00A9551D" w:rsidRDefault="00E83249" w:rsidP="00455A8E">
            <w:pPr>
              <w:autoSpaceDE w:val="0"/>
              <w:autoSpaceDN w:val="0"/>
              <w:adjustRightInd w:val="0"/>
              <w:rPr>
                <w:rFonts w:ascii="Times New Roman" w:hAnsi="Times New Roman"/>
                <w:color w:val="000000" w:themeColor="text1"/>
                <w:sz w:val="24"/>
                <w:szCs w:val="24"/>
              </w:rPr>
            </w:pPr>
          </w:p>
        </w:tc>
      </w:tr>
      <w:tr w:rsidR="00915E5E" w:rsidRPr="00A9551D" w:rsidTr="00252D1F">
        <w:trPr>
          <w:trHeight w:val="136"/>
          <w:jc w:val="center"/>
        </w:trPr>
        <w:tc>
          <w:tcPr>
            <w:tcW w:w="8889" w:type="dxa"/>
            <w:gridSpan w:val="7"/>
          </w:tcPr>
          <w:p w:rsidR="00915E5E" w:rsidRPr="00A9551D" w:rsidRDefault="00915E5E"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Indikator Penalaran</w:t>
            </w:r>
          </w:p>
        </w:tc>
      </w:tr>
      <w:tr w:rsidR="00915E5E" w:rsidRPr="00A9551D" w:rsidTr="00252D1F">
        <w:trPr>
          <w:trHeight w:val="136"/>
          <w:jc w:val="center"/>
        </w:trPr>
        <w:tc>
          <w:tcPr>
            <w:tcW w:w="602" w:type="dxa"/>
            <w:vMerge w:val="restart"/>
          </w:tcPr>
          <w:p w:rsidR="00915E5E" w:rsidRPr="00A9551D" w:rsidRDefault="00915E5E"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2</w:t>
            </w:r>
          </w:p>
        </w:tc>
        <w:tc>
          <w:tcPr>
            <w:tcW w:w="4537" w:type="dxa"/>
            <w:vMerge w:val="restart"/>
          </w:tcPr>
          <w:p w:rsidR="00915E5E" w:rsidRPr="00A9551D" w:rsidRDefault="00915E5E" w:rsidP="00455A8E">
            <w:pPr>
              <w:ind w:right="21"/>
              <w:rPr>
                <w:rFonts w:ascii="Times New Roman" w:hAnsi="Times New Roman"/>
                <w:color w:val="000000" w:themeColor="text1"/>
                <w:sz w:val="24"/>
                <w:szCs w:val="24"/>
              </w:rPr>
            </w:pPr>
            <w:r w:rsidRPr="00A9551D">
              <w:rPr>
                <w:rFonts w:ascii="Times New Roman" w:hAnsi="Times New Roman"/>
                <w:color w:val="000000" w:themeColor="text1"/>
                <w:sz w:val="24"/>
                <w:szCs w:val="24"/>
              </w:rPr>
              <w:t>Menyajikan pertanyaan matematika secara tertulis, lisan, gambar dan diagram</w:t>
            </w:r>
          </w:p>
        </w:tc>
        <w:tc>
          <w:tcPr>
            <w:tcW w:w="753" w:type="dxa"/>
          </w:tcPr>
          <w:p w:rsidR="00915E5E" w:rsidRPr="00A9551D" w:rsidRDefault="00915E5E"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24</w:t>
            </w:r>
          </w:p>
        </w:tc>
        <w:tc>
          <w:tcPr>
            <w:tcW w:w="732" w:type="dxa"/>
          </w:tcPr>
          <w:p w:rsidR="00915E5E" w:rsidRPr="00A9551D" w:rsidRDefault="00915E5E"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5</w:t>
            </w:r>
          </w:p>
        </w:tc>
        <w:tc>
          <w:tcPr>
            <w:tcW w:w="722" w:type="dxa"/>
          </w:tcPr>
          <w:p w:rsidR="00915E5E" w:rsidRPr="00A9551D" w:rsidRDefault="00915E5E"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0</w:t>
            </w:r>
          </w:p>
        </w:tc>
        <w:tc>
          <w:tcPr>
            <w:tcW w:w="733" w:type="dxa"/>
          </w:tcPr>
          <w:p w:rsidR="00915E5E" w:rsidRPr="00A9551D" w:rsidRDefault="00915E5E"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7</w:t>
            </w:r>
          </w:p>
        </w:tc>
        <w:tc>
          <w:tcPr>
            <w:tcW w:w="810" w:type="dxa"/>
          </w:tcPr>
          <w:p w:rsidR="00915E5E" w:rsidRPr="00A9551D" w:rsidRDefault="00915E5E"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915E5E" w:rsidRPr="00A9551D" w:rsidTr="00252D1F">
        <w:trPr>
          <w:trHeight w:val="136"/>
          <w:jc w:val="center"/>
        </w:trPr>
        <w:tc>
          <w:tcPr>
            <w:tcW w:w="602" w:type="dxa"/>
            <w:vMerge/>
          </w:tcPr>
          <w:p w:rsidR="00915E5E" w:rsidRPr="00A9551D" w:rsidRDefault="00915E5E" w:rsidP="00455A8E">
            <w:pPr>
              <w:autoSpaceDE w:val="0"/>
              <w:autoSpaceDN w:val="0"/>
              <w:adjustRightInd w:val="0"/>
              <w:rPr>
                <w:rFonts w:ascii="Times New Roman" w:hAnsi="Times New Roman"/>
                <w:color w:val="000000" w:themeColor="text1"/>
                <w:sz w:val="24"/>
                <w:szCs w:val="24"/>
              </w:rPr>
            </w:pPr>
          </w:p>
        </w:tc>
        <w:tc>
          <w:tcPr>
            <w:tcW w:w="4537" w:type="dxa"/>
            <w:vMerge/>
          </w:tcPr>
          <w:p w:rsidR="00915E5E" w:rsidRPr="00A9551D" w:rsidRDefault="00915E5E" w:rsidP="00455A8E">
            <w:pPr>
              <w:rPr>
                <w:rFonts w:ascii="Times New Roman" w:hAnsi="Times New Roman"/>
                <w:color w:val="000000" w:themeColor="text1"/>
                <w:sz w:val="24"/>
                <w:szCs w:val="24"/>
              </w:rPr>
            </w:pPr>
          </w:p>
        </w:tc>
        <w:tc>
          <w:tcPr>
            <w:tcW w:w="753"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66,67</w:t>
            </w:r>
          </w:p>
        </w:tc>
        <w:tc>
          <w:tcPr>
            <w:tcW w:w="732"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13,89</w:t>
            </w:r>
          </w:p>
        </w:tc>
        <w:tc>
          <w:tcPr>
            <w:tcW w:w="722" w:type="dxa"/>
          </w:tcPr>
          <w:p w:rsidR="00915E5E" w:rsidRPr="00A9551D" w:rsidRDefault="00915E5E"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w:t>
            </w:r>
          </w:p>
        </w:tc>
        <w:tc>
          <w:tcPr>
            <w:tcW w:w="733"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19,44</w:t>
            </w:r>
          </w:p>
        </w:tc>
        <w:tc>
          <w:tcPr>
            <w:tcW w:w="810" w:type="dxa"/>
          </w:tcPr>
          <w:p w:rsidR="00915E5E" w:rsidRPr="00A9551D" w:rsidRDefault="00915E5E"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915E5E" w:rsidRPr="00A9551D" w:rsidTr="00252D1F">
        <w:trPr>
          <w:trHeight w:val="136"/>
          <w:jc w:val="center"/>
        </w:trPr>
        <w:tc>
          <w:tcPr>
            <w:tcW w:w="602" w:type="dxa"/>
            <w:vMerge/>
          </w:tcPr>
          <w:p w:rsidR="00915E5E" w:rsidRPr="00A9551D" w:rsidRDefault="00915E5E" w:rsidP="00455A8E">
            <w:pPr>
              <w:autoSpaceDE w:val="0"/>
              <w:autoSpaceDN w:val="0"/>
              <w:adjustRightInd w:val="0"/>
              <w:jc w:val="both"/>
              <w:rPr>
                <w:rFonts w:ascii="Times New Roman" w:hAnsi="Times New Roman"/>
                <w:color w:val="000000" w:themeColor="text1"/>
                <w:sz w:val="24"/>
                <w:szCs w:val="24"/>
              </w:rPr>
            </w:pPr>
          </w:p>
        </w:tc>
        <w:tc>
          <w:tcPr>
            <w:tcW w:w="4537" w:type="dxa"/>
            <w:vMerge w:val="restart"/>
          </w:tcPr>
          <w:p w:rsidR="00915E5E" w:rsidRPr="00A9551D" w:rsidRDefault="00915E5E" w:rsidP="00455A8E">
            <w:pPr>
              <w:rPr>
                <w:rFonts w:ascii="Times New Roman" w:hAnsi="Times New Roman"/>
                <w:color w:val="000000" w:themeColor="text1"/>
                <w:sz w:val="24"/>
                <w:szCs w:val="24"/>
              </w:rPr>
            </w:pPr>
            <w:r w:rsidRPr="00A9551D">
              <w:rPr>
                <w:rFonts w:ascii="Times New Roman" w:hAnsi="Times New Roman"/>
                <w:color w:val="000000" w:themeColor="text1"/>
                <w:sz w:val="24"/>
                <w:szCs w:val="24"/>
              </w:rPr>
              <w:t>Mengajukan dugaan</w:t>
            </w:r>
          </w:p>
        </w:tc>
        <w:tc>
          <w:tcPr>
            <w:tcW w:w="753"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w:t>
            </w:r>
          </w:p>
        </w:tc>
        <w:tc>
          <w:tcPr>
            <w:tcW w:w="732"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w:t>
            </w:r>
          </w:p>
        </w:tc>
        <w:tc>
          <w:tcPr>
            <w:tcW w:w="722"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w:t>
            </w:r>
          </w:p>
        </w:tc>
        <w:tc>
          <w:tcPr>
            <w:tcW w:w="733"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26</w:t>
            </w:r>
          </w:p>
        </w:tc>
        <w:tc>
          <w:tcPr>
            <w:tcW w:w="810" w:type="dxa"/>
          </w:tcPr>
          <w:p w:rsidR="00915E5E" w:rsidRPr="00A9551D" w:rsidRDefault="00915E5E"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915E5E" w:rsidRPr="00A9551D" w:rsidTr="00252D1F">
        <w:trPr>
          <w:trHeight w:val="136"/>
          <w:jc w:val="center"/>
        </w:trPr>
        <w:tc>
          <w:tcPr>
            <w:tcW w:w="602" w:type="dxa"/>
            <w:vMerge/>
          </w:tcPr>
          <w:p w:rsidR="00915E5E" w:rsidRPr="00A9551D" w:rsidRDefault="00915E5E" w:rsidP="00455A8E">
            <w:pPr>
              <w:autoSpaceDE w:val="0"/>
              <w:autoSpaceDN w:val="0"/>
              <w:adjustRightInd w:val="0"/>
              <w:jc w:val="both"/>
              <w:rPr>
                <w:rFonts w:ascii="Times New Roman" w:hAnsi="Times New Roman"/>
                <w:color w:val="000000" w:themeColor="text1"/>
                <w:sz w:val="24"/>
                <w:szCs w:val="24"/>
              </w:rPr>
            </w:pPr>
          </w:p>
        </w:tc>
        <w:tc>
          <w:tcPr>
            <w:tcW w:w="4537" w:type="dxa"/>
            <w:vMerge/>
          </w:tcPr>
          <w:p w:rsidR="00915E5E" w:rsidRPr="00A9551D" w:rsidRDefault="00915E5E" w:rsidP="00455A8E">
            <w:pPr>
              <w:autoSpaceDE w:val="0"/>
              <w:autoSpaceDN w:val="0"/>
              <w:adjustRightInd w:val="0"/>
              <w:rPr>
                <w:rFonts w:ascii="Times New Roman" w:hAnsi="Times New Roman"/>
                <w:color w:val="000000" w:themeColor="text1"/>
                <w:sz w:val="24"/>
                <w:szCs w:val="24"/>
              </w:rPr>
            </w:pPr>
          </w:p>
        </w:tc>
        <w:tc>
          <w:tcPr>
            <w:tcW w:w="753"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13,89</w:t>
            </w:r>
          </w:p>
        </w:tc>
        <w:tc>
          <w:tcPr>
            <w:tcW w:w="732"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w:t>
            </w:r>
          </w:p>
        </w:tc>
        <w:tc>
          <w:tcPr>
            <w:tcW w:w="722"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13,89</w:t>
            </w:r>
          </w:p>
        </w:tc>
        <w:tc>
          <w:tcPr>
            <w:tcW w:w="733"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72,22</w:t>
            </w:r>
          </w:p>
        </w:tc>
        <w:tc>
          <w:tcPr>
            <w:tcW w:w="810" w:type="dxa"/>
          </w:tcPr>
          <w:p w:rsidR="00915E5E" w:rsidRPr="00A9551D" w:rsidRDefault="00915E5E"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915E5E" w:rsidRPr="00A9551D" w:rsidTr="00252D1F">
        <w:trPr>
          <w:trHeight w:val="136"/>
          <w:jc w:val="center"/>
        </w:trPr>
        <w:tc>
          <w:tcPr>
            <w:tcW w:w="602" w:type="dxa"/>
            <w:vMerge w:val="restart"/>
          </w:tcPr>
          <w:p w:rsidR="00915E5E" w:rsidRPr="00A9551D" w:rsidRDefault="00915E5E" w:rsidP="00455A8E">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3</w:t>
            </w:r>
          </w:p>
        </w:tc>
        <w:tc>
          <w:tcPr>
            <w:tcW w:w="4537" w:type="dxa"/>
            <w:vMerge w:val="restart"/>
          </w:tcPr>
          <w:p w:rsidR="00915E5E" w:rsidRPr="00A9551D" w:rsidRDefault="00915E5E" w:rsidP="00455A8E">
            <w:pPr>
              <w:rPr>
                <w:rFonts w:ascii="Times New Roman" w:hAnsi="Times New Roman"/>
                <w:color w:val="000000" w:themeColor="text1"/>
                <w:sz w:val="24"/>
                <w:szCs w:val="24"/>
              </w:rPr>
            </w:pPr>
            <w:r w:rsidRPr="00A9551D">
              <w:rPr>
                <w:rFonts w:ascii="Times New Roman" w:hAnsi="Times New Roman"/>
                <w:color w:val="000000" w:themeColor="text1"/>
                <w:sz w:val="24"/>
                <w:szCs w:val="24"/>
              </w:rPr>
              <w:t>Melakukan manipulasi matematika</w:t>
            </w:r>
          </w:p>
        </w:tc>
        <w:tc>
          <w:tcPr>
            <w:tcW w:w="753"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7</w:t>
            </w:r>
          </w:p>
        </w:tc>
        <w:tc>
          <w:tcPr>
            <w:tcW w:w="732"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w:t>
            </w:r>
          </w:p>
        </w:tc>
        <w:tc>
          <w:tcPr>
            <w:tcW w:w="722"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9</w:t>
            </w:r>
          </w:p>
        </w:tc>
        <w:tc>
          <w:tcPr>
            <w:tcW w:w="733"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18</w:t>
            </w:r>
          </w:p>
        </w:tc>
        <w:tc>
          <w:tcPr>
            <w:tcW w:w="810" w:type="dxa"/>
          </w:tcPr>
          <w:p w:rsidR="00915E5E" w:rsidRPr="00A9551D" w:rsidRDefault="00915E5E"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915E5E" w:rsidRPr="00A9551D" w:rsidTr="00252D1F">
        <w:trPr>
          <w:trHeight w:val="136"/>
          <w:jc w:val="center"/>
        </w:trPr>
        <w:tc>
          <w:tcPr>
            <w:tcW w:w="602" w:type="dxa"/>
            <w:vMerge/>
          </w:tcPr>
          <w:p w:rsidR="00915E5E" w:rsidRPr="00A9551D" w:rsidRDefault="00915E5E" w:rsidP="00455A8E">
            <w:pPr>
              <w:autoSpaceDE w:val="0"/>
              <w:autoSpaceDN w:val="0"/>
              <w:adjustRightInd w:val="0"/>
              <w:jc w:val="both"/>
              <w:rPr>
                <w:rFonts w:ascii="Times New Roman" w:hAnsi="Times New Roman"/>
                <w:color w:val="000000" w:themeColor="text1"/>
                <w:sz w:val="24"/>
                <w:szCs w:val="24"/>
              </w:rPr>
            </w:pPr>
          </w:p>
        </w:tc>
        <w:tc>
          <w:tcPr>
            <w:tcW w:w="4537" w:type="dxa"/>
            <w:vMerge/>
          </w:tcPr>
          <w:p w:rsidR="00915E5E" w:rsidRPr="00A9551D" w:rsidRDefault="00915E5E" w:rsidP="00455A8E">
            <w:pPr>
              <w:autoSpaceDE w:val="0"/>
              <w:autoSpaceDN w:val="0"/>
              <w:adjustRightInd w:val="0"/>
              <w:rPr>
                <w:rFonts w:ascii="Times New Roman" w:hAnsi="Times New Roman"/>
                <w:color w:val="000000" w:themeColor="text1"/>
                <w:sz w:val="24"/>
                <w:szCs w:val="24"/>
              </w:rPr>
            </w:pPr>
          </w:p>
        </w:tc>
        <w:tc>
          <w:tcPr>
            <w:tcW w:w="753"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19,44</w:t>
            </w:r>
          </w:p>
        </w:tc>
        <w:tc>
          <w:tcPr>
            <w:tcW w:w="732"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5,56</w:t>
            </w:r>
          </w:p>
        </w:tc>
        <w:tc>
          <w:tcPr>
            <w:tcW w:w="722" w:type="dxa"/>
          </w:tcPr>
          <w:p w:rsidR="00915E5E" w:rsidRPr="00A9551D" w:rsidRDefault="0056733B" w:rsidP="0056733B">
            <w:pPr>
              <w:autoSpaceDE w:val="0"/>
              <w:autoSpaceDN w:val="0"/>
              <w:adjustRightInd w:val="0"/>
              <w:ind w:right="-113"/>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733" w:type="dxa"/>
          </w:tcPr>
          <w:p w:rsidR="00915E5E" w:rsidRPr="00A9551D" w:rsidRDefault="00915E5E" w:rsidP="0056733B">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50</w:t>
            </w:r>
          </w:p>
        </w:tc>
        <w:tc>
          <w:tcPr>
            <w:tcW w:w="810" w:type="dxa"/>
          </w:tcPr>
          <w:p w:rsidR="00915E5E" w:rsidRPr="00A9551D" w:rsidRDefault="00915E5E"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915E5E" w:rsidRPr="00A9551D" w:rsidTr="00252D1F">
        <w:trPr>
          <w:trHeight w:val="136"/>
          <w:jc w:val="center"/>
        </w:trPr>
        <w:tc>
          <w:tcPr>
            <w:tcW w:w="8889" w:type="dxa"/>
            <w:gridSpan w:val="7"/>
          </w:tcPr>
          <w:p w:rsidR="00915E5E" w:rsidRPr="00A9551D" w:rsidRDefault="00915E5E" w:rsidP="00455A8E">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Indikator Pembuktian</w:t>
            </w:r>
          </w:p>
        </w:tc>
      </w:tr>
      <w:tr w:rsidR="00D00309" w:rsidRPr="00A9551D" w:rsidTr="00252D1F">
        <w:trPr>
          <w:trHeight w:val="327"/>
          <w:jc w:val="center"/>
        </w:trPr>
        <w:tc>
          <w:tcPr>
            <w:tcW w:w="602" w:type="dxa"/>
            <w:vMerge w:val="restart"/>
          </w:tcPr>
          <w:p w:rsidR="00D00309" w:rsidRPr="00A9551D" w:rsidRDefault="00D00309" w:rsidP="00455A8E">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1.</w:t>
            </w:r>
          </w:p>
        </w:tc>
        <w:tc>
          <w:tcPr>
            <w:tcW w:w="4537" w:type="dxa"/>
            <w:vMerge w:val="restart"/>
          </w:tcPr>
          <w:p w:rsidR="00D00309" w:rsidRPr="00A9551D" w:rsidRDefault="00D00309" w:rsidP="00455A8E">
            <w:pPr>
              <w:rPr>
                <w:rFonts w:ascii="Times New Roman" w:hAnsi="Times New Roman"/>
                <w:color w:val="000000" w:themeColor="text1"/>
                <w:sz w:val="24"/>
                <w:szCs w:val="24"/>
              </w:rPr>
            </w:pPr>
            <w:r w:rsidRPr="00A9551D">
              <w:rPr>
                <w:rFonts w:ascii="Times New Roman" w:hAnsi="Times New Roman"/>
                <w:color w:val="000000" w:themeColor="text1"/>
                <w:sz w:val="24"/>
                <w:szCs w:val="24"/>
              </w:rPr>
              <w:t xml:space="preserve">Membuat koneksi antar fakta dengan unsur dari konklusi yang hendak dibuktikan </w:t>
            </w:r>
          </w:p>
        </w:tc>
        <w:tc>
          <w:tcPr>
            <w:tcW w:w="753"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11</w:t>
            </w:r>
          </w:p>
        </w:tc>
        <w:tc>
          <w:tcPr>
            <w:tcW w:w="732"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w:t>
            </w:r>
          </w:p>
        </w:tc>
        <w:tc>
          <w:tcPr>
            <w:tcW w:w="722"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15</w:t>
            </w:r>
          </w:p>
        </w:tc>
        <w:tc>
          <w:tcPr>
            <w:tcW w:w="733"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9</w:t>
            </w:r>
          </w:p>
        </w:tc>
        <w:tc>
          <w:tcPr>
            <w:tcW w:w="810"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D00309" w:rsidRPr="00A9551D" w:rsidTr="002E4FE0">
        <w:trPr>
          <w:trHeight w:val="258"/>
          <w:jc w:val="center"/>
        </w:trPr>
        <w:tc>
          <w:tcPr>
            <w:tcW w:w="602" w:type="dxa"/>
            <w:vMerge/>
          </w:tcPr>
          <w:p w:rsidR="00D00309" w:rsidRPr="00A9551D" w:rsidRDefault="00D00309" w:rsidP="00455A8E">
            <w:pPr>
              <w:autoSpaceDE w:val="0"/>
              <w:autoSpaceDN w:val="0"/>
              <w:adjustRightInd w:val="0"/>
              <w:jc w:val="both"/>
              <w:rPr>
                <w:rFonts w:ascii="Times New Roman" w:hAnsi="Times New Roman"/>
                <w:color w:val="000000" w:themeColor="text1"/>
                <w:sz w:val="24"/>
                <w:szCs w:val="24"/>
              </w:rPr>
            </w:pPr>
          </w:p>
        </w:tc>
        <w:tc>
          <w:tcPr>
            <w:tcW w:w="4537" w:type="dxa"/>
            <w:vMerge/>
          </w:tcPr>
          <w:p w:rsidR="00D00309" w:rsidRPr="00A9551D" w:rsidRDefault="00D00309" w:rsidP="00455A8E">
            <w:pPr>
              <w:rPr>
                <w:rFonts w:ascii="Times New Roman" w:hAnsi="Times New Roman"/>
                <w:color w:val="000000" w:themeColor="text1"/>
                <w:sz w:val="24"/>
                <w:szCs w:val="24"/>
              </w:rPr>
            </w:pPr>
          </w:p>
        </w:tc>
        <w:tc>
          <w:tcPr>
            <w:tcW w:w="753"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30,56</w:t>
            </w:r>
          </w:p>
        </w:tc>
        <w:tc>
          <w:tcPr>
            <w:tcW w:w="732"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2,78</w:t>
            </w:r>
          </w:p>
        </w:tc>
        <w:tc>
          <w:tcPr>
            <w:tcW w:w="722"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41,67</w:t>
            </w:r>
          </w:p>
        </w:tc>
        <w:tc>
          <w:tcPr>
            <w:tcW w:w="733"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25</w:t>
            </w:r>
          </w:p>
        </w:tc>
        <w:tc>
          <w:tcPr>
            <w:tcW w:w="810"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D00309" w:rsidRPr="00A9551D" w:rsidTr="002E4FE0">
        <w:trPr>
          <w:trHeight w:val="248"/>
          <w:jc w:val="center"/>
        </w:trPr>
        <w:tc>
          <w:tcPr>
            <w:tcW w:w="602" w:type="dxa"/>
            <w:vMerge w:val="restart"/>
          </w:tcPr>
          <w:p w:rsidR="00D00309" w:rsidRPr="00A9551D" w:rsidRDefault="00D00309" w:rsidP="00455A8E">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4.</w:t>
            </w:r>
          </w:p>
        </w:tc>
        <w:tc>
          <w:tcPr>
            <w:tcW w:w="4537" w:type="dxa"/>
            <w:vMerge w:val="restart"/>
          </w:tcPr>
          <w:p w:rsidR="00D00309" w:rsidRPr="00A9551D" w:rsidRDefault="00D00309" w:rsidP="00455A8E">
            <w:pPr>
              <w:rPr>
                <w:rFonts w:ascii="Times New Roman" w:hAnsi="Times New Roman"/>
                <w:color w:val="000000" w:themeColor="text1"/>
                <w:sz w:val="24"/>
                <w:szCs w:val="24"/>
              </w:rPr>
            </w:pPr>
            <w:r w:rsidRPr="00A9551D">
              <w:rPr>
                <w:rFonts w:ascii="Times New Roman" w:hAnsi="Times New Roman"/>
                <w:color w:val="000000" w:themeColor="text1"/>
                <w:sz w:val="24"/>
                <w:szCs w:val="24"/>
              </w:rPr>
              <w:t xml:space="preserve">Melengkapi pembuktian </w:t>
            </w:r>
          </w:p>
        </w:tc>
        <w:tc>
          <w:tcPr>
            <w:tcW w:w="753"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18</w:t>
            </w:r>
          </w:p>
        </w:tc>
        <w:tc>
          <w:tcPr>
            <w:tcW w:w="732"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w:t>
            </w:r>
          </w:p>
        </w:tc>
        <w:tc>
          <w:tcPr>
            <w:tcW w:w="722"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15</w:t>
            </w:r>
          </w:p>
        </w:tc>
        <w:tc>
          <w:tcPr>
            <w:tcW w:w="733"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w:t>
            </w:r>
          </w:p>
        </w:tc>
        <w:tc>
          <w:tcPr>
            <w:tcW w:w="810"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D00309" w:rsidRPr="00A9551D" w:rsidTr="002E4FE0">
        <w:trPr>
          <w:trHeight w:val="252"/>
          <w:jc w:val="center"/>
        </w:trPr>
        <w:tc>
          <w:tcPr>
            <w:tcW w:w="602" w:type="dxa"/>
            <w:vMerge/>
          </w:tcPr>
          <w:p w:rsidR="00D00309" w:rsidRPr="00A9551D" w:rsidRDefault="00D00309" w:rsidP="00455A8E">
            <w:pPr>
              <w:autoSpaceDE w:val="0"/>
              <w:autoSpaceDN w:val="0"/>
              <w:adjustRightInd w:val="0"/>
              <w:jc w:val="both"/>
              <w:rPr>
                <w:rFonts w:ascii="Times New Roman" w:hAnsi="Times New Roman"/>
                <w:color w:val="000000" w:themeColor="text1"/>
                <w:sz w:val="24"/>
                <w:szCs w:val="24"/>
              </w:rPr>
            </w:pPr>
          </w:p>
        </w:tc>
        <w:tc>
          <w:tcPr>
            <w:tcW w:w="4537" w:type="dxa"/>
            <w:vMerge/>
          </w:tcPr>
          <w:p w:rsidR="00D00309" w:rsidRPr="00A9551D" w:rsidRDefault="00D00309" w:rsidP="00455A8E">
            <w:pPr>
              <w:rPr>
                <w:rFonts w:ascii="Times New Roman" w:hAnsi="Times New Roman"/>
                <w:color w:val="000000" w:themeColor="text1"/>
                <w:sz w:val="24"/>
                <w:szCs w:val="24"/>
              </w:rPr>
            </w:pPr>
          </w:p>
        </w:tc>
        <w:tc>
          <w:tcPr>
            <w:tcW w:w="753"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50</w:t>
            </w:r>
          </w:p>
        </w:tc>
        <w:tc>
          <w:tcPr>
            <w:tcW w:w="732"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5,56</w:t>
            </w:r>
          </w:p>
        </w:tc>
        <w:tc>
          <w:tcPr>
            <w:tcW w:w="722"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41,67</w:t>
            </w:r>
          </w:p>
        </w:tc>
        <w:tc>
          <w:tcPr>
            <w:tcW w:w="733"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2,78</w:t>
            </w:r>
          </w:p>
        </w:tc>
        <w:tc>
          <w:tcPr>
            <w:tcW w:w="810"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D00309" w:rsidRPr="00A9551D" w:rsidTr="00252D1F">
        <w:trPr>
          <w:trHeight w:val="234"/>
          <w:jc w:val="center"/>
        </w:trPr>
        <w:tc>
          <w:tcPr>
            <w:tcW w:w="602" w:type="dxa"/>
            <w:vMerge w:val="restart"/>
          </w:tcPr>
          <w:p w:rsidR="00D00309" w:rsidRPr="00A9551D" w:rsidRDefault="00D00309" w:rsidP="00455A8E">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lastRenderedPageBreak/>
              <w:t>5.</w:t>
            </w:r>
          </w:p>
        </w:tc>
        <w:tc>
          <w:tcPr>
            <w:tcW w:w="4537" w:type="dxa"/>
            <w:vMerge w:val="restart"/>
          </w:tcPr>
          <w:p w:rsidR="00D00309" w:rsidRPr="00A9551D" w:rsidRDefault="00D00309" w:rsidP="00455A8E">
            <w:pPr>
              <w:rPr>
                <w:rFonts w:ascii="Times New Roman" w:hAnsi="Times New Roman"/>
                <w:color w:val="000000" w:themeColor="text1"/>
                <w:sz w:val="24"/>
                <w:szCs w:val="24"/>
              </w:rPr>
            </w:pPr>
            <w:r w:rsidRPr="00A9551D">
              <w:rPr>
                <w:rFonts w:ascii="Times New Roman" w:hAnsi="Times New Roman"/>
                <w:color w:val="000000" w:themeColor="text1"/>
                <w:sz w:val="24"/>
                <w:szCs w:val="24"/>
              </w:rPr>
              <w:t>Memanipulasi fakta untuk menunjukkan kebenaran suatu pernyataan</w:t>
            </w:r>
          </w:p>
        </w:tc>
        <w:tc>
          <w:tcPr>
            <w:tcW w:w="753"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34</w:t>
            </w:r>
          </w:p>
        </w:tc>
        <w:tc>
          <w:tcPr>
            <w:tcW w:w="732"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w:t>
            </w:r>
          </w:p>
        </w:tc>
        <w:tc>
          <w:tcPr>
            <w:tcW w:w="722"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0</w:t>
            </w:r>
          </w:p>
        </w:tc>
        <w:tc>
          <w:tcPr>
            <w:tcW w:w="733"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0</w:t>
            </w:r>
          </w:p>
        </w:tc>
        <w:tc>
          <w:tcPr>
            <w:tcW w:w="810"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D00309" w:rsidRPr="00A9551D" w:rsidTr="00252D1F">
        <w:trPr>
          <w:trHeight w:val="309"/>
          <w:jc w:val="center"/>
        </w:trPr>
        <w:tc>
          <w:tcPr>
            <w:tcW w:w="602" w:type="dxa"/>
            <w:vMerge/>
          </w:tcPr>
          <w:p w:rsidR="00D00309" w:rsidRPr="00A9551D" w:rsidRDefault="00D00309" w:rsidP="00455A8E">
            <w:pPr>
              <w:autoSpaceDE w:val="0"/>
              <w:autoSpaceDN w:val="0"/>
              <w:adjustRightInd w:val="0"/>
              <w:jc w:val="both"/>
              <w:rPr>
                <w:rFonts w:ascii="Times New Roman" w:hAnsi="Times New Roman"/>
                <w:color w:val="000000" w:themeColor="text1"/>
                <w:sz w:val="24"/>
                <w:szCs w:val="24"/>
              </w:rPr>
            </w:pPr>
          </w:p>
        </w:tc>
        <w:tc>
          <w:tcPr>
            <w:tcW w:w="4537" w:type="dxa"/>
            <w:vMerge/>
          </w:tcPr>
          <w:p w:rsidR="00D00309" w:rsidRPr="00A9551D" w:rsidRDefault="00D00309" w:rsidP="00455A8E">
            <w:pPr>
              <w:rPr>
                <w:rFonts w:ascii="Times New Roman" w:hAnsi="Times New Roman"/>
                <w:color w:val="000000" w:themeColor="text1"/>
                <w:sz w:val="24"/>
                <w:szCs w:val="24"/>
              </w:rPr>
            </w:pPr>
          </w:p>
        </w:tc>
        <w:tc>
          <w:tcPr>
            <w:tcW w:w="753"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94,44</w:t>
            </w:r>
          </w:p>
        </w:tc>
        <w:tc>
          <w:tcPr>
            <w:tcW w:w="732"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5,56</w:t>
            </w:r>
          </w:p>
        </w:tc>
        <w:tc>
          <w:tcPr>
            <w:tcW w:w="722"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w:t>
            </w:r>
          </w:p>
        </w:tc>
        <w:tc>
          <w:tcPr>
            <w:tcW w:w="733"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w:t>
            </w:r>
          </w:p>
        </w:tc>
        <w:tc>
          <w:tcPr>
            <w:tcW w:w="810" w:type="dxa"/>
          </w:tcPr>
          <w:p w:rsidR="00D00309" w:rsidRPr="00A9551D" w:rsidRDefault="00D00309" w:rsidP="00252D1F">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bl>
    <w:p w:rsidR="0024132F" w:rsidRPr="00A9551D" w:rsidRDefault="0024132F" w:rsidP="0024132F">
      <w:pPr>
        <w:pStyle w:val="SubPendahuluan"/>
        <w:spacing w:before="240"/>
        <w:jc w:val="center"/>
        <w:rPr>
          <w:b w:val="0"/>
          <w:color w:val="000000" w:themeColor="text1"/>
          <w:lang w:val="id-ID"/>
        </w:rPr>
      </w:pPr>
      <w:r w:rsidRPr="00A9551D">
        <w:rPr>
          <w:b w:val="0"/>
          <w:color w:val="000000" w:themeColor="text1"/>
          <w:lang w:val="id-ID"/>
        </w:rPr>
        <w:t>Tabel 3 Frekuensi Dan Presentasi Capian Tiap Indikator Penalaran Dan Pembuktian Matematis Data Pre Test kelas Eksprimen</w:t>
      </w:r>
    </w:p>
    <w:tbl>
      <w:tblPr>
        <w:tblStyle w:val="TableGrid27"/>
        <w:tblW w:w="8955" w:type="dxa"/>
        <w:jc w:val="center"/>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1"/>
        <w:gridCol w:w="4380"/>
        <w:gridCol w:w="701"/>
        <w:gridCol w:w="726"/>
        <w:gridCol w:w="769"/>
        <w:gridCol w:w="852"/>
        <w:gridCol w:w="826"/>
      </w:tblGrid>
      <w:tr w:rsidR="00D00309" w:rsidRPr="00A9551D" w:rsidTr="007E4CFD">
        <w:trPr>
          <w:trHeight w:val="503"/>
          <w:jc w:val="center"/>
        </w:trPr>
        <w:tc>
          <w:tcPr>
            <w:tcW w:w="701" w:type="dxa"/>
            <w:vMerge w:val="restart"/>
          </w:tcPr>
          <w:p w:rsidR="00D00309" w:rsidRPr="00A9551D" w:rsidRDefault="00D00309" w:rsidP="00371552">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 xml:space="preserve">No Soal  </w:t>
            </w:r>
          </w:p>
        </w:tc>
        <w:tc>
          <w:tcPr>
            <w:tcW w:w="4380" w:type="dxa"/>
            <w:vMerge w:val="restart"/>
          </w:tcPr>
          <w:p w:rsidR="00D00309" w:rsidRPr="00A9551D" w:rsidRDefault="00D00309"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Indikator Penalaran dan Pembuktian Pembuktian Matematis siswa data Pre tes kelas Eksprimen</w:t>
            </w:r>
          </w:p>
        </w:tc>
        <w:tc>
          <w:tcPr>
            <w:tcW w:w="3048" w:type="dxa"/>
            <w:gridSpan w:val="4"/>
          </w:tcPr>
          <w:p w:rsidR="00D00309" w:rsidRPr="00A9551D" w:rsidRDefault="00D00309"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Jumlah siswa yang memperoleh skor</w:t>
            </w:r>
          </w:p>
        </w:tc>
        <w:tc>
          <w:tcPr>
            <w:tcW w:w="826" w:type="dxa"/>
            <w:vMerge w:val="restart"/>
          </w:tcPr>
          <w:p w:rsidR="00D00309" w:rsidRPr="00A9551D" w:rsidRDefault="00D00309"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Total</w:t>
            </w:r>
          </w:p>
        </w:tc>
      </w:tr>
      <w:tr w:rsidR="00D00309" w:rsidRPr="00A9551D" w:rsidTr="007E4CFD">
        <w:trPr>
          <w:trHeight w:val="136"/>
          <w:jc w:val="center"/>
        </w:trPr>
        <w:tc>
          <w:tcPr>
            <w:tcW w:w="701" w:type="dxa"/>
            <w:vMerge/>
          </w:tcPr>
          <w:p w:rsidR="00D00309" w:rsidRPr="00A9551D" w:rsidRDefault="00D00309" w:rsidP="00371552">
            <w:pPr>
              <w:autoSpaceDE w:val="0"/>
              <w:autoSpaceDN w:val="0"/>
              <w:adjustRightInd w:val="0"/>
              <w:jc w:val="both"/>
              <w:rPr>
                <w:rFonts w:ascii="Times New Roman" w:hAnsi="Times New Roman"/>
                <w:color w:val="000000" w:themeColor="text1"/>
                <w:sz w:val="24"/>
                <w:szCs w:val="24"/>
              </w:rPr>
            </w:pPr>
          </w:p>
        </w:tc>
        <w:tc>
          <w:tcPr>
            <w:tcW w:w="4380" w:type="dxa"/>
            <w:vMerge/>
          </w:tcPr>
          <w:p w:rsidR="00D00309" w:rsidRPr="00A9551D" w:rsidRDefault="00D00309" w:rsidP="00371552">
            <w:pPr>
              <w:autoSpaceDE w:val="0"/>
              <w:autoSpaceDN w:val="0"/>
              <w:adjustRightInd w:val="0"/>
              <w:rPr>
                <w:rFonts w:ascii="Times New Roman" w:hAnsi="Times New Roman"/>
                <w:color w:val="000000" w:themeColor="text1"/>
                <w:sz w:val="24"/>
                <w:szCs w:val="24"/>
              </w:rPr>
            </w:pPr>
          </w:p>
        </w:tc>
        <w:tc>
          <w:tcPr>
            <w:tcW w:w="3048" w:type="dxa"/>
            <w:gridSpan w:val="4"/>
          </w:tcPr>
          <w:p w:rsidR="00D00309" w:rsidRPr="00A9551D" w:rsidRDefault="00D00309"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Persentase (%)</w:t>
            </w:r>
          </w:p>
        </w:tc>
        <w:tc>
          <w:tcPr>
            <w:tcW w:w="826" w:type="dxa"/>
            <w:vMerge/>
          </w:tcPr>
          <w:p w:rsidR="00D00309" w:rsidRPr="00A9551D" w:rsidRDefault="00D00309" w:rsidP="00371552">
            <w:pPr>
              <w:autoSpaceDE w:val="0"/>
              <w:autoSpaceDN w:val="0"/>
              <w:adjustRightInd w:val="0"/>
              <w:rPr>
                <w:rFonts w:ascii="Times New Roman" w:hAnsi="Times New Roman"/>
                <w:color w:val="000000" w:themeColor="text1"/>
                <w:sz w:val="24"/>
                <w:szCs w:val="24"/>
              </w:rPr>
            </w:pPr>
          </w:p>
        </w:tc>
      </w:tr>
      <w:tr w:rsidR="00D00309" w:rsidRPr="00A9551D" w:rsidTr="007E4CFD">
        <w:trPr>
          <w:trHeight w:val="136"/>
          <w:jc w:val="center"/>
        </w:trPr>
        <w:tc>
          <w:tcPr>
            <w:tcW w:w="701" w:type="dxa"/>
            <w:vMerge/>
          </w:tcPr>
          <w:p w:rsidR="00D00309" w:rsidRPr="00A9551D" w:rsidRDefault="00D00309" w:rsidP="00371552">
            <w:pPr>
              <w:autoSpaceDE w:val="0"/>
              <w:autoSpaceDN w:val="0"/>
              <w:adjustRightInd w:val="0"/>
              <w:jc w:val="both"/>
              <w:rPr>
                <w:rFonts w:ascii="Times New Roman" w:hAnsi="Times New Roman"/>
                <w:color w:val="000000" w:themeColor="text1"/>
                <w:sz w:val="24"/>
                <w:szCs w:val="24"/>
              </w:rPr>
            </w:pPr>
          </w:p>
        </w:tc>
        <w:tc>
          <w:tcPr>
            <w:tcW w:w="4380" w:type="dxa"/>
            <w:vMerge/>
          </w:tcPr>
          <w:p w:rsidR="00D00309" w:rsidRPr="00A9551D" w:rsidRDefault="00D00309" w:rsidP="00371552">
            <w:pPr>
              <w:autoSpaceDE w:val="0"/>
              <w:autoSpaceDN w:val="0"/>
              <w:adjustRightInd w:val="0"/>
              <w:rPr>
                <w:rFonts w:ascii="Times New Roman" w:hAnsi="Times New Roman"/>
                <w:color w:val="000000" w:themeColor="text1"/>
                <w:sz w:val="24"/>
                <w:szCs w:val="24"/>
              </w:rPr>
            </w:pPr>
          </w:p>
        </w:tc>
        <w:tc>
          <w:tcPr>
            <w:tcW w:w="701" w:type="dxa"/>
          </w:tcPr>
          <w:p w:rsidR="00D00309" w:rsidRPr="00A9551D" w:rsidRDefault="00D00309"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0</w:t>
            </w:r>
          </w:p>
        </w:tc>
        <w:tc>
          <w:tcPr>
            <w:tcW w:w="726" w:type="dxa"/>
          </w:tcPr>
          <w:p w:rsidR="00D00309" w:rsidRPr="00A9551D" w:rsidRDefault="00D00309"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1</w:t>
            </w:r>
          </w:p>
        </w:tc>
        <w:tc>
          <w:tcPr>
            <w:tcW w:w="769" w:type="dxa"/>
          </w:tcPr>
          <w:p w:rsidR="00D00309" w:rsidRPr="00A9551D" w:rsidRDefault="00D00309"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2</w:t>
            </w:r>
          </w:p>
        </w:tc>
        <w:tc>
          <w:tcPr>
            <w:tcW w:w="852" w:type="dxa"/>
          </w:tcPr>
          <w:p w:rsidR="00D00309" w:rsidRPr="00A9551D" w:rsidRDefault="00D00309"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3</w:t>
            </w:r>
          </w:p>
        </w:tc>
        <w:tc>
          <w:tcPr>
            <w:tcW w:w="826" w:type="dxa"/>
            <w:vMerge/>
          </w:tcPr>
          <w:p w:rsidR="00D00309" w:rsidRPr="00A9551D" w:rsidRDefault="00D00309" w:rsidP="00371552">
            <w:pPr>
              <w:autoSpaceDE w:val="0"/>
              <w:autoSpaceDN w:val="0"/>
              <w:adjustRightInd w:val="0"/>
              <w:rPr>
                <w:rFonts w:ascii="Times New Roman" w:hAnsi="Times New Roman"/>
                <w:color w:val="000000" w:themeColor="text1"/>
                <w:sz w:val="24"/>
                <w:szCs w:val="24"/>
              </w:rPr>
            </w:pPr>
          </w:p>
        </w:tc>
      </w:tr>
      <w:tr w:rsidR="00D00309" w:rsidRPr="00A9551D" w:rsidTr="007E4CFD">
        <w:trPr>
          <w:trHeight w:val="136"/>
          <w:jc w:val="center"/>
        </w:trPr>
        <w:tc>
          <w:tcPr>
            <w:tcW w:w="8955" w:type="dxa"/>
            <w:gridSpan w:val="7"/>
          </w:tcPr>
          <w:p w:rsidR="00D00309" w:rsidRPr="00A9551D" w:rsidRDefault="00D00309"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Indikator Penalaran</w:t>
            </w:r>
          </w:p>
        </w:tc>
      </w:tr>
      <w:tr w:rsidR="0024132F" w:rsidRPr="00A9551D" w:rsidTr="007E4CFD">
        <w:trPr>
          <w:trHeight w:val="136"/>
          <w:jc w:val="center"/>
        </w:trPr>
        <w:tc>
          <w:tcPr>
            <w:tcW w:w="701" w:type="dxa"/>
            <w:vMerge w:val="restart"/>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2</w:t>
            </w:r>
          </w:p>
        </w:tc>
        <w:tc>
          <w:tcPr>
            <w:tcW w:w="4380" w:type="dxa"/>
            <w:vMerge w:val="restart"/>
          </w:tcPr>
          <w:p w:rsidR="0024132F" w:rsidRPr="00A9551D" w:rsidRDefault="0024132F" w:rsidP="00371552">
            <w:pPr>
              <w:ind w:right="21"/>
              <w:rPr>
                <w:rFonts w:ascii="Times New Roman" w:hAnsi="Times New Roman"/>
                <w:color w:val="000000" w:themeColor="text1"/>
                <w:sz w:val="24"/>
                <w:szCs w:val="24"/>
              </w:rPr>
            </w:pPr>
            <w:r w:rsidRPr="00A9551D">
              <w:rPr>
                <w:rFonts w:ascii="Times New Roman" w:hAnsi="Times New Roman"/>
                <w:color w:val="000000" w:themeColor="text1"/>
                <w:sz w:val="24"/>
                <w:szCs w:val="24"/>
              </w:rPr>
              <w:t>Menyajikan pertanyaan matematika secara tertulis, lisan, gambar dan diagram</w:t>
            </w:r>
          </w:p>
        </w:tc>
        <w:tc>
          <w:tcPr>
            <w:tcW w:w="701"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9</w:t>
            </w:r>
          </w:p>
        </w:tc>
        <w:tc>
          <w:tcPr>
            <w:tcW w:w="726"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14</w:t>
            </w:r>
          </w:p>
        </w:tc>
        <w:tc>
          <w:tcPr>
            <w:tcW w:w="769"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3</w:t>
            </w:r>
          </w:p>
        </w:tc>
        <w:tc>
          <w:tcPr>
            <w:tcW w:w="852"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6</w:t>
            </w:r>
          </w:p>
        </w:tc>
        <w:tc>
          <w:tcPr>
            <w:tcW w:w="826"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24132F" w:rsidRPr="00A9551D" w:rsidTr="007E4CFD">
        <w:trPr>
          <w:trHeight w:val="136"/>
          <w:jc w:val="center"/>
        </w:trPr>
        <w:tc>
          <w:tcPr>
            <w:tcW w:w="701" w:type="dxa"/>
            <w:vMerge/>
          </w:tcPr>
          <w:p w:rsidR="0024132F" w:rsidRPr="00A9551D" w:rsidRDefault="0024132F" w:rsidP="00371552">
            <w:pPr>
              <w:autoSpaceDE w:val="0"/>
              <w:autoSpaceDN w:val="0"/>
              <w:adjustRightInd w:val="0"/>
              <w:rPr>
                <w:rFonts w:ascii="Times New Roman" w:hAnsi="Times New Roman"/>
                <w:color w:val="000000" w:themeColor="text1"/>
                <w:sz w:val="24"/>
                <w:szCs w:val="24"/>
              </w:rPr>
            </w:pPr>
          </w:p>
        </w:tc>
        <w:tc>
          <w:tcPr>
            <w:tcW w:w="4380" w:type="dxa"/>
            <w:vMerge/>
          </w:tcPr>
          <w:p w:rsidR="0024132F" w:rsidRPr="00A9551D" w:rsidRDefault="0024132F" w:rsidP="00371552">
            <w:pPr>
              <w:rPr>
                <w:rFonts w:ascii="Times New Roman" w:hAnsi="Times New Roman"/>
                <w:color w:val="000000" w:themeColor="text1"/>
                <w:sz w:val="24"/>
                <w:szCs w:val="24"/>
              </w:rPr>
            </w:pPr>
          </w:p>
        </w:tc>
        <w:tc>
          <w:tcPr>
            <w:tcW w:w="701"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25</w:t>
            </w:r>
          </w:p>
        </w:tc>
        <w:tc>
          <w:tcPr>
            <w:tcW w:w="726"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38,89</w:t>
            </w:r>
          </w:p>
        </w:tc>
        <w:tc>
          <w:tcPr>
            <w:tcW w:w="769"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8,33</w:t>
            </w:r>
          </w:p>
        </w:tc>
        <w:tc>
          <w:tcPr>
            <w:tcW w:w="852" w:type="dxa"/>
          </w:tcPr>
          <w:p w:rsidR="0024132F" w:rsidRPr="00A9551D" w:rsidRDefault="00CB5B9C" w:rsidP="00CB5B9C">
            <w:pPr>
              <w:autoSpaceDE w:val="0"/>
              <w:autoSpaceDN w:val="0"/>
              <w:adjustRightInd w:val="0"/>
              <w:ind w:right="-113"/>
              <w:rPr>
                <w:rFonts w:ascii="Times New Roman" w:hAnsi="Times New Roman"/>
                <w:color w:val="000000" w:themeColor="text1"/>
                <w:sz w:val="24"/>
                <w:szCs w:val="24"/>
              </w:rPr>
            </w:pPr>
            <w:r>
              <w:rPr>
                <w:rFonts w:ascii="Times New Roman" w:hAnsi="Times New Roman"/>
                <w:color w:val="000000" w:themeColor="text1"/>
                <w:sz w:val="24"/>
                <w:szCs w:val="24"/>
              </w:rPr>
              <w:t>16,67</w:t>
            </w:r>
          </w:p>
        </w:tc>
        <w:tc>
          <w:tcPr>
            <w:tcW w:w="826"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24132F" w:rsidRPr="00A9551D" w:rsidTr="007E4CFD">
        <w:trPr>
          <w:trHeight w:val="136"/>
          <w:jc w:val="center"/>
        </w:trPr>
        <w:tc>
          <w:tcPr>
            <w:tcW w:w="701" w:type="dxa"/>
            <w:vMerge/>
          </w:tcPr>
          <w:p w:rsidR="0024132F" w:rsidRPr="00A9551D" w:rsidRDefault="0024132F" w:rsidP="00371552">
            <w:pPr>
              <w:autoSpaceDE w:val="0"/>
              <w:autoSpaceDN w:val="0"/>
              <w:adjustRightInd w:val="0"/>
              <w:jc w:val="both"/>
              <w:rPr>
                <w:rFonts w:ascii="Times New Roman" w:hAnsi="Times New Roman"/>
                <w:color w:val="000000" w:themeColor="text1"/>
                <w:sz w:val="24"/>
                <w:szCs w:val="24"/>
              </w:rPr>
            </w:pPr>
          </w:p>
        </w:tc>
        <w:tc>
          <w:tcPr>
            <w:tcW w:w="4380" w:type="dxa"/>
            <w:vMerge w:val="restart"/>
          </w:tcPr>
          <w:p w:rsidR="0024132F" w:rsidRPr="00A9551D" w:rsidRDefault="0024132F" w:rsidP="00371552">
            <w:pPr>
              <w:rPr>
                <w:rFonts w:ascii="Times New Roman" w:hAnsi="Times New Roman"/>
                <w:color w:val="000000" w:themeColor="text1"/>
                <w:sz w:val="24"/>
                <w:szCs w:val="24"/>
              </w:rPr>
            </w:pPr>
            <w:r w:rsidRPr="00A9551D">
              <w:rPr>
                <w:rFonts w:ascii="Times New Roman" w:hAnsi="Times New Roman"/>
                <w:color w:val="000000" w:themeColor="text1"/>
                <w:sz w:val="24"/>
                <w:szCs w:val="24"/>
              </w:rPr>
              <w:t>Mengajukan dugaan</w:t>
            </w:r>
          </w:p>
        </w:tc>
        <w:tc>
          <w:tcPr>
            <w:tcW w:w="701"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2</w:t>
            </w:r>
          </w:p>
        </w:tc>
        <w:tc>
          <w:tcPr>
            <w:tcW w:w="726"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w:t>
            </w:r>
          </w:p>
        </w:tc>
        <w:tc>
          <w:tcPr>
            <w:tcW w:w="769"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w:t>
            </w:r>
          </w:p>
        </w:tc>
        <w:tc>
          <w:tcPr>
            <w:tcW w:w="852"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24</w:t>
            </w:r>
          </w:p>
        </w:tc>
        <w:tc>
          <w:tcPr>
            <w:tcW w:w="826"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A9551D" w:rsidRPr="00A9551D" w:rsidTr="007E4CFD">
        <w:trPr>
          <w:trHeight w:val="300"/>
          <w:jc w:val="center"/>
        </w:trPr>
        <w:tc>
          <w:tcPr>
            <w:tcW w:w="701" w:type="dxa"/>
            <w:vMerge/>
          </w:tcPr>
          <w:p w:rsidR="0024132F" w:rsidRPr="00A9551D" w:rsidRDefault="0024132F" w:rsidP="00371552">
            <w:pPr>
              <w:autoSpaceDE w:val="0"/>
              <w:autoSpaceDN w:val="0"/>
              <w:adjustRightInd w:val="0"/>
              <w:jc w:val="both"/>
              <w:rPr>
                <w:rFonts w:ascii="Times New Roman" w:hAnsi="Times New Roman"/>
                <w:color w:val="000000" w:themeColor="text1"/>
                <w:sz w:val="24"/>
                <w:szCs w:val="24"/>
              </w:rPr>
            </w:pPr>
          </w:p>
        </w:tc>
        <w:tc>
          <w:tcPr>
            <w:tcW w:w="4380" w:type="dxa"/>
            <w:vMerge/>
          </w:tcPr>
          <w:p w:rsidR="0024132F" w:rsidRPr="00A9551D" w:rsidRDefault="0024132F" w:rsidP="00371552">
            <w:pPr>
              <w:autoSpaceDE w:val="0"/>
              <w:autoSpaceDN w:val="0"/>
              <w:adjustRightInd w:val="0"/>
              <w:rPr>
                <w:rFonts w:ascii="Times New Roman" w:hAnsi="Times New Roman"/>
                <w:color w:val="000000" w:themeColor="text1"/>
                <w:sz w:val="24"/>
                <w:szCs w:val="24"/>
              </w:rPr>
            </w:pPr>
          </w:p>
        </w:tc>
        <w:tc>
          <w:tcPr>
            <w:tcW w:w="701" w:type="dxa"/>
          </w:tcPr>
          <w:p w:rsidR="0024132F" w:rsidRPr="00A9551D" w:rsidRDefault="00CB5B9C" w:rsidP="00CB5B9C">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5</w:t>
            </w:r>
            <w:r w:rsidR="0024132F" w:rsidRPr="00A9551D">
              <w:rPr>
                <w:rFonts w:ascii="Times New Roman" w:hAnsi="Times New Roman"/>
                <w:color w:val="000000" w:themeColor="text1"/>
                <w:sz w:val="24"/>
                <w:szCs w:val="24"/>
              </w:rPr>
              <w:t>,56</w:t>
            </w:r>
          </w:p>
        </w:tc>
        <w:tc>
          <w:tcPr>
            <w:tcW w:w="726"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w:t>
            </w:r>
          </w:p>
        </w:tc>
        <w:tc>
          <w:tcPr>
            <w:tcW w:w="769"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27,78</w:t>
            </w:r>
          </w:p>
        </w:tc>
        <w:tc>
          <w:tcPr>
            <w:tcW w:w="852"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66,67</w:t>
            </w:r>
          </w:p>
        </w:tc>
        <w:tc>
          <w:tcPr>
            <w:tcW w:w="826"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24132F" w:rsidRPr="00A9551D" w:rsidTr="007E4CFD">
        <w:trPr>
          <w:trHeight w:val="136"/>
          <w:jc w:val="center"/>
        </w:trPr>
        <w:tc>
          <w:tcPr>
            <w:tcW w:w="701" w:type="dxa"/>
            <w:vMerge w:val="restart"/>
          </w:tcPr>
          <w:p w:rsidR="0024132F" w:rsidRPr="00A9551D" w:rsidRDefault="0024132F" w:rsidP="00371552">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3</w:t>
            </w:r>
          </w:p>
        </w:tc>
        <w:tc>
          <w:tcPr>
            <w:tcW w:w="4380" w:type="dxa"/>
            <w:vMerge w:val="restart"/>
          </w:tcPr>
          <w:p w:rsidR="0024132F" w:rsidRPr="00A9551D" w:rsidRDefault="0024132F" w:rsidP="00371552">
            <w:pPr>
              <w:rPr>
                <w:rFonts w:ascii="Times New Roman" w:hAnsi="Times New Roman"/>
                <w:color w:val="000000" w:themeColor="text1"/>
                <w:sz w:val="24"/>
                <w:szCs w:val="24"/>
              </w:rPr>
            </w:pPr>
            <w:r w:rsidRPr="00A9551D">
              <w:rPr>
                <w:rFonts w:ascii="Times New Roman" w:hAnsi="Times New Roman"/>
                <w:color w:val="000000" w:themeColor="text1"/>
                <w:sz w:val="24"/>
                <w:szCs w:val="24"/>
              </w:rPr>
              <w:t>Melakukan manipulasi matematika</w:t>
            </w:r>
          </w:p>
        </w:tc>
        <w:tc>
          <w:tcPr>
            <w:tcW w:w="701"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2</w:t>
            </w:r>
          </w:p>
        </w:tc>
        <w:tc>
          <w:tcPr>
            <w:tcW w:w="726"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w:t>
            </w:r>
          </w:p>
        </w:tc>
        <w:tc>
          <w:tcPr>
            <w:tcW w:w="769"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9</w:t>
            </w:r>
          </w:p>
        </w:tc>
        <w:tc>
          <w:tcPr>
            <w:tcW w:w="852"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18</w:t>
            </w:r>
          </w:p>
        </w:tc>
        <w:tc>
          <w:tcPr>
            <w:tcW w:w="826"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24132F" w:rsidRPr="00A9551D" w:rsidTr="007E4CFD">
        <w:trPr>
          <w:trHeight w:val="136"/>
          <w:jc w:val="center"/>
        </w:trPr>
        <w:tc>
          <w:tcPr>
            <w:tcW w:w="701" w:type="dxa"/>
            <w:vMerge/>
          </w:tcPr>
          <w:p w:rsidR="0024132F" w:rsidRPr="00A9551D" w:rsidRDefault="0024132F" w:rsidP="00371552">
            <w:pPr>
              <w:autoSpaceDE w:val="0"/>
              <w:autoSpaceDN w:val="0"/>
              <w:adjustRightInd w:val="0"/>
              <w:jc w:val="both"/>
              <w:rPr>
                <w:rFonts w:ascii="Times New Roman" w:hAnsi="Times New Roman"/>
                <w:color w:val="000000" w:themeColor="text1"/>
                <w:sz w:val="24"/>
                <w:szCs w:val="24"/>
              </w:rPr>
            </w:pPr>
          </w:p>
        </w:tc>
        <w:tc>
          <w:tcPr>
            <w:tcW w:w="4380" w:type="dxa"/>
            <w:vMerge/>
          </w:tcPr>
          <w:p w:rsidR="0024132F" w:rsidRPr="00A9551D" w:rsidRDefault="0024132F" w:rsidP="00371552">
            <w:pPr>
              <w:autoSpaceDE w:val="0"/>
              <w:autoSpaceDN w:val="0"/>
              <w:adjustRightInd w:val="0"/>
              <w:rPr>
                <w:rFonts w:ascii="Times New Roman" w:hAnsi="Times New Roman"/>
                <w:color w:val="000000" w:themeColor="text1"/>
                <w:sz w:val="24"/>
                <w:szCs w:val="24"/>
              </w:rPr>
            </w:pPr>
          </w:p>
        </w:tc>
        <w:tc>
          <w:tcPr>
            <w:tcW w:w="701"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5,56</w:t>
            </w:r>
          </w:p>
        </w:tc>
        <w:tc>
          <w:tcPr>
            <w:tcW w:w="726"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8,33</w:t>
            </w:r>
          </w:p>
        </w:tc>
        <w:tc>
          <w:tcPr>
            <w:tcW w:w="769"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25</w:t>
            </w:r>
          </w:p>
        </w:tc>
        <w:tc>
          <w:tcPr>
            <w:tcW w:w="852"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50</w:t>
            </w:r>
          </w:p>
        </w:tc>
        <w:tc>
          <w:tcPr>
            <w:tcW w:w="826"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D00309" w:rsidRPr="00A9551D" w:rsidTr="007E4CFD">
        <w:trPr>
          <w:trHeight w:val="136"/>
          <w:jc w:val="center"/>
        </w:trPr>
        <w:tc>
          <w:tcPr>
            <w:tcW w:w="8955" w:type="dxa"/>
            <w:gridSpan w:val="7"/>
          </w:tcPr>
          <w:p w:rsidR="00D00309" w:rsidRPr="00A9551D" w:rsidRDefault="00D00309"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Indikator Pembuktian</w:t>
            </w:r>
          </w:p>
        </w:tc>
      </w:tr>
      <w:tr w:rsidR="0024132F" w:rsidRPr="00A9551D" w:rsidTr="007E4CFD">
        <w:trPr>
          <w:trHeight w:val="327"/>
          <w:jc w:val="center"/>
        </w:trPr>
        <w:tc>
          <w:tcPr>
            <w:tcW w:w="701" w:type="dxa"/>
            <w:vMerge w:val="restart"/>
          </w:tcPr>
          <w:p w:rsidR="0024132F" w:rsidRPr="00A9551D" w:rsidRDefault="0024132F" w:rsidP="00371552">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1.</w:t>
            </w:r>
          </w:p>
        </w:tc>
        <w:tc>
          <w:tcPr>
            <w:tcW w:w="4380" w:type="dxa"/>
            <w:vMerge w:val="restart"/>
          </w:tcPr>
          <w:p w:rsidR="0024132F" w:rsidRPr="00A9551D" w:rsidRDefault="0024132F" w:rsidP="00371552">
            <w:pPr>
              <w:rPr>
                <w:rFonts w:ascii="Times New Roman" w:hAnsi="Times New Roman"/>
                <w:color w:val="000000" w:themeColor="text1"/>
                <w:sz w:val="24"/>
                <w:szCs w:val="24"/>
              </w:rPr>
            </w:pPr>
            <w:r w:rsidRPr="00A9551D">
              <w:rPr>
                <w:rFonts w:ascii="Times New Roman" w:hAnsi="Times New Roman"/>
                <w:color w:val="000000" w:themeColor="text1"/>
                <w:sz w:val="24"/>
                <w:szCs w:val="24"/>
              </w:rPr>
              <w:t xml:space="preserve">Membuat koneksi antar fakta dengan unsur dari konklusi yang hendak dibuktikan </w:t>
            </w:r>
          </w:p>
        </w:tc>
        <w:tc>
          <w:tcPr>
            <w:tcW w:w="701"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6</w:t>
            </w:r>
          </w:p>
        </w:tc>
        <w:tc>
          <w:tcPr>
            <w:tcW w:w="726"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w:t>
            </w:r>
          </w:p>
        </w:tc>
        <w:tc>
          <w:tcPr>
            <w:tcW w:w="769"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15</w:t>
            </w:r>
          </w:p>
        </w:tc>
        <w:tc>
          <w:tcPr>
            <w:tcW w:w="852"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11</w:t>
            </w:r>
          </w:p>
        </w:tc>
        <w:tc>
          <w:tcPr>
            <w:tcW w:w="826"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24132F" w:rsidRPr="00A9551D" w:rsidTr="007E4CFD">
        <w:trPr>
          <w:trHeight w:val="495"/>
          <w:jc w:val="center"/>
        </w:trPr>
        <w:tc>
          <w:tcPr>
            <w:tcW w:w="701" w:type="dxa"/>
            <w:vMerge/>
          </w:tcPr>
          <w:p w:rsidR="0024132F" w:rsidRPr="00A9551D" w:rsidRDefault="0024132F" w:rsidP="00371552">
            <w:pPr>
              <w:autoSpaceDE w:val="0"/>
              <w:autoSpaceDN w:val="0"/>
              <w:adjustRightInd w:val="0"/>
              <w:jc w:val="both"/>
              <w:rPr>
                <w:rFonts w:ascii="Times New Roman" w:hAnsi="Times New Roman"/>
                <w:color w:val="000000" w:themeColor="text1"/>
                <w:sz w:val="24"/>
                <w:szCs w:val="24"/>
              </w:rPr>
            </w:pPr>
          </w:p>
        </w:tc>
        <w:tc>
          <w:tcPr>
            <w:tcW w:w="4380" w:type="dxa"/>
            <w:vMerge/>
          </w:tcPr>
          <w:p w:rsidR="0024132F" w:rsidRPr="00A9551D" w:rsidRDefault="0024132F" w:rsidP="00371552">
            <w:pPr>
              <w:rPr>
                <w:rFonts w:ascii="Times New Roman" w:hAnsi="Times New Roman"/>
                <w:color w:val="000000" w:themeColor="text1"/>
                <w:sz w:val="24"/>
                <w:szCs w:val="24"/>
              </w:rPr>
            </w:pPr>
          </w:p>
        </w:tc>
        <w:tc>
          <w:tcPr>
            <w:tcW w:w="701" w:type="dxa"/>
          </w:tcPr>
          <w:p w:rsidR="0024132F" w:rsidRPr="00A9551D" w:rsidRDefault="00DF1CB4"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16,67</w:t>
            </w:r>
          </w:p>
        </w:tc>
        <w:tc>
          <w:tcPr>
            <w:tcW w:w="726" w:type="dxa"/>
          </w:tcPr>
          <w:p w:rsidR="0024132F" w:rsidRPr="00A9551D" w:rsidRDefault="00DF1CB4"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5,56</w:t>
            </w:r>
          </w:p>
        </w:tc>
        <w:tc>
          <w:tcPr>
            <w:tcW w:w="769" w:type="dxa"/>
          </w:tcPr>
          <w:p w:rsidR="0024132F" w:rsidRPr="00A9551D" w:rsidRDefault="00DF1CB4"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41,67</w:t>
            </w:r>
          </w:p>
        </w:tc>
        <w:tc>
          <w:tcPr>
            <w:tcW w:w="852" w:type="dxa"/>
          </w:tcPr>
          <w:p w:rsidR="0024132F" w:rsidRPr="00A9551D" w:rsidRDefault="00DF1CB4"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30,56</w:t>
            </w:r>
          </w:p>
        </w:tc>
        <w:tc>
          <w:tcPr>
            <w:tcW w:w="826"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24132F" w:rsidRPr="00A9551D" w:rsidTr="007E4CFD">
        <w:trPr>
          <w:trHeight w:val="286"/>
          <w:jc w:val="center"/>
        </w:trPr>
        <w:tc>
          <w:tcPr>
            <w:tcW w:w="701" w:type="dxa"/>
            <w:vMerge w:val="restart"/>
          </w:tcPr>
          <w:p w:rsidR="0024132F" w:rsidRPr="00A9551D" w:rsidRDefault="0024132F" w:rsidP="00371552">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4.</w:t>
            </w:r>
          </w:p>
        </w:tc>
        <w:tc>
          <w:tcPr>
            <w:tcW w:w="4380" w:type="dxa"/>
            <w:vMerge w:val="restart"/>
          </w:tcPr>
          <w:p w:rsidR="0024132F" w:rsidRPr="00A9551D" w:rsidRDefault="0024132F" w:rsidP="00371552">
            <w:pPr>
              <w:rPr>
                <w:rFonts w:ascii="Times New Roman" w:hAnsi="Times New Roman"/>
                <w:color w:val="000000" w:themeColor="text1"/>
                <w:sz w:val="24"/>
                <w:szCs w:val="24"/>
              </w:rPr>
            </w:pPr>
            <w:r w:rsidRPr="00A9551D">
              <w:rPr>
                <w:rFonts w:ascii="Times New Roman" w:hAnsi="Times New Roman"/>
                <w:color w:val="000000" w:themeColor="text1"/>
                <w:sz w:val="24"/>
                <w:szCs w:val="24"/>
              </w:rPr>
              <w:t xml:space="preserve">Melengkapi pembuktian </w:t>
            </w:r>
          </w:p>
        </w:tc>
        <w:tc>
          <w:tcPr>
            <w:tcW w:w="701"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3</w:t>
            </w:r>
          </w:p>
        </w:tc>
        <w:tc>
          <w:tcPr>
            <w:tcW w:w="726"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w:t>
            </w:r>
          </w:p>
        </w:tc>
        <w:tc>
          <w:tcPr>
            <w:tcW w:w="769"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20</w:t>
            </w:r>
          </w:p>
        </w:tc>
        <w:tc>
          <w:tcPr>
            <w:tcW w:w="852"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8</w:t>
            </w:r>
          </w:p>
        </w:tc>
        <w:tc>
          <w:tcPr>
            <w:tcW w:w="826" w:type="dxa"/>
          </w:tcPr>
          <w:p w:rsidR="0024132F" w:rsidRPr="00A9551D" w:rsidRDefault="0024132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24132F" w:rsidRPr="00A9551D" w:rsidTr="007E4CFD">
        <w:trPr>
          <w:trHeight w:val="262"/>
          <w:jc w:val="center"/>
        </w:trPr>
        <w:tc>
          <w:tcPr>
            <w:tcW w:w="701" w:type="dxa"/>
            <w:vMerge/>
          </w:tcPr>
          <w:p w:rsidR="0024132F" w:rsidRPr="00A9551D" w:rsidRDefault="0024132F" w:rsidP="00371552">
            <w:pPr>
              <w:autoSpaceDE w:val="0"/>
              <w:autoSpaceDN w:val="0"/>
              <w:adjustRightInd w:val="0"/>
              <w:jc w:val="both"/>
              <w:rPr>
                <w:rFonts w:ascii="Times New Roman" w:hAnsi="Times New Roman"/>
                <w:color w:val="000000" w:themeColor="text1"/>
                <w:sz w:val="24"/>
                <w:szCs w:val="24"/>
              </w:rPr>
            </w:pPr>
          </w:p>
        </w:tc>
        <w:tc>
          <w:tcPr>
            <w:tcW w:w="4380" w:type="dxa"/>
            <w:vMerge/>
          </w:tcPr>
          <w:p w:rsidR="0024132F" w:rsidRPr="00A9551D" w:rsidRDefault="0024132F" w:rsidP="00371552">
            <w:pPr>
              <w:rPr>
                <w:rFonts w:ascii="Times New Roman" w:hAnsi="Times New Roman"/>
                <w:color w:val="000000" w:themeColor="text1"/>
                <w:sz w:val="24"/>
                <w:szCs w:val="24"/>
              </w:rPr>
            </w:pPr>
          </w:p>
        </w:tc>
        <w:tc>
          <w:tcPr>
            <w:tcW w:w="701" w:type="dxa"/>
          </w:tcPr>
          <w:p w:rsidR="0024132F" w:rsidRPr="00A9551D" w:rsidRDefault="00CB5B9C" w:rsidP="00CB5B9C">
            <w:pPr>
              <w:autoSpaceDE w:val="0"/>
              <w:autoSpaceDN w:val="0"/>
              <w:adjustRightInd w:val="0"/>
              <w:ind w:right="-113"/>
              <w:rPr>
                <w:rFonts w:ascii="Times New Roman" w:hAnsi="Times New Roman"/>
                <w:color w:val="000000" w:themeColor="text1"/>
                <w:sz w:val="24"/>
                <w:szCs w:val="24"/>
              </w:rPr>
            </w:pPr>
            <w:r>
              <w:rPr>
                <w:rFonts w:ascii="Times New Roman" w:hAnsi="Times New Roman"/>
                <w:color w:val="000000" w:themeColor="text1"/>
                <w:sz w:val="24"/>
                <w:szCs w:val="24"/>
              </w:rPr>
              <w:t>8,33</w:t>
            </w:r>
          </w:p>
        </w:tc>
        <w:tc>
          <w:tcPr>
            <w:tcW w:w="726"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13,89</w:t>
            </w:r>
          </w:p>
        </w:tc>
        <w:tc>
          <w:tcPr>
            <w:tcW w:w="769"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50,56</w:t>
            </w:r>
          </w:p>
        </w:tc>
        <w:tc>
          <w:tcPr>
            <w:tcW w:w="852"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22,22</w:t>
            </w:r>
          </w:p>
        </w:tc>
        <w:tc>
          <w:tcPr>
            <w:tcW w:w="826"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24132F" w:rsidRPr="00A9551D" w:rsidTr="007E4CFD">
        <w:trPr>
          <w:trHeight w:val="266"/>
          <w:jc w:val="center"/>
        </w:trPr>
        <w:tc>
          <w:tcPr>
            <w:tcW w:w="701" w:type="dxa"/>
            <w:vMerge w:val="restart"/>
          </w:tcPr>
          <w:p w:rsidR="0024132F" w:rsidRPr="00A9551D" w:rsidRDefault="0024132F" w:rsidP="00371552">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5.</w:t>
            </w:r>
          </w:p>
        </w:tc>
        <w:tc>
          <w:tcPr>
            <w:tcW w:w="4380" w:type="dxa"/>
            <w:vMerge w:val="restart"/>
          </w:tcPr>
          <w:p w:rsidR="0024132F" w:rsidRPr="00A9551D" w:rsidRDefault="0024132F" w:rsidP="00371552">
            <w:pPr>
              <w:rPr>
                <w:rFonts w:ascii="Times New Roman" w:hAnsi="Times New Roman"/>
                <w:color w:val="000000" w:themeColor="text1"/>
                <w:sz w:val="24"/>
                <w:szCs w:val="24"/>
              </w:rPr>
            </w:pPr>
            <w:r w:rsidRPr="00A9551D">
              <w:rPr>
                <w:rFonts w:ascii="Times New Roman" w:hAnsi="Times New Roman"/>
                <w:color w:val="000000" w:themeColor="text1"/>
                <w:sz w:val="24"/>
                <w:szCs w:val="24"/>
              </w:rPr>
              <w:t>Memanipulasi fakta untuk menunjukkan kebenaran suatu pernyataan</w:t>
            </w:r>
          </w:p>
        </w:tc>
        <w:tc>
          <w:tcPr>
            <w:tcW w:w="701"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20</w:t>
            </w:r>
          </w:p>
        </w:tc>
        <w:tc>
          <w:tcPr>
            <w:tcW w:w="726"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16</w:t>
            </w:r>
          </w:p>
        </w:tc>
        <w:tc>
          <w:tcPr>
            <w:tcW w:w="769"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0</w:t>
            </w:r>
          </w:p>
        </w:tc>
        <w:tc>
          <w:tcPr>
            <w:tcW w:w="852"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0</w:t>
            </w:r>
          </w:p>
        </w:tc>
        <w:tc>
          <w:tcPr>
            <w:tcW w:w="826"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A9551D" w:rsidRPr="00A9551D" w:rsidTr="007E4CFD">
        <w:trPr>
          <w:trHeight w:val="309"/>
          <w:jc w:val="center"/>
        </w:trPr>
        <w:tc>
          <w:tcPr>
            <w:tcW w:w="701" w:type="dxa"/>
            <w:vMerge/>
          </w:tcPr>
          <w:p w:rsidR="0024132F" w:rsidRPr="00A9551D" w:rsidRDefault="0024132F" w:rsidP="00371552">
            <w:pPr>
              <w:autoSpaceDE w:val="0"/>
              <w:autoSpaceDN w:val="0"/>
              <w:adjustRightInd w:val="0"/>
              <w:jc w:val="both"/>
              <w:rPr>
                <w:rFonts w:ascii="Times New Roman" w:hAnsi="Times New Roman"/>
                <w:color w:val="000000" w:themeColor="text1"/>
                <w:sz w:val="24"/>
                <w:szCs w:val="24"/>
              </w:rPr>
            </w:pPr>
          </w:p>
        </w:tc>
        <w:tc>
          <w:tcPr>
            <w:tcW w:w="4380" w:type="dxa"/>
            <w:vMerge/>
          </w:tcPr>
          <w:p w:rsidR="0024132F" w:rsidRPr="00A9551D" w:rsidRDefault="0024132F" w:rsidP="00371552">
            <w:pPr>
              <w:rPr>
                <w:rFonts w:ascii="Times New Roman" w:hAnsi="Times New Roman"/>
                <w:color w:val="000000" w:themeColor="text1"/>
                <w:sz w:val="24"/>
                <w:szCs w:val="24"/>
              </w:rPr>
            </w:pPr>
          </w:p>
        </w:tc>
        <w:tc>
          <w:tcPr>
            <w:tcW w:w="701" w:type="dxa"/>
          </w:tcPr>
          <w:p w:rsidR="0024132F" w:rsidRPr="00A9551D" w:rsidRDefault="00DF1CB4"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55,56</w:t>
            </w:r>
          </w:p>
        </w:tc>
        <w:tc>
          <w:tcPr>
            <w:tcW w:w="726" w:type="dxa"/>
          </w:tcPr>
          <w:p w:rsidR="0024132F" w:rsidRPr="00A9551D" w:rsidRDefault="00DF1CB4"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44,44</w:t>
            </w:r>
          </w:p>
        </w:tc>
        <w:tc>
          <w:tcPr>
            <w:tcW w:w="769"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w:t>
            </w:r>
          </w:p>
        </w:tc>
        <w:tc>
          <w:tcPr>
            <w:tcW w:w="852"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w:t>
            </w:r>
          </w:p>
        </w:tc>
        <w:tc>
          <w:tcPr>
            <w:tcW w:w="826" w:type="dxa"/>
          </w:tcPr>
          <w:p w:rsidR="0024132F" w:rsidRPr="00A9551D" w:rsidRDefault="0024132F" w:rsidP="00CB5B9C">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bl>
    <w:p w:rsidR="00DF1CB4" w:rsidRPr="00A9551D" w:rsidRDefault="00DF1CB4" w:rsidP="00DF1CB4">
      <w:pPr>
        <w:pStyle w:val="SubPendahuluan"/>
        <w:spacing w:before="240"/>
        <w:jc w:val="center"/>
        <w:rPr>
          <w:b w:val="0"/>
          <w:color w:val="000000" w:themeColor="text1"/>
          <w:lang w:val="id-ID"/>
        </w:rPr>
      </w:pPr>
      <w:r w:rsidRPr="00A9551D">
        <w:rPr>
          <w:b w:val="0"/>
          <w:color w:val="000000" w:themeColor="text1"/>
          <w:lang w:val="id-ID"/>
        </w:rPr>
        <w:t xml:space="preserve">Tabel </w:t>
      </w:r>
      <w:r w:rsidR="00136C50" w:rsidRPr="00A9551D">
        <w:rPr>
          <w:b w:val="0"/>
          <w:color w:val="000000" w:themeColor="text1"/>
          <w:lang w:val="id-ID"/>
        </w:rPr>
        <w:t>4</w:t>
      </w:r>
      <w:r w:rsidRPr="00A9551D">
        <w:rPr>
          <w:b w:val="0"/>
          <w:color w:val="000000" w:themeColor="text1"/>
          <w:lang w:val="id-ID"/>
        </w:rPr>
        <w:t xml:space="preserve"> Frekuensi Dan Presentasi Capian Tiap Indikator Penalaran Dan Pembuktian Matematis Data Pos Test kelas Kontrol</w:t>
      </w:r>
    </w:p>
    <w:tbl>
      <w:tblPr>
        <w:tblStyle w:val="TableGrid27"/>
        <w:tblW w:w="9051" w:type="dxa"/>
        <w:jc w:val="center"/>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1"/>
        <w:gridCol w:w="4430"/>
        <w:gridCol w:w="855"/>
        <w:gridCol w:w="758"/>
        <w:gridCol w:w="726"/>
        <w:gridCol w:w="780"/>
        <w:gridCol w:w="801"/>
      </w:tblGrid>
      <w:tr w:rsidR="00D00309" w:rsidRPr="00A9551D" w:rsidTr="007E4CFD">
        <w:trPr>
          <w:trHeight w:val="503"/>
          <w:jc w:val="center"/>
        </w:trPr>
        <w:tc>
          <w:tcPr>
            <w:tcW w:w="701" w:type="dxa"/>
            <w:vMerge w:val="restart"/>
          </w:tcPr>
          <w:p w:rsidR="00D00309" w:rsidRPr="00A9551D" w:rsidRDefault="00D00309" w:rsidP="00371552">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 xml:space="preserve">No Soal  </w:t>
            </w:r>
          </w:p>
        </w:tc>
        <w:tc>
          <w:tcPr>
            <w:tcW w:w="4430" w:type="dxa"/>
            <w:vMerge w:val="restart"/>
          </w:tcPr>
          <w:p w:rsidR="00D00309" w:rsidRPr="00A9551D" w:rsidRDefault="00D00309" w:rsidP="00013E55">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 xml:space="preserve">Indikator Penalaran dan Pembuktian Pembuktian Matematis siswa data </w:t>
            </w:r>
            <w:r w:rsidR="00013E55" w:rsidRPr="00A9551D">
              <w:rPr>
                <w:rFonts w:ascii="Times New Roman" w:hAnsi="Times New Roman"/>
                <w:color w:val="000000" w:themeColor="text1"/>
                <w:sz w:val="24"/>
                <w:szCs w:val="24"/>
              </w:rPr>
              <w:t>Post</w:t>
            </w:r>
            <w:r w:rsidRPr="00A9551D">
              <w:rPr>
                <w:rFonts w:ascii="Times New Roman" w:hAnsi="Times New Roman"/>
                <w:color w:val="000000" w:themeColor="text1"/>
                <w:sz w:val="24"/>
                <w:szCs w:val="24"/>
              </w:rPr>
              <w:t xml:space="preserve"> tes kelas Kontrol</w:t>
            </w:r>
          </w:p>
        </w:tc>
        <w:tc>
          <w:tcPr>
            <w:tcW w:w="3119" w:type="dxa"/>
            <w:gridSpan w:val="4"/>
          </w:tcPr>
          <w:p w:rsidR="00D00309" w:rsidRPr="00A9551D" w:rsidRDefault="00D00309"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Jumlah siswa yang memperoleh skor</w:t>
            </w:r>
          </w:p>
        </w:tc>
        <w:tc>
          <w:tcPr>
            <w:tcW w:w="801" w:type="dxa"/>
            <w:vMerge w:val="restart"/>
          </w:tcPr>
          <w:p w:rsidR="00D00309" w:rsidRPr="00A9551D" w:rsidRDefault="00D00309"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Total</w:t>
            </w:r>
          </w:p>
        </w:tc>
      </w:tr>
      <w:tr w:rsidR="00D00309" w:rsidRPr="00A9551D" w:rsidTr="007E4CFD">
        <w:trPr>
          <w:trHeight w:val="136"/>
          <w:jc w:val="center"/>
        </w:trPr>
        <w:tc>
          <w:tcPr>
            <w:tcW w:w="701" w:type="dxa"/>
            <w:vMerge/>
          </w:tcPr>
          <w:p w:rsidR="00D00309" w:rsidRPr="00A9551D" w:rsidRDefault="00D00309" w:rsidP="00371552">
            <w:pPr>
              <w:autoSpaceDE w:val="0"/>
              <w:autoSpaceDN w:val="0"/>
              <w:adjustRightInd w:val="0"/>
              <w:jc w:val="both"/>
              <w:rPr>
                <w:rFonts w:ascii="Times New Roman" w:hAnsi="Times New Roman"/>
                <w:color w:val="000000" w:themeColor="text1"/>
                <w:sz w:val="24"/>
                <w:szCs w:val="24"/>
              </w:rPr>
            </w:pPr>
          </w:p>
        </w:tc>
        <w:tc>
          <w:tcPr>
            <w:tcW w:w="4430" w:type="dxa"/>
            <w:vMerge/>
          </w:tcPr>
          <w:p w:rsidR="00D00309" w:rsidRPr="00A9551D" w:rsidRDefault="00D00309" w:rsidP="00371552">
            <w:pPr>
              <w:autoSpaceDE w:val="0"/>
              <w:autoSpaceDN w:val="0"/>
              <w:adjustRightInd w:val="0"/>
              <w:rPr>
                <w:rFonts w:ascii="Times New Roman" w:hAnsi="Times New Roman"/>
                <w:color w:val="000000" w:themeColor="text1"/>
                <w:sz w:val="24"/>
                <w:szCs w:val="24"/>
              </w:rPr>
            </w:pPr>
          </w:p>
        </w:tc>
        <w:tc>
          <w:tcPr>
            <w:tcW w:w="3119" w:type="dxa"/>
            <w:gridSpan w:val="4"/>
          </w:tcPr>
          <w:p w:rsidR="00D00309" w:rsidRPr="00A9551D" w:rsidRDefault="00D00309"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Persentase (%)</w:t>
            </w:r>
          </w:p>
        </w:tc>
        <w:tc>
          <w:tcPr>
            <w:tcW w:w="801" w:type="dxa"/>
            <w:vMerge/>
          </w:tcPr>
          <w:p w:rsidR="00D00309" w:rsidRPr="00A9551D" w:rsidRDefault="00D00309" w:rsidP="00371552">
            <w:pPr>
              <w:autoSpaceDE w:val="0"/>
              <w:autoSpaceDN w:val="0"/>
              <w:adjustRightInd w:val="0"/>
              <w:rPr>
                <w:rFonts w:ascii="Times New Roman" w:hAnsi="Times New Roman"/>
                <w:color w:val="000000" w:themeColor="text1"/>
                <w:sz w:val="24"/>
                <w:szCs w:val="24"/>
              </w:rPr>
            </w:pPr>
          </w:p>
        </w:tc>
      </w:tr>
      <w:tr w:rsidR="00D00309" w:rsidRPr="00A9551D" w:rsidTr="007E4CFD">
        <w:trPr>
          <w:trHeight w:val="136"/>
          <w:jc w:val="center"/>
        </w:trPr>
        <w:tc>
          <w:tcPr>
            <w:tcW w:w="701" w:type="dxa"/>
            <w:vMerge/>
          </w:tcPr>
          <w:p w:rsidR="00D00309" w:rsidRPr="00A9551D" w:rsidRDefault="00D00309" w:rsidP="00371552">
            <w:pPr>
              <w:autoSpaceDE w:val="0"/>
              <w:autoSpaceDN w:val="0"/>
              <w:adjustRightInd w:val="0"/>
              <w:jc w:val="both"/>
              <w:rPr>
                <w:rFonts w:ascii="Times New Roman" w:hAnsi="Times New Roman"/>
                <w:color w:val="000000" w:themeColor="text1"/>
                <w:sz w:val="24"/>
                <w:szCs w:val="24"/>
              </w:rPr>
            </w:pPr>
          </w:p>
        </w:tc>
        <w:tc>
          <w:tcPr>
            <w:tcW w:w="4430" w:type="dxa"/>
            <w:vMerge/>
          </w:tcPr>
          <w:p w:rsidR="00D00309" w:rsidRPr="00A9551D" w:rsidRDefault="00D00309" w:rsidP="00371552">
            <w:pPr>
              <w:autoSpaceDE w:val="0"/>
              <w:autoSpaceDN w:val="0"/>
              <w:adjustRightInd w:val="0"/>
              <w:rPr>
                <w:rFonts w:ascii="Times New Roman" w:hAnsi="Times New Roman"/>
                <w:color w:val="000000" w:themeColor="text1"/>
                <w:sz w:val="24"/>
                <w:szCs w:val="24"/>
              </w:rPr>
            </w:pPr>
          </w:p>
        </w:tc>
        <w:tc>
          <w:tcPr>
            <w:tcW w:w="855" w:type="dxa"/>
          </w:tcPr>
          <w:p w:rsidR="00D00309" w:rsidRPr="00A9551D" w:rsidRDefault="00D00309"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0</w:t>
            </w:r>
          </w:p>
        </w:tc>
        <w:tc>
          <w:tcPr>
            <w:tcW w:w="758" w:type="dxa"/>
          </w:tcPr>
          <w:p w:rsidR="00D00309" w:rsidRPr="00A9551D" w:rsidRDefault="00D00309"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1</w:t>
            </w:r>
          </w:p>
        </w:tc>
        <w:tc>
          <w:tcPr>
            <w:tcW w:w="726" w:type="dxa"/>
          </w:tcPr>
          <w:p w:rsidR="00D00309" w:rsidRPr="00A9551D" w:rsidRDefault="00D00309"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2</w:t>
            </w:r>
          </w:p>
        </w:tc>
        <w:tc>
          <w:tcPr>
            <w:tcW w:w="780" w:type="dxa"/>
          </w:tcPr>
          <w:p w:rsidR="00D00309" w:rsidRPr="00A9551D" w:rsidRDefault="00D00309"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3</w:t>
            </w:r>
          </w:p>
        </w:tc>
        <w:tc>
          <w:tcPr>
            <w:tcW w:w="801" w:type="dxa"/>
            <w:vMerge/>
          </w:tcPr>
          <w:p w:rsidR="00D00309" w:rsidRPr="00A9551D" w:rsidRDefault="00D00309" w:rsidP="00371552">
            <w:pPr>
              <w:autoSpaceDE w:val="0"/>
              <w:autoSpaceDN w:val="0"/>
              <w:adjustRightInd w:val="0"/>
              <w:rPr>
                <w:rFonts w:ascii="Times New Roman" w:hAnsi="Times New Roman"/>
                <w:color w:val="000000" w:themeColor="text1"/>
                <w:sz w:val="24"/>
                <w:szCs w:val="24"/>
              </w:rPr>
            </w:pPr>
          </w:p>
        </w:tc>
      </w:tr>
      <w:tr w:rsidR="00D00309" w:rsidRPr="00A9551D" w:rsidTr="007E4CFD">
        <w:trPr>
          <w:trHeight w:val="136"/>
          <w:jc w:val="center"/>
        </w:trPr>
        <w:tc>
          <w:tcPr>
            <w:tcW w:w="9051" w:type="dxa"/>
            <w:gridSpan w:val="7"/>
          </w:tcPr>
          <w:p w:rsidR="00D00309" w:rsidRPr="00A9551D" w:rsidRDefault="00D00309"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Indikator Penalaran</w:t>
            </w:r>
          </w:p>
        </w:tc>
      </w:tr>
      <w:tr w:rsidR="00A86BAF" w:rsidRPr="00A9551D" w:rsidTr="007E4CFD">
        <w:trPr>
          <w:trHeight w:val="136"/>
          <w:jc w:val="center"/>
        </w:trPr>
        <w:tc>
          <w:tcPr>
            <w:tcW w:w="701" w:type="dxa"/>
            <w:vMerge w:val="restart"/>
          </w:tcPr>
          <w:p w:rsidR="00A86BAF" w:rsidRPr="00A9551D" w:rsidRDefault="00A86BAF" w:rsidP="00371552">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2</w:t>
            </w:r>
          </w:p>
        </w:tc>
        <w:tc>
          <w:tcPr>
            <w:tcW w:w="4430" w:type="dxa"/>
            <w:vMerge w:val="restart"/>
          </w:tcPr>
          <w:p w:rsidR="00A86BAF" w:rsidRPr="00A9551D" w:rsidRDefault="00A86BAF" w:rsidP="00371552">
            <w:pPr>
              <w:ind w:right="21"/>
              <w:rPr>
                <w:rFonts w:ascii="Times New Roman" w:hAnsi="Times New Roman"/>
                <w:color w:val="000000" w:themeColor="text1"/>
                <w:sz w:val="24"/>
                <w:szCs w:val="24"/>
              </w:rPr>
            </w:pPr>
            <w:r w:rsidRPr="00A9551D">
              <w:rPr>
                <w:rFonts w:ascii="Times New Roman" w:hAnsi="Times New Roman"/>
                <w:color w:val="000000" w:themeColor="text1"/>
                <w:sz w:val="24"/>
                <w:szCs w:val="24"/>
              </w:rPr>
              <w:t>Menyajikan pertanyaan matematika secara tertulis, lisan, gambar dan diagram</w:t>
            </w:r>
          </w:p>
        </w:tc>
        <w:tc>
          <w:tcPr>
            <w:tcW w:w="855"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w:t>
            </w:r>
          </w:p>
        </w:tc>
        <w:tc>
          <w:tcPr>
            <w:tcW w:w="758" w:type="dxa"/>
          </w:tcPr>
          <w:p w:rsidR="00A86BAF" w:rsidRPr="00A9551D" w:rsidRDefault="00A86BAF" w:rsidP="007E4CFD">
            <w:pPr>
              <w:autoSpaceDE w:val="0"/>
              <w:autoSpaceDN w:val="0"/>
              <w:adjustRightInd w:val="0"/>
              <w:ind w:right="-113"/>
              <w:jc w:val="both"/>
              <w:rPr>
                <w:rFonts w:ascii="Times New Roman" w:hAnsi="Times New Roman"/>
                <w:color w:val="000000" w:themeColor="text1"/>
                <w:sz w:val="24"/>
                <w:szCs w:val="24"/>
              </w:rPr>
            </w:pPr>
          </w:p>
        </w:tc>
        <w:tc>
          <w:tcPr>
            <w:tcW w:w="726"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18</w:t>
            </w:r>
          </w:p>
        </w:tc>
        <w:tc>
          <w:tcPr>
            <w:tcW w:w="780"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17</w:t>
            </w:r>
          </w:p>
        </w:tc>
        <w:tc>
          <w:tcPr>
            <w:tcW w:w="801"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A86BAF" w:rsidRPr="00A9551D" w:rsidTr="007E4CFD">
        <w:trPr>
          <w:trHeight w:val="136"/>
          <w:jc w:val="center"/>
        </w:trPr>
        <w:tc>
          <w:tcPr>
            <w:tcW w:w="701" w:type="dxa"/>
            <w:vMerge/>
          </w:tcPr>
          <w:p w:rsidR="00A86BAF" w:rsidRPr="00A9551D" w:rsidRDefault="00A86BAF" w:rsidP="00371552">
            <w:pPr>
              <w:autoSpaceDE w:val="0"/>
              <w:autoSpaceDN w:val="0"/>
              <w:adjustRightInd w:val="0"/>
              <w:rPr>
                <w:rFonts w:ascii="Times New Roman" w:hAnsi="Times New Roman"/>
                <w:color w:val="000000" w:themeColor="text1"/>
                <w:sz w:val="24"/>
                <w:szCs w:val="24"/>
              </w:rPr>
            </w:pPr>
          </w:p>
        </w:tc>
        <w:tc>
          <w:tcPr>
            <w:tcW w:w="4430" w:type="dxa"/>
            <w:vMerge/>
          </w:tcPr>
          <w:p w:rsidR="00A86BAF" w:rsidRPr="00A9551D" w:rsidRDefault="00A86BAF" w:rsidP="00371552">
            <w:pPr>
              <w:rPr>
                <w:rFonts w:ascii="Times New Roman" w:hAnsi="Times New Roman"/>
                <w:color w:val="000000" w:themeColor="text1"/>
                <w:sz w:val="24"/>
                <w:szCs w:val="24"/>
              </w:rPr>
            </w:pPr>
          </w:p>
        </w:tc>
        <w:tc>
          <w:tcPr>
            <w:tcW w:w="855"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2,78</w:t>
            </w:r>
          </w:p>
        </w:tc>
        <w:tc>
          <w:tcPr>
            <w:tcW w:w="758"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p>
        </w:tc>
        <w:tc>
          <w:tcPr>
            <w:tcW w:w="726"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50</w:t>
            </w:r>
          </w:p>
        </w:tc>
        <w:tc>
          <w:tcPr>
            <w:tcW w:w="780"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47,22</w:t>
            </w:r>
          </w:p>
        </w:tc>
        <w:tc>
          <w:tcPr>
            <w:tcW w:w="801"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A86BAF" w:rsidRPr="00A9551D" w:rsidTr="007E4CFD">
        <w:trPr>
          <w:trHeight w:val="136"/>
          <w:jc w:val="center"/>
        </w:trPr>
        <w:tc>
          <w:tcPr>
            <w:tcW w:w="701" w:type="dxa"/>
            <w:vMerge/>
          </w:tcPr>
          <w:p w:rsidR="00A86BAF" w:rsidRPr="00A9551D" w:rsidRDefault="00A86BAF" w:rsidP="00371552">
            <w:pPr>
              <w:autoSpaceDE w:val="0"/>
              <w:autoSpaceDN w:val="0"/>
              <w:adjustRightInd w:val="0"/>
              <w:jc w:val="both"/>
              <w:rPr>
                <w:rFonts w:ascii="Times New Roman" w:hAnsi="Times New Roman"/>
                <w:color w:val="000000" w:themeColor="text1"/>
                <w:sz w:val="24"/>
                <w:szCs w:val="24"/>
              </w:rPr>
            </w:pPr>
          </w:p>
        </w:tc>
        <w:tc>
          <w:tcPr>
            <w:tcW w:w="4430" w:type="dxa"/>
            <w:vMerge w:val="restart"/>
          </w:tcPr>
          <w:p w:rsidR="00A86BAF" w:rsidRPr="00A9551D" w:rsidRDefault="00A86BAF" w:rsidP="00371552">
            <w:pPr>
              <w:rPr>
                <w:rFonts w:ascii="Times New Roman" w:hAnsi="Times New Roman"/>
                <w:color w:val="000000" w:themeColor="text1"/>
                <w:sz w:val="24"/>
                <w:szCs w:val="24"/>
              </w:rPr>
            </w:pPr>
            <w:r w:rsidRPr="00A9551D">
              <w:rPr>
                <w:rFonts w:ascii="Times New Roman" w:hAnsi="Times New Roman"/>
                <w:color w:val="000000" w:themeColor="text1"/>
                <w:sz w:val="24"/>
                <w:szCs w:val="24"/>
              </w:rPr>
              <w:t>Mengajukan dugaan</w:t>
            </w:r>
          </w:p>
        </w:tc>
        <w:tc>
          <w:tcPr>
            <w:tcW w:w="855"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w:t>
            </w:r>
          </w:p>
        </w:tc>
        <w:tc>
          <w:tcPr>
            <w:tcW w:w="758"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p>
        </w:tc>
        <w:tc>
          <w:tcPr>
            <w:tcW w:w="726"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11</w:t>
            </w:r>
          </w:p>
        </w:tc>
        <w:tc>
          <w:tcPr>
            <w:tcW w:w="780"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23</w:t>
            </w:r>
          </w:p>
        </w:tc>
        <w:tc>
          <w:tcPr>
            <w:tcW w:w="801"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A86BAF" w:rsidRPr="00A9551D" w:rsidTr="007E4CFD">
        <w:trPr>
          <w:trHeight w:val="136"/>
          <w:jc w:val="center"/>
        </w:trPr>
        <w:tc>
          <w:tcPr>
            <w:tcW w:w="701" w:type="dxa"/>
            <w:vMerge/>
          </w:tcPr>
          <w:p w:rsidR="00A86BAF" w:rsidRPr="00A9551D" w:rsidRDefault="00A86BAF" w:rsidP="00371552">
            <w:pPr>
              <w:autoSpaceDE w:val="0"/>
              <w:autoSpaceDN w:val="0"/>
              <w:adjustRightInd w:val="0"/>
              <w:jc w:val="both"/>
              <w:rPr>
                <w:rFonts w:ascii="Times New Roman" w:hAnsi="Times New Roman"/>
                <w:color w:val="000000" w:themeColor="text1"/>
                <w:sz w:val="24"/>
                <w:szCs w:val="24"/>
              </w:rPr>
            </w:pPr>
          </w:p>
        </w:tc>
        <w:tc>
          <w:tcPr>
            <w:tcW w:w="4430" w:type="dxa"/>
            <w:vMerge/>
          </w:tcPr>
          <w:p w:rsidR="00A86BAF" w:rsidRPr="00A9551D" w:rsidRDefault="00A86BAF" w:rsidP="00371552">
            <w:pPr>
              <w:autoSpaceDE w:val="0"/>
              <w:autoSpaceDN w:val="0"/>
              <w:adjustRightInd w:val="0"/>
              <w:rPr>
                <w:rFonts w:ascii="Times New Roman" w:hAnsi="Times New Roman"/>
                <w:color w:val="000000" w:themeColor="text1"/>
                <w:sz w:val="24"/>
                <w:szCs w:val="24"/>
              </w:rPr>
            </w:pPr>
          </w:p>
        </w:tc>
        <w:tc>
          <w:tcPr>
            <w:tcW w:w="855"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2,78</w:t>
            </w:r>
          </w:p>
        </w:tc>
        <w:tc>
          <w:tcPr>
            <w:tcW w:w="758"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p>
        </w:tc>
        <w:tc>
          <w:tcPr>
            <w:tcW w:w="726" w:type="dxa"/>
          </w:tcPr>
          <w:p w:rsidR="00A86BAF" w:rsidRPr="00A9551D" w:rsidRDefault="008A26C8" w:rsidP="007E4CFD">
            <w:pPr>
              <w:autoSpaceDE w:val="0"/>
              <w:autoSpaceDN w:val="0"/>
              <w:adjustRightInd w:val="0"/>
              <w:ind w:right="-113"/>
              <w:rPr>
                <w:rFonts w:ascii="Times New Roman" w:hAnsi="Times New Roman"/>
                <w:color w:val="000000" w:themeColor="text1"/>
                <w:sz w:val="24"/>
                <w:szCs w:val="24"/>
              </w:rPr>
            </w:pPr>
            <w:r>
              <w:rPr>
                <w:rFonts w:ascii="Times New Roman" w:hAnsi="Times New Roman"/>
                <w:color w:val="000000" w:themeColor="text1"/>
                <w:sz w:val="24"/>
                <w:szCs w:val="24"/>
              </w:rPr>
              <w:t>30,56</w:t>
            </w:r>
          </w:p>
        </w:tc>
        <w:tc>
          <w:tcPr>
            <w:tcW w:w="780" w:type="dxa"/>
          </w:tcPr>
          <w:p w:rsidR="00A86BAF" w:rsidRPr="00A9551D" w:rsidRDefault="008A26C8" w:rsidP="007E4CFD">
            <w:pPr>
              <w:autoSpaceDE w:val="0"/>
              <w:autoSpaceDN w:val="0"/>
              <w:adjustRightInd w:val="0"/>
              <w:ind w:right="-113"/>
              <w:rPr>
                <w:rFonts w:ascii="Times New Roman" w:hAnsi="Times New Roman"/>
                <w:color w:val="000000" w:themeColor="text1"/>
                <w:sz w:val="24"/>
                <w:szCs w:val="24"/>
              </w:rPr>
            </w:pPr>
            <w:r>
              <w:rPr>
                <w:rFonts w:ascii="Times New Roman" w:hAnsi="Times New Roman"/>
                <w:color w:val="000000" w:themeColor="text1"/>
                <w:sz w:val="24"/>
                <w:szCs w:val="24"/>
              </w:rPr>
              <w:t>63,89</w:t>
            </w:r>
          </w:p>
        </w:tc>
        <w:tc>
          <w:tcPr>
            <w:tcW w:w="801"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A86BAF" w:rsidRPr="00A9551D" w:rsidTr="007E4CFD">
        <w:trPr>
          <w:trHeight w:val="136"/>
          <w:jc w:val="center"/>
        </w:trPr>
        <w:tc>
          <w:tcPr>
            <w:tcW w:w="701" w:type="dxa"/>
            <w:vMerge w:val="restart"/>
          </w:tcPr>
          <w:p w:rsidR="00A86BAF" w:rsidRPr="00A9551D" w:rsidRDefault="00A86BAF" w:rsidP="00371552">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3</w:t>
            </w:r>
          </w:p>
        </w:tc>
        <w:tc>
          <w:tcPr>
            <w:tcW w:w="4430" w:type="dxa"/>
            <w:vMerge w:val="restart"/>
          </w:tcPr>
          <w:p w:rsidR="00A86BAF" w:rsidRPr="00A9551D" w:rsidRDefault="00A86BAF" w:rsidP="00371552">
            <w:pPr>
              <w:rPr>
                <w:rFonts w:ascii="Times New Roman" w:hAnsi="Times New Roman"/>
                <w:color w:val="000000" w:themeColor="text1"/>
                <w:sz w:val="24"/>
                <w:szCs w:val="24"/>
              </w:rPr>
            </w:pPr>
            <w:r w:rsidRPr="00A9551D">
              <w:rPr>
                <w:rFonts w:ascii="Times New Roman" w:hAnsi="Times New Roman"/>
                <w:color w:val="000000" w:themeColor="text1"/>
                <w:sz w:val="24"/>
                <w:szCs w:val="24"/>
              </w:rPr>
              <w:t>Melakukan manipulasi matematika</w:t>
            </w:r>
          </w:p>
        </w:tc>
        <w:tc>
          <w:tcPr>
            <w:tcW w:w="855"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w:t>
            </w:r>
          </w:p>
        </w:tc>
        <w:tc>
          <w:tcPr>
            <w:tcW w:w="758"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w:t>
            </w:r>
          </w:p>
        </w:tc>
        <w:tc>
          <w:tcPr>
            <w:tcW w:w="726"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11</w:t>
            </w:r>
          </w:p>
        </w:tc>
        <w:tc>
          <w:tcPr>
            <w:tcW w:w="780"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21</w:t>
            </w:r>
          </w:p>
        </w:tc>
        <w:tc>
          <w:tcPr>
            <w:tcW w:w="801"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A86BAF" w:rsidRPr="00A9551D" w:rsidTr="007E4CFD">
        <w:trPr>
          <w:trHeight w:val="136"/>
          <w:jc w:val="center"/>
        </w:trPr>
        <w:tc>
          <w:tcPr>
            <w:tcW w:w="701" w:type="dxa"/>
            <w:vMerge/>
          </w:tcPr>
          <w:p w:rsidR="00A86BAF" w:rsidRPr="00A9551D" w:rsidRDefault="00A86BAF" w:rsidP="00371552">
            <w:pPr>
              <w:autoSpaceDE w:val="0"/>
              <w:autoSpaceDN w:val="0"/>
              <w:adjustRightInd w:val="0"/>
              <w:jc w:val="both"/>
              <w:rPr>
                <w:rFonts w:ascii="Times New Roman" w:hAnsi="Times New Roman"/>
                <w:color w:val="000000" w:themeColor="text1"/>
                <w:sz w:val="24"/>
                <w:szCs w:val="24"/>
              </w:rPr>
            </w:pPr>
          </w:p>
        </w:tc>
        <w:tc>
          <w:tcPr>
            <w:tcW w:w="4430" w:type="dxa"/>
            <w:vMerge/>
          </w:tcPr>
          <w:p w:rsidR="00A86BAF" w:rsidRPr="00A9551D" w:rsidRDefault="00A86BAF" w:rsidP="00371552">
            <w:pPr>
              <w:autoSpaceDE w:val="0"/>
              <w:autoSpaceDN w:val="0"/>
              <w:adjustRightInd w:val="0"/>
              <w:rPr>
                <w:rFonts w:ascii="Times New Roman" w:hAnsi="Times New Roman"/>
                <w:color w:val="000000" w:themeColor="text1"/>
                <w:sz w:val="24"/>
                <w:szCs w:val="24"/>
              </w:rPr>
            </w:pPr>
          </w:p>
        </w:tc>
        <w:tc>
          <w:tcPr>
            <w:tcW w:w="855"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2,78</w:t>
            </w:r>
          </w:p>
        </w:tc>
        <w:tc>
          <w:tcPr>
            <w:tcW w:w="758"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8,33</w:t>
            </w:r>
          </w:p>
        </w:tc>
        <w:tc>
          <w:tcPr>
            <w:tcW w:w="726"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30,56</w:t>
            </w:r>
          </w:p>
        </w:tc>
        <w:tc>
          <w:tcPr>
            <w:tcW w:w="780"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58,33</w:t>
            </w:r>
          </w:p>
        </w:tc>
        <w:tc>
          <w:tcPr>
            <w:tcW w:w="801"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A86BAF" w:rsidRPr="00A9551D" w:rsidTr="007E4CFD">
        <w:trPr>
          <w:trHeight w:val="136"/>
          <w:jc w:val="center"/>
        </w:trPr>
        <w:tc>
          <w:tcPr>
            <w:tcW w:w="9051" w:type="dxa"/>
            <w:gridSpan w:val="7"/>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Indikator Pembuktian</w:t>
            </w:r>
          </w:p>
        </w:tc>
      </w:tr>
      <w:tr w:rsidR="00A86BAF" w:rsidRPr="00A9551D" w:rsidTr="007E4CFD">
        <w:trPr>
          <w:trHeight w:val="327"/>
          <w:jc w:val="center"/>
        </w:trPr>
        <w:tc>
          <w:tcPr>
            <w:tcW w:w="701" w:type="dxa"/>
            <w:vMerge w:val="restart"/>
          </w:tcPr>
          <w:p w:rsidR="00A86BAF" w:rsidRPr="00A9551D" w:rsidRDefault="00A86BAF" w:rsidP="00371552">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1.</w:t>
            </w:r>
          </w:p>
        </w:tc>
        <w:tc>
          <w:tcPr>
            <w:tcW w:w="4430" w:type="dxa"/>
            <w:vMerge w:val="restart"/>
          </w:tcPr>
          <w:p w:rsidR="00A86BAF" w:rsidRPr="00A9551D" w:rsidRDefault="00A86BAF" w:rsidP="00371552">
            <w:pPr>
              <w:rPr>
                <w:rFonts w:ascii="Times New Roman" w:hAnsi="Times New Roman"/>
                <w:color w:val="000000" w:themeColor="text1"/>
                <w:sz w:val="24"/>
                <w:szCs w:val="24"/>
              </w:rPr>
            </w:pPr>
            <w:r w:rsidRPr="00A9551D">
              <w:rPr>
                <w:rFonts w:ascii="Times New Roman" w:hAnsi="Times New Roman"/>
                <w:color w:val="000000" w:themeColor="text1"/>
                <w:sz w:val="24"/>
                <w:szCs w:val="24"/>
              </w:rPr>
              <w:t xml:space="preserve">Membuat koneksi antar fakta dengan unsur dari konklusi yang hendak dibuktikan </w:t>
            </w:r>
          </w:p>
        </w:tc>
        <w:tc>
          <w:tcPr>
            <w:tcW w:w="855"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w:t>
            </w:r>
          </w:p>
        </w:tc>
        <w:tc>
          <w:tcPr>
            <w:tcW w:w="758"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16</w:t>
            </w:r>
          </w:p>
        </w:tc>
        <w:tc>
          <w:tcPr>
            <w:tcW w:w="726"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9</w:t>
            </w:r>
          </w:p>
        </w:tc>
        <w:tc>
          <w:tcPr>
            <w:tcW w:w="780"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9</w:t>
            </w:r>
          </w:p>
        </w:tc>
        <w:tc>
          <w:tcPr>
            <w:tcW w:w="801"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A86BAF" w:rsidRPr="00A9551D" w:rsidTr="007E4CFD">
        <w:trPr>
          <w:trHeight w:val="495"/>
          <w:jc w:val="center"/>
        </w:trPr>
        <w:tc>
          <w:tcPr>
            <w:tcW w:w="701" w:type="dxa"/>
            <w:vMerge/>
          </w:tcPr>
          <w:p w:rsidR="00A86BAF" w:rsidRPr="00A9551D" w:rsidRDefault="00A86BAF" w:rsidP="00371552">
            <w:pPr>
              <w:autoSpaceDE w:val="0"/>
              <w:autoSpaceDN w:val="0"/>
              <w:adjustRightInd w:val="0"/>
              <w:jc w:val="both"/>
              <w:rPr>
                <w:rFonts w:ascii="Times New Roman" w:hAnsi="Times New Roman"/>
                <w:color w:val="000000" w:themeColor="text1"/>
                <w:sz w:val="24"/>
                <w:szCs w:val="24"/>
              </w:rPr>
            </w:pPr>
          </w:p>
        </w:tc>
        <w:tc>
          <w:tcPr>
            <w:tcW w:w="4430" w:type="dxa"/>
            <w:vMerge/>
          </w:tcPr>
          <w:p w:rsidR="00A86BAF" w:rsidRPr="00A9551D" w:rsidRDefault="00A86BAF" w:rsidP="00371552">
            <w:pPr>
              <w:rPr>
                <w:rFonts w:ascii="Times New Roman" w:hAnsi="Times New Roman"/>
                <w:color w:val="000000" w:themeColor="text1"/>
                <w:sz w:val="24"/>
                <w:szCs w:val="24"/>
              </w:rPr>
            </w:pPr>
          </w:p>
        </w:tc>
        <w:tc>
          <w:tcPr>
            <w:tcW w:w="855"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8,33</w:t>
            </w:r>
          </w:p>
        </w:tc>
        <w:tc>
          <w:tcPr>
            <w:tcW w:w="758"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44,44</w:t>
            </w:r>
          </w:p>
        </w:tc>
        <w:tc>
          <w:tcPr>
            <w:tcW w:w="726"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25</w:t>
            </w:r>
          </w:p>
        </w:tc>
        <w:tc>
          <w:tcPr>
            <w:tcW w:w="780"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 xml:space="preserve">25 </w:t>
            </w:r>
          </w:p>
        </w:tc>
        <w:tc>
          <w:tcPr>
            <w:tcW w:w="801"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A86BAF" w:rsidRPr="00A9551D" w:rsidTr="007E4CFD">
        <w:trPr>
          <w:trHeight w:val="392"/>
          <w:jc w:val="center"/>
        </w:trPr>
        <w:tc>
          <w:tcPr>
            <w:tcW w:w="701" w:type="dxa"/>
            <w:vMerge w:val="restart"/>
          </w:tcPr>
          <w:p w:rsidR="00A86BAF" w:rsidRPr="00A9551D" w:rsidRDefault="00A86BAF" w:rsidP="00371552">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4.</w:t>
            </w:r>
          </w:p>
        </w:tc>
        <w:tc>
          <w:tcPr>
            <w:tcW w:w="4430" w:type="dxa"/>
            <w:vMerge w:val="restart"/>
          </w:tcPr>
          <w:p w:rsidR="00A86BAF" w:rsidRPr="00A9551D" w:rsidRDefault="00A86BAF" w:rsidP="00371552">
            <w:pPr>
              <w:rPr>
                <w:rFonts w:ascii="Times New Roman" w:hAnsi="Times New Roman"/>
                <w:color w:val="000000" w:themeColor="text1"/>
                <w:sz w:val="24"/>
                <w:szCs w:val="24"/>
              </w:rPr>
            </w:pPr>
            <w:r w:rsidRPr="00A9551D">
              <w:rPr>
                <w:rFonts w:ascii="Times New Roman" w:hAnsi="Times New Roman"/>
                <w:color w:val="000000" w:themeColor="text1"/>
                <w:sz w:val="24"/>
                <w:szCs w:val="24"/>
              </w:rPr>
              <w:t xml:space="preserve">Melengkapi pembuktian </w:t>
            </w:r>
          </w:p>
        </w:tc>
        <w:tc>
          <w:tcPr>
            <w:tcW w:w="855"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w:t>
            </w:r>
          </w:p>
        </w:tc>
        <w:tc>
          <w:tcPr>
            <w:tcW w:w="758"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11</w:t>
            </w:r>
          </w:p>
        </w:tc>
        <w:tc>
          <w:tcPr>
            <w:tcW w:w="726"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14</w:t>
            </w:r>
          </w:p>
        </w:tc>
        <w:tc>
          <w:tcPr>
            <w:tcW w:w="780"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9</w:t>
            </w:r>
          </w:p>
        </w:tc>
        <w:tc>
          <w:tcPr>
            <w:tcW w:w="801"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A86BAF" w:rsidRPr="00A9551D" w:rsidTr="007E4CFD">
        <w:trPr>
          <w:trHeight w:val="374"/>
          <w:jc w:val="center"/>
        </w:trPr>
        <w:tc>
          <w:tcPr>
            <w:tcW w:w="701" w:type="dxa"/>
            <w:vMerge/>
          </w:tcPr>
          <w:p w:rsidR="00A86BAF" w:rsidRPr="00A9551D" w:rsidRDefault="00A86BAF" w:rsidP="00371552">
            <w:pPr>
              <w:autoSpaceDE w:val="0"/>
              <w:autoSpaceDN w:val="0"/>
              <w:adjustRightInd w:val="0"/>
              <w:jc w:val="both"/>
              <w:rPr>
                <w:rFonts w:ascii="Times New Roman" w:hAnsi="Times New Roman"/>
                <w:color w:val="000000" w:themeColor="text1"/>
                <w:sz w:val="24"/>
                <w:szCs w:val="24"/>
              </w:rPr>
            </w:pPr>
          </w:p>
        </w:tc>
        <w:tc>
          <w:tcPr>
            <w:tcW w:w="4430" w:type="dxa"/>
            <w:vMerge/>
          </w:tcPr>
          <w:p w:rsidR="00A86BAF" w:rsidRPr="00A9551D" w:rsidRDefault="00A86BAF" w:rsidP="00371552">
            <w:pPr>
              <w:rPr>
                <w:rFonts w:ascii="Times New Roman" w:hAnsi="Times New Roman"/>
                <w:color w:val="000000" w:themeColor="text1"/>
                <w:sz w:val="24"/>
                <w:szCs w:val="24"/>
              </w:rPr>
            </w:pPr>
          </w:p>
        </w:tc>
        <w:tc>
          <w:tcPr>
            <w:tcW w:w="855"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8,33</w:t>
            </w:r>
          </w:p>
        </w:tc>
        <w:tc>
          <w:tcPr>
            <w:tcW w:w="758"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30,56</w:t>
            </w:r>
          </w:p>
        </w:tc>
        <w:tc>
          <w:tcPr>
            <w:tcW w:w="726"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38,89</w:t>
            </w:r>
          </w:p>
        </w:tc>
        <w:tc>
          <w:tcPr>
            <w:tcW w:w="780" w:type="dxa"/>
          </w:tcPr>
          <w:p w:rsidR="00A86BAF" w:rsidRPr="00A9551D" w:rsidRDefault="008A26C8" w:rsidP="007E4CFD">
            <w:pPr>
              <w:autoSpaceDE w:val="0"/>
              <w:autoSpaceDN w:val="0"/>
              <w:adjustRightInd w:val="0"/>
              <w:ind w:right="-113"/>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801"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A86BAF" w:rsidRPr="00A9551D" w:rsidTr="007E4CFD">
        <w:trPr>
          <w:trHeight w:val="421"/>
          <w:jc w:val="center"/>
        </w:trPr>
        <w:tc>
          <w:tcPr>
            <w:tcW w:w="701" w:type="dxa"/>
            <w:vMerge w:val="restart"/>
          </w:tcPr>
          <w:p w:rsidR="00A86BAF" w:rsidRPr="00A9551D" w:rsidRDefault="00A86BAF" w:rsidP="00371552">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5.</w:t>
            </w:r>
          </w:p>
        </w:tc>
        <w:tc>
          <w:tcPr>
            <w:tcW w:w="4430" w:type="dxa"/>
            <w:vMerge w:val="restart"/>
          </w:tcPr>
          <w:p w:rsidR="00A86BAF" w:rsidRPr="00A9551D" w:rsidRDefault="00A86BAF" w:rsidP="00371552">
            <w:pPr>
              <w:rPr>
                <w:rFonts w:ascii="Times New Roman" w:hAnsi="Times New Roman"/>
                <w:color w:val="000000" w:themeColor="text1"/>
                <w:sz w:val="24"/>
                <w:szCs w:val="24"/>
              </w:rPr>
            </w:pPr>
            <w:r w:rsidRPr="00A9551D">
              <w:rPr>
                <w:rFonts w:ascii="Times New Roman" w:hAnsi="Times New Roman"/>
                <w:color w:val="000000" w:themeColor="text1"/>
                <w:sz w:val="24"/>
                <w:szCs w:val="24"/>
              </w:rPr>
              <w:t>Memanipulasi fakta untuk menunjukkan kebenaran suatu pernyataan</w:t>
            </w:r>
          </w:p>
        </w:tc>
        <w:tc>
          <w:tcPr>
            <w:tcW w:w="855"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8</w:t>
            </w:r>
          </w:p>
        </w:tc>
        <w:tc>
          <w:tcPr>
            <w:tcW w:w="758"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18</w:t>
            </w:r>
          </w:p>
        </w:tc>
        <w:tc>
          <w:tcPr>
            <w:tcW w:w="726"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w:t>
            </w:r>
          </w:p>
        </w:tc>
        <w:tc>
          <w:tcPr>
            <w:tcW w:w="780"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9</w:t>
            </w:r>
          </w:p>
        </w:tc>
        <w:tc>
          <w:tcPr>
            <w:tcW w:w="801"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A9551D" w:rsidRPr="00A9551D" w:rsidTr="007E4CFD">
        <w:trPr>
          <w:trHeight w:val="309"/>
          <w:jc w:val="center"/>
        </w:trPr>
        <w:tc>
          <w:tcPr>
            <w:tcW w:w="701" w:type="dxa"/>
            <w:vMerge/>
          </w:tcPr>
          <w:p w:rsidR="00A86BAF" w:rsidRPr="00A9551D" w:rsidRDefault="00A86BAF" w:rsidP="00371552">
            <w:pPr>
              <w:autoSpaceDE w:val="0"/>
              <w:autoSpaceDN w:val="0"/>
              <w:adjustRightInd w:val="0"/>
              <w:jc w:val="both"/>
              <w:rPr>
                <w:rFonts w:ascii="Times New Roman" w:hAnsi="Times New Roman"/>
                <w:color w:val="000000" w:themeColor="text1"/>
                <w:sz w:val="24"/>
                <w:szCs w:val="24"/>
              </w:rPr>
            </w:pPr>
          </w:p>
        </w:tc>
        <w:tc>
          <w:tcPr>
            <w:tcW w:w="4430" w:type="dxa"/>
            <w:vMerge/>
          </w:tcPr>
          <w:p w:rsidR="00A86BAF" w:rsidRPr="00A9551D" w:rsidRDefault="00A86BAF" w:rsidP="00371552">
            <w:pPr>
              <w:rPr>
                <w:rFonts w:ascii="Times New Roman" w:hAnsi="Times New Roman"/>
                <w:color w:val="000000" w:themeColor="text1"/>
                <w:sz w:val="24"/>
                <w:szCs w:val="24"/>
              </w:rPr>
            </w:pPr>
          </w:p>
        </w:tc>
        <w:tc>
          <w:tcPr>
            <w:tcW w:w="855"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22,22</w:t>
            </w:r>
          </w:p>
        </w:tc>
        <w:tc>
          <w:tcPr>
            <w:tcW w:w="758"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50</w:t>
            </w:r>
          </w:p>
        </w:tc>
        <w:tc>
          <w:tcPr>
            <w:tcW w:w="726"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2,78</w:t>
            </w:r>
          </w:p>
        </w:tc>
        <w:tc>
          <w:tcPr>
            <w:tcW w:w="780"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25</w:t>
            </w:r>
          </w:p>
        </w:tc>
        <w:tc>
          <w:tcPr>
            <w:tcW w:w="801" w:type="dxa"/>
          </w:tcPr>
          <w:p w:rsidR="00A86BAF" w:rsidRPr="00A9551D" w:rsidRDefault="00A86BA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bl>
    <w:p w:rsidR="004F2A3D" w:rsidRPr="00A9551D" w:rsidRDefault="004F2A3D" w:rsidP="004F2A3D">
      <w:pPr>
        <w:pStyle w:val="SubPendahuluan"/>
        <w:spacing w:before="240"/>
        <w:jc w:val="center"/>
        <w:rPr>
          <w:b w:val="0"/>
          <w:color w:val="000000" w:themeColor="text1"/>
          <w:lang w:val="id-ID"/>
        </w:rPr>
      </w:pPr>
      <w:r w:rsidRPr="00A9551D">
        <w:rPr>
          <w:b w:val="0"/>
          <w:color w:val="000000" w:themeColor="text1"/>
          <w:lang w:val="id-ID"/>
        </w:rPr>
        <w:lastRenderedPageBreak/>
        <w:t xml:space="preserve">Tabel </w:t>
      </w:r>
      <w:r w:rsidR="00136C50" w:rsidRPr="00A9551D">
        <w:rPr>
          <w:b w:val="0"/>
          <w:color w:val="000000" w:themeColor="text1"/>
          <w:lang w:val="id-ID"/>
        </w:rPr>
        <w:t>5</w:t>
      </w:r>
      <w:r w:rsidRPr="00A9551D">
        <w:rPr>
          <w:b w:val="0"/>
          <w:color w:val="000000" w:themeColor="text1"/>
          <w:lang w:val="id-ID"/>
        </w:rPr>
        <w:t xml:space="preserve"> Frekuensi Dan Presentasi C</w:t>
      </w:r>
      <w:r w:rsidR="007E3648" w:rsidRPr="00A9551D">
        <w:rPr>
          <w:b w:val="0"/>
          <w:color w:val="000000" w:themeColor="text1"/>
          <w:lang w:val="id-ID"/>
        </w:rPr>
        <w:t>apian Tiap Indikator Penalaran d</w:t>
      </w:r>
      <w:r w:rsidRPr="00A9551D">
        <w:rPr>
          <w:b w:val="0"/>
          <w:color w:val="000000" w:themeColor="text1"/>
          <w:lang w:val="id-ID"/>
        </w:rPr>
        <w:t>an Pembuktian Matematis Data P</w:t>
      </w:r>
      <w:r w:rsidR="007E3648" w:rsidRPr="00A9551D">
        <w:rPr>
          <w:b w:val="0"/>
          <w:color w:val="000000" w:themeColor="text1"/>
          <w:lang w:val="id-ID"/>
        </w:rPr>
        <w:t>ost</w:t>
      </w:r>
      <w:r w:rsidRPr="00A9551D">
        <w:rPr>
          <w:b w:val="0"/>
          <w:color w:val="000000" w:themeColor="text1"/>
          <w:lang w:val="id-ID"/>
        </w:rPr>
        <w:t xml:space="preserve"> Test</w:t>
      </w:r>
      <w:r w:rsidR="00013E55" w:rsidRPr="00A9551D">
        <w:rPr>
          <w:b w:val="0"/>
          <w:color w:val="000000" w:themeColor="text1"/>
          <w:lang w:val="id-ID"/>
        </w:rPr>
        <w:t xml:space="preserve"> Kelas Eksprimen</w:t>
      </w:r>
    </w:p>
    <w:tbl>
      <w:tblPr>
        <w:tblStyle w:val="TableGrid27"/>
        <w:tblW w:w="9093" w:type="dxa"/>
        <w:jc w:val="center"/>
        <w:tblInd w:w="143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57"/>
        <w:gridCol w:w="4407"/>
        <w:gridCol w:w="659"/>
        <w:gridCol w:w="670"/>
        <w:gridCol w:w="815"/>
        <w:gridCol w:w="952"/>
        <w:gridCol w:w="833"/>
      </w:tblGrid>
      <w:tr w:rsidR="000A1A6F" w:rsidRPr="00A9551D" w:rsidTr="00EA2D54">
        <w:trPr>
          <w:jc w:val="center"/>
        </w:trPr>
        <w:tc>
          <w:tcPr>
            <w:tcW w:w="757" w:type="dxa"/>
            <w:vMerge w:val="restart"/>
          </w:tcPr>
          <w:p w:rsidR="000A1A6F" w:rsidRPr="00A9551D" w:rsidRDefault="000A1A6F" w:rsidP="00B667E0">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 xml:space="preserve">No Soal  </w:t>
            </w:r>
          </w:p>
        </w:tc>
        <w:tc>
          <w:tcPr>
            <w:tcW w:w="4407" w:type="dxa"/>
            <w:vMerge w:val="restart"/>
          </w:tcPr>
          <w:p w:rsidR="000A1A6F" w:rsidRPr="00A9551D" w:rsidRDefault="000A1A6F" w:rsidP="00B667E0">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Indikator Penalaran dan Pembuktian Pembuktian Matematis</w:t>
            </w:r>
          </w:p>
        </w:tc>
        <w:tc>
          <w:tcPr>
            <w:tcW w:w="3096" w:type="dxa"/>
            <w:gridSpan w:val="4"/>
          </w:tcPr>
          <w:p w:rsidR="000A1A6F" w:rsidRPr="00A9551D" w:rsidRDefault="000A1A6F" w:rsidP="00B667E0">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Jumlah siswa yang memperoleh skor</w:t>
            </w:r>
          </w:p>
        </w:tc>
        <w:tc>
          <w:tcPr>
            <w:tcW w:w="833" w:type="dxa"/>
            <w:vMerge w:val="restart"/>
          </w:tcPr>
          <w:p w:rsidR="000A1A6F" w:rsidRPr="00A9551D" w:rsidRDefault="000A1A6F" w:rsidP="00B667E0">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Total</w:t>
            </w:r>
          </w:p>
        </w:tc>
      </w:tr>
      <w:tr w:rsidR="000A1A6F" w:rsidRPr="00A9551D" w:rsidTr="00EA2D54">
        <w:trPr>
          <w:jc w:val="center"/>
        </w:trPr>
        <w:tc>
          <w:tcPr>
            <w:tcW w:w="757" w:type="dxa"/>
            <w:vMerge/>
          </w:tcPr>
          <w:p w:rsidR="000A1A6F" w:rsidRPr="00A9551D" w:rsidRDefault="000A1A6F" w:rsidP="00B667E0">
            <w:pPr>
              <w:autoSpaceDE w:val="0"/>
              <w:autoSpaceDN w:val="0"/>
              <w:adjustRightInd w:val="0"/>
              <w:jc w:val="both"/>
              <w:rPr>
                <w:rFonts w:ascii="Times New Roman" w:hAnsi="Times New Roman"/>
                <w:color w:val="000000" w:themeColor="text1"/>
                <w:sz w:val="24"/>
                <w:szCs w:val="24"/>
              </w:rPr>
            </w:pPr>
          </w:p>
        </w:tc>
        <w:tc>
          <w:tcPr>
            <w:tcW w:w="4407" w:type="dxa"/>
            <w:vMerge/>
          </w:tcPr>
          <w:p w:rsidR="000A1A6F" w:rsidRPr="00A9551D" w:rsidRDefault="000A1A6F" w:rsidP="00B667E0">
            <w:pPr>
              <w:autoSpaceDE w:val="0"/>
              <w:autoSpaceDN w:val="0"/>
              <w:adjustRightInd w:val="0"/>
              <w:rPr>
                <w:rFonts w:ascii="Times New Roman" w:hAnsi="Times New Roman"/>
                <w:color w:val="000000" w:themeColor="text1"/>
                <w:sz w:val="24"/>
                <w:szCs w:val="24"/>
              </w:rPr>
            </w:pPr>
          </w:p>
        </w:tc>
        <w:tc>
          <w:tcPr>
            <w:tcW w:w="3096" w:type="dxa"/>
            <w:gridSpan w:val="4"/>
          </w:tcPr>
          <w:p w:rsidR="000A1A6F" w:rsidRPr="00A9551D" w:rsidRDefault="000A1A6F" w:rsidP="00B667E0">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Persentase (%)</w:t>
            </w:r>
          </w:p>
        </w:tc>
        <w:tc>
          <w:tcPr>
            <w:tcW w:w="833" w:type="dxa"/>
            <w:vMerge/>
          </w:tcPr>
          <w:p w:rsidR="000A1A6F" w:rsidRPr="00A9551D" w:rsidRDefault="000A1A6F" w:rsidP="00B667E0">
            <w:pPr>
              <w:autoSpaceDE w:val="0"/>
              <w:autoSpaceDN w:val="0"/>
              <w:adjustRightInd w:val="0"/>
              <w:rPr>
                <w:rFonts w:ascii="Times New Roman" w:hAnsi="Times New Roman"/>
                <w:color w:val="000000" w:themeColor="text1"/>
                <w:sz w:val="24"/>
                <w:szCs w:val="24"/>
              </w:rPr>
            </w:pPr>
          </w:p>
        </w:tc>
      </w:tr>
      <w:tr w:rsidR="00EA2D54" w:rsidRPr="00A9551D" w:rsidTr="00EA2D54">
        <w:trPr>
          <w:jc w:val="center"/>
        </w:trPr>
        <w:tc>
          <w:tcPr>
            <w:tcW w:w="757" w:type="dxa"/>
            <w:vMerge/>
          </w:tcPr>
          <w:p w:rsidR="000A1A6F" w:rsidRPr="00A9551D" w:rsidRDefault="000A1A6F" w:rsidP="00B667E0">
            <w:pPr>
              <w:autoSpaceDE w:val="0"/>
              <w:autoSpaceDN w:val="0"/>
              <w:adjustRightInd w:val="0"/>
              <w:jc w:val="both"/>
              <w:rPr>
                <w:rFonts w:ascii="Times New Roman" w:hAnsi="Times New Roman"/>
                <w:color w:val="000000" w:themeColor="text1"/>
                <w:sz w:val="24"/>
                <w:szCs w:val="24"/>
              </w:rPr>
            </w:pPr>
          </w:p>
        </w:tc>
        <w:tc>
          <w:tcPr>
            <w:tcW w:w="4407" w:type="dxa"/>
            <w:vMerge/>
          </w:tcPr>
          <w:p w:rsidR="000A1A6F" w:rsidRPr="00A9551D" w:rsidRDefault="000A1A6F" w:rsidP="00B667E0">
            <w:pPr>
              <w:autoSpaceDE w:val="0"/>
              <w:autoSpaceDN w:val="0"/>
              <w:adjustRightInd w:val="0"/>
              <w:rPr>
                <w:rFonts w:ascii="Times New Roman" w:hAnsi="Times New Roman"/>
                <w:color w:val="000000" w:themeColor="text1"/>
                <w:sz w:val="24"/>
                <w:szCs w:val="24"/>
              </w:rPr>
            </w:pPr>
          </w:p>
        </w:tc>
        <w:tc>
          <w:tcPr>
            <w:tcW w:w="659" w:type="dxa"/>
          </w:tcPr>
          <w:p w:rsidR="000A1A6F" w:rsidRPr="00A9551D" w:rsidRDefault="000A1A6F" w:rsidP="00B667E0">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0</w:t>
            </w:r>
          </w:p>
        </w:tc>
        <w:tc>
          <w:tcPr>
            <w:tcW w:w="670" w:type="dxa"/>
          </w:tcPr>
          <w:p w:rsidR="000A1A6F" w:rsidRPr="00A9551D" w:rsidRDefault="000A1A6F" w:rsidP="00B667E0">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1</w:t>
            </w:r>
          </w:p>
        </w:tc>
        <w:tc>
          <w:tcPr>
            <w:tcW w:w="815" w:type="dxa"/>
          </w:tcPr>
          <w:p w:rsidR="000A1A6F" w:rsidRPr="00A9551D" w:rsidRDefault="000A1A6F" w:rsidP="00B667E0">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2</w:t>
            </w:r>
          </w:p>
        </w:tc>
        <w:tc>
          <w:tcPr>
            <w:tcW w:w="952" w:type="dxa"/>
          </w:tcPr>
          <w:p w:rsidR="000A1A6F" w:rsidRPr="00A9551D" w:rsidRDefault="000A1A6F" w:rsidP="00B667E0">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3</w:t>
            </w:r>
          </w:p>
        </w:tc>
        <w:tc>
          <w:tcPr>
            <w:tcW w:w="833" w:type="dxa"/>
            <w:vMerge/>
          </w:tcPr>
          <w:p w:rsidR="000A1A6F" w:rsidRPr="00A9551D" w:rsidRDefault="000A1A6F" w:rsidP="00B667E0">
            <w:pPr>
              <w:autoSpaceDE w:val="0"/>
              <w:autoSpaceDN w:val="0"/>
              <w:adjustRightInd w:val="0"/>
              <w:rPr>
                <w:rFonts w:ascii="Times New Roman" w:hAnsi="Times New Roman"/>
                <w:color w:val="000000" w:themeColor="text1"/>
                <w:sz w:val="24"/>
                <w:szCs w:val="24"/>
              </w:rPr>
            </w:pPr>
          </w:p>
        </w:tc>
      </w:tr>
      <w:tr w:rsidR="000A1A6F" w:rsidRPr="00A9551D" w:rsidTr="00EA2D54">
        <w:trPr>
          <w:jc w:val="center"/>
        </w:trPr>
        <w:tc>
          <w:tcPr>
            <w:tcW w:w="9093" w:type="dxa"/>
            <w:gridSpan w:val="7"/>
          </w:tcPr>
          <w:p w:rsidR="000A1A6F" w:rsidRPr="00A9551D" w:rsidRDefault="000A1A6F" w:rsidP="00B667E0">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Indikator Penalaran</w:t>
            </w:r>
          </w:p>
        </w:tc>
      </w:tr>
      <w:tr w:rsidR="00EA2D54" w:rsidRPr="00A9551D" w:rsidTr="00EA2D54">
        <w:trPr>
          <w:jc w:val="center"/>
        </w:trPr>
        <w:tc>
          <w:tcPr>
            <w:tcW w:w="757" w:type="dxa"/>
            <w:vMerge w:val="restart"/>
          </w:tcPr>
          <w:p w:rsidR="000A1A6F" w:rsidRPr="00A9551D" w:rsidRDefault="000A1A6F" w:rsidP="00B667E0">
            <w:pPr>
              <w:autoSpaceDE w:val="0"/>
              <w:autoSpaceDN w:val="0"/>
              <w:adjustRightInd w:val="0"/>
              <w:rPr>
                <w:rFonts w:ascii="Times New Roman" w:hAnsi="Times New Roman"/>
                <w:color w:val="000000" w:themeColor="text1"/>
                <w:sz w:val="24"/>
                <w:szCs w:val="24"/>
              </w:rPr>
            </w:pPr>
            <w:r w:rsidRPr="00A9551D">
              <w:rPr>
                <w:rFonts w:ascii="Times New Roman" w:hAnsi="Times New Roman"/>
                <w:color w:val="000000" w:themeColor="text1"/>
                <w:sz w:val="24"/>
                <w:szCs w:val="24"/>
              </w:rPr>
              <w:t>2</w:t>
            </w:r>
          </w:p>
        </w:tc>
        <w:tc>
          <w:tcPr>
            <w:tcW w:w="4407" w:type="dxa"/>
            <w:vMerge w:val="restart"/>
          </w:tcPr>
          <w:p w:rsidR="000A1A6F" w:rsidRPr="00A9551D" w:rsidRDefault="000A1A6F" w:rsidP="00EA2D54">
            <w:pPr>
              <w:rPr>
                <w:rFonts w:ascii="Times New Roman" w:hAnsi="Times New Roman"/>
                <w:color w:val="000000" w:themeColor="text1"/>
                <w:sz w:val="24"/>
                <w:szCs w:val="24"/>
              </w:rPr>
            </w:pPr>
            <w:r w:rsidRPr="00A9551D">
              <w:rPr>
                <w:rFonts w:ascii="Times New Roman" w:hAnsi="Times New Roman"/>
                <w:color w:val="000000" w:themeColor="text1"/>
                <w:sz w:val="24"/>
                <w:szCs w:val="24"/>
              </w:rPr>
              <w:t>Menyajikan pertanyaan matematika secara tertulis, lisan, gambar dan diagram</w:t>
            </w:r>
          </w:p>
        </w:tc>
        <w:tc>
          <w:tcPr>
            <w:tcW w:w="659"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p>
        </w:tc>
        <w:tc>
          <w:tcPr>
            <w:tcW w:w="670"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p>
        </w:tc>
        <w:tc>
          <w:tcPr>
            <w:tcW w:w="815"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16</w:t>
            </w:r>
          </w:p>
        </w:tc>
        <w:tc>
          <w:tcPr>
            <w:tcW w:w="952"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20</w:t>
            </w:r>
          </w:p>
        </w:tc>
        <w:tc>
          <w:tcPr>
            <w:tcW w:w="833"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EA2D54" w:rsidRPr="00A9551D" w:rsidTr="00EA2D54">
        <w:trPr>
          <w:jc w:val="center"/>
        </w:trPr>
        <w:tc>
          <w:tcPr>
            <w:tcW w:w="757" w:type="dxa"/>
            <w:vMerge/>
          </w:tcPr>
          <w:p w:rsidR="000A1A6F" w:rsidRPr="00A9551D" w:rsidRDefault="000A1A6F" w:rsidP="00B667E0">
            <w:pPr>
              <w:autoSpaceDE w:val="0"/>
              <w:autoSpaceDN w:val="0"/>
              <w:adjustRightInd w:val="0"/>
              <w:rPr>
                <w:rFonts w:ascii="Times New Roman" w:hAnsi="Times New Roman"/>
                <w:color w:val="000000" w:themeColor="text1"/>
                <w:sz w:val="24"/>
                <w:szCs w:val="24"/>
              </w:rPr>
            </w:pPr>
          </w:p>
        </w:tc>
        <w:tc>
          <w:tcPr>
            <w:tcW w:w="4407" w:type="dxa"/>
            <w:vMerge/>
          </w:tcPr>
          <w:p w:rsidR="000A1A6F" w:rsidRPr="00A9551D" w:rsidRDefault="000A1A6F" w:rsidP="00B667E0">
            <w:pPr>
              <w:rPr>
                <w:rFonts w:ascii="Times New Roman" w:hAnsi="Times New Roman"/>
                <w:color w:val="000000" w:themeColor="text1"/>
                <w:sz w:val="24"/>
                <w:szCs w:val="24"/>
              </w:rPr>
            </w:pPr>
          </w:p>
        </w:tc>
        <w:tc>
          <w:tcPr>
            <w:tcW w:w="659"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p>
        </w:tc>
        <w:tc>
          <w:tcPr>
            <w:tcW w:w="670"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p>
        </w:tc>
        <w:tc>
          <w:tcPr>
            <w:tcW w:w="815"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44,44</w:t>
            </w:r>
          </w:p>
        </w:tc>
        <w:tc>
          <w:tcPr>
            <w:tcW w:w="952"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55,56</w:t>
            </w:r>
          </w:p>
        </w:tc>
        <w:tc>
          <w:tcPr>
            <w:tcW w:w="833"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EA2D54" w:rsidRPr="00A9551D" w:rsidTr="00EA2D54">
        <w:trPr>
          <w:jc w:val="center"/>
        </w:trPr>
        <w:tc>
          <w:tcPr>
            <w:tcW w:w="757" w:type="dxa"/>
            <w:vMerge/>
          </w:tcPr>
          <w:p w:rsidR="000A1A6F" w:rsidRPr="00A9551D" w:rsidRDefault="000A1A6F" w:rsidP="00B667E0">
            <w:pPr>
              <w:autoSpaceDE w:val="0"/>
              <w:autoSpaceDN w:val="0"/>
              <w:adjustRightInd w:val="0"/>
              <w:jc w:val="both"/>
              <w:rPr>
                <w:rFonts w:ascii="Times New Roman" w:hAnsi="Times New Roman"/>
                <w:color w:val="000000" w:themeColor="text1"/>
                <w:sz w:val="24"/>
                <w:szCs w:val="24"/>
              </w:rPr>
            </w:pPr>
          </w:p>
        </w:tc>
        <w:tc>
          <w:tcPr>
            <w:tcW w:w="4407" w:type="dxa"/>
            <w:vMerge w:val="restart"/>
          </w:tcPr>
          <w:p w:rsidR="000A1A6F" w:rsidRPr="00A9551D" w:rsidRDefault="000A1A6F" w:rsidP="00B667E0">
            <w:pPr>
              <w:rPr>
                <w:rFonts w:ascii="Times New Roman" w:hAnsi="Times New Roman"/>
                <w:color w:val="000000" w:themeColor="text1"/>
                <w:sz w:val="24"/>
                <w:szCs w:val="24"/>
              </w:rPr>
            </w:pPr>
            <w:r w:rsidRPr="00A9551D">
              <w:rPr>
                <w:rFonts w:ascii="Times New Roman" w:hAnsi="Times New Roman"/>
                <w:color w:val="000000" w:themeColor="text1"/>
                <w:sz w:val="24"/>
                <w:szCs w:val="24"/>
              </w:rPr>
              <w:t>Mengajukan dugaan</w:t>
            </w:r>
          </w:p>
        </w:tc>
        <w:tc>
          <w:tcPr>
            <w:tcW w:w="659"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p>
        </w:tc>
        <w:tc>
          <w:tcPr>
            <w:tcW w:w="670"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p>
        </w:tc>
        <w:tc>
          <w:tcPr>
            <w:tcW w:w="815"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15</w:t>
            </w:r>
          </w:p>
        </w:tc>
        <w:tc>
          <w:tcPr>
            <w:tcW w:w="952"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21</w:t>
            </w:r>
          </w:p>
        </w:tc>
        <w:tc>
          <w:tcPr>
            <w:tcW w:w="833"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EA2D54" w:rsidRPr="00A9551D" w:rsidTr="00EA2D54">
        <w:trPr>
          <w:jc w:val="center"/>
        </w:trPr>
        <w:tc>
          <w:tcPr>
            <w:tcW w:w="757" w:type="dxa"/>
            <w:vMerge/>
          </w:tcPr>
          <w:p w:rsidR="000A1A6F" w:rsidRPr="00A9551D" w:rsidRDefault="000A1A6F" w:rsidP="00B667E0">
            <w:pPr>
              <w:autoSpaceDE w:val="0"/>
              <w:autoSpaceDN w:val="0"/>
              <w:adjustRightInd w:val="0"/>
              <w:jc w:val="both"/>
              <w:rPr>
                <w:rFonts w:ascii="Times New Roman" w:hAnsi="Times New Roman"/>
                <w:color w:val="000000" w:themeColor="text1"/>
                <w:sz w:val="24"/>
                <w:szCs w:val="24"/>
              </w:rPr>
            </w:pPr>
          </w:p>
        </w:tc>
        <w:tc>
          <w:tcPr>
            <w:tcW w:w="4407" w:type="dxa"/>
            <w:vMerge/>
          </w:tcPr>
          <w:p w:rsidR="000A1A6F" w:rsidRPr="00A9551D" w:rsidRDefault="000A1A6F" w:rsidP="00B667E0">
            <w:pPr>
              <w:autoSpaceDE w:val="0"/>
              <w:autoSpaceDN w:val="0"/>
              <w:adjustRightInd w:val="0"/>
              <w:rPr>
                <w:rFonts w:ascii="Times New Roman" w:hAnsi="Times New Roman"/>
                <w:color w:val="000000" w:themeColor="text1"/>
                <w:sz w:val="24"/>
                <w:szCs w:val="24"/>
              </w:rPr>
            </w:pPr>
          </w:p>
        </w:tc>
        <w:tc>
          <w:tcPr>
            <w:tcW w:w="659"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p>
        </w:tc>
        <w:tc>
          <w:tcPr>
            <w:tcW w:w="670"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p>
        </w:tc>
        <w:tc>
          <w:tcPr>
            <w:tcW w:w="815"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41,67</w:t>
            </w:r>
          </w:p>
        </w:tc>
        <w:tc>
          <w:tcPr>
            <w:tcW w:w="952"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58,33</w:t>
            </w:r>
          </w:p>
        </w:tc>
        <w:tc>
          <w:tcPr>
            <w:tcW w:w="833"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EA2D54" w:rsidRPr="00A9551D" w:rsidTr="00EA2D54">
        <w:trPr>
          <w:jc w:val="center"/>
        </w:trPr>
        <w:tc>
          <w:tcPr>
            <w:tcW w:w="757" w:type="dxa"/>
            <w:vMerge w:val="restart"/>
          </w:tcPr>
          <w:p w:rsidR="000A1A6F" w:rsidRPr="00A9551D" w:rsidRDefault="000A1A6F" w:rsidP="00B667E0">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3</w:t>
            </w:r>
          </w:p>
        </w:tc>
        <w:tc>
          <w:tcPr>
            <w:tcW w:w="4407" w:type="dxa"/>
            <w:vMerge w:val="restart"/>
          </w:tcPr>
          <w:p w:rsidR="000A1A6F" w:rsidRPr="00A9551D" w:rsidRDefault="000A1A6F" w:rsidP="00B667E0">
            <w:pPr>
              <w:rPr>
                <w:rFonts w:ascii="Times New Roman" w:hAnsi="Times New Roman"/>
                <w:color w:val="000000" w:themeColor="text1"/>
                <w:sz w:val="24"/>
                <w:szCs w:val="24"/>
              </w:rPr>
            </w:pPr>
            <w:r w:rsidRPr="00A9551D">
              <w:rPr>
                <w:rFonts w:ascii="Times New Roman" w:hAnsi="Times New Roman"/>
                <w:color w:val="000000" w:themeColor="text1"/>
                <w:sz w:val="24"/>
                <w:szCs w:val="24"/>
              </w:rPr>
              <w:t>Melakukan manipulasi matematika</w:t>
            </w:r>
          </w:p>
        </w:tc>
        <w:tc>
          <w:tcPr>
            <w:tcW w:w="659"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p>
        </w:tc>
        <w:tc>
          <w:tcPr>
            <w:tcW w:w="670"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p>
        </w:tc>
        <w:tc>
          <w:tcPr>
            <w:tcW w:w="815"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19</w:t>
            </w:r>
          </w:p>
        </w:tc>
        <w:tc>
          <w:tcPr>
            <w:tcW w:w="952"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17</w:t>
            </w:r>
          </w:p>
        </w:tc>
        <w:tc>
          <w:tcPr>
            <w:tcW w:w="833"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EA2D54" w:rsidRPr="00A9551D" w:rsidTr="00EA2D54">
        <w:trPr>
          <w:jc w:val="center"/>
        </w:trPr>
        <w:tc>
          <w:tcPr>
            <w:tcW w:w="757" w:type="dxa"/>
            <w:vMerge/>
          </w:tcPr>
          <w:p w:rsidR="000A1A6F" w:rsidRPr="00A9551D" w:rsidRDefault="000A1A6F" w:rsidP="00B667E0">
            <w:pPr>
              <w:autoSpaceDE w:val="0"/>
              <w:autoSpaceDN w:val="0"/>
              <w:adjustRightInd w:val="0"/>
              <w:jc w:val="both"/>
              <w:rPr>
                <w:rFonts w:ascii="Times New Roman" w:hAnsi="Times New Roman"/>
                <w:color w:val="000000" w:themeColor="text1"/>
                <w:sz w:val="24"/>
                <w:szCs w:val="24"/>
              </w:rPr>
            </w:pPr>
          </w:p>
        </w:tc>
        <w:tc>
          <w:tcPr>
            <w:tcW w:w="4407" w:type="dxa"/>
            <w:vMerge/>
          </w:tcPr>
          <w:p w:rsidR="000A1A6F" w:rsidRPr="00A9551D" w:rsidRDefault="000A1A6F" w:rsidP="00B667E0">
            <w:pPr>
              <w:autoSpaceDE w:val="0"/>
              <w:autoSpaceDN w:val="0"/>
              <w:adjustRightInd w:val="0"/>
              <w:rPr>
                <w:rFonts w:ascii="Times New Roman" w:hAnsi="Times New Roman"/>
                <w:color w:val="000000" w:themeColor="text1"/>
                <w:sz w:val="24"/>
                <w:szCs w:val="24"/>
              </w:rPr>
            </w:pPr>
          </w:p>
        </w:tc>
        <w:tc>
          <w:tcPr>
            <w:tcW w:w="659"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p>
        </w:tc>
        <w:tc>
          <w:tcPr>
            <w:tcW w:w="670"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p>
        </w:tc>
        <w:tc>
          <w:tcPr>
            <w:tcW w:w="815"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52,78</w:t>
            </w:r>
          </w:p>
        </w:tc>
        <w:tc>
          <w:tcPr>
            <w:tcW w:w="952"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47,22</w:t>
            </w:r>
          </w:p>
        </w:tc>
        <w:tc>
          <w:tcPr>
            <w:tcW w:w="833" w:type="dxa"/>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0A1A6F" w:rsidRPr="00A9551D" w:rsidTr="00EA2D54">
        <w:trPr>
          <w:jc w:val="center"/>
        </w:trPr>
        <w:tc>
          <w:tcPr>
            <w:tcW w:w="9093" w:type="dxa"/>
            <w:gridSpan w:val="7"/>
          </w:tcPr>
          <w:p w:rsidR="000A1A6F" w:rsidRPr="00A9551D" w:rsidRDefault="000A1A6F"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Indikator Pembuktian</w:t>
            </w:r>
          </w:p>
        </w:tc>
      </w:tr>
      <w:tr w:rsidR="00EA2D54" w:rsidRPr="00A9551D" w:rsidTr="00EA2D54">
        <w:trPr>
          <w:jc w:val="center"/>
        </w:trPr>
        <w:tc>
          <w:tcPr>
            <w:tcW w:w="757" w:type="dxa"/>
            <w:vMerge w:val="restart"/>
          </w:tcPr>
          <w:p w:rsidR="00920060" w:rsidRPr="00A9551D" w:rsidRDefault="00920060" w:rsidP="00B667E0">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1.</w:t>
            </w:r>
          </w:p>
        </w:tc>
        <w:tc>
          <w:tcPr>
            <w:tcW w:w="4407" w:type="dxa"/>
            <w:vMerge w:val="restart"/>
          </w:tcPr>
          <w:p w:rsidR="00920060" w:rsidRPr="00A9551D" w:rsidRDefault="00920060" w:rsidP="00B667E0">
            <w:pPr>
              <w:rPr>
                <w:rFonts w:ascii="Times New Roman" w:hAnsi="Times New Roman"/>
                <w:color w:val="000000" w:themeColor="text1"/>
                <w:sz w:val="24"/>
                <w:szCs w:val="24"/>
              </w:rPr>
            </w:pPr>
            <w:r w:rsidRPr="00A9551D">
              <w:rPr>
                <w:rFonts w:ascii="Times New Roman" w:hAnsi="Times New Roman"/>
                <w:color w:val="000000" w:themeColor="text1"/>
                <w:sz w:val="24"/>
                <w:szCs w:val="24"/>
              </w:rPr>
              <w:t xml:space="preserve">Membuat koneksi antar fakta dengan unsur dari konklusi yang hendak dibuktikan </w:t>
            </w:r>
          </w:p>
        </w:tc>
        <w:tc>
          <w:tcPr>
            <w:tcW w:w="659"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w:t>
            </w:r>
          </w:p>
        </w:tc>
        <w:tc>
          <w:tcPr>
            <w:tcW w:w="670"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8</w:t>
            </w:r>
          </w:p>
        </w:tc>
        <w:tc>
          <w:tcPr>
            <w:tcW w:w="815"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22</w:t>
            </w:r>
          </w:p>
        </w:tc>
        <w:tc>
          <w:tcPr>
            <w:tcW w:w="952"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6</w:t>
            </w:r>
          </w:p>
        </w:tc>
        <w:tc>
          <w:tcPr>
            <w:tcW w:w="833"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EA2D54" w:rsidRPr="00A9551D" w:rsidTr="00EA2D54">
        <w:trPr>
          <w:jc w:val="center"/>
        </w:trPr>
        <w:tc>
          <w:tcPr>
            <w:tcW w:w="757" w:type="dxa"/>
            <w:vMerge/>
          </w:tcPr>
          <w:p w:rsidR="00920060" w:rsidRPr="00A9551D" w:rsidRDefault="00920060" w:rsidP="00B667E0">
            <w:pPr>
              <w:autoSpaceDE w:val="0"/>
              <w:autoSpaceDN w:val="0"/>
              <w:adjustRightInd w:val="0"/>
              <w:jc w:val="both"/>
              <w:rPr>
                <w:rFonts w:ascii="Times New Roman" w:hAnsi="Times New Roman"/>
                <w:color w:val="000000" w:themeColor="text1"/>
                <w:sz w:val="24"/>
                <w:szCs w:val="24"/>
              </w:rPr>
            </w:pPr>
          </w:p>
        </w:tc>
        <w:tc>
          <w:tcPr>
            <w:tcW w:w="4407" w:type="dxa"/>
            <w:vMerge/>
          </w:tcPr>
          <w:p w:rsidR="00920060" w:rsidRPr="00A9551D" w:rsidRDefault="00920060" w:rsidP="00B667E0">
            <w:pPr>
              <w:rPr>
                <w:rFonts w:ascii="Times New Roman" w:hAnsi="Times New Roman"/>
                <w:color w:val="000000" w:themeColor="text1"/>
                <w:sz w:val="24"/>
                <w:szCs w:val="24"/>
              </w:rPr>
            </w:pPr>
          </w:p>
        </w:tc>
        <w:tc>
          <w:tcPr>
            <w:tcW w:w="659"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w:t>
            </w:r>
          </w:p>
        </w:tc>
        <w:tc>
          <w:tcPr>
            <w:tcW w:w="670"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22,22</w:t>
            </w:r>
          </w:p>
        </w:tc>
        <w:tc>
          <w:tcPr>
            <w:tcW w:w="815"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61,11</w:t>
            </w:r>
          </w:p>
        </w:tc>
        <w:tc>
          <w:tcPr>
            <w:tcW w:w="952"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16,67</w:t>
            </w:r>
          </w:p>
        </w:tc>
        <w:tc>
          <w:tcPr>
            <w:tcW w:w="833"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EA2D54" w:rsidRPr="00A9551D" w:rsidTr="00EA2D54">
        <w:trPr>
          <w:jc w:val="center"/>
        </w:trPr>
        <w:tc>
          <w:tcPr>
            <w:tcW w:w="757" w:type="dxa"/>
            <w:vMerge w:val="restart"/>
          </w:tcPr>
          <w:p w:rsidR="00920060" w:rsidRPr="00A9551D" w:rsidRDefault="00920060" w:rsidP="00B667E0">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4.</w:t>
            </w:r>
          </w:p>
        </w:tc>
        <w:tc>
          <w:tcPr>
            <w:tcW w:w="4407" w:type="dxa"/>
            <w:vMerge w:val="restart"/>
          </w:tcPr>
          <w:p w:rsidR="00920060" w:rsidRPr="00A9551D" w:rsidRDefault="00920060" w:rsidP="00B667E0">
            <w:pPr>
              <w:rPr>
                <w:rFonts w:ascii="Times New Roman" w:hAnsi="Times New Roman"/>
                <w:color w:val="000000" w:themeColor="text1"/>
                <w:sz w:val="24"/>
                <w:szCs w:val="24"/>
              </w:rPr>
            </w:pPr>
            <w:r w:rsidRPr="00A9551D">
              <w:rPr>
                <w:rFonts w:ascii="Times New Roman" w:hAnsi="Times New Roman"/>
                <w:color w:val="000000" w:themeColor="text1"/>
                <w:sz w:val="24"/>
                <w:szCs w:val="24"/>
              </w:rPr>
              <w:t xml:space="preserve">Melengkapi pembuktian </w:t>
            </w:r>
          </w:p>
        </w:tc>
        <w:tc>
          <w:tcPr>
            <w:tcW w:w="659"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w:t>
            </w:r>
          </w:p>
        </w:tc>
        <w:tc>
          <w:tcPr>
            <w:tcW w:w="670"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11</w:t>
            </w:r>
          </w:p>
        </w:tc>
        <w:tc>
          <w:tcPr>
            <w:tcW w:w="815"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4</w:t>
            </w:r>
          </w:p>
        </w:tc>
        <w:tc>
          <w:tcPr>
            <w:tcW w:w="952"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18</w:t>
            </w:r>
          </w:p>
        </w:tc>
        <w:tc>
          <w:tcPr>
            <w:tcW w:w="833"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EA2D54" w:rsidRPr="00A9551D" w:rsidTr="00EA2D54">
        <w:trPr>
          <w:jc w:val="center"/>
        </w:trPr>
        <w:tc>
          <w:tcPr>
            <w:tcW w:w="757" w:type="dxa"/>
            <w:vMerge/>
          </w:tcPr>
          <w:p w:rsidR="00920060" w:rsidRPr="00A9551D" w:rsidRDefault="00920060" w:rsidP="00B667E0">
            <w:pPr>
              <w:autoSpaceDE w:val="0"/>
              <w:autoSpaceDN w:val="0"/>
              <w:adjustRightInd w:val="0"/>
              <w:jc w:val="both"/>
              <w:rPr>
                <w:rFonts w:ascii="Times New Roman" w:hAnsi="Times New Roman"/>
                <w:color w:val="000000" w:themeColor="text1"/>
                <w:sz w:val="24"/>
                <w:szCs w:val="24"/>
              </w:rPr>
            </w:pPr>
          </w:p>
        </w:tc>
        <w:tc>
          <w:tcPr>
            <w:tcW w:w="4407" w:type="dxa"/>
            <w:vMerge/>
          </w:tcPr>
          <w:p w:rsidR="00920060" w:rsidRPr="00A9551D" w:rsidRDefault="00920060" w:rsidP="00B667E0">
            <w:pPr>
              <w:rPr>
                <w:rFonts w:ascii="Times New Roman" w:hAnsi="Times New Roman"/>
                <w:color w:val="000000" w:themeColor="text1"/>
                <w:sz w:val="24"/>
                <w:szCs w:val="24"/>
              </w:rPr>
            </w:pPr>
          </w:p>
        </w:tc>
        <w:tc>
          <w:tcPr>
            <w:tcW w:w="659"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8,33</w:t>
            </w:r>
          </w:p>
        </w:tc>
        <w:tc>
          <w:tcPr>
            <w:tcW w:w="670"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30,56</w:t>
            </w:r>
          </w:p>
        </w:tc>
        <w:tc>
          <w:tcPr>
            <w:tcW w:w="815"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11,11</w:t>
            </w:r>
          </w:p>
        </w:tc>
        <w:tc>
          <w:tcPr>
            <w:tcW w:w="952"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50</w:t>
            </w:r>
          </w:p>
        </w:tc>
        <w:tc>
          <w:tcPr>
            <w:tcW w:w="833"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r w:rsidR="00EA2D54" w:rsidRPr="00A9551D" w:rsidTr="00EA2D54">
        <w:trPr>
          <w:jc w:val="center"/>
        </w:trPr>
        <w:tc>
          <w:tcPr>
            <w:tcW w:w="757" w:type="dxa"/>
            <w:vMerge w:val="restart"/>
          </w:tcPr>
          <w:p w:rsidR="00920060" w:rsidRPr="00A9551D" w:rsidRDefault="00920060" w:rsidP="00B667E0">
            <w:pPr>
              <w:autoSpaceDE w:val="0"/>
              <w:autoSpaceDN w:val="0"/>
              <w:adjustRightInd w:val="0"/>
              <w:jc w:val="both"/>
              <w:rPr>
                <w:rFonts w:ascii="Times New Roman" w:hAnsi="Times New Roman"/>
                <w:color w:val="000000" w:themeColor="text1"/>
                <w:sz w:val="24"/>
                <w:szCs w:val="24"/>
              </w:rPr>
            </w:pPr>
            <w:r w:rsidRPr="00A9551D">
              <w:rPr>
                <w:rFonts w:ascii="Times New Roman" w:hAnsi="Times New Roman"/>
                <w:color w:val="000000" w:themeColor="text1"/>
                <w:sz w:val="24"/>
                <w:szCs w:val="24"/>
              </w:rPr>
              <w:t>5.</w:t>
            </w:r>
          </w:p>
        </w:tc>
        <w:tc>
          <w:tcPr>
            <w:tcW w:w="4407" w:type="dxa"/>
            <w:vMerge w:val="restart"/>
          </w:tcPr>
          <w:p w:rsidR="00920060" w:rsidRPr="00A9551D" w:rsidRDefault="00920060" w:rsidP="00B667E0">
            <w:pPr>
              <w:rPr>
                <w:rFonts w:ascii="Times New Roman" w:hAnsi="Times New Roman"/>
                <w:color w:val="000000" w:themeColor="text1"/>
                <w:sz w:val="24"/>
                <w:szCs w:val="24"/>
              </w:rPr>
            </w:pPr>
            <w:r w:rsidRPr="00A9551D">
              <w:rPr>
                <w:rFonts w:ascii="Times New Roman" w:hAnsi="Times New Roman"/>
                <w:color w:val="000000" w:themeColor="text1"/>
                <w:sz w:val="24"/>
                <w:szCs w:val="24"/>
              </w:rPr>
              <w:t>Memanipulasi fakta untuk menunjukkan kebenaran suatu pernyataan</w:t>
            </w:r>
          </w:p>
        </w:tc>
        <w:tc>
          <w:tcPr>
            <w:tcW w:w="659"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w:t>
            </w:r>
          </w:p>
        </w:tc>
        <w:tc>
          <w:tcPr>
            <w:tcW w:w="670"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w:t>
            </w:r>
          </w:p>
        </w:tc>
        <w:tc>
          <w:tcPr>
            <w:tcW w:w="815"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13</w:t>
            </w:r>
          </w:p>
        </w:tc>
        <w:tc>
          <w:tcPr>
            <w:tcW w:w="952"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21</w:t>
            </w:r>
          </w:p>
        </w:tc>
        <w:tc>
          <w:tcPr>
            <w:tcW w:w="833"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36</w:t>
            </w:r>
          </w:p>
        </w:tc>
      </w:tr>
      <w:tr w:rsidR="00EA2D54" w:rsidRPr="00A9551D" w:rsidTr="00EA2D54">
        <w:trPr>
          <w:jc w:val="center"/>
        </w:trPr>
        <w:tc>
          <w:tcPr>
            <w:tcW w:w="757" w:type="dxa"/>
            <w:vMerge/>
          </w:tcPr>
          <w:p w:rsidR="00920060" w:rsidRPr="00A9551D" w:rsidRDefault="00920060" w:rsidP="00B667E0">
            <w:pPr>
              <w:autoSpaceDE w:val="0"/>
              <w:autoSpaceDN w:val="0"/>
              <w:adjustRightInd w:val="0"/>
              <w:jc w:val="both"/>
              <w:rPr>
                <w:rFonts w:ascii="Times New Roman" w:hAnsi="Times New Roman"/>
                <w:color w:val="000000" w:themeColor="text1"/>
                <w:sz w:val="24"/>
                <w:szCs w:val="24"/>
              </w:rPr>
            </w:pPr>
          </w:p>
        </w:tc>
        <w:tc>
          <w:tcPr>
            <w:tcW w:w="4407" w:type="dxa"/>
            <w:vMerge/>
          </w:tcPr>
          <w:p w:rsidR="00920060" w:rsidRPr="00A9551D" w:rsidRDefault="00920060" w:rsidP="00B667E0">
            <w:pPr>
              <w:rPr>
                <w:rFonts w:ascii="Times New Roman" w:hAnsi="Times New Roman"/>
                <w:color w:val="000000" w:themeColor="text1"/>
                <w:sz w:val="24"/>
                <w:szCs w:val="24"/>
              </w:rPr>
            </w:pPr>
          </w:p>
        </w:tc>
        <w:tc>
          <w:tcPr>
            <w:tcW w:w="659"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5,55</w:t>
            </w:r>
          </w:p>
        </w:tc>
        <w:tc>
          <w:tcPr>
            <w:tcW w:w="670"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p>
        </w:tc>
        <w:tc>
          <w:tcPr>
            <w:tcW w:w="815"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36,11</w:t>
            </w:r>
          </w:p>
        </w:tc>
        <w:tc>
          <w:tcPr>
            <w:tcW w:w="952"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58,33</w:t>
            </w:r>
          </w:p>
        </w:tc>
        <w:tc>
          <w:tcPr>
            <w:tcW w:w="833" w:type="dxa"/>
          </w:tcPr>
          <w:p w:rsidR="00920060" w:rsidRPr="00A9551D" w:rsidRDefault="00920060" w:rsidP="007E4CFD">
            <w:pPr>
              <w:autoSpaceDE w:val="0"/>
              <w:autoSpaceDN w:val="0"/>
              <w:adjustRightInd w:val="0"/>
              <w:ind w:right="-113"/>
              <w:rPr>
                <w:rFonts w:ascii="Times New Roman" w:hAnsi="Times New Roman"/>
                <w:color w:val="000000" w:themeColor="text1"/>
                <w:sz w:val="24"/>
                <w:szCs w:val="24"/>
              </w:rPr>
            </w:pPr>
            <w:r w:rsidRPr="00A9551D">
              <w:rPr>
                <w:rFonts w:ascii="Times New Roman" w:hAnsi="Times New Roman"/>
                <w:color w:val="000000" w:themeColor="text1"/>
                <w:sz w:val="24"/>
                <w:szCs w:val="24"/>
              </w:rPr>
              <w:t>100%</w:t>
            </w:r>
          </w:p>
        </w:tc>
      </w:tr>
    </w:tbl>
    <w:p w:rsidR="00E0659F" w:rsidRPr="00467F6D" w:rsidRDefault="00E0659F" w:rsidP="00467F6D">
      <w:pPr>
        <w:autoSpaceDE w:val="0"/>
        <w:autoSpaceDN w:val="0"/>
        <w:adjustRightInd w:val="0"/>
        <w:spacing w:before="240" w:line="240" w:lineRule="auto"/>
        <w:jc w:val="both"/>
        <w:rPr>
          <w:rFonts w:ascii="Times New Roman" w:hAnsi="Times New Roman" w:cs="Times New Roman"/>
          <w:color w:val="000000"/>
          <w:sz w:val="24"/>
          <w:szCs w:val="24"/>
        </w:rPr>
      </w:pPr>
      <w:r w:rsidRPr="00467F6D">
        <w:rPr>
          <w:rFonts w:ascii="Times New Roman" w:hAnsi="Times New Roman" w:cs="Times New Roman"/>
          <w:sz w:val="24"/>
          <w:szCs w:val="24"/>
        </w:rPr>
        <w:t xml:space="preserve">Hasil analisis data dengan menggunaka </w:t>
      </w:r>
      <w:r w:rsidRPr="00467F6D">
        <w:rPr>
          <w:rFonts w:ascii="Times New Roman" w:hAnsi="Times New Roman" w:cs="Times New Roman"/>
          <w:i/>
          <w:sz w:val="24"/>
          <w:szCs w:val="24"/>
        </w:rPr>
        <w:t xml:space="preserve">Test of Homogeneity of variance </w:t>
      </w:r>
      <w:r w:rsidRPr="00467F6D">
        <w:rPr>
          <w:rFonts w:ascii="Times New Roman" w:hAnsi="Times New Roman" w:cs="Times New Roman"/>
          <w:sz w:val="24"/>
          <w:szCs w:val="24"/>
        </w:rPr>
        <w:t>diperoleh nilai sig</w:t>
      </w:r>
      <w:r w:rsidR="00905677">
        <w:rPr>
          <w:rFonts w:ascii="Times New Roman" w:hAnsi="Times New Roman" w:cs="Times New Roman"/>
          <w:sz w:val="24"/>
          <w:szCs w:val="24"/>
        </w:rPr>
        <w:t xml:space="preserve"> </w:t>
      </w:r>
      <w:r w:rsidRPr="00467F6D">
        <w:rPr>
          <w:rFonts w:ascii="Times New Roman" w:hAnsi="Times New Roman" w:cs="Times New Roman"/>
          <w:sz w:val="24"/>
          <w:szCs w:val="24"/>
        </w:rPr>
        <w:t xml:space="preserve">= 0,107 &gt; </w:t>
      </w:r>
      <m:oMath>
        <m:r>
          <w:rPr>
            <w:rFonts w:ascii="Cambria Math" w:hAnsi="Cambria Math" w:cs="Times New Roman"/>
            <w:sz w:val="24"/>
            <w:szCs w:val="24"/>
          </w:rPr>
          <m:t>α</m:t>
        </m:r>
      </m:oMath>
      <w:r w:rsidRPr="00467F6D">
        <w:rPr>
          <w:rFonts w:ascii="Times New Roman" w:hAnsi="Times New Roman" w:cs="Times New Roman"/>
          <w:sz w:val="24"/>
          <w:szCs w:val="24"/>
        </w:rPr>
        <w:t xml:space="preserve"> = 0,05 yang berarti variansi kedua kelompok sampel adalah Homogen (berasal dari populasi yang sama. Sedangnkan untuk uji normalitas data dengan </w:t>
      </w:r>
      <w:r w:rsidRPr="00467F6D">
        <w:rPr>
          <w:rFonts w:ascii="Times New Roman" w:hAnsi="Times New Roman" w:cs="Times New Roman"/>
          <w:i/>
          <w:sz w:val="24"/>
          <w:szCs w:val="24"/>
        </w:rPr>
        <w:t xml:space="preserve">Kolmogorov-Smirnov Normality Test </w:t>
      </w:r>
      <w:r w:rsidRPr="00467F6D">
        <w:rPr>
          <w:rFonts w:ascii="Times New Roman" w:hAnsi="Times New Roman" w:cs="Times New Roman"/>
          <w:sz w:val="24"/>
          <w:szCs w:val="24"/>
        </w:rPr>
        <w:t xml:space="preserve">diperoleh nilai </w:t>
      </w:r>
      <w:r w:rsidRPr="00467F6D">
        <w:rPr>
          <w:rFonts w:ascii="Times New Roman" w:hAnsi="Times New Roman" w:cs="Times New Roman"/>
          <w:color w:val="000000"/>
          <w:sz w:val="24"/>
          <w:szCs w:val="18"/>
          <w:lang w:val="en-GB"/>
        </w:rPr>
        <w:t>sig</w:t>
      </w:r>
      <w:r w:rsidRPr="00467F6D">
        <w:rPr>
          <w:rFonts w:ascii="Times New Roman" w:hAnsi="Times New Roman" w:cs="Times New Roman"/>
          <w:color w:val="000000"/>
          <w:sz w:val="24"/>
          <w:szCs w:val="18"/>
        </w:rPr>
        <w:t xml:space="preserve"> = 0,</w:t>
      </w:r>
      <w:r w:rsidRPr="00467F6D">
        <w:rPr>
          <w:rFonts w:ascii="Times New Roman" w:hAnsi="Times New Roman" w:cs="Times New Roman"/>
          <w:color w:val="000000"/>
          <w:sz w:val="24"/>
          <w:szCs w:val="18"/>
          <w:lang w:val="en-GB"/>
        </w:rPr>
        <w:t xml:space="preserve">200 </w:t>
      </w:r>
      <m:oMath>
        <m:r>
          <w:rPr>
            <w:rFonts w:ascii="Cambria Math" w:hAnsi="Cambria Math" w:cs="Times New Roman"/>
            <w:color w:val="000000"/>
            <w:sz w:val="24"/>
            <w:szCs w:val="18"/>
            <w:lang w:val="en-GB"/>
          </w:rPr>
          <m:t>&gt;</m:t>
        </m:r>
      </m:oMath>
      <w:r w:rsidRPr="00467F6D">
        <w:rPr>
          <w:rFonts w:ascii="Times New Roman" w:hAnsi="Times New Roman" w:cs="Times New Roman"/>
          <w:color w:val="000000"/>
          <w:sz w:val="24"/>
          <w:szCs w:val="18"/>
          <w:lang w:val="en-GB"/>
        </w:rPr>
        <w:t xml:space="preserve"> </w:t>
      </w:r>
      <m:oMath>
        <m:r>
          <w:rPr>
            <w:rFonts w:ascii="Cambria Math" w:hAnsi="Cambria Math" w:cs="Times New Roman"/>
            <w:color w:val="000000"/>
            <w:sz w:val="24"/>
            <w:szCs w:val="18"/>
            <w:lang w:val="en-GB"/>
          </w:rPr>
          <m:t>α</m:t>
        </m:r>
      </m:oMath>
      <w:r w:rsidRPr="00467F6D">
        <w:rPr>
          <w:rFonts w:ascii="Times New Roman" w:hAnsi="Times New Roman" w:cs="Times New Roman"/>
          <w:color w:val="000000"/>
          <w:sz w:val="24"/>
          <w:szCs w:val="18"/>
          <w:lang w:val="en-GB"/>
        </w:rPr>
        <w:t xml:space="preserve"> = 0,05 </w:t>
      </w:r>
      <w:r w:rsidRPr="00467F6D">
        <w:rPr>
          <w:rFonts w:ascii="Times New Roman" w:hAnsi="Times New Roman" w:cs="Times New Roman"/>
          <w:color w:val="000000"/>
          <w:sz w:val="24"/>
          <w:szCs w:val="18"/>
        </w:rPr>
        <w:t xml:space="preserve">(Kelas Eksprimen) dan nilai sig = </w:t>
      </w:r>
      <w:r w:rsidR="00467F6D" w:rsidRPr="00467F6D">
        <w:rPr>
          <w:rFonts w:ascii="Times New Roman" w:hAnsi="Times New Roman" w:cs="Times New Roman"/>
          <w:color w:val="000000"/>
          <w:sz w:val="24"/>
          <w:szCs w:val="18"/>
        </w:rPr>
        <w:t xml:space="preserve">0,083 &gt; </w:t>
      </w:r>
      <m:oMath>
        <m:r>
          <w:rPr>
            <w:rFonts w:ascii="Cambria Math" w:hAnsi="Cambria Math" w:cs="Times New Roman"/>
            <w:color w:val="000000"/>
            <w:sz w:val="24"/>
            <w:szCs w:val="18"/>
            <w:lang w:val="en-GB"/>
          </w:rPr>
          <m:t>α</m:t>
        </m:r>
      </m:oMath>
      <w:r w:rsidR="00467F6D" w:rsidRPr="00467F6D">
        <w:rPr>
          <w:rFonts w:ascii="Times New Roman" w:hAnsi="Times New Roman" w:cs="Times New Roman"/>
          <w:color w:val="000000"/>
          <w:sz w:val="24"/>
          <w:szCs w:val="18"/>
          <w:lang w:val="en-GB"/>
        </w:rPr>
        <w:t xml:space="preserve"> = 0,05 </w:t>
      </w:r>
      <w:r w:rsidR="00467F6D" w:rsidRPr="00467F6D">
        <w:rPr>
          <w:rFonts w:ascii="Times New Roman" w:hAnsi="Times New Roman" w:cs="Times New Roman"/>
          <w:color w:val="000000"/>
          <w:sz w:val="24"/>
          <w:szCs w:val="18"/>
        </w:rPr>
        <w:t xml:space="preserve"> (Kelas Kontrol) yang berarti bahwa </w:t>
      </w:r>
      <w:r w:rsidR="00467F6D" w:rsidRPr="00467F6D">
        <w:rPr>
          <w:rFonts w:ascii="Times New Roman" w:hAnsi="Times New Roman" w:cs="Times New Roman"/>
          <w:color w:val="000000"/>
          <w:sz w:val="24"/>
          <w:szCs w:val="24"/>
        </w:rPr>
        <w:t xml:space="preserve">kedua sampel </w:t>
      </w:r>
      <w:proofErr w:type="spellStart"/>
      <w:r w:rsidRPr="00467F6D">
        <w:rPr>
          <w:rFonts w:ascii="Times New Roman" w:hAnsi="Times New Roman" w:cs="Times New Roman"/>
          <w:color w:val="000000"/>
          <w:sz w:val="24"/>
          <w:szCs w:val="24"/>
          <w:lang w:val="en-GB"/>
        </w:rPr>
        <w:t>berdistribusi</w:t>
      </w:r>
      <w:proofErr w:type="spellEnd"/>
      <w:r w:rsidRPr="00467F6D">
        <w:rPr>
          <w:rFonts w:ascii="Times New Roman" w:hAnsi="Times New Roman" w:cs="Times New Roman"/>
          <w:color w:val="000000"/>
          <w:sz w:val="24"/>
          <w:szCs w:val="24"/>
          <w:lang w:val="en-GB"/>
        </w:rPr>
        <w:t xml:space="preserve"> </w:t>
      </w:r>
      <w:r w:rsidR="00467F6D" w:rsidRPr="00467F6D">
        <w:rPr>
          <w:rFonts w:ascii="Times New Roman" w:hAnsi="Times New Roman" w:cs="Times New Roman"/>
          <w:color w:val="000000"/>
          <w:sz w:val="24"/>
          <w:szCs w:val="24"/>
          <w:lang w:val="en-GB"/>
        </w:rPr>
        <w:t>normal.</w:t>
      </w:r>
    </w:p>
    <w:p w:rsidR="00905677" w:rsidRPr="00D60539" w:rsidRDefault="00905677" w:rsidP="00C6437C">
      <w:pPr>
        <w:autoSpaceDE w:val="0"/>
        <w:autoSpaceDN w:val="0"/>
        <w:adjustRightInd w:val="0"/>
        <w:spacing w:before="240" w:line="240" w:lineRule="auto"/>
        <w:jc w:val="both"/>
        <w:rPr>
          <w:rFonts w:ascii="Times New Roman" w:hAnsi="Times New Roman" w:cs="Times New Roman"/>
          <w:color w:val="000000"/>
          <w:sz w:val="24"/>
          <w:szCs w:val="18"/>
        </w:rPr>
      </w:pPr>
      <w:r w:rsidRPr="00D60539">
        <w:rPr>
          <w:rFonts w:ascii="Times New Roman" w:hAnsi="Times New Roman" w:cs="Times New Roman"/>
          <w:color w:val="000000"/>
          <w:sz w:val="24"/>
          <w:szCs w:val="18"/>
        </w:rPr>
        <w:t xml:space="preserve">Uji hipotesis </w:t>
      </w:r>
      <w:r w:rsidR="00C8727D">
        <w:rPr>
          <w:rFonts w:ascii="Times New Roman" w:hAnsi="Times New Roman" w:cs="Times New Roman"/>
          <w:color w:val="000000"/>
          <w:sz w:val="24"/>
          <w:szCs w:val="18"/>
        </w:rPr>
        <w:t xml:space="preserve">dilakukan </w:t>
      </w:r>
      <w:r w:rsidRPr="00D60539">
        <w:rPr>
          <w:rFonts w:ascii="Times New Roman" w:hAnsi="Times New Roman" w:cs="Times New Roman"/>
          <w:color w:val="000000"/>
          <w:sz w:val="24"/>
          <w:szCs w:val="18"/>
        </w:rPr>
        <w:t>dengan melihat nilai dari sig.(2-tailed) diper</w:t>
      </w:r>
      <w:r w:rsidR="00221ACB">
        <w:rPr>
          <w:rFonts w:ascii="Times New Roman" w:hAnsi="Times New Roman" w:cs="Times New Roman"/>
          <w:color w:val="000000"/>
          <w:sz w:val="24"/>
          <w:szCs w:val="18"/>
        </w:rPr>
        <w:t>oleh nilai signifikansi  = 0,001</w:t>
      </w:r>
      <w:r w:rsidRPr="00D60539">
        <w:rPr>
          <w:rFonts w:ascii="Times New Roman" w:hAnsi="Times New Roman" w:cs="Times New Roman"/>
          <w:color w:val="000000"/>
          <w:sz w:val="24"/>
          <w:szCs w:val="18"/>
        </w:rPr>
        <w:t xml:space="preserve"> &lt; </w:t>
      </w:r>
      <m:oMath>
        <m:r>
          <m:rPr>
            <m:sty m:val="p"/>
          </m:rPr>
          <w:rPr>
            <w:rFonts w:ascii="Cambria Math" w:hAnsi="Cambria Math" w:cs="Times New Roman"/>
            <w:color w:val="000000"/>
            <w:sz w:val="24"/>
            <w:szCs w:val="18"/>
          </w:rPr>
          <m:t>α</m:t>
        </m:r>
      </m:oMath>
      <w:r w:rsidRPr="00D60539">
        <w:rPr>
          <w:rFonts w:ascii="Times New Roman" w:hAnsi="Times New Roman" w:cs="Times New Roman"/>
          <w:color w:val="000000"/>
          <w:sz w:val="24"/>
          <w:szCs w:val="18"/>
        </w:rPr>
        <w:t xml:space="preserve">  = 0,05 </w:t>
      </w:r>
      <w:r w:rsidR="00221ACB" w:rsidRPr="00221ACB">
        <w:rPr>
          <w:rFonts w:ascii="Times New Roman" w:hAnsi="Times New Roman" w:cs="Times New Roman"/>
          <w:color w:val="000000"/>
          <w:sz w:val="24"/>
          <w:szCs w:val="18"/>
        </w:rPr>
        <w:t>sehingga H</w:t>
      </w:r>
      <w:r w:rsidR="00221ACB" w:rsidRPr="00221ACB">
        <w:rPr>
          <w:rFonts w:ascii="Times New Roman" w:hAnsi="Times New Roman" w:cs="Times New Roman"/>
          <w:color w:val="000000"/>
          <w:sz w:val="24"/>
          <w:szCs w:val="18"/>
          <w:vertAlign w:val="subscript"/>
        </w:rPr>
        <w:t>0</w:t>
      </w:r>
      <w:r w:rsidR="00221ACB" w:rsidRPr="00221ACB">
        <w:rPr>
          <w:rFonts w:ascii="Times New Roman" w:hAnsi="Times New Roman" w:cs="Times New Roman"/>
          <w:color w:val="000000"/>
          <w:sz w:val="24"/>
          <w:szCs w:val="18"/>
        </w:rPr>
        <w:t xml:space="preserve"> ditolak dan H</w:t>
      </w:r>
      <w:r w:rsidR="00221ACB" w:rsidRPr="00221ACB">
        <w:rPr>
          <w:rFonts w:ascii="Times New Roman" w:hAnsi="Times New Roman" w:cs="Times New Roman"/>
          <w:color w:val="000000"/>
          <w:sz w:val="24"/>
          <w:szCs w:val="18"/>
          <w:vertAlign w:val="subscript"/>
        </w:rPr>
        <w:t>1</w:t>
      </w:r>
      <w:r w:rsidR="00221ACB" w:rsidRPr="00221ACB">
        <w:rPr>
          <w:rFonts w:ascii="Times New Roman" w:hAnsi="Times New Roman" w:cs="Times New Roman"/>
          <w:color w:val="000000"/>
          <w:sz w:val="24"/>
          <w:szCs w:val="18"/>
        </w:rPr>
        <w:t xml:space="preserve"> diterima atau dengan kata lain ada perbedaan antara kelas eksperimen dan kelas kontrol</w:t>
      </w:r>
      <w:r w:rsidR="00221ACB">
        <w:rPr>
          <w:rFonts w:ascii="Times New Roman" w:hAnsi="Times New Roman" w:cs="Times New Roman"/>
          <w:color w:val="000000"/>
          <w:sz w:val="24"/>
          <w:szCs w:val="18"/>
        </w:rPr>
        <w:t>,</w:t>
      </w:r>
      <w:r w:rsidR="00221ACB" w:rsidRPr="00D60539">
        <w:rPr>
          <w:rFonts w:ascii="Times New Roman" w:hAnsi="Times New Roman" w:cs="Times New Roman"/>
          <w:color w:val="000000"/>
          <w:sz w:val="24"/>
          <w:szCs w:val="18"/>
        </w:rPr>
        <w:t xml:space="preserve"> </w:t>
      </w:r>
      <w:r w:rsidRPr="00D60539">
        <w:rPr>
          <w:rFonts w:ascii="Times New Roman" w:hAnsi="Times New Roman" w:cs="Times New Roman"/>
          <w:color w:val="000000"/>
          <w:sz w:val="24"/>
          <w:szCs w:val="18"/>
        </w:rPr>
        <w:t>ha</w:t>
      </w:r>
      <w:r w:rsidR="00221ACB">
        <w:rPr>
          <w:rFonts w:ascii="Times New Roman" w:hAnsi="Times New Roman" w:cs="Times New Roman"/>
          <w:color w:val="000000"/>
          <w:sz w:val="24"/>
          <w:szCs w:val="18"/>
        </w:rPr>
        <w:t>l</w:t>
      </w:r>
      <w:r w:rsidRPr="00D60539">
        <w:rPr>
          <w:rFonts w:ascii="Times New Roman" w:hAnsi="Times New Roman" w:cs="Times New Roman"/>
          <w:color w:val="000000"/>
          <w:sz w:val="24"/>
          <w:szCs w:val="18"/>
        </w:rPr>
        <w:t xml:space="preserve"> ini menunjukkan bahwa nilai rata-rata kemampuan penalaran dan pembuktian Matematis siswa yang diajar menggunakan pendekatan </w:t>
      </w:r>
      <w:r w:rsidRPr="00341E68">
        <w:rPr>
          <w:rFonts w:ascii="Times New Roman" w:hAnsi="Times New Roman" w:cs="Times New Roman"/>
          <w:i/>
          <w:color w:val="000000"/>
          <w:sz w:val="24"/>
          <w:szCs w:val="18"/>
        </w:rPr>
        <w:t>Resource based Learning</w:t>
      </w:r>
      <w:r w:rsidRPr="00D60539">
        <w:rPr>
          <w:rFonts w:ascii="Times New Roman" w:hAnsi="Times New Roman" w:cs="Times New Roman"/>
          <w:color w:val="000000"/>
          <w:sz w:val="24"/>
          <w:szCs w:val="18"/>
        </w:rPr>
        <w:t xml:space="preserve"> lebih baik dari  dari pada skor rata-rata kemampuan penalaran dan pembuktian Matematis siswa tanpa menggunakan pendekatan </w:t>
      </w:r>
      <w:r w:rsidRPr="00497813">
        <w:rPr>
          <w:rFonts w:ascii="Times New Roman" w:hAnsi="Times New Roman" w:cs="Times New Roman"/>
          <w:i/>
          <w:color w:val="000000"/>
          <w:sz w:val="24"/>
          <w:szCs w:val="18"/>
        </w:rPr>
        <w:t>Resource based Learni</w:t>
      </w:r>
      <w:r w:rsidR="00341E68" w:rsidRPr="00497813">
        <w:rPr>
          <w:rFonts w:ascii="Times New Roman" w:hAnsi="Times New Roman" w:cs="Times New Roman"/>
          <w:i/>
          <w:color w:val="000000"/>
          <w:sz w:val="24"/>
          <w:szCs w:val="18"/>
        </w:rPr>
        <w:t>ng</w:t>
      </w:r>
      <w:r w:rsidR="00341E68">
        <w:rPr>
          <w:rFonts w:ascii="Times New Roman" w:hAnsi="Times New Roman" w:cs="Times New Roman"/>
          <w:color w:val="000000"/>
          <w:sz w:val="24"/>
          <w:szCs w:val="18"/>
        </w:rPr>
        <w:t xml:space="preserve"> di kelas X MIPA SMA Negeri 1. </w:t>
      </w:r>
    </w:p>
    <w:p w:rsidR="004A7F69" w:rsidRPr="00816A3E" w:rsidRDefault="004A7F69" w:rsidP="004A7F69">
      <w:pPr>
        <w:pStyle w:val="SubPendahuluan"/>
        <w:spacing w:before="240"/>
        <w:rPr>
          <w:lang w:val="id-ID"/>
        </w:rPr>
      </w:pPr>
      <w:proofErr w:type="spellStart"/>
      <w:r>
        <w:t>Pembahasan</w:t>
      </w:r>
      <w:proofErr w:type="spellEnd"/>
    </w:p>
    <w:p w:rsidR="00F21874" w:rsidRDefault="00341E68" w:rsidP="00C6437C">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Hasil analsis data deskriptif menunjukkan bahwa p</w:t>
      </w:r>
      <w:r w:rsidR="00BD2CD3">
        <w:rPr>
          <w:rFonts w:ascii="Times New Roman" w:hAnsi="Times New Roman" w:cs="Times New Roman"/>
          <w:sz w:val="24"/>
          <w:szCs w:val="24"/>
        </w:rPr>
        <w:t xml:space="preserve">eningktan nilai rata-rata pada kelas yang menerapkan pendekatan </w:t>
      </w:r>
      <w:r w:rsidR="00BD2CD3" w:rsidRPr="007A5838">
        <w:rPr>
          <w:rFonts w:ascii="Times New Roman" w:hAnsi="Times New Roman" w:cs="Times New Roman"/>
          <w:i/>
          <w:sz w:val="24"/>
          <w:szCs w:val="24"/>
        </w:rPr>
        <w:t>Resource Based Learning</w:t>
      </w:r>
      <w:r w:rsidR="00BD2CD3">
        <w:rPr>
          <w:rFonts w:ascii="Times New Roman" w:hAnsi="Times New Roman" w:cs="Times New Roman"/>
          <w:i/>
          <w:sz w:val="24"/>
          <w:szCs w:val="24"/>
        </w:rPr>
        <w:t xml:space="preserve"> </w:t>
      </w:r>
      <w:r w:rsidR="00BD2CD3">
        <w:rPr>
          <w:rFonts w:ascii="Times New Roman" w:hAnsi="Times New Roman" w:cs="Times New Roman"/>
          <w:sz w:val="24"/>
          <w:szCs w:val="24"/>
        </w:rPr>
        <w:t xml:space="preserve">sebesar 22,53 </w:t>
      </w:r>
      <w:r w:rsidR="00BD2CD3" w:rsidRPr="00BD2CD3">
        <w:rPr>
          <w:rFonts w:ascii="Times New Roman" w:hAnsi="Times New Roman" w:cs="Times New Roman"/>
          <w:sz w:val="24"/>
          <w:szCs w:val="24"/>
        </w:rPr>
        <w:t>lebih baik</w:t>
      </w:r>
      <w:r w:rsidR="00BD2CD3">
        <w:rPr>
          <w:rFonts w:ascii="Times New Roman" w:hAnsi="Times New Roman" w:cs="Times New Roman"/>
          <w:sz w:val="24"/>
          <w:szCs w:val="24"/>
        </w:rPr>
        <w:t xml:space="preserve"> </w:t>
      </w:r>
      <w:r w:rsidR="00BD2CD3" w:rsidRPr="00BD2CD3">
        <w:rPr>
          <w:rFonts w:ascii="Times New Roman" w:hAnsi="Times New Roman" w:cs="Times New Roman"/>
          <w:sz w:val="24"/>
          <w:szCs w:val="24"/>
        </w:rPr>
        <w:t>dari kelas yang tidak menerapkan pendekatan</w:t>
      </w:r>
      <w:r w:rsidR="00BD2CD3">
        <w:rPr>
          <w:rFonts w:ascii="Times New Roman" w:hAnsi="Times New Roman" w:cs="Times New Roman"/>
          <w:i/>
          <w:sz w:val="24"/>
          <w:szCs w:val="24"/>
        </w:rPr>
        <w:t xml:space="preserve"> </w:t>
      </w:r>
      <w:r w:rsidR="00BD2CD3" w:rsidRPr="007A5838">
        <w:rPr>
          <w:rFonts w:ascii="Times New Roman" w:hAnsi="Times New Roman" w:cs="Times New Roman"/>
          <w:i/>
          <w:sz w:val="24"/>
          <w:szCs w:val="24"/>
        </w:rPr>
        <w:t>Resource Based Learning</w:t>
      </w:r>
      <w:r w:rsidR="00BD2CD3">
        <w:rPr>
          <w:rFonts w:ascii="Times New Roman" w:hAnsi="Times New Roman" w:cs="Times New Roman"/>
          <w:sz w:val="24"/>
          <w:szCs w:val="24"/>
        </w:rPr>
        <w:t xml:space="preserve"> dengan peningkatan nilai rata-rata hanya 19</w:t>
      </w:r>
      <w:r w:rsidR="005D1A4B">
        <w:rPr>
          <w:rFonts w:ascii="Times New Roman" w:hAnsi="Times New Roman" w:cs="Times New Roman"/>
          <w:sz w:val="24"/>
          <w:szCs w:val="24"/>
        </w:rPr>
        <w:t xml:space="preserve">. </w:t>
      </w:r>
      <w:r w:rsidR="00816A3E">
        <w:rPr>
          <w:rFonts w:ascii="Times New Roman" w:hAnsi="Times New Roman" w:cs="Times New Roman"/>
          <w:sz w:val="24"/>
          <w:szCs w:val="24"/>
        </w:rPr>
        <w:t xml:space="preserve">Hal ini sejalan dengan penelitian yang dilakukan oleh </w:t>
      </w:r>
      <w:r w:rsidR="00816A3E" w:rsidRPr="00E50E60">
        <w:rPr>
          <w:rFonts w:ascii="Times New Roman" w:hAnsi="Times New Roman" w:cs="Times New Roman"/>
          <w:sz w:val="24"/>
          <w:szCs w:val="24"/>
        </w:rPr>
        <w:t>(Qoyyum, Jazim, &amp; Linuhung, 2017)</w:t>
      </w:r>
      <w:r w:rsidR="00816A3E">
        <w:rPr>
          <w:rFonts w:eastAsia="Times New Roman"/>
          <w:szCs w:val="24"/>
        </w:rPr>
        <w:t xml:space="preserve"> </w:t>
      </w:r>
      <w:r w:rsidR="00816A3E">
        <w:rPr>
          <w:rFonts w:ascii="Times New Roman" w:hAnsi="Times New Roman" w:cs="Times New Roman"/>
          <w:sz w:val="24"/>
          <w:szCs w:val="24"/>
        </w:rPr>
        <w:t xml:space="preserve">yang menyatakan bahwa hasil  belajar matematika siswa yang diajar menggunakan pendektan </w:t>
      </w:r>
      <w:r w:rsidR="00816A3E" w:rsidRPr="007A5838">
        <w:rPr>
          <w:rFonts w:ascii="Times New Roman" w:hAnsi="Times New Roman" w:cs="Times New Roman"/>
          <w:i/>
          <w:sz w:val="24"/>
          <w:szCs w:val="24"/>
        </w:rPr>
        <w:t>Resource Based Learning</w:t>
      </w:r>
      <w:r w:rsidR="00816A3E">
        <w:rPr>
          <w:rFonts w:ascii="Times New Roman" w:hAnsi="Times New Roman" w:cs="Times New Roman"/>
          <w:i/>
          <w:sz w:val="24"/>
          <w:szCs w:val="24"/>
        </w:rPr>
        <w:t xml:space="preserve"> </w:t>
      </w:r>
      <w:r w:rsidR="00816A3E">
        <w:rPr>
          <w:rFonts w:ascii="Times New Roman" w:hAnsi="Times New Roman" w:cs="Times New Roman"/>
          <w:sz w:val="24"/>
          <w:szCs w:val="24"/>
        </w:rPr>
        <w:t xml:space="preserve"> lebih tinggi dari kelas yang diajar tanpa menggunakan </w:t>
      </w:r>
      <w:r w:rsidR="00B700F0">
        <w:rPr>
          <w:rFonts w:ascii="Times New Roman" w:hAnsi="Times New Roman" w:cs="Times New Roman"/>
          <w:sz w:val="24"/>
          <w:szCs w:val="24"/>
        </w:rPr>
        <w:t xml:space="preserve">pendektan </w:t>
      </w:r>
      <w:r w:rsidR="00B700F0" w:rsidRPr="007A5838">
        <w:rPr>
          <w:rFonts w:ascii="Times New Roman" w:hAnsi="Times New Roman" w:cs="Times New Roman"/>
          <w:i/>
          <w:sz w:val="24"/>
          <w:szCs w:val="24"/>
        </w:rPr>
        <w:t>Resource Based Learning</w:t>
      </w:r>
      <w:r w:rsidR="00816A3E">
        <w:rPr>
          <w:rFonts w:ascii="Times New Roman" w:hAnsi="Times New Roman" w:cs="Times New Roman"/>
          <w:sz w:val="24"/>
          <w:szCs w:val="24"/>
        </w:rPr>
        <w:t xml:space="preserve">. </w:t>
      </w:r>
    </w:p>
    <w:p w:rsidR="00C44EC7" w:rsidRPr="00E50E60" w:rsidRDefault="00816A3E" w:rsidP="00C6437C">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J</w:t>
      </w:r>
      <w:r w:rsidR="005D1A4B">
        <w:rPr>
          <w:rFonts w:ascii="Times New Roman" w:hAnsi="Times New Roman" w:cs="Times New Roman"/>
          <w:sz w:val="24"/>
          <w:szCs w:val="24"/>
        </w:rPr>
        <w:t xml:space="preserve">ika dilihat </w:t>
      </w:r>
      <w:r w:rsidR="00057259">
        <w:rPr>
          <w:rFonts w:ascii="Times New Roman" w:hAnsi="Times New Roman" w:cs="Times New Roman"/>
          <w:sz w:val="24"/>
          <w:szCs w:val="24"/>
        </w:rPr>
        <w:t>dari jumlah siswa yang tuntas be</w:t>
      </w:r>
      <w:r w:rsidR="005D1A4B">
        <w:rPr>
          <w:rFonts w:ascii="Times New Roman" w:hAnsi="Times New Roman" w:cs="Times New Roman"/>
          <w:sz w:val="24"/>
          <w:szCs w:val="24"/>
        </w:rPr>
        <w:t xml:space="preserve">dsarkan nilai KKM dimana peningkatan jumlah siswa yang tuntas pada  kelas yang menerapkan pendekatan </w:t>
      </w:r>
      <w:r w:rsidR="005D1A4B" w:rsidRPr="007A5838">
        <w:rPr>
          <w:rFonts w:ascii="Times New Roman" w:hAnsi="Times New Roman" w:cs="Times New Roman"/>
          <w:i/>
          <w:sz w:val="24"/>
          <w:szCs w:val="24"/>
        </w:rPr>
        <w:t>Resource Based Learning</w:t>
      </w:r>
      <w:r w:rsidR="005D1A4B">
        <w:rPr>
          <w:rFonts w:ascii="Times New Roman" w:hAnsi="Times New Roman" w:cs="Times New Roman"/>
          <w:sz w:val="24"/>
          <w:szCs w:val="24"/>
        </w:rPr>
        <w:t xml:space="preserve"> sebanyak </w:t>
      </w:r>
      <w:r w:rsidR="00EF01EC">
        <w:rPr>
          <w:rFonts w:ascii="Times New Roman" w:hAnsi="Times New Roman" w:cs="Times New Roman"/>
          <w:sz w:val="24"/>
          <w:szCs w:val="24"/>
        </w:rPr>
        <w:t>15</w:t>
      </w:r>
      <w:r w:rsidR="005D1A4B">
        <w:rPr>
          <w:rFonts w:ascii="Times New Roman" w:hAnsi="Times New Roman" w:cs="Times New Roman"/>
          <w:sz w:val="24"/>
          <w:szCs w:val="24"/>
        </w:rPr>
        <w:t xml:space="preserve"> </w:t>
      </w:r>
      <w:r w:rsidR="00EF01EC">
        <w:rPr>
          <w:rFonts w:ascii="Times New Roman" w:hAnsi="Times New Roman" w:cs="Times New Roman"/>
          <w:sz w:val="24"/>
          <w:szCs w:val="24"/>
        </w:rPr>
        <w:t>orang</w:t>
      </w:r>
      <w:r w:rsidR="005D1A4B">
        <w:rPr>
          <w:rFonts w:ascii="Times New Roman" w:hAnsi="Times New Roman" w:cs="Times New Roman"/>
          <w:sz w:val="24"/>
          <w:szCs w:val="24"/>
        </w:rPr>
        <w:t xml:space="preserve"> </w:t>
      </w:r>
      <w:r w:rsidR="00F21874">
        <w:rPr>
          <w:rFonts w:ascii="Times New Roman" w:hAnsi="Times New Roman" w:cs="Times New Roman"/>
          <w:sz w:val="24"/>
          <w:szCs w:val="24"/>
        </w:rPr>
        <w:t>lebih banyak dari</w:t>
      </w:r>
      <w:r w:rsidR="005D1A4B">
        <w:rPr>
          <w:rFonts w:ascii="Times New Roman" w:hAnsi="Times New Roman" w:cs="Times New Roman"/>
          <w:sz w:val="24"/>
          <w:szCs w:val="24"/>
        </w:rPr>
        <w:t xml:space="preserve"> kelas yang tidak menerapkan pendekatan </w:t>
      </w:r>
      <w:r w:rsidR="005D1A4B" w:rsidRPr="007A5838">
        <w:rPr>
          <w:rFonts w:ascii="Times New Roman" w:hAnsi="Times New Roman" w:cs="Times New Roman"/>
          <w:i/>
          <w:sz w:val="24"/>
          <w:szCs w:val="24"/>
        </w:rPr>
        <w:t>Resource Based Learning</w:t>
      </w:r>
      <w:r w:rsidR="005D1A4B">
        <w:rPr>
          <w:rFonts w:ascii="Times New Roman" w:hAnsi="Times New Roman" w:cs="Times New Roman"/>
          <w:sz w:val="24"/>
          <w:szCs w:val="24"/>
        </w:rPr>
        <w:t xml:space="preserve"> sebanyak </w:t>
      </w:r>
      <w:r w:rsidR="00EF01EC">
        <w:rPr>
          <w:rFonts w:ascii="Times New Roman" w:hAnsi="Times New Roman" w:cs="Times New Roman"/>
          <w:sz w:val="24"/>
          <w:szCs w:val="24"/>
        </w:rPr>
        <w:t>11</w:t>
      </w:r>
      <w:r w:rsidR="005D1A4B">
        <w:rPr>
          <w:rFonts w:ascii="Times New Roman" w:hAnsi="Times New Roman" w:cs="Times New Roman"/>
          <w:sz w:val="24"/>
          <w:szCs w:val="24"/>
        </w:rPr>
        <w:t xml:space="preserve"> </w:t>
      </w:r>
      <w:r w:rsidR="00EF01EC">
        <w:rPr>
          <w:rFonts w:ascii="Times New Roman" w:hAnsi="Times New Roman" w:cs="Times New Roman"/>
          <w:sz w:val="24"/>
          <w:szCs w:val="24"/>
        </w:rPr>
        <w:t>orang</w:t>
      </w:r>
      <w:r w:rsidR="00AA73AD">
        <w:rPr>
          <w:rFonts w:ascii="Times New Roman" w:hAnsi="Times New Roman" w:cs="Times New Roman"/>
          <w:sz w:val="24"/>
          <w:szCs w:val="24"/>
        </w:rPr>
        <w:t>.</w:t>
      </w:r>
      <w:r>
        <w:rPr>
          <w:rFonts w:ascii="Times New Roman" w:hAnsi="Times New Roman" w:cs="Times New Roman"/>
          <w:sz w:val="24"/>
          <w:szCs w:val="24"/>
        </w:rPr>
        <w:t xml:space="preserve"> </w:t>
      </w:r>
      <w:r w:rsidR="00F21874">
        <w:rPr>
          <w:rFonts w:ascii="Times New Roman" w:hAnsi="Times New Roman" w:cs="Times New Roman"/>
          <w:sz w:val="24"/>
          <w:szCs w:val="24"/>
        </w:rPr>
        <w:t>Hal ini sejalan dengan penelitian (</w:t>
      </w:r>
      <w:r w:rsidR="00F21874" w:rsidRPr="00F21874">
        <w:rPr>
          <w:rFonts w:ascii="Times New Roman" w:hAnsi="Times New Roman" w:cs="Times New Roman"/>
          <w:sz w:val="24"/>
          <w:szCs w:val="24"/>
        </w:rPr>
        <w:t xml:space="preserve">Sutriani, Said, &amp; </w:t>
      </w:r>
      <w:r w:rsidR="00F21874" w:rsidRPr="00F21874">
        <w:rPr>
          <w:rFonts w:ascii="Times New Roman" w:hAnsi="Times New Roman" w:cs="Times New Roman"/>
          <w:sz w:val="24"/>
          <w:szCs w:val="24"/>
        </w:rPr>
        <w:lastRenderedPageBreak/>
        <w:t xml:space="preserve">Ratman. 2016) yang menyatakan bahwa </w:t>
      </w:r>
      <w:r w:rsidR="00D02DDD" w:rsidRPr="00D02DDD">
        <w:rPr>
          <w:rFonts w:ascii="Times New Roman" w:hAnsi="Times New Roman" w:cs="Times New Roman"/>
          <w:sz w:val="24"/>
          <w:szCs w:val="24"/>
        </w:rPr>
        <w:t>dengan pendekatan resource based learning</w:t>
      </w:r>
      <w:r w:rsidR="00D02DDD">
        <w:rPr>
          <w:rFonts w:ascii="Times New Roman" w:hAnsi="Times New Roman" w:cs="Times New Roman"/>
          <w:sz w:val="24"/>
          <w:szCs w:val="24"/>
        </w:rPr>
        <w:t xml:space="preserve">, </w:t>
      </w:r>
      <w:r>
        <w:rPr>
          <w:rFonts w:ascii="Times New Roman" w:hAnsi="Times New Roman" w:cs="Times New Roman"/>
          <w:sz w:val="24"/>
          <w:szCs w:val="24"/>
        </w:rPr>
        <w:t>t</w:t>
      </w:r>
      <w:r w:rsidRPr="00F21874">
        <w:rPr>
          <w:rFonts w:ascii="Times New Roman" w:hAnsi="Times New Roman" w:cs="Times New Roman"/>
          <w:sz w:val="24"/>
          <w:szCs w:val="24"/>
        </w:rPr>
        <w:t>erjadi  peningkatan  sebesar  17%</w:t>
      </w:r>
      <w:r w:rsidR="00F21874" w:rsidRPr="00F21874">
        <w:rPr>
          <w:rFonts w:ascii="Times New Roman" w:hAnsi="Times New Roman" w:cs="Times New Roman"/>
          <w:sz w:val="24"/>
          <w:szCs w:val="24"/>
        </w:rPr>
        <w:t xml:space="preserve"> menjadi 82%</w:t>
      </w:r>
      <w:r w:rsidRPr="00F21874">
        <w:rPr>
          <w:rFonts w:ascii="Times New Roman" w:hAnsi="Times New Roman" w:cs="Times New Roman"/>
          <w:sz w:val="24"/>
          <w:szCs w:val="24"/>
        </w:rPr>
        <w:t xml:space="preserve"> ketuntasan  klasikal</w:t>
      </w:r>
      <w:r w:rsidR="00F21874" w:rsidRPr="00F21874">
        <w:rPr>
          <w:rFonts w:ascii="Times New Roman" w:hAnsi="Times New Roman" w:cs="Times New Roman"/>
          <w:sz w:val="24"/>
          <w:szCs w:val="24"/>
        </w:rPr>
        <w:t xml:space="preserve"> (</w:t>
      </w:r>
      <w:r w:rsidRPr="00F21874">
        <w:rPr>
          <w:rFonts w:ascii="Times New Roman" w:hAnsi="Times New Roman" w:cs="Times New Roman"/>
          <w:sz w:val="24"/>
          <w:szCs w:val="24"/>
        </w:rPr>
        <w:t>65%</w:t>
      </w:r>
      <w:r w:rsidR="00F21874" w:rsidRPr="00F21874">
        <w:rPr>
          <w:rFonts w:ascii="Times New Roman" w:hAnsi="Times New Roman" w:cs="Times New Roman"/>
          <w:sz w:val="24"/>
          <w:szCs w:val="24"/>
        </w:rPr>
        <w:t xml:space="preserve">) dari siklus I ke </w:t>
      </w:r>
      <w:r w:rsidRPr="00F21874">
        <w:rPr>
          <w:rFonts w:ascii="Times New Roman" w:hAnsi="Times New Roman" w:cs="Times New Roman"/>
          <w:sz w:val="24"/>
          <w:szCs w:val="24"/>
        </w:rPr>
        <w:t xml:space="preserve">siklus  II. </w:t>
      </w:r>
      <w:r w:rsidR="00F21874" w:rsidRPr="00F21874">
        <w:rPr>
          <w:rFonts w:ascii="Times New Roman" w:hAnsi="Times New Roman" w:cs="Times New Roman"/>
          <w:sz w:val="24"/>
          <w:szCs w:val="24"/>
        </w:rPr>
        <w:t>Dan d</w:t>
      </w:r>
      <w:r w:rsidRPr="00F21874">
        <w:rPr>
          <w:rFonts w:ascii="Times New Roman" w:hAnsi="Times New Roman" w:cs="Times New Roman"/>
          <w:sz w:val="24"/>
          <w:szCs w:val="24"/>
        </w:rPr>
        <w:t>aya serap  klasikal meningkat sebesar 8%</w:t>
      </w:r>
      <w:r w:rsidR="00F21874" w:rsidRPr="00F21874">
        <w:rPr>
          <w:rFonts w:ascii="Times New Roman" w:hAnsi="Times New Roman" w:cs="Times New Roman"/>
          <w:sz w:val="24"/>
          <w:szCs w:val="24"/>
        </w:rPr>
        <w:t>.</w:t>
      </w:r>
      <w:r w:rsidRPr="00F21874">
        <w:rPr>
          <w:rFonts w:ascii="Times New Roman" w:hAnsi="Times New Roman" w:cs="Times New Roman"/>
          <w:sz w:val="24"/>
          <w:szCs w:val="24"/>
        </w:rPr>
        <w:t xml:space="preserve"> </w:t>
      </w:r>
      <w:r w:rsidR="00E50E60">
        <w:rPr>
          <w:rFonts w:ascii="Times New Roman" w:hAnsi="Times New Roman" w:cs="Times New Roman"/>
          <w:sz w:val="24"/>
          <w:szCs w:val="24"/>
        </w:rPr>
        <w:t xml:space="preserve"> </w:t>
      </w:r>
    </w:p>
    <w:p w:rsidR="00E71EC5" w:rsidRDefault="00072758" w:rsidP="00C6437C">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Frekuensi siswa yang memperoleh skor 0 pada pre test di kelas kontrol maupun kelas eskprimen masih tinggi baik pada kemampuan penalaran maupun pada pembuktian matematis.</w:t>
      </w:r>
      <w:r w:rsidR="00FD07A3">
        <w:rPr>
          <w:rFonts w:ascii="Times New Roman" w:hAnsi="Times New Roman" w:cs="Times New Roman"/>
          <w:sz w:val="24"/>
          <w:szCs w:val="24"/>
        </w:rPr>
        <w:t xml:space="preserve"> Frekuensi siswa memperoleh skor tinggi (3) pada nilai pretrest </w:t>
      </w:r>
      <w:r w:rsidR="0086400A">
        <w:rPr>
          <w:rFonts w:ascii="Times New Roman" w:hAnsi="Times New Roman" w:cs="Times New Roman"/>
          <w:sz w:val="24"/>
          <w:szCs w:val="24"/>
        </w:rPr>
        <w:t xml:space="preserve">ke post test </w:t>
      </w:r>
      <w:r w:rsidR="00FD07A3">
        <w:rPr>
          <w:rFonts w:ascii="Times New Roman" w:hAnsi="Times New Roman" w:cs="Times New Roman"/>
          <w:sz w:val="24"/>
          <w:szCs w:val="24"/>
        </w:rPr>
        <w:t xml:space="preserve">di kelas kontrol </w:t>
      </w:r>
      <w:r w:rsidR="007A16E3">
        <w:rPr>
          <w:rFonts w:ascii="Times New Roman" w:hAnsi="Times New Roman" w:cs="Times New Roman"/>
          <w:sz w:val="24"/>
          <w:szCs w:val="24"/>
        </w:rPr>
        <w:t xml:space="preserve">dan eksprimen </w:t>
      </w:r>
      <w:r w:rsidR="00FD07A3">
        <w:rPr>
          <w:rFonts w:ascii="Times New Roman" w:hAnsi="Times New Roman" w:cs="Times New Roman"/>
          <w:sz w:val="24"/>
          <w:szCs w:val="24"/>
        </w:rPr>
        <w:t>untuk setiap</w:t>
      </w:r>
      <w:r w:rsidR="0086400A">
        <w:rPr>
          <w:rFonts w:ascii="Times New Roman" w:hAnsi="Times New Roman" w:cs="Times New Roman"/>
          <w:sz w:val="24"/>
          <w:szCs w:val="24"/>
        </w:rPr>
        <w:t xml:space="preserve"> indikator pada umumnya mengalami peningkatan.</w:t>
      </w:r>
      <w:r w:rsidR="00FD07A3">
        <w:rPr>
          <w:rFonts w:ascii="Times New Roman" w:hAnsi="Times New Roman" w:cs="Times New Roman"/>
          <w:sz w:val="24"/>
          <w:szCs w:val="24"/>
        </w:rPr>
        <w:t xml:space="preserve"> </w:t>
      </w:r>
    </w:p>
    <w:p w:rsidR="007A16E3" w:rsidRDefault="0020793D" w:rsidP="00C6437C">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Perolehan skor 3 i</w:t>
      </w:r>
      <w:r w:rsidR="00FD07A3">
        <w:rPr>
          <w:rFonts w:ascii="Times New Roman" w:hAnsi="Times New Roman" w:cs="Times New Roman"/>
          <w:sz w:val="24"/>
          <w:szCs w:val="24"/>
        </w:rPr>
        <w:t>ndikator</w:t>
      </w:r>
      <w:r w:rsidR="0086400A">
        <w:rPr>
          <w:rFonts w:ascii="Times New Roman" w:hAnsi="Times New Roman" w:cs="Times New Roman"/>
          <w:sz w:val="24"/>
          <w:szCs w:val="24"/>
        </w:rPr>
        <w:t xml:space="preserve"> </w:t>
      </w:r>
      <w:r w:rsidR="00FD07A3">
        <w:rPr>
          <w:rFonts w:ascii="Times New Roman" w:hAnsi="Times New Roman" w:cs="Times New Roman"/>
          <w:sz w:val="24"/>
          <w:szCs w:val="24"/>
        </w:rPr>
        <w:t xml:space="preserve"> penalaran </w:t>
      </w:r>
      <w:r w:rsidR="007A16E3">
        <w:rPr>
          <w:rFonts w:ascii="Times New Roman" w:hAnsi="Times New Roman" w:cs="Times New Roman"/>
          <w:sz w:val="24"/>
          <w:szCs w:val="24"/>
        </w:rPr>
        <w:t xml:space="preserve">pada indikator pertaman </w:t>
      </w:r>
      <w:r w:rsidR="00FD07A3">
        <w:rPr>
          <w:rFonts w:ascii="Times New Roman" w:hAnsi="Times New Roman" w:cs="Times New Roman"/>
          <w:sz w:val="24"/>
          <w:szCs w:val="24"/>
        </w:rPr>
        <w:t>meningkat seb</w:t>
      </w:r>
      <w:r w:rsidR="007A16E3">
        <w:rPr>
          <w:rFonts w:ascii="Times New Roman" w:hAnsi="Times New Roman" w:cs="Times New Roman"/>
          <w:sz w:val="24"/>
          <w:szCs w:val="24"/>
        </w:rPr>
        <w:t>a</w:t>
      </w:r>
      <w:r w:rsidR="00FD07A3">
        <w:rPr>
          <w:rFonts w:ascii="Times New Roman" w:hAnsi="Times New Roman" w:cs="Times New Roman"/>
          <w:sz w:val="24"/>
          <w:szCs w:val="24"/>
        </w:rPr>
        <w:t>nayak 10 orang</w:t>
      </w:r>
      <w:r>
        <w:rPr>
          <w:rFonts w:ascii="Times New Roman" w:hAnsi="Times New Roman" w:cs="Times New Roman"/>
          <w:sz w:val="24"/>
          <w:szCs w:val="24"/>
        </w:rPr>
        <w:t xml:space="preserve"> </w:t>
      </w:r>
      <w:r w:rsidR="007A16E3">
        <w:rPr>
          <w:rFonts w:ascii="Times New Roman" w:hAnsi="Times New Roman" w:cs="Times New Roman"/>
          <w:sz w:val="24"/>
          <w:szCs w:val="24"/>
        </w:rPr>
        <w:t>di kelas kontrol dan 14 orang dikelas eksprimen. Pada indikator kedua dikelas kontrol dan kelas eksprimen keduanya mengalami penurunan sebanyak 3 orang</w:t>
      </w:r>
      <w:r w:rsidR="0044485F">
        <w:rPr>
          <w:rFonts w:ascii="Times New Roman" w:hAnsi="Times New Roman" w:cs="Times New Roman"/>
          <w:sz w:val="24"/>
          <w:szCs w:val="24"/>
        </w:rPr>
        <w:t xml:space="preserve">, dan pada indikator ketiga meningkat sebanyak 3 orang dikelas kontrol dan menurun 1 orang dikelas eksprimen. </w:t>
      </w:r>
    </w:p>
    <w:p w:rsidR="0008144F" w:rsidRDefault="00100CF5" w:rsidP="00C6437C">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sajian data, pada umumnya peningkatan signifikan perolehan skor 3 dikelas eksprimen jika dibandingkan dikelas kontrol pada indikator penalaran terdapat pada indikator indikator 1 dan indikator pembuktian terdapat pada indikator 2 dan 3. Pada kelas kontrol masih terdapat siswa yang memperoleh skor 0 dan 1 pada indikator penalaran sedangkan pada kelas eskprimen tidak ada lagi siswa yang memperoleh skor 0 dan 1. Secara umum kemampuan penalaran dan pembuktian matematis siswa yang menerapkan pendekatan </w:t>
      </w:r>
      <w:r w:rsidRPr="007A5838">
        <w:rPr>
          <w:rFonts w:ascii="Times New Roman" w:hAnsi="Times New Roman" w:cs="Times New Roman"/>
          <w:i/>
          <w:sz w:val="24"/>
          <w:szCs w:val="24"/>
        </w:rPr>
        <w:t>Resource Based Learning</w:t>
      </w:r>
      <w:r>
        <w:rPr>
          <w:rFonts w:ascii="Times New Roman" w:hAnsi="Times New Roman" w:cs="Times New Roman"/>
          <w:sz w:val="24"/>
          <w:szCs w:val="24"/>
        </w:rPr>
        <w:t xml:space="preserve"> lebih baik dari kelas yang tidak menerapkan pendekatan </w:t>
      </w:r>
      <w:r w:rsidRPr="007A5838">
        <w:rPr>
          <w:rFonts w:ascii="Times New Roman" w:hAnsi="Times New Roman" w:cs="Times New Roman"/>
          <w:i/>
          <w:sz w:val="24"/>
          <w:szCs w:val="24"/>
        </w:rPr>
        <w:t>Resource Based Learning</w:t>
      </w:r>
      <w:r>
        <w:rPr>
          <w:rFonts w:ascii="Times New Roman" w:hAnsi="Times New Roman" w:cs="Times New Roman"/>
          <w:sz w:val="24"/>
          <w:szCs w:val="24"/>
        </w:rPr>
        <w:t>.</w:t>
      </w:r>
      <w:r w:rsidR="00E50E60">
        <w:rPr>
          <w:rFonts w:ascii="Times New Roman" w:hAnsi="Times New Roman" w:cs="Times New Roman"/>
          <w:sz w:val="24"/>
          <w:szCs w:val="24"/>
        </w:rPr>
        <w:t xml:space="preserve"> </w:t>
      </w:r>
    </w:p>
    <w:p w:rsidR="00341E68" w:rsidRPr="008317F1" w:rsidRDefault="00341E68" w:rsidP="00C6437C">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Bedasarkan hasil analisis inferensial menunjukkan bahwa terdapat pengaruh pendekatan </w:t>
      </w:r>
      <w:r w:rsidRPr="007A5838">
        <w:rPr>
          <w:rFonts w:ascii="Times New Roman" w:hAnsi="Times New Roman" w:cs="Times New Roman"/>
          <w:i/>
          <w:sz w:val="24"/>
          <w:szCs w:val="24"/>
        </w:rPr>
        <w:t>Resource Based Learning</w:t>
      </w:r>
      <w:r>
        <w:rPr>
          <w:rFonts w:ascii="Times New Roman" w:hAnsi="Times New Roman" w:cs="Times New Roman"/>
          <w:i/>
          <w:sz w:val="24"/>
          <w:szCs w:val="24"/>
        </w:rPr>
        <w:t xml:space="preserve"> </w:t>
      </w:r>
      <w:r>
        <w:rPr>
          <w:rFonts w:ascii="Times New Roman" w:hAnsi="Times New Roman" w:cs="Times New Roman"/>
          <w:sz w:val="24"/>
          <w:szCs w:val="24"/>
        </w:rPr>
        <w:t>terhadap hasil belajar matematika siswa khususnya kemampuan penalaran dan komunikasi matemasis siswa. Hal ini sejalan dengan penelitian (Suharwati, Sumarmi, Ruja. 2016)</w:t>
      </w:r>
      <w:r w:rsidR="008317F1">
        <w:rPr>
          <w:rFonts w:ascii="Times New Roman" w:hAnsi="Times New Roman" w:cs="Times New Roman"/>
          <w:sz w:val="24"/>
          <w:szCs w:val="24"/>
        </w:rPr>
        <w:t xml:space="preserve"> yang menyatakan bahwa terdapat pengaruh signifikan pendekatan </w:t>
      </w:r>
      <w:r w:rsidR="008317F1" w:rsidRPr="007A5838">
        <w:rPr>
          <w:rFonts w:ascii="Times New Roman" w:hAnsi="Times New Roman" w:cs="Times New Roman"/>
          <w:i/>
          <w:sz w:val="24"/>
          <w:szCs w:val="24"/>
        </w:rPr>
        <w:t>Resource Based Learning</w:t>
      </w:r>
      <w:r w:rsidR="008317F1">
        <w:rPr>
          <w:rFonts w:ascii="Times New Roman" w:hAnsi="Times New Roman" w:cs="Times New Roman"/>
          <w:i/>
          <w:sz w:val="24"/>
          <w:szCs w:val="24"/>
        </w:rPr>
        <w:t xml:space="preserve"> </w:t>
      </w:r>
      <w:r w:rsidR="008317F1">
        <w:rPr>
          <w:rFonts w:ascii="Times New Roman" w:hAnsi="Times New Roman" w:cs="Times New Roman"/>
          <w:sz w:val="24"/>
          <w:szCs w:val="24"/>
        </w:rPr>
        <w:t>terhadap minat dn hasil belajar siswa.</w:t>
      </w:r>
    </w:p>
    <w:p w:rsidR="003B5759" w:rsidRPr="00A82311" w:rsidRDefault="00A82311" w:rsidP="00E433BF">
      <w:pPr>
        <w:pStyle w:val="PENDAHULUAN"/>
        <w:rPr>
          <w:rFonts w:eastAsia="Times New Roman"/>
        </w:rPr>
      </w:pPr>
      <w:r>
        <w:rPr>
          <w:rFonts w:eastAsia="Times New Roman"/>
        </w:rPr>
        <w:t>KESIMPULAN</w:t>
      </w:r>
    </w:p>
    <w:p w:rsidR="00017AD9" w:rsidRPr="007A5838" w:rsidRDefault="00676730" w:rsidP="007A5838">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analisis deskriptif maupun inferensial menunjukkan bahwa Pendekatan </w:t>
      </w:r>
      <w:r w:rsidR="007A5838" w:rsidRPr="007A5838">
        <w:rPr>
          <w:rFonts w:ascii="Times New Roman" w:hAnsi="Times New Roman" w:cs="Times New Roman"/>
          <w:i/>
          <w:sz w:val="24"/>
          <w:szCs w:val="24"/>
        </w:rPr>
        <w:t>Resource Based Learning</w:t>
      </w:r>
      <w:r w:rsidR="007A5838" w:rsidRPr="007A5838">
        <w:rPr>
          <w:rFonts w:ascii="Times New Roman" w:hAnsi="Times New Roman" w:cs="Times New Roman"/>
          <w:sz w:val="24"/>
          <w:szCs w:val="24"/>
        </w:rPr>
        <w:t xml:space="preserve"> berpengaruh terhadap Kemampuan penalaran</w:t>
      </w:r>
      <w:r>
        <w:rPr>
          <w:rFonts w:ascii="Times New Roman" w:hAnsi="Times New Roman" w:cs="Times New Roman"/>
          <w:sz w:val="24"/>
          <w:szCs w:val="24"/>
        </w:rPr>
        <w:t xml:space="preserve"> dan pembuktian matematis Siswa. Peningktan nilai r</w:t>
      </w:r>
      <w:r w:rsidR="00BD2CD3">
        <w:rPr>
          <w:rFonts w:ascii="Times New Roman" w:hAnsi="Times New Roman" w:cs="Times New Roman"/>
          <w:sz w:val="24"/>
          <w:szCs w:val="24"/>
        </w:rPr>
        <w:t>a</w:t>
      </w:r>
      <w:r>
        <w:rPr>
          <w:rFonts w:ascii="Times New Roman" w:hAnsi="Times New Roman" w:cs="Times New Roman"/>
          <w:sz w:val="24"/>
          <w:szCs w:val="24"/>
        </w:rPr>
        <w:t>ta-rata pada kelas yang menerapkan pendekatan</w:t>
      </w:r>
      <w:r w:rsidR="00BD2CD3">
        <w:rPr>
          <w:rFonts w:ascii="Times New Roman" w:hAnsi="Times New Roman" w:cs="Times New Roman"/>
          <w:sz w:val="24"/>
          <w:szCs w:val="24"/>
        </w:rPr>
        <w:t xml:space="preserve"> </w:t>
      </w:r>
      <w:r w:rsidR="00BD2CD3" w:rsidRPr="007A5838">
        <w:rPr>
          <w:rFonts w:ascii="Times New Roman" w:hAnsi="Times New Roman" w:cs="Times New Roman"/>
          <w:i/>
          <w:sz w:val="24"/>
          <w:szCs w:val="24"/>
        </w:rPr>
        <w:t>Resource Based Learning</w:t>
      </w:r>
      <w:r w:rsidR="00BD2CD3">
        <w:rPr>
          <w:rFonts w:ascii="Times New Roman" w:hAnsi="Times New Roman" w:cs="Times New Roman"/>
          <w:i/>
          <w:sz w:val="24"/>
          <w:szCs w:val="24"/>
        </w:rPr>
        <w:t xml:space="preserve"> </w:t>
      </w:r>
      <w:r w:rsidR="00BD2CD3">
        <w:rPr>
          <w:rFonts w:ascii="Times New Roman" w:hAnsi="Times New Roman" w:cs="Times New Roman"/>
          <w:sz w:val="24"/>
          <w:szCs w:val="24"/>
        </w:rPr>
        <w:t xml:space="preserve">sebesar 22,53 </w:t>
      </w:r>
      <w:r w:rsidR="00BD2CD3" w:rsidRPr="00BD2CD3">
        <w:rPr>
          <w:rFonts w:ascii="Times New Roman" w:hAnsi="Times New Roman" w:cs="Times New Roman"/>
          <w:sz w:val="24"/>
          <w:szCs w:val="24"/>
        </w:rPr>
        <w:t>lebih baik</w:t>
      </w:r>
      <w:r w:rsidR="00BD2CD3">
        <w:rPr>
          <w:rFonts w:ascii="Times New Roman" w:hAnsi="Times New Roman" w:cs="Times New Roman"/>
          <w:sz w:val="24"/>
          <w:szCs w:val="24"/>
        </w:rPr>
        <w:t xml:space="preserve"> </w:t>
      </w:r>
      <w:r w:rsidR="00BD2CD3" w:rsidRPr="00BD2CD3">
        <w:rPr>
          <w:rFonts w:ascii="Times New Roman" w:hAnsi="Times New Roman" w:cs="Times New Roman"/>
          <w:sz w:val="24"/>
          <w:szCs w:val="24"/>
        </w:rPr>
        <w:t>dari kelas yang tidak menerapkan pendekatan</w:t>
      </w:r>
      <w:r w:rsidR="00BD2CD3">
        <w:rPr>
          <w:rFonts w:ascii="Times New Roman" w:hAnsi="Times New Roman" w:cs="Times New Roman"/>
          <w:i/>
          <w:sz w:val="24"/>
          <w:szCs w:val="24"/>
        </w:rPr>
        <w:t xml:space="preserve"> </w:t>
      </w:r>
      <w:r w:rsidR="00BD2CD3" w:rsidRPr="007A5838">
        <w:rPr>
          <w:rFonts w:ascii="Times New Roman" w:hAnsi="Times New Roman" w:cs="Times New Roman"/>
          <w:i/>
          <w:sz w:val="24"/>
          <w:szCs w:val="24"/>
        </w:rPr>
        <w:t>Resource Based Learning</w:t>
      </w:r>
      <w:r>
        <w:rPr>
          <w:rFonts w:ascii="Times New Roman" w:hAnsi="Times New Roman" w:cs="Times New Roman"/>
          <w:sz w:val="24"/>
          <w:szCs w:val="24"/>
        </w:rPr>
        <w:t xml:space="preserve"> </w:t>
      </w:r>
      <w:r w:rsidR="00BD2CD3">
        <w:rPr>
          <w:rFonts w:ascii="Times New Roman" w:hAnsi="Times New Roman" w:cs="Times New Roman"/>
          <w:sz w:val="24"/>
          <w:szCs w:val="24"/>
        </w:rPr>
        <w:t>dengan peningkatan nilai rata-rata hanya 19</w:t>
      </w:r>
      <w:r w:rsidR="007A5838" w:rsidRPr="007A5838">
        <w:rPr>
          <w:rFonts w:ascii="Times New Roman" w:hAnsi="Times New Roman" w:cs="Times New Roman"/>
          <w:sz w:val="24"/>
          <w:szCs w:val="24"/>
        </w:rPr>
        <w:t xml:space="preserve">. </w:t>
      </w:r>
      <w:r w:rsidR="00BD2CD3">
        <w:rPr>
          <w:rFonts w:ascii="Times New Roman" w:hAnsi="Times New Roman" w:cs="Times New Roman"/>
          <w:sz w:val="24"/>
          <w:szCs w:val="24"/>
        </w:rPr>
        <w:t xml:space="preserve">Begutupun jika dilihat dari jumlah siswa yang tuntas  dari jumlah siswa yang </w:t>
      </w:r>
      <w:r w:rsidR="007A5838" w:rsidRPr="007A5838">
        <w:rPr>
          <w:rFonts w:ascii="Times New Roman" w:hAnsi="Times New Roman" w:cs="Times New Roman"/>
          <w:sz w:val="24"/>
          <w:szCs w:val="24"/>
        </w:rPr>
        <w:t xml:space="preserve">Untuk uji-t yang dilakukan oleh peneliti dapat diketahui sejauh mana pengaruh pendekatan </w:t>
      </w:r>
      <w:r w:rsidR="007A5838" w:rsidRPr="007A5838">
        <w:rPr>
          <w:rFonts w:ascii="Times New Roman" w:hAnsi="Times New Roman" w:cs="Times New Roman"/>
          <w:i/>
          <w:sz w:val="24"/>
          <w:szCs w:val="24"/>
        </w:rPr>
        <w:t xml:space="preserve">Resource Based Learning </w:t>
      </w:r>
      <w:r w:rsidR="007A5838" w:rsidRPr="007A5838">
        <w:rPr>
          <w:rFonts w:ascii="Times New Roman" w:hAnsi="Times New Roman" w:cs="Times New Roman"/>
          <w:sz w:val="24"/>
          <w:szCs w:val="24"/>
        </w:rPr>
        <w:t>terhadap kemampuan penalaran dan pembuktian Matematis dimana t</w:t>
      </w:r>
      <w:r w:rsidR="007A5838" w:rsidRPr="00300020">
        <w:rPr>
          <w:rFonts w:ascii="Times New Roman" w:hAnsi="Times New Roman" w:cs="Times New Roman"/>
          <w:sz w:val="24"/>
          <w:szCs w:val="24"/>
          <w:vertAlign w:val="subscript"/>
        </w:rPr>
        <w:t>hitung</w:t>
      </w:r>
      <w:r w:rsidR="007A5838" w:rsidRPr="007A5838">
        <w:rPr>
          <w:rFonts w:ascii="Times New Roman" w:hAnsi="Times New Roman" w:cs="Times New Roman"/>
          <w:sz w:val="24"/>
          <w:szCs w:val="24"/>
        </w:rPr>
        <w:t xml:space="preserve"> &gt; t</w:t>
      </w:r>
      <w:r w:rsidR="007A5838" w:rsidRPr="00300020">
        <w:rPr>
          <w:rFonts w:ascii="Times New Roman" w:hAnsi="Times New Roman" w:cs="Times New Roman"/>
          <w:sz w:val="24"/>
          <w:szCs w:val="24"/>
          <w:vertAlign w:val="subscript"/>
        </w:rPr>
        <w:t>tabel</w:t>
      </w:r>
      <w:r w:rsidR="007A5838" w:rsidRPr="007A5838">
        <w:rPr>
          <w:rFonts w:ascii="Times New Roman" w:hAnsi="Times New Roman" w:cs="Times New Roman"/>
          <w:sz w:val="24"/>
          <w:szCs w:val="24"/>
        </w:rPr>
        <w:t xml:space="preserve">  yaitu 3,504 &gt;1,67, dengan kata lain pembelajaran dengan menggunakan pendekatan </w:t>
      </w:r>
      <w:r w:rsidR="007A5838" w:rsidRPr="007A5838">
        <w:rPr>
          <w:rFonts w:ascii="Times New Roman" w:hAnsi="Times New Roman" w:cs="Times New Roman"/>
          <w:i/>
          <w:sz w:val="24"/>
          <w:szCs w:val="24"/>
        </w:rPr>
        <w:t xml:space="preserve">Resource Based Learning </w:t>
      </w:r>
      <w:r w:rsidR="007A5838" w:rsidRPr="007A5838">
        <w:rPr>
          <w:rFonts w:ascii="Times New Roman" w:hAnsi="Times New Roman" w:cs="Times New Roman"/>
          <w:sz w:val="24"/>
          <w:szCs w:val="24"/>
        </w:rPr>
        <w:t>berpengaruh dalam meningkatkan kemampuan penalaran dan pembuktian matematis siswa SMA Negeri 1 Wonomulyo.</w:t>
      </w:r>
    </w:p>
    <w:p w:rsidR="003B5759" w:rsidRPr="00A82311" w:rsidRDefault="00A82311" w:rsidP="00E433BF">
      <w:pPr>
        <w:pStyle w:val="PENDAHULUAN"/>
      </w:pPr>
      <w:r>
        <w:t>DAFTAR PUSTAKA</w:t>
      </w:r>
    </w:p>
    <w:p w:rsidR="00C64DEF" w:rsidRPr="00C64DEF" w:rsidRDefault="00C64DEF" w:rsidP="00C64DEF">
      <w:pPr>
        <w:widowControl w:val="0"/>
        <w:autoSpaceDE w:val="0"/>
        <w:autoSpaceDN w:val="0"/>
        <w:adjustRightInd w:val="0"/>
        <w:spacing w:before="240" w:after="0" w:line="240" w:lineRule="auto"/>
        <w:ind w:left="480" w:hanging="480"/>
        <w:jc w:val="both"/>
        <w:rPr>
          <w:rFonts w:ascii="Times New Roman" w:hAnsi="Times New Roman" w:cs="Times New Roman"/>
          <w:sz w:val="24"/>
        </w:rPr>
      </w:pPr>
      <w:r w:rsidRPr="00C64DEF">
        <w:rPr>
          <w:rFonts w:ascii="Times New Roman" w:hAnsi="Times New Roman" w:cs="Times New Roman"/>
          <w:sz w:val="24"/>
        </w:rPr>
        <w:t xml:space="preserve">Aliyah, U.H. </w:t>
      </w:r>
      <w:r w:rsidR="004619BC">
        <w:rPr>
          <w:rFonts w:ascii="Times New Roman" w:hAnsi="Times New Roman" w:cs="Times New Roman"/>
          <w:sz w:val="24"/>
        </w:rPr>
        <w:t>(</w:t>
      </w:r>
      <w:r w:rsidRPr="00C64DEF">
        <w:rPr>
          <w:rFonts w:ascii="Times New Roman" w:hAnsi="Times New Roman" w:cs="Times New Roman"/>
          <w:sz w:val="24"/>
        </w:rPr>
        <w:t>2013</w:t>
      </w:r>
      <w:r w:rsidR="004619BC">
        <w:rPr>
          <w:rFonts w:ascii="Times New Roman" w:hAnsi="Times New Roman" w:cs="Times New Roman"/>
          <w:sz w:val="24"/>
        </w:rPr>
        <w:t>)</w:t>
      </w:r>
      <w:r w:rsidRPr="00C64DEF">
        <w:rPr>
          <w:rFonts w:ascii="Times New Roman" w:hAnsi="Times New Roman" w:cs="Times New Roman"/>
          <w:sz w:val="24"/>
        </w:rPr>
        <w:t xml:space="preserve"> Keefektifan Model Resource Based Learning Terhadap Kemampuan Pemecahan Masalah Siswa Pada Materi Lingkaran. Juornal Mathematics of Education, Vol 2 No 1. </w:t>
      </w:r>
    </w:p>
    <w:p w:rsidR="00671105" w:rsidRDefault="00671105" w:rsidP="005F2B1B">
      <w:pPr>
        <w:widowControl w:val="0"/>
        <w:autoSpaceDE w:val="0"/>
        <w:autoSpaceDN w:val="0"/>
        <w:adjustRightInd w:val="0"/>
        <w:spacing w:before="240" w:after="0" w:line="240" w:lineRule="auto"/>
        <w:ind w:left="480" w:hanging="480"/>
        <w:jc w:val="both"/>
        <w:rPr>
          <w:rFonts w:ascii="Times New Roman" w:hAnsi="Times New Roman" w:cs="Times New Roman"/>
          <w:sz w:val="24"/>
        </w:rPr>
      </w:pPr>
      <w:r w:rsidRPr="00671105">
        <w:rPr>
          <w:rFonts w:ascii="Times New Roman" w:hAnsi="Times New Roman" w:cs="Times New Roman"/>
          <w:sz w:val="24"/>
        </w:rPr>
        <w:lastRenderedPageBreak/>
        <w:t>Butler, Margaret.  2012. Resource-Based  Learning  and  Course  Design:  A  Brief  Theoretical  Overview  and  Practical  Suggestions. 104 (2). Georgia: Georgia State University College of Law</w:t>
      </w:r>
    </w:p>
    <w:p w:rsidR="00F51E44" w:rsidRPr="00F51E44" w:rsidRDefault="00F51E44" w:rsidP="00F51E44">
      <w:pPr>
        <w:widowControl w:val="0"/>
        <w:autoSpaceDE w:val="0"/>
        <w:autoSpaceDN w:val="0"/>
        <w:adjustRightInd w:val="0"/>
        <w:spacing w:before="240" w:after="0" w:line="240" w:lineRule="auto"/>
        <w:ind w:left="480" w:hanging="480"/>
        <w:jc w:val="both"/>
        <w:rPr>
          <w:rFonts w:ascii="Times New Roman" w:hAnsi="Times New Roman" w:cs="Times New Roman"/>
          <w:sz w:val="24"/>
        </w:rPr>
      </w:pPr>
      <w:r w:rsidRPr="00F51E44">
        <w:rPr>
          <w:rFonts w:ascii="Times New Roman" w:hAnsi="Times New Roman" w:cs="Times New Roman"/>
          <w:sz w:val="24"/>
        </w:rPr>
        <w:t xml:space="preserve">Budiarto, M. T. (2016). </w:t>
      </w:r>
      <w:r w:rsidRPr="00F51E44">
        <w:rPr>
          <w:rFonts w:ascii="Times New Roman" w:hAnsi="Times New Roman" w:cs="Times New Roman"/>
          <w:i/>
          <w:sz w:val="24"/>
        </w:rPr>
        <w:t xml:space="preserve">Peran Matematika </w:t>
      </w:r>
      <w:r>
        <w:rPr>
          <w:rFonts w:ascii="Times New Roman" w:hAnsi="Times New Roman" w:cs="Times New Roman"/>
          <w:i/>
          <w:sz w:val="24"/>
        </w:rPr>
        <w:t>dan Pembelajarannya d</w:t>
      </w:r>
      <w:r w:rsidRPr="00F51E44">
        <w:rPr>
          <w:rFonts w:ascii="Times New Roman" w:hAnsi="Times New Roman" w:cs="Times New Roman"/>
          <w:i/>
          <w:sz w:val="24"/>
        </w:rPr>
        <w:t>alam Mengembangkan Kearifan Budaya Lokal Untuk Mendukung Pendidikan Karakter Bangsa</w:t>
      </w:r>
      <w:r w:rsidRPr="00F51E44">
        <w:rPr>
          <w:rFonts w:ascii="Times New Roman" w:hAnsi="Times New Roman" w:cs="Times New Roman"/>
          <w:sz w:val="24"/>
        </w:rPr>
        <w:t>. In Seminar Nasional Pendidikan Matematika (pp. 1-11).</w:t>
      </w:r>
    </w:p>
    <w:p w:rsidR="005F2B1B" w:rsidRDefault="005F2B1B" w:rsidP="005F2B1B">
      <w:pPr>
        <w:widowControl w:val="0"/>
        <w:autoSpaceDE w:val="0"/>
        <w:autoSpaceDN w:val="0"/>
        <w:adjustRightInd w:val="0"/>
        <w:spacing w:before="240" w:after="0" w:line="240" w:lineRule="auto"/>
        <w:ind w:left="480" w:hanging="480"/>
        <w:jc w:val="both"/>
        <w:rPr>
          <w:rFonts w:ascii="Times New Roman" w:hAnsi="Times New Roman" w:cs="Times New Roman"/>
          <w:sz w:val="24"/>
        </w:rPr>
      </w:pPr>
      <w:r w:rsidRPr="005F2B1B">
        <w:rPr>
          <w:rFonts w:ascii="Times New Roman" w:hAnsi="Times New Roman" w:cs="Times New Roman"/>
          <w:sz w:val="24"/>
        </w:rPr>
        <w:t xml:space="preserve">Burais, L. Ikhsan, M. &amp; Duskri, M. </w:t>
      </w:r>
      <w:r w:rsidR="004619BC">
        <w:rPr>
          <w:rFonts w:ascii="Times New Roman" w:hAnsi="Times New Roman" w:cs="Times New Roman"/>
          <w:sz w:val="24"/>
        </w:rPr>
        <w:t>(</w:t>
      </w:r>
      <w:r w:rsidRPr="005F2B1B">
        <w:rPr>
          <w:rFonts w:ascii="Times New Roman" w:hAnsi="Times New Roman" w:cs="Times New Roman"/>
          <w:sz w:val="24"/>
        </w:rPr>
        <w:t>2016</w:t>
      </w:r>
      <w:r w:rsidR="004619BC">
        <w:rPr>
          <w:rFonts w:ascii="Times New Roman" w:hAnsi="Times New Roman" w:cs="Times New Roman"/>
          <w:sz w:val="24"/>
        </w:rPr>
        <w:t>)</w:t>
      </w:r>
      <w:r w:rsidRPr="005F2B1B">
        <w:rPr>
          <w:rFonts w:ascii="Times New Roman" w:hAnsi="Times New Roman" w:cs="Times New Roman"/>
          <w:sz w:val="24"/>
        </w:rPr>
        <w:t xml:space="preserve">. </w:t>
      </w:r>
      <w:r w:rsidRPr="005F2B1B">
        <w:rPr>
          <w:rFonts w:ascii="Times New Roman" w:hAnsi="Times New Roman" w:cs="Times New Roman"/>
          <w:i/>
          <w:sz w:val="24"/>
        </w:rPr>
        <w:t>Peningkatan Kemampuan Penalaran Matematis Siswa melalui Model Discovery Learning</w:t>
      </w:r>
      <w:r w:rsidRPr="005F2B1B">
        <w:rPr>
          <w:rFonts w:ascii="Times New Roman" w:hAnsi="Times New Roman" w:cs="Times New Roman"/>
          <w:sz w:val="24"/>
        </w:rPr>
        <w:t xml:space="preserve">.  Jurnal </w:t>
      </w:r>
      <w:r w:rsidRPr="005F2B1B">
        <w:rPr>
          <w:rFonts w:ascii="Times New Roman" w:hAnsi="Times New Roman" w:cs="Times New Roman"/>
          <w:i/>
          <w:sz w:val="24"/>
        </w:rPr>
        <w:t>Didaktik Matematika</w:t>
      </w:r>
      <w:r w:rsidRPr="005F2B1B">
        <w:rPr>
          <w:rFonts w:ascii="Times New Roman" w:hAnsi="Times New Roman" w:cs="Times New Roman"/>
          <w:sz w:val="24"/>
        </w:rPr>
        <w:t xml:space="preserve"> Vol. 3, No.1, April 2016</w:t>
      </w:r>
    </w:p>
    <w:p w:rsidR="00D11BC8" w:rsidRPr="00D11BC8" w:rsidRDefault="00D11BC8" w:rsidP="00D11BC8">
      <w:pPr>
        <w:widowControl w:val="0"/>
        <w:autoSpaceDE w:val="0"/>
        <w:autoSpaceDN w:val="0"/>
        <w:adjustRightInd w:val="0"/>
        <w:spacing w:before="240" w:after="0" w:line="240" w:lineRule="auto"/>
        <w:ind w:left="480" w:hanging="480"/>
        <w:jc w:val="both"/>
        <w:rPr>
          <w:rFonts w:ascii="Times New Roman" w:hAnsi="Times New Roman" w:cs="Times New Roman"/>
          <w:sz w:val="24"/>
        </w:rPr>
      </w:pPr>
      <w:r w:rsidRPr="00D11BC8">
        <w:rPr>
          <w:rFonts w:ascii="Times New Roman" w:hAnsi="Times New Roman" w:cs="Times New Roman"/>
          <w:sz w:val="24"/>
        </w:rPr>
        <w:t xml:space="preserve">Edy Sutrisno,2010. </w:t>
      </w:r>
      <w:r w:rsidRPr="00005738">
        <w:rPr>
          <w:rFonts w:ascii="Times New Roman" w:hAnsi="Times New Roman" w:cs="Times New Roman"/>
          <w:i/>
          <w:sz w:val="24"/>
        </w:rPr>
        <w:t>Manajemen Sumber Daya Manusia, Cetakan Ketiga</w:t>
      </w:r>
      <w:r w:rsidRPr="00D11BC8">
        <w:rPr>
          <w:rFonts w:ascii="Times New Roman" w:hAnsi="Times New Roman" w:cs="Times New Roman"/>
          <w:sz w:val="24"/>
        </w:rPr>
        <w:t>, Kencana</w:t>
      </w:r>
      <w:r w:rsidR="00005738">
        <w:rPr>
          <w:rFonts w:ascii="Times New Roman" w:hAnsi="Times New Roman" w:cs="Times New Roman"/>
          <w:sz w:val="24"/>
        </w:rPr>
        <w:t xml:space="preserve"> </w:t>
      </w:r>
      <w:r w:rsidRPr="00D11BC8">
        <w:rPr>
          <w:rFonts w:ascii="Times New Roman" w:hAnsi="Times New Roman" w:cs="Times New Roman"/>
          <w:sz w:val="24"/>
        </w:rPr>
        <w:t>Predana Media Group, Jakarta</w:t>
      </w:r>
    </w:p>
    <w:p w:rsidR="00C43740" w:rsidRDefault="00C43740" w:rsidP="00C64DEF">
      <w:pPr>
        <w:widowControl w:val="0"/>
        <w:autoSpaceDE w:val="0"/>
        <w:autoSpaceDN w:val="0"/>
        <w:adjustRightInd w:val="0"/>
        <w:spacing w:before="240" w:after="0" w:line="240" w:lineRule="auto"/>
        <w:ind w:left="480" w:hanging="480"/>
        <w:jc w:val="both"/>
        <w:rPr>
          <w:rFonts w:ascii="Times New Roman" w:hAnsi="Times New Roman" w:cs="Times New Roman"/>
          <w:sz w:val="24"/>
        </w:rPr>
      </w:pPr>
      <w:r w:rsidRPr="001107CE">
        <w:rPr>
          <w:rFonts w:ascii="Times New Roman" w:hAnsi="Times New Roman" w:cs="Times New Roman"/>
          <w:sz w:val="24"/>
        </w:rPr>
        <w:t>NCTM. (2000). Principles and Standars for School Mathematics. Reston, VA: NCTM.</w:t>
      </w:r>
    </w:p>
    <w:p w:rsidR="00005738" w:rsidRDefault="00005738" w:rsidP="00C64DEF">
      <w:pPr>
        <w:widowControl w:val="0"/>
        <w:autoSpaceDE w:val="0"/>
        <w:autoSpaceDN w:val="0"/>
        <w:adjustRightInd w:val="0"/>
        <w:spacing w:before="240" w:after="0" w:line="240" w:lineRule="auto"/>
        <w:ind w:left="480" w:hanging="480"/>
        <w:jc w:val="both"/>
        <w:rPr>
          <w:rFonts w:ascii="Times New Roman" w:hAnsi="Times New Roman" w:cs="Times New Roman"/>
          <w:sz w:val="24"/>
        </w:rPr>
      </w:pPr>
      <w:r w:rsidRPr="00005738">
        <w:rPr>
          <w:rFonts w:ascii="Times New Roman" w:hAnsi="Times New Roman" w:cs="Times New Roman"/>
          <w:sz w:val="24"/>
        </w:rPr>
        <w:t>Qoyyum</w:t>
      </w:r>
      <w:r>
        <w:rPr>
          <w:rFonts w:ascii="Times New Roman" w:hAnsi="Times New Roman" w:cs="Times New Roman"/>
          <w:sz w:val="24"/>
        </w:rPr>
        <w:t xml:space="preserve">, </w:t>
      </w:r>
      <w:r w:rsidRPr="00005738">
        <w:rPr>
          <w:rFonts w:ascii="Times New Roman" w:hAnsi="Times New Roman" w:cs="Times New Roman"/>
          <w:sz w:val="24"/>
        </w:rPr>
        <w:t>I</w:t>
      </w:r>
      <w:r>
        <w:rPr>
          <w:rFonts w:ascii="Times New Roman" w:hAnsi="Times New Roman" w:cs="Times New Roman"/>
          <w:sz w:val="24"/>
        </w:rPr>
        <w:t>.</w:t>
      </w:r>
      <w:r w:rsidRPr="00005738">
        <w:rPr>
          <w:rFonts w:ascii="Times New Roman" w:hAnsi="Times New Roman" w:cs="Times New Roman"/>
          <w:sz w:val="24"/>
        </w:rPr>
        <w:t xml:space="preserve"> M</w:t>
      </w:r>
      <w:r>
        <w:rPr>
          <w:rFonts w:ascii="Times New Roman" w:hAnsi="Times New Roman" w:cs="Times New Roman"/>
          <w:sz w:val="24"/>
        </w:rPr>
        <w:t xml:space="preserve">., Jazim, </w:t>
      </w:r>
      <w:r w:rsidRPr="00005738">
        <w:rPr>
          <w:rFonts w:ascii="Times New Roman" w:hAnsi="Times New Roman" w:cs="Times New Roman"/>
          <w:sz w:val="24"/>
        </w:rPr>
        <w:t>Linuhung</w:t>
      </w:r>
      <w:r>
        <w:rPr>
          <w:rFonts w:ascii="Times New Roman" w:hAnsi="Times New Roman" w:cs="Times New Roman"/>
          <w:sz w:val="24"/>
        </w:rPr>
        <w:t xml:space="preserve">, N. (2017). </w:t>
      </w:r>
      <w:r w:rsidR="00A73901" w:rsidRPr="00681F7A">
        <w:rPr>
          <w:rFonts w:ascii="Times New Roman" w:hAnsi="Times New Roman" w:cs="Times New Roman"/>
          <w:i/>
          <w:sz w:val="24"/>
        </w:rPr>
        <w:t>Pengaruh Pendekatan Resource Based Learning Dikombinasikan Scramble Terhadap Hasil Belajar Siswa</w:t>
      </w:r>
      <w:r w:rsidR="00681F7A">
        <w:rPr>
          <w:rFonts w:ascii="Times New Roman" w:hAnsi="Times New Roman" w:cs="Times New Roman"/>
          <w:sz w:val="24"/>
        </w:rPr>
        <w:t>.</w:t>
      </w:r>
      <w:r w:rsidR="00F42F17">
        <w:rPr>
          <w:rFonts w:ascii="Times New Roman" w:hAnsi="Times New Roman" w:cs="Times New Roman"/>
          <w:sz w:val="24"/>
        </w:rPr>
        <w:t xml:space="preserve"> </w:t>
      </w:r>
      <w:r w:rsidR="00F42F17" w:rsidRPr="00F42F17">
        <w:rPr>
          <w:rFonts w:ascii="Times New Roman" w:hAnsi="Times New Roman" w:cs="Times New Roman"/>
          <w:sz w:val="24"/>
        </w:rPr>
        <w:t xml:space="preserve">Prosiding </w:t>
      </w:r>
      <w:r w:rsidR="00F946A0" w:rsidRPr="00F42F17">
        <w:rPr>
          <w:rFonts w:ascii="Times New Roman" w:hAnsi="Times New Roman" w:cs="Times New Roman"/>
          <w:sz w:val="24"/>
        </w:rPr>
        <w:t>Seminar Nasional Pendidikan</w:t>
      </w:r>
      <w:r w:rsidR="00F42F17">
        <w:rPr>
          <w:rFonts w:ascii="Times New Roman" w:hAnsi="Times New Roman" w:cs="Times New Roman"/>
          <w:sz w:val="24"/>
        </w:rPr>
        <w:t>. FKIP Universitas Muhammadiyah Metro</w:t>
      </w:r>
    </w:p>
    <w:p w:rsidR="009B4393" w:rsidRPr="002F25EF" w:rsidRDefault="009B4393" w:rsidP="009B4393">
      <w:pPr>
        <w:widowControl w:val="0"/>
        <w:autoSpaceDE w:val="0"/>
        <w:autoSpaceDN w:val="0"/>
        <w:adjustRightInd w:val="0"/>
        <w:spacing w:before="240" w:after="0" w:line="240" w:lineRule="auto"/>
        <w:ind w:left="480" w:hanging="480"/>
        <w:jc w:val="both"/>
        <w:rPr>
          <w:rFonts w:ascii="Times New Roman" w:hAnsi="Times New Roman" w:cs="Times New Roman"/>
          <w:sz w:val="24"/>
        </w:rPr>
      </w:pPr>
      <w:r w:rsidRPr="009B4393">
        <w:rPr>
          <w:rFonts w:ascii="Times New Roman" w:hAnsi="Times New Roman" w:cs="Times New Roman"/>
          <w:sz w:val="24"/>
        </w:rPr>
        <w:t xml:space="preserve">Rismawati, M. (2016). </w:t>
      </w:r>
      <w:r w:rsidRPr="009B4393">
        <w:rPr>
          <w:rFonts w:ascii="Times New Roman" w:hAnsi="Times New Roman" w:cs="Times New Roman"/>
          <w:i/>
          <w:sz w:val="24"/>
        </w:rPr>
        <w:t>Mengembangkan Peran Matematika Sebagai Alat Berpikir Ilmiah Melalui Pembelajaran Berbasis Lesson Study</w:t>
      </w:r>
      <w:r w:rsidRPr="009B4393">
        <w:rPr>
          <w:rFonts w:ascii="Times New Roman" w:hAnsi="Times New Roman" w:cs="Times New Roman"/>
          <w:sz w:val="24"/>
        </w:rPr>
        <w:t xml:space="preserve">. VOX EDUKASI: </w:t>
      </w:r>
      <w:r w:rsidRPr="00D74B12">
        <w:rPr>
          <w:rFonts w:ascii="Times New Roman" w:hAnsi="Times New Roman" w:cs="Times New Roman"/>
          <w:i/>
          <w:sz w:val="24"/>
        </w:rPr>
        <w:t>Jurnal Ilmiah Ilmu Pendidikan</w:t>
      </w:r>
      <w:r w:rsidRPr="009B4393">
        <w:rPr>
          <w:rFonts w:ascii="Times New Roman" w:hAnsi="Times New Roman" w:cs="Times New Roman"/>
          <w:sz w:val="24"/>
        </w:rPr>
        <w:t>, 7(2), 203-215.</w:t>
      </w:r>
    </w:p>
    <w:p w:rsidR="0008144F" w:rsidRDefault="0008144F" w:rsidP="00B34452">
      <w:pPr>
        <w:widowControl w:val="0"/>
        <w:autoSpaceDE w:val="0"/>
        <w:autoSpaceDN w:val="0"/>
        <w:adjustRightInd w:val="0"/>
        <w:spacing w:before="240" w:after="0" w:line="240" w:lineRule="auto"/>
        <w:ind w:left="480" w:hanging="480"/>
        <w:jc w:val="both"/>
        <w:rPr>
          <w:rFonts w:ascii="Times New Roman" w:hAnsi="Times New Roman" w:cs="Times New Roman"/>
          <w:sz w:val="24"/>
        </w:rPr>
      </w:pPr>
      <w:r>
        <w:rPr>
          <w:rFonts w:ascii="Times New Roman" w:hAnsi="Times New Roman" w:cs="Times New Roman"/>
          <w:sz w:val="24"/>
        </w:rPr>
        <w:t xml:space="preserve">Sopian, Y.A., &amp; Afriansyah, A. (2017). </w:t>
      </w:r>
      <w:r w:rsidR="00BC2E3D" w:rsidRPr="0008144F">
        <w:rPr>
          <w:rFonts w:ascii="Times New Roman" w:hAnsi="Times New Roman" w:cs="Times New Roman"/>
          <w:sz w:val="24"/>
        </w:rPr>
        <w:t>Kemampuan Proses Pemecahan Masalah Matematis</w:t>
      </w:r>
      <w:r w:rsidR="00BC2E3D">
        <w:rPr>
          <w:rFonts w:ascii="Times New Roman" w:hAnsi="Times New Roman" w:cs="Times New Roman"/>
          <w:sz w:val="24"/>
        </w:rPr>
        <w:t xml:space="preserve"> </w:t>
      </w:r>
      <w:r w:rsidR="00BC2E3D" w:rsidRPr="0008144F">
        <w:rPr>
          <w:rFonts w:ascii="Times New Roman" w:hAnsi="Times New Roman" w:cs="Times New Roman"/>
          <w:sz w:val="24"/>
        </w:rPr>
        <w:t>Siswa Melalui Model Pembelajaran Creative Problem</w:t>
      </w:r>
      <w:r w:rsidR="00BC2E3D">
        <w:rPr>
          <w:rFonts w:ascii="Times New Roman" w:hAnsi="Times New Roman" w:cs="Times New Roman"/>
          <w:sz w:val="24"/>
        </w:rPr>
        <w:t xml:space="preserve"> </w:t>
      </w:r>
      <w:r w:rsidR="00BC2E3D" w:rsidRPr="0008144F">
        <w:rPr>
          <w:rFonts w:ascii="Times New Roman" w:hAnsi="Times New Roman" w:cs="Times New Roman"/>
          <w:sz w:val="24"/>
        </w:rPr>
        <w:t>Solving Dan Resource Based Learning</w:t>
      </w:r>
      <w:r w:rsidR="00BC2E3D">
        <w:rPr>
          <w:rFonts w:ascii="Times New Roman" w:hAnsi="Times New Roman" w:cs="Times New Roman"/>
          <w:sz w:val="24"/>
        </w:rPr>
        <w:t xml:space="preserve"> </w:t>
      </w:r>
      <w:r w:rsidR="00BC2E3D" w:rsidRPr="0008144F">
        <w:rPr>
          <w:rFonts w:ascii="Times New Roman" w:hAnsi="Times New Roman" w:cs="Times New Roman"/>
          <w:sz w:val="24"/>
        </w:rPr>
        <w:t>(Studi Eksperimen Pada Siswa Kelas X SMK Krija Bhakti</w:t>
      </w:r>
      <w:r w:rsidR="00BC2E3D">
        <w:rPr>
          <w:rFonts w:ascii="Times New Roman" w:hAnsi="Times New Roman" w:cs="Times New Roman"/>
          <w:sz w:val="24"/>
        </w:rPr>
        <w:t xml:space="preserve"> </w:t>
      </w:r>
      <w:r w:rsidR="00BC2E3D" w:rsidRPr="0008144F">
        <w:rPr>
          <w:rFonts w:ascii="Times New Roman" w:hAnsi="Times New Roman" w:cs="Times New Roman"/>
          <w:sz w:val="24"/>
        </w:rPr>
        <w:t>Utama Limbangan)</w:t>
      </w:r>
      <w:r w:rsidR="00BC2E3D">
        <w:rPr>
          <w:rFonts w:ascii="Times New Roman" w:hAnsi="Times New Roman" w:cs="Times New Roman"/>
          <w:sz w:val="24"/>
        </w:rPr>
        <w:t>.</w:t>
      </w:r>
      <w:r w:rsidR="00B34452">
        <w:rPr>
          <w:rFonts w:ascii="Times New Roman" w:hAnsi="Times New Roman" w:cs="Times New Roman"/>
          <w:sz w:val="24"/>
        </w:rPr>
        <w:t xml:space="preserve"> </w:t>
      </w:r>
      <w:r w:rsidR="00B34452" w:rsidRPr="00B34452">
        <w:rPr>
          <w:rFonts w:ascii="Times New Roman" w:hAnsi="Times New Roman" w:cs="Times New Roman"/>
          <w:sz w:val="24"/>
        </w:rPr>
        <w:t>Jurnal Elemen</w:t>
      </w:r>
      <w:r w:rsidR="00B34452">
        <w:rPr>
          <w:rFonts w:ascii="Times New Roman" w:hAnsi="Times New Roman" w:cs="Times New Roman"/>
          <w:sz w:val="24"/>
        </w:rPr>
        <w:t xml:space="preserve"> </w:t>
      </w:r>
      <w:r w:rsidR="00B34452" w:rsidRPr="00B34452">
        <w:rPr>
          <w:rFonts w:ascii="Times New Roman" w:hAnsi="Times New Roman" w:cs="Times New Roman"/>
          <w:sz w:val="24"/>
        </w:rPr>
        <w:t xml:space="preserve">Vol. 3 No. 1, </w:t>
      </w:r>
      <w:r w:rsidR="00D4021E">
        <w:rPr>
          <w:rFonts w:ascii="Times New Roman" w:hAnsi="Times New Roman" w:cs="Times New Roman"/>
          <w:sz w:val="24"/>
        </w:rPr>
        <w:t>hal. 97 – 107</w:t>
      </w:r>
    </w:p>
    <w:p w:rsidR="00A81E18" w:rsidRDefault="00A81E18" w:rsidP="00B34452">
      <w:pPr>
        <w:widowControl w:val="0"/>
        <w:autoSpaceDE w:val="0"/>
        <w:autoSpaceDN w:val="0"/>
        <w:adjustRightInd w:val="0"/>
        <w:spacing w:before="240" w:after="0" w:line="240" w:lineRule="auto"/>
        <w:ind w:left="480" w:hanging="480"/>
        <w:jc w:val="both"/>
        <w:rPr>
          <w:rFonts w:ascii="Times New Roman" w:hAnsi="Times New Roman" w:cs="Times New Roman"/>
          <w:sz w:val="24"/>
        </w:rPr>
      </w:pPr>
      <w:r w:rsidRPr="00A81E18">
        <w:rPr>
          <w:rFonts w:ascii="Times New Roman" w:hAnsi="Times New Roman" w:cs="Times New Roman"/>
          <w:sz w:val="24"/>
        </w:rPr>
        <w:t>Sumartini, T.S. (201</w:t>
      </w:r>
      <w:r>
        <w:rPr>
          <w:rFonts w:ascii="Times New Roman" w:hAnsi="Times New Roman" w:cs="Times New Roman"/>
          <w:sz w:val="24"/>
        </w:rPr>
        <w:t>5</w:t>
      </w:r>
      <w:r w:rsidRPr="00A81E18">
        <w:rPr>
          <w:rFonts w:ascii="Times New Roman" w:hAnsi="Times New Roman" w:cs="Times New Roman"/>
          <w:sz w:val="24"/>
        </w:rPr>
        <w:t>). Peningkatan Kemampuan Penalaran Matematis Siswa Melalui Pembelajaran Berbasis Masalah</w:t>
      </w:r>
      <w:r>
        <w:rPr>
          <w:rFonts w:ascii="Times New Roman" w:hAnsi="Times New Roman" w:cs="Times New Roman"/>
          <w:sz w:val="24"/>
        </w:rPr>
        <w:t xml:space="preserve">. </w:t>
      </w:r>
      <w:r w:rsidRPr="00A81E18">
        <w:rPr>
          <w:rFonts w:ascii="Times New Roman" w:hAnsi="Times New Roman" w:cs="Times New Roman"/>
          <w:sz w:val="24"/>
        </w:rPr>
        <w:t>Jurnal Pendidikan Matematik</w:t>
      </w:r>
      <w:r w:rsidR="00E34AB9">
        <w:rPr>
          <w:rFonts w:ascii="Times New Roman" w:hAnsi="Times New Roman" w:cs="Times New Roman"/>
          <w:sz w:val="24"/>
        </w:rPr>
        <w:t>a Volume 5, Nomor 1.</w:t>
      </w:r>
    </w:p>
    <w:p w:rsidR="00194828" w:rsidRDefault="00194828" w:rsidP="00C64DEF">
      <w:pPr>
        <w:widowControl w:val="0"/>
        <w:autoSpaceDE w:val="0"/>
        <w:autoSpaceDN w:val="0"/>
        <w:adjustRightInd w:val="0"/>
        <w:spacing w:before="240" w:after="0" w:line="240" w:lineRule="auto"/>
        <w:ind w:left="480" w:hanging="480"/>
        <w:jc w:val="both"/>
        <w:rPr>
          <w:rFonts w:ascii="Times New Roman" w:hAnsi="Times New Roman" w:cs="Times New Roman"/>
          <w:sz w:val="24"/>
        </w:rPr>
      </w:pPr>
      <w:r w:rsidRPr="00194828">
        <w:rPr>
          <w:rFonts w:ascii="Times New Roman" w:hAnsi="Times New Roman" w:cs="Times New Roman"/>
          <w:sz w:val="24"/>
        </w:rPr>
        <w:t xml:space="preserve">Sutriani,  E., Said, I., &amp; Ratman. (2016). </w:t>
      </w:r>
      <w:r w:rsidRPr="00D4021E">
        <w:rPr>
          <w:rFonts w:ascii="Times New Roman" w:hAnsi="Times New Roman" w:cs="Times New Roman"/>
          <w:sz w:val="24"/>
        </w:rPr>
        <w:t>Penerapan Pendekatan Resource Based Learning Pada Materi Energi Dan Perubahannya Untuk Meningkatkan Hasil BelajarSiswa Kelas IV SD Inpres Cendanapura</w:t>
      </w:r>
      <w:r w:rsidRPr="00194828">
        <w:rPr>
          <w:rFonts w:ascii="Times New Roman" w:hAnsi="Times New Roman" w:cs="Times New Roman"/>
          <w:sz w:val="24"/>
        </w:rPr>
        <w:t xml:space="preserve">. Jurnal </w:t>
      </w:r>
      <w:r w:rsidRPr="00194828">
        <w:rPr>
          <w:rFonts w:ascii="Times New Roman" w:hAnsi="Times New Roman" w:cs="Times New Roman"/>
          <w:i/>
          <w:sz w:val="24"/>
        </w:rPr>
        <w:t>Kreatif Tadulako</w:t>
      </w:r>
      <w:r w:rsidRPr="00194828">
        <w:rPr>
          <w:rFonts w:ascii="Times New Roman" w:hAnsi="Times New Roman" w:cs="Times New Roman"/>
          <w:sz w:val="24"/>
        </w:rPr>
        <w:t xml:space="preserve"> Online Vol. 4 No. 12</w:t>
      </w:r>
    </w:p>
    <w:p w:rsidR="008317F1" w:rsidRPr="008317F1" w:rsidRDefault="008317F1" w:rsidP="00C64DEF">
      <w:pPr>
        <w:widowControl w:val="0"/>
        <w:autoSpaceDE w:val="0"/>
        <w:autoSpaceDN w:val="0"/>
        <w:adjustRightInd w:val="0"/>
        <w:spacing w:before="240" w:after="0" w:line="240" w:lineRule="auto"/>
        <w:ind w:left="480" w:hanging="480"/>
        <w:jc w:val="both"/>
        <w:rPr>
          <w:rFonts w:ascii="Times New Roman" w:hAnsi="Times New Roman" w:cs="Times New Roman"/>
          <w:sz w:val="24"/>
        </w:rPr>
      </w:pPr>
      <w:r w:rsidRPr="008317F1">
        <w:rPr>
          <w:rFonts w:ascii="Times New Roman" w:hAnsi="Times New Roman" w:cs="Times New Roman"/>
          <w:sz w:val="24"/>
        </w:rPr>
        <w:t>Suharwati,S.I., Sumarmi, Ruja, I.N</w:t>
      </w:r>
      <w:r>
        <w:rPr>
          <w:rFonts w:ascii="Times New Roman" w:hAnsi="Times New Roman" w:cs="Times New Roman"/>
          <w:sz w:val="24"/>
        </w:rPr>
        <w:t xml:space="preserve">. (2016). </w:t>
      </w:r>
      <w:r w:rsidRPr="008317F1">
        <w:rPr>
          <w:rFonts w:ascii="Times New Roman" w:hAnsi="Times New Roman" w:cs="Times New Roman"/>
          <w:i/>
          <w:sz w:val="24"/>
        </w:rPr>
        <w:t>Pengaruh Model</w:t>
      </w:r>
      <w:r>
        <w:rPr>
          <w:rFonts w:ascii="Times New Roman" w:hAnsi="Times New Roman" w:cs="Times New Roman"/>
          <w:i/>
          <w:sz w:val="24"/>
        </w:rPr>
        <w:t xml:space="preserve"> P</w:t>
      </w:r>
      <w:r w:rsidRPr="008317F1">
        <w:rPr>
          <w:rFonts w:ascii="Times New Roman" w:hAnsi="Times New Roman" w:cs="Times New Roman"/>
          <w:i/>
          <w:sz w:val="24"/>
        </w:rPr>
        <w:t>embelajaran Resource Based Learning Terhadap Minat Dan Hasil Belajar Geografi Siswa SMA</w:t>
      </w:r>
      <w:r>
        <w:rPr>
          <w:rFonts w:ascii="Times New Roman" w:hAnsi="Times New Roman" w:cs="Times New Roman"/>
          <w:sz w:val="24"/>
        </w:rPr>
        <w:t xml:space="preserve">. </w:t>
      </w:r>
      <w:r w:rsidRPr="008317F1">
        <w:rPr>
          <w:rFonts w:ascii="Times New Roman" w:hAnsi="Times New Roman" w:cs="Times New Roman"/>
          <w:sz w:val="24"/>
        </w:rPr>
        <w:t xml:space="preserve">Jurnal </w:t>
      </w:r>
      <w:r w:rsidRPr="008317F1">
        <w:rPr>
          <w:rFonts w:ascii="Times New Roman" w:hAnsi="Times New Roman" w:cs="Times New Roman"/>
          <w:i/>
          <w:sz w:val="24"/>
        </w:rPr>
        <w:t>Pendidikan: Teori, Penelitian, dan Pengembangan</w:t>
      </w:r>
      <w:r>
        <w:rPr>
          <w:rFonts w:ascii="Times New Roman" w:hAnsi="Times New Roman" w:cs="Times New Roman"/>
          <w:sz w:val="24"/>
        </w:rPr>
        <w:t xml:space="preserve">. </w:t>
      </w:r>
      <w:r w:rsidRPr="008317F1">
        <w:rPr>
          <w:rFonts w:ascii="Times New Roman" w:hAnsi="Times New Roman" w:cs="Times New Roman"/>
          <w:sz w:val="24"/>
        </w:rPr>
        <w:t>Volume: 1 Nomor: 2</w:t>
      </w:r>
      <w:r>
        <w:rPr>
          <w:rFonts w:ascii="Times New Roman" w:hAnsi="Times New Roman" w:cs="Times New Roman"/>
          <w:sz w:val="24"/>
        </w:rPr>
        <w:t xml:space="preserve">. </w:t>
      </w:r>
      <w:r w:rsidRPr="008317F1">
        <w:rPr>
          <w:rFonts w:ascii="Times New Roman" w:hAnsi="Times New Roman" w:cs="Times New Roman"/>
          <w:sz w:val="24"/>
        </w:rPr>
        <w:t>Halaman:74—79</w:t>
      </w:r>
    </w:p>
    <w:p w:rsidR="00D74B12" w:rsidRDefault="00D74B12" w:rsidP="00D74B12">
      <w:pPr>
        <w:widowControl w:val="0"/>
        <w:autoSpaceDE w:val="0"/>
        <w:autoSpaceDN w:val="0"/>
        <w:adjustRightInd w:val="0"/>
        <w:spacing w:before="240" w:after="0" w:line="240" w:lineRule="auto"/>
        <w:ind w:left="480" w:hanging="480"/>
        <w:jc w:val="both"/>
        <w:rPr>
          <w:rFonts w:ascii="Times New Roman" w:hAnsi="Times New Roman" w:cs="Times New Roman"/>
          <w:sz w:val="24"/>
        </w:rPr>
      </w:pPr>
      <w:r w:rsidRPr="00D74B12">
        <w:rPr>
          <w:rFonts w:ascii="Times New Roman" w:hAnsi="Times New Roman" w:cs="Times New Roman"/>
          <w:sz w:val="24"/>
        </w:rPr>
        <w:t>Tiro, M. A. &amp; Ahmar, A. S. 2014. Penelitian Eksperimen: Merancang, Melaksanakan, dan Melaporkan. Makassar: Andira Publisher</w:t>
      </w:r>
    </w:p>
    <w:p w:rsidR="00D11BC8" w:rsidRDefault="00E2542A" w:rsidP="00C64DEF">
      <w:pPr>
        <w:widowControl w:val="0"/>
        <w:autoSpaceDE w:val="0"/>
        <w:autoSpaceDN w:val="0"/>
        <w:adjustRightInd w:val="0"/>
        <w:spacing w:before="240" w:after="0" w:line="240" w:lineRule="auto"/>
        <w:ind w:left="480" w:hanging="480"/>
        <w:jc w:val="both"/>
        <w:rPr>
          <w:rFonts w:ascii="Times New Roman" w:hAnsi="Times New Roman" w:cs="Times New Roman"/>
          <w:sz w:val="24"/>
        </w:rPr>
      </w:pPr>
      <w:r w:rsidRPr="00E2542A">
        <w:rPr>
          <w:rFonts w:ascii="Times New Roman" w:hAnsi="Times New Roman" w:cs="Times New Roman"/>
          <w:sz w:val="24"/>
        </w:rPr>
        <w:t>Yusdiana</w:t>
      </w:r>
      <w:r>
        <w:rPr>
          <w:rFonts w:ascii="Times New Roman" w:hAnsi="Times New Roman" w:cs="Times New Roman"/>
          <w:sz w:val="24"/>
        </w:rPr>
        <w:t>,</w:t>
      </w:r>
      <w:r w:rsidRPr="00E2542A">
        <w:rPr>
          <w:rFonts w:ascii="Times New Roman" w:hAnsi="Times New Roman" w:cs="Times New Roman"/>
          <w:sz w:val="24"/>
        </w:rPr>
        <w:t xml:space="preserve"> B</w:t>
      </w:r>
      <w:r>
        <w:rPr>
          <w:rFonts w:ascii="Times New Roman" w:hAnsi="Times New Roman" w:cs="Times New Roman"/>
          <w:sz w:val="24"/>
        </w:rPr>
        <w:t>.</w:t>
      </w:r>
      <w:r w:rsidRPr="00E2542A">
        <w:rPr>
          <w:rFonts w:ascii="Times New Roman" w:hAnsi="Times New Roman" w:cs="Times New Roman"/>
          <w:sz w:val="24"/>
        </w:rPr>
        <w:t xml:space="preserve"> I</w:t>
      </w:r>
      <w:r w:rsidR="004619BC">
        <w:rPr>
          <w:rFonts w:ascii="Times New Roman" w:hAnsi="Times New Roman" w:cs="Times New Roman"/>
          <w:sz w:val="24"/>
        </w:rPr>
        <w:t>.</w:t>
      </w:r>
      <w:r w:rsidRPr="00E2542A">
        <w:rPr>
          <w:rFonts w:ascii="Times New Roman" w:hAnsi="Times New Roman" w:cs="Times New Roman"/>
          <w:sz w:val="24"/>
        </w:rPr>
        <w:t>,</w:t>
      </w:r>
      <w:r w:rsidR="004619BC">
        <w:rPr>
          <w:rFonts w:ascii="Times New Roman" w:hAnsi="Times New Roman" w:cs="Times New Roman"/>
          <w:sz w:val="24"/>
        </w:rPr>
        <w:t xml:space="preserve"> </w:t>
      </w:r>
      <w:r w:rsidR="004619BC" w:rsidRPr="00E2542A">
        <w:rPr>
          <w:rFonts w:ascii="Times New Roman" w:hAnsi="Times New Roman" w:cs="Times New Roman"/>
          <w:sz w:val="24"/>
        </w:rPr>
        <w:t>Hidayat</w:t>
      </w:r>
      <w:r w:rsidR="004619BC">
        <w:rPr>
          <w:rFonts w:ascii="Times New Roman" w:hAnsi="Times New Roman" w:cs="Times New Roman"/>
          <w:sz w:val="24"/>
        </w:rPr>
        <w:t>,</w:t>
      </w:r>
      <w:r w:rsidR="004619BC" w:rsidRPr="00E2542A">
        <w:rPr>
          <w:rFonts w:ascii="Times New Roman" w:hAnsi="Times New Roman" w:cs="Times New Roman"/>
          <w:sz w:val="24"/>
        </w:rPr>
        <w:t xml:space="preserve"> </w:t>
      </w:r>
      <w:r w:rsidR="004619BC">
        <w:rPr>
          <w:rFonts w:ascii="Times New Roman" w:hAnsi="Times New Roman" w:cs="Times New Roman"/>
          <w:sz w:val="24"/>
        </w:rPr>
        <w:t>W. (2018).</w:t>
      </w:r>
      <w:r w:rsidRPr="00E2542A">
        <w:rPr>
          <w:rFonts w:ascii="Times New Roman" w:hAnsi="Times New Roman" w:cs="Times New Roman"/>
          <w:sz w:val="24"/>
        </w:rPr>
        <w:t xml:space="preserve"> </w:t>
      </w:r>
      <w:r w:rsidR="004619BC" w:rsidRPr="004619BC">
        <w:rPr>
          <w:rFonts w:ascii="Times New Roman" w:hAnsi="Times New Roman" w:cs="Times New Roman"/>
          <w:i/>
          <w:sz w:val="24"/>
        </w:rPr>
        <w:t>Analisis Kemampuan Penalaran Matematis Siswa Sma Pada Materi Limit Fungsi</w:t>
      </w:r>
      <w:r w:rsidR="004619BC">
        <w:rPr>
          <w:rFonts w:ascii="Times New Roman" w:hAnsi="Times New Roman" w:cs="Times New Roman"/>
          <w:sz w:val="24"/>
        </w:rPr>
        <w:t xml:space="preserve">. </w:t>
      </w:r>
      <w:r w:rsidR="004619BC" w:rsidRPr="004619BC">
        <w:rPr>
          <w:rFonts w:ascii="Times New Roman" w:hAnsi="Times New Roman" w:cs="Times New Roman"/>
          <w:sz w:val="24"/>
        </w:rPr>
        <w:t xml:space="preserve">Jurnal </w:t>
      </w:r>
      <w:r w:rsidR="004619BC" w:rsidRPr="004619BC">
        <w:rPr>
          <w:rFonts w:ascii="Times New Roman" w:hAnsi="Times New Roman" w:cs="Times New Roman"/>
          <w:i/>
          <w:sz w:val="24"/>
        </w:rPr>
        <w:t>Pembelajaran Matematika Inovatif</w:t>
      </w:r>
      <w:r w:rsidR="004619BC">
        <w:rPr>
          <w:rFonts w:ascii="Times New Roman" w:hAnsi="Times New Roman" w:cs="Times New Roman"/>
          <w:sz w:val="24"/>
        </w:rPr>
        <w:t xml:space="preserve">. Volume 1, No. 3, </w:t>
      </w:r>
    </w:p>
    <w:p w:rsidR="00C64DEF" w:rsidRPr="00C64DEF" w:rsidRDefault="00C64DEF" w:rsidP="00C64DEF">
      <w:pPr>
        <w:widowControl w:val="0"/>
        <w:autoSpaceDE w:val="0"/>
        <w:autoSpaceDN w:val="0"/>
        <w:adjustRightInd w:val="0"/>
        <w:spacing w:before="240" w:after="0" w:line="240" w:lineRule="auto"/>
        <w:ind w:left="480" w:hanging="480"/>
        <w:jc w:val="both"/>
        <w:rPr>
          <w:rFonts w:ascii="Times New Roman" w:hAnsi="Times New Roman" w:cs="Times New Roman"/>
          <w:sz w:val="24"/>
        </w:rPr>
      </w:pPr>
      <w:r w:rsidRPr="00C64DEF">
        <w:rPr>
          <w:rFonts w:ascii="Times New Roman" w:hAnsi="Times New Roman" w:cs="Times New Roman"/>
          <w:sz w:val="24"/>
        </w:rPr>
        <w:t xml:space="preserve">Zarkasyi, W. </w:t>
      </w:r>
      <w:r w:rsidR="00005738">
        <w:rPr>
          <w:rFonts w:ascii="Times New Roman" w:hAnsi="Times New Roman" w:cs="Times New Roman"/>
          <w:sz w:val="24"/>
        </w:rPr>
        <w:t>(</w:t>
      </w:r>
      <w:r w:rsidRPr="00C64DEF">
        <w:rPr>
          <w:rFonts w:ascii="Times New Roman" w:hAnsi="Times New Roman" w:cs="Times New Roman"/>
          <w:sz w:val="24"/>
        </w:rPr>
        <w:t>2015</w:t>
      </w:r>
      <w:r w:rsidR="00005738">
        <w:rPr>
          <w:rFonts w:ascii="Times New Roman" w:hAnsi="Times New Roman" w:cs="Times New Roman"/>
          <w:sz w:val="24"/>
        </w:rPr>
        <w:t>)</w:t>
      </w:r>
      <w:r w:rsidRPr="00C64DEF">
        <w:rPr>
          <w:rFonts w:ascii="Times New Roman" w:hAnsi="Times New Roman" w:cs="Times New Roman"/>
          <w:sz w:val="24"/>
        </w:rPr>
        <w:t>. Penelitian Pendidikan Matematika. Bandung: Refika Aditama</w:t>
      </w:r>
    </w:p>
    <w:sectPr w:rsidR="00C64DEF" w:rsidRPr="00C64DEF" w:rsidSect="008B5AB2">
      <w:headerReference w:type="even" r:id="rId13"/>
      <w:headerReference w:type="default"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F0B" w:rsidRDefault="00813F0B" w:rsidP="006A03BB">
      <w:pPr>
        <w:spacing w:after="0" w:line="240" w:lineRule="auto"/>
      </w:pPr>
      <w:r>
        <w:separator/>
      </w:r>
    </w:p>
  </w:endnote>
  <w:endnote w:type="continuationSeparator" w:id="0">
    <w:p w:rsidR="00813F0B" w:rsidRDefault="00813F0B"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E18" w:rsidRDefault="00A81E18">
    <w:pPr>
      <w:pStyle w:val="Footer"/>
      <w:jc w:val="center"/>
    </w:pPr>
  </w:p>
  <w:p w:rsidR="00A81E18" w:rsidRDefault="00A81E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E18" w:rsidRPr="008B5AB2" w:rsidRDefault="00A81E18"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F0B" w:rsidRDefault="00813F0B" w:rsidP="006A03BB">
      <w:pPr>
        <w:spacing w:after="0" w:line="240" w:lineRule="auto"/>
      </w:pPr>
      <w:r>
        <w:separator/>
      </w:r>
    </w:p>
  </w:footnote>
  <w:footnote w:type="continuationSeparator" w:id="0">
    <w:p w:rsidR="00813F0B" w:rsidRDefault="00813F0B"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E18" w:rsidRPr="008B5AB2" w:rsidRDefault="00A81E18"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C84DFE">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A81E18" w:rsidRPr="00A37206" w:rsidRDefault="00A81E18" w:rsidP="004441DD">
    <w:pPr>
      <w:pStyle w:val="Header"/>
      <w:ind w:right="360" w:firstLine="567"/>
      <w:rPr>
        <w:rFonts w:ascii="Times New Roman" w:hAnsi="Times New Roman" w:cs="Times New Roman"/>
        <w:i/>
        <w:lang w:val="en-US"/>
      </w:rPr>
    </w:pPr>
    <w:r>
      <w:rPr>
        <w:rFonts w:ascii="Times New Roman" w:hAnsi="Times New Roman" w:cs="Times New Roman"/>
        <w:i/>
        <w:noProof/>
        <w:szCs w:val="24"/>
      </w:rPr>
      <w:t>Fatimah, Ahmad, H.</w:t>
    </w:r>
    <w:r>
      <w:rPr>
        <w:rFonts w:ascii="Times New Roman" w:hAnsi="Times New Roman" w:cs="Times New Roman"/>
        <w:i/>
        <w:noProof/>
        <w:szCs w:val="24"/>
        <w:lang w:val="en-US"/>
      </w:rPr>
      <w:t xml:space="preserve"> &amp; </w:t>
    </w:r>
    <w:r>
      <w:rPr>
        <w:rFonts w:ascii="Times New Roman" w:hAnsi="Times New Roman" w:cs="Times New Roman"/>
        <w:i/>
        <w:noProof/>
        <w:szCs w:val="24"/>
      </w:rPr>
      <w:t>Nurlyana</w:t>
    </w:r>
    <w:r w:rsidRPr="008B5AB2">
      <w:rPr>
        <w:rFonts w:ascii="Times New Roman" w:hAnsi="Times New Roman" w:cs="Times New Roman"/>
        <w:noProof/>
        <w:szCs w:val="24"/>
        <w:lang w:val="en-US"/>
      </w:rPr>
      <w:t xml:space="preserve">, </w:t>
    </w:r>
    <w:r w:rsidRPr="003D09D1">
      <w:rPr>
        <w:rFonts w:ascii="Times New Roman" w:hAnsi="Times New Roman" w:cs="Times New Roman"/>
      </w:rPr>
      <w:t>Pengaruh Pendekatan Resource Based Learning</w:t>
    </w:r>
    <w:r>
      <w:rPr>
        <w:rFonts w:ascii="Times New Roman" w:hAnsi="Times New Roman" w:cs="Times New Roman"/>
        <w:i/>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E18" w:rsidRDefault="00A81E18" w:rsidP="00290BF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84DFE">
      <w:rPr>
        <w:rStyle w:val="PageNumber"/>
        <w:noProof/>
      </w:rPr>
      <w:t>9</w:t>
    </w:r>
    <w:r>
      <w:rPr>
        <w:rStyle w:val="PageNumber"/>
      </w:rPr>
      <w:fldChar w:fldCharType="end"/>
    </w:r>
  </w:p>
  <w:p w:rsidR="00A81E18" w:rsidRPr="0042013B" w:rsidRDefault="00A81E18" w:rsidP="004441DD">
    <w:pPr>
      <w:pStyle w:val="Header"/>
      <w:ind w:right="566" w:firstLine="1276"/>
      <w:jc w:val="right"/>
      <w:rPr>
        <w:i/>
        <w:sz w:val="24"/>
        <w:lang w:val="en-US"/>
      </w:rPr>
    </w:pPr>
    <w:r w:rsidRPr="0004640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36545D0" wp14:editId="5F33E2D9">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A81E18" w:rsidRPr="002C7CE6" w:rsidRDefault="00A81E18"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rsidR="00E029BC" w:rsidRPr="002C7CE6" w:rsidRDefault="00E029BC"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rPr>
      <w:t>8</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E18" w:rsidRPr="0004640F" w:rsidRDefault="00A81E18"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4929810" wp14:editId="66E099F7">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A81E18" w:rsidRPr="00C6536E" w:rsidRDefault="00A81E18"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rsidR="00E029BC" w:rsidRPr="00C6536E" w:rsidRDefault="00E029BC"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rsidR="00A81E18" w:rsidRPr="005B539C" w:rsidRDefault="00A81E18"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2614-221X</w:t>
    </w:r>
    <w:r>
      <w:rPr>
        <w:rFonts w:ascii="Times New Roman" w:hAnsi="Times New Roman" w:cs="Times New Roman"/>
      </w:rPr>
      <w:t xml:space="preserve"> (print)</w:t>
    </w:r>
  </w:p>
  <w:p w:rsidR="00A81E18" w:rsidRPr="005B539C" w:rsidRDefault="00A81E18"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w:t>
    </w:r>
    <w:r>
      <w:rPr>
        <w:rFonts w:ascii="Times New Roman" w:hAnsi="Times New Roman" w:cs="Times New Roman"/>
      </w:rPr>
      <w:t>21</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rsidR="00A81E18" w:rsidRDefault="00A81E18" w:rsidP="005B539C">
    <w:pPr>
      <w:tabs>
        <w:tab w:val="left" w:pos="1843"/>
      </w:tabs>
      <w:spacing w:after="0" w:line="240" w:lineRule="auto"/>
      <w:rPr>
        <w:rFonts w:ascii="Times New Roman" w:hAnsi="Times New Roman" w:cs="Times New Roman"/>
        <w:sz w:val="20"/>
        <w:lang w:val="en-US"/>
      </w:rPr>
    </w:pPr>
  </w:p>
  <w:p w:rsidR="00A81E18" w:rsidRPr="008735BE" w:rsidRDefault="00A81E18"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rPr>
        <w:t>jpmi</w:t>
      </w:r>
      <w:r w:rsidRPr="004929D1">
        <w:rPr>
          <w:rStyle w:val="Hyperlink"/>
          <w:rFonts w:ascii="Times New Roman" w:hAnsi="Times New Roman" w:cs="Times New Roman"/>
          <w:color w:val="auto"/>
          <w:sz w:val="23"/>
          <w:szCs w:val="23"/>
          <w:u w:val="none"/>
          <w:shd w:val="clear" w:color="auto" w:fill="FFFFFF"/>
        </w:rPr>
        <w:t>.v</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lang w:val="en-US"/>
        </w:rPr>
        <w:t>XX</w:t>
      </w:r>
      <w:r>
        <w:rPr>
          <w:rStyle w:val="Hyperlink"/>
          <w:rFonts w:ascii="Times New Roman" w:hAnsi="Times New Roman" w:cs="Times New Roman"/>
          <w:color w:val="auto"/>
          <w:sz w:val="23"/>
          <w:szCs w:val="23"/>
          <w:u w:val="none"/>
          <w:shd w:val="clear" w:color="auto" w:fill="FFFFFF"/>
        </w:rPr>
        <w:t>-X</w:t>
      </w:r>
      <w:r>
        <w:rPr>
          <w:rStyle w:val="Hyperlink"/>
          <w:rFonts w:ascii="Times New Roman" w:hAnsi="Times New Roman" w:cs="Times New Roman"/>
          <w:color w:val="auto"/>
          <w:sz w:val="23"/>
          <w:szCs w:val="23"/>
          <w:u w:val="none"/>
          <w:shd w:val="clear" w:color="auto" w:fill="FFFFFF"/>
          <w:lang w:val="en-US"/>
        </w:rPr>
        <w:t>X</w:t>
      </w:r>
    </w:hyperlink>
  </w:p>
  <w:p w:rsidR="00A81E18" w:rsidRDefault="00A81E18"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9AF"/>
    <w:multiLevelType w:val="hybridMultilevel"/>
    <w:tmpl w:val="FB245DD4"/>
    <w:lvl w:ilvl="0" w:tplc="7F02D67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nsid w:val="05F23AE9"/>
    <w:multiLevelType w:val="hybridMultilevel"/>
    <w:tmpl w:val="1A3E2FF6"/>
    <w:lvl w:ilvl="0" w:tplc="F7004B38">
      <w:start w:val="1"/>
      <w:numFmt w:val="lowerLetter"/>
      <w:lvlText w:val="%1)"/>
      <w:lvlJc w:val="left"/>
      <w:pPr>
        <w:ind w:left="92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970A5"/>
    <w:multiLevelType w:val="hybridMultilevel"/>
    <w:tmpl w:val="21EA73AA"/>
    <w:lvl w:ilvl="0" w:tplc="E41CA76A">
      <w:start w:val="1"/>
      <w:numFmt w:val="decimal"/>
      <w:lvlText w:val="%1."/>
      <w:lvlJc w:val="left"/>
      <w:pPr>
        <w:ind w:left="720" w:hanging="360"/>
      </w:pPr>
      <w:rPr>
        <w:rFonts w:ascii="Times New Roman" w:eastAsiaTheme="minorEastAsia" w:hAnsi="Times New Roman" w:cs="Times New Roman"/>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5A34319"/>
    <w:multiLevelType w:val="hybridMultilevel"/>
    <w:tmpl w:val="853A87E6"/>
    <w:lvl w:ilvl="0" w:tplc="E4C84C46">
      <w:start w:val="1"/>
      <w:numFmt w:val="decimal"/>
      <w:lvlText w:val="%1."/>
      <w:lvlJc w:val="left"/>
      <w:pPr>
        <w:ind w:left="2033" w:hanging="360"/>
      </w:pPr>
      <w:rPr>
        <w:rFonts w:hint="default"/>
      </w:rPr>
    </w:lvl>
    <w:lvl w:ilvl="1" w:tplc="04210019" w:tentative="1">
      <w:start w:val="1"/>
      <w:numFmt w:val="lowerLetter"/>
      <w:lvlText w:val="%2."/>
      <w:lvlJc w:val="left"/>
      <w:pPr>
        <w:ind w:left="2753" w:hanging="360"/>
      </w:pPr>
    </w:lvl>
    <w:lvl w:ilvl="2" w:tplc="0421001B" w:tentative="1">
      <w:start w:val="1"/>
      <w:numFmt w:val="lowerRoman"/>
      <w:lvlText w:val="%3."/>
      <w:lvlJc w:val="right"/>
      <w:pPr>
        <w:ind w:left="3473" w:hanging="180"/>
      </w:pPr>
    </w:lvl>
    <w:lvl w:ilvl="3" w:tplc="0421000F" w:tentative="1">
      <w:start w:val="1"/>
      <w:numFmt w:val="decimal"/>
      <w:lvlText w:val="%4."/>
      <w:lvlJc w:val="left"/>
      <w:pPr>
        <w:ind w:left="4193" w:hanging="360"/>
      </w:pPr>
    </w:lvl>
    <w:lvl w:ilvl="4" w:tplc="04210019" w:tentative="1">
      <w:start w:val="1"/>
      <w:numFmt w:val="lowerLetter"/>
      <w:lvlText w:val="%5."/>
      <w:lvlJc w:val="left"/>
      <w:pPr>
        <w:ind w:left="4913" w:hanging="360"/>
      </w:pPr>
    </w:lvl>
    <w:lvl w:ilvl="5" w:tplc="0421001B" w:tentative="1">
      <w:start w:val="1"/>
      <w:numFmt w:val="lowerRoman"/>
      <w:lvlText w:val="%6."/>
      <w:lvlJc w:val="right"/>
      <w:pPr>
        <w:ind w:left="5633" w:hanging="180"/>
      </w:pPr>
    </w:lvl>
    <w:lvl w:ilvl="6" w:tplc="0421000F" w:tentative="1">
      <w:start w:val="1"/>
      <w:numFmt w:val="decimal"/>
      <w:lvlText w:val="%7."/>
      <w:lvlJc w:val="left"/>
      <w:pPr>
        <w:ind w:left="6353" w:hanging="360"/>
      </w:pPr>
    </w:lvl>
    <w:lvl w:ilvl="7" w:tplc="04210019" w:tentative="1">
      <w:start w:val="1"/>
      <w:numFmt w:val="lowerLetter"/>
      <w:lvlText w:val="%8."/>
      <w:lvlJc w:val="left"/>
      <w:pPr>
        <w:ind w:left="7073" w:hanging="360"/>
      </w:pPr>
    </w:lvl>
    <w:lvl w:ilvl="8" w:tplc="0421001B" w:tentative="1">
      <w:start w:val="1"/>
      <w:numFmt w:val="lowerRoman"/>
      <w:lvlText w:val="%9."/>
      <w:lvlJc w:val="right"/>
      <w:pPr>
        <w:ind w:left="7793" w:hanging="180"/>
      </w:pPr>
    </w:lvl>
  </w:abstractNum>
  <w:abstractNum w:abstractNumId="16">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8">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9">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A14787B"/>
    <w:multiLevelType w:val="hybridMultilevel"/>
    <w:tmpl w:val="5EDEE27E"/>
    <w:lvl w:ilvl="0" w:tplc="A9A0CD0E">
      <w:start w:val="1"/>
      <w:numFmt w:val="upperLetter"/>
      <w:lvlText w:val="%1."/>
      <w:lvlJc w:val="left"/>
      <w:pPr>
        <w:ind w:left="1069" w:hanging="360"/>
      </w:pPr>
    </w:lvl>
    <w:lvl w:ilvl="1" w:tplc="80C20BDC">
      <w:start w:val="1"/>
      <w:numFmt w:val="decimal"/>
      <w:lvlText w:val="%2)"/>
      <w:lvlJc w:val="left"/>
      <w:pPr>
        <w:ind w:left="1789" w:hanging="360"/>
      </w:pPr>
    </w:lvl>
    <w:lvl w:ilvl="2" w:tplc="1C869E48">
      <w:start w:val="1"/>
      <w:numFmt w:val="lowerLetter"/>
      <w:lvlText w:val="%3)"/>
      <w:lvlJc w:val="left"/>
      <w:pPr>
        <w:ind w:left="2689" w:hanging="360"/>
      </w:pPr>
    </w:lvl>
    <w:lvl w:ilvl="3" w:tplc="69A45182">
      <w:start w:val="1"/>
      <w:numFmt w:val="decimal"/>
      <w:lvlText w:val="%4."/>
      <w:lvlJc w:val="left"/>
      <w:pPr>
        <w:ind w:left="3229" w:hanging="360"/>
      </w:pPr>
      <w:rPr>
        <w:b/>
      </w:rPr>
    </w:lvl>
    <w:lvl w:ilvl="4" w:tplc="04210019">
      <w:start w:val="1"/>
      <w:numFmt w:val="lowerLetter"/>
      <w:lvlText w:val="%5."/>
      <w:lvlJc w:val="left"/>
      <w:pPr>
        <w:ind w:left="3949" w:hanging="360"/>
      </w:pPr>
    </w:lvl>
    <w:lvl w:ilvl="5" w:tplc="A8740F14">
      <w:start w:val="1"/>
      <w:numFmt w:val="decimal"/>
      <w:lvlText w:val="%6."/>
      <w:lvlJc w:val="left"/>
      <w:pPr>
        <w:tabs>
          <w:tab w:val="num" w:pos="4320"/>
        </w:tabs>
        <w:ind w:left="4320" w:hanging="360"/>
      </w:pPr>
      <w:rPr>
        <w:b/>
      </w:r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2">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397537"/>
    <w:multiLevelType w:val="hybridMultilevel"/>
    <w:tmpl w:val="EE8AA2A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9"/>
  </w:num>
  <w:num w:numId="3">
    <w:abstractNumId w:val="17"/>
  </w:num>
  <w:num w:numId="4">
    <w:abstractNumId w:val="20"/>
  </w:num>
  <w:num w:numId="5">
    <w:abstractNumId w:val="10"/>
  </w:num>
  <w:num w:numId="6">
    <w:abstractNumId w:val="24"/>
  </w:num>
  <w:num w:numId="7">
    <w:abstractNumId w:val="5"/>
  </w:num>
  <w:num w:numId="8">
    <w:abstractNumId w:val="25"/>
  </w:num>
  <w:num w:numId="9">
    <w:abstractNumId w:val="13"/>
  </w:num>
  <w:num w:numId="10">
    <w:abstractNumId w:val="22"/>
  </w:num>
  <w:num w:numId="11">
    <w:abstractNumId w:val="26"/>
  </w:num>
  <w:num w:numId="12">
    <w:abstractNumId w:val="27"/>
  </w:num>
  <w:num w:numId="13">
    <w:abstractNumId w:val="30"/>
  </w:num>
  <w:num w:numId="14">
    <w:abstractNumId w:val="7"/>
  </w:num>
  <w:num w:numId="15">
    <w:abstractNumId w:val="1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4"/>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5"/>
  </w:num>
  <w:num w:numId="3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5738"/>
    <w:rsid w:val="00007D76"/>
    <w:rsid w:val="00013E55"/>
    <w:rsid w:val="00017AD9"/>
    <w:rsid w:val="00025D4D"/>
    <w:rsid w:val="00032211"/>
    <w:rsid w:val="00035B5F"/>
    <w:rsid w:val="000532A9"/>
    <w:rsid w:val="000550FF"/>
    <w:rsid w:val="00057259"/>
    <w:rsid w:val="0006145D"/>
    <w:rsid w:val="0006238A"/>
    <w:rsid w:val="00067DD4"/>
    <w:rsid w:val="00070B0F"/>
    <w:rsid w:val="00072758"/>
    <w:rsid w:val="00077244"/>
    <w:rsid w:val="0008144F"/>
    <w:rsid w:val="000816E5"/>
    <w:rsid w:val="000822CB"/>
    <w:rsid w:val="000839E8"/>
    <w:rsid w:val="00085879"/>
    <w:rsid w:val="00086BE3"/>
    <w:rsid w:val="0008757C"/>
    <w:rsid w:val="000915CE"/>
    <w:rsid w:val="000A1A6F"/>
    <w:rsid w:val="000A331A"/>
    <w:rsid w:val="000A47AC"/>
    <w:rsid w:val="000A5808"/>
    <w:rsid w:val="000B1117"/>
    <w:rsid w:val="000B1A9C"/>
    <w:rsid w:val="000B79A5"/>
    <w:rsid w:val="000D390E"/>
    <w:rsid w:val="000E17A4"/>
    <w:rsid w:val="000E2907"/>
    <w:rsid w:val="000E2DD8"/>
    <w:rsid w:val="000F0148"/>
    <w:rsid w:val="000F26F3"/>
    <w:rsid w:val="000F6F20"/>
    <w:rsid w:val="00100550"/>
    <w:rsid w:val="00100CF5"/>
    <w:rsid w:val="0010144A"/>
    <w:rsid w:val="00102B74"/>
    <w:rsid w:val="00106F02"/>
    <w:rsid w:val="00106F11"/>
    <w:rsid w:val="001102F0"/>
    <w:rsid w:val="001107CE"/>
    <w:rsid w:val="00112B28"/>
    <w:rsid w:val="00112E61"/>
    <w:rsid w:val="0011325B"/>
    <w:rsid w:val="00113FDF"/>
    <w:rsid w:val="00134C1A"/>
    <w:rsid w:val="00136C50"/>
    <w:rsid w:val="00141FE7"/>
    <w:rsid w:val="001450F0"/>
    <w:rsid w:val="00150E46"/>
    <w:rsid w:val="001545FA"/>
    <w:rsid w:val="00154B06"/>
    <w:rsid w:val="00156026"/>
    <w:rsid w:val="00157844"/>
    <w:rsid w:val="001650F7"/>
    <w:rsid w:val="00170507"/>
    <w:rsid w:val="00171449"/>
    <w:rsid w:val="00184344"/>
    <w:rsid w:val="0018704E"/>
    <w:rsid w:val="0019036C"/>
    <w:rsid w:val="00190C90"/>
    <w:rsid w:val="00194828"/>
    <w:rsid w:val="00195A1C"/>
    <w:rsid w:val="001979CD"/>
    <w:rsid w:val="001A298C"/>
    <w:rsid w:val="001A363E"/>
    <w:rsid w:val="001B0654"/>
    <w:rsid w:val="001B41FF"/>
    <w:rsid w:val="001B7B80"/>
    <w:rsid w:val="001C4810"/>
    <w:rsid w:val="001C6B68"/>
    <w:rsid w:val="001C7149"/>
    <w:rsid w:val="001C7963"/>
    <w:rsid w:val="001D4CB9"/>
    <w:rsid w:val="001D6AA5"/>
    <w:rsid w:val="001E5762"/>
    <w:rsid w:val="001F0AE4"/>
    <w:rsid w:val="001F1895"/>
    <w:rsid w:val="001F74D1"/>
    <w:rsid w:val="00202449"/>
    <w:rsid w:val="0020288F"/>
    <w:rsid w:val="0020494D"/>
    <w:rsid w:val="0020793D"/>
    <w:rsid w:val="0021233C"/>
    <w:rsid w:val="002152BE"/>
    <w:rsid w:val="00221796"/>
    <w:rsid w:val="00221ACB"/>
    <w:rsid w:val="0023157C"/>
    <w:rsid w:val="00232ECE"/>
    <w:rsid w:val="00237438"/>
    <w:rsid w:val="0024132F"/>
    <w:rsid w:val="00242043"/>
    <w:rsid w:val="00244518"/>
    <w:rsid w:val="00246131"/>
    <w:rsid w:val="00252B96"/>
    <w:rsid w:val="00252D1F"/>
    <w:rsid w:val="002564C8"/>
    <w:rsid w:val="0025708C"/>
    <w:rsid w:val="00262007"/>
    <w:rsid w:val="00265E92"/>
    <w:rsid w:val="00271AF4"/>
    <w:rsid w:val="00273E53"/>
    <w:rsid w:val="00282778"/>
    <w:rsid w:val="002849CB"/>
    <w:rsid w:val="002857CE"/>
    <w:rsid w:val="00290B40"/>
    <w:rsid w:val="00290BF7"/>
    <w:rsid w:val="002A7A74"/>
    <w:rsid w:val="002B51F7"/>
    <w:rsid w:val="002C1B03"/>
    <w:rsid w:val="002C4053"/>
    <w:rsid w:val="002C6423"/>
    <w:rsid w:val="002C7CE6"/>
    <w:rsid w:val="002C7E56"/>
    <w:rsid w:val="002D4D4C"/>
    <w:rsid w:val="002D52D8"/>
    <w:rsid w:val="002E2F58"/>
    <w:rsid w:val="002E4FE0"/>
    <w:rsid w:val="002F0943"/>
    <w:rsid w:val="002F0A19"/>
    <w:rsid w:val="002F0DAB"/>
    <w:rsid w:val="002F11E5"/>
    <w:rsid w:val="002F6323"/>
    <w:rsid w:val="002F7ECE"/>
    <w:rsid w:val="00300020"/>
    <w:rsid w:val="003047EA"/>
    <w:rsid w:val="0030787D"/>
    <w:rsid w:val="003116D2"/>
    <w:rsid w:val="00312AB5"/>
    <w:rsid w:val="003131B9"/>
    <w:rsid w:val="003161D9"/>
    <w:rsid w:val="0032107F"/>
    <w:rsid w:val="00321584"/>
    <w:rsid w:val="003312D2"/>
    <w:rsid w:val="0033174E"/>
    <w:rsid w:val="003355C7"/>
    <w:rsid w:val="00340631"/>
    <w:rsid w:val="00340BE0"/>
    <w:rsid w:val="00341E68"/>
    <w:rsid w:val="00343BC4"/>
    <w:rsid w:val="003533F2"/>
    <w:rsid w:val="00355114"/>
    <w:rsid w:val="0035546B"/>
    <w:rsid w:val="0035600F"/>
    <w:rsid w:val="00357677"/>
    <w:rsid w:val="00362639"/>
    <w:rsid w:val="00371552"/>
    <w:rsid w:val="00371B24"/>
    <w:rsid w:val="0037549E"/>
    <w:rsid w:val="00376294"/>
    <w:rsid w:val="00386B7E"/>
    <w:rsid w:val="003876FF"/>
    <w:rsid w:val="003879DA"/>
    <w:rsid w:val="0039567C"/>
    <w:rsid w:val="00395735"/>
    <w:rsid w:val="003A3FB5"/>
    <w:rsid w:val="003B08C1"/>
    <w:rsid w:val="003B5759"/>
    <w:rsid w:val="003B739D"/>
    <w:rsid w:val="003C38C6"/>
    <w:rsid w:val="003D097C"/>
    <w:rsid w:val="003D09D1"/>
    <w:rsid w:val="003D2CCF"/>
    <w:rsid w:val="003D57E0"/>
    <w:rsid w:val="003E562B"/>
    <w:rsid w:val="003F5612"/>
    <w:rsid w:val="003F65C5"/>
    <w:rsid w:val="004033B2"/>
    <w:rsid w:val="00404264"/>
    <w:rsid w:val="00414523"/>
    <w:rsid w:val="0041624E"/>
    <w:rsid w:val="0042013B"/>
    <w:rsid w:val="0042116E"/>
    <w:rsid w:val="00423ECB"/>
    <w:rsid w:val="00425791"/>
    <w:rsid w:val="00431E54"/>
    <w:rsid w:val="00432ED9"/>
    <w:rsid w:val="00434DBA"/>
    <w:rsid w:val="004374DA"/>
    <w:rsid w:val="0044112A"/>
    <w:rsid w:val="004441DD"/>
    <w:rsid w:val="0044485F"/>
    <w:rsid w:val="00455A8E"/>
    <w:rsid w:val="004619BC"/>
    <w:rsid w:val="0046366A"/>
    <w:rsid w:val="00467F6D"/>
    <w:rsid w:val="004745AD"/>
    <w:rsid w:val="00481D11"/>
    <w:rsid w:val="00485381"/>
    <w:rsid w:val="00486B59"/>
    <w:rsid w:val="004875E0"/>
    <w:rsid w:val="00492AAF"/>
    <w:rsid w:val="00492CDB"/>
    <w:rsid w:val="00497813"/>
    <w:rsid w:val="004A07A9"/>
    <w:rsid w:val="004A153F"/>
    <w:rsid w:val="004A21F9"/>
    <w:rsid w:val="004A5514"/>
    <w:rsid w:val="004A7F69"/>
    <w:rsid w:val="004B3149"/>
    <w:rsid w:val="004B34F0"/>
    <w:rsid w:val="004B4972"/>
    <w:rsid w:val="004B70CB"/>
    <w:rsid w:val="004D4337"/>
    <w:rsid w:val="004D6ED8"/>
    <w:rsid w:val="004E1FA3"/>
    <w:rsid w:val="004E7451"/>
    <w:rsid w:val="004F2A3D"/>
    <w:rsid w:val="0050346F"/>
    <w:rsid w:val="005040B9"/>
    <w:rsid w:val="00505F4C"/>
    <w:rsid w:val="00510AA8"/>
    <w:rsid w:val="00513AAA"/>
    <w:rsid w:val="00540338"/>
    <w:rsid w:val="005433E2"/>
    <w:rsid w:val="005606F9"/>
    <w:rsid w:val="00563048"/>
    <w:rsid w:val="00563EE9"/>
    <w:rsid w:val="00564290"/>
    <w:rsid w:val="00564F52"/>
    <w:rsid w:val="005653A5"/>
    <w:rsid w:val="0056733B"/>
    <w:rsid w:val="00567CFB"/>
    <w:rsid w:val="00571D9D"/>
    <w:rsid w:val="00576CCD"/>
    <w:rsid w:val="00577FD5"/>
    <w:rsid w:val="00581285"/>
    <w:rsid w:val="00584C73"/>
    <w:rsid w:val="00585AFC"/>
    <w:rsid w:val="00590F4E"/>
    <w:rsid w:val="005954DD"/>
    <w:rsid w:val="005A01E6"/>
    <w:rsid w:val="005A05CF"/>
    <w:rsid w:val="005A1337"/>
    <w:rsid w:val="005A266C"/>
    <w:rsid w:val="005A4EF0"/>
    <w:rsid w:val="005A524F"/>
    <w:rsid w:val="005B4EEE"/>
    <w:rsid w:val="005B539C"/>
    <w:rsid w:val="005C3B54"/>
    <w:rsid w:val="005C3DCF"/>
    <w:rsid w:val="005D1A4B"/>
    <w:rsid w:val="005D33F8"/>
    <w:rsid w:val="005E1E87"/>
    <w:rsid w:val="005E295E"/>
    <w:rsid w:val="005E4FBE"/>
    <w:rsid w:val="005F1246"/>
    <w:rsid w:val="005F2B1B"/>
    <w:rsid w:val="00614BE0"/>
    <w:rsid w:val="0061656A"/>
    <w:rsid w:val="00631867"/>
    <w:rsid w:val="006318D1"/>
    <w:rsid w:val="006326D0"/>
    <w:rsid w:val="00633B9B"/>
    <w:rsid w:val="00635222"/>
    <w:rsid w:val="00636114"/>
    <w:rsid w:val="00641E65"/>
    <w:rsid w:val="00647871"/>
    <w:rsid w:val="0065331E"/>
    <w:rsid w:val="006533A7"/>
    <w:rsid w:val="00653468"/>
    <w:rsid w:val="0065780D"/>
    <w:rsid w:val="00663156"/>
    <w:rsid w:val="006632C0"/>
    <w:rsid w:val="0066444F"/>
    <w:rsid w:val="00671105"/>
    <w:rsid w:val="00671C61"/>
    <w:rsid w:val="00671E84"/>
    <w:rsid w:val="00676730"/>
    <w:rsid w:val="00681F7A"/>
    <w:rsid w:val="006904A5"/>
    <w:rsid w:val="00691ABA"/>
    <w:rsid w:val="006A03BB"/>
    <w:rsid w:val="006A4AB1"/>
    <w:rsid w:val="006A7216"/>
    <w:rsid w:val="006C4325"/>
    <w:rsid w:val="006C45AA"/>
    <w:rsid w:val="006C69CA"/>
    <w:rsid w:val="006D06AB"/>
    <w:rsid w:val="006D1E6F"/>
    <w:rsid w:val="006D2565"/>
    <w:rsid w:val="006E0D3C"/>
    <w:rsid w:val="006E3B23"/>
    <w:rsid w:val="006E6A5A"/>
    <w:rsid w:val="006E73B7"/>
    <w:rsid w:val="006F053C"/>
    <w:rsid w:val="006F6AB5"/>
    <w:rsid w:val="006F6DB5"/>
    <w:rsid w:val="006F7069"/>
    <w:rsid w:val="00700D23"/>
    <w:rsid w:val="00701E77"/>
    <w:rsid w:val="0070435C"/>
    <w:rsid w:val="00704444"/>
    <w:rsid w:val="00706DB4"/>
    <w:rsid w:val="00721711"/>
    <w:rsid w:val="00723CB8"/>
    <w:rsid w:val="007268BB"/>
    <w:rsid w:val="00730FE1"/>
    <w:rsid w:val="007312E9"/>
    <w:rsid w:val="0073395F"/>
    <w:rsid w:val="00742467"/>
    <w:rsid w:val="007452F5"/>
    <w:rsid w:val="007465B9"/>
    <w:rsid w:val="0074733E"/>
    <w:rsid w:val="00751233"/>
    <w:rsid w:val="00757916"/>
    <w:rsid w:val="00766ECD"/>
    <w:rsid w:val="00772922"/>
    <w:rsid w:val="007754E1"/>
    <w:rsid w:val="00775E70"/>
    <w:rsid w:val="00785800"/>
    <w:rsid w:val="00790958"/>
    <w:rsid w:val="00791C69"/>
    <w:rsid w:val="007A16E3"/>
    <w:rsid w:val="007A18E0"/>
    <w:rsid w:val="007A5838"/>
    <w:rsid w:val="007A5BB3"/>
    <w:rsid w:val="007A72F3"/>
    <w:rsid w:val="007B0EFD"/>
    <w:rsid w:val="007C016F"/>
    <w:rsid w:val="007C119C"/>
    <w:rsid w:val="007C6F74"/>
    <w:rsid w:val="007D2C0A"/>
    <w:rsid w:val="007D69FD"/>
    <w:rsid w:val="007E0048"/>
    <w:rsid w:val="007E3648"/>
    <w:rsid w:val="007E4460"/>
    <w:rsid w:val="007E4CFD"/>
    <w:rsid w:val="007F16FB"/>
    <w:rsid w:val="007F4A44"/>
    <w:rsid w:val="007F742E"/>
    <w:rsid w:val="00800E39"/>
    <w:rsid w:val="00802055"/>
    <w:rsid w:val="008047C5"/>
    <w:rsid w:val="00813139"/>
    <w:rsid w:val="00813F0B"/>
    <w:rsid w:val="00814D46"/>
    <w:rsid w:val="00816A3E"/>
    <w:rsid w:val="00817095"/>
    <w:rsid w:val="00817B20"/>
    <w:rsid w:val="00821794"/>
    <w:rsid w:val="008223D7"/>
    <w:rsid w:val="008317F1"/>
    <w:rsid w:val="00833DCA"/>
    <w:rsid w:val="00837446"/>
    <w:rsid w:val="008403D7"/>
    <w:rsid w:val="00852145"/>
    <w:rsid w:val="00854F4E"/>
    <w:rsid w:val="008600D6"/>
    <w:rsid w:val="00863FBB"/>
    <w:rsid w:val="0086400A"/>
    <w:rsid w:val="00865176"/>
    <w:rsid w:val="008735BE"/>
    <w:rsid w:val="00880653"/>
    <w:rsid w:val="0089069F"/>
    <w:rsid w:val="00892B56"/>
    <w:rsid w:val="00897BE2"/>
    <w:rsid w:val="008A26C8"/>
    <w:rsid w:val="008B5AB2"/>
    <w:rsid w:val="008B7931"/>
    <w:rsid w:val="008D1648"/>
    <w:rsid w:val="008D1D9F"/>
    <w:rsid w:val="008D3491"/>
    <w:rsid w:val="008D43C2"/>
    <w:rsid w:val="008D69BE"/>
    <w:rsid w:val="008E1ECB"/>
    <w:rsid w:val="008E4B4F"/>
    <w:rsid w:val="008F0615"/>
    <w:rsid w:val="008F34A7"/>
    <w:rsid w:val="008F567C"/>
    <w:rsid w:val="008F5B98"/>
    <w:rsid w:val="00905677"/>
    <w:rsid w:val="009146A1"/>
    <w:rsid w:val="00915E5E"/>
    <w:rsid w:val="00920060"/>
    <w:rsid w:val="0092059B"/>
    <w:rsid w:val="00924058"/>
    <w:rsid w:val="00927605"/>
    <w:rsid w:val="00943631"/>
    <w:rsid w:val="00943FED"/>
    <w:rsid w:val="0095147A"/>
    <w:rsid w:val="0095480F"/>
    <w:rsid w:val="0095481E"/>
    <w:rsid w:val="009554E2"/>
    <w:rsid w:val="0096027C"/>
    <w:rsid w:val="009614E5"/>
    <w:rsid w:val="00962557"/>
    <w:rsid w:val="0096357C"/>
    <w:rsid w:val="00967AB7"/>
    <w:rsid w:val="00971185"/>
    <w:rsid w:val="00971EDC"/>
    <w:rsid w:val="009826C0"/>
    <w:rsid w:val="00982E2E"/>
    <w:rsid w:val="00983AD8"/>
    <w:rsid w:val="009846F2"/>
    <w:rsid w:val="009865B4"/>
    <w:rsid w:val="00990133"/>
    <w:rsid w:val="009961A5"/>
    <w:rsid w:val="009A4753"/>
    <w:rsid w:val="009A6B7C"/>
    <w:rsid w:val="009B10C6"/>
    <w:rsid w:val="009B42B3"/>
    <w:rsid w:val="009B4393"/>
    <w:rsid w:val="009B523A"/>
    <w:rsid w:val="009C210C"/>
    <w:rsid w:val="009C4CAA"/>
    <w:rsid w:val="009C5597"/>
    <w:rsid w:val="009C59DD"/>
    <w:rsid w:val="009D568F"/>
    <w:rsid w:val="009D5707"/>
    <w:rsid w:val="009D6A2E"/>
    <w:rsid w:val="009D7CE8"/>
    <w:rsid w:val="009E60AA"/>
    <w:rsid w:val="009F38A8"/>
    <w:rsid w:val="009F5B27"/>
    <w:rsid w:val="00A01D5A"/>
    <w:rsid w:val="00A023C8"/>
    <w:rsid w:val="00A02CC6"/>
    <w:rsid w:val="00A07217"/>
    <w:rsid w:val="00A1652D"/>
    <w:rsid w:val="00A21C54"/>
    <w:rsid w:val="00A21FE7"/>
    <w:rsid w:val="00A26896"/>
    <w:rsid w:val="00A31806"/>
    <w:rsid w:val="00A370EF"/>
    <w:rsid w:val="00A37206"/>
    <w:rsid w:val="00A42EDF"/>
    <w:rsid w:val="00A4355B"/>
    <w:rsid w:val="00A445B3"/>
    <w:rsid w:val="00A446E8"/>
    <w:rsid w:val="00A4472F"/>
    <w:rsid w:val="00A5338F"/>
    <w:rsid w:val="00A576D6"/>
    <w:rsid w:val="00A57D81"/>
    <w:rsid w:val="00A637CD"/>
    <w:rsid w:val="00A66C5A"/>
    <w:rsid w:val="00A675CF"/>
    <w:rsid w:val="00A71C12"/>
    <w:rsid w:val="00A73901"/>
    <w:rsid w:val="00A744BC"/>
    <w:rsid w:val="00A75E86"/>
    <w:rsid w:val="00A81E18"/>
    <w:rsid w:val="00A82311"/>
    <w:rsid w:val="00A836D8"/>
    <w:rsid w:val="00A857A8"/>
    <w:rsid w:val="00A86BAF"/>
    <w:rsid w:val="00A90480"/>
    <w:rsid w:val="00A9551D"/>
    <w:rsid w:val="00A95CE9"/>
    <w:rsid w:val="00A97568"/>
    <w:rsid w:val="00AA02B1"/>
    <w:rsid w:val="00AA519A"/>
    <w:rsid w:val="00AA73AD"/>
    <w:rsid w:val="00AB48A8"/>
    <w:rsid w:val="00AC21E5"/>
    <w:rsid w:val="00AC5565"/>
    <w:rsid w:val="00AD44FA"/>
    <w:rsid w:val="00AD72D1"/>
    <w:rsid w:val="00AE19C0"/>
    <w:rsid w:val="00AE46BC"/>
    <w:rsid w:val="00AE5F21"/>
    <w:rsid w:val="00AF0F4D"/>
    <w:rsid w:val="00AF7A0D"/>
    <w:rsid w:val="00B042CD"/>
    <w:rsid w:val="00B04580"/>
    <w:rsid w:val="00B05C91"/>
    <w:rsid w:val="00B1189F"/>
    <w:rsid w:val="00B1268E"/>
    <w:rsid w:val="00B16650"/>
    <w:rsid w:val="00B25A67"/>
    <w:rsid w:val="00B25F8B"/>
    <w:rsid w:val="00B32D1D"/>
    <w:rsid w:val="00B33281"/>
    <w:rsid w:val="00B34452"/>
    <w:rsid w:val="00B40B4A"/>
    <w:rsid w:val="00B43170"/>
    <w:rsid w:val="00B43193"/>
    <w:rsid w:val="00B433CB"/>
    <w:rsid w:val="00B43627"/>
    <w:rsid w:val="00B51270"/>
    <w:rsid w:val="00B52B5E"/>
    <w:rsid w:val="00B53356"/>
    <w:rsid w:val="00B667E0"/>
    <w:rsid w:val="00B67340"/>
    <w:rsid w:val="00B700F0"/>
    <w:rsid w:val="00B7452C"/>
    <w:rsid w:val="00B94CA3"/>
    <w:rsid w:val="00B96552"/>
    <w:rsid w:val="00B97BFD"/>
    <w:rsid w:val="00BA2516"/>
    <w:rsid w:val="00BA7C4D"/>
    <w:rsid w:val="00BB4EC7"/>
    <w:rsid w:val="00BC0AC8"/>
    <w:rsid w:val="00BC23B7"/>
    <w:rsid w:val="00BC29B5"/>
    <w:rsid w:val="00BC2E3D"/>
    <w:rsid w:val="00BC7E7D"/>
    <w:rsid w:val="00BD161C"/>
    <w:rsid w:val="00BD2CD3"/>
    <w:rsid w:val="00BD374C"/>
    <w:rsid w:val="00BD5BAB"/>
    <w:rsid w:val="00BE0D89"/>
    <w:rsid w:val="00BE3A35"/>
    <w:rsid w:val="00BE6116"/>
    <w:rsid w:val="00BF10DD"/>
    <w:rsid w:val="00BF383A"/>
    <w:rsid w:val="00C002A3"/>
    <w:rsid w:val="00C01446"/>
    <w:rsid w:val="00C035DF"/>
    <w:rsid w:val="00C0594D"/>
    <w:rsid w:val="00C074A4"/>
    <w:rsid w:val="00C1034A"/>
    <w:rsid w:val="00C16049"/>
    <w:rsid w:val="00C16CA7"/>
    <w:rsid w:val="00C177F9"/>
    <w:rsid w:val="00C23CA6"/>
    <w:rsid w:val="00C2690E"/>
    <w:rsid w:val="00C3328D"/>
    <w:rsid w:val="00C35081"/>
    <w:rsid w:val="00C43740"/>
    <w:rsid w:val="00C44EC7"/>
    <w:rsid w:val="00C467DF"/>
    <w:rsid w:val="00C51094"/>
    <w:rsid w:val="00C552B1"/>
    <w:rsid w:val="00C5708E"/>
    <w:rsid w:val="00C60F70"/>
    <w:rsid w:val="00C6437C"/>
    <w:rsid w:val="00C64DEF"/>
    <w:rsid w:val="00C6536E"/>
    <w:rsid w:val="00C70D29"/>
    <w:rsid w:val="00C71F34"/>
    <w:rsid w:val="00C809F3"/>
    <w:rsid w:val="00C84DFE"/>
    <w:rsid w:val="00C869F9"/>
    <w:rsid w:val="00C8727D"/>
    <w:rsid w:val="00C91894"/>
    <w:rsid w:val="00CA52AE"/>
    <w:rsid w:val="00CA6C52"/>
    <w:rsid w:val="00CB5B9C"/>
    <w:rsid w:val="00CC16A1"/>
    <w:rsid w:val="00CC309E"/>
    <w:rsid w:val="00CC5281"/>
    <w:rsid w:val="00CC6A20"/>
    <w:rsid w:val="00CC7DF8"/>
    <w:rsid w:val="00CD0068"/>
    <w:rsid w:val="00CD4B0F"/>
    <w:rsid w:val="00CD6250"/>
    <w:rsid w:val="00CE0EE8"/>
    <w:rsid w:val="00CE144E"/>
    <w:rsid w:val="00CE4AE9"/>
    <w:rsid w:val="00CF040D"/>
    <w:rsid w:val="00D00309"/>
    <w:rsid w:val="00D02DDD"/>
    <w:rsid w:val="00D053EE"/>
    <w:rsid w:val="00D05DCB"/>
    <w:rsid w:val="00D07245"/>
    <w:rsid w:val="00D11BC8"/>
    <w:rsid w:val="00D14516"/>
    <w:rsid w:val="00D20D8B"/>
    <w:rsid w:val="00D3336E"/>
    <w:rsid w:val="00D34ADD"/>
    <w:rsid w:val="00D36FD2"/>
    <w:rsid w:val="00D4021E"/>
    <w:rsid w:val="00D60539"/>
    <w:rsid w:val="00D6112D"/>
    <w:rsid w:val="00D62AF1"/>
    <w:rsid w:val="00D649D1"/>
    <w:rsid w:val="00D74B12"/>
    <w:rsid w:val="00D75A14"/>
    <w:rsid w:val="00D769BE"/>
    <w:rsid w:val="00D836D0"/>
    <w:rsid w:val="00D862FB"/>
    <w:rsid w:val="00D90A1B"/>
    <w:rsid w:val="00D93F4C"/>
    <w:rsid w:val="00DA070A"/>
    <w:rsid w:val="00DA7512"/>
    <w:rsid w:val="00DB5035"/>
    <w:rsid w:val="00DC0A0E"/>
    <w:rsid w:val="00DD2D69"/>
    <w:rsid w:val="00DF05BF"/>
    <w:rsid w:val="00DF15B9"/>
    <w:rsid w:val="00DF1CB4"/>
    <w:rsid w:val="00DF4D41"/>
    <w:rsid w:val="00DF51F2"/>
    <w:rsid w:val="00DF5A6D"/>
    <w:rsid w:val="00DF6629"/>
    <w:rsid w:val="00DF6668"/>
    <w:rsid w:val="00E029BC"/>
    <w:rsid w:val="00E04052"/>
    <w:rsid w:val="00E0659F"/>
    <w:rsid w:val="00E06DE6"/>
    <w:rsid w:val="00E2542A"/>
    <w:rsid w:val="00E3114B"/>
    <w:rsid w:val="00E324E7"/>
    <w:rsid w:val="00E34AB9"/>
    <w:rsid w:val="00E37CA6"/>
    <w:rsid w:val="00E37F88"/>
    <w:rsid w:val="00E433BF"/>
    <w:rsid w:val="00E46A6F"/>
    <w:rsid w:val="00E50E60"/>
    <w:rsid w:val="00E541AD"/>
    <w:rsid w:val="00E54328"/>
    <w:rsid w:val="00E62494"/>
    <w:rsid w:val="00E650D4"/>
    <w:rsid w:val="00E67FF7"/>
    <w:rsid w:val="00E7068D"/>
    <w:rsid w:val="00E71EC5"/>
    <w:rsid w:val="00E73BAE"/>
    <w:rsid w:val="00E74AEF"/>
    <w:rsid w:val="00E83249"/>
    <w:rsid w:val="00E94141"/>
    <w:rsid w:val="00E94AFA"/>
    <w:rsid w:val="00E95545"/>
    <w:rsid w:val="00EA07BA"/>
    <w:rsid w:val="00EA0BD7"/>
    <w:rsid w:val="00EA2D54"/>
    <w:rsid w:val="00EA73A2"/>
    <w:rsid w:val="00EA73FA"/>
    <w:rsid w:val="00EB01B4"/>
    <w:rsid w:val="00EB3187"/>
    <w:rsid w:val="00EB4505"/>
    <w:rsid w:val="00EC2711"/>
    <w:rsid w:val="00EC2C6C"/>
    <w:rsid w:val="00EC7541"/>
    <w:rsid w:val="00ED01BF"/>
    <w:rsid w:val="00ED3801"/>
    <w:rsid w:val="00ED5F31"/>
    <w:rsid w:val="00EE0731"/>
    <w:rsid w:val="00EE23CF"/>
    <w:rsid w:val="00EE56B1"/>
    <w:rsid w:val="00EE7C4A"/>
    <w:rsid w:val="00EF01EC"/>
    <w:rsid w:val="00EF5029"/>
    <w:rsid w:val="00F021D5"/>
    <w:rsid w:val="00F02F90"/>
    <w:rsid w:val="00F0305D"/>
    <w:rsid w:val="00F0330D"/>
    <w:rsid w:val="00F141D6"/>
    <w:rsid w:val="00F14EDD"/>
    <w:rsid w:val="00F20927"/>
    <w:rsid w:val="00F21874"/>
    <w:rsid w:val="00F23A66"/>
    <w:rsid w:val="00F2496F"/>
    <w:rsid w:val="00F27191"/>
    <w:rsid w:val="00F352A7"/>
    <w:rsid w:val="00F37DD3"/>
    <w:rsid w:val="00F40176"/>
    <w:rsid w:val="00F404E9"/>
    <w:rsid w:val="00F42F17"/>
    <w:rsid w:val="00F5017F"/>
    <w:rsid w:val="00F51E44"/>
    <w:rsid w:val="00F56FA2"/>
    <w:rsid w:val="00F620A0"/>
    <w:rsid w:val="00F631E0"/>
    <w:rsid w:val="00F704E0"/>
    <w:rsid w:val="00F725C4"/>
    <w:rsid w:val="00F76FD4"/>
    <w:rsid w:val="00F87EA7"/>
    <w:rsid w:val="00F9051E"/>
    <w:rsid w:val="00F92D91"/>
    <w:rsid w:val="00F946A0"/>
    <w:rsid w:val="00FB5079"/>
    <w:rsid w:val="00FB761B"/>
    <w:rsid w:val="00FC3F30"/>
    <w:rsid w:val="00FC55F0"/>
    <w:rsid w:val="00FC5F1D"/>
    <w:rsid w:val="00FD07A3"/>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uiPriority w:val="9"/>
    <w:semiHidden/>
    <w:unhideWhenUsed/>
    <w:qFormat/>
    <w:rsid w:val="007F74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character" w:customStyle="1" w:styleId="Heading3Char">
    <w:name w:val="Heading 3 Char"/>
    <w:basedOn w:val="DefaultParagraphFont"/>
    <w:link w:val="Heading3"/>
    <w:uiPriority w:val="99"/>
    <w:rsid w:val="007F742E"/>
    <w:rPr>
      <w:rFonts w:asciiTheme="majorHAnsi" w:eastAsiaTheme="majorEastAsia" w:hAnsiTheme="majorHAnsi" w:cstheme="majorBidi"/>
      <w:b/>
      <w:bCs/>
      <w:color w:val="4F81BD" w:themeColor="accent1"/>
    </w:rPr>
  </w:style>
  <w:style w:type="table" w:customStyle="1" w:styleId="TableGrid27">
    <w:name w:val="Table Grid27"/>
    <w:basedOn w:val="TableNormal"/>
    <w:next w:val="TableGrid"/>
    <w:uiPriority w:val="59"/>
    <w:rsid w:val="00701E7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uiPriority w:val="9"/>
    <w:semiHidden/>
    <w:unhideWhenUsed/>
    <w:qFormat/>
    <w:rsid w:val="007F74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character" w:customStyle="1" w:styleId="Heading3Char">
    <w:name w:val="Heading 3 Char"/>
    <w:basedOn w:val="DefaultParagraphFont"/>
    <w:link w:val="Heading3"/>
    <w:uiPriority w:val="99"/>
    <w:rsid w:val="007F742E"/>
    <w:rPr>
      <w:rFonts w:asciiTheme="majorHAnsi" w:eastAsiaTheme="majorEastAsia" w:hAnsiTheme="majorHAnsi" w:cstheme="majorBidi"/>
      <w:b/>
      <w:bCs/>
      <w:color w:val="4F81BD" w:themeColor="accent1"/>
    </w:rPr>
  </w:style>
  <w:style w:type="table" w:customStyle="1" w:styleId="TableGrid27">
    <w:name w:val="Table Grid27"/>
    <w:basedOn w:val="TableNormal"/>
    <w:next w:val="TableGrid"/>
    <w:uiPriority w:val="59"/>
    <w:rsid w:val="00701E7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3804700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689023614">
      <w:bodyDiv w:val="1"/>
      <w:marLeft w:val="0"/>
      <w:marRight w:val="0"/>
      <w:marTop w:val="0"/>
      <w:marBottom w:val="0"/>
      <w:divBdr>
        <w:top w:val="none" w:sz="0" w:space="0" w:color="auto"/>
        <w:left w:val="none" w:sz="0" w:space="0" w:color="auto"/>
        <w:bottom w:val="none" w:sz="0" w:space="0" w:color="auto"/>
        <w:right w:val="none" w:sz="0" w:space="0" w:color="auto"/>
      </w:divBdr>
    </w:div>
    <w:div w:id="1692098396">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39830836">
      <w:bodyDiv w:val="1"/>
      <w:marLeft w:val="0"/>
      <w:marRight w:val="0"/>
      <w:marTop w:val="0"/>
      <w:marBottom w:val="0"/>
      <w:divBdr>
        <w:top w:val="none" w:sz="0" w:space="0" w:color="auto"/>
        <w:left w:val="none" w:sz="0" w:space="0" w:color="auto"/>
        <w:bottom w:val="none" w:sz="0" w:space="0" w:color="auto"/>
        <w:right w:val="none" w:sz="0" w:space="0" w:color="auto"/>
      </w:divBdr>
    </w:div>
    <w:div w:id="2004888046">
      <w:bodyDiv w:val="1"/>
      <w:marLeft w:val="0"/>
      <w:marRight w:val="0"/>
      <w:marTop w:val="0"/>
      <w:marBottom w:val="0"/>
      <w:divBdr>
        <w:top w:val="none" w:sz="0" w:space="0" w:color="auto"/>
        <w:left w:val="none" w:sz="0" w:space="0" w:color="auto"/>
        <w:bottom w:val="none" w:sz="0" w:space="0" w:color="auto"/>
        <w:right w:val="none" w:sz="0" w:space="0" w:color="auto"/>
      </w:divBdr>
      <w:divsChild>
        <w:div w:id="956526082">
          <w:marLeft w:val="0"/>
          <w:marRight w:val="0"/>
          <w:marTop w:val="0"/>
          <w:marBottom w:val="0"/>
          <w:divBdr>
            <w:top w:val="none" w:sz="0" w:space="0" w:color="auto"/>
            <w:left w:val="none" w:sz="0" w:space="0" w:color="auto"/>
            <w:bottom w:val="none" w:sz="0" w:space="0" w:color="auto"/>
            <w:right w:val="none" w:sz="0" w:space="0" w:color="auto"/>
          </w:divBdr>
        </w:div>
        <w:div w:id="1573349333">
          <w:marLeft w:val="0"/>
          <w:marRight w:val="0"/>
          <w:marTop w:val="0"/>
          <w:marBottom w:val="0"/>
          <w:divBdr>
            <w:top w:val="none" w:sz="0" w:space="0" w:color="auto"/>
            <w:left w:val="none" w:sz="0" w:space="0" w:color="auto"/>
            <w:bottom w:val="none" w:sz="0" w:space="0" w:color="auto"/>
            <w:right w:val="none" w:sz="0" w:space="0" w:color="auto"/>
          </w:divBdr>
        </w:div>
        <w:div w:id="245530164">
          <w:marLeft w:val="0"/>
          <w:marRight w:val="0"/>
          <w:marTop w:val="0"/>
          <w:marBottom w:val="0"/>
          <w:divBdr>
            <w:top w:val="none" w:sz="0" w:space="0" w:color="auto"/>
            <w:left w:val="none" w:sz="0" w:space="0" w:color="auto"/>
            <w:bottom w:val="none" w:sz="0" w:space="0" w:color="auto"/>
            <w:right w:val="none" w:sz="0" w:space="0" w:color="auto"/>
          </w:divBdr>
        </w:div>
        <w:div w:id="1324970418">
          <w:marLeft w:val="0"/>
          <w:marRight w:val="0"/>
          <w:marTop w:val="0"/>
          <w:marBottom w:val="0"/>
          <w:divBdr>
            <w:top w:val="none" w:sz="0" w:space="0" w:color="auto"/>
            <w:left w:val="none" w:sz="0" w:space="0" w:color="auto"/>
            <w:bottom w:val="none" w:sz="0" w:space="0" w:color="auto"/>
            <w:right w:val="none" w:sz="0" w:space="0" w:color="auto"/>
          </w:divBdr>
        </w:div>
        <w:div w:id="1803384589">
          <w:marLeft w:val="0"/>
          <w:marRight w:val="0"/>
          <w:marTop w:val="0"/>
          <w:marBottom w:val="0"/>
          <w:divBdr>
            <w:top w:val="none" w:sz="0" w:space="0" w:color="auto"/>
            <w:left w:val="none" w:sz="0" w:space="0" w:color="auto"/>
            <w:bottom w:val="none" w:sz="0" w:space="0" w:color="auto"/>
            <w:right w:val="none" w:sz="0" w:space="0" w:color="auto"/>
          </w:divBdr>
        </w:div>
        <w:div w:id="1693409980">
          <w:marLeft w:val="0"/>
          <w:marRight w:val="0"/>
          <w:marTop w:val="0"/>
          <w:marBottom w:val="0"/>
          <w:divBdr>
            <w:top w:val="none" w:sz="0" w:space="0" w:color="auto"/>
            <w:left w:val="none" w:sz="0" w:space="0" w:color="auto"/>
            <w:bottom w:val="none" w:sz="0" w:space="0" w:color="auto"/>
            <w:right w:val="none" w:sz="0" w:space="0" w:color="auto"/>
          </w:divBdr>
        </w:div>
        <w:div w:id="2015764607">
          <w:marLeft w:val="0"/>
          <w:marRight w:val="0"/>
          <w:marTop w:val="0"/>
          <w:marBottom w:val="0"/>
          <w:divBdr>
            <w:top w:val="none" w:sz="0" w:space="0" w:color="auto"/>
            <w:left w:val="none" w:sz="0" w:space="0" w:color="auto"/>
            <w:bottom w:val="none" w:sz="0" w:space="0" w:color="auto"/>
            <w:right w:val="none" w:sz="0" w:space="0" w:color="auto"/>
          </w:divBdr>
        </w:div>
        <w:div w:id="914783037">
          <w:marLeft w:val="0"/>
          <w:marRight w:val="0"/>
          <w:marTop w:val="0"/>
          <w:marBottom w:val="0"/>
          <w:divBdr>
            <w:top w:val="none" w:sz="0" w:space="0" w:color="auto"/>
            <w:left w:val="none" w:sz="0" w:space="0" w:color="auto"/>
            <w:bottom w:val="none" w:sz="0" w:space="0" w:color="auto"/>
            <w:right w:val="none" w:sz="0" w:space="0" w:color="auto"/>
          </w:divBdr>
        </w:div>
      </w:divsChild>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erlinaahmad39@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fatimah@mail.unasman.ac.i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2.%20PENELITIAN\@PERSIAPAN%20PUBLIKASI%20JURNAL\tabel%20bant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Sheet1!$B$13:$C$13</c:f>
              <c:strCache>
                <c:ptCount val="1"/>
                <c:pt idx="0">
                  <c:v>0&lt; skor≤68 Tidak Tuntas</c:v>
                </c:pt>
              </c:strCache>
            </c:strRef>
          </c:tx>
          <c:invertIfNegative val="0"/>
          <c:cat>
            <c:multiLvlStrRef>
              <c:f>Sheet1!$D$10:$K$12</c:f>
              <c:multiLvlStrCache>
                <c:ptCount val="8"/>
                <c:lvl>
                  <c:pt idx="0">
                    <c:v>fi</c:v>
                  </c:pt>
                  <c:pt idx="1">
                    <c:v>%</c:v>
                  </c:pt>
                  <c:pt idx="2">
                    <c:v>fi</c:v>
                  </c:pt>
                  <c:pt idx="3">
                    <c:v>%</c:v>
                  </c:pt>
                  <c:pt idx="4">
                    <c:v>fi</c:v>
                  </c:pt>
                  <c:pt idx="5">
                    <c:v>%</c:v>
                  </c:pt>
                  <c:pt idx="6">
                    <c:v>fi</c:v>
                  </c:pt>
                  <c:pt idx="7">
                    <c:v>%</c:v>
                  </c:pt>
                </c:lvl>
                <c:lvl>
                  <c:pt idx="0">
                    <c:v>Kelas Eksprimen</c:v>
                  </c:pt>
                  <c:pt idx="2">
                    <c:v>Kelas Kontrol</c:v>
                  </c:pt>
                  <c:pt idx="4">
                    <c:v>Kelas Eksprimen</c:v>
                  </c:pt>
                  <c:pt idx="6">
                    <c:v>Kelas Kontrol</c:v>
                  </c:pt>
                </c:lvl>
                <c:lvl>
                  <c:pt idx="0">
                    <c:v>Nilai Pre test</c:v>
                  </c:pt>
                  <c:pt idx="4">
                    <c:v>Nilai Pos test</c:v>
                  </c:pt>
                </c:lvl>
              </c:multiLvlStrCache>
            </c:multiLvlStrRef>
          </c:cat>
          <c:val>
            <c:numRef>
              <c:f>Sheet1!$D$13:$K$13</c:f>
              <c:numCache>
                <c:formatCode>0.00</c:formatCode>
                <c:ptCount val="8"/>
                <c:pt idx="0" formatCode="General">
                  <c:v>23</c:v>
                </c:pt>
                <c:pt idx="1">
                  <c:v>63.888888888888886</c:v>
                </c:pt>
                <c:pt idx="2" formatCode="General">
                  <c:v>29</c:v>
                </c:pt>
                <c:pt idx="3">
                  <c:v>80.555555555555557</c:v>
                </c:pt>
                <c:pt idx="4" formatCode="General">
                  <c:v>8</c:v>
                </c:pt>
                <c:pt idx="5">
                  <c:v>22.222222222222221</c:v>
                </c:pt>
                <c:pt idx="6" formatCode="General">
                  <c:v>18</c:v>
                </c:pt>
                <c:pt idx="7">
                  <c:v>50</c:v>
                </c:pt>
              </c:numCache>
            </c:numRef>
          </c:val>
        </c:ser>
        <c:ser>
          <c:idx val="1"/>
          <c:order val="1"/>
          <c:tx>
            <c:strRef>
              <c:f>Sheet1!$B$14:$C$14</c:f>
              <c:strCache>
                <c:ptCount val="1"/>
                <c:pt idx="0">
                  <c:v>68&lt;skor≤100 Tuntas</c:v>
                </c:pt>
              </c:strCache>
            </c:strRef>
          </c:tx>
          <c:invertIfNegative val="0"/>
          <c:cat>
            <c:multiLvlStrRef>
              <c:f>Sheet1!$D$10:$K$12</c:f>
              <c:multiLvlStrCache>
                <c:ptCount val="8"/>
                <c:lvl>
                  <c:pt idx="0">
                    <c:v>fi</c:v>
                  </c:pt>
                  <c:pt idx="1">
                    <c:v>%</c:v>
                  </c:pt>
                  <c:pt idx="2">
                    <c:v>fi</c:v>
                  </c:pt>
                  <c:pt idx="3">
                    <c:v>%</c:v>
                  </c:pt>
                  <c:pt idx="4">
                    <c:v>fi</c:v>
                  </c:pt>
                  <c:pt idx="5">
                    <c:v>%</c:v>
                  </c:pt>
                  <c:pt idx="6">
                    <c:v>fi</c:v>
                  </c:pt>
                  <c:pt idx="7">
                    <c:v>%</c:v>
                  </c:pt>
                </c:lvl>
                <c:lvl>
                  <c:pt idx="0">
                    <c:v>Kelas Eksprimen</c:v>
                  </c:pt>
                  <c:pt idx="2">
                    <c:v>Kelas Kontrol</c:v>
                  </c:pt>
                  <c:pt idx="4">
                    <c:v>Kelas Eksprimen</c:v>
                  </c:pt>
                  <c:pt idx="6">
                    <c:v>Kelas Kontrol</c:v>
                  </c:pt>
                </c:lvl>
                <c:lvl>
                  <c:pt idx="0">
                    <c:v>Nilai Pre test</c:v>
                  </c:pt>
                  <c:pt idx="4">
                    <c:v>Nilai Pos test</c:v>
                  </c:pt>
                </c:lvl>
              </c:multiLvlStrCache>
            </c:multiLvlStrRef>
          </c:cat>
          <c:val>
            <c:numRef>
              <c:f>Sheet1!$D$14:$K$14</c:f>
              <c:numCache>
                <c:formatCode>0.00</c:formatCode>
                <c:ptCount val="8"/>
                <c:pt idx="0" formatCode="General">
                  <c:v>13</c:v>
                </c:pt>
                <c:pt idx="1">
                  <c:v>36.111111111111107</c:v>
                </c:pt>
                <c:pt idx="2" formatCode="General">
                  <c:v>7</c:v>
                </c:pt>
                <c:pt idx="3">
                  <c:v>19.444444444444446</c:v>
                </c:pt>
                <c:pt idx="4" formatCode="General">
                  <c:v>28</c:v>
                </c:pt>
                <c:pt idx="5">
                  <c:v>77.777777777777786</c:v>
                </c:pt>
                <c:pt idx="6" formatCode="General">
                  <c:v>18</c:v>
                </c:pt>
                <c:pt idx="7">
                  <c:v>50</c:v>
                </c:pt>
              </c:numCache>
            </c:numRef>
          </c:val>
        </c:ser>
        <c:dLbls>
          <c:showLegendKey val="0"/>
          <c:showVal val="0"/>
          <c:showCatName val="0"/>
          <c:showSerName val="0"/>
          <c:showPercent val="0"/>
          <c:showBubbleSize val="0"/>
        </c:dLbls>
        <c:gapWidth val="150"/>
        <c:axId val="260866048"/>
        <c:axId val="260867584"/>
      </c:barChart>
      <c:catAx>
        <c:axId val="260866048"/>
        <c:scaling>
          <c:orientation val="minMax"/>
        </c:scaling>
        <c:delete val="0"/>
        <c:axPos val="b"/>
        <c:majorTickMark val="none"/>
        <c:minorTickMark val="none"/>
        <c:tickLblPos val="nextTo"/>
        <c:crossAx val="260867584"/>
        <c:crosses val="autoZero"/>
        <c:auto val="1"/>
        <c:lblAlgn val="ctr"/>
        <c:lblOffset val="100"/>
        <c:noMultiLvlLbl val="0"/>
      </c:catAx>
      <c:valAx>
        <c:axId val="260867584"/>
        <c:scaling>
          <c:orientation val="minMax"/>
        </c:scaling>
        <c:delete val="0"/>
        <c:axPos val="l"/>
        <c:majorGridlines/>
        <c:title>
          <c:overlay val="0"/>
        </c:title>
        <c:numFmt formatCode="General" sourceLinked="1"/>
        <c:majorTickMark val="none"/>
        <c:minorTickMark val="none"/>
        <c:tickLblPos val="nextTo"/>
        <c:crossAx val="26086604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42D3F-ED0C-457E-8940-93CDBB8A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9</Pages>
  <Words>3520</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112</cp:revision>
  <cp:lastPrinted>2021-02-20T05:42:00Z</cp:lastPrinted>
  <dcterms:created xsi:type="dcterms:W3CDTF">2021-02-19T13:50:00Z</dcterms:created>
  <dcterms:modified xsi:type="dcterms:W3CDTF">2021-02-24T02:22:00Z</dcterms:modified>
</cp:coreProperties>
</file>