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CFE" w:rsidRDefault="00234CFE" w:rsidP="00234CFE">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w:t>
      </w:r>
      <w:r>
        <w:rPr>
          <w:rFonts w:ascii="Times New Roman" w:hAnsi="Times New Roman" w:cs="Times New Roman"/>
          <w:b/>
          <w:sz w:val="24"/>
        </w:rPr>
        <w:t xml:space="preserve">CONVERSATION ANALYSIS OF </w:t>
      </w:r>
      <w:r>
        <w:rPr>
          <w:rFonts w:ascii="Times New Roman" w:hAnsi="Times New Roman" w:cs="Times New Roman"/>
          <w:b/>
          <w:sz w:val="24"/>
          <w:lang w:val="en-US"/>
        </w:rPr>
        <w:t>ADJACENCY PAIRS ON</w:t>
      </w:r>
    </w:p>
    <w:p w:rsidR="00234CFE" w:rsidRPr="00524675" w:rsidRDefault="00234CFE" w:rsidP="00234CFE">
      <w:pPr>
        <w:spacing w:after="0" w:line="360" w:lineRule="auto"/>
        <w:jc w:val="center"/>
        <w:rPr>
          <w:rFonts w:ascii="Times New Roman" w:hAnsi="Times New Roman" w:cs="Times New Roman"/>
          <w:b/>
          <w:sz w:val="24"/>
        </w:rPr>
      </w:pPr>
      <w:r w:rsidRPr="008A638C">
        <w:rPr>
          <w:rFonts w:ascii="Times New Roman" w:hAnsi="Times New Roman" w:cs="Times New Roman"/>
          <w:b/>
          <w:sz w:val="24"/>
        </w:rPr>
        <w:t>ARIEL WENGROFF</w:t>
      </w:r>
      <w:r>
        <w:rPr>
          <w:rFonts w:ascii="Times New Roman" w:hAnsi="Times New Roman" w:cs="Times New Roman"/>
          <w:b/>
          <w:sz w:val="24"/>
          <w:lang w:val="en-US"/>
        </w:rPr>
        <w:t>’S CONVERSATION WITH</w:t>
      </w:r>
      <w:r>
        <w:rPr>
          <w:rFonts w:ascii="Times New Roman" w:hAnsi="Times New Roman" w:cs="Times New Roman"/>
          <w:b/>
          <w:sz w:val="24"/>
        </w:rPr>
        <w:t xml:space="preserve"> </w:t>
      </w:r>
      <w:r w:rsidRPr="008A638C">
        <w:rPr>
          <w:rFonts w:ascii="Times New Roman" w:hAnsi="Times New Roman" w:cs="Times New Roman"/>
          <w:b/>
          <w:sz w:val="24"/>
        </w:rPr>
        <w:t>MALALA YOUSAFZAI</w:t>
      </w:r>
      <w:r>
        <w:rPr>
          <w:rFonts w:ascii="Times New Roman" w:hAnsi="Times New Roman" w:cs="Times New Roman"/>
          <w:b/>
          <w:sz w:val="24"/>
          <w:lang w:val="en-US"/>
        </w:rPr>
        <w:t>”</w:t>
      </w:r>
    </w:p>
    <w:p w:rsidR="00234CFE" w:rsidRDefault="00234CFE" w:rsidP="00234CFE">
      <w:pPr>
        <w:spacing w:after="0" w:line="240" w:lineRule="auto"/>
        <w:jc w:val="center"/>
        <w:rPr>
          <w:rFonts w:ascii="Times New Roman" w:hAnsi="Times New Roman" w:cs="Times New Roman"/>
        </w:rPr>
      </w:pPr>
    </w:p>
    <w:p w:rsidR="00234CFE" w:rsidRPr="00017AD9" w:rsidRDefault="00234CFE" w:rsidP="00234CFE">
      <w:pPr>
        <w:spacing w:after="0" w:line="240" w:lineRule="auto"/>
        <w:jc w:val="center"/>
        <w:outlineLvl w:val="0"/>
        <w:rPr>
          <w:rFonts w:ascii="Times New Roman" w:hAnsi="Times New Roman" w:cs="Times New Roman"/>
          <w:b/>
          <w:szCs w:val="24"/>
          <w:lang w:val="en-US"/>
        </w:rPr>
      </w:pPr>
      <w:r>
        <w:rPr>
          <w:rFonts w:ascii="Times New Roman" w:hAnsi="Times New Roman" w:cs="Times New Roman"/>
          <w:b/>
          <w:sz w:val="24"/>
        </w:rPr>
        <w:t>Nurhayati</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xml:space="preserve">, </w:t>
      </w:r>
      <w:r>
        <w:rPr>
          <w:rFonts w:ascii="Times New Roman" w:hAnsi="Times New Roman" w:cs="Times New Roman"/>
          <w:b/>
          <w:sz w:val="24"/>
        </w:rPr>
        <w:t>Nur Maria</w:t>
      </w:r>
      <w:r w:rsidRPr="008B5AB2">
        <w:rPr>
          <w:rFonts w:ascii="Times New Roman" w:hAnsi="Times New Roman" w:cs="Times New Roman"/>
          <w:b/>
          <w:sz w:val="24"/>
          <w:vertAlign w:val="superscript"/>
          <w:lang w:val="en-US"/>
        </w:rPr>
        <w:t>2</w:t>
      </w:r>
      <w:r>
        <w:rPr>
          <w:rFonts w:ascii="Times New Roman" w:hAnsi="Times New Roman" w:cs="Times New Roman"/>
          <w:b/>
          <w:sz w:val="24"/>
          <w:lang w:val="en-US"/>
        </w:rPr>
        <w:t>, Lilis Suryani</w:t>
      </w:r>
      <w:r w:rsidRPr="008B5AB2">
        <w:rPr>
          <w:rFonts w:ascii="Times New Roman" w:hAnsi="Times New Roman" w:cs="Times New Roman"/>
          <w:b/>
          <w:sz w:val="24"/>
          <w:vertAlign w:val="superscript"/>
          <w:lang w:val="en-US"/>
        </w:rPr>
        <w:t>3</w:t>
      </w:r>
    </w:p>
    <w:p w:rsidR="00234CFE" w:rsidRPr="00017AD9" w:rsidRDefault="00234CFE" w:rsidP="00234CFE">
      <w:pPr>
        <w:spacing w:after="0" w:line="240" w:lineRule="auto"/>
        <w:jc w:val="center"/>
        <w:rPr>
          <w:rFonts w:ascii="Times New Roman" w:hAnsi="Times New Roman" w:cs="Times New Roman"/>
          <w:sz w:val="12"/>
          <w:szCs w:val="24"/>
        </w:rPr>
      </w:pPr>
    </w:p>
    <w:p w:rsidR="00234CFE" w:rsidRPr="00A815BB" w:rsidRDefault="00234CFE" w:rsidP="00234CFE">
      <w:pPr>
        <w:spacing w:after="0" w:line="240" w:lineRule="auto"/>
        <w:jc w:val="center"/>
        <w:rPr>
          <w:rFonts w:ascii="Times New Roman" w:hAnsi="Times New Roman" w:cs="Times New Roman"/>
          <w:szCs w:val="24"/>
        </w:rPr>
      </w:pPr>
      <w:r w:rsidRPr="00386B7E">
        <w:rPr>
          <w:rFonts w:ascii="Times New Roman" w:hAnsi="Times New Roman" w:cs="Times New Roman"/>
          <w:szCs w:val="24"/>
          <w:vertAlign w:val="superscript"/>
          <w:lang w:val="en-US"/>
        </w:rPr>
        <w:t>1</w:t>
      </w:r>
      <w:r>
        <w:rPr>
          <w:rFonts w:ascii="Times New Roman" w:hAnsi="Times New Roman" w:cs="Times New Roman"/>
          <w:szCs w:val="24"/>
        </w:rPr>
        <w:t>IKIP Siliwangi</w:t>
      </w:r>
      <w:r>
        <w:rPr>
          <w:rFonts w:ascii="Times New Roman" w:hAnsi="Times New Roman" w:cs="Times New Roman"/>
          <w:szCs w:val="24"/>
          <w:lang w:val="en-US"/>
        </w:rPr>
        <w:t xml:space="preserve">, </w:t>
      </w:r>
      <w:r>
        <w:rPr>
          <w:rFonts w:ascii="Times New Roman" w:hAnsi="Times New Roman" w:cs="Times New Roman"/>
          <w:szCs w:val="24"/>
        </w:rPr>
        <w:t>Cimahi, Indonesia</w:t>
      </w:r>
    </w:p>
    <w:p w:rsidR="00234CFE" w:rsidRPr="00A815BB" w:rsidRDefault="00234CFE" w:rsidP="00234CFE">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2</w:t>
      </w:r>
      <w:r>
        <w:rPr>
          <w:rFonts w:ascii="Times New Roman" w:hAnsi="Times New Roman" w:cs="Times New Roman"/>
          <w:szCs w:val="24"/>
        </w:rPr>
        <w:t>IKIP Siliwangi</w:t>
      </w:r>
      <w:r>
        <w:rPr>
          <w:rFonts w:ascii="Times New Roman" w:hAnsi="Times New Roman" w:cs="Times New Roman"/>
          <w:szCs w:val="24"/>
          <w:lang w:val="en-US"/>
        </w:rPr>
        <w:t xml:space="preserve">, </w:t>
      </w:r>
      <w:r>
        <w:rPr>
          <w:rFonts w:ascii="Times New Roman" w:hAnsi="Times New Roman" w:cs="Times New Roman"/>
          <w:szCs w:val="24"/>
        </w:rPr>
        <w:t>Cimahi, Indonesia</w:t>
      </w:r>
    </w:p>
    <w:p w:rsidR="00234CFE" w:rsidRPr="00386B7E" w:rsidRDefault="00234CFE" w:rsidP="00234CFE">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3</w:t>
      </w:r>
      <w:r>
        <w:rPr>
          <w:rFonts w:ascii="Times New Roman" w:hAnsi="Times New Roman" w:cs="Times New Roman"/>
          <w:szCs w:val="24"/>
          <w:lang w:val="en-US"/>
        </w:rPr>
        <w:t>IKIP Siliwangi, Cimahi, Indonesia</w:t>
      </w:r>
    </w:p>
    <w:p w:rsidR="00234CFE" w:rsidRPr="00A47405" w:rsidRDefault="00234CFE" w:rsidP="00234CFE">
      <w:pPr>
        <w:spacing w:after="0" w:line="240" w:lineRule="auto"/>
        <w:jc w:val="center"/>
        <w:rPr>
          <w:rFonts w:ascii="Times New Roman" w:hAnsi="Times New Roman" w:cs="Times New Roman"/>
          <w:szCs w:val="20"/>
          <w:lang w:val="en-US"/>
        </w:rPr>
      </w:pPr>
      <w:hyperlink r:id="rId8" w:history="1">
        <w:r w:rsidRPr="0092588D">
          <w:rPr>
            <w:rStyle w:val="Hyperlink"/>
            <w:rFonts w:ascii="Times New Roman" w:hAnsi="Times New Roman" w:cs="Times New Roman"/>
            <w:szCs w:val="20"/>
            <w:vertAlign w:val="superscript"/>
            <w:lang w:val="en-US"/>
          </w:rPr>
          <w:t>1</w:t>
        </w:r>
        <w:hyperlink r:id="rId9" w:history="1">
          <w:r w:rsidRPr="0004172C">
            <w:rPr>
              <w:rStyle w:val="Hyperlink"/>
              <w:rFonts w:ascii="Times New Roman" w:hAnsi="Times New Roman" w:cs="Times New Roman"/>
              <w:bCs/>
              <w:szCs w:val="20"/>
              <w:lang w:val="en-US"/>
            </w:rPr>
            <w:t>nurhayatiar33@gmail</w:t>
          </w:r>
          <w:r w:rsidRPr="0004172C">
            <w:rPr>
              <w:rStyle w:val="Hyperlink"/>
              <w:rFonts w:ascii="Times New Roman" w:hAnsi="Times New Roman" w:cs="Times New Roman"/>
              <w:bCs/>
              <w:szCs w:val="20"/>
            </w:rPr>
            <w:t>.com</w:t>
          </w:r>
        </w:hyperlink>
      </w:hyperlink>
      <w:r>
        <w:rPr>
          <w:rFonts w:ascii="Times New Roman" w:hAnsi="Times New Roman" w:cs="Times New Roman"/>
          <w:bCs/>
          <w:szCs w:val="20"/>
        </w:rPr>
        <w:t xml:space="preserve"> </w:t>
      </w:r>
      <w:r w:rsidRPr="00A47405">
        <w:rPr>
          <w:rFonts w:ascii="Times New Roman" w:hAnsi="Times New Roman" w:cs="Times New Roman"/>
          <w:lang w:val="en-US"/>
        </w:rPr>
        <w:t xml:space="preserve">, </w:t>
      </w:r>
      <w:hyperlink r:id="rId10" w:history="1">
        <w:r w:rsidRPr="0092588D">
          <w:rPr>
            <w:rStyle w:val="Hyperlink"/>
            <w:rFonts w:ascii="Times New Roman" w:hAnsi="Times New Roman" w:cs="Times New Roman"/>
            <w:szCs w:val="20"/>
            <w:vertAlign w:val="superscript"/>
            <w:lang w:val="en-US"/>
          </w:rPr>
          <w:t>2</w:t>
        </w:r>
        <w:r w:rsidRPr="0092588D">
          <w:rPr>
            <w:rStyle w:val="Hyperlink"/>
            <w:rFonts w:ascii="Times New Roman" w:hAnsi="Times New Roman" w:cs="Times New Roman"/>
            <w:szCs w:val="20"/>
          </w:rPr>
          <w:t>iianurmaria662@gmail.com</w:t>
        </w:r>
      </w:hyperlink>
      <w:r>
        <w:rPr>
          <w:rFonts w:ascii="Times New Roman" w:hAnsi="Times New Roman" w:cs="Times New Roman"/>
          <w:szCs w:val="20"/>
        </w:rPr>
        <w:t xml:space="preserve"> </w:t>
      </w:r>
      <w:r w:rsidRPr="00A47405">
        <w:rPr>
          <w:rFonts w:ascii="Times New Roman" w:hAnsi="Times New Roman" w:cs="Times New Roman"/>
          <w:bCs/>
          <w:szCs w:val="20"/>
          <w:lang w:val="en-US"/>
        </w:rPr>
        <w:t xml:space="preserve">, </w:t>
      </w:r>
      <w:r w:rsidRPr="00A47405">
        <w:rPr>
          <w:rFonts w:ascii="Times New Roman" w:hAnsi="Times New Roman" w:cs="Times New Roman"/>
          <w:szCs w:val="20"/>
          <w:vertAlign w:val="superscript"/>
          <w:lang w:val="en-US"/>
        </w:rPr>
        <w:t>3</w:t>
      </w:r>
      <w:hyperlink r:id="rId11" w:history="1">
        <w:r>
          <w:rPr>
            <w:rStyle w:val="Hyperlink"/>
            <w:rFonts w:ascii="Times New Roman" w:hAnsi="Times New Roman" w:cs="Times New Roman"/>
            <w:bCs/>
            <w:szCs w:val="20"/>
          </w:rPr>
          <w:t>suryani.lies3</w:t>
        </w:r>
        <w:r w:rsidRPr="00A47405">
          <w:rPr>
            <w:rStyle w:val="Hyperlink"/>
            <w:rFonts w:ascii="Times New Roman" w:hAnsi="Times New Roman" w:cs="Times New Roman"/>
            <w:bCs/>
            <w:szCs w:val="20"/>
          </w:rPr>
          <w:t>@</w:t>
        </w:r>
        <w:r>
          <w:rPr>
            <w:rStyle w:val="Hyperlink"/>
            <w:rFonts w:ascii="Times New Roman" w:hAnsi="Times New Roman" w:cs="Times New Roman"/>
            <w:bCs/>
            <w:szCs w:val="20"/>
          </w:rPr>
          <w:t>g</w:t>
        </w:r>
        <w:r w:rsidRPr="00A47405">
          <w:rPr>
            <w:rStyle w:val="Hyperlink"/>
            <w:rFonts w:ascii="Times New Roman" w:hAnsi="Times New Roman" w:cs="Times New Roman"/>
            <w:bCs/>
            <w:szCs w:val="20"/>
          </w:rPr>
          <w:t>mail.com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234CFE" w:rsidRDefault="00234CFE" w:rsidP="00234CFE">
      <w:pPr>
        <w:pStyle w:val="ListParagraph"/>
        <w:ind w:left="0"/>
        <w:jc w:val="both"/>
        <w:rPr>
          <w:rFonts w:ascii="Times New Roman" w:hAnsi="Times New Roman" w:cs="Times New Roman"/>
          <w:sz w:val="20"/>
          <w:szCs w:val="20"/>
          <w:lang w:val="en-US"/>
        </w:rPr>
      </w:pPr>
      <w:r w:rsidRPr="0014020D">
        <w:rPr>
          <w:rFonts w:ascii="Times New Roman" w:hAnsi="Times New Roman" w:cs="Times New Roman"/>
          <w:sz w:val="20"/>
          <w:szCs w:val="20"/>
        </w:rPr>
        <w:t xml:space="preserve">This research entitled </w:t>
      </w:r>
      <w:r w:rsidRPr="0014020D">
        <w:rPr>
          <w:rFonts w:ascii="Times New Roman" w:hAnsi="Times New Roman" w:cs="Times New Roman"/>
          <w:i/>
          <w:sz w:val="20"/>
          <w:szCs w:val="20"/>
        </w:rPr>
        <w:t>Conversation Analysis of</w:t>
      </w:r>
      <w:r>
        <w:rPr>
          <w:rFonts w:ascii="Times New Roman" w:hAnsi="Times New Roman" w:cs="Times New Roman"/>
          <w:i/>
          <w:sz w:val="20"/>
          <w:szCs w:val="20"/>
          <w:lang w:val="en-US"/>
        </w:rPr>
        <w:t xml:space="preserve"> Adjacency Pairs on</w:t>
      </w:r>
      <w:r>
        <w:rPr>
          <w:rFonts w:ascii="Times New Roman" w:hAnsi="Times New Roman" w:cs="Times New Roman"/>
          <w:i/>
          <w:sz w:val="20"/>
          <w:szCs w:val="20"/>
        </w:rPr>
        <w:t xml:space="preserve"> </w:t>
      </w:r>
      <w:r w:rsidRPr="0014020D">
        <w:rPr>
          <w:rFonts w:ascii="Times New Roman" w:hAnsi="Times New Roman" w:cs="Times New Roman"/>
          <w:i/>
          <w:sz w:val="20"/>
          <w:szCs w:val="20"/>
        </w:rPr>
        <w:t>Ariel Wengroff</w:t>
      </w:r>
      <w:r>
        <w:rPr>
          <w:rFonts w:ascii="Times New Roman" w:hAnsi="Times New Roman" w:cs="Times New Roman"/>
          <w:i/>
          <w:sz w:val="20"/>
          <w:szCs w:val="20"/>
          <w:lang w:val="en-US"/>
        </w:rPr>
        <w:t>’s</w:t>
      </w:r>
      <w:r>
        <w:rPr>
          <w:rFonts w:ascii="Times New Roman" w:hAnsi="Times New Roman" w:cs="Times New Roman"/>
          <w:i/>
          <w:sz w:val="20"/>
          <w:szCs w:val="20"/>
        </w:rPr>
        <w:t xml:space="preserve"> Conversation with</w:t>
      </w:r>
      <w:r w:rsidRPr="0014020D">
        <w:rPr>
          <w:rFonts w:ascii="Times New Roman" w:hAnsi="Times New Roman" w:cs="Times New Roman"/>
          <w:i/>
          <w:sz w:val="20"/>
          <w:szCs w:val="20"/>
        </w:rPr>
        <w:t xml:space="preserve"> Malala Yousafzai</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is a study about adjacency pairs and preference organization which are uttering a conversation between Ariel Wengroff’s with Malala Yousafzai. The objectives this study are to find out kinds of adjacency pairs and preference organization on Ariel Wengroff’s conversation with Malala Yousafzai. This research used theory by </w:t>
      </w: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{"citationItems":[{"id":"ITEM-1","itemData":{"author":[{"dropping-particle":"","family":"Paltridge","given":"B","non-dropping-particle":"","parse-names":false,"suffix":""}],"id":"ITEM-1","issued":{"date-parts":[["2000"]]},"publisher":"Antidopedean Educational Enterprises","publisher-place":"Queensland","title":"Making Sense of Discourse Analysis","type":"book"},"uris":["http://www.mendeley.com/documents/?uuid=62908a9e-a838-40fd-8399-d4f59087a728"]}],"mendeley":{"formattedCitation":"(Paltridge, 2000)","plainTextFormattedCitation":"(Paltridge, 2000)","previouslyFormattedCitation":"(Paltridge, 2000)"},"properties":{"noteIndex":0},"schema":"https://github.com/citation-style-language/schema/raw/master/csl-citation.json"}</w:instrText>
      </w:r>
      <w:r>
        <w:rPr>
          <w:rFonts w:ascii="Times New Roman" w:hAnsi="Times New Roman" w:cs="Times New Roman"/>
          <w:sz w:val="20"/>
          <w:szCs w:val="20"/>
          <w:lang w:val="en-US"/>
        </w:rPr>
        <w:fldChar w:fldCharType="separate"/>
      </w:r>
      <w:r w:rsidRPr="006C1077">
        <w:rPr>
          <w:rFonts w:ascii="Times New Roman" w:hAnsi="Times New Roman" w:cs="Times New Roman"/>
          <w:noProof/>
          <w:sz w:val="20"/>
          <w:szCs w:val="20"/>
          <w:lang w:val="en-US"/>
        </w:rPr>
        <w:t>(Paltridge, 2000)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says adjacency pairs are fundamental unit of conversational organization and key way in which meanings are communicated are interpreted in conversation. And </w:t>
      </w:r>
      <w:r w:rsidRPr="002F09C1">
        <w:rPr>
          <w:rFonts w:ascii="Times New Roman" w:hAnsi="Times New Roman" w:cs="Times New Roman"/>
          <w:sz w:val="20"/>
          <w:lang w:val="en-US"/>
        </w:rPr>
        <w:t xml:space="preserve">a question may be followed by an expected answer (the preferred second pair part) or an unexpected answer (the dispreferred second pair part) </w:t>
      </w:r>
      <w:r>
        <w:rPr>
          <w:rFonts w:ascii="Times New Roman" w:hAnsi="Times New Roman" w:cs="Times New Roman"/>
          <w:sz w:val="20"/>
          <w:lang w:val="en-US"/>
        </w:rPr>
        <w:fldChar w:fldCharType="begin" w:fldLock="1"/>
      </w:r>
      <w:r>
        <w:rPr>
          <w:rFonts w:ascii="Times New Roman" w:hAnsi="Times New Roman" w:cs="Times New Roman"/>
          <w:sz w:val="20"/>
          <w:lang w:val="en-US"/>
        </w:rPr>
        <w:instrText>ADDIN CSL_CITATION {"citationItems":[{"id":"ITEM-1","itemData":{"author":[{"dropping-particle":"","family":"Paltridge","given":"B","non-dropping-particle":"","parse-names":false,"suffix":""}],"id":"ITEM-1","issued":{"date-parts":[["2000"]]},"publisher":"Antidopedean Educational Enterprises","publisher-place":"Queensland","title":"Making Sense of Discourse Analysis","type":"book"},"uris":["http://www.mendeley.com/documents/?uuid=62908a9e-a838-40fd-8399-d4f59087a728"]}],"mendeley":{"formattedCitation":"(Paltridge, 2000)","plainTextFormattedCitation":"(Paltridge, 2000)","previouslyFormattedCitation":"(Paltridge, 2000)"},"properties":{"noteIndex":0},"schema":"https://github.com/citation-style-language/schema/raw/master/csl-citation.json"}</w:instrText>
      </w:r>
      <w:r>
        <w:rPr>
          <w:rFonts w:ascii="Times New Roman" w:hAnsi="Times New Roman" w:cs="Times New Roman"/>
          <w:sz w:val="20"/>
          <w:lang w:val="en-US"/>
        </w:rPr>
        <w:fldChar w:fldCharType="separate"/>
      </w:r>
      <w:r w:rsidRPr="006C1077">
        <w:rPr>
          <w:rFonts w:ascii="Times New Roman" w:hAnsi="Times New Roman" w:cs="Times New Roman"/>
          <w:noProof/>
          <w:sz w:val="20"/>
          <w:lang w:val="en-US"/>
        </w:rPr>
        <w:t>(Paltridge, 2000)</w:t>
      </w:r>
      <w:r>
        <w:rPr>
          <w:rFonts w:ascii="Times New Roman" w:hAnsi="Times New Roman" w:cs="Times New Roman"/>
          <w:sz w:val="20"/>
          <w:lang w:val="en-US"/>
        </w:rPr>
        <w:fldChar w:fldCharType="end"/>
      </w:r>
      <w:r>
        <w:rPr>
          <w:rFonts w:ascii="Times New Roman" w:hAnsi="Times New Roman" w:cs="Times New Roman"/>
          <w:sz w:val="20"/>
          <w:lang w:val="en-US"/>
        </w:rPr>
        <w:t xml:space="preserve"> </w:t>
      </w:r>
      <w:r>
        <w:rPr>
          <w:rFonts w:ascii="Times New Roman" w:hAnsi="Times New Roman" w:cs="Times New Roman"/>
          <w:sz w:val="20"/>
          <w:szCs w:val="20"/>
          <w:lang w:val="en-US"/>
        </w:rPr>
        <w:t xml:space="preserve">This research is qualitative research which describes and explains the analysis by using the words. </w:t>
      </w:r>
      <w:r w:rsidRPr="0014020D">
        <w:rPr>
          <w:rFonts w:ascii="Times New Roman" w:hAnsi="Times New Roman" w:cs="Times New Roman"/>
          <w:sz w:val="20"/>
          <w:szCs w:val="20"/>
        </w:rPr>
        <w:t xml:space="preserve">The </w:t>
      </w:r>
      <w:r>
        <w:rPr>
          <w:rFonts w:ascii="Times New Roman" w:hAnsi="Times New Roman" w:cs="Times New Roman"/>
          <w:sz w:val="20"/>
          <w:szCs w:val="20"/>
          <w:lang w:val="en-US"/>
        </w:rPr>
        <w:t>principle information</w:t>
      </w:r>
      <w:r w:rsidRPr="0014020D">
        <w:rPr>
          <w:rFonts w:ascii="Times New Roman" w:hAnsi="Times New Roman" w:cs="Times New Roman"/>
          <w:sz w:val="20"/>
          <w:szCs w:val="20"/>
        </w:rPr>
        <w:t xml:space="preserve"> of the research is a script of interview between presenter Ariel Wengroff and Malala Yousafzai. The data were video and script which took place at the UN headquarters in New York published on April 27, 2017 </w:t>
      </w:r>
      <w:r>
        <w:rPr>
          <w:rFonts w:ascii="Times New Roman" w:hAnsi="Times New Roman" w:cs="Times New Roman"/>
          <w:sz w:val="20"/>
          <w:szCs w:val="20"/>
        </w:rPr>
        <w:t>and the duration was 8:36 minute</w:t>
      </w:r>
      <w:r w:rsidRPr="0014020D">
        <w:rPr>
          <w:rFonts w:ascii="Times New Roman" w:hAnsi="Times New Roman" w:cs="Times New Roman"/>
          <w:sz w:val="20"/>
          <w:szCs w:val="20"/>
        </w:rPr>
        <w:t>.</w:t>
      </w:r>
      <w:r>
        <w:rPr>
          <w:rFonts w:ascii="Times New Roman" w:hAnsi="Times New Roman" w:cs="Times New Roman"/>
          <w:sz w:val="20"/>
          <w:szCs w:val="20"/>
          <w:lang w:val="en-US"/>
        </w:rPr>
        <w:t xml:space="preserve"> </w:t>
      </w:r>
      <w:r w:rsidRPr="0014020D">
        <w:rPr>
          <w:rFonts w:ascii="Times New Roman" w:hAnsi="Times New Roman" w:cs="Times New Roman"/>
          <w:sz w:val="20"/>
          <w:szCs w:val="20"/>
        </w:rPr>
        <w:t xml:space="preserve">The video was transcribed into the script and </w:t>
      </w:r>
      <w:r>
        <w:rPr>
          <w:rFonts w:ascii="Times New Roman" w:hAnsi="Times New Roman" w:cs="Times New Roman"/>
          <w:sz w:val="20"/>
          <w:szCs w:val="20"/>
          <w:lang w:val="en-US"/>
        </w:rPr>
        <w:t xml:space="preserve">discovered that there were </w:t>
      </w:r>
      <w:r w:rsidRPr="0014020D">
        <w:rPr>
          <w:rFonts w:ascii="Times New Roman" w:hAnsi="Times New Roman" w:cs="Times New Roman"/>
          <w:sz w:val="20"/>
          <w:szCs w:val="20"/>
        </w:rPr>
        <w:t xml:space="preserve">12 turns. </w:t>
      </w:r>
      <w:r>
        <w:rPr>
          <w:rFonts w:ascii="Times New Roman" w:hAnsi="Times New Roman" w:cs="Times New Roman"/>
          <w:sz w:val="20"/>
          <w:szCs w:val="20"/>
          <w:lang w:val="en-US"/>
        </w:rPr>
        <w:t xml:space="preserve">At that point it was analyzed dependent on theory by </w:t>
      </w:r>
      <w:r w:rsidRPr="0014020D">
        <w:rPr>
          <w:rFonts w:ascii="Times New Roman" w:hAnsi="Times New Roman" w:cs="Times New Roman"/>
          <w:sz w:val="20"/>
          <w:szCs w:val="20"/>
        </w:rPr>
        <w:t>Paltr</w:t>
      </w:r>
      <w:r>
        <w:rPr>
          <w:rFonts w:ascii="Times New Roman" w:hAnsi="Times New Roman" w:cs="Times New Roman"/>
          <w:sz w:val="20"/>
          <w:szCs w:val="20"/>
        </w:rPr>
        <w:t>idge about adjacency pairs</w:t>
      </w:r>
      <w:r w:rsidRPr="0014020D">
        <w:rPr>
          <w:rFonts w:ascii="Times New Roman" w:hAnsi="Times New Roman" w:cs="Times New Roman"/>
          <w:sz w:val="20"/>
          <w:szCs w:val="20"/>
        </w:rPr>
        <w:t>.</w:t>
      </w:r>
      <w:r>
        <w:rPr>
          <w:rFonts w:ascii="Times New Roman" w:hAnsi="Times New Roman" w:cs="Times New Roman"/>
          <w:sz w:val="20"/>
          <w:szCs w:val="20"/>
          <w:lang w:val="en-US"/>
        </w:rPr>
        <w:t xml:space="preserve"> </w:t>
      </w:r>
      <w:r w:rsidRPr="0014020D">
        <w:rPr>
          <w:rFonts w:ascii="Times New Roman" w:hAnsi="Times New Roman" w:cs="Times New Roman"/>
          <w:sz w:val="20"/>
          <w:szCs w:val="20"/>
        </w:rPr>
        <w:t>From the data it was founded that there were 6 adj</w:t>
      </w:r>
      <w:r>
        <w:rPr>
          <w:rFonts w:ascii="Times New Roman" w:hAnsi="Times New Roman" w:cs="Times New Roman"/>
          <w:sz w:val="20"/>
          <w:szCs w:val="20"/>
        </w:rPr>
        <w:t xml:space="preserve">acency pairs that consisted of 2 pairs of question – answer, </w:t>
      </w:r>
      <w:r>
        <w:rPr>
          <w:rFonts w:ascii="Times New Roman" w:hAnsi="Times New Roman" w:cs="Times New Roman"/>
          <w:sz w:val="20"/>
          <w:szCs w:val="20"/>
          <w:lang w:val="en-US"/>
        </w:rPr>
        <w:t xml:space="preserve">and </w:t>
      </w:r>
      <w:r>
        <w:rPr>
          <w:rFonts w:ascii="Times New Roman" w:hAnsi="Times New Roman" w:cs="Times New Roman"/>
          <w:sz w:val="20"/>
          <w:szCs w:val="20"/>
        </w:rPr>
        <w:t>4</w:t>
      </w:r>
      <w:r w:rsidRPr="0014020D">
        <w:rPr>
          <w:rFonts w:ascii="Times New Roman" w:hAnsi="Times New Roman" w:cs="Times New Roman"/>
          <w:sz w:val="20"/>
          <w:szCs w:val="20"/>
        </w:rPr>
        <w:t xml:space="preserve"> </w:t>
      </w:r>
      <w:r>
        <w:rPr>
          <w:rFonts w:ascii="Times New Roman" w:hAnsi="Times New Roman" w:cs="Times New Roman"/>
          <w:sz w:val="20"/>
          <w:szCs w:val="20"/>
        </w:rPr>
        <w:t>pair of assessment – agreement. T</w:t>
      </w:r>
      <w:r>
        <w:rPr>
          <w:rFonts w:ascii="Times New Roman" w:hAnsi="Times New Roman" w:cs="Times New Roman"/>
          <w:sz w:val="20"/>
          <w:szCs w:val="20"/>
          <w:lang w:val="en-US"/>
        </w:rPr>
        <w:t>h</w:t>
      </w:r>
      <w:r>
        <w:rPr>
          <w:rFonts w:ascii="Times New Roman" w:hAnsi="Times New Roman" w:cs="Times New Roman"/>
          <w:sz w:val="20"/>
          <w:szCs w:val="20"/>
        </w:rPr>
        <w:t xml:space="preserve">ere </w:t>
      </w:r>
      <w:r>
        <w:rPr>
          <w:rFonts w:ascii="Times New Roman" w:hAnsi="Times New Roman" w:cs="Times New Roman"/>
          <w:sz w:val="20"/>
          <w:szCs w:val="20"/>
          <w:lang w:val="en-US"/>
        </w:rPr>
        <w:t>were also 6 preference organization that consisted of 6 preferred responses on the conversation.</w:t>
      </w: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234CFE">
        <w:rPr>
          <w:rFonts w:ascii="Times New Roman" w:eastAsia="Times New Roman" w:hAnsi="Times New Roman" w:cs="Times New Roman"/>
          <w:lang w:val="en-US"/>
        </w:rPr>
        <w:t xml:space="preserve">Conversation Analysis </w:t>
      </w:r>
      <w:r w:rsidR="00234CFE" w:rsidRPr="006C6EB2">
        <w:rPr>
          <w:rFonts w:ascii="Times New Roman" w:hAnsi="Times New Roman" w:cs="Times New Roman"/>
          <w:sz w:val="20"/>
          <w:szCs w:val="20"/>
        </w:rPr>
        <w:t>A</w:t>
      </w:r>
      <w:r w:rsidR="00234CFE">
        <w:rPr>
          <w:rFonts w:ascii="Times New Roman" w:hAnsi="Times New Roman" w:cs="Times New Roman"/>
          <w:sz w:val="20"/>
          <w:szCs w:val="20"/>
        </w:rPr>
        <w:t>djacency Pairs, Preference Organization</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234CFE" w:rsidRPr="008A638C" w:rsidRDefault="00234CFE" w:rsidP="00234CFE">
      <w:pPr>
        <w:spacing w:line="240" w:lineRule="auto"/>
        <w:jc w:val="both"/>
        <w:rPr>
          <w:rFonts w:ascii="Times New Roman" w:hAnsi="Times New Roman" w:cs="Times New Roman"/>
        </w:rPr>
      </w:pPr>
      <w:r>
        <w:rPr>
          <w:rFonts w:ascii="Times New Roman" w:hAnsi="Times New Roman" w:cs="Times New Roman"/>
        </w:rPr>
        <w:t>Conversation are the arrange</w:t>
      </w:r>
      <w:r>
        <w:rPr>
          <w:rFonts w:ascii="Times New Roman" w:hAnsi="Times New Roman" w:cs="Times New Roman"/>
          <w:lang w:val="en-US"/>
        </w:rPr>
        <w:t>ment</w:t>
      </w:r>
      <w:r w:rsidRPr="008A638C">
        <w:rPr>
          <w:rFonts w:ascii="Times New Roman" w:hAnsi="Times New Roman" w:cs="Times New Roman"/>
        </w:rPr>
        <w:t xml:space="preserve"> from of communication in</w:t>
      </w:r>
      <w:r>
        <w:rPr>
          <w:rFonts w:ascii="Times New Roman" w:hAnsi="Times New Roman" w:cs="Times New Roman"/>
        </w:rPr>
        <w:t xml:space="preserve"> some respects, since they permit individuals with various perspectiv</w:t>
      </w:r>
      <w:r>
        <w:rPr>
          <w:rFonts w:ascii="Times New Roman" w:hAnsi="Times New Roman" w:cs="Times New Roman"/>
          <w:lang w:val="en-US"/>
        </w:rPr>
        <w:t>e</w:t>
      </w:r>
      <w:r>
        <w:rPr>
          <w:rFonts w:ascii="Times New Roman" w:hAnsi="Times New Roman" w:cs="Times New Roman"/>
        </w:rPr>
        <w:t xml:space="preserve"> on </w:t>
      </w:r>
      <w:r w:rsidRPr="008A638C">
        <w:rPr>
          <w:rFonts w:ascii="Times New Roman" w:hAnsi="Times New Roman" w:cs="Times New Roman"/>
        </w:rPr>
        <w:t>a topic to l</w:t>
      </w:r>
      <w:r>
        <w:rPr>
          <w:rFonts w:ascii="Times New Roman" w:hAnsi="Times New Roman" w:cs="Times New Roman"/>
        </w:rPr>
        <w:t>earn from each other. As refered to</w:t>
      </w:r>
      <w:r>
        <w:rPr>
          <w:rFonts w:ascii="Times New Roman" w:hAnsi="Times New Roman" w:cs="Times New Roman"/>
          <w:lang w:val="en-US"/>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Fairlough","given":"Norman","non-dropping-particle":"","parse-names":false,"suffix":""}],"id":"ITEM-1","issued":{"date-parts":[["2001"]]},"publisher":"Longman","publisher-place":"London","title":"Language and Power","type":"book"},"uris":["http://www.mendeley.com/documents/?uuid=ac6be4db-be32-4532-94fb-5f67d3add8da"]}],"mendeley":{"formattedCitation":"(Fairlough, 2001)","plainTextFormattedCitation":"(Fairlough, 2001)","previouslyFormattedCitation":"(Fairlough, 2001)"},"properties":{"noteIndex":0},"schema":"https://github.com/citation-style-language/schema/raw/master/csl-citation.json"}</w:instrText>
      </w:r>
      <w:r>
        <w:rPr>
          <w:rFonts w:ascii="Times New Roman" w:hAnsi="Times New Roman" w:cs="Times New Roman"/>
        </w:rPr>
        <w:fldChar w:fldCharType="separate"/>
      </w:r>
      <w:r w:rsidRPr="006C1077">
        <w:rPr>
          <w:rFonts w:ascii="Times New Roman" w:hAnsi="Times New Roman" w:cs="Times New Roman"/>
          <w:noProof/>
        </w:rPr>
        <w:t>(Fairlough, 2001)</w:t>
      </w:r>
      <w:r>
        <w:rPr>
          <w:rFonts w:ascii="Times New Roman" w:hAnsi="Times New Roman" w:cs="Times New Roman"/>
        </w:rPr>
        <w:fldChar w:fldCharType="end"/>
      </w:r>
      <w:r w:rsidRPr="008A638C">
        <w:rPr>
          <w:rFonts w:ascii="Times New Roman" w:hAnsi="Times New Roman" w:cs="Times New Roman"/>
        </w:rPr>
        <w:t>, a speech is an oral presentation by one person directed at a group. For a successful conversation, includes mutually interesting connections between the speakers or things that the speakers know. To analyze conversation interaction between tw</w:t>
      </w:r>
      <w:r>
        <w:rPr>
          <w:rFonts w:ascii="Times New Roman" w:hAnsi="Times New Roman" w:cs="Times New Roman"/>
        </w:rPr>
        <w:t>o people or more the suitable</w:t>
      </w:r>
      <w:r w:rsidRPr="008A638C">
        <w:rPr>
          <w:rFonts w:ascii="Times New Roman" w:hAnsi="Times New Roman" w:cs="Times New Roman"/>
        </w:rPr>
        <w:t xml:space="preserve"> theory was known as Conversation Analysis (CA). According to</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{"citationItems":[{"id":"ITEM-1","itemData":{"author":[{"dropping-particle":"","family":"Scriffin","given":"Deborah","non-dropping-particle":"","parse-names":false,"suffix":""}],"id":"ITEM-1","issued":{"date-parts":[["1994"]]},"publisher":"Blackwell","publisher-place":"Oxford and Cambridge","title":"Approach to Discourse","type":"book"},"uris":["http://www.mendeley.com/documents/?uuid=a74c911a-9420-4eba-8cb8-fbc435707158"]}],"mendeley":{"formattedCitation":"(Scriffin, 1994)","plainTextFormattedCitation":"(Scriffin, 1994)","previouslyFormattedCitation":"(Scriffin, 1994)"},"properties":{"noteIndex":0},"schema":"https://github.com/citation-style-language/schema/raw/master/csl-citation.json"}</w:instrText>
      </w:r>
      <w:r>
        <w:rPr>
          <w:rFonts w:ascii="Times New Roman" w:hAnsi="Times New Roman" w:cs="Times New Roman"/>
        </w:rPr>
        <w:fldChar w:fldCharType="separate"/>
      </w:r>
      <w:r w:rsidRPr="006C1077">
        <w:rPr>
          <w:rFonts w:ascii="Times New Roman" w:hAnsi="Times New Roman" w:cs="Times New Roman"/>
          <w:noProof/>
        </w:rPr>
        <w:t>(Scriffin, 1994)</w:t>
      </w:r>
      <w:r>
        <w:rPr>
          <w:rFonts w:ascii="Times New Roman" w:hAnsi="Times New Roman" w:cs="Times New Roman"/>
        </w:rPr>
        <w:fldChar w:fldCharType="end"/>
      </w:r>
      <w:r w:rsidRPr="008A638C">
        <w:rPr>
          <w:rFonts w:ascii="Times New Roman" w:hAnsi="Times New Roman" w:cs="Times New Roman"/>
        </w:rPr>
        <w:t xml:space="preserve"> “CA is like interactional sociolinguistics in its concern with the problem of social order, and how language both creates and is created by social context”.</w:t>
      </w:r>
      <w:r>
        <w:rPr>
          <w:rFonts w:ascii="Times New Roman" w:hAnsi="Times New Roman" w:cs="Times New Roman"/>
        </w:rPr>
        <w:t>In CA specific consideration is given to regular spoken cooperation</w:t>
      </w:r>
      <w:r w:rsidRPr="008A638C">
        <w:rPr>
          <w:rFonts w:ascii="Times New Roman" w:hAnsi="Times New Roman" w:cs="Times New Roman"/>
        </w:rPr>
        <w:t xml:space="preserve">. As a student, the </w:t>
      </w:r>
      <w:r>
        <w:rPr>
          <w:rFonts w:ascii="Times New Roman" w:hAnsi="Times New Roman" w:cs="Times New Roman"/>
        </w:rPr>
        <w:t>researchers</w:t>
      </w:r>
      <w:r w:rsidRPr="008A638C">
        <w:rPr>
          <w:rFonts w:ascii="Times New Roman" w:hAnsi="Times New Roman" w:cs="Times New Roman"/>
        </w:rPr>
        <w:t xml:space="preserve"> also uses daily conversation interaction. For example: in the classroom, the </w:t>
      </w:r>
      <w:r>
        <w:rPr>
          <w:rFonts w:ascii="Times New Roman" w:hAnsi="Times New Roman" w:cs="Times New Roman"/>
        </w:rPr>
        <w:t>researchers</w:t>
      </w:r>
      <w:r w:rsidRPr="008A638C">
        <w:rPr>
          <w:rFonts w:ascii="Times New Roman" w:hAnsi="Times New Roman" w:cs="Times New Roman"/>
        </w:rPr>
        <w:t xml:space="preserve"> also usually uses conversation interaction with the teachers. Conversation interaction will be used when the teacher start</w:t>
      </w:r>
      <w:r>
        <w:rPr>
          <w:rFonts w:ascii="Times New Roman" w:hAnsi="Times New Roman" w:cs="Times New Roman"/>
        </w:rPr>
        <w:t>s</w:t>
      </w:r>
      <w:r w:rsidRPr="008A638C">
        <w:rPr>
          <w:rFonts w:ascii="Times New Roman" w:hAnsi="Times New Roman" w:cs="Times New Roman"/>
        </w:rPr>
        <w:t xml:space="preserve"> the class and make some games for the students. Sometimes, the teacher gives a q</w:t>
      </w:r>
      <w:r>
        <w:rPr>
          <w:rFonts w:ascii="Times New Roman" w:hAnsi="Times New Roman" w:cs="Times New Roman"/>
        </w:rPr>
        <w:t>uestion and the student reacts</w:t>
      </w:r>
      <w:r w:rsidRPr="008A638C">
        <w:rPr>
          <w:rFonts w:ascii="Times New Roman" w:hAnsi="Times New Roman" w:cs="Times New Roman"/>
        </w:rPr>
        <w:t xml:space="preserve"> it. In this case, they are doing the conversation interaction.</w:t>
      </w:r>
    </w:p>
    <w:p w:rsidR="00234CFE" w:rsidRDefault="00234CFE" w:rsidP="00234CFE">
      <w:pPr>
        <w:spacing w:line="240" w:lineRule="auto"/>
        <w:jc w:val="both"/>
        <w:rPr>
          <w:rFonts w:ascii="Times New Roman" w:hAnsi="Times New Roman" w:cs="Times New Roman"/>
        </w:rPr>
      </w:pPr>
      <w:r w:rsidRPr="008A638C">
        <w:rPr>
          <w:rFonts w:ascii="Times New Roman" w:hAnsi="Times New Roman" w:cs="Times New Roman"/>
        </w:rPr>
        <w:t xml:space="preserve">The </w:t>
      </w:r>
      <w:r>
        <w:rPr>
          <w:rFonts w:ascii="Times New Roman" w:hAnsi="Times New Roman" w:cs="Times New Roman"/>
        </w:rPr>
        <w:t>researchers</w:t>
      </w:r>
      <w:r w:rsidRPr="008A638C">
        <w:rPr>
          <w:rFonts w:ascii="Times New Roman" w:hAnsi="Times New Roman" w:cs="Times New Roman"/>
        </w:rPr>
        <w:t xml:space="preserve"> analyzed the data based on theory by</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{"citationItems":[{"id":"ITEM-1","itemData":{"author":[{"dropping-particle":"","family":"Paltridge","given":"B","non-dropping-particle":"","parse-names":false,"suffix":""}],"id":"ITEM-1","issued":{"date-parts":[["2000"]]},"publisher":"Antidopedean Educational Enterprises","publisher-place":"Queensland","title":"Making Sense of Discourse Analysis","type":"book"},"uris":["http://www.mendeley.com/documents/?uuid=62908a9e-a838-40fd-8399-d4f59087a728"]}],"mendeley":{"formattedCitation":"(Paltridge, 2000)","plainTextFormattedCitation":"(Paltridge, 2000)","previouslyFormattedCitation":"(Paltridge, 2000)"},"properties":{"noteIndex":0},"schema":"https://github.com/citation-style-language/schema/raw/master/csl-citation.json"}</w:instrText>
      </w:r>
      <w:r>
        <w:rPr>
          <w:rFonts w:ascii="Times New Roman" w:hAnsi="Times New Roman" w:cs="Times New Roman"/>
        </w:rPr>
        <w:fldChar w:fldCharType="separate"/>
      </w:r>
      <w:r w:rsidRPr="006C1077">
        <w:rPr>
          <w:rFonts w:ascii="Times New Roman" w:hAnsi="Times New Roman" w:cs="Times New Roman"/>
          <w:noProof/>
        </w:rPr>
        <w:t>(Paltridge, 2000)</w:t>
      </w:r>
      <w:r>
        <w:rPr>
          <w:rFonts w:ascii="Times New Roman" w:hAnsi="Times New Roman" w:cs="Times New Roman"/>
        </w:rPr>
        <w:fldChar w:fldCharType="end"/>
      </w:r>
      <w:r w:rsidRPr="008A638C">
        <w:rPr>
          <w:rFonts w:ascii="Times New Roman" w:hAnsi="Times New Roman" w:cs="Times New Roman"/>
        </w:rPr>
        <w:t xml:space="preserve"> to find out the conversation aspects and then specify the adjacency pairs (initiating-responding). Based on the by Paltridge, it </w:t>
      </w:r>
      <w:r>
        <w:rPr>
          <w:rFonts w:ascii="Times New Roman" w:hAnsi="Times New Roman" w:cs="Times New Roman"/>
          <w:lang w:val="en-US"/>
        </w:rPr>
        <w:t>tends to be discovered that</w:t>
      </w:r>
      <w:r w:rsidRPr="008A638C">
        <w:rPr>
          <w:rFonts w:ascii="Times New Roman" w:hAnsi="Times New Roman" w:cs="Times New Roman"/>
        </w:rPr>
        <w:t xml:space="preserve"> there will be adjacency pairs e</w:t>
      </w:r>
      <w:r>
        <w:rPr>
          <w:rFonts w:ascii="Times New Roman" w:hAnsi="Times New Roman" w:cs="Times New Roman"/>
        </w:rPr>
        <w:t>xisted in the conversation</w:t>
      </w:r>
      <w:r w:rsidRPr="008A638C">
        <w:rPr>
          <w:rFonts w:ascii="Times New Roman" w:hAnsi="Times New Roman" w:cs="Times New Roman"/>
        </w:rPr>
        <w:t xml:space="preserve"> which contains pairs of question – answer, and other pairs of assessment – agreement</w:t>
      </w:r>
      <w:r>
        <w:rPr>
          <w:rFonts w:ascii="Times New Roman" w:hAnsi="Times New Roman" w:cs="Times New Roman"/>
        </w:rPr>
        <w:t xml:space="preserve"> / opinion providing. Then depend</w:t>
      </w:r>
      <w:r w:rsidRPr="008A638C">
        <w:rPr>
          <w:rFonts w:ascii="Times New Roman" w:hAnsi="Times New Roman" w:cs="Times New Roman"/>
        </w:rPr>
        <w:t xml:space="preserve"> on the theory proposed by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{"citationItems":[{"id":"ITEM-1","itemData":{"author":[{"dropping-particle":"","family":"Paltridge","given":"B","non-dropping-particle":"","parse-names":false,"suffix":""}],"id":"ITEM-1","issued":{"date-parts":[["2000"]]},"publisher":"Antidopedean Educational Enterprises","publisher-place":"Queensland","title":"Making Sense of Discourse Analysis","type":"book"},"uris":["http://www.mendeley.com/documents/?uuid=62908a9e-a838-40fd-8399-d4f59087a728"]}],"mendeley":{"formattedCitation":"(Paltridge, 2000)","plainTextFormattedCitation":"(Paltridge, 2000)","previouslyFormattedCitation":"(Paltridge, 2000)"},"properties":{"noteIndex":0},"schema":"https://github.com/citation-style-language/schema/raw/master/csl-citation.json"}</w:instrText>
      </w:r>
      <w:r>
        <w:rPr>
          <w:rFonts w:ascii="Times New Roman" w:hAnsi="Times New Roman" w:cs="Times New Roman"/>
        </w:rPr>
        <w:fldChar w:fldCharType="separate"/>
      </w:r>
      <w:r w:rsidRPr="006C1077">
        <w:rPr>
          <w:rFonts w:ascii="Times New Roman" w:hAnsi="Times New Roman" w:cs="Times New Roman"/>
          <w:noProof/>
        </w:rPr>
        <w:t>(Paltridge, 2000)</w:t>
      </w:r>
      <w:r>
        <w:rPr>
          <w:rFonts w:ascii="Times New Roman" w:hAnsi="Times New Roman" w:cs="Times New Roman"/>
        </w:rPr>
        <w:fldChar w:fldCharType="end"/>
      </w:r>
      <w:r>
        <w:rPr>
          <w:rFonts w:ascii="Times New Roman" w:hAnsi="Times New Roman" w:cs="Times New Roman"/>
          <w:lang w:val="en-US"/>
        </w:rPr>
        <w:t xml:space="preserve"> </w:t>
      </w:r>
      <w:r w:rsidRPr="008A638C">
        <w:rPr>
          <w:rFonts w:ascii="Times New Roman" w:hAnsi="Times New Roman" w:cs="Times New Roman"/>
        </w:rPr>
        <w:t xml:space="preserve">it can be found that the combination of identification Question – </w:t>
      </w:r>
      <w:r w:rsidRPr="008A638C">
        <w:rPr>
          <w:rFonts w:ascii="Times New Roman" w:hAnsi="Times New Roman" w:cs="Times New Roman"/>
        </w:rPr>
        <w:lastRenderedPageBreak/>
        <w:t>Comply and Inform – Acknowledge. Besides the adjacency pairs, there are several turns taken by both speakers in the conversation, the turns are taken by Ariel Wengroff and Malala Yousafzai.</w:t>
      </w:r>
    </w:p>
    <w:p w:rsidR="00234CFE" w:rsidRDefault="00234CFE" w:rsidP="00234CFE">
      <w:pPr>
        <w:pStyle w:val="ListParagraph"/>
        <w:spacing w:line="240" w:lineRule="auto"/>
        <w:ind w:left="0"/>
        <w:jc w:val="both"/>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Fairlough","given":"Norman","non-dropping-particle":"","parse-names":false,"suffix":""}],"id":"ITEM-1","issued":{"date-parts":[["2001"]]},"publisher":"Longman","publisher-place":"London","title":"Language and Power","type":"book"},"uris":["http://www.mendeley.com/documents/?uuid=ac6be4db-be32-4532-94fb-5f67d3add8da"]}],"mendeley":{"formattedCitation":"(Fairlough, 2001)","plainTextFormattedCitation":"(Fairlough, 2001)","previouslyFormattedCitation":"(Fairlough, 2001)"},"properties":{"noteIndex":0},"schema":"https://github.com/citation-style-language/schema/raw/master/csl-citation.json"}</w:instrText>
      </w:r>
      <w:r>
        <w:rPr>
          <w:rFonts w:ascii="Times New Roman" w:hAnsi="Times New Roman" w:cs="Times New Roman"/>
        </w:rPr>
        <w:fldChar w:fldCharType="separate"/>
      </w:r>
      <w:r w:rsidRPr="006C1077">
        <w:rPr>
          <w:rFonts w:ascii="Times New Roman" w:hAnsi="Times New Roman" w:cs="Times New Roman"/>
          <w:noProof/>
        </w:rPr>
        <w:t>(Fairlough, 2001)</w:t>
      </w:r>
      <w:r>
        <w:rPr>
          <w:rFonts w:ascii="Times New Roman" w:hAnsi="Times New Roman" w:cs="Times New Roman"/>
        </w:rPr>
        <w:fldChar w:fldCharType="end"/>
      </w:r>
      <w:r w:rsidRPr="008A638C">
        <w:rPr>
          <w:rFonts w:ascii="Times New Roman" w:hAnsi="Times New Roman" w:cs="Times New Roman"/>
        </w:rPr>
        <w:t xml:space="preserve"> states “conversation is systematically stru</w:t>
      </w:r>
      <w:r>
        <w:rPr>
          <w:rFonts w:ascii="Times New Roman" w:hAnsi="Times New Roman" w:cs="Times New Roman"/>
        </w:rPr>
        <w:t>ctured, and that there is eviden</w:t>
      </w:r>
      <w:r w:rsidRPr="008A638C">
        <w:rPr>
          <w:rFonts w:ascii="Times New Roman" w:hAnsi="Times New Roman" w:cs="Times New Roman"/>
        </w:rPr>
        <w:t>ce of the orientation of participants to these structures in the way in which they design their own conversational turns and react to those of others.” Conversation</w:t>
      </w:r>
      <w:r>
        <w:rPr>
          <w:rFonts w:ascii="Times New Roman" w:hAnsi="Times New Roman" w:cs="Times New Roman"/>
          <w:lang w:val="en-US"/>
        </w:rPr>
        <w:t xml:space="preserve"> comprise of at least two members alternating and just one members talking </w:t>
      </w:r>
      <w:r w:rsidRPr="008A638C">
        <w:rPr>
          <w:rFonts w:ascii="Times New Roman" w:hAnsi="Times New Roman" w:cs="Times New Roman"/>
        </w:rPr>
        <w:t xml:space="preserve">at any time.In most conversation, the </w:t>
      </w:r>
      <w:r>
        <w:rPr>
          <w:rFonts w:ascii="Times New Roman" w:hAnsi="Times New Roman" w:cs="Times New Roman"/>
          <w:lang w:val="en-US"/>
        </w:rPr>
        <w:t>reactions</w:t>
      </w:r>
      <w:r>
        <w:rPr>
          <w:rFonts w:ascii="Times New Roman" w:hAnsi="Times New Roman" w:cs="Times New Roman"/>
        </w:rPr>
        <w:t xml:space="preserve"> are an unconstrained response to what has recently</w:t>
      </w:r>
      <w:r w:rsidRPr="008A638C">
        <w:rPr>
          <w:rFonts w:ascii="Times New Roman" w:hAnsi="Times New Roman" w:cs="Times New Roman"/>
        </w:rPr>
        <w:t xml:space="preserve"> been said. In entertainment talk shows, however, the </w:t>
      </w:r>
      <w:r>
        <w:rPr>
          <w:rFonts w:ascii="Times New Roman" w:hAnsi="Times New Roman" w:cs="Times New Roman"/>
          <w:lang w:val="en-US"/>
        </w:rPr>
        <w:t>points of discussions are regularly</w:t>
      </w:r>
      <w:r w:rsidRPr="008A638C">
        <w:rPr>
          <w:rFonts w:ascii="Times New Roman" w:hAnsi="Times New Roman" w:cs="Times New Roman"/>
        </w:rPr>
        <w:t xml:space="preserve"> pre-scripted. Meanwhile, “interacting with other people is not just a mechanic process of taking turns at producing sounds and words but is rather to a semantic </w:t>
      </w:r>
      <w:r>
        <w:rPr>
          <w:rFonts w:ascii="Times New Roman" w:hAnsi="Times New Roman" w:cs="Times New Roman"/>
        </w:rPr>
        <w:t>activity or a procedure of</w:t>
      </w:r>
      <w:r>
        <w:rPr>
          <w:rFonts w:ascii="Times New Roman" w:hAnsi="Times New Roman" w:cs="Times New Roman"/>
          <w:lang w:val="en-US"/>
        </w:rPr>
        <w:t xml:space="preserve"> making </w:t>
      </w:r>
      <w:r w:rsidRPr="008A638C">
        <w:rPr>
          <w:rFonts w:ascii="Times New Roman" w:hAnsi="Times New Roman" w:cs="Times New Roman"/>
        </w:rPr>
        <w:t xml:space="preserve">meanings.”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Eggins","given":"S","non-dropping-particle":"","parse-names":false,"suffix":""}],"id":"ITEM-1","issued":{"date-parts":[["1997"]]},"publisher":"Casel","publisher-place":"London","title":"Analyzing Casual Conversation","type":"book"},"uris":["http://www.mendeley.com/documents/?uuid=3dd7205a-6af8-4cdf-a7d3-d86d98581d82"]}],"mendeley":{"formattedCitation":"(Eggins, 1997)","plainTextFormattedCitation":"(Eggins, 1997)","previouslyFormattedCitation":"(Eggins, 1997)"},"properties":{"noteIndex":0},"schema":"https://github.com/citation-style-language/schema/raw/master/csl-citation.json"}</w:instrText>
      </w:r>
      <w:r>
        <w:rPr>
          <w:rFonts w:ascii="Times New Roman" w:hAnsi="Times New Roman" w:cs="Times New Roman"/>
        </w:rPr>
        <w:fldChar w:fldCharType="separate"/>
      </w:r>
      <w:r w:rsidRPr="006C1077">
        <w:rPr>
          <w:rFonts w:ascii="Times New Roman" w:hAnsi="Times New Roman" w:cs="Times New Roman"/>
          <w:noProof/>
        </w:rPr>
        <w:t>(Eggins, 1997)</w:t>
      </w:r>
      <w:r>
        <w:rPr>
          <w:rFonts w:ascii="Times New Roman" w:hAnsi="Times New Roman" w:cs="Times New Roman"/>
        </w:rPr>
        <w:fldChar w:fldCharType="end"/>
      </w:r>
    </w:p>
    <w:p w:rsidR="00234CFE" w:rsidRDefault="00234CFE" w:rsidP="00234CFE">
      <w:pPr>
        <w:pStyle w:val="ListParagraph"/>
        <w:spacing w:line="240" w:lineRule="auto"/>
        <w:ind w:left="0" w:firstLine="720"/>
        <w:jc w:val="both"/>
        <w:rPr>
          <w:rFonts w:ascii="Times New Roman" w:hAnsi="Times New Roman" w:cs="Times New Roman"/>
        </w:rPr>
      </w:pPr>
    </w:p>
    <w:p w:rsidR="00234CFE" w:rsidRDefault="00234CFE" w:rsidP="00234CFE">
      <w:pPr>
        <w:pStyle w:val="ListParagraph"/>
        <w:spacing w:line="240" w:lineRule="auto"/>
        <w:ind w:left="0"/>
        <w:jc w:val="both"/>
        <w:rPr>
          <w:rFonts w:ascii="Times New Roman" w:hAnsi="Times New Roman" w:cs="Times New Roman"/>
        </w:rPr>
      </w:pPr>
      <w:r w:rsidRPr="008A638C">
        <w:rPr>
          <w:rFonts w:ascii="Times New Roman" w:hAnsi="Times New Roman" w:cs="Times New Roman"/>
        </w:rPr>
        <w:t>The term “Conversation Analysis” is to represent any study of people talking together, “oral communication”, or “la</w:t>
      </w:r>
      <w:r>
        <w:rPr>
          <w:rFonts w:ascii="Times New Roman" w:hAnsi="Times New Roman" w:cs="Times New Roman"/>
        </w:rPr>
        <w:t xml:space="preserve">nguage use”.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{"citationItems":[{"id":"ITEM-1","itemData":{"author":[{"dropping-particle":"","family":"Paltridge","given":"B","non-dropping-particle":"","parse-names":false,"suffix":""}],"id":"ITEM-1","issued":{"date-parts":[["2000"]]},"publisher":"Antidopedean Educational Enterprises","publisher-place":"Queensland","title":"Making Sense of Discourse Analysis","type":"book"},"uris":["http://www.mendeley.com/documents/?uuid=62908a9e-a838-40fd-8399-d4f59087a728"]}],"mendeley":{"formattedCitation":"(Paltridge, 2000)","plainTextFormattedCitation":"(Paltridge, 2000)","previouslyFormattedCitation":"(Paltridge, 2000)"},"properties":{"noteIndex":0},"schema":"https://github.com/citation-style-language/schema/raw/master/csl-citation.json"}</w:instrText>
      </w:r>
      <w:r>
        <w:rPr>
          <w:rFonts w:ascii="Times New Roman" w:hAnsi="Times New Roman" w:cs="Times New Roman"/>
        </w:rPr>
        <w:fldChar w:fldCharType="separate"/>
      </w:r>
      <w:r w:rsidRPr="006C1077">
        <w:rPr>
          <w:rFonts w:ascii="Times New Roman" w:hAnsi="Times New Roman" w:cs="Times New Roman"/>
          <w:noProof/>
        </w:rPr>
        <w:t>(Paltridge, 2000)</w:t>
      </w:r>
      <w:r>
        <w:rPr>
          <w:rFonts w:ascii="Times New Roman" w:hAnsi="Times New Roman" w:cs="Times New Roman"/>
        </w:rPr>
        <w:fldChar w:fldCharType="end"/>
      </w:r>
      <w:r w:rsidRPr="008A638C">
        <w:rPr>
          <w:rFonts w:ascii="Times New Roman" w:hAnsi="Times New Roman" w:cs="Times New Roman"/>
        </w:rPr>
        <w:t xml:space="preserve"> says that conversation analysis, ordinary conversation is the most basic form of talk and the main </w:t>
      </w:r>
      <w:r>
        <w:rPr>
          <w:rFonts w:ascii="Times New Roman" w:hAnsi="Times New Roman" w:cs="Times New Roman"/>
          <w:lang w:val="en-US"/>
        </w:rPr>
        <w:t>manner by</w:t>
      </w:r>
      <w:r w:rsidRPr="008A638C">
        <w:rPr>
          <w:rFonts w:ascii="Times New Roman" w:hAnsi="Times New Roman" w:cs="Times New Roman"/>
        </w:rPr>
        <w:t xml:space="preserve"> which people come together, exchange information and maintain social relations. Most of the time, conversation cons</w:t>
      </w:r>
      <w:r>
        <w:rPr>
          <w:rFonts w:ascii="Times New Roman" w:hAnsi="Times New Roman" w:cs="Times New Roman"/>
        </w:rPr>
        <w:t>ist of two, or on the other hand more members taking turns. A turns is viewed</w:t>
      </w:r>
      <w:r w:rsidRPr="008A638C">
        <w:rPr>
          <w:rFonts w:ascii="Times New Roman" w:hAnsi="Times New Roman" w:cs="Times New Roman"/>
        </w:rPr>
        <w:t xml:space="preserve"> as everything one speaker sa</w:t>
      </w:r>
      <w:r>
        <w:rPr>
          <w:rFonts w:ascii="Times New Roman" w:hAnsi="Times New Roman" w:cs="Times New Roman"/>
        </w:rPr>
        <w:t>ys before another speaker starts</w:t>
      </w:r>
      <w:r w:rsidRPr="008A638C">
        <w:rPr>
          <w:rFonts w:ascii="Times New Roman" w:hAnsi="Times New Roman" w:cs="Times New Roman"/>
        </w:rPr>
        <w:t xml:space="preserve"> to speak, and the term is called turn-taking, which is the basic form of organization for conversation. </w:t>
      </w:r>
    </w:p>
    <w:p w:rsidR="00234CFE" w:rsidRPr="00A24A0B" w:rsidRDefault="00234CFE" w:rsidP="00234CFE">
      <w:pPr>
        <w:pStyle w:val="ListParagraph"/>
        <w:spacing w:line="240" w:lineRule="auto"/>
        <w:ind w:left="0" w:firstLine="294"/>
        <w:jc w:val="both"/>
        <w:rPr>
          <w:rFonts w:ascii="Times New Roman" w:hAnsi="Times New Roman" w:cs="Times New Roman"/>
        </w:rPr>
      </w:pPr>
    </w:p>
    <w:p w:rsidR="00234CFE" w:rsidRDefault="00234CFE" w:rsidP="00234CFE">
      <w:pPr>
        <w:pStyle w:val="ListParagraph"/>
        <w:spacing w:line="240" w:lineRule="auto"/>
        <w:ind w:left="0"/>
        <w:jc w:val="both"/>
        <w:rPr>
          <w:rFonts w:ascii="Times New Roman" w:hAnsi="Times New Roman" w:cs="Times New Roman"/>
        </w:rPr>
      </w:pPr>
      <w:r>
        <w:rPr>
          <w:rFonts w:ascii="Times New Roman" w:hAnsi="Times New Roman" w:cs="Times New Roman"/>
        </w:rPr>
        <w:t xml:space="preserve">Adjacency pairs are essential </w:t>
      </w:r>
      <w:r w:rsidRPr="008A638C">
        <w:rPr>
          <w:rFonts w:ascii="Times New Roman" w:hAnsi="Times New Roman" w:cs="Times New Roman"/>
        </w:rPr>
        <w:t>of conversation</w:t>
      </w:r>
      <w:r>
        <w:rPr>
          <w:rFonts w:ascii="Times New Roman" w:hAnsi="Times New Roman" w:cs="Times New Roman"/>
        </w:rPr>
        <w:t xml:space="preserve"> analysis that is significant</w:t>
      </w:r>
      <w:r w:rsidRPr="008A638C">
        <w:rPr>
          <w:rFonts w:ascii="Times New Roman" w:hAnsi="Times New Roman" w:cs="Times New Roman"/>
        </w:rPr>
        <w:t xml:space="preserve"> for conversation opening</w:t>
      </w:r>
      <w:r>
        <w:rPr>
          <w:rFonts w:ascii="Times New Roman" w:hAnsi="Times New Roman" w:cs="Times New Roman"/>
        </w:rPr>
        <w:t>s and closings, as they are utilized</w:t>
      </w:r>
      <w:r w:rsidRPr="008A638C">
        <w:rPr>
          <w:rFonts w:ascii="Times New Roman" w:hAnsi="Times New Roman" w:cs="Times New Roman"/>
        </w:rPr>
        <w:t xml:space="preserve"> in both of them. They can be characterized as paired utterances that are divided into a first pair part and a second pair part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{"citationItems":[{"id":"ITEM-1","itemData":{"author":[{"dropping-particle":"","family":"Levinson","given":"S","non-dropping-particle":"","parse-names":false,"suffix":""}],"id":"ITEM-1","issued":{"date-parts":[["1983"]]},"publisher":"Cambridge University Press","title":"Pragmatics","type":"book"},"uris":["http://www.mendeley.com/documents/?uuid=a38060c6-1b1a-43d5-83d7-b5b8c36917e0"]}],"mendeley":{"formattedCitation":"(Levinson, 1983)","plainTextFormattedCitation":"(Levinson, 1983)","previouslyFormattedCitation":"(Levinson, 1983)"},"properties":{"noteIndex":0},"schema":"https://github.com/citation-style-language/schema/raw/master/csl-citation.json"}</w:instrText>
      </w:r>
      <w:r>
        <w:rPr>
          <w:rFonts w:ascii="Times New Roman" w:hAnsi="Times New Roman" w:cs="Times New Roman"/>
        </w:rPr>
        <w:fldChar w:fldCharType="separate"/>
      </w:r>
      <w:r w:rsidRPr="006C1077">
        <w:rPr>
          <w:rFonts w:ascii="Times New Roman" w:hAnsi="Times New Roman" w:cs="Times New Roman"/>
          <w:noProof/>
        </w:rPr>
        <w:t>(Levinson, 1983)</w:t>
      </w:r>
      <w:r>
        <w:rPr>
          <w:rFonts w:ascii="Times New Roman" w:hAnsi="Times New Roman" w:cs="Times New Roman"/>
        </w:rPr>
        <w:fldChar w:fldCharType="end"/>
      </w:r>
      <w:r>
        <w:rPr>
          <w:rFonts w:ascii="Times New Roman" w:hAnsi="Times New Roman" w:cs="Times New Roman"/>
          <w:lang w:val="en-US"/>
        </w:rPr>
        <w:t xml:space="preserve"> </w:t>
      </w:r>
      <w:r>
        <w:rPr>
          <w:rFonts w:ascii="Times New Roman" w:hAnsi="Times New Roman" w:cs="Times New Roman"/>
        </w:rPr>
        <w:t xml:space="preserve">Richards and Schmidt as refered to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{"citationItems":[{"id":"ITEM-1","itemData":{"author":[{"dropping-particle":"","family":"Paltridge","given":"B","non-dropping-particle":"","parse-names":false,"suffix":""}],"id":"ITEM-1","issued":{"date-parts":[["2000"]]},"publisher":"Antidopedean Educational Enterprises","publisher-place":"Queensland","title":"Making Sense of Discourse Analysis","type":"book"},"uris":["http://www.mendeley.com/documents/?uuid=62908a9e-a838-40fd-8399-d4f59087a728"]}],"mendeley":{"formattedCitation":"(Paltridge, 2000)","plainTextFormattedCitation":"(Paltridge, 2000)","previouslyFormattedCitation":"(Paltridge, 2000)"},"properties":{"noteIndex":0},"schema":"https://github.com/citation-style-language/schema/raw/master/csl-citation.json"}</w:instrText>
      </w:r>
      <w:r>
        <w:rPr>
          <w:rFonts w:ascii="Times New Roman" w:hAnsi="Times New Roman" w:cs="Times New Roman"/>
        </w:rPr>
        <w:fldChar w:fldCharType="separate"/>
      </w:r>
      <w:r w:rsidRPr="006C1077">
        <w:rPr>
          <w:rFonts w:ascii="Times New Roman" w:hAnsi="Times New Roman" w:cs="Times New Roman"/>
          <w:noProof/>
        </w:rPr>
        <w:t>(Paltridge, 2000)</w:t>
      </w:r>
      <w:r>
        <w:rPr>
          <w:rFonts w:ascii="Times New Roman" w:hAnsi="Times New Roman" w:cs="Times New Roman"/>
        </w:rPr>
        <w:fldChar w:fldCharType="end"/>
      </w:r>
      <w:r w:rsidRPr="008A638C">
        <w:rPr>
          <w:rFonts w:ascii="Times New Roman" w:hAnsi="Times New Roman" w:cs="Times New Roman"/>
        </w:rPr>
        <w:t xml:space="preserve"> says that: “Adjacency pairs are utterance produced by two successive speakers in such a way that the second utter</w:t>
      </w:r>
      <w:r>
        <w:rPr>
          <w:rFonts w:ascii="Times New Roman" w:hAnsi="Times New Roman" w:cs="Times New Roman"/>
        </w:rPr>
        <w:t>ance is identified</w:t>
      </w:r>
      <w:r w:rsidRPr="008A638C">
        <w:rPr>
          <w:rFonts w:ascii="Times New Roman" w:hAnsi="Times New Roman" w:cs="Times New Roman"/>
        </w:rPr>
        <w:t xml:space="preserve"> the first one as an expected follow up”. </w:t>
      </w:r>
      <w:r>
        <w:rPr>
          <w:rFonts w:ascii="Times New Roman" w:hAnsi="Times New Roman" w:cs="Times New Roman"/>
          <w:lang w:val="en-US"/>
        </w:rPr>
        <w:t xml:space="preserve">A few analysts have seen that while </w:t>
      </w:r>
      <w:r>
        <w:rPr>
          <w:rFonts w:ascii="Times New Roman" w:hAnsi="Times New Roman" w:cs="Times New Roman"/>
        </w:rPr>
        <w:t>adjacency pairs are typ</w:t>
      </w:r>
      <w:r>
        <w:rPr>
          <w:rFonts w:ascii="Times New Roman" w:hAnsi="Times New Roman" w:cs="Times New Roman"/>
          <w:lang w:val="en-US"/>
        </w:rPr>
        <w:t>ical element of much regular</w:t>
      </w:r>
      <w:r w:rsidRPr="008A638C">
        <w:rPr>
          <w:rFonts w:ascii="Times New Roman" w:hAnsi="Times New Roman" w:cs="Times New Roman"/>
        </w:rPr>
        <w:t>conve</w:t>
      </w:r>
      <w:r>
        <w:rPr>
          <w:rFonts w:ascii="Times New Roman" w:hAnsi="Times New Roman" w:cs="Times New Roman"/>
        </w:rPr>
        <w:t>rsation, they tend to be adjusted</w:t>
      </w:r>
      <w:r w:rsidRPr="008A638C">
        <w:rPr>
          <w:rFonts w:ascii="Times New Roman" w:hAnsi="Times New Roman" w:cs="Times New Roman"/>
        </w:rPr>
        <w:t xml:space="preserve"> off by a third element in conversation of unequal power distribution. </w:t>
      </w:r>
    </w:p>
    <w:p w:rsidR="00234CFE" w:rsidRDefault="00234CFE" w:rsidP="00234CFE">
      <w:pPr>
        <w:pStyle w:val="ListParagraph"/>
        <w:spacing w:line="240" w:lineRule="auto"/>
        <w:ind w:left="0" w:firstLine="294"/>
        <w:jc w:val="both"/>
        <w:rPr>
          <w:rFonts w:ascii="Times New Roman" w:hAnsi="Times New Roman" w:cs="Times New Roman"/>
        </w:rPr>
      </w:pPr>
    </w:p>
    <w:p w:rsidR="00234CFE" w:rsidRPr="008A638C" w:rsidRDefault="00234CFE" w:rsidP="00234CFE">
      <w:pPr>
        <w:pStyle w:val="ListParagraph"/>
        <w:numPr>
          <w:ilvl w:val="0"/>
          <w:numId w:val="27"/>
        </w:numPr>
        <w:spacing w:after="160" w:line="240" w:lineRule="auto"/>
        <w:ind w:left="426"/>
        <w:jc w:val="both"/>
        <w:rPr>
          <w:rFonts w:ascii="Times New Roman" w:hAnsi="Times New Roman" w:cs="Times New Roman"/>
        </w:rPr>
      </w:pPr>
      <w:r w:rsidRPr="008A638C">
        <w:rPr>
          <w:rFonts w:ascii="Times New Roman" w:hAnsi="Times New Roman" w:cs="Times New Roman"/>
        </w:rPr>
        <w:t>Requesting – Agreement</w:t>
      </w:r>
    </w:p>
    <w:p w:rsidR="00234CFE" w:rsidRPr="008A638C"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Requesting is aski</w:t>
      </w:r>
      <w:r>
        <w:rPr>
          <w:rFonts w:ascii="Times New Roman" w:hAnsi="Times New Roman" w:cs="Times New Roman"/>
        </w:rPr>
        <w:t>ng someone to accomplish</w:t>
      </w:r>
      <w:r w:rsidRPr="008A638C">
        <w:rPr>
          <w:rFonts w:ascii="Times New Roman" w:hAnsi="Times New Roman" w:cs="Times New Roman"/>
        </w:rPr>
        <w:t xml:space="preserve"> something which can be responded with acceptance or refusal.</w:t>
      </w:r>
    </w:p>
    <w:p w:rsidR="00234CFE" w:rsidRPr="00A34C3F" w:rsidRDefault="00234CFE" w:rsidP="00234CFE">
      <w:pPr>
        <w:pStyle w:val="ListParagraph"/>
        <w:spacing w:line="240" w:lineRule="auto"/>
        <w:ind w:left="993" w:hanging="632"/>
        <w:jc w:val="both"/>
        <w:rPr>
          <w:rFonts w:ascii="Times New Roman" w:hAnsi="Times New Roman" w:cs="Times New Roman"/>
        </w:rPr>
      </w:pPr>
      <w:r w:rsidRPr="008A638C">
        <w:rPr>
          <w:rFonts w:ascii="Times New Roman" w:hAnsi="Times New Roman" w:cs="Times New Roman"/>
        </w:rPr>
        <w:t>e.g.:</w:t>
      </w:r>
      <w:r>
        <w:rPr>
          <w:rFonts w:ascii="Times New Roman" w:hAnsi="Times New Roman" w:cs="Times New Roman"/>
        </w:rPr>
        <w:tab/>
      </w:r>
      <w:r w:rsidRPr="00A34C3F">
        <w:rPr>
          <w:rFonts w:ascii="Times New Roman" w:hAnsi="Times New Roman" w:cs="Times New Roman"/>
        </w:rPr>
        <w:t>A: “Would you mind to close the door?”</w:t>
      </w:r>
    </w:p>
    <w:p w:rsidR="00234CFE" w:rsidRPr="008A638C" w:rsidRDefault="00234CFE" w:rsidP="00234CFE">
      <w:pPr>
        <w:pStyle w:val="ListParagraph"/>
        <w:spacing w:line="240" w:lineRule="auto"/>
        <w:ind w:left="993"/>
        <w:jc w:val="both"/>
        <w:rPr>
          <w:rFonts w:ascii="Times New Roman" w:hAnsi="Times New Roman" w:cs="Times New Roman"/>
        </w:rPr>
      </w:pPr>
      <w:r w:rsidRPr="008A638C">
        <w:rPr>
          <w:rFonts w:ascii="Times New Roman" w:hAnsi="Times New Roman" w:cs="Times New Roman"/>
        </w:rPr>
        <w:t>B: “Of course.”</w:t>
      </w:r>
    </w:p>
    <w:p w:rsidR="00234CFE" w:rsidRPr="008A638C" w:rsidRDefault="00234CFE" w:rsidP="00234CFE">
      <w:pPr>
        <w:pStyle w:val="ListParagraph"/>
        <w:numPr>
          <w:ilvl w:val="0"/>
          <w:numId w:val="27"/>
        </w:numPr>
        <w:spacing w:after="160" w:line="240" w:lineRule="auto"/>
        <w:ind w:left="426"/>
        <w:jc w:val="both"/>
        <w:rPr>
          <w:rFonts w:ascii="Times New Roman" w:hAnsi="Times New Roman" w:cs="Times New Roman"/>
        </w:rPr>
      </w:pPr>
      <w:r w:rsidRPr="008A638C">
        <w:rPr>
          <w:rFonts w:ascii="Times New Roman" w:hAnsi="Times New Roman" w:cs="Times New Roman"/>
        </w:rPr>
        <w:t>Assessment – Agreement</w:t>
      </w:r>
    </w:p>
    <w:p w:rsidR="00234CFE" w:rsidRPr="008A638C"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Assessment can be formed into opinion seek or comment, which is asking another’s opinion or agreement. It is responded with agreement or called opinion provide</w:t>
      </w:r>
    </w:p>
    <w:p w:rsidR="00234CFE" w:rsidRPr="00A34C3F" w:rsidRDefault="00234CFE" w:rsidP="00234CFE">
      <w:pPr>
        <w:pStyle w:val="ListParagraph"/>
        <w:spacing w:line="240" w:lineRule="auto"/>
        <w:ind w:left="993" w:hanging="632"/>
        <w:jc w:val="both"/>
        <w:rPr>
          <w:rFonts w:ascii="Times New Roman" w:hAnsi="Times New Roman" w:cs="Times New Roman"/>
        </w:rPr>
      </w:pPr>
      <w:r w:rsidRPr="008A638C">
        <w:rPr>
          <w:rFonts w:ascii="Times New Roman" w:hAnsi="Times New Roman" w:cs="Times New Roman"/>
        </w:rPr>
        <w:t>e.g.:</w:t>
      </w:r>
      <w:r>
        <w:rPr>
          <w:rFonts w:ascii="Times New Roman" w:hAnsi="Times New Roman" w:cs="Times New Roman"/>
        </w:rPr>
        <w:tab/>
      </w:r>
      <w:r w:rsidRPr="00A34C3F">
        <w:rPr>
          <w:rFonts w:ascii="Times New Roman" w:hAnsi="Times New Roman" w:cs="Times New Roman"/>
        </w:rPr>
        <w:t>A: “What do you think about that kitten?”</w:t>
      </w:r>
    </w:p>
    <w:p w:rsidR="00234CFE" w:rsidRPr="008A638C" w:rsidRDefault="00234CFE" w:rsidP="00234CFE">
      <w:pPr>
        <w:pStyle w:val="ListParagraph"/>
        <w:spacing w:line="240" w:lineRule="auto"/>
        <w:ind w:left="993"/>
        <w:jc w:val="both"/>
        <w:rPr>
          <w:rFonts w:ascii="Times New Roman" w:hAnsi="Times New Roman" w:cs="Times New Roman"/>
        </w:rPr>
      </w:pPr>
      <w:r w:rsidRPr="008A638C">
        <w:rPr>
          <w:rFonts w:ascii="Times New Roman" w:hAnsi="Times New Roman" w:cs="Times New Roman"/>
        </w:rPr>
        <w:t>B: “So cute.”</w:t>
      </w:r>
    </w:p>
    <w:p w:rsidR="00234CFE" w:rsidRPr="008A638C" w:rsidRDefault="00234CFE" w:rsidP="00234CFE">
      <w:pPr>
        <w:pStyle w:val="ListParagraph"/>
        <w:numPr>
          <w:ilvl w:val="0"/>
          <w:numId w:val="27"/>
        </w:numPr>
        <w:spacing w:after="160" w:line="240" w:lineRule="auto"/>
        <w:ind w:left="426"/>
        <w:jc w:val="both"/>
        <w:rPr>
          <w:rFonts w:ascii="Times New Roman" w:hAnsi="Times New Roman" w:cs="Times New Roman"/>
        </w:rPr>
      </w:pPr>
      <w:r w:rsidRPr="008A638C">
        <w:rPr>
          <w:rFonts w:ascii="Times New Roman" w:hAnsi="Times New Roman" w:cs="Times New Roman"/>
        </w:rPr>
        <w:t>Question – Answer</w:t>
      </w:r>
    </w:p>
    <w:p w:rsidR="00234CFE" w:rsidRPr="008A638C"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Question can be formed into information seek, clarification seek, etc. it is about asking something to someone. It is responded with information provide, clarification provide, etc.</w:t>
      </w:r>
    </w:p>
    <w:p w:rsidR="00234CFE" w:rsidRPr="00A34C3F"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e.g.:</w:t>
      </w:r>
      <w:r w:rsidRPr="00A34C3F">
        <w:rPr>
          <w:rFonts w:ascii="Times New Roman" w:hAnsi="Times New Roman" w:cs="Times New Roman"/>
        </w:rPr>
        <w:t>A: “Where do you live?”</w:t>
      </w:r>
    </w:p>
    <w:p w:rsidR="00234CFE" w:rsidRPr="008A638C" w:rsidRDefault="00234CFE" w:rsidP="00234CFE">
      <w:pPr>
        <w:pStyle w:val="ListParagraph"/>
        <w:spacing w:line="240" w:lineRule="auto"/>
        <w:ind w:left="709" w:firstLine="284"/>
        <w:jc w:val="both"/>
        <w:rPr>
          <w:rFonts w:ascii="Times New Roman" w:hAnsi="Times New Roman" w:cs="Times New Roman"/>
        </w:rPr>
      </w:pPr>
      <w:r w:rsidRPr="008A638C">
        <w:rPr>
          <w:rFonts w:ascii="Times New Roman" w:hAnsi="Times New Roman" w:cs="Times New Roman"/>
        </w:rPr>
        <w:t>B: “I live in London.”</w:t>
      </w:r>
    </w:p>
    <w:p w:rsidR="00234CFE" w:rsidRPr="008A638C" w:rsidRDefault="00234CFE" w:rsidP="00234CFE">
      <w:pPr>
        <w:pStyle w:val="ListParagraph"/>
        <w:numPr>
          <w:ilvl w:val="0"/>
          <w:numId w:val="27"/>
        </w:numPr>
        <w:spacing w:after="160" w:line="240" w:lineRule="auto"/>
        <w:ind w:left="426"/>
        <w:jc w:val="both"/>
        <w:rPr>
          <w:rFonts w:ascii="Times New Roman" w:hAnsi="Times New Roman" w:cs="Times New Roman"/>
        </w:rPr>
      </w:pPr>
      <w:r w:rsidRPr="008A638C">
        <w:rPr>
          <w:rFonts w:ascii="Times New Roman" w:hAnsi="Times New Roman" w:cs="Times New Roman"/>
        </w:rPr>
        <w:t>Compliment – Acceptance</w:t>
      </w:r>
    </w:p>
    <w:p w:rsidR="00234CFE" w:rsidRPr="008A638C"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Compliment is the way of praising another about something he or she has. It is responded with acceptance.</w:t>
      </w:r>
    </w:p>
    <w:p w:rsidR="00234CFE" w:rsidRPr="00FA3349"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e.g.:</w:t>
      </w:r>
      <w:r w:rsidRPr="00FA3349">
        <w:rPr>
          <w:rFonts w:ascii="Times New Roman" w:hAnsi="Times New Roman" w:cs="Times New Roman"/>
        </w:rPr>
        <w:t>A: “What a nice cloth?”</w:t>
      </w:r>
    </w:p>
    <w:p w:rsidR="00234CFE" w:rsidRPr="008A638C" w:rsidRDefault="00234CFE" w:rsidP="00234CFE">
      <w:pPr>
        <w:pStyle w:val="ListParagraph"/>
        <w:spacing w:line="240" w:lineRule="auto"/>
        <w:ind w:left="426" w:firstLine="567"/>
        <w:jc w:val="both"/>
        <w:rPr>
          <w:rFonts w:ascii="Times New Roman" w:hAnsi="Times New Roman" w:cs="Times New Roman"/>
        </w:rPr>
      </w:pPr>
      <w:r w:rsidRPr="008A638C">
        <w:rPr>
          <w:rFonts w:ascii="Times New Roman" w:hAnsi="Times New Roman" w:cs="Times New Roman"/>
        </w:rPr>
        <w:t>B: “Oh, thanks.”</w:t>
      </w:r>
    </w:p>
    <w:p w:rsidR="00234CFE" w:rsidRPr="008A638C" w:rsidRDefault="00234CFE" w:rsidP="00234CFE">
      <w:pPr>
        <w:pStyle w:val="ListParagraph"/>
        <w:numPr>
          <w:ilvl w:val="0"/>
          <w:numId w:val="27"/>
        </w:numPr>
        <w:spacing w:after="160" w:line="240" w:lineRule="auto"/>
        <w:ind w:left="426"/>
        <w:jc w:val="both"/>
        <w:rPr>
          <w:rFonts w:ascii="Times New Roman" w:hAnsi="Times New Roman" w:cs="Times New Roman"/>
        </w:rPr>
      </w:pPr>
      <w:r w:rsidRPr="008A638C">
        <w:rPr>
          <w:rFonts w:ascii="Times New Roman" w:hAnsi="Times New Roman" w:cs="Times New Roman"/>
        </w:rPr>
        <w:t>Greeting – Greeting</w:t>
      </w:r>
    </w:p>
    <w:p w:rsidR="00234CFE" w:rsidRPr="008A638C"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The way of saying hello and salutation.</w:t>
      </w:r>
    </w:p>
    <w:p w:rsidR="00234CFE" w:rsidRPr="00FA3349"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e.g.:</w:t>
      </w:r>
      <w:r w:rsidRPr="00FA3349">
        <w:rPr>
          <w:rFonts w:ascii="Times New Roman" w:hAnsi="Times New Roman" w:cs="Times New Roman"/>
        </w:rPr>
        <w:t>A: “Hi!”</w:t>
      </w:r>
    </w:p>
    <w:p w:rsidR="00234CFE" w:rsidRPr="008A638C" w:rsidRDefault="00234CFE" w:rsidP="00234CFE">
      <w:pPr>
        <w:pStyle w:val="ListParagraph"/>
        <w:spacing w:line="240" w:lineRule="auto"/>
        <w:ind w:left="426" w:firstLine="567"/>
        <w:jc w:val="both"/>
        <w:rPr>
          <w:rFonts w:ascii="Times New Roman" w:hAnsi="Times New Roman" w:cs="Times New Roman"/>
        </w:rPr>
      </w:pPr>
      <w:r w:rsidRPr="008A638C">
        <w:rPr>
          <w:rFonts w:ascii="Times New Roman" w:hAnsi="Times New Roman" w:cs="Times New Roman"/>
        </w:rPr>
        <w:t>B:”Hello!”</w:t>
      </w:r>
    </w:p>
    <w:p w:rsidR="00234CFE" w:rsidRPr="008A638C" w:rsidRDefault="00234CFE" w:rsidP="00234CFE">
      <w:pPr>
        <w:pStyle w:val="ListParagraph"/>
        <w:numPr>
          <w:ilvl w:val="0"/>
          <w:numId w:val="27"/>
        </w:numPr>
        <w:spacing w:after="160" w:line="240" w:lineRule="auto"/>
        <w:ind w:left="426"/>
        <w:jc w:val="both"/>
        <w:rPr>
          <w:rFonts w:ascii="Times New Roman" w:hAnsi="Times New Roman" w:cs="Times New Roman"/>
        </w:rPr>
      </w:pPr>
      <w:r w:rsidRPr="008A638C">
        <w:rPr>
          <w:rFonts w:ascii="Times New Roman" w:hAnsi="Times New Roman" w:cs="Times New Roman"/>
        </w:rPr>
        <w:t>Leave taking adjacency pair</w:t>
      </w:r>
    </w:p>
    <w:p w:rsidR="00234CFE" w:rsidRPr="008A638C"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The utterances which is have purpose to end the conversation.</w:t>
      </w:r>
    </w:p>
    <w:p w:rsidR="00234CFE" w:rsidRPr="00FA3349"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lastRenderedPageBreak/>
        <w:t>e.g.:</w:t>
      </w:r>
      <w:r w:rsidRPr="00FA3349">
        <w:rPr>
          <w:rFonts w:ascii="Times New Roman" w:hAnsi="Times New Roman" w:cs="Times New Roman"/>
        </w:rPr>
        <w:t>A: “See you.”</w:t>
      </w:r>
    </w:p>
    <w:p w:rsidR="00234CFE" w:rsidRPr="00C0136A" w:rsidRDefault="00234CFE" w:rsidP="00234CFE">
      <w:pPr>
        <w:pStyle w:val="ListParagraph"/>
        <w:spacing w:line="240" w:lineRule="auto"/>
        <w:ind w:left="426" w:firstLine="567"/>
        <w:jc w:val="both"/>
        <w:rPr>
          <w:rFonts w:ascii="Times New Roman" w:hAnsi="Times New Roman" w:cs="Times New Roman"/>
        </w:rPr>
      </w:pPr>
      <w:r w:rsidRPr="008A638C">
        <w:rPr>
          <w:rFonts w:ascii="Times New Roman" w:hAnsi="Times New Roman" w:cs="Times New Roman"/>
        </w:rPr>
        <w:t>B: “See you.”</w:t>
      </w:r>
    </w:p>
    <w:p w:rsidR="00234CFE" w:rsidRPr="008A638C" w:rsidRDefault="00234CFE" w:rsidP="00234CFE">
      <w:pPr>
        <w:pStyle w:val="ListParagraph"/>
        <w:numPr>
          <w:ilvl w:val="0"/>
          <w:numId w:val="27"/>
        </w:numPr>
        <w:spacing w:after="160" w:line="240" w:lineRule="auto"/>
        <w:ind w:left="426"/>
        <w:jc w:val="both"/>
        <w:rPr>
          <w:rFonts w:ascii="Times New Roman" w:hAnsi="Times New Roman" w:cs="Times New Roman"/>
        </w:rPr>
      </w:pPr>
      <w:r w:rsidRPr="008A638C">
        <w:rPr>
          <w:rFonts w:ascii="Times New Roman" w:hAnsi="Times New Roman" w:cs="Times New Roman"/>
        </w:rPr>
        <w:t>Complaint – Apology</w:t>
      </w:r>
    </w:p>
    <w:p w:rsidR="00234CFE" w:rsidRPr="008A638C"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Complaint is utterance which indicate feeling unsatisfied about something. However, apology is the way to response the complaint, which expresses regretfulness.</w:t>
      </w:r>
    </w:p>
    <w:p w:rsidR="00234CFE" w:rsidRPr="00FA3349"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e.g.:</w:t>
      </w:r>
      <w:r w:rsidRPr="00FA3349">
        <w:rPr>
          <w:rFonts w:ascii="Times New Roman" w:hAnsi="Times New Roman" w:cs="Times New Roman"/>
        </w:rPr>
        <w:t>A: “This food is too salty.”</w:t>
      </w:r>
    </w:p>
    <w:p w:rsidR="00234CFE" w:rsidRPr="008A638C" w:rsidRDefault="00234CFE" w:rsidP="00234CFE">
      <w:pPr>
        <w:pStyle w:val="ListParagraph"/>
        <w:spacing w:line="240" w:lineRule="auto"/>
        <w:ind w:left="426" w:firstLine="567"/>
        <w:jc w:val="both"/>
        <w:rPr>
          <w:rFonts w:ascii="Times New Roman" w:hAnsi="Times New Roman" w:cs="Times New Roman"/>
        </w:rPr>
      </w:pPr>
      <w:r w:rsidRPr="008A638C">
        <w:rPr>
          <w:rFonts w:ascii="Times New Roman" w:hAnsi="Times New Roman" w:cs="Times New Roman"/>
        </w:rPr>
        <w:t>B: “I’m sorry, sir. I’ll give you another one.”</w:t>
      </w:r>
    </w:p>
    <w:p w:rsidR="00234CFE" w:rsidRPr="008A638C" w:rsidRDefault="00234CFE" w:rsidP="00234CFE">
      <w:pPr>
        <w:pStyle w:val="ListParagraph"/>
        <w:numPr>
          <w:ilvl w:val="0"/>
          <w:numId w:val="27"/>
        </w:numPr>
        <w:spacing w:after="160" w:line="240" w:lineRule="auto"/>
        <w:ind w:left="426"/>
        <w:jc w:val="both"/>
        <w:rPr>
          <w:rFonts w:ascii="Times New Roman" w:hAnsi="Times New Roman" w:cs="Times New Roman"/>
        </w:rPr>
      </w:pPr>
      <w:r w:rsidRPr="008A638C">
        <w:rPr>
          <w:rFonts w:ascii="Times New Roman" w:hAnsi="Times New Roman" w:cs="Times New Roman"/>
        </w:rPr>
        <w:t>Warning – Acknowledgement</w:t>
      </w:r>
    </w:p>
    <w:p w:rsidR="00234CFE" w:rsidRPr="008A638C"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Warning is utterance to warn someone about something. While acknowledgement is statements which show that the warning is already acceptable.</w:t>
      </w:r>
    </w:p>
    <w:p w:rsidR="00234CFE" w:rsidRPr="00FA3349"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e.g.:</w:t>
      </w:r>
      <w:r w:rsidRPr="00FA3349">
        <w:rPr>
          <w:rFonts w:ascii="Times New Roman" w:hAnsi="Times New Roman" w:cs="Times New Roman"/>
        </w:rPr>
        <w:t>A: “Beware of the hole in the street.”</w:t>
      </w:r>
    </w:p>
    <w:p w:rsidR="00234CFE" w:rsidRPr="008A638C" w:rsidRDefault="00234CFE" w:rsidP="00234CFE">
      <w:pPr>
        <w:pStyle w:val="ListParagraph"/>
        <w:spacing w:line="240" w:lineRule="auto"/>
        <w:ind w:left="426" w:firstLine="567"/>
        <w:jc w:val="both"/>
        <w:rPr>
          <w:rFonts w:ascii="Times New Roman" w:hAnsi="Times New Roman" w:cs="Times New Roman"/>
        </w:rPr>
      </w:pPr>
      <w:r w:rsidRPr="008A638C">
        <w:rPr>
          <w:rFonts w:ascii="Times New Roman" w:hAnsi="Times New Roman" w:cs="Times New Roman"/>
        </w:rPr>
        <w:t>B: “Okay, Thank you.”</w:t>
      </w:r>
    </w:p>
    <w:p w:rsidR="00234CFE" w:rsidRPr="008A638C" w:rsidRDefault="00234CFE" w:rsidP="00234CFE">
      <w:pPr>
        <w:pStyle w:val="ListParagraph"/>
        <w:numPr>
          <w:ilvl w:val="0"/>
          <w:numId w:val="27"/>
        </w:numPr>
        <w:spacing w:after="160" w:line="240" w:lineRule="auto"/>
        <w:ind w:left="426"/>
        <w:jc w:val="both"/>
        <w:rPr>
          <w:rFonts w:ascii="Times New Roman" w:hAnsi="Times New Roman" w:cs="Times New Roman"/>
        </w:rPr>
      </w:pPr>
      <w:r w:rsidRPr="008A638C">
        <w:rPr>
          <w:rFonts w:ascii="Times New Roman" w:hAnsi="Times New Roman" w:cs="Times New Roman"/>
        </w:rPr>
        <w:t>Blame – Denial</w:t>
      </w:r>
    </w:p>
    <w:p w:rsidR="00234CFE" w:rsidRPr="008A638C"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Blame is utterance that express that someone is responsible about the mistake. Denial is statement to say that something is not true.</w:t>
      </w:r>
    </w:p>
    <w:p w:rsidR="00234CFE" w:rsidRPr="00FA3349"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e.g.:</w:t>
      </w:r>
      <w:r w:rsidRPr="00FA3349">
        <w:rPr>
          <w:rFonts w:ascii="Times New Roman" w:hAnsi="Times New Roman" w:cs="Times New Roman"/>
        </w:rPr>
        <w:t>A: “You lose the key, don’t you?”</w:t>
      </w:r>
    </w:p>
    <w:p w:rsidR="00234CFE" w:rsidRPr="008A638C" w:rsidRDefault="00234CFE" w:rsidP="00234CFE">
      <w:pPr>
        <w:pStyle w:val="ListParagraph"/>
        <w:spacing w:line="240" w:lineRule="auto"/>
        <w:ind w:left="426" w:firstLine="567"/>
        <w:jc w:val="both"/>
        <w:rPr>
          <w:rFonts w:ascii="Times New Roman" w:hAnsi="Times New Roman" w:cs="Times New Roman"/>
        </w:rPr>
      </w:pPr>
      <w:r w:rsidRPr="008A638C">
        <w:rPr>
          <w:rFonts w:ascii="Times New Roman" w:hAnsi="Times New Roman" w:cs="Times New Roman"/>
        </w:rPr>
        <w:t>B: “No. I don’t.”</w:t>
      </w:r>
    </w:p>
    <w:p w:rsidR="00234CFE" w:rsidRPr="008A638C" w:rsidRDefault="00234CFE" w:rsidP="00234CFE">
      <w:pPr>
        <w:pStyle w:val="ListParagraph"/>
        <w:numPr>
          <w:ilvl w:val="0"/>
          <w:numId w:val="27"/>
        </w:numPr>
        <w:spacing w:after="160" w:line="240" w:lineRule="auto"/>
        <w:ind w:left="426"/>
        <w:jc w:val="both"/>
        <w:rPr>
          <w:rFonts w:ascii="Times New Roman" w:hAnsi="Times New Roman" w:cs="Times New Roman"/>
        </w:rPr>
      </w:pPr>
      <w:r w:rsidRPr="008A638C">
        <w:rPr>
          <w:rFonts w:ascii="Times New Roman" w:hAnsi="Times New Roman" w:cs="Times New Roman"/>
        </w:rPr>
        <w:t>Threat – Counter-threat, etc.</w:t>
      </w:r>
    </w:p>
    <w:p w:rsidR="00234CFE" w:rsidRPr="008A638C"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Threat is utterances that indicate the intension of harm. However, counter threat is utterances that express the defeat of someone’ threat.</w:t>
      </w:r>
    </w:p>
    <w:p w:rsidR="00234CFE" w:rsidRPr="00FA3349"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e.g.:</w:t>
      </w:r>
      <w:r w:rsidRPr="00FA3349">
        <w:rPr>
          <w:rFonts w:ascii="Times New Roman" w:hAnsi="Times New Roman" w:cs="Times New Roman"/>
        </w:rPr>
        <w:t>A: “You got to get out of here or I’ll call the security.”</w:t>
      </w:r>
    </w:p>
    <w:p w:rsidR="00234CFE" w:rsidRPr="008A638C" w:rsidRDefault="00234CFE" w:rsidP="00234CFE">
      <w:pPr>
        <w:pStyle w:val="ListParagraph"/>
        <w:spacing w:line="240" w:lineRule="auto"/>
        <w:ind w:left="426" w:firstLine="567"/>
        <w:jc w:val="both"/>
        <w:rPr>
          <w:rFonts w:ascii="Times New Roman" w:hAnsi="Times New Roman" w:cs="Times New Roman"/>
        </w:rPr>
      </w:pPr>
      <w:r w:rsidRPr="008A638C">
        <w:rPr>
          <w:rFonts w:ascii="Times New Roman" w:hAnsi="Times New Roman" w:cs="Times New Roman"/>
        </w:rPr>
        <w:t>B: “No, I won’t.”</w:t>
      </w:r>
    </w:p>
    <w:p w:rsidR="00234CFE" w:rsidRPr="008A638C" w:rsidRDefault="00234CFE" w:rsidP="00234CFE">
      <w:pPr>
        <w:pStyle w:val="ListParagraph"/>
        <w:numPr>
          <w:ilvl w:val="0"/>
          <w:numId w:val="27"/>
        </w:numPr>
        <w:spacing w:after="160" w:line="240" w:lineRule="auto"/>
        <w:ind w:left="426"/>
        <w:jc w:val="both"/>
        <w:rPr>
          <w:rFonts w:ascii="Times New Roman" w:hAnsi="Times New Roman" w:cs="Times New Roman"/>
        </w:rPr>
      </w:pPr>
      <w:r w:rsidRPr="008A638C">
        <w:rPr>
          <w:rFonts w:ascii="Times New Roman" w:hAnsi="Times New Roman" w:cs="Times New Roman"/>
        </w:rPr>
        <w:t>Offer – Accepted</w:t>
      </w:r>
    </w:p>
    <w:p w:rsidR="00234CFE" w:rsidRPr="008A638C"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Offer is utterance which giving something to someone, it may be in the form of goods or services. Acceptance is response indicates that the offer is accepted.</w:t>
      </w:r>
    </w:p>
    <w:p w:rsidR="00234CFE" w:rsidRPr="00FA3349"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e.g.:</w:t>
      </w:r>
      <w:r w:rsidRPr="00FA3349">
        <w:rPr>
          <w:rFonts w:ascii="Times New Roman" w:hAnsi="Times New Roman" w:cs="Times New Roman"/>
        </w:rPr>
        <w:t>A: “Here is your book.”</w:t>
      </w:r>
    </w:p>
    <w:p w:rsidR="00234CFE" w:rsidRDefault="00234CFE" w:rsidP="00234CFE">
      <w:pPr>
        <w:pStyle w:val="ListParagraph"/>
        <w:spacing w:line="240" w:lineRule="auto"/>
        <w:ind w:left="426" w:firstLine="567"/>
        <w:jc w:val="both"/>
        <w:rPr>
          <w:rFonts w:ascii="Times New Roman" w:hAnsi="Times New Roman" w:cs="Times New Roman"/>
        </w:rPr>
      </w:pPr>
      <w:r w:rsidRPr="008A638C">
        <w:rPr>
          <w:rFonts w:ascii="Times New Roman" w:hAnsi="Times New Roman" w:cs="Times New Roman"/>
        </w:rPr>
        <w:t>B: “Thanks a lot.”</w:t>
      </w:r>
    </w:p>
    <w:p w:rsidR="00234CFE" w:rsidRDefault="00234CFE" w:rsidP="00234CFE">
      <w:pPr>
        <w:pStyle w:val="ListParagraph"/>
        <w:spacing w:line="240" w:lineRule="auto"/>
        <w:ind w:left="426" w:firstLine="567"/>
        <w:jc w:val="both"/>
        <w:rPr>
          <w:rFonts w:ascii="Times New Roman" w:hAnsi="Times New Roman" w:cs="Times New Roman"/>
        </w:rPr>
      </w:pPr>
    </w:p>
    <w:p w:rsidR="00234CFE" w:rsidRPr="008A638C" w:rsidRDefault="00234CFE" w:rsidP="00234CFE">
      <w:pPr>
        <w:pStyle w:val="ListParagraph"/>
        <w:spacing w:line="240" w:lineRule="auto"/>
        <w:ind w:left="0"/>
        <w:jc w:val="both"/>
        <w:rPr>
          <w:rFonts w:ascii="Times New Roman" w:hAnsi="Times New Roman" w:cs="Times New Roman"/>
        </w:rPr>
      </w:pPr>
      <w:r>
        <w:rPr>
          <w:rFonts w:ascii="Times New Roman" w:hAnsi="Times New Roman" w:cs="Times New Roman"/>
        </w:rPr>
        <w:t>Another element</w:t>
      </w:r>
      <w:r w:rsidRPr="008A638C">
        <w:rPr>
          <w:rFonts w:ascii="Times New Roman" w:hAnsi="Times New Roman" w:cs="Times New Roman"/>
        </w:rPr>
        <w:t xml:space="preserve"> is the preference organization of second parts of adj</w:t>
      </w:r>
      <w:r>
        <w:rPr>
          <w:rFonts w:ascii="Times New Roman" w:hAnsi="Times New Roman" w:cs="Times New Roman"/>
        </w:rPr>
        <w:t>acency pairs. It is firmly</w:t>
      </w:r>
      <w:r>
        <w:rPr>
          <w:rFonts w:ascii="Times New Roman" w:hAnsi="Times New Roman" w:cs="Times New Roman"/>
          <w:lang w:val="en-US"/>
        </w:rPr>
        <w:t xml:space="preserve"> </w:t>
      </w:r>
      <w:r>
        <w:rPr>
          <w:rFonts w:ascii="Times New Roman" w:hAnsi="Times New Roman" w:cs="Times New Roman"/>
        </w:rPr>
        <w:t>identified with linguistic markedness</w:t>
      </w:r>
      <w:r w:rsidRPr="008A638C">
        <w:rPr>
          <w:rFonts w:ascii="Times New Roman" w:hAnsi="Times New Roman" w:cs="Times New Roman"/>
        </w:rPr>
        <w:t>. Marked or in adjacenc</w:t>
      </w:r>
      <w:r>
        <w:rPr>
          <w:rFonts w:ascii="Times New Roman" w:hAnsi="Times New Roman" w:cs="Times New Roman"/>
        </w:rPr>
        <w:t>y pairs: dispreferred expressions</w:t>
      </w:r>
      <w:r w:rsidRPr="008A638C">
        <w:rPr>
          <w:rFonts w:ascii="Times New Roman" w:hAnsi="Times New Roman" w:cs="Times New Roman"/>
        </w:rPr>
        <w:t xml:space="preserve"> a</w:t>
      </w:r>
      <w:r>
        <w:rPr>
          <w:rFonts w:ascii="Times New Roman" w:hAnsi="Times New Roman" w:cs="Times New Roman"/>
        </w:rPr>
        <w:t>re structurally more muddled</w:t>
      </w:r>
      <w:r w:rsidRPr="008A638C">
        <w:rPr>
          <w:rFonts w:ascii="Times New Roman" w:hAnsi="Times New Roman" w:cs="Times New Roman"/>
        </w:rPr>
        <w:t xml:space="preserve"> than unmarked or in adjacency pairs preferred ones. These complications consist in delays, prefaces like ‘well’ and accounts of why this utterances</w:t>
      </w:r>
      <w:r>
        <w:rPr>
          <w:rFonts w:ascii="Times New Roman" w:hAnsi="Times New Roman" w:cs="Times New Roman"/>
        </w:rPr>
        <w:t xml:space="preserve"> is made,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{"citationItems":[{"id":"ITEM-1","itemData":{"author":[{"dropping-particle":"","family":"Levinson","given":"S","non-dropping-particle":"","parse-names":false,"suffix":""}],"id":"ITEM-1","issued":{"date-parts":[["1983"]]},"publisher":"Cambridge University Press","title":"Pragmatics","type":"book"},"uris":["http://www.mendeley.com/documents/?uuid=a38060c6-1b1a-43d5-83d7-b5b8c36917e0"]}],"mendeley":{"formattedCitation":"(Levinson, 1983)","plainTextFormattedCitation":"(Levinson, 1983)","previouslyFormattedCitation":"(Levinson, 1983)"},"properties":{"noteIndex":0},"schema":"https://github.com/citation-style-language/schema/raw/master/csl-citation.json"}</w:instrText>
      </w:r>
      <w:r>
        <w:rPr>
          <w:rFonts w:ascii="Times New Roman" w:hAnsi="Times New Roman" w:cs="Times New Roman"/>
        </w:rPr>
        <w:fldChar w:fldCharType="separate"/>
      </w:r>
      <w:r w:rsidRPr="006C1077">
        <w:rPr>
          <w:rFonts w:ascii="Times New Roman" w:hAnsi="Times New Roman" w:cs="Times New Roman"/>
          <w:noProof/>
        </w:rPr>
        <w:t>(Levinson, 1983)</w:t>
      </w:r>
      <w:r>
        <w:rPr>
          <w:rFonts w:ascii="Times New Roman" w:hAnsi="Times New Roman" w:cs="Times New Roman"/>
        </w:rPr>
        <w:fldChar w:fldCharType="end"/>
      </w:r>
      <w:r>
        <w:rPr>
          <w:rFonts w:ascii="Times New Roman" w:hAnsi="Times New Roman" w:cs="Times New Roman"/>
        </w:rPr>
        <w:t xml:space="preserve">. </w:t>
      </w:r>
      <w:r w:rsidRPr="008A638C">
        <w:rPr>
          <w:rFonts w:ascii="Times New Roman" w:hAnsi="Times New Roman" w:cs="Times New Roman"/>
        </w:rPr>
        <w:t>Preference organization is a pair which gives freedom in responding to some first pair part, whether it is preferred or disp</w:t>
      </w:r>
      <w:r>
        <w:rPr>
          <w:rFonts w:ascii="Times New Roman" w:hAnsi="Times New Roman" w:cs="Times New Roman"/>
        </w:rPr>
        <w:t xml:space="preserve">referred one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{"citationItems":[{"id":"ITEM-1","itemData":{"author":[{"dropping-particle":"","family":"Paltridge","given":"B","non-dropping-particle":"","parse-names":false,"suffix":""}],"id":"ITEM-1","issued":{"date-parts":[["2000"]]},"publisher":"Antidopedean Educational Enterprises","publisher-place":"Queensland","title":"Making Sense of Discourse Analysis","type":"book"},"uris":["http://www.mendeley.com/documents/?uuid=62908a9e-a838-40fd-8399-d4f59087a728"]}],"mendeley":{"formattedCitation":"(Paltridge, 2000)","plainTextFormattedCitation":"(Paltridge, 2000)","previouslyFormattedCitation":"(Paltridge, 2000)"},"properties":{"noteIndex":0},"schema":"https://github.com/citation-style-language/schema/raw/master/csl-citation.json"}</w:instrText>
      </w:r>
      <w:r>
        <w:rPr>
          <w:rFonts w:ascii="Times New Roman" w:hAnsi="Times New Roman" w:cs="Times New Roman"/>
        </w:rPr>
        <w:fldChar w:fldCharType="separate"/>
      </w:r>
      <w:r w:rsidRPr="006C1077">
        <w:rPr>
          <w:rFonts w:ascii="Times New Roman" w:hAnsi="Times New Roman" w:cs="Times New Roman"/>
          <w:noProof/>
        </w:rPr>
        <w:t>(Paltridge, 2000)</w:t>
      </w:r>
      <w:r>
        <w:rPr>
          <w:rFonts w:ascii="Times New Roman" w:hAnsi="Times New Roman" w:cs="Times New Roman"/>
        </w:rPr>
        <w:fldChar w:fldCharType="end"/>
      </w:r>
      <w:r w:rsidRPr="008A638C">
        <w:rPr>
          <w:rFonts w:ascii="Times New Roman" w:hAnsi="Times New Roman" w:cs="Times New Roman"/>
        </w:rPr>
        <w:t>. There is, however, a certain amount of freedom in responding to some first pair, such as in:</w:t>
      </w:r>
    </w:p>
    <w:p w:rsidR="00234CFE" w:rsidRPr="008A638C"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 xml:space="preserve">A: That’s a nice shirt. </w:t>
      </w:r>
      <w:r w:rsidRPr="008A638C">
        <w:rPr>
          <w:rFonts w:ascii="Times New Roman" w:hAnsi="Times New Roman" w:cs="Times New Roman"/>
        </w:rPr>
        <w:tab/>
        <w:t>(Compliment)</w:t>
      </w:r>
    </w:p>
    <w:p w:rsidR="00234CFE" w:rsidRPr="008A638C"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B: Oh thanks.</w:t>
      </w:r>
      <w:r w:rsidRPr="008A638C">
        <w:rPr>
          <w:rFonts w:ascii="Times New Roman" w:hAnsi="Times New Roman" w:cs="Times New Roman"/>
        </w:rPr>
        <w:tab/>
      </w:r>
      <w:r w:rsidRPr="008A638C">
        <w:rPr>
          <w:rFonts w:ascii="Times New Roman" w:hAnsi="Times New Roman" w:cs="Times New Roman"/>
        </w:rPr>
        <w:tab/>
        <w:t>(Accept)</w:t>
      </w:r>
    </w:p>
    <w:p w:rsidR="00234CFE" w:rsidRPr="008A638C"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ab/>
        <w:t>Or</w:t>
      </w:r>
    </w:p>
    <w:p w:rsidR="00234CFE" w:rsidRDefault="00234CFE" w:rsidP="00234CFE">
      <w:pPr>
        <w:pStyle w:val="ListParagraph"/>
        <w:spacing w:line="240" w:lineRule="auto"/>
        <w:ind w:left="426"/>
        <w:jc w:val="both"/>
        <w:rPr>
          <w:rFonts w:ascii="Times New Roman" w:hAnsi="Times New Roman" w:cs="Times New Roman"/>
        </w:rPr>
      </w:pPr>
      <w:r w:rsidRPr="008A638C">
        <w:rPr>
          <w:rFonts w:ascii="Times New Roman" w:hAnsi="Times New Roman" w:cs="Times New Roman"/>
        </w:rPr>
        <w:t>B: Actually….I don’t really like it: have it for Christmas. (Reject)</w:t>
      </w:r>
    </w:p>
    <w:p w:rsidR="00234CFE" w:rsidRDefault="00234CFE" w:rsidP="00234CFE">
      <w:pPr>
        <w:pStyle w:val="ListParagraph"/>
        <w:spacing w:line="240" w:lineRule="auto"/>
        <w:ind w:left="0" w:firstLine="426"/>
        <w:jc w:val="both"/>
        <w:rPr>
          <w:rFonts w:ascii="Times New Roman" w:hAnsi="Times New Roman" w:cs="Times New Roman"/>
        </w:rPr>
      </w:pPr>
    </w:p>
    <w:p w:rsidR="00234CFE" w:rsidRDefault="00234CFE" w:rsidP="00234CFE">
      <w:pPr>
        <w:pStyle w:val="ListParagraph"/>
        <w:spacing w:line="240" w:lineRule="auto"/>
        <w:ind w:left="0"/>
        <w:jc w:val="both"/>
        <w:rPr>
          <w:rFonts w:ascii="Times New Roman" w:hAnsi="Times New Roman" w:cs="Times New Roman"/>
          <w:lang w:val="en-US"/>
        </w:rPr>
      </w:pPr>
      <w:r>
        <w:rPr>
          <w:rFonts w:ascii="Times New Roman" w:hAnsi="Times New Roman" w:cs="Times New Roman"/>
          <w:lang w:val="en-US"/>
        </w:rPr>
        <w:t xml:space="preserve">Thus, some second pair parts may be preferred and other may be dispreferred, for example: a question may be followed by an expected answer (the preferred second pair part) or an unexpected answer (the dispreferred second pair part)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{"citationItems":[{"id":"ITEM-1","itemData":{"author":[{"dropping-particle":"","family":"Paltridge","given":"B","non-dropping-particle":"","parse-names":false,"suffix":""}],"id":"ITEM-1","issued":{"date-parts":[["2000"]]},"publisher":"Antidopedean Educational Enterprises","publisher-place":"Queensland","title":"Making Sense of Discourse Analysis","type":"book"},"uris":["http://www.mendeley.com/documents/?uuid=62908a9e-a838-40fd-8399-d4f59087a728"]}],"mendeley":{"formattedCitation":"(Paltridge, 2000)","plainTextFormattedCitation":"(Paltridge, 2000)","previouslyFormattedCitation":"(Paltridge, 2000)"},"properties":{"noteIndex":0},"schema":"https://github.com/citation-style-language/schema/raw/master/csl-citation.json"}</w:instrText>
      </w:r>
      <w:r>
        <w:rPr>
          <w:rFonts w:ascii="Times New Roman" w:hAnsi="Times New Roman" w:cs="Times New Roman"/>
          <w:lang w:val="en-US"/>
        </w:rPr>
        <w:fldChar w:fldCharType="separate"/>
      </w:r>
      <w:r w:rsidRPr="006C1077">
        <w:rPr>
          <w:rFonts w:ascii="Times New Roman" w:hAnsi="Times New Roman" w:cs="Times New Roman"/>
          <w:noProof/>
          <w:lang w:val="en-US"/>
        </w:rPr>
        <w:t>(Paltridge, 2000)</w:t>
      </w:r>
      <w:r>
        <w:rPr>
          <w:rFonts w:ascii="Times New Roman" w:hAnsi="Times New Roman" w:cs="Times New Roman"/>
          <w:lang w:val="en-US"/>
        </w:rPr>
        <w:fldChar w:fldCharType="end"/>
      </w:r>
      <w:r>
        <w:rPr>
          <w:rFonts w:ascii="Times New Roman" w:hAnsi="Times New Roman" w:cs="Times New Roman"/>
          <w:lang w:val="en-US"/>
        </w:rPr>
        <w:t>. When this happens, the dispreferred second pair part is often preceded by a delay, a preface, and/or an account, for example:</w:t>
      </w:r>
    </w:p>
    <w:p w:rsidR="00234CFE" w:rsidRDefault="00234CFE" w:rsidP="00234CFE">
      <w:pPr>
        <w:pStyle w:val="ListParagraph"/>
        <w:spacing w:line="240" w:lineRule="auto"/>
        <w:ind w:left="0" w:firstLine="426"/>
        <w:jc w:val="both"/>
        <w:rPr>
          <w:rFonts w:ascii="Times New Roman" w:hAnsi="Times New Roman" w:cs="Times New Roman"/>
          <w:lang w:val="en-US"/>
        </w:rPr>
      </w:pPr>
      <w:r>
        <w:rPr>
          <w:rFonts w:ascii="Times New Roman" w:hAnsi="Times New Roman" w:cs="Times New Roman"/>
          <w:lang w:val="en-US"/>
        </w:rPr>
        <w:t>A: are you going out with anyone at the moment?</w:t>
      </w:r>
      <w:r>
        <w:rPr>
          <w:rFonts w:ascii="Times New Roman" w:hAnsi="Times New Roman" w:cs="Times New Roman"/>
          <w:lang w:val="en-US"/>
        </w:rPr>
        <w:tab/>
      </w:r>
      <w:r>
        <w:rPr>
          <w:rFonts w:ascii="Times New Roman" w:hAnsi="Times New Roman" w:cs="Times New Roman"/>
          <w:lang w:val="en-US"/>
        </w:rPr>
        <w:tab/>
        <w:t>(Question)</w:t>
      </w:r>
    </w:p>
    <w:p w:rsidR="00234CFE" w:rsidRDefault="00234CFE" w:rsidP="00234CFE">
      <w:pPr>
        <w:pStyle w:val="ListParagraph"/>
        <w:spacing w:line="240" w:lineRule="auto"/>
        <w:ind w:left="0" w:firstLine="426"/>
        <w:jc w:val="both"/>
        <w:rPr>
          <w:rFonts w:ascii="Times New Roman" w:hAnsi="Times New Roman" w:cs="Times New Roman"/>
          <w:lang w:val="en-US"/>
        </w:rPr>
      </w:pPr>
      <w:r>
        <w:rPr>
          <w:rFonts w:ascii="Times New Roman" w:hAnsi="Times New Roman" w:cs="Times New Roman"/>
          <w:lang w:val="en-US"/>
        </w:rPr>
        <w:t>B: uhhhh……</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(Delay)</w:t>
      </w:r>
    </w:p>
    <w:p w:rsidR="00234CFE" w:rsidRDefault="00234CFE" w:rsidP="00234CFE">
      <w:pPr>
        <w:pStyle w:val="ListParagraph"/>
        <w:spacing w:line="240" w:lineRule="auto"/>
        <w:ind w:left="0" w:firstLine="426"/>
        <w:jc w:val="both"/>
        <w:rPr>
          <w:rFonts w:ascii="Times New Roman" w:hAnsi="Times New Roman" w:cs="Times New Roman"/>
          <w:lang w:val="en-US"/>
        </w:rPr>
      </w:pPr>
      <w:r>
        <w:rPr>
          <w:rFonts w:ascii="Times New Roman" w:hAnsi="Times New Roman" w:cs="Times New Roman"/>
          <w:lang w:val="en-US"/>
        </w:rPr>
        <w:tab/>
        <w:t>Well, kind of……</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(Preface)</w:t>
      </w:r>
    </w:p>
    <w:p w:rsidR="00234CFE" w:rsidRDefault="00234CFE" w:rsidP="00234CFE">
      <w:pPr>
        <w:pStyle w:val="ListParagraph"/>
        <w:spacing w:line="240" w:lineRule="auto"/>
        <w:ind w:left="0" w:firstLine="426"/>
        <w:jc w:val="both"/>
        <w:rPr>
          <w:rFonts w:ascii="Times New Roman" w:hAnsi="Times New Roman" w:cs="Times New Roman"/>
          <w:lang w:val="en-US"/>
        </w:rPr>
      </w:pPr>
      <w:r>
        <w:rPr>
          <w:rFonts w:ascii="Times New Roman" w:hAnsi="Times New Roman" w:cs="Times New Roman"/>
          <w:lang w:val="en-US"/>
        </w:rPr>
        <w:tab/>
        <w:t>There is someone I met a while back</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(Account)</w:t>
      </w:r>
    </w:p>
    <w:p w:rsidR="00234CFE" w:rsidRDefault="00234CFE" w:rsidP="00234CFE">
      <w:pPr>
        <w:pStyle w:val="ListParagraph"/>
        <w:spacing w:line="240" w:lineRule="auto"/>
        <w:ind w:left="0" w:firstLine="426"/>
        <w:jc w:val="both"/>
        <w:rPr>
          <w:rFonts w:ascii="Times New Roman" w:hAnsi="Times New Roman" w:cs="Times New Roman"/>
          <w:lang w:val="en-US"/>
        </w:rPr>
      </w:pPr>
      <w:r>
        <w:rPr>
          <w:rFonts w:ascii="Times New Roman" w:hAnsi="Times New Roman" w:cs="Times New Roman"/>
          <w:lang w:val="en-US"/>
        </w:rPr>
        <w:tab/>
        <w:t>Actually I’m Getting married at the end of the year</w:t>
      </w:r>
      <w:r>
        <w:rPr>
          <w:rFonts w:ascii="Times New Roman" w:hAnsi="Times New Roman" w:cs="Times New Roman"/>
          <w:lang w:val="en-US"/>
        </w:rPr>
        <w:tab/>
        <w:t>(Unexpected answer)</w:t>
      </w:r>
    </w:p>
    <w:p w:rsidR="00234CFE" w:rsidRDefault="00234CFE" w:rsidP="00234CFE">
      <w:pPr>
        <w:pStyle w:val="ListParagraph"/>
        <w:spacing w:line="240" w:lineRule="auto"/>
        <w:ind w:left="0" w:firstLine="426"/>
        <w:jc w:val="both"/>
        <w:rPr>
          <w:rFonts w:ascii="Times New Roman" w:hAnsi="Times New Roman" w:cs="Times New Roman"/>
          <w:lang w:val="en-US"/>
        </w:rPr>
      </w:pPr>
    </w:p>
    <w:p w:rsidR="00234CFE" w:rsidRPr="00C62BF0" w:rsidRDefault="00234CFE" w:rsidP="00234CFE">
      <w:pPr>
        <w:pStyle w:val="ListParagraph"/>
        <w:spacing w:line="240" w:lineRule="auto"/>
        <w:ind w:left="0"/>
        <w:jc w:val="both"/>
        <w:rPr>
          <w:rFonts w:ascii="Times New Roman" w:hAnsi="Times New Roman" w:cs="Times New Roman"/>
          <w:lang w:val="en-US"/>
        </w:rPr>
      </w:pPr>
      <w:r>
        <w:rPr>
          <w:rFonts w:ascii="Times New Roman" w:hAnsi="Times New Roman" w:cs="Times New Roman"/>
          <w:lang w:val="en-US"/>
        </w:rPr>
        <w:t>Levinson in Malcolm (1995: 71) observes that dispreferred second parts are distinguisted by incorporating a substantial number of the following features:</w:t>
      </w:r>
    </w:p>
    <w:p w:rsidR="00234CFE" w:rsidRDefault="00234CFE" w:rsidP="00234CFE">
      <w:pPr>
        <w:pStyle w:val="ListParagraph"/>
        <w:spacing w:line="240" w:lineRule="auto"/>
        <w:ind w:left="284" w:hanging="284"/>
        <w:jc w:val="both"/>
        <w:rPr>
          <w:rFonts w:ascii="Times New Roman" w:hAnsi="Times New Roman" w:cs="Times New Roman"/>
          <w:lang w:val="en-US"/>
        </w:rPr>
      </w:pPr>
      <w:r>
        <w:rPr>
          <w:rFonts w:ascii="Times New Roman" w:hAnsi="Times New Roman" w:cs="Times New Roman"/>
          <w:lang w:val="en-US"/>
        </w:rPr>
        <w:t>1. Delay: (i) by pause before delivery; (ii) by the use of preface (see b); (iii) by displacement over a number of turns via use of repair initiators or insertion sequences.</w:t>
      </w:r>
    </w:p>
    <w:p w:rsidR="00234CFE" w:rsidRDefault="00234CFE" w:rsidP="00234CFE">
      <w:pPr>
        <w:pStyle w:val="ListParagraph"/>
        <w:spacing w:line="240" w:lineRule="auto"/>
        <w:ind w:left="284" w:hanging="284"/>
        <w:jc w:val="both"/>
        <w:rPr>
          <w:rFonts w:ascii="Times New Roman" w:hAnsi="Times New Roman" w:cs="Times New Roman"/>
          <w:lang w:val="en-US"/>
        </w:rPr>
      </w:pPr>
      <w:r>
        <w:rPr>
          <w:rFonts w:ascii="Times New Roman" w:hAnsi="Times New Roman" w:cs="Times New Roman"/>
          <w:lang w:val="en-US"/>
        </w:rPr>
        <w:lastRenderedPageBreak/>
        <w:t>2. Prefaces: (i) the use of makers or announcers of dispreferred like Uh and Well; (ii) the production of token agreements before disagreement: (iii) the use of appreciations if relevant (for offers, invitations, suggestion, advice); (iv) the use of apologies if relevant (for request, invitations, etc); (v) the use of qualifiers (e.g I don’t know for sure, but….); (vi) hesitation in various forms, including self editing.</w:t>
      </w:r>
    </w:p>
    <w:p w:rsidR="00234CFE" w:rsidRDefault="00234CFE" w:rsidP="00234CFE">
      <w:pPr>
        <w:pStyle w:val="ListParagraph"/>
        <w:spacing w:line="240" w:lineRule="auto"/>
        <w:ind w:left="284" w:hanging="284"/>
        <w:jc w:val="both"/>
        <w:rPr>
          <w:rFonts w:ascii="Times New Roman" w:hAnsi="Times New Roman" w:cs="Times New Roman"/>
          <w:lang w:val="en-US"/>
        </w:rPr>
      </w:pPr>
      <w:r>
        <w:rPr>
          <w:rFonts w:ascii="Times New Roman" w:hAnsi="Times New Roman" w:cs="Times New Roman"/>
          <w:lang w:val="en-US"/>
        </w:rPr>
        <w:t>3. Accounts: carefully formulated explanations for why the disprefered acts is being done.</w:t>
      </w:r>
    </w:p>
    <w:p w:rsidR="00234CFE" w:rsidRDefault="00234CFE" w:rsidP="00234CFE">
      <w:pPr>
        <w:pStyle w:val="ListParagraph"/>
        <w:spacing w:line="240" w:lineRule="auto"/>
        <w:ind w:left="284" w:hanging="284"/>
        <w:jc w:val="both"/>
        <w:rPr>
          <w:rFonts w:ascii="Times New Roman" w:hAnsi="Times New Roman" w:cs="Times New Roman"/>
          <w:lang w:val="en-US"/>
        </w:rPr>
      </w:pPr>
      <w:r>
        <w:rPr>
          <w:rFonts w:ascii="Times New Roman" w:hAnsi="Times New Roman" w:cs="Times New Roman"/>
          <w:lang w:val="en-US"/>
        </w:rPr>
        <w:t>4. Declination component: a form suited to the nature of the first part of the pair, but characteristically indirect or mitigated. Acceptance or agreement is a preferred second part to a request or an invitation because that is what we expect the other person to respond, while request rejections, refusals and disagreements are usually marked as dispreferreds that contain more complex components and allow more room for discussion.</w:t>
      </w:r>
    </w:p>
    <w:p w:rsidR="00234CFE" w:rsidRPr="00234CFE" w:rsidRDefault="00234CFE" w:rsidP="00234CFE">
      <w:pPr>
        <w:spacing w:line="240" w:lineRule="auto"/>
        <w:jc w:val="both"/>
        <w:rPr>
          <w:rFonts w:ascii="Times New Roman" w:hAnsi="Times New Roman" w:cs="Times New Roman"/>
          <w:lang w:val="en-US"/>
        </w:rPr>
      </w:pPr>
      <w:r>
        <w:rPr>
          <w:rFonts w:ascii="Times New Roman" w:hAnsi="Times New Roman" w:cs="Times New Roman"/>
          <w:lang w:val="en-US"/>
        </w:rPr>
        <w:t>The researchers can conclude adjacency pairs are pairs of utterances in talk are often mutually dependent. They are considered to be an automatic sequences consisting of a first part and a second part. These parts are produced by the different participants in a conversation. Preference organization is second pair part who are free to give answer, the answer divided into two parts preferred response and dispreferred response. Preferred response is acceptance the first pair part, and dispreferred response is refusal the first pair part.</w:t>
      </w: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5A266C" w:rsidRPr="00234CFE" w:rsidRDefault="00234CFE" w:rsidP="00234CFE">
      <w:pPr>
        <w:pStyle w:val="ListParagraph"/>
        <w:spacing w:line="240" w:lineRule="auto"/>
        <w:ind w:left="0"/>
        <w:jc w:val="both"/>
        <w:rPr>
          <w:rFonts w:ascii="Times New Roman" w:hAnsi="Times New Roman" w:cs="Times New Roman"/>
          <w:lang w:val="en-US"/>
        </w:rPr>
      </w:pPr>
      <w:r>
        <w:rPr>
          <w:rFonts w:ascii="Times New Roman" w:hAnsi="Times New Roman" w:cs="Times New Roman"/>
        </w:rPr>
        <w:t>This research used</w:t>
      </w:r>
      <w:r w:rsidRPr="008A638C">
        <w:rPr>
          <w:rFonts w:ascii="Times New Roman" w:hAnsi="Times New Roman" w:cs="Times New Roman"/>
        </w:rPr>
        <w:t xml:space="preserve"> qualitative descriptive method as a research type. Qualitative method is a study, in which the </w:t>
      </w:r>
      <w:r>
        <w:rPr>
          <w:rFonts w:ascii="Times New Roman" w:hAnsi="Times New Roman" w:cs="Times New Roman"/>
        </w:rPr>
        <w:t>researchers</w:t>
      </w:r>
      <w:r w:rsidRPr="008A638C">
        <w:rPr>
          <w:rFonts w:ascii="Times New Roman" w:hAnsi="Times New Roman" w:cs="Times New Roman"/>
        </w:rPr>
        <w:t xml:space="preserve"> does not set out test hypothesis, but rather to observe what is present with their focus, and consequently is used in the literal sense of describing situations or events</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{"citationItems":[{"id":"ITEM-1","itemData":{"author":[{"dropping-particle":"","family":"Isaac","given":"S","non-dropping-particle":"","parse-names":false,"suffix":""}],"id":"ITEM-1","issued":{"date-parts":[["1987"]]},"publisher":"Edits Publisher","publisher-place":"San Diego","title":"Handbook in Research and Evaluation","type":"book"},"uris":["http://www.mendeley.com/documents/?uuid=2214cdc9-7e08-45e9-8d84-251a33ccbd06"]}],"mendeley":{"formattedCitation":"(Isaac, 1987)","plainTextFormattedCitation":"(Isaac, 1987)","previouslyFormattedCitation":"(Isaac, 1987)"},"properties":{"noteIndex":0},"schema":"https://github.com/citation-style-language/schema/raw/master/csl-citation.json"}</w:instrText>
      </w:r>
      <w:r>
        <w:rPr>
          <w:rFonts w:ascii="Times New Roman" w:hAnsi="Times New Roman" w:cs="Times New Roman"/>
          <w:lang w:val="en-US"/>
        </w:rPr>
        <w:fldChar w:fldCharType="separate"/>
      </w:r>
      <w:r w:rsidRPr="006C1077">
        <w:rPr>
          <w:rFonts w:ascii="Times New Roman" w:hAnsi="Times New Roman" w:cs="Times New Roman"/>
          <w:noProof/>
          <w:lang w:val="en-US"/>
        </w:rPr>
        <w:t>(Isaac, 1987)</w:t>
      </w:r>
      <w:r>
        <w:rPr>
          <w:rFonts w:ascii="Times New Roman" w:hAnsi="Times New Roman" w:cs="Times New Roman"/>
          <w:lang w:val="en-US"/>
        </w:rPr>
        <w:fldChar w:fldCharType="end"/>
      </w:r>
      <w:r w:rsidRPr="008A638C">
        <w:rPr>
          <w:rFonts w:ascii="Times New Roman" w:hAnsi="Times New Roman" w:cs="Times New Roman"/>
        </w:rPr>
        <w:t>.</w:t>
      </w:r>
      <w:r>
        <w:rPr>
          <w:rFonts w:ascii="Times New Roman" w:hAnsi="Times New Roman" w:cs="Times New Roman"/>
          <w:lang w:val="en-US"/>
        </w:rPr>
        <w:t xml:space="preserve"> </w:t>
      </w:r>
      <w:r w:rsidRPr="00FA3349">
        <w:rPr>
          <w:rFonts w:ascii="Times New Roman" w:hAnsi="Times New Roman" w:cs="Times New Roman"/>
        </w:rPr>
        <w:t>By using the qualitative descriptive method, this study is intended to find and describe aspects of conversation within the conversation between Presenter Ariel Wengroff and Malala Yousafzai.</w:t>
      </w:r>
      <w:r>
        <w:rPr>
          <w:rFonts w:ascii="Times New Roman" w:hAnsi="Times New Roman" w:cs="Times New Roman"/>
          <w:lang w:val="en-US"/>
        </w:rPr>
        <w:t xml:space="preserve"> </w:t>
      </w:r>
      <w:r w:rsidRPr="00FA3349">
        <w:rPr>
          <w:rFonts w:ascii="Times New Roman" w:hAnsi="Times New Roman" w:cs="Times New Roman"/>
        </w:rPr>
        <w:t>The unit of analysis of this research is the turn in utterances produced by the speakers in the conversation. The speakers are the presenter Ariel Wengroff and Malala Yousafzai.</w:t>
      </w:r>
      <w:r>
        <w:rPr>
          <w:rFonts w:ascii="Times New Roman" w:hAnsi="Times New Roman" w:cs="Times New Roman"/>
          <w:lang w:val="en-US"/>
        </w:rPr>
        <w:t xml:space="preserve"> </w:t>
      </w:r>
      <w:r w:rsidRPr="00FA3349">
        <w:rPr>
          <w:rFonts w:ascii="Times New Roman" w:hAnsi="Times New Roman" w:cs="Times New Roman"/>
        </w:rPr>
        <w:t xml:space="preserve">The data which contains video and script which take place at the UN headquarters in New York published on April 27, 2017 and the duration is 8:36 minute. This video was watching on YouTube </w:t>
      </w:r>
      <w:hyperlink r:id="rId12" w:history="1">
        <w:r w:rsidRPr="00D458CD">
          <w:rPr>
            <w:rStyle w:val="Hyperlink"/>
            <w:rFonts w:ascii="Times New Roman" w:hAnsi="Times New Roman" w:cs="Times New Roman"/>
          </w:rPr>
          <w:t>https://youtu.be/l5p19KVH47s</w:t>
        </w:r>
      </w:hyperlink>
      <w:r>
        <w:rPr>
          <w:rStyle w:val="Hyperlink"/>
          <w:rFonts w:ascii="Times New Roman" w:hAnsi="Times New Roman" w:cs="Times New Roman"/>
          <w:u w:val="none"/>
          <w:lang w:val="en-US"/>
        </w:rPr>
        <w:t xml:space="preserve"> </w:t>
      </w:r>
      <w:r w:rsidRPr="00D458CD">
        <w:rPr>
          <w:rFonts w:ascii="Times New Roman" w:hAnsi="Times New Roman" w:cs="Times New Roman"/>
        </w:rPr>
        <w:t>channel</w:t>
      </w:r>
      <w:r w:rsidRPr="00FA3349">
        <w:rPr>
          <w:rFonts w:ascii="Times New Roman" w:hAnsi="Times New Roman" w:cs="Times New Roman"/>
        </w:rPr>
        <w:t xml:space="preserve"> YouTube Broadly.</w:t>
      </w:r>
      <w:r>
        <w:rPr>
          <w:rFonts w:ascii="Times New Roman" w:hAnsi="Times New Roman" w:cs="Times New Roman"/>
          <w:lang w:val="en-US"/>
        </w:rPr>
        <w:t xml:space="preserve"> </w:t>
      </w:r>
      <w:r>
        <w:rPr>
          <w:rFonts w:ascii="Times New Roman" w:hAnsi="Times New Roman" w:cs="Times New Roman"/>
        </w:rPr>
        <w:t>Techniques of data c</w:t>
      </w:r>
      <w:r w:rsidRPr="00FA3349">
        <w:rPr>
          <w:rFonts w:ascii="Times New Roman" w:hAnsi="Times New Roman" w:cs="Times New Roman"/>
        </w:rPr>
        <w:t>ollection</w:t>
      </w:r>
      <w:r>
        <w:rPr>
          <w:rFonts w:ascii="Times New Roman" w:hAnsi="Times New Roman" w:cs="Times New Roman"/>
          <w:lang w:val="en-US"/>
        </w:rPr>
        <w:t xml:space="preserve"> first, </w:t>
      </w:r>
      <w:r>
        <w:rPr>
          <w:rFonts w:ascii="Times New Roman" w:hAnsi="Times New Roman" w:cs="Times New Roman"/>
        </w:rPr>
        <w:t>f</w:t>
      </w:r>
      <w:r w:rsidRPr="00FA3349">
        <w:rPr>
          <w:rFonts w:ascii="Times New Roman" w:hAnsi="Times New Roman" w:cs="Times New Roman"/>
        </w:rPr>
        <w:t xml:space="preserve">inding the website for the data on the internet. The </w:t>
      </w:r>
      <w:r>
        <w:rPr>
          <w:rFonts w:ascii="Times New Roman" w:hAnsi="Times New Roman" w:cs="Times New Roman"/>
        </w:rPr>
        <w:t>researchers</w:t>
      </w:r>
      <w:r w:rsidRPr="00FA3349">
        <w:rPr>
          <w:rFonts w:ascii="Times New Roman" w:hAnsi="Times New Roman" w:cs="Times New Roman"/>
        </w:rPr>
        <w:t xml:space="preserve"> searched on the internet from website that provided the script of the interview.</w:t>
      </w:r>
      <w:r>
        <w:rPr>
          <w:rFonts w:ascii="Times New Roman" w:hAnsi="Times New Roman" w:cs="Times New Roman"/>
          <w:lang w:val="en-US"/>
        </w:rPr>
        <w:t xml:space="preserve"> </w:t>
      </w:r>
      <w:r>
        <w:rPr>
          <w:rFonts w:ascii="Times New Roman" w:hAnsi="Times New Roman" w:cs="Times New Roman"/>
        </w:rPr>
        <w:t>Second,</w:t>
      </w:r>
      <w:r>
        <w:rPr>
          <w:rFonts w:ascii="Times New Roman" w:hAnsi="Times New Roman" w:cs="Times New Roman"/>
          <w:lang w:val="en-US"/>
        </w:rPr>
        <w:t xml:space="preserve"> d</w:t>
      </w:r>
      <w:r w:rsidRPr="00FA3349">
        <w:rPr>
          <w:rFonts w:ascii="Times New Roman" w:hAnsi="Times New Roman" w:cs="Times New Roman"/>
        </w:rPr>
        <w:t>ownloading the data interview between Presenter Ariel Wengroff and Malala Yousafzai from platform id.savefrom.net</w:t>
      </w:r>
      <w:r>
        <w:rPr>
          <w:rFonts w:ascii="Times New Roman" w:hAnsi="Times New Roman" w:cs="Times New Roman"/>
          <w:lang w:val="en-US"/>
        </w:rPr>
        <w:t xml:space="preserve"> third, </w:t>
      </w:r>
      <w:r>
        <w:rPr>
          <w:rFonts w:ascii="Times New Roman" w:hAnsi="Times New Roman" w:cs="Times New Roman"/>
        </w:rPr>
        <w:t>w</w:t>
      </w:r>
      <w:r w:rsidRPr="00FA3349">
        <w:rPr>
          <w:rFonts w:ascii="Times New Roman" w:hAnsi="Times New Roman" w:cs="Times New Roman"/>
        </w:rPr>
        <w:t xml:space="preserve">atching the video of the data. The </w:t>
      </w:r>
      <w:r>
        <w:rPr>
          <w:rFonts w:ascii="Times New Roman" w:hAnsi="Times New Roman" w:cs="Times New Roman"/>
        </w:rPr>
        <w:t>researchers</w:t>
      </w:r>
      <w:r w:rsidRPr="00FA3349">
        <w:rPr>
          <w:rFonts w:ascii="Times New Roman" w:hAnsi="Times New Roman" w:cs="Times New Roman"/>
        </w:rPr>
        <w:t xml:space="preserve"> took some time to watch the video of the interview to matching each word the script of data and the video.</w:t>
      </w:r>
      <w:r>
        <w:rPr>
          <w:rFonts w:ascii="Times New Roman" w:hAnsi="Times New Roman" w:cs="Times New Roman"/>
          <w:lang w:val="en-US"/>
        </w:rPr>
        <w:t xml:space="preserve"> </w:t>
      </w:r>
      <w:r w:rsidRPr="00FA3349">
        <w:rPr>
          <w:rFonts w:ascii="Times New Roman" w:hAnsi="Times New Roman" w:cs="Times New Roman"/>
        </w:rPr>
        <w:t xml:space="preserve">After reading the script of the dialogue, some steps were conducted to analyze the data. </w:t>
      </w:r>
      <w:r>
        <w:rPr>
          <w:rFonts w:ascii="Times New Roman" w:hAnsi="Times New Roman" w:cs="Times New Roman"/>
          <w:lang w:val="en-US"/>
        </w:rPr>
        <w:t xml:space="preserve">First, </w:t>
      </w:r>
      <w:r>
        <w:rPr>
          <w:rFonts w:ascii="Times New Roman" w:hAnsi="Times New Roman" w:cs="Times New Roman"/>
        </w:rPr>
        <w:t>r</w:t>
      </w:r>
      <w:r w:rsidRPr="00FA3349">
        <w:rPr>
          <w:rFonts w:ascii="Times New Roman" w:hAnsi="Times New Roman" w:cs="Times New Roman"/>
        </w:rPr>
        <w:t xml:space="preserve">eading the script. The </w:t>
      </w:r>
      <w:r>
        <w:rPr>
          <w:rFonts w:ascii="Times New Roman" w:hAnsi="Times New Roman" w:cs="Times New Roman"/>
        </w:rPr>
        <w:t>researchers</w:t>
      </w:r>
      <w:r w:rsidRPr="00FA3349">
        <w:rPr>
          <w:rFonts w:ascii="Times New Roman" w:hAnsi="Times New Roman" w:cs="Times New Roman"/>
        </w:rPr>
        <w:t xml:space="preserve"> reads the script of the interview.</w:t>
      </w:r>
      <w:r>
        <w:rPr>
          <w:rFonts w:ascii="Times New Roman" w:hAnsi="Times New Roman" w:cs="Times New Roman"/>
          <w:lang w:val="en-US"/>
        </w:rPr>
        <w:t xml:space="preserve"> Second, </w:t>
      </w:r>
      <w:r>
        <w:rPr>
          <w:rFonts w:ascii="Times New Roman" w:hAnsi="Times New Roman" w:cs="Times New Roman"/>
        </w:rPr>
        <w:t>c</w:t>
      </w:r>
      <w:r w:rsidRPr="00FA3349">
        <w:rPr>
          <w:rFonts w:ascii="Times New Roman" w:hAnsi="Times New Roman" w:cs="Times New Roman"/>
        </w:rPr>
        <w:t>lassifying the data according to the conversation interaction aspects there ar</w:t>
      </w:r>
      <w:r>
        <w:rPr>
          <w:rFonts w:ascii="Times New Roman" w:hAnsi="Times New Roman" w:cs="Times New Roman"/>
        </w:rPr>
        <w:t xml:space="preserve">e Adjacency pairs, and Preference Organization using the theory from Paltridge. The </w:t>
      </w:r>
      <w:r>
        <w:rPr>
          <w:rFonts w:ascii="Times New Roman" w:hAnsi="Times New Roman" w:cs="Times New Roman"/>
          <w:lang w:val="en-US"/>
        </w:rPr>
        <w:t xml:space="preserve">last </w:t>
      </w:r>
      <w:r>
        <w:rPr>
          <w:rFonts w:ascii="Times New Roman" w:hAnsi="Times New Roman" w:cs="Times New Roman"/>
        </w:rPr>
        <w:t>d</w:t>
      </w:r>
      <w:r w:rsidRPr="00FA3349">
        <w:rPr>
          <w:rFonts w:ascii="Times New Roman" w:hAnsi="Times New Roman" w:cs="Times New Roman"/>
        </w:rPr>
        <w:t>rawing conclusion.</w:t>
      </w: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234CFE" w:rsidRDefault="00234CFE" w:rsidP="00234CFE">
      <w:pPr>
        <w:spacing w:after="120"/>
        <w:jc w:val="both"/>
        <w:rPr>
          <w:rFonts w:ascii="Times New Roman" w:hAnsi="Times New Roman" w:cs="Times New Roman"/>
          <w:lang w:val="en-US"/>
        </w:rPr>
      </w:pPr>
      <w:r w:rsidRPr="000C7798">
        <w:rPr>
          <w:rFonts w:ascii="Times New Roman" w:hAnsi="Times New Roman" w:cs="Times New Roman"/>
          <w:lang w:val="en-US"/>
        </w:rPr>
        <w:t xml:space="preserve">The </w:t>
      </w:r>
      <w:r>
        <w:rPr>
          <w:rFonts w:ascii="Times New Roman" w:hAnsi="Times New Roman" w:cs="Times New Roman"/>
          <w:lang w:val="en-US"/>
        </w:rPr>
        <w:t>researchers</w:t>
      </w:r>
      <w:r w:rsidRPr="000C7798">
        <w:rPr>
          <w:rFonts w:ascii="Times New Roman" w:hAnsi="Times New Roman" w:cs="Times New Roman"/>
          <w:lang w:val="en-US"/>
        </w:rPr>
        <w:t>s analyzed the data by using the theory of adjacency pair by Paltridge to categorize the data as generally. There were three kinds of adjacency pairs in the data</w:t>
      </w:r>
    </w:p>
    <w:p w:rsidR="00234CFE" w:rsidRPr="000C7798" w:rsidRDefault="00234CFE" w:rsidP="00234CFE">
      <w:pPr>
        <w:spacing w:after="120"/>
        <w:jc w:val="both"/>
        <w:rPr>
          <w:rFonts w:ascii="Times New Roman" w:hAnsi="Times New Roman" w:cs="Times New Roman"/>
          <w:lang w:val="en-US"/>
        </w:rPr>
      </w:pPr>
      <w:r>
        <w:rPr>
          <w:rFonts w:ascii="Times New Roman" w:hAnsi="Times New Roman" w:cs="Times New Roman"/>
          <w:lang w:val="en-US"/>
        </w:rPr>
        <w:t>1. Adjacency Pairs</w:t>
      </w:r>
    </w:p>
    <w:p w:rsidR="00234CFE" w:rsidRPr="000C7798" w:rsidRDefault="00234CFE" w:rsidP="00234CFE">
      <w:pPr>
        <w:spacing w:after="120"/>
        <w:rPr>
          <w:rFonts w:ascii="Times New Roman" w:hAnsi="Times New Roman" w:cs="Times New Roman"/>
          <w:lang w:val="en-US"/>
        </w:rPr>
      </w:pPr>
      <w:r w:rsidRPr="000C7798">
        <w:rPr>
          <w:rFonts w:ascii="Times New Roman" w:hAnsi="Times New Roman" w:cs="Times New Roman"/>
          <w:lang w:val="en-US"/>
        </w:rPr>
        <w:t>1.</w:t>
      </w:r>
      <w:r>
        <w:rPr>
          <w:rFonts w:ascii="Times New Roman" w:hAnsi="Times New Roman" w:cs="Times New Roman"/>
          <w:lang w:val="en-US"/>
        </w:rPr>
        <w:t>1</w:t>
      </w:r>
      <w:r w:rsidRPr="000C7798">
        <w:rPr>
          <w:rFonts w:ascii="Times New Roman" w:hAnsi="Times New Roman" w:cs="Times New Roman"/>
          <w:lang w:val="en-US"/>
        </w:rPr>
        <w:t xml:space="preserve"> Question – answer (Information Provide or Clarification Provide)</w:t>
      </w:r>
    </w:p>
    <w:p w:rsidR="00234CFE" w:rsidRPr="000C7798" w:rsidRDefault="00234CFE" w:rsidP="00234CFE">
      <w:pPr>
        <w:spacing w:after="120"/>
        <w:rPr>
          <w:rFonts w:ascii="Times New Roman" w:hAnsi="Times New Roman" w:cs="Times New Roman"/>
          <w:szCs w:val="24"/>
          <w:lang w:val="en-US"/>
        </w:rPr>
      </w:pPr>
      <w:r w:rsidRPr="000C7798">
        <w:rPr>
          <w:rFonts w:ascii="Times New Roman" w:hAnsi="Times New Roman" w:cs="Times New Roman"/>
          <w:szCs w:val="24"/>
          <w:lang w:val="en-US"/>
        </w:rPr>
        <w:t>In the data here, either the interviewer or the interviewee did the confirmation to make sure that his assumption was true. Furthermore, the addressee, who responded to this question, gave an answer, information or clarification that was the answer to the question.</w:t>
      </w:r>
    </w:p>
    <w:p w:rsidR="00234CFE" w:rsidRDefault="00234CFE" w:rsidP="00234CFE">
      <w:pPr>
        <w:spacing w:after="120"/>
        <w:jc w:val="center"/>
        <w:rPr>
          <w:rFonts w:ascii="Times New Roman" w:hAnsi="Times New Roman" w:cs="Times New Roman"/>
          <w:b/>
          <w:szCs w:val="24"/>
          <w:lang w:val="en-US"/>
        </w:rPr>
      </w:pPr>
      <w:r w:rsidRPr="000C7798">
        <w:rPr>
          <w:rFonts w:ascii="Times New Roman" w:hAnsi="Times New Roman" w:cs="Times New Roman"/>
          <w:b/>
          <w:szCs w:val="24"/>
          <w:lang w:val="en-US"/>
        </w:rPr>
        <w:t>Table 1. Example of</w:t>
      </w:r>
      <w:r>
        <w:rPr>
          <w:rFonts w:ascii="Times New Roman" w:hAnsi="Times New Roman" w:cs="Times New Roman"/>
          <w:b/>
          <w:szCs w:val="24"/>
          <w:lang w:val="en-US"/>
        </w:rPr>
        <w:t xml:space="preserve"> Adjacency Pair</w:t>
      </w:r>
      <w:r w:rsidRPr="000C7798">
        <w:rPr>
          <w:rFonts w:ascii="Times New Roman" w:hAnsi="Times New Roman" w:cs="Times New Roman"/>
          <w:b/>
          <w:szCs w:val="24"/>
          <w:lang w:val="en-US"/>
        </w:rPr>
        <w:t xml:space="preserve"> Question – Answer</w:t>
      </w:r>
    </w:p>
    <w:tbl>
      <w:tblPr>
        <w:tblStyle w:val="PlainTable21"/>
        <w:tblW w:w="0" w:type="auto"/>
        <w:tblLook w:val="04A0" w:firstRow="1" w:lastRow="0" w:firstColumn="1" w:lastColumn="0" w:noHBand="0" w:noVBand="1"/>
      </w:tblPr>
      <w:tblGrid>
        <w:gridCol w:w="706"/>
        <w:gridCol w:w="707"/>
        <w:gridCol w:w="425"/>
        <w:gridCol w:w="4202"/>
        <w:gridCol w:w="1510"/>
        <w:gridCol w:w="1511"/>
      </w:tblGrid>
      <w:tr w:rsidR="00234CFE" w:rsidRPr="00222A95" w:rsidTr="00CC2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0" w:type="dxa"/>
            <w:gridSpan w:val="4"/>
          </w:tcPr>
          <w:p w:rsidR="00234CFE" w:rsidRPr="004A64A1" w:rsidRDefault="00234CFE" w:rsidP="00CC27AB">
            <w:pPr>
              <w:spacing w:after="120"/>
              <w:jc w:val="center"/>
              <w:rPr>
                <w:rFonts w:ascii="Times New Roman" w:hAnsi="Times New Roman" w:cs="Times New Roman"/>
                <w:szCs w:val="24"/>
                <w:lang w:val="en-US"/>
              </w:rPr>
            </w:pPr>
            <w:r w:rsidRPr="004A64A1">
              <w:rPr>
                <w:rFonts w:ascii="Times New Roman" w:hAnsi="Times New Roman" w:cs="Times New Roman"/>
                <w:szCs w:val="24"/>
                <w:lang w:val="en-US"/>
              </w:rPr>
              <w:lastRenderedPageBreak/>
              <w:t>Speakers</w:t>
            </w:r>
          </w:p>
        </w:tc>
        <w:tc>
          <w:tcPr>
            <w:tcW w:w="3021" w:type="dxa"/>
            <w:gridSpan w:val="2"/>
          </w:tcPr>
          <w:p w:rsidR="00234CFE" w:rsidRPr="004A64A1" w:rsidRDefault="00234CFE" w:rsidP="00CC27AB">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4A64A1">
              <w:rPr>
                <w:rFonts w:ascii="Times New Roman" w:hAnsi="Times New Roman" w:cs="Times New Roman"/>
                <w:szCs w:val="24"/>
                <w:lang w:val="en-US"/>
              </w:rPr>
              <w:t>Pairs</w:t>
            </w:r>
          </w:p>
        </w:tc>
      </w:tr>
      <w:tr w:rsidR="00234CFE" w:rsidRPr="00222A95" w:rsidTr="00CC2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234CFE" w:rsidRPr="00222A95" w:rsidRDefault="00234CFE" w:rsidP="00CC27AB">
            <w:pPr>
              <w:spacing w:after="120"/>
              <w:jc w:val="center"/>
              <w:rPr>
                <w:rFonts w:ascii="Times New Roman" w:hAnsi="Times New Roman" w:cs="Times New Roman"/>
                <w:b w:val="0"/>
                <w:szCs w:val="24"/>
                <w:lang w:val="en-US"/>
              </w:rPr>
            </w:pPr>
            <w:r w:rsidRPr="004A64A1">
              <w:rPr>
                <w:rFonts w:ascii="Times New Roman" w:hAnsi="Times New Roman" w:cs="Times New Roman"/>
                <w:szCs w:val="24"/>
                <w:lang w:val="en-US"/>
              </w:rPr>
              <w:t>Turn</w:t>
            </w:r>
          </w:p>
        </w:tc>
        <w:tc>
          <w:tcPr>
            <w:tcW w:w="707" w:type="dxa"/>
          </w:tcPr>
          <w:p w:rsidR="00234CFE" w:rsidRPr="00222A95"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lang w:val="en-US"/>
              </w:rPr>
            </w:pPr>
            <w:r w:rsidRPr="00222A95">
              <w:rPr>
                <w:rFonts w:ascii="Times New Roman" w:hAnsi="Times New Roman" w:cs="Times New Roman"/>
                <w:b/>
                <w:szCs w:val="24"/>
                <w:lang w:val="en-US"/>
              </w:rPr>
              <w:t>Time</w:t>
            </w:r>
          </w:p>
        </w:tc>
        <w:tc>
          <w:tcPr>
            <w:tcW w:w="425" w:type="dxa"/>
          </w:tcPr>
          <w:p w:rsidR="00234CFE" w:rsidRPr="00222A95"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p>
        </w:tc>
        <w:tc>
          <w:tcPr>
            <w:tcW w:w="4202" w:type="dxa"/>
          </w:tcPr>
          <w:p w:rsidR="00234CFE" w:rsidRPr="00222A95"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lang w:val="en-US"/>
              </w:rPr>
            </w:pPr>
            <w:r w:rsidRPr="00222A95">
              <w:rPr>
                <w:rFonts w:ascii="Times New Roman" w:hAnsi="Times New Roman" w:cs="Times New Roman"/>
                <w:b/>
                <w:szCs w:val="24"/>
                <w:lang w:val="en-US"/>
              </w:rPr>
              <w:t>Utterances</w:t>
            </w:r>
          </w:p>
        </w:tc>
        <w:tc>
          <w:tcPr>
            <w:tcW w:w="1510" w:type="dxa"/>
          </w:tcPr>
          <w:p w:rsidR="00234CFE" w:rsidRPr="00222A95"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lang w:val="en-US"/>
              </w:rPr>
            </w:pPr>
            <w:r w:rsidRPr="00222A95">
              <w:rPr>
                <w:rFonts w:ascii="Times New Roman" w:hAnsi="Times New Roman" w:cs="Times New Roman"/>
                <w:b/>
                <w:szCs w:val="24"/>
                <w:lang w:val="en-US"/>
              </w:rPr>
              <w:t>First Part</w:t>
            </w:r>
          </w:p>
        </w:tc>
        <w:tc>
          <w:tcPr>
            <w:tcW w:w="1511" w:type="dxa"/>
          </w:tcPr>
          <w:p w:rsidR="00234CFE" w:rsidRPr="00222A95"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lang w:val="en-US"/>
              </w:rPr>
            </w:pPr>
            <w:r w:rsidRPr="00222A95">
              <w:rPr>
                <w:rFonts w:ascii="Times New Roman" w:hAnsi="Times New Roman" w:cs="Times New Roman"/>
                <w:b/>
                <w:szCs w:val="24"/>
                <w:lang w:val="en-US"/>
              </w:rPr>
              <w:t>Second Part</w:t>
            </w:r>
          </w:p>
        </w:tc>
      </w:tr>
      <w:tr w:rsidR="00234CFE" w:rsidRPr="00222A95" w:rsidTr="00CC27AB">
        <w:tc>
          <w:tcPr>
            <w:cnfStyle w:val="001000000000" w:firstRow="0" w:lastRow="0" w:firstColumn="1" w:lastColumn="0" w:oddVBand="0" w:evenVBand="0" w:oddHBand="0" w:evenHBand="0" w:firstRowFirstColumn="0" w:firstRowLastColumn="0" w:lastRowFirstColumn="0" w:lastRowLastColumn="0"/>
            <w:tcW w:w="706" w:type="dxa"/>
          </w:tcPr>
          <w:p w:rsidR="00234CFE" w:rsidRPr="004A64A1" w:rsidRDefault="00234CFE" w:rsidP="00CC27AB">
            <w:pPr>
              <w:spacing w:after="120"/>
              <w:jc w:val="center"/>
              <w:rPr>
                <w:rFonts w:ascii="Times New Roman" w:hAnsi="Times New Roman" w:cs="Times New Roman"/>
                <w:b w:val="0"/>
                <w:szCs w:val="24"/>
                <w:lang w:val="en-US"/>
              </w:rPr>
            </w:pPr>
            <w:r w:rsidRPr="004A64A1">
              <w:rPr>
                <w:rFonts w:ascii="Times New Roman" w:hAnsi="Times New Roman" w:cs="Times New Roman"/>
                <w:b w:val="0"/>
                <w:szCs w:val="24"/>
                <w:lang w:val="en-US"/>
              </w:rPr>
              <w:t>1</w:t>
            </w:r>
          </w:p>
        </w:tc>
        <w:tc>
          <w:tcPr>
            <w:tcW w:w="707" w:type="dxa"/>
          </w:tcPr>
          <w:p w:rsidR="00234CFE" w:rsidRPr="00222A95" w:rsidRDefault="00234CFE" w:rsidP="00CC27AB">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Pr>
                <w:rFonts w:ascii="Times New Roman" w:hAnsi="Times New Roman" w:cs="Times New Roman"/>
                <w:szCs w:val="24"/>
                <w:lang w:val="en-US"/>
              </w:rPr>
              <w:t>1:29</w:t>
            </w:r>
          </w:p>
        </w:tc>
        <w:tc>
          <w:tcPr>
            <w:tcW w:w="425" w:type="dxa"/>
          </w:tcPr>
          <w:p w:rsidR="00234CFE" w:rsidRPr="00222A95" w:rsidRDefault="00234CFE" w:rsidP="00CC27AB">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222A95">
              <w:rPr>
                <w:rFonts w:ascii="Times New Roman" w:hAnsi="Times New Roman" w:cs="Times New Roman"/>
                <w:szCs w:val="24"/>
                <w:lang w:val="en-US"/>
              </w:rPr>
              <w:t>A</w:t>
            </w:r>
          </w:p>
        </w:tc>
        <w:tc>
          <w:tcPr>
            <w:tcW w:w="4202" w:type="dxa"/>
          </w:tcPr>
          <w:p w:rsidR="00234CFE" w:rsidRPr="00222A95" w:rsidRDefault="00234CFE" w:rsidP="00CC27AB">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222A95">
              <w:rPr>
                <w:rFonts w:ascii="Times New Roman" w:hAnsi="Times New Roman" w:cs="Times New Roman"/>
                <w:szCs w:val="24"/>
              </w:rPr>
              <w:t xml:space="preserve">“Malala thank you for taking the time to speak with us today, you’re starting your Girl Power Tour, so can you tell me a little bit about </w:t>
            </w:r>
            <w:r w:rsidRPr="00222A95">
              <w:rPr>
                <w:rFonts w:ascii="Times New Roman" w:hAnsi="Times New Roman" w:cs="Times New Roman"/>
                <w:b/>
                <w:szCs w:val="24"/>
              </w:rPr>
              <w:t>what that trip this is, and what you’re hopping to accomplish?</w:t>
            </w:r>
            <w:r w:rsidRPr="00222A95">
              <w:rPr>
                <w:rFonts w:ascii="Times New Roman" w:hAnsi="Times New Roman" w:cs="Times New Roman"/>
                <w:szCs w:val="24"/>
              </w:rPr>
              <w:t>”</w:t>
            </w:r>
          </w:p>
        </w:tc>
        <w:tc>
          <w:tcPr>
            <w:tcW w:w="1510" w:type="dxa"/>
          </w:tcPr>
          <w:p w:rsidR="00234CFE" w:rsidRPr="00222A95" w:rsidRDefault="00234CFE" w:rsidP="00CC27AB">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222A95">
              <w:rPr>
                <w:rFonts w:ascii="Times New Roman" w:hAnsi="Times New Roman" w:cs="Times New Roman"/>
                <w:szCs w:val="24"/>
                <w:lang w:val="en-US"/>
              </w:rPr>
              <w:t>Question</w:t>
            </w:r>
          </w:p>
        </w:tc>
        <w:tc>
          <w:tcPr>
            <w:tcW w:w="1511" w:type="dxa"/>
          </w:tcPr>
          <w:p w:rsidR="00234CFE" w:rsidRPr="00222A95" w:rsidRDefault="00234CFE" w:rsidP="00CC27AB">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
        </w:tc>
      </w:tr>
      <w:tr w:rsidR="00234CFE" w:rsidRPr="00222A95" w:rsidTr="00CC2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234CFE" w:rsidRPr="004A64A1" w:rsidRDefault="00234CFE" w:rsidP="00CC27AB">
            <w:pPr>
              <w:spacing w:after="120"/>
              <w:jc w:val="center"/>
              <w:rPr>
                <w:rFonts w:ascii="Times New Roman" w:hAnsi="Times New Roman" w:cs="Times New Roman"/>
                <w:b w:val="0"/>
                <w:szCs w:val="24"/>
                <w:lang w:val="en-US"/>
              </w:rPr>
            </w:pPr>
            <w:r w:rsidRPr="004A64A1">
              <w:rPr>
                <w:rFonts w:ascii="Times New Roman" w:hAnsi="Times New Roman" w:cs="Times New Roman"/>
                <w:b w:val="0"/>
                <w:szCs w:val="24"/>
                <w:lang w:val="en-US"/>
              </w:rPr>
              <w:t>2</w:t>
            </w:r>
          </w:p>
        </w:tc>
        <w:tc>
          <w:tcPr>
            <w:tcW w:w="707" w:type="dxa"/>
          </w:tcPr>
          <w:p w:rsidR="00234CFE" w:rsidRPr="00222A95"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Pr>
                <w:rFonts w:ascii="Times New Roman" w:hAnsi="Times New Roman" w:cs="Times New Roman"/>
                <w:szCs w:val="24"/>
                <w:lang w:val="en-US"/>
              </w:rPr>
              <w:t>1:39</w:t>
            </w:r>
          </w:p>
        </w:tc>
        <w:tc>
          <w:tcPr>
            <w:tcW w:w="425" w:type="dxa"/>
          </w:tcPr>
          <w:p w:rsidR="00234CFE" w:rsidRPr="00222A95"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Pr>
                <w:rFonts w:ascii="Times New Roman" w:hAnsi="Times New Roman" w:cs="Times New Roman"/>
                <w:szCs w:val="24"/>
                <w:lang w:val="en-US"/>
              </w:rPr>
              <w:t>M</w:t>
            </w:r>
          </w:p>
        </w:tc>
        <w:tc>
          <w:tcPr>
            <w:tcW w:w="4202" w:type="dxa"/>
          </w:tcPr>
          <w:p w:rsidR="00234CFE" w:rsidRPr="00222A95" w:rsidRDefault="00234CFE" w:rsidP="00CC27AB">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0C7798">
              <w:rPr>
                <w:rFonts w:ascii="Times New Roman" w:hAnsi="Times New Roman" w:cs="Times New Roman"/>
                <w:szCs w:val="24"/>
              </w:rPr>
              <w:t>“</w:t>
            </w:r>
            <w:r w:rsidRPr="00222A95">
              <w:rPr>
                <w:rFonts w:ascii="Times New Roman" w:hAnsi="Times New Roman" w:cs="Times New Roman"/>
                <w:b/>
                <w:szCs w:val="24"/>
              </w:rPr>
              <w:t>So through the Girl Power Tour I’m hoping to visit different parts of world, where there’s like Latin America or Middle East and I want to make sure that I find the incredible girl who can bring change in their communities, I want to encourage them and that I was also just like them living in a small valley and when my life were taken away I spoke out so it is better and now that when something wrong is happening in their community they need to speak out and integrate their voices, so I’m really excited for that and I’m hoping that we would find advocate or find champion inspiring those who can bring change in their community.”</w:t>
            </w:r>
          </w:p>
        </w:tc>
        <w:tc>
          <w:tcPr>
            <w:tcW w:w="1510" w:type="dxa"/>
          </w:tcPr>
          <w:p w:rsidR="00234CFE" w:rsidRPr="00222A95"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p>
        </w:tc>
        <w:tc>
          <w:tcPr>
            <w:tcW w:w="1511" w:type="dxa"/>
          </w:tcPr>
          <w:p w:rsidR="00234CFE" w:rsidRDefault="00234CFE" w:rsidP="00CC27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Pr>
                <w:rFonts w:ascii="Times New Roman" w:hAnsi="Times New Roman" w:cs="Times New Roman"/>
                <w:szCs w:val="24"/>
                <w:lang w:val="en-US"/>
              </w:rPr>
              <w:t>Answer</w:t>
            </w:r>
          </w:p>
          <w:p w:rsidR="00234CFE" w:rsidRPr="00222A95" w:rsidRDefault="00234CFE" w:rsidP="00CC27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Pr>
                <w:rFonts w:ascii="Times New Roman" w:hAnsi="Times New Roman" w:cs="Times New Roman"/>
                <w:szCs w:val="24"/>
                <w:lang w:val="en-US"/>
              </w:rPr>
              <w:t>(Information Provide)</w:t>
            </w:r>
          </w:p>
        </w:tc>
      </w:tr>
    </w:tbl>
    <w:p w:rsidR="00234CFE" w:rsidRPr="000C7798" w:rsidRDefault="00234CFE" w:rsidP="00234CFE">
      <w:pPr>
        <w:spacing w:after="0" w:line="240" w:lineRule="auto"/>
        <w:jc w:val="both"/>
        <w:rPr>
          <w:rFonts w:ascii="Times New Roman" w:hAnsi="Times New Roman" w:cs="Times New Roman"/>
          <w:szCs w:val="24"/>
          <w:lang w:val="en-US"/>
        </w:rPr>
      </w:pPr>
    </w:p>
    <w:p w:rsidR="00234CFE" w:rsidRDefault="00234CFE" w:rsidP="00234CFE">
      <w:pPr>
        <w:spacing w:after="240" w:line="240" w:lineRule="auto"/>
        <w:jc w:val="both"/>
        <w:rPr>
          <w:rFonts w:ascii="Times New Roman" w:hAnsi="Times New Roman" w:cs="Times New Roman"/>
          <w:szCs w:val="24"/>
          <w:lang w:val="en-US"/>
        </w:rPr>
      </w:pPr>
      <w:r w:rsidRPr="000C7798">
        <w:rPr>
          <w:rFonts w:ascii="Times New Roman" w:hAnsi="Times New Roman" w:cs="Times New Roman"/>
          <w:szCs w:val="24"/>
          <w:lang w:val="en-US"/>
        </w:rPr>
        <w:t>From the data above, it can be seen that the interviewee tried to answer about Girl Power Tour and what she want about the tour to the interviewer. The interviewee was not only giving direct answer, but also the interviewee gave another information which was the answer expected from the question asked by the interviewer.</w:t>
      </w:r>
    </w:p>
    <w:p w:rsidR="00234CFE" w:rsidRPr="00FB4489" w:rsidRDefault="00234CFE" w:rsidP="00234CFE">
      <w:pPr>
        <w:spacing w:after="120" w:line="240" w:lineRule="auto"/>
        <w:jc w:val="both"/>
        <w:rPr>
          <w:rFonts w:ascii="Times New Roman" w:hAnsi="Times New Roman" w:cs="Times New Roman"/>
          <w:lang w:val="en-US"/>
        </w:rPr>
      </w:pPr>
      <w:r w:rsidRPr="00FB4489">
        <w:rPr>
          <w:rFonts w:ascii="Times New Roman" w:hAnsi="Times New Roman" w:cs="Times New Roman"/>
          <w:lang w:val="en-US"/>
        </w:rPr>
        <w:t>1.2. Assessment – Agreement/Disagreement</w:t>
      </w:r>
    </w:p>
    <w:p w:rsidR="00234CFE" w:rsidRPr="00FB4489" w:rsidRDefault="00234CFE" w:rsidP="00234CFE">
      <w:pPr>
        <w:spacing w:after="120" w:line="240" w:lineRule="auto"/>
        <w:jc w:val="both"/>
        <w:rPr>
          <w:rFonts w:ascii="Times New Roman" w:hAnsi="Times New Roman" w:cs="Times New Roman"/>
          <w:lang w:val="en-US"/>
        </w:rPr>
      </w:pPr>
      <w:r w:rsidRPr="00FB4489">
        <w:rPr>
          <w:rFonts w:ascii="Times New Roman" w:hAnsi="Times New Roman" w:cs="Times New Roman"/>
          <w:lang w:val="en-US"/>
        </w:rPr>
        <w:t>The speaker expressed his feeling, judgement or evaluation about certain events, people or object. Moreover, the response to his combination was an agreement, stating that the addressee agreed or disagreed to what the speaker’s opinion.</w:t>
      </w:r>
    </w:p>
    <w:p w:rsidR="00234CFE" w:rsidRDefault="00234CFE" w:rsidP="00234CFE">
      <w:pPr>
        <w:spacing w:after="120" w:line="240" w:lineRule="auto"/>
        <w:jc w:val="center"/>
        <w:rPr>
          <w:rFonts w:ascii="Times New Roman" w:hAnsi="Times New Roman" w:cs="Times New Roman"/>
          <w:b/>
          <w:lang w:val="en-US"/>
        </w:rPr>
      </w:pPr>
      <w:r w:rsidRPr="00FB4489">
        <w:rPr>
          <w:rFonts w:ascii="Times New Roman" w:hAnsi="Times New Roman" w:cs="Times New Roman"/>
          <w:b/>
          <w:lang w:val="en-US"/>
        </w:rPr>
        <w:t xml:space="preserve">Table 2. Example of </w:t>
      </w:r>
      <w:r>
        <w:rPr>
          <w:rFonts w:ascii="Times New Roman" w:hAnsi="Times New Roman" w:cs="Times New Roman"/>
          <w:b/>
          <w:lang w:val="en-US"/>
        </w:rPr>
        <w:t xml:space="preserve">Adjacency Pair </w:t>
      </w:r>
      <w:r w:rsidRPr="00FB4489">
        <w:rPr>
          <w:rFonts w:ascii="Times New Roman" w:hAnsi="Times New Roman" w:cs="Times New Roman"/>
          <w:b/>
          <w:lang w:val="en-US"/>
        </w:rPr>
        <w:t>Ass</w:t>
      </w:r>
      <w:r>
        <w:rPr>
          <w:rFonts w:ascii="Times New Roman" w:hAnsi="Times New Roman" w:cs="Times New Roman"/>
          <w:b/>
          <w:lang w:val="en-US"/>
        </w:rPr>
        <w:t>essment – Agreement</w:t>
      </w:r>
    </w:p>
    <w:tbl>
      <w:tblPr>
        <w:tblStyle w:val="PlainTable2"/>
        <w:tblW w:w="0" w:type="auto"/>
        <w:tblLook w:val="04A0" w:firstRow="1" w:lastRow="0" w:firstColumn="1" w:lastColumn="0" w:noHBand="0" w:noVBand="1"/>
      </w:tblPr>
      <w:tblGrid>
        <w:gridCol w:w="706"/>
        <w:gridCol w:w="707"/>
        <w:gridCol w:w="567"/>
        <w:gridCol w:w="4060"/>
        <w:gridCol w:w="1510"/>
        <w:gridCol w:w="1511"/>
      </w:tblGrid>
      <w:tr w:rsidR="00234CFE" w:rsidTr="00CC2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0" w:type="dxa"/>
            <w:gridSpan w:val="4"/>
          </w:tcPr>
          <w:p w:rsidR="00234CFE" w:rsidRPr="004A64A1" w:rsidRDefault="00234CFE" w:rsidP="00CC27AB">
            <w:pPr>
              <w:spacing w:after="120"/>
              <w:jc w:val="center"/>
              <w:rPr>
                <w:rFonts w:ascii="Times New Roman" w:hAnsi="Times New Roman" w:cs="Times New Roman"/>
                <w:lang w:val="en-US"/>
              </w:rPr>
            </w:pPr>
            <w:r w:rsidRPr="004A64A1">
              <w:rPr>
                <w:rFonts w:ascii="Times New Roman" w:hAnsi="Times New Roman" w:cs="Times New Roman"/>
                <w:lang w:val="en-US"/>
              </w:rPr>
              <w:t>Speakers</w:t>
            </w:r>
          </w:p>
        </w:tc>
        <w:tc>
          <w:tcPr>
            <w:tcW w:w="3021" w:type="dxa"/>
            <w:gridSpan w:val="2"/>
          </w:tcPr>
          <w:p w:rsidR="00234CFE" w:rsidRPr="004A64A1" w:rsidRDefault="00234CFE" w:rsidP="00CC27AB">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A64A1">
              <w:rPr>
                <w:rFonts w:ascii="Times New Roman" w:hAnsi="Times New Roman" w:cs="Times New Roman"/>
                <w:lang w:val="en-US"/>
              </w:rPr>
              <w:t>Pairs</w:t>
            </w:r>
          </w:p>
        </w:tc>
      </w:tr>
      <w:tr w:rsidR="00234CFE" w:rsidTr="00CC2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234CFE" w:rsidRPr="004A64A1" w:rsidRDefault="00234CFE" w:rsidP="00CC27AB">
            <w:pPr>
              <w:spacing w:after="120"/>
              <w:jc w:val="center"/>
              <w:rPr>
                <w:rFonts w:ascii="Times New Roman" w:hAnsi="Times New Roman" w:cs="Times New Roman"/>
                <w:lang w:val="en-US"/>
              </w:rPr>
            </w:pPr>
            <w:r w:rsidRPr="004A64A1">
              <w:rPr>
                <w:rFonts w:ascii="Times New Roman" w:hAnsi="Times New Roman" w:cs="Times New Roman"/>
                <w:lang w:val="en-US"/>
              </w:rPr>
              <w:t>Turn</w:t>
            </w:r>
          </w:p>
        </w:tc>
        <w:tc>
          <w:tcPr>
            <w:tcW w:w="707" w:type="dxa"/>
          </w:tcPr>
          <w:p w:rsidR="00234CFE"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Pr>
                <w:rFonts w:ascii="Times New Roman" w:hAnsi="Times New Roman" w:cs="Times New Roman"/>
                <w:b/>
                <w:lang w:val="en-US"/>
              </w:rPr>
              <w:t>Time</w:t>
            </w:r>
          </w:p>
        </w:tc>
        <w:tc>
          <w:tcPr>
            <w:tcW w:w="567" w:type="dxa"/>
          </w:tcPr>
          <w:p w:rsidR="00234CFE"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p>
        </w:tc>
        <w:tc>
          <w:tcPr>
            <w:tcW w:w="4060" w:type="dxa"/>
          </w:tcPr>
          <w:p w:rsidR="00234CFE" w:rsidRPr="004A64A1"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4A64A1">
              <w:rPr>
                <w:rFonts w:ascii="Times New Roman" w:hAnsi="Times New Roman" w:cs="Times New Roman"/>
                <w:b/>
                <w:lang w:val="en-US"/>
              </w:rPr>
              <w:t>Utterances</w:t>
            </w:r>
          </w:p>
        </w:tc>
        <w:tc>
          <w:tcPr>
            <w:tcW w:w="1510" w:type="dxa"/>
          </w:tcPr>
          <w:p w:rsidR="00234CFE" w:rsidRPr="004A64A1"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4A64A1">
              <w:rPr>
                <w:rFonts w:ascii="Times New Roman" w:hAnsi="Times New Roman" w:cs="Times New Roman"/>
                <w:b/>
                <w:lang w:val="en-US"/>
              </w:rPr>
              <w:t>First Part</w:t>
            </w:r>
          </w:p>
        </w:tc>
        <w:tc>
          <w:tcPr>
            <w:tcW w:w="1511" w:type="dxa"/>
          </w:tcPr>
          <w:p w:rsidR="00234CFE" w:rsidRPr="004A64A1"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4A64A1">
              <w:rPr>
                <w:rFonts w:ascii="Times New Roman" w:hAnsi="Times New Roman" w:cs="Times New Roman"/>
                <w:b/>
                <w:lang w:val="en-US"/>
              </w:rPr>
              <w:t>Second Part</w:t>
            </w:r>
          </w:p>
        </w:tc>
      </w:tr>
      <w:tr w:rsidR="00234CFE" w:rsidTr="00CC27AB">
        <w:tc>
          <w:tcPr>
            <w:cnfStyle w:val="001000000000" w:firstRow="0" w:lastRow="0" w:firstColumn="1" w:lastColumn="0" w:oddVBand="0" w:evenVBand="0" w:oddHBand="0" w:evenHBand="0" w:firstRowFirstColumn="0" w:firstRowLastColumn="0" w:lastRowFirstColumn="0" w:lastRowLastColumn="0"/>
            <w:tcW w:w="706" w:type="dxa"/>
          </w:tcPr>
          <w:p w:rsidR="00234CFE" w:rsidRPr="004A64A1" w:rsidRDefault="00234CFE" w:rsidP="00CC27AB">
            <w:pPr>
              <w:spacing w:after="120"/>
              <w:jc w:val="center"/>
              <w:rPr>
                <w:rFonts w:ascii="Times New Roman" w:hAnsi="Times New Roman" w:cs="Times New Roman"/>
                <w:b w:val="0"/>
                <w:lang w:val="en-US"/>
              </w:rPr>
            </w:pPr>
            <w:r w:rsidRPr="004A64A1">
              <w:rPr>
                <w:rFonts w:ascii="Times New Roman" w:hAnsi="Times New Roman" w:cs="Times New Roman"/>
                <w:b w:val="0"/>
                <w:lang w:val="en-US"/>
              </w:rPr>
              <w:t>11</w:t>
            </w:r>
          </w:p>
        </w:tc>
        <w:tc>
          <w:tcPr>
            <w:tcW w:w="707" w:type="dxa"/>
          </w:tcPr>
          <w:p w:rsidR="00234CFE" w:rsidRPr="004A64A1" w:rsidRDefault="00234CFE" w:rsidP="00CC27AB">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A64A1">
              <w:rPr>
                <w:rFonts w:ascii="Times New Roman" w:hAnsi="Times New Roman" w:cs="Times New Roman"/>
                <w:lang w:val="en-US"/>
              </w:rPr>
              <w:t>7:07</w:t>
            </w:r>
          </w:p>
        </w:tc>
        <w:tc>
          <w:tcPr>
            <w:tcW w:w="567" w:type="dxa"/>
          </w:tcPr>
          <w:p w:rsidR="00234CFE" w:rsidRPr="004A64A1" w:rsidRDefault="00234CFE" w:rsidP="00CC27AB">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A64A1">
              <w:rPr>
                <w:rFonts w:ascii="Times New Roman" w:hAnsi="Times New Roman" w:cs="Times New Roman"/>
                <w:lang w:val="en-US"/>
              </w:rPr>
              <w:t>A</w:t>
            </w:r>
          </w:p>
        </w:tc>
        <w:tc>
          <w:tcPr>
            <w:tcW w:w="4060" w:type="dxa"/>
          </w:tcPr>
          <w:p w:rsidR="00234CFE" w:rsidRDefault="00234CFE" w:rsidP="00CC27AB">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US"/>
              </w:rPr>
            </w:pPr>
            <w:r w:rsidRPr="00FB4489">
              <w:rPr>
                <w:rFonts w:ascii="Times New Roman" w:hAnsi="Times New Roman" w:cs="Times New Roman"/>
              </w:rPr>
              <w:t xml:space="preserve">“From your personal experience </w:t>
            </w:r>
            <w:r w:rsidRPr="00222A95">
              <w:rPr>
                <w:rFonts w:ascii="Times New Roman" w:hAnsi="Times New Roman" w:cs="Times New Roman"/>
                <w:b/>
              </w:rPr>
              <w:t>do you think the United States can be helpful in areas like health care and education</w:t>
            </w:r>
            <w:r w:rsidRPr="00222A95">
              <w:rPr>
                <w:rFonts w:ascii="Times New Roman" w:hAnsi="Times New Roman" w:cs="Times New Roman"/>
                <w:b/>
                <w:lang w:val="en-US"/>
              </w:rPr>
              <w:t xml:space="preserve"> </w:t>
            </w:r>
            <w:r w:rsidRPr="00222A95">
              <w:rPr>
                <w:rFonts w:ascii="Times New Roman" w:hAnsi="Times New Roman" w:cs="Times New Roman"/>
                <w:b/>
              </w:rPr>
              <w:t xml:space="preserve"> and conflicts like Pakistan and Syria?</w:t>
            </w:r>
            <w:r w:rsidRPr="00FB4489">
              <w:rPr>
                <w:rFonts w:ascii="Times New Roman" w:hAnsi="Times New Roman" w:cs="Times New Roman"/>
              </w:rPr>
              <w:t>”</w:t>
            </w:r>
          </w:p>
        </w:tc>
        <w:tc>
          <w:tcPr>
            <w:tcW w:w="1510" w:type="dxa"/>
          </w:tcPr>
          <w:p w:rsidR="00234CFE" w:rsidRDefault="00234CFE" w:rsidP="00CC27AB">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US"/>
              </w:rPr>
            </w:pPr>
            <w:r>
              <w:rPr>
                <w:rFonts w:ascii="Times New Roman" w:hAnsi="Times New Roman" w:cs="Times New Roman"/>
                <w:b/>
                <w:lang w:val="en-US"/>
              </w:rPr>
              <w:t>Assessment</w:t>
            </w:r>
          </w:p>
        </w:tc>
        <w:tc>
          <w:tcPr>
            <w:tcW w:w="1511" w:type="dxa"/>
          </w:tcPr>
          <w:p w:rsidR="00234CFE" w:rsidRDefault="00234CFE" w:rsidP="00CC27AB">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US"/>
              </w:rPr>
            </w:pPr>
          </w:p>
        </w:tc>
      </w:tr>
      <w:tr w:rsidR="00234CFE" w:rsidTr="00CC2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234CFE" w:rsidRPr="004A64A1" w:rsidRDefault="00234CFE" w:rsidP="00CC27AB">
            <w:pPr>
              <w:spacing w:after="120"/>
              <w:jc w:val="center"/>
              <w:rPr>
                <w:rFonts w:ascii="Times New Roman" w:hAnsi="Times New Roman" w:cs="Times New Roman"/>
                <w:b w:val="0"/>
                <w:lang w:val="en-US"/>
              </w:rPr>
            </w:pPr>
            <w:r w:rsidRPr="004A64A1">
              <w:rPr>
                <w:rFonts w:ascii="Times New Roman" w:hAnsi="Times New Roman" w:cs="Times New Roman"/>
                <w:b w:val="0"/>
                <w:lang w:val="en-US"/>
              </w:rPr>
              <w:t>12</w:t>
            </w:r>
          </w:p>
        </w:tc>
        <w:tc>
          <w:tcPr>
            <w:tcW w:w="707" w:type="dxa"/>
          </w:tcPr>
          <w:p w:rsidR="00234CFE" w:rsidRPr="004A64A1"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A64A1">
              <w:rPr>
                <w:rFonts w:ascii="Times New Roman" w:hAnsi="Times New Roman" w:cs="Times New Roman"/>
                <w:lang w:val="en-US"/>
              </w:rPr>
              <w:t>7:14</w:t>
            </w:r>
          </w:p>
        </w:tc>
        <w:tc>
          <w:tcPr>
            <w:tcW w:w="567" w:type="dxa"/>
          </w:tcPr>
          <w:p w:rsidR="00234CFE" w:rsidRPr="004A64A1"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A64A1">
              <w:rPr>
                <w:rFonts w:ascii="Times New Roman" w:hAnsi="Times New Roman" w:cs="Times New Roman"/>
                <w:lang w:val="en-US"/>
              </w:rPr>
              <w:t>M</w:t>
            </w:r>
          </w:p>
        </w:tc>
        <w:tc>
          <w:tcPr>
            <w:tcW w:w="4060" w:type="dxa"/>
          </w:tcPr>
          <w:p w:rsidR="00234CFE" w:rsidRDefault="00234CFE" w:rsidP="00CC27AB">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FB4489">
              <w:rPr>
                <w:rFonts w:ascii="Times New Roman" w:hAnsi="Times New Roman" w:cs="Times New Roman"/>
              </w:rPr>
              <w:t>“</w:t>
            </w:r>
            <w:r w:rsidRPr="004A64A1">
              <w:rPr>
                <w:rFonts w:ascii="Times New Roman" w:hAnsi="Times New Roman" w:cs="Times New Roman"/>
                <w:b/>
              </w:rPr>
              <w:t>I think the United States can say a big horn in bringing world peace</w:t>
            </w:r>
            <w:r w:rsidRPr="00FB4489">
              <w:rPr>
                <w:rFonts w:ascii="Times New Roman" w:hAnsi="Times New Roman" w:cs="Times New Roman"/>
              </w:rPr>
              <w:t xml:space="preserve">, if the US decides to and in that it is important that they have investment in education especially because in Pakistan, Iran opened many of the countries we have seen US intervention, before but that is in the form of world and now winning investment. I think that is how countries can go forward </w:t>
            </w:r>
            <w:r w:rsidRPr="00FB4489">
              <w:rPr>
                <w:rFonts w:ascii="Times New Roman" w:hAnsi="Times New Roman" w:cs="Times New Roman"/>
              </w:rPr>
              <w:lastRenderedPageBreak/>
              <w:t>and if there is terrorism in one country then that is not limited to that one country then it affects the whole world so it should be taken as well as a global, cause education health and helping to improve the standards of living of all people should be become a global cause we should not have division we should consider each other as brother and sister and try to help each other because health in one community would help the whole world it would bring better liver to all of us and then it also think that we should not just fully be dependent on the us or other countries also must stand together in unite for investing in the regions which support and help is needed for the deprived people in communities.”</w:t>
            </w:r>
          </w:p>
        </w:tc>
        <w:tc>
          <w:tcPr>
            <w:tcW w:w="1510" w:type="dxa"/>
          </w:tcPr>
          <w:p w:rsidR="00234CFE"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p>
        </w:tc>
        <w:tc>
          <w:tcPr>
            <w:tcW w:w="1511" w:type="dxa"/>
          </w:tcPr>
          <w:p w:rsidR="00234CFE"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Pr>
                <w:rFonts w:ascii="Times New Roman" w:hAnsi="Times New Roman" w:cs="Times New Roman"/>
                <w:b/>
                <w:lang w:val="en-US"/>
              </w:rPr>
              <w:t>Agreement</w:t>
            </w:r>
          </w:p>
        </w:tc>
      </w:tr>
    </w:tbl>
    <w:p w:rsidR="00234CFE" w:rsidRDefault="00234CFE" w:rsidP="00234CFE">
      <w:pPr>
        <w:spacing w:after="120" w:line="240" w:lineRule="auto"/>
        <w:jc w:val="both"/>
        <w:rPr>
          <w:rFonts w:ascii="Times New Roman" w:hAnsi="Times New Roman" w:cs="Times New Roman"/>
          <w:lang w:val="en-US"/>
        </w:rPr>
      </w:pPr>
    </w:p>
    <w:p w:rsidR="00234CFE" w:rsidRPr="00FB4489" w:rsidRDefault="00234CFE" w:rsidP="00234CFE">
      <w:pPr>
        <w:spacing w:after="120" w:line="240" w:lineRule="auto"/>
        <w:jc w:val="both"/>
        <w:rPr>
          <w:rFonts w:ascii="Times New Roman" w:hAnsi="Times New Roman" w:cs="Times New Roman"/>
          <w:lang w:val="en-US"/>
        </w:rPr>
      </w:pPr>
      <w:r w:rsidRPr="00FB4489">
        <w:rPr>
          <w:rFonts w:ascii="Times New Roman" w:hAnsi="Times New Roman" w:cs="Times New Roman"/>
          <w:lang w:val="en-US"/>
        </w:rPr>
        <w:t>From the data above, it can be seen that the interviewer made an assessment to the interviewee by saying “</w:t>
      </w:r>
      <w:r w:rsidRPr="00FB4489">
        <w:rPr>
          <w:rFonts w:ascii="Times New Roman" w:hAnsi="Times New Roman" w:cs="Times New Roman"/>
        </w:rPr>
        <w:t>from your personal experience do you think the United States can be helpful in areas like health care and education and conflicts like Pakistan and Syria?</w:t>
      </w:r>
      <w:r w:rsidRPr="00FB4489">
        <w:rPr>
          <w:rFonts w:ascii="Times New Roman" w:hAnsi="Times New Roman" w:cs="Times New Roman"/>
          <w:lang w:val="en-US"/>
        </w:rPr>
        <w:t xml:space="preserve">” The interviewer was asking the interviewee’s assessment about United States can be helpful in conflict areas. The interviewee gave a agreement to the interviewer by saying </w:t>
      </w:r>
      <w:r w:rsidRPr="00FB4489">
        <w:rPr>
          <w:rFonts w:ascii="Times New Roman" w:hAnsi="Times New Roman" w:cs="Times New Roman"/>
        </w:rPr>
        <w:t>“I think the United States can say a big horn in bringing world peace</w:t>
      </w:r>
      <w:r w:rsidRPr="00FB4489">
        <w:rPr>
          <w:rFonts w:ascii="Times New Roman" w:hAnsi="Times New Roman" w:cs="Times New Roman"/>
          <w:lang w:val="en-US"/>
        </w:rPr>
        <w:t>”</w:t>
      </w:r>
    </w:p>
    <w:p w:rsidR="00234CFE" w:rsidRPr="00FB4489" w:rsidRDefault="00234CFE" w:rsidP="00234CFE">
      <w:pPr>
        <w:spacing w:after="0" w:line="240" w:lineRule="auto"/>
        <w:jc w:val="center"/>
        <w:rPr>
          <w:rFonts w:ascii="Times New Roman" w:hAnsi="Times New Roman" w:cs="Times New Roman"/>
          <w:b/>
          <w:lang w:val="en-US"/>
        </w:rPr>
      </w:pPr>
      <w:r w:rsidRPr="00FB4489">
        <w:rPr>
          <w:rFonts w:ascii="Times New Roman" w:hAnsi="Times New Roman" w:cs="Times New Roman"/>
          <w:b/>
          <w:lang w:val="en-US"/>
        </w:rPr>
        <w:t>Table 3. Kind of Adjacency Pair</w:t>
      </w:r>
    </w:p>
    <w:tbl>
      <w:tblPr>
        <w:tblStyle w:val="PlainTable21"/>
        <w:tblW w:w="0" w:type="auto"/>
        <w:jc w:val="center"/>
        <w:tblLook w:val="04A0" w:firstRow="1" w:lastRow="0" w:firstColumn="1" w:lastColumn="0" w:noHBand="0" w:noVBand="1"/>
      </w:tblPr>
      <w:tblGrid>
        <w:gridCol w:w="485"/>
        <w:gridCol w:w="2561"/>
        <w:gridCol w:w="709"/>
        <w:gridCol w:w="1134"/>
      </w:tblGrid>
      <w:tr w:rsidR="00234CFE" w:rsidRPr="00FB4489" w:rsidTr="00CC27A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tcPr>
          <w:p w:rsidR="00234CFE" w:rsidRPr="00FB4489" w:rsidRDefault="00234CFE" w:rsidP="00CC27AB">
            <w:pPr>
              <w:pStyle w:val="ListParagraph"/>
              <w:ind w:left="0"/>
              <w:jc w:val="center"/>
              <w:rPr>
                <w:rFonts w:ascii="Times New Roman" w:hAnsi="Times New Roman" w:cs="Times New Roman"/>
                <w:b w:val="0"/>
              </w:rPr>
            </w:pPr>
            <w:r w:rsidRPr="00FB4489">
              <w:rPr>
                <w:rFonts w:ascii="Times New Roman" w:hAnsi="Times New Roman" w:cs="Times New Roman"/>
              </w:rPr>
              <w:t>No</w:t>
            </w:r>
          </w:p>
        </w:tc>
        <w:tc>
          <w:tcPr>
            <w:tcW w:w="2561" w:type="dxa"/>
          </w:tcPr>
          <w:p w:rsidR="00234CFE" w:rsidRPr="00FB4489" w:rsidRDefault="00234CFE" w:rsidP="00CC27A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B4489">
              <w:rPr>
                <w:rFonts w:ascii="Times New Roman" w:hAnsi="Times New Roman" w:cs="Times New Roman"/>
              </w:rPr>
              <w:t>Kind of Adjacency Pair</w:t>
            </w:r>
          </w:p>
        </w:tc>
        <w:tc>
          <w:tcPr>
            <w:tcW w:w="709" w:type="dxa"/>
          </w:tcPr>
          <w:p w:rsidR="00234CFE" w:rsidRPr="00FB4489" w:rsidRDefault="00234CFE" w:rsidP="00CC27A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B4489">
              <w:rPr>
                <w:rFonts w:ascii="Times New Roman" w:hAnsi="Times New Roman" w:cs="Times New Roman"/>
              </w:rPr>
              <w:t>Ʃ</w:t>
            </w:r>
          </w:p>
        </w:tc>
        <w:tc>
          <w:tcPr>
            <w:tcW w:w="1134" w:type="dxa"/>
          </w:tcPr>
          <w:p w:rsidR="00234CFE" w:rsidRPr="00FB4489" w:rsidRDefault="00234CFE" w:rsidP="00CC27AB">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B4489">
              <w:rPr>
                <w:rFonts w:ascii="Times New Roman" w:hAnsi="Times New Roman" w:cs="Times New Roman"/>
              </w:rPr>
              <w:t>%</w:t>
            </w:r>
          </w:p>
        </w:tc>
      </w:tr>
      <w:tr w:rsidR="00234CFE" w:rsidRPr="00FB4489" w:rsidTr="00CC27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tcPr>
          <w:p w:rsidR="00234CFE" w:rsidRPr="00FB4489" w:rsidRDefault="00234CFE" w:rsidP="00CC27AB">
            <w:pPr>
              <w:pStyle w:val="ListParagraph"/>
              <w:ind w:left="0"/>
              <w:jc w:val="center"/>
              <w:rPr>
                <w:rFonts w:ascii="Times New Roman" w:hAnsi="Times New Roman" w:cs="Times New Roman"/>
                <w:b w:val="0"/>
              </w:rPr>
            </w:pPr>
            <w:r w:rsidRPr="00FB4489">
              <w:rPr>
                <w:rFonts w:ascii="Times New Roman" w:hAnsi="Times New Roman" w:cs="Times New Roman"/>
              </w:rPr>
              <w:t>1.</w:t>
            </w:r>
          </w:p>
        </w:tc>
        <w:tc>
          <w:tcPr>
            <w:tcW w:w="2561" w:type="dxa"/>
          </w:tcPr>
          <w:p w:rsidR="00234CFE" w:rsidRPr="00FB4489" w:rsidRDefault="00234CFE" w:rsidP="00CC27A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4489">
              <w:rPr>
                <w:rFonts w:ascii="Times New Roman" w:hAnsi="Times New Roman" w:cs="Times New Roman"/>
              </w:rPr>
              <w:t>Question – Answer</w:t>
            </w:r>
          </w:p>
        </w:tc>
        <w:tc>
          <w:tcPr>
            <w:tcW w:w="709" w:type="dxa"/>
          </w:tcPr>
          <w:p w:rsidR="00234CFE" w:rsidRPr="00FB4489" w:rsidRDefault="00234CFE" w:rsidP="00CC27A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4489">
              <w:rPr>
                <w:rFonts w:ascii="Times New Roman" w:hAnsi="Times New Roman" w:cs="Times New Roman"/>
              </w:rPr>
              <w:t>2</w:t>
            </w:r>
          </w:p>
        </w:tc>
        <w:tc>
          <w:tcPr>
            <w:tcW w:w="1134" w:type="dxa"/>
          </w:tcPr>
          <w:p w:rsidR="00234CFE" w:rsidRPr="00FB4489" w:rsidRDefault="00234CFE" w:rsidP="00CC27A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FB4489">
              <w:rPr>
                <w:rFonts w:ascii="Times New Roman" w:hAnsi="Times New Roman" w:cs="Times New Roman"/>
                <w:lang w:val="en-US"/>
              </w:rPr>
              <w:t>33</w:t>
            </w:r>
          </w:p>
        </w:tc>
      </w:tr>
      <w:tr w:rsidR="00234CFE" w:rsidRPr="00FB4489" w:rsidTr="00CC27AB">
        <w:trPr>
          <w:jc w:val="center"/>
        </w:trPr>
        <w:tc>
          <w:tcPr>
            <w:cnfStyle w:val="001000000000" w:firstRow="0" w:lastRow="0" w:firstColumn="1" w:lastColumn="0" w:oddVBand="0" w:evenVBand="0" w:oddHBand="0" w:evenHBand="0" w:firstRowFirstColumn="0" w:firstRowLastColumn="0" w:lastRowFirstColumn="0" w:lastRowLastColumn="0"/>
            <w:tcW w:w="485" w:type="dxa"/>
          </w:tcPr>
          <w:p w:rsidR="00234CFE" w:rsidRPr="00FB4489" w:rsidRDefault="00234CFE" w:rsidP="00CC27AB">
            <w:pPr>
              <w:jc w:val="center"/>
              <w:rPr>
                <w:rFonts w:ascii="Times New Roman" w:hAnsi="Times New Roman" w:cs="Times New Roman"/>
                <w:b w:val="0"/>
              </w:rPr>
            </w:pPr>
            <w:r w:rsidRPr="00FB4489">
              <w:rPr>
                <w:rFonts w:ascii="Times New Roman" w:hAnsi="Times New Roman" w:cs="Times New Roman"/>
              </w:rPr>
              <w:t>2.</w:t>
            </w:r>
          </w:p>
        </w:tc>
        <w:tc>
          <w:tcPr>
            <w:tcW w:w="2561" w:type="dxa"/>
          </w:tcPr>
          <w:p w:rsidR="00234CFE" w:rsidRPr="00FB4489" w:rsidRDefault="00234CFE" w:rsidP="00CC27A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489">
              <w:rPr>
                <w:rFonts w:ascii="Times New Roman" w:hAnsi="Times New Roman" w:cs="Times New Roman"/>
              </w:rPr>
              <w:t>Assessment - Agreement</w:t>
            </w:r>
          </w:p>
        </w:tc>
        <w:tc>
          <w:tcPr>
            <w:tcW w:w="709" w:type="dxa"/>
          </w:tcPr>
          <w:p w:rsidR="00234CFE" w:rsidRPr="00FB4489" w:rsidRDefault="00234CFE" w:rsidP="00CC27A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4489">
              <w:rPr>
                <w:rFonts w:ascii="Times New Roman" w:hAnsi="Times New Roman" w:cs="Times New Roman"/>
              </w:rPr>
              <w:t>4</w:t>
            </w:r>
          </w:p>
        </w:tc>
        <w:tc>
          <w:tcPr>
            <w:tcW w:w="1134" w:type="dxa"/>
          </w:tcPr>
          <w:p w:rsidR="00234CFE" w:rsidRPr="00FB4489" w:rsidRDefault="00234CFE" w:rsidP="00CC27A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B4489">
              <w:rPr>
                <w:rFonts w:ascii="Times New Roman" w:hAnsi="Times New Roman" w:cs="Times New Roman"/>
                <w:lang w:val="en-US"/>
              </w:rPr>
              <w:t>67</w:t>
            </w:r>
          </w:p>
        </w:tc>
      </w:tr>
      <w:tr w:rsidR="00234CFE" w:rsidRPr="00FB4489" w:rsidTr="00CC27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tcPr>
          <w:p w:rsidR="00234CFE" w:rsidRPr="00FB4489" w:rsidRDefault="00234CFE" w:rsidP="00CC27AB">
            <w:pPr>
              <w:pStyle w:val="ListParagraph"/>
              <w:ind w:left="0"/>
              <w:jc w:val="both"/>
              <w:rPr>
                <w:rFonts w:ascii="Times New Roman" w:hAnsi="Times New Roman" w:cs="Times New Roman"/>
                <w:b w:val="0"/>
              </w:rPr>
            </w:pPr>
          </w:p>
        </w:tc>
        <w:tc>
          <w:tcPr>
            <w:tcW w:w="2561" w:type="dxa"/>
          </w:tcPr>
          <w:p w:rsidR="00234CFE" w:rsidRPr="00FB4489" w:rsidRDefault="00234CFE" w:rsidP="00CC27A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B4489">
              <w:rPr>
                <w:rFonts w:ascii="Times New Roman" w:hAnsi="Times New Roman" w:cs="Times New Roman"/>
                <w:b/>
              </w:rPr>
              <w:t>Total</w:t>
            </w:r>
          </w:p>
        </w:tc>
        <w:tc>
          <w:tcPr>
            <w:tcW w:w="709" w:type="dxa"/>
          </w:tcPr>
          <w:p w:rsidR="00234CFE" w:rsidRPr="00FB4489" w:rsidRDefault="00234CFE" w:rsidP="00CC27A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B4489">
              <w:rPr>
                <w:rFonts w:ascii="Times New Roman" w:hAnsi="Times New Roman" w:cs="Times New Roman"/>
                <w:b/>
              </w:rPr>
              <w:t>6</w:t>
            </w:r>
          </w:p>
        </w:tc>
        <w:tc>
          <w:tcPr>
            <w:tcW w:w="1134" w:type="dxa"/>
          </w:tcPr>
          <w:p w:rsidR="00234CFE" w:rsidRPr="00FB4489" w:rsidRDefault="00234CFE" w:rsidP="00CC27AB">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B4489">
              <w:rPr>
                <w:rFonts w:ascii="Times New Roman" w:hAnsi="Times New Roman" w:cs="Times New Roman"/>
                <w:b/>
              </w:rPr>
              <w:t>100</w:t>
            </w:r>
          </w:p>
        </w:tc>
      </w:tr>
    </w:tbl>
    <w:p w:rsidR="00234CFE" w:rsidRPr="00FB4489" w:rsidRDefault="00234CFE" w:rsidP="00234CFE">
      <w:pPr>
        <w:spacing w:after="0" w:line="240" w:lineRule="auto"/>
        <w:jc w:val="both"/>
        <w:rPr>
          <w:rFonts w:ascii="Times New Roman" w:hAnsi="Times New Roman" w:cs="Times New Roman"/>
          <w:lang w:val="en-US"/>
        </w:rPr>
      </w:pPr>
    </w:p>
    <w:p w:rsidR="00234CFE" w:rsidRPr="00FB4489" w:rsidRDefault="00234CFE" w:rsidP="00234CFE">
      <w:pPr>
        <w:spacing w:after="0" w:line="240" w:lineRule="auto"/>
        <w:jc w:val="both"/>
        <w:rPr>
          <w:rFonts w:ascii="Times New Roman" w:hAnsi="Times New Roman" w:cs="Times New Roman"/>
          <w:lang w:val="en-US"/>
        </w:rPr>
      </w:pPr>
      <w:r w:rsidRPr="00FB4489">
        <w:rPr>
          <w:rFonts w:ascii="Times New Roman" w:hAnsi="Times New Roman" w:cs="Times New Roman"/>
          <w:lang w:val="en-US"/>
        </w:rPr>
        <w:t>From the table 3 above, it could be seen that there were two kinds of adjacency pairs of conversation occurred in the data. It result that combination of question – answer had 2 pairs, and assessment – agreement had 4 pairs. The researchers found many assessment – agreement in this conversation because the interviewer want to know the interviewee’s</w:t>
      </w:r>
      <w:r>
        <w:rPr>
          <w:rFonts w:ascii="Times New Roman" w:hAnsi="Times New Roman" w:cs="Times New Roman"/>
          <w:lang w:val="en-US"/>
        </w:rPr>
        <w:t xml:space="preserve"> assessment </w:t>
      </w:r>
      <w:r w:rsidRPr="00FB4489">
        <w:rPr>
          <w:rFonts w:ascii="Times New Roman" w:hAnsi="Times New Roman" w:cs="Times New Roman"/>
          <w:lang w:val="en-US"/>
        </w:rPr>
        <w:t>about the issues.</w:t>
      </w:r>
    </w:p>
    <w:p w:rsidR="00234CFE" w:rsidRDefault="00234CFE" w:rsidP="00234CFE">
      <w:pPr>
        <w:spacing w:after="0" w:line="240" w:lineRule="auto"/>
        <w:jc w:val="both"/>
        <w:rPr>
          <w:rFonts w:ascii="Times New Roman" w:hAnsi="Times New Roman" w:cs="Times New Roman"/>
          <w:szCs w:val="24"/>
          <w:lang w:val="en-US"/>
        </w:rPr>
      </w:pPr>
    </w:p>
    <w:p w:rsidR="00234CFE" w:rsidRPr="00FB4489" w:rsidRDefault="00234CFE" w:rsidP="00234CFE">
      <w:pPr>
        <w:spacing w:after="0" w:line="240" w:lineRule="auto"/>
        <w:jc w:val="both"/>
        <w:rPr>
          <w:rFonts w:ascii="Times New Roman" w:hAnsi="Times New Roman" w:cs="Times New Roman"/>
          <w:szCs w:val="24"/>
          <w:lang w:val="en-US"/>
        </w:rPr>
      </w:pPr>
      <w:r w:rsidRPr="00FB4489">
        <w:rPr>
          <w:rFonts w:ascii="Times New Roman" w:hAnsi="Times New Roman" w:cs="Times New Roman"/>
          <w:szCs w:val="24"/>
          <w:lang w:val="en-US"/>
        </w:rPr>
        <w:t>2.  Preference Organization</w:t>
      </w:r>
    </w:p>
    <w:p w:rsidR="00234CFE" w:rsidRPr="00FB4489" w:rsidRDefault="00234CFE" w:rsidP="00234CFE">
      <w:pPr>
        <w:spacing w:after="120" w:line="240" w:lineRule="auto"/>
        <w:jc w:val="both"/>
        <w:rPr>
          <w:rFonts w:ascii="Times New Roman" w:hAnsi="Times New Roman" w:cs="Times New Roman"/>
          <w:szCs w:val="24"/>
          <w:lang w:val="en-US"/>
        </w:rPr>
      </w:pPr>
      <w:r w:rsidRPr="00FB4489">
        <w:rPr>
          <w:rFonts w:ascii="Times New Roman" w:hAnsi="Times New Roman" w:cs="Times New Roman"/>
          <w:szCs w:val="24"/>
          <w:lang w:val="en-US"/>
        </w:rPr>
        <w:t>Preference organization is a pair which give freedom in responding to some first pair parts, whether is preferred or dispreferred. Preference organization not only become one of the important things when the speaker wants to agree or disagree what are the speaker opinions, but also makes both of the speakers can organize what will they say if accept or refuse a question.</w:t>
      </w:r>
    </w:p>
    <w:p w:rsidR="00234CFE" w:rsidRDefault="00234CFE" w:rsidP="00234CFE">
      <w:pPr>
        <w:spacing w:after="120" w:line="240" w:lineRule="auto"/>
        <w:jc w:val="both"/>
        <w:rPr>
          <w:rFonts w:ascii="Times New Roman" w:hAnsi="Times New Roman" w:cs="Times New Roman"/>
          <w:szCs w:val="24"/>
          <w:lang w:val="en-US"/>
        </w:rPr>
      </w:pPr>
      <w:r w:rsidRPr="00FB4489">
        <w:rPr>
          <w:rFonts w:ascii="Times New Roman" w:hAnsi="Times New Roman" w:cs="Times New Roman"/>
          <w:szCs w:val="24"/>
          <w:lang w:val="en-US"/>
        </w:rPr>
        <w:t>2.1 Q</w:t>
      </w:r>
      <w:r>
        <w:rPr>
          <w:rFonts w:ascii="Times New Roman" w:hAnsi="Times New Roman" w:cs="Times New Roman"/>
          <w:szCs w:val="24"/>
          <w:lang w:val="en-US"/>
        </w:rPr>
        <w:t>uestion-Answer</w:t>
      </w:r>
    </w:p>
    <w:p w:rsidR="00234CFE" w:rsidRPr="004A64A1" w:rsidRDefault="00234CFE" w:rsidP="00234CFE">
      <w:pPr>
        <w:spacing w:after="120" w:line="240" w:lineRule="auto"/>
        <w:jc w:val="center"/>
        <w:rPr>
          <w:rFonts w:ascii="Times New Roman" w:hAnsi="Times New Roman" w:cs="Times New Roman"/>
          <w:b/>
          <w:szCs w:val="24"/>
          <w:lang w:val="en-US"/>
        </w:rPr>
      </w:pPr>
      <w:r w:rsidRPr="004A64A1">
        <w:rPr>
          <w:rFonts w:ascii="Times New Roman" w:hAnsi="Times New Roman" w:cs="Times New Roman"/>
          <w:b/>
          <w:szCs w:val="24"/>
          <w:lang w:val="en-US"/>
        </w:rPr>
        <w:t>Table 4. Example of Preference Organization Question - Answer</w:t>
      </w:r>
    </w:p>
    <w:tbl>
      <w:tblPr>
        <w:tblStyle w:val="PlainTable2"/>
        <w:tblW w:w="0" w:type="auto"/>
        <w:tblLook w:val="04A0" w:firstRow="1" w:lastRow="0" w:firstColumn="1" w:lastColumn="0" w:noHBand="0" w:noVBand="1"/>
      </w:tblPr>
      <w:tblGrid>
        <w:gridCol w:w="706"/>
        <w:gridCol w:w="707"/>
        <w:gridCol w:w="567"/>
        <w:gridCol w:w="4252"/>
        <w:gridCol w:w="1418"/>
        <w:gridCol w:w="1411"/>
      </w:tblGrid>
      <w:tr w:rsidR="00234CFE" w:rsidTr="00CC2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4"/>
          </w:tcPr>
          <w:p w:rsidR="00234CFE" w:rsidRPr="004A64A1" w:rsidRDefault="00234CFE" w:rsidP="00CC27AB">
            <w:pPr>
              <w:spacing w:after="120"/>
              <w:jc w:val="center"/>
              <w:rPr>
                <w:rFonts w:ascii="Times New Roman" w:hAnsi="Times New Roman" w:cs="Times New Roman"/>
                <w:lang w:val="en-US"/>
              </w:rPr>
            </w:pPr>
            <w:r w:rsidRPr="004A64A1">
              <w:rPr>
                <w:rFonts w:ascii="Times New Roman" w:hAnsi="Times New Roman" w:cs="Times New Roman"/>
                <w:lang w:val="en-US"/>
              </w:rPr>
              <w:t>Speakers</w:t>
            </w:r>
          </w:p>
        </w:tc>
        <w:tc>
          <w:tcPr>
            <w:tcW w:w="2829" w:type="dxa"/>
            <w:gridSpan w:val="2"/>
          </w:tcPr>
          <w:p w:rsidR="00234CFE" w:rsidRPr="004A64A1" w:rsidRDefault="00234CFE" w:rsidP="00CC27AB">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A64A1">
              <w:rPr>
                <w:rFonts w:ascii="Times New Roman" w:hAnsi="Times New Roman" w:cs="Times New Roman"/>
                <w:lang w:val="en-US"/>
              </w:rPr>
              <w:t>Pairs</w:t>
            </w:r>
          </w:p>
        </w:tc>
      </w:tr>
      <w:tr w:rsidR="00234CFE" w:rsidTr="00CC2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234CFE" w:rsidRPr="004A64A1" w:rsidRDefault="00234CFE" w:rsidP="00CC27AB">
            <w:pPr>
              <w:spacing w:after="120"/>
              <w:jc w:val="center"/>
              <w:rPr>
                <w:rFonts w:ascii="Times New Roman" w:hAnsi="Times New Roman" w:cs="Times New Roman"/>
                <w:lang w:val="en-US"/>
              </w:rPr>
            </w:pPr>
            <w:r w:rsidRPr="004A64A1">
              <w:rPr>
                <w:rFonts w:ascii="Times New Roman" w:hAnsi="Times New Roman" w:cs="Times New Roman"/>
                <w:lang w:val="en-US"/>
              </w:rPr>
              <w:t>Turn</w:t>
            </w:r>
          </w:p>
        </w:tc>
        <w:tc>
          <w:tcPr>
            <w:tcW w:w="707" w:type="dxa"/>
          </w:tcPr>
          <w:p w:rsidR="00234CFE"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Pr>
                <w:rFonts w:ascii="Times New Roman" w:hAnsi="Times New Roman" w:cs="Times New Roman"/>
                <w:b/>
                <w:lang w:val="en-US"/>
              </w:rPr>
              <w:t>Time</w:t>
            </w:r>
          </w:p>
        </w:tc>
        <w:tc>
          <w:tcPr>
            <w:tcW w:w="567" w:type="dxa"/>
          </w:tcPr>
          <w:p w:rsidR="00234CFE"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p>
        </w:tc>
        <w:tc>
          <w:tcPr>
            <w:tcW w:w="4252" w:type="dxa"/>
          </w:tcPr>
          <w:p w:rsidR="00234CFE" w:rsidRPr="004A64A1"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4A64A1">
              <w:rPr>
                <w:rFonts w:ascii="Times New Roman" w:hAnsi="Times New Roman" w:cs="Times New Roman"/>
                <w:b/>
                <w:lang w:val="en-US"/>
              </w:rPr>
              <w:t>Utterances</w:t>
            </w:r>
          </w:p>
        </w:tc>
        <w:tc>
          <w:tcPr>
            <w:tcW w:w="1418" w:type="dxa"/>
          </w:tcPr>
          <w:p w:rsidR="00234CFE" w:rsidRPr="004A64A1"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4A64A1">
              <w:rPr>
                <w:rFonts w:ascii="Times New Roman" w:hAnsi="Times New Roman" w:cs="Times New Roman"/>
                <w:b/>
                <w:lang w:val="en-US"/>
              </w:rPr>
              <w:t>First Part</w:t>
            </w:r>
          </w:p>
        </w:tc>
        <w:tc>
          <w:tcPr>
            <w:tcW w:w="1411" w:type="dxa"/>
          </w:tcPr>
          <w:p w:rsidR="00234CFE" w:rsidRPr="004A64A1"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4A64A1">
              <w:rPr>
                <w:rFonts w:ascii="Times New Roman" w:hAnsi="Times New Roman" w:cs="Times New Roman"/>
                <w:b/>
                <w:lang w:val="en-US"/>
              </w:rPr>
              <w:t>Second Part</w:t>
            </w:r>
          </w:p>
        </w:tc>
      </w:tr>
      <w:tr w:rsidR="00234CFE" w:rsidTr="00CC27AB">
        <w:tc>
          <w:tcPr>
            <w:cnfStyle w:val="001000000000" w:firstRow="0" w:lastRow="0" w:firstColumn="1" w:lastColumn="0" w:oddVBand="0" w:evenVBand="0" w:oddHBand="0" w:evenHBand="0" w:firstRowFirstColumn="0" w:firstRowLastColumn="0" w:lastRowFirstColumn="0" w:lastRowLastColumn="0"/>
            <w:tcW w:w="706" w:type="dxa"/>
          </w:tcPr>
          <w:p w:rsidR="00234CFE" w:rsidRPr="004A64A1" w:rsidRDefault="00234CFE" w:rsidP="00CC27AB">
            <w:pPr>
              <w:spacing w:after="120"/>
              <w:jc w:val="center"/>
              <w:rPr>
                <w:rFonts w:ascii="Times New Roman" w:hAnsi="Times New Roman" w:cs="Times New Roman"/>
                <w:b w:val="0"/>
                <w:lang w:val="en-US"/>
              </w:rPr>
            </w:pPr>
            <w:r>
              <w:rPr>
                <w:rFonts w:ascii="Times New Roman" w:hAnsi="Times New Roman" w:cs="Times New Roman"/>
                <w:b w:val="0"/>
                <w:lang w:val="en-US"/>
              </w:rPr>
              <w:t>9</w:t>
            </w:r>
          </w:p>
        </w:tc>
        <w:tc>
          <w:tcPr>
            <w:tcW w:w="707" w:type="dxa"/>
          </w:tcPr>
          <w:p w:rsidR="00234CFE" w:rsidRPr="004A64A1" w:rsidRDefault="00234CFE" w:rsidP="00CC27AB">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5:54</w:t>
            </w:r>
          </w:p>
        </w:tc>
        <w:tc>
          <w:tcPr>
            <w:tcW w:w="567" w:type="dxa"/>
          </w:tcPr>
          <w:p w:rsidR="00234CFE" w:rsidRPr="004A64A1" w:rsidRDefault="00234CFE" w:rsidP="00CC27AB">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A64A1">
              <w:rPr>
                <w:rFonts w:ascii="Times New Roman" w:hAnsi="Times New Roman" w:cs="Times New Roman"/>
                <w:lang w:val="en-US"/>
              </w:rPr>
              <w:t>A</w:t>
            </w:r>
          </w:p>
        </w:tc>
        <w:tc>
          <w:tcPr>
            <w:tcW w:w="4252" w:type="dxa"/>
          </w:tcPr>
          <w:p w:rsidR="00234CFE" w:rsidRPr="00D26C38" w:rsidRDefault="00234CFE" w:rsidP="00CC27AB">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US"/>
              </w:rPr>
            </w:pPr>
            <w:r w:rsidRPr="00D26C38">
              <w:rPr>
                <w:rFonts w:ascii="Times New Roman" w:hAnsi="Times New Roman" w:cs="Times New Roman"/>
                <w:b/>
                <w:szCs w:val="24"/>
              </w:rPr>
              <w:t>“What do you think the United States should do in a situation like Syria?”</w:t>
            </w:r>
          </w:p>
        </w:tc>
        <w:tc>
          <w:tcPr>
            <w:tcW w:w="1418" w:type="dxa"/>
          </w:tcPr>
          <w:p w:rsidR="00234CFE" w:rsidRPr="004A64A1" w:rsidRDefault="00234CFE" w:rsidP="00CC27AB">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A64A1">
              <w:rPr>
                <w:rFonts w:ascii="Times New Roman" w:hAnsi="Times New Roman" w:cs="Times New Roman"/>
                <w:lang w:val="en-US"/>
              </w:rPr>
              <w:t>Question</w:t>
            </w:r>
          </w:p>
        </w:tc>
        <w:tc>
          <w:tcPr>
            <w:tcW w:w="1411" w:type="dxa"/>
          </w:tcPr>
          <w:p w:rsidR="00234CFE" w:rsidRDefault="00234CFE" w:rsidP="00CC27AB">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US"/>
              </w:rPr>
            </w:pPr>
          </w:p>
        </w:tc>
      </w:tr>
      <w:tr w:rsidR="00234CFE" w:rsidTr="00CC2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234CFE" w:rsidRPr="004A64A1" w:rsidRDefault="00234CFE" w:rsidP="00CC27AB">
            <w:pPr>
              <w:spacing w:after="120"/>
              <w:jc w:val="center"/>
              <w:rPr>
                <w:rFonts w:ascii="Times New Roman" w:hAnsi="Times New Roman" w:cs="Times New Roman"/>
                <w:b w:val="0"/>
                <w:lang w:val="en-US"/>
              </w:rPr>
            </w:pPr>
            <w:r>
              <w:rPr>
                <w:rFonts w:ascii="Times New Roman" w:hAnsi="Times New Roman" w:cs="Times New Roman"/>
                <w:b w:val="0"/>
                <w:lang w:val="en-US"/>
              </w:rPr>
              <w:t>10</w:t>
            </w:r>
          </w:p>
        </w:tc>
        <w:tc>
          <w:tcPr>
            <w:tcW w:w="707" w:type="dxa"/>
          </w:tcPr>
          <w:p w:rsidR="00234CFE" w:rsidRPr="004A64A1"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5:57</w:t>
            </w:r>
          </w:p>
        </w:tc>
        <w:tc>
          <w:tcPr>
            <w:tcW w:w="567" w:type="dxa"/>
          </w:tcPr>
          <w:p w:rsidR="00234CFE" w:rsidRPr="004A64A1"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A64A1">
              <w:rPr>
                <w:rFonts w:ascii="Times New Roman" w:hAnsi="Times New Roman" w:cs="Times New Roman"/>
                <w:lang w:val="en-US"/>
              </w:rPr>
              <w:t>M</w:t>
            </w:r>
          </w:p>
        </w:tc>
        <w:tc>
          <w:tcPr>
            <w:tcW w:w="4252" w:type="dxa"/>
          </w:tcPr>
          <w:p w:rsidR="00234CFE" w:rsidRPr="00D26C38" w:rsidRDefault="00234CFE" w:rsidP="00CC27AB">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D26C38">
              <w:rPr>
                <w:rFonts w:ascii="Times New Roman" w:hAnsi="Times New Roman" w:cs="Times New Roman"/>
                <w:b/>
                <w:szCs w:val="24"/>
              </w:rPr>
              <w:t xml:space="preserve">“I think in the United States there should be very clever people who are solving and who are governing the whole country that’s what you would </w:t>
            </w:r>
            <w:r w:rsidRPr="00D26C38">
              <w:rPr>
                <w:rFonts w:ascii="Times New Roman" w:hAnsi="Times New Roman" w:cs="Times New Roman"/>
                <w:szCs w:val="24"/>
              </w:rPr>
              <w:t xml:space="preserve">expect and I hope </w:t>
            </w:r>
            <w:r w:rsidRPr="00D26C38">
              <w:rPr>
                <w:rFonts w:ascii="Times New Roman" w:hAnsi="Times New Roman" w:cs="Times New Roman"/>
                <w:szCs w:val="24"/>
              </w:rPr>
              <w:lastRenderedPageBreak/>
              <w:t>there are people who would understand the short term restarts I’m the long run effect and I think it’s important that in Syria they try to understand the real – life situation of people I have been to refugee camps and I have maximize and refugee children. I know what life is like living in a tent and when you talk to these young girls in children the dreams is to go back to their country to see peace they way they have the same dreams with us, they want to become doctors, teachers, engineers. You meet their parents they had also been teachers there have been engineers, they’re just people like us, and the United States they need to realized Salaam and you choose more but then on the other hard you don’t welcome with innocent people who are affected the must so in that case I’ll say like welcoming refugees it’s the most important thing to do, to welcome them we need to support the netting millions and if people ignore them we will lose a generations.”</w:t>
            </w:r>
          </w:p>
        </w:tc>
        <w:tc>
          <w:tcPr>
            <w:tcW w:w="1418" w:type="dxa"/>
          </w:tcPr>
          <w:p w:rsidR="00234CFE"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p>
        </w:tc>
        <w:tc>
          <w:tcPr>
            <w:tcW w:w="1411" w:type="dxa"/>
          </w:tcPr>
          <w:p w:rsidR="00234CFE" w:rsidRPr="004A64A1"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A64A1">
              <w:rPr>
                <w:rFonts w:ascii="Times New Roman" w:hAnsi="Times New Roman" w:cs="Times New Roman"/>
                <w:lang w:val="en-US"/>
              </w:rPr>
              <w:t>Expected Answer</w:t>
            </w:r>
          </w:p>
        </w:tc>
      </w:tr>
    </w:tbl>
    <w:p w:rsidR="00234CFE" w:rsidRPr="00FB4489" w:rsidRDefault="00234CFE" w:rsidP="00234CFE">
      <w:pPr>
        <w:spacing w:after="120" w:line="240" w:lineRule="auto"/>
        <w:jc w:val="both"/>
        <w:rPr>
          <w:rFonts w:ascii="Times New Roman" w:hAnsi="Times New Roman" w:cs="Times New Roman"/>
          <w:szCs w:val="24"/>
          <w:lang w:val="en-US"/>
        </w:rPr>
      </w:pPr>
    </w:p>
    <w:p w:rsidR="00234CFE" w:rsidRPr="00FB4489" w:rsidRDefault="00234CFE" w:rsidP="00234CFE">
      <w:pPr>
        <w:spacing w:after="0" w:line="240" w:lineRule="auto"/>
        <w:jc w:val="both"/>
        <w:rPr>
          <w:rFonts w:ascii="Times New Roman" w:hAnsi="Times New Roman" w:cs="Times New Roman"/>
          <w:szCs w:val="24"/>
          <w:lang w:val="en-US"/>
        </w:rPr>
      </w:pPr>
      <w:r w:rsidRPr="00FB4489">
        <w:rPr>
          <w:rFonts w:ascii="Times New Roman" w:hAnsi="Times New Roman" w:cs="Times New Roman"/>
          <w:szCs w:val="24"/>
          <w:lang w:val="en-US"/>
        </w:rPr>
        <w:t>From the data above, it can be seen that A as an interviewer giving an assessment by saying “</w:t>
      </w:r>
      <w:r w:rsidRPr="00FB4489">
        <w:rPr>
          <w:rFonts w:ascii="Times New Roman" w:hAnsi="Times New Roman" w:cs="Times New Roman"/>
          <w:szCs w:val="24"/>
        </w:rPr>
        <w:t>What do you think the United States should do in a situation like Syria?</w:t>
      </w:r>
      <w:r w:rsidRPr="00FB4489">
        <w:rPr>
          <w:rFonts w:ascii="Times New Roman" w:hAnsi="Times New Roman" w:cs="Times New Roman"/>
          <w:szCs w:val="24"/>
          <w:lang w:val="en-US"/>
        </w:rPr>
        <w:t xml:space="preserve">” to M as an interviewee and M gave an expected answer by saying </w:t>
      </w:r>
      <w:r w:rsidRPr="00FB4489">
        <w:rPr>
          <w:rFonts w:ascii="Times New Roman" w:hAnsi="Times New Roman" w:cs="Times New Roman"/>
          <w:szCs w:val="24"/>
        </w:rPr>
        <w:t>“I think in the United States there should be very clever people who are solving and who are governing the whole country</w:t>
      </w:r>
      <w:r w:rsidRPr="00FB4489">
        <w:rPr>
          <w:rFonts w:ascii="Times New Roman" w:hAnsi="Times New Roman" w:cs="Times New Roman"/>
          <w:szCs w:val="24"/>
          <w:lang w:val="en-US"/>
        </w:rPr>
        <w:t>” M was giving expected answer by answering the question according to what was asked.</w:t>
      </w:r>
    </w:p>
    <w:p w:rsidR="00234CFE" w:rsidRPr="00FB4489" w:rsidRDefault="00234CFE" w:rsidP="00234CFE">
      <w:pPr>
        <w:spacing w:after="0" w:line="240" w:lineRule="auto"/>
        <w:jc w:val="both"/>
        <w:rPr>
          <w:rFonts w:ascii="Times New Roman" w:hAnsi="Times New Roman" w:cs="Times New Roman"/>
          <w:szCs w:val="24"/>
          <w:lang w:val="en-US"/>
        </w:rPr>
      </w:pPr>
    </w:p>
    <w:p w:rsidR="00234CFE" w:rsidRDefault="00234CFE" w:rsidP="00234CFE">
      <w:pPr>
        <w:spacing w:after="120" w:line="240" w:lineRule="auto"/>
        <w:jc w:val="both"/>
        <w:rPr>
          <w:rFonts w:ascii="Times New Roman" w:hAnsi="Times New Roman" w:cs="Times New Roman"/>
          <w:szCs w:val="24"/>
          <w:lang w:val="en-US"/>
        </w:rPr>
      </w:pPr>
      <w:r w:rsidRPr="00FB4489">
        <w:rPr>
          <w:rFonts w:ascii="Times New Roman" w:hAnsi="Times New Roman" w:cs="Times New Roman"/>
          <w:szCs w:val="24"/>
          <w:lang w:val="en-US"/>
        </w:rPr>
        <w:t>2.2 Assessment-Agreement</w:t>
      </w:r>
    </w:p>
    <w:p w:rsidR="00234CFE" w:rsidRPr="004A64A1" w:rsidRDefault="00234CFE" w:rsidP="00234CFE">
      <w:pPr>
        <w:spacing w:after="120" w:line="240" w:lineRule="auto"/>
        <w:jc w:val="center"/>
        <w:rPr>
          <w:rFonts w:ascii="Times New Roman" w:hAnsi="Times New Roman" w:cs="Times New Roman"/>
          <w:b/>
          <w:szCs w:val="24"/>
          <w:lang w:val="en-US"/>
        </w:rPr>
      </w:pPr>
      <w:r>
        <w:rPr>
          <w:rFonts w:ascii="Times New Roman" w:hAnsi="Times New Roman" w:cs="Times New Roman"/>
          <w:b/>
          <w:szCs w:val="24"/>
          <w:lang w:val="en-US"/>
        </w:rPr>
        <w:t>Table 5</w:t>
      </w:r>
      <w:r w:rsidRPr="004A64A1">
        <w:rPr>
          <w:rFonts w:ascii="Times New Roman" w:hAnsi="Times New Roman" w:cs="Times New Roman"/>
          <w:b/>
          <w:szCs w:val="24"/>
          <w:lang w:val="en-US"/>
        </w:rPr>
        <w:t xml:space="preserve">. Example of </w:t>
      </w:r>
      <w:r>
        <w:rPr>
          <w:rFonts w:ascii="Times New Roman" w:hAnsi="Times New Roman" w:cs="Times New Roman"/>
          <w:b/>
          <w:szCs w:val="24"/>
          <w:lang w:val="en-US"/>
        </w:rPr>
        <w:t>Preference Organization Assessment - Agreement</w:t>
      </w:r>
    </w:p>
    <w:tbl>
      <w:tblPr>
        <w:tblStyle w:val="PlainTable2"/>
        <w:tblW w:w="0" w:type="auto"/>
        <w:tblLook w:val="04A0" w:firstRow="1" w:lastRow="0" w:firstColumn="1" w:lastColumn="0" w:noHBand="0" w:noVBand="1"/>
      </w:tblPr>
      <w:tblGrid>
        <w:gridCol w:w="706"/>
        <w:gridCol w:w="707"/>
        <w:gridCol w:w="567"/>
        <w:gridCol w:w="4252"/>
        <w:gridCol w:w="1418"/>
        <w:gridCol w:w="1411"/>
      </w:tblGrid>
      <w:tr w:rsidR="00234CFE" w:rsidTr="00CC2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4"/>
          </w:tcPr>
          <w:p w:rsidR="00234CFE" w:rsidRPr="004A64A1" w:rsidRDefault="00234CFE" w:rsidP="00CC27AB">
            <w:pPr>
              <w:spacing w:after="120"/>
              <w:jc w:val="center"/>
              <w:rPr>
                <w:rFonts w:ascii="Times New Roman" w:hAnsi="Times New Roman" w:cs="Times New Roman"/>
                <w:lang w:val="en-US"/>
              </w:rPr>
            </w:pPr>
            <w:r w:rsidRPr="004A64A1">
              <w:rPr>
                <w:rFonts w:ascii="Times New Roman" w:hAnsi="Times New Roman" w:cs="Times New Roman"/>
                <w:lang w:val="en-US"/>
              </w:rPr>
              <w:t>Speakers</w:t>
            </w:r>
          </w:p>
        </w:tc>
        <w:tc>
          <w:tcPr>
            <w:tcW w:w="2829" w:type="dxa"/>
            <w:gridSpan w:val="2"/>
          </w:tcPr>
          <w:p w:rsidR="00234CFE" w:rsidRPr="004A64A1" w:rsidRDefault="00234CFE" w:rsidP="00CC27AB">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A64A1">
              <w:rPr>
                <w:rFonts w:ascii="Times New Roman" w:hAnsi="Times New Roman" w:cs="Times New Roman"/>
                <w:lang w:val="en-US"/>
              </w:rPr>
              <w:t>Pairs</w:t>
            </w:r>
          </w:p>
        </w:tc>
      </w:tr>
      <w:tr w:rsidR="00234CFE" w:rsidTr="00CC2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234CFE" w:rsidRPr="004A64A1" w:rsidRDefault="00234CFE" w:rsidP="00CC27AB">
            <w:pPr>
              <w:spacing w:after="120"/>
              <w:jc w:val="center"/>
              <w:rPr>
                <w:rFonts w:ascii="Times New Roman" w:hAnsi="Times New Roman" w:cs="Times New Roman"/>
                <w:lang w:val="en-US"/>
              </w:rPr>
            </w:pPr>
            <w:r w:rsidRPr="004A64A1">
              <w:rPr>
                <w:rFonts w:ascii="Times New Roman" w:hAnsi="Times New Roman" w:cs="Times New Roman"/>
                <w:lang w:val="en-US"/>
              </w:rPr>
              <w:t>Turn</w:t>
            </w:r>
          </w:p>
        </w:tc>
        <w:tc>
          <w:tcPr>
            <w:tcW w:w="707" w:type="dxa"/>
          </w:tcPr>
          <w:p w:rsidR="00234CFE"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Pr>
                <w:rFonts w:ascii="Times New Roman" w:hAnsi="Times New Roman" w:cs="Times New Roman"/>
                <w:b/>
                <w:lang w:val="en-US"/>
              </w:rPr>
              <w:t>Time</w:t>
            </w:r>
          </w:p>
        </w:tc>
        <w:tc>
          <w:tcPr>
            <w:tcW w:w="567" w:type="dxa"/>
          </w:tcPr>
          <w:p w:rsidR="00234CFE"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p>
        </w:tc>
        <w:tc>
          <w:tcPr>
            <w:tcW w:w="4252" w:type="dxa"/>
          </w:tcPr>
          <w:p w:rsidR="00234CFE" w:rsidRPr="004A64A1"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4A64A1">
              <w:rPr>
                <w:rFonts w:ascii="Times New Roman" w:hAnsi="Times New Roman" w:cs="Times New Roman"/>
                <w:b/>
                <w:lang w:val="en-US"/>
              </w:rPr>
              <w:t>Utterances</w:t>
            </w:r>
          </w:p>
        </w:tc>
        <w:tc>
          <w:tcPr>
            <w:tcW w:w="1418" w:type="dxa"/>
          </w:tcPr>
          <w:p w:rsidR="00234CFE" w:rsidRPr="004A64A1"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4A64A1">
              <w:rPr>
                <w:rFonts w:ascii="Times New Roman" w:hAnsi="Times New Roman" w:cs="Times New Roman"/>
                <w:b/>
                <w:lang w:val="en-US"/>
              </w:rPr>
              <w:t>First Part</w:t>
            </w:r>
          </w:p>
        </w:tc>
        <w:tc>
          <w:tcPr>
            <w:tcW w:w="1411" w:type="dxa"/>
          </w:tcPr>
          <w:p w:rsidR="00234CFE" w:rsidRPr="004A64A1"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4A64A1">
              <w:rPr>
                <w:rFonts w:ascii="Times New Roman" w:hAnsi="Times New Roman" w:cs="Times New Roman"/>
                <w:b/>
                <w:lang w:val="en-US"/>
              </w:rPr>
              <w:t>Second Part</w:t>
            </w:r>
          </w:p>
        </w:tc>
      </w:tr>
      <w:tr w:rsidR="00234CFE" w:rsidTr="00CC27AB">
        <w:tc>
          <w:tcPr>
            <w:cnfStyle w:val="001000000000" w:firstRow="0" w:lastRow="0" w:firstColumn="1" w:lastColumn="0" w:oddVBand="0" w:evenVBand="0" w:oddHBand="0" w:evenHBand="0" w:firstRowFirstColumn="0" w:firstRowLastColumn="0" w:lastRowFirstColumn="0" w:lastRowLastColumn="0"/>
            <w:tcW w:w="706" w:type="dxa"/>
          </w:tcPr>
          <w:p w:rsidR="00234CFE" w:rsidRPr="004A64A1" w:rsidRDefault="00234CFE" w:rsidP="00CC27AB">
            <w:pPr>
              <w:spacing w:after="120"/>
              <w:jc w:val="center"/>
              <w:rPr>
                <w:rFonts w:ascii="Times New Roman" w:hAnsi="Times New Roman" w:cs="Times New Roman"/>
                <w:b w:val="0"/>
                <w:lang w:val="en-US"/>
              </w:rPr>
            </w:pPr>
            <w:r>
              <w:rPr>
                <w:rFonts w:ascii="Times New Roman" w:hAnsi="Times New Roman" w:cs="Times New Roman"/>
                <w:b w:val="0"/>
                <w:lang w:val="en-US"/>
              </w:rPr>
              <w:t>7</w:t>
            </w:r>
          </w:p>
        </w:tc>
        <w:tc>
          <w:tcPr>
            <w:tcW w:w="707" w:type="dxa"/>
          </w:tcPr>
          <w:p w:rsidR="00234CFE" w:rsidRPr="004A64A1" w:rsidRDefault="00234CFE" w:rsidP="00CC27AB">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4:54</w:t>
            </w:r>
          </w:p>
        </w:tc>
        <w:tc>
          <w:tcPr>
            <w:tcW w:w="567" w:type="dxa"/>
          </w:tcPr>
          <w:p w:rsidR="00234CFE" w:rsidRPr="004A64A1" w:rsidRDefault="00234CFE" w:rsidP="00CC27AB">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A64A1">
              <w:rPr>
                <w:rFonts w:ascii="Times New Roman" w:hAnsi="Times New Roman" w:cs="Times New Roman"/>
                <w:lang w:val="en-US"/>
              </w:rPr>
              <w:t>A</w:t>
            </w:r>
          </w:p>
        </w:tc>
        <w:tc>
          <w:tcPr>
            <w:tcW w:w="4252" w:type="dxa"/>
          </w:tcPr>
          <w:p w:rsidR="00234CFE" w:rsidRPr="0045192E" w:rsidRDefault="00234CFE" w:rsidP="00CC27AB">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US"/>
              </w:rPr>
            </w:pPr>
            <w:r w:rsidRPr="0045192E">
              <w:rPr>
                <w:rFonts w:ascii="Times New Roman" w:hAnsi="Times New Roman" w:cs="Times New Roman"/>
                <w:b/>
                <w:szCs w:val="24"/>
              </w:rPr>
              <w:t>“As he or anyone from his administration reached out to you to try and hear your thoughts and if you did would you take the meeting?”</w:t>
            </w:r>
          </w:p>
        </w:tc>
        <w:tc>
          <w:tcPr>
            <w:tcW w:w="1418" w:type="dxa"/>
          </w:tcPr>
          <w:p w:rsidR="00234CFE" w:rsidRPr="004A64A1" w:rsidRDefault="00234CFE" w:rsidP="00CC27AB">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Assessment</w:t>
            </w:r>
          </w:p>
        </w:tc>
        <w:tc>
          <w:tcPr>
            <w:tcW w:w="1411" w:type="dxa"/>
          </w:tcPr>
          <w:p w:rsidR="00234CFE" w:rsidRDefault="00234CFE" w:rsidP="00CC27AB">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US"/>
              </w:rPr>
            </w:pPr>
          </w:p>
        </w:tc>
      </w:tr>
      <w:tr w:rsidR="00234CFE" w:rsidTr="00CC2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234CFE" w:rsidRPr="004A64A1" w:rsidRDefault="00234CFE" w:rsidP="00CC27AB">
            <w:pPr>
              <w:spacing w:after="120"/>
              <w:jc w:val="center"/>
              <w:rPr>
                <w:rFonts w:ascii="Times New Roman" w:hAnsi="Times New Roman" w:cs="Times New Roman"/>
                <w:b w:val="0"/>
                <w:lang w:val="en-US"/>
              </w:rPr>
            </w:pPr>
            <w:r>
              <w:rPr>
                <w:rFonts w:ascii="Times New Roman" w:hAnsi="Times New Roman" w:cs="Times New Roman"/>
                <w:b w:val="0"/>
                <w:lang w:val="en-US"/>
              </w:rPr>
              <w:t>8</w:t>
            </w:r>
          </w:p>
        </w:tc>
        <w:tc>
          <w:tcPr>
            <w:tcW w:w="707" w:type="dxa"/>
          </w:tcPr>
          <w:p w:rsidR="00234CFE" w:rsidRPr="004A64A1"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5:07</w:t>
            </w:r>
          </w:p>
        </w:tc>
        <w:tc>
          <w:tcPr>
            <w:tcW w:w="567" w:type="dxa"/>
          </w:tcPr>
          <w:p w:rsidR="00234CFE" w:rsidRPr="004A64A1"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A64A1">
              <w:rPr>
                <w:rFonts w:ascii="Times New Roman" w:hAnsi="Times New Roman" w:cs="Times New Roman"/>
                <w:lang w:val="en-US"/>
              </w:rPr>
              <w:t>M</w:t>
            </w:r>
          </w:p>
        </w:tc>
        <w:tc>
          <w:tcPr>
            <w:tcW w:w="4252" w:type="dxa"/>
          </w:tcPr>
          <w:p w:rsidR="00234CFE" w:rsidRPr="0045192E" w:rsidRDefault="00234CFE" w:rsidP="00CC27AB">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45192E">
              <w:rPr>
                <w:rFonts w:ascii="Times New Roman" w:hAnsi="Times New Roman" w:cs="Times New Roman"/>
                <w:szCs w:val="24"/>
              </w:rPr>
              <w:t>”</w:t>
            </w:r>
            <w:r w:rsidRPr="0045192E">
              <w:rPr>
                <w:rFonts w:ascii="Times New Roman" w:hAnsi="Times New Roman" w:cs="Times New Roman"/>
                <w:b/>
                <w:szCs w:val="24"/>
              </w:rPr>
              <w:t xml:space="preserve">What if an opportunity comes to me them I would definitely meet him </w:t>
            </w:r>
            <w:r w:rsidRPr="0045192E">
              <w:rPr>
                <w:rFonts w:ascii="Times New Roman" w:hAnsi="Times New Roman" w:cs="Times New Roman"/>
                <w:szCs w:val="24"/>
              </w:rPr>
              <w:t xml:space="preserve">and I think we need to keep in mind that I would be staking out for girls and I don’t hesitate in saying what I feel and when I go to such meetings I just imagine for a second that it’s not me, it’s for hundreds and thousands of girls I have matching the refugee games and speaking loud. I think the most important thing for president is to understand what a life is like when you are refuge when you are living in these camps and I think you should go and visit these refugee camps and see the real-life </w:t>
            </w:r>
            <w:r w:rsidRPr="0045192E">
              <w:rPr>
                <w:rFonts w:ascii="Times New Roman" w:hAnsi="Times New Roman" w:cs="Times New Roman"/>
                <w:szCs w:val="24"/>
              </w:rPr>
              <w:lastRenderedPageBreak/>
              <w:t>situations, when you don’t have any hope when you don’t have access to and so you don’t have a luxury life that is better than your life of refugee people and once you see that then you will realize why these people need save a better area to live in.”</w:t>
            </w:r>
          </w:p>
        </w:tc>
        <w:tc>
          <w:tcPr>
            <w:tcW w:w="1418" w:type="dxa"/>
          </w:tcPr>
          <w:p w:rsidR="00234CFE"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p>
        </w:tc>
        <w:tc>
          <w:tcPr>
            <w:tcW w:w="1411" w:type="dxa"/>
          </w:tcPr>
          <w:p w:rsidR="00234CFE" w:rsidRPr="004A64A1" w:rsidRDefault="00234CFE" w:rsidP="00CC27AB">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Agreement</w:t>
            </w:r>
          </w:p>
        </w:tc>
      </w:tr>
    </w:tbl>
    <w:p w:rsidR="00234CFE" w:rsidRPr="00FB4489" w:rsidRDefault="00234CFE" w:rsidP="00234CFE">
      <w:pPr>
        <w:spacing w:after="120" w:line="240" w:lineRule="auto"/>
        <w:jc w:val="both"/>
        <w:rPr>
          <w:rFonts w:ascii="Times New Roman" w:hAnsi="Times New Roman" w:cs="Times New Roman"/>
          <w:szCs w:val="24"/>
          <w:lang w:val="en-US"/>
        </w:rPr>
      </w:pPr>
    </w:p>
    <w:p w:rsidR="00234CFE" w:rsidRPr="00DD10A0" w:rsidRDefault="00234CFE" w:rsidP="00234CFE">
      <w:pPr>
        <w:spacing w:after="120" w:line="240" w:lineRule="auto"/>
        <w:jc w:val="both"/>
        <w:rPr>
          <w:rFonts w:ascii="Times New Roman" w:hAnsi="Times New Roman" w:cs="Times New Roman"/>
          <w:szCs w:val="24"/>
          <w:lang w:val="en-US"/>
        </w:rPr>
      </w:pPr>
      <w:r w:rsidRPr="00FB4489">
        <w:rPr>
          <w:rFonts w:ascii="Times New Roman" w:hAnsi="Times New Roman" w:cs="Times New Roman"/>
          <w:szCs w:val="24"/>
          <w:lang w:val="en-US"/>
        </w:rPr>
        <w:t>From the data above, it can be seen that A as an interviewer gave a question “if you did would you take the meeting?” to M as an interviewee and M answer a question from A with “I would definitely meet him” M gave preferred respond by agreeing an assessment from A.</w:t>
      </w:r>
    </w:p>
    <w:p w:rsidR="00234CFE" w:rsidRDefault="00234CFE" w:rsidP="00234CFE">
      <w:pPr>
        <w:spacing w:after="0" w:line="240" w:lineRule="auto"/>
        <w:jc w:val="both"/>
        <w:rPr>
          <w:rFonts w:ascii="Times New Roman" w:hAnsi="Times New Roman" w:cs="Times New Roman"/>
          <w:sz w:val="24"/>
          <w:szCs w:val="24"/>
          <w:lang w:val="en-US"/>
        </w:rPr>
      </w:pPr>
    </w:p>
    <w:p w:rsidR="00234CFE" w:rsidRPr="00FB4489" w:rsidRDefault="00234CFE" w:rsidP="00234CFE">
      <w:pPr>
        <w:spacing w:after="0" w:line="240" w:lineRule="auto"/>
        <w:jc w:val="center"/>
        <w:rPr>
          <w:rFonts w:ascii="Times New Roman" w:hAnsi="Times New Roman" w:cs="Times New Roman"/>
          <w:b/>
          <w:szCs w:val="24"/>
          <w:lang w:val="en-US"/>
        </w:rPr>
      </w:pPr>
      <w:r>
        <w:rPr>
          <w:rFonts w:ascii="Times New Roman" w:hAnsi="Times New Roman" w:cs="Times New Roman"/>
          <w:b/>
          <w:szCs w:val="24"/>
          <w:lang w:val="en-US"/>
        </w:rPr>
        <w:t>Table 6</w:t>
      </w:r>
      <w:r w:rsidRPr="00FB4489">
        <w:rPr>
          <w:rFonts w:ascii="Times New Roman" w:hAnsi="Times New Roman" w:cs="Times New Roman"/>
          <w:b/>
          <w:szCs w:val="24"/>
          <w:lang w:val="en-US"/>
        </w:rPr>
        <w:t>. Preference Organization</w:t>
      </w:r>
    </w:p>
    <w:tbl>
      <w:tblPr>
        <w:tblStyle w:val="PlainTable21"/>
        <w:tblW w:w="0" w:type="auto"/>
        <w:jc w:val="center"/>
        <w:tblLook w:val="04A0" w:firstRow="1" w:lastRow="0" w:firstColumn="1" w:lastColumn="0" w:noHBand="0" w:noVBand="1"/>
      </w:tblPr>
      <w:tblGrid>
        <w:gridCol w:w="570"/>
        <w:gridCol w:w="2515"/>
        <w:gridCol w:w="2693"/>
        <w:gridCol w:w="993"/>
      </w:tblGrid>
      <w:tr w:rsidR="00234CFE" w:rsidRPr="00FB4489" w:rsidTr="00CC27A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rsidR="00234CFE" w:rsidRPr="00FB4489" w:rsidRDefault="00234CFE" w:rsidP="00CC27AB">
            <w:pPr>
              <w:jc w:val="center"/>
              <w:rPr>
                <w:rFonts w:ascii="Times New Roman" w:hAnsi="Times New Roman" w:cs="Times New Roman"/>
                <w:szCs w:val="24"/>
                <w:lang w:val="en-US"/>
              </w:rPr>
            </w:pPr>
            <w:r w:rsidRPr="00FB4489">
              <w:rPr>
                <w:rFonts w:ascii="Times New Roman" w:hAnsi="Times New Roman" w:cs="Times New Roman"/>
                <w:szCs w:val="24"/>
                <w:lang w:val="en-US"/>
              </w:rPr>
              <w:t>No.</w:t>
            </w:r>
          </w:p>
        </w:tc>
        <w:tc>
          <w:tcPr>
            <w:tcW w:w="2515" w:type="dxa"/>
          </w:tcPr>
          <w:p w:rsidR="00234CFE" w:rsidRPr="00FB4489" w:rsidRDefault="00234CFE" w:rsidP="00CC27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FB4489">
              <w:rPr>
                <w:rFonts w:ascii="Times New Roman" w:hAnsi="Times New Roman" w:cs="Times New Roman"/>
                <w:szCs w:val="24"/>
                <w:lang w:val="en-US"/>
              </w:rPr>
              <w:t>First Part</w:t>
            </w:r>
          </w:p>
        </w:tc>
        <w:tc>
          <w:tcPr>
            <w:tcW w:w="2693" w:type="dxa"/>
          </w:tcPr>
          <w:p w:rsidR="00234CFE" w:rsidRPr="00FB4489" w:rsidRDefault="00234CFE" w:rsidP="00CC27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FB4489">
              <w:rPr>
                <w:rFonts w:ascii="Times New Roman" w:hAnsi="Times New Roman" w:cs="Times New Roman"/>
                <w:szCs w:val="24"/>
                <w:lang w:val="en-US"/>
              </w:rPr>
              <w:t>Second Part</w:t>
            </w:r>
          </w:p>
        </w:tc>
        <w:tc>
          <w:tcPr>
            <w:tcW w:w="993" w:type="dxa"/>
          </w:tcPr>
          <w:p w:rsidR="00234CFE" w:rsidRPr="00FB4489" w:rsidRDefault="00234CFE" w:rsidP="00CC27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FB4489">
              <w:rPr>
                <w:rFonts w:ascii="Times New Roman" w:hAnsi="Times New Roman" w:cs="Times New Roman"/>
                <w:szCs w:val="24"/>
                <w:lang w:val="en-US"/>
              </w:rPr>
              <w:t>Ʃ</w:t>
            </w:r>
          </w:p>
        </w:tc>
      </w:tr>
      <w:tr w:rsidR="00234CFE" w:rsidRPr="00FB4489" w:rsidTr="00CC27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vMerge w:val="restart"/>
          </w:tcPr>
          <w:p w:rsidR="00234CFE" w:rsidRPr="00FB4489" w:rsidRDefault="00234CFE" w:rsidP="00CC27AB">
            <w:pPr>
              <w:jc w:val="center"/>
              <w:rPr>
                <w:rFonts w:ascii="Times New Roman" w:hAnsi="Times New Roman" w:cs="Times New Roman"/>
                <w:szCs w:val="24"/>
                <w:lang w:val="en-US"/>
              </w:rPr>
            </w:pPr>
            <w:r w:rsidRPr="00FB4489">
              <w:rPr>
                <w:rFonts w:ascii="Times New Roman" w:hAnsi="Times New Roman" w:cs="Times New Roman"/>
                <w:szCs w:val="24"/>
                <w:lang w:val="en-US"/>
              </w:rPr>
              <w:t>1.</w:t>
            </w:r>
          </w:p>
        </w:tc>
        <w:tc>
          <w:tcPr>
            <w:tcW w:w="2515" w:type="dxa"/>
            <w:vMerge w:val="restart"/>
          </w:tcPr>
          <w:p w:rsidR="00234CFE" w:rsidRPr="00FB4489" w:rsidRDefault="00234CFE" w:rsidP="00CC27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FB4489">
              <w:rPr>
                <w:rFonts w:ascii="Times New Roman" w:hAnsi="Times New Roman" w:cs="Times New Roman"/>
                <w:szCs w:val="24"/>
                <w:lang w:val="en-US"/>
              </w:rPr>
              <w:t>Question</w:t>
            </w:r>
          </w:p>
        </w:tc>
        <w:tc>
          <w:tcPr>
            <w:tcW w:w="2693" w:type="dxa"/>
          </w:tcPr>
          <w:p w:rsidR="00234CFE" w:rsidRPr="00FB4489" w:rsidRDefault="00234CFE" w:rsidP="00CC27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FB4489">
              <w:rPr>
                <w:rFonts w:ascii="Times New Roman" w:hAnsi="Times New Roman" w:cs="Times New Roman"/>
                <w:szCs w:val="24"/>
                <w:lang w:val="en-US"/>
              </w:rPr>
              <w:t>Expected Answer</w:t>
            </w:r>
          </w:p>
        </w:tc>
        <w:tc>
          <w:tcPr>
            <w:tcW w:w="993" w:type="dxa"/>
          </w:tcPr>
          <w:p w:rsidR="00234CFE" w:rsidRPr="00FB4489" w:rsidRDefault="00234CFE" w:rsidP="00CC27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FB4489">
              <w:rPr>
                <w:rFonts w:ascii="Times New Roman" w:hAnsi="Times New Roman" w:cs="Times New Roman"/>
                <w:szCs w:val="24"/>
                <w:lang w:val="en-US"/>
              </w:rPr>
              <w:t>2</w:t>
            </w:r>
          </w:p>
        </w:tc>
      </w:tr>
      <w:tr w:rsidR="00234CFE" w:rsidRPr="00FB4489" w:rsidTr="00CC27AB">
        <w:trPr>
          <w:jc w:val="center"/>
        </w:trPr>
        <w:tc>
          <w:tcPr>
            <w:cnfStyle w:val="001000000000" w:firstRow="0" w:lastRow="0" w:firstColumn="1" w:lastColumn="0" w:oddVBand="0" w:evenVBand="0" w:oddHBand="0" w:evenHBand="0" w:firstRowFirstColumn="0" w:firstRowLastColumn="0" w:lastRowFirstColumn="0" w:lastRowLastColumn="0"/>
            <w:tcW w:w="570" w:type="dxa"/>
            <w:vMerge/>
          </w:tcPr>
          <w:p w:rsidR="00234CFE" w:rsidRPr="00FB4489" w:rsidRDefault="00234CFE" w:rsidP="00CC27AB">
            <w:pPr>
              <w:jc w:val="center"/>
              <w:rPr>
                <w:rFonts w:ascii="Times New Roman" w:hAnsi="Times New Roman" w:cs="Times New Roman"/>
                <w:szCs w:val="24"/>
                <w:lang w:val="en-US"/>
              </w:rPr>
            </w:pPr>
          </w:p>
        </w:tc>
        <w:tc>
          <w:tcPr>
            <w:tcW w:w="2515" w:type="dxa"/>
            <w:vMerge/>
          </w:tcPr>
          <w:p w:rsidR="00234CFE" w:rsidRPr="00FB4489" w:rsidRDefault="00234CFE" w:rsidP="00CC27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
        </w:tc>
        <w:tc>
          <w:tcPr>
            <w:tcW w:w="2693" w:type="dxa"/>
          </w:tcPr>
          <w:p w:rsidR="00234CFE" w:rsidRPr="00FB4489" w:rsidRDefault="00234CFE" w:rsidP="00CC27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FB4489">
              <w:rPr>
                <w:rFonts w:ascii="Times New Roman" w:hAnsi="Times New Roman" w:cs="Times New Roman"/>
                <w:szCs w:val="24"/>
                <w:lang w:val="en-US"/>
              </w:rPr>
              <w:t>Unexpected Answer</w:t>
            </w:r>
          </w:p>
        </w:tc>
        <w:tc>
          <w:tcPr>
            <w:tcW w:w="993" w:type="dxa"/>
          </w:tcPr>
          <w:p w:rsidR="00234CFE" w:rsidRPr="00FB4489" w:rsidRDefault="00234CFE" w:rsidP="00CC27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
        </w:tc>
      </w:tr>
      <w:tr w:rsidR="00234CFE" w:rsidRPr="00FB4489" w:rsidTr="00CC27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vMerge w:val="restart"/>
          </w:tcPr>
          <w:p w:rsidR="00234CFE" w:rsidRPr="00FB4489" w:rsidRDefault="00234CFE" w:rsidP="00CC27AB">
            <w:pPr>
              <w:jc w:val="center"/>
              <w:rPr>
                <w:rFonts w:ascii="Times New Roman" w:hAnsi="Times New Roman" w:cs="Times New Roman"/>
                <w:szCs w:val="24"/>
                <w:lang w:val="en-US"/>
              </w:rPr>
            </w:pPr>
            <w:r w:rsidRPr="00FB4489">
              <w:rPr>
                <w:rFonts w:ascii="Times New Roman" w:hAnsi="Times New Roman" w:cs="Times New Roman"/>
                <w:szCs w:val="24"/>
                <w:lang w:val="en-US"/>
              </w:rPr>
              <w:t>2.</w:t>
            </w:r>
          </w:p>
        </w:tc>
        <w:tc>
          <w:tcPr>
            <w:tcW w:w="2515" w:type="dxa"/>
            <w:vMerge w:val="restart"/>
          </w:tcPr>
          <w:p w:rsidR="00234CFE" w:rsidRPr="00FB4489" w:rsidRDefault="00234CFE" w:rsidP="00CC27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FB4489">
              <w:rPr>
                <w:rFonts w:ascii="Times New Roman" w:hAnsi="Times New Roman" w:cs="Times New Roman"/>
                <w:szCs w:val="24"/>
                <w:lang w:val="en-US"/>
              </w:rPr>
              <w:t>Assessment</w:t>
            </w:r>
          </w:p>
        </w:tc>
        <w:tc>
          <w:tcPr>
            <w:tcW w:w="2693" w:type="dxa"/>
          </w:tcPr>
          <w:p w:rsidR="00234CFE" w:rsidRPr="00FB4489" w:rsidRDefault="00234CFE" w:rsidP="00CC27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FB4489">
              <w:rPr>
                <w:rFonts w:ascii="Times New Roman" w:hAnsi="Times New Roman" w:cs="Times New Roman"/>
                <w:szCs w:val="24"/>
                <w:lang w:val="en-US"/>
              </w:rPr>
              <w:t>Agreement</w:t>
            </w:r>
          </w:p>
        </w:tc>
        <w:tc>
          <w:tcPr>
            <w:tcW w:w="993" w:type="dxa"/>
          </w:tcPr>
          <w:p w:rsidR="00234CFE" w:rsidRPr="00FB4489" w:rsidRDefault="00234CFE" w:rsidP="00CC27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FB4489">
              <w:rPr>
                <w:rFonts w:ascii="Times New Roman" w:hAnsi="Times New Roman" w:cs="Times New Roman"/>
                <w:szCs w:val="24"/>
                <w:lang w:val="en-US"/>
              </w:rPr>
              <w:t>4</w:t>
            </w:r>
          </w:p>
        </w:tc>
      </w:tr>
      <w:tr w:rsidR="00234CFE" w:rsidRPr="00FB4489" w:rsidTr="00CC27AB">
        <w:trPr>
          <w:jc w:val="center"/>
        </w:trPr>
        <w:tc>
          <w:tcPr>
            <w:cnfStyle w:val="001000000000" w:firstRow="0" w:lastRow="0" w:firstColumn="1" w:lastColumn="0" w:oddVBand="0" w:evenVBand="0" w:oddHBand="0" w:evenHBand="0" w:firstRowFirstColumn="0" w:firstRowLastColumn="0" w:lastRowFirstColumn="0" w:lastRowLastColumn="0"/>
            <w:tcW w:w="570" w:type="dxa"/>
            <w:vMerge/>
          </w:tcPr>
          <w:p w:rsidR="00234CFE" w:rsidRPr="00FB4489" w:rsidRDefault="00234CFE" w:rsidP="00CC27AB">
            <w:pPr>
              <w:jc w:val="center"/>
              <w:rPr>
                <w:rFonts w:ascii="Times New Roman" w:hAnsi="Times New Roman" w:cs="Times New Roman"/>
                <w:szCs w:val="24"/>
                <w:lang w:val="en-US"/>
              </w:rPr>
            </w:pPr>
          </w:p>
        </w:tc>
        <w:tc>
          <w:tcPr>
            <w:tcW w:w="2515" w:type="dxa"/>
            <w:vMerge/>
          </w:tcPr>
          <w:p w:rsidR="00234CFE" w:rsidRPr="00FB4489" w:rsidRDefault="00234CFE" w:rsidP="00CC27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
        </w:tc>
        <w:tc>
          <w:tcPr>
            <w:tcW w:w="2693" w:type="dxa"/>
          </w:tcPr>
          <w:p w:rsidR="00234CFE" w:rsidRPr="00FB4489" w:rsidRDefault="00234CFE" w:rsidP="00CC27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r w:rsidRPr="00FB4489">
              <w:rPr>
                <w:rFonts w:ascii="Times New Roman" w:hAnsi="Times New Roman" w:cs="Times New Roman"/>
                <w:szCs w:val="24"/>
                <w:lang w:val="en-US"/>
              </w:rPr>
              <w:t>Disagreement</w:t>
            </w:r>
          </w:p>
        </w:tc>
        <w:tc>
          <w:tcPr>
            <w:tcW w:w="993" w:type="dxa"/>
          </w:tcPr>
          <w:p w:rsidR="00234CFE" w:rsidRPr="00FB4489" w:rsidRDefault="00234CFE" w:rsidP="00CC27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US"/>
              </w:rPr>
            </w:pPr>
          </w:p>
        </w:tc>
      </w:tr>
      <w:tr w:rsidR="00234CFE" w:rsidRPr="00FB4489" w:rsidTr="00CC27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0" w:type="dxa"/>
          </w:tcPr>
          <w:p w:rsidR="00234CFE" w:rsidRPr="00FB4489" w:rsidRDefault="00234CFE" w:rsidP="00CC27AB">
            <w:pPr>
              <w:jc w:val="center"/>
              <w:rPr>
                <w:rFonts w:ascii="Times New Roman" w:hAnsi="Times New Roman" w:cs="Times New Roman"/>
                <w:szCs w:val="24"/>
                <w:lang w:val="en-US"/>
              </w:rPr>
            </w:pPr>
          </w:p>
        </w:tc>
        <w:tc>
          <w:tcPr>
            <w:tcW w:w="2515" w:type="dxa"/>
          </w:tcPr>
          <w:p w:rsidR="00234CFE" w:rsidRPr="00FB4489" w:rsidRDefault="00234CFE" w:rsidP="00CC27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FB4489">
              <w:rPr>
                <w:rFonts w:ascii="Times New Roman" w:hAnsi="Times New Roman" w:cs="Times New Roman"/>
                <w:szCs w:val="24"/>
                <w:lang w:val="en-US"/>
              </w:rPr>
              <w:t>Total</w:t>
            </w:r>
          </w:p>
        </w:tc>
        <w:tc>
          <w:tcPr>
            <w:tcW w:w="2693" w:type="dxa"/>
          </w:tcPr>
          <w:p w:rsidR="00234CFE" w:rsidRPr="00FB4489" w:rsidRDefault="00234CFE" w:rsidP="00CC27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p>
        </w:tc>
        <w:tc>
          <w:tcPr>
            <w:tcW w:w="993" w:type="dxa"/>
          </w:tcPr>
          <w:p w:rsidR="00234CFE" w:rsidRPr="00FB4489" w:rsidRDefault="00234CFE" w:rsidP="00CC27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US"/>
              </w:rPr>
            </w:pPr>
            <w:r w:rsidRPr="00FB4489">
              <w:rPr>
                <w:rFonts w:ascii="Times New Roman" w:hAnsi="Times New Roman" w:cs="Times New Roman"/>
                <w:szCs w:val="24"/>
                <w:lang w:val="en-US"/>
              </w:rPr>
              <w:t>6</w:t>
            </w:r>
          </w:p>
        </w:tc>
      </w:tr>
    </w:tbl>
    <w:p w:rsidR="00234CFE" w:rsidRDefault="00234CFE" w:rsidP="00234CFE">
      <w:pPr>
        <w:spacing w:after="120" w:line="240" w:lineRule="auto"/>
        <w:jc w:val="both"/>
        <w:rPr>
          <w:rFonts w:ascii="Times New Roman" w:hAnsi="Times New Roman" w:cs="Times New Roman"/>
          <w:lang w:val="en-US"/>
        </w:rPr>
      </w:pPr>
    </w:p>
    <w:p w:rsidR="005A266C" w:rsidRPr="00234CFE" w:rsidRDefault="00234CFE" w:rsidP="00234CFE">
      <w:pPr>
        <w:spacing w:after="120" w:line="240" w:lineRule="auto"/>
        <w:jc w:val="both"/>
        <w:rPr>
          <w:rFonts w:ascii="Times New Roman" w:hAnsi="Times New Roman" w:cs="Times New Roman"/>
          <w:lang w:val="en-US"/>
        </w:rPr>
      </w:pPr>
      <w:r>
        <w:rPr>
          <w:rFonts w:ascii="Times New Roman" w:hAnsi="Times New Roman" w:cs="Times New Roman"/>
          <w:lang w:val="en-US"/>
        </w:rPr>
        <w:t>From the table 6</w:t>
      </w:r>
      <w:r w:rsidRPr="00FB4489">
        <w:rPr>
          <w:rFonts w:ascii="Times New Roman" w:hAnsi="Times New Roman" w:cs="Times New Roman"/>
          <w:lang w:val="en-US"/>
        </w:rPr>
        <w:t xml:space="preserve"> above, it could be seen</w:t>
      </w:r>
      <w:r>
        <w:rPr>
          <w:rFonts w:ascii="Times New Roman" w:hAnsi="Times New Roman" w:cs="Times New Roman"/>
          <w:lang w:val="en-US"/>
        </w:rPr>
        <w:t xml:space="preserve"> the researchers found 2</w:t>
      </w:r>
      <w:r w:rsidRPr="00FB4489">
        <w:rPr>
          <w:rFonts w:ascii="Times New Roman" w:hAnsi="Times New Roman" w:cs="Times New Roman"/>
          <w:lang w:val="en-US"/>
        </w:rPr>
        <w:t xml:space="preserve"> </w:t>
      </w:r>
      <w:r>
        <w:rPr>
          <w:rFonts w:ascii="Times New Roman" w:hAnsi="Times New Roman" w:cs="Times New Roman"/>
          <w:lang w:val="en-US"/>
        </w:rPr>
        <w:t>question –  expected answer and 4 assessment – agreement. Ariel Wengroff as interviewer giving question and assessment to Malala Youzafsai as interviwee and Malala Youzafsai giving expected answer and agreement according to what was asked.</w:t>
      </w: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E11594" w:rsidRPr="00234CFE" w:rsidRDefault="00234CFE" w:rsidP="00234CFE">
      <w:pPr>
        <w:pStyle w:val="ListParagraph"/>
        <w:spacing w:line="240" w:lineRule="auto"/>
        <w:ind w:left="0"/>
        <w:jc w:val="both"/>
        <w:rPr>
          <w:rFonts w:ascii="Times New Roman" w:hAnsi="Times New Roman" w:cs="Times New Roman"/>
          <w:lang w:val="en-US"/>
        </w:rPr>
      </w:pPr>
      <w:r>
        <w:rPr>
          <w:rFonts w:ascii="Times New Roman" w:hAnsi="Times New Roman" w:cs="Times New Roman"/>
          <w:lang w:val="en-US"/>
        </w:rPr>
        <w:t>By u</w:t>
      </w:r>
      <w:r>
        <w:rPr>
          <w:rFonts w:ascii="Times New Roman" w:hAnsi="Times New Roman" w:cs="Times New Roman"/>
          <w:lang w:val="en-US"/>
        </w:rPr>
        <w:t xml:space="preserve">sing theory by </w:t>
      </w:r>
      <w:r>
        <w:rPr>
          <w:rFonts w:ascii="Times New Roman" w:hAnsi="Times New Roman" w:cs="Times New Roman"/>
          <w:lang w:val="en-US"/>
        </w:rPr>
        <w:t xml:space="preserve"> </w:t>
      </w:r>
      <w:r w:rsidRPr="008A638C">
        <w:rPr>
          <w:rFonts w:ascii="Times New Roman" w:hAnsi="Times New Roman" w:cs="Times New Roman"/>
        </w:rPr>
        <w:t>that: “Adjacency pairs are utterance produced by two successive speakers in such a way that the second utter</w:t>
      </w:r>
      <w:r>
        <w:rPr>
          <w:rFonts w:ascii="Times New Roman" w:hAnsi="Times New Roman" w:cs="Times New Roman"/>
        </w:rPr>
        <w:t>ance is identified</w:t>
      </w:r>
      <w:r w:rsidRPr="008A638C">
        <w:rPr>
          <w:rFonts w:ascii="Times New Roman" w:hAnsi="Times New Roman" w:cs="Times New Roman"/>
        </w:rPr>
        <w:t xml:space="preserve"> the first one as an expected follow up”.</w:t>
      </w:r>
      <w:r>
        <w:rPr>
          <w:rFonts w:ascii="Times New Roman" w:hAnsi="Times New Roman" w:cs="Times New Roman"/>
          <w:lang w:val="en-US"/>
        </w:rPr>
        <w:t xml:space="preserve"> The researchers found two kinds of adjacency pairs in the data which was consisted of combination of question – answer pair, and assessment – agreement pair. There were 2 pairs of question – answer, 4 pairs of assessment – agreement. By using theory “a question may be followed by an expected answer (the preferred second pair part) or an unexpected answer (the dispreferred second pair part)” Paltridge (2006: 117) the researcher also found the preference organization on the conversation that divided into two parts; preferred respond and dispreferred respond. There were 6 preferred respond which were consisted of 2 pair of question – answer, 4 pairs of assessment – agreement. </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450F0" w:rsidRDefault="00234CFE" w:rsidP="00234CFE">
      <w:pPr>
        <w:pStyle w:val="ListParagraph"/>
        <w:spacing w:line="240" w:lineRule="auto"/>
        <w:ind w:left="0"/>
        <w:jc w:val="both"/>
        <w:rPr>
          <w:rFonts w:ascii="Times New Roman" w:hAnsi="Times New Roman" w:cs="Times New Roman"/>
          <w:lang w:val="en-US"/>
        </w:rPr>
      </w:pPr>
      <w:r>
        <w:rPr>
          <w:rFonts w:ascii="Times New Roman" w:hAnsi="Times New Roman" w:cs="Times New Roman"/>
          <w:lang w:val="en-US"/>
        </w:rPr>
        <w:t>The researchers concludes that from the analysis, there were 2 kinds of adjacency pairs and 6 preferred organization from the conversation between Ariel Wengroff and Malala Yousafzai. It was found that there were two combinations of common adjacency pair by Paltridge. There were combinations of question – answer had 2 pairs, and assessment – agreement had 4 pairs. Based on theory by Paltrige, the researchers found 6 preference organizations in the data. Researcher described the types of preference organization into two parts; those are preferred respond and dispreferred respond. The result are the researchers found 6 preferred responds which were consisted of question – answer 2 pairs, A as interviewer gave a question to M as the interviewee and M was giving preferred respond by answering the question according to what was asked. Assessment – agreement 4 pairs, A as an interviewer giving many assessment to M as an interviewee and M was giving agreement.</w:t>
      </w:r>
    </w:p>
    <w:p w:rsidR="00234CFE" w:rsidRDefault="00234CFE" w:rsidP="00234CFE">
      <w:pPr>
        <w:pStyle w:val="ListParagraph"/>
        <w:spacing w:line="240" w:lineRule="auto"/>
        <w:ind w:left="0"/>
        <w:jc w:val="both"/>
        <w:rPr>
          <w:rFonts w:ascii="Times New Roman" w:hAnsi="Times New Roman" w:cs="Times New Roman"/>
          <w:lang w:val="en-US"/>
        </w:rPr>
      </w:pPr>
    </w:p>
    <w:p w:rsidR="00234CFE" w:rsidRDefault="00234CFE" w:rsidP="00234CFE">
      <w:pPr>
        <w:pStyle w:val="ListParagraph"/>
        <w:spacing w:line="240" w:lineRule="auto"/>
        <w:ind w:left="0"/>
        <w:jc w:val="both"/>
        <w:rPr>
          <w:rFonts w:ascii="Times New Roman" w:hAnsi="Times New Roman" w:cs="Times New Roman"/>
          <w:lang w:val="en-US"/>
        </w:rPr>
      </w:pPr>
    </w:p>
    <w:p w:rsidR="00234CFE" w:rsidRDefault="00234CFE" w:rsidP="00234CFE">
      <w:pPr>
        <w:pStyle w:val="ListParagraph"/>
        <w:spacing w:line="240" w:lineRule="auto"/>
        <w:ind w:left="0"/>
        <w:jc w:val="both"/>
        <w:rPr>
          <w:rFonts w:ascii="Times New Roman" w:hAnsi="Times New Roman" w:cs="Times New Roman"/>
          <w:lang w:val="en-US"/>
        </w:rPr>
      </w:pPr>
    </w:p>
    <w:p w:rsidR="00234CFE" w:rsidRPr="00234CFE" w:rsidRDefault="00234CFE" w:rsidP="00234CFE">
      <w:pPr>
        <w:pStyle w:val="ListParagraph"/>
        <w:spacing w:line="240" w:lineRule="auto"/>
        <w:ind w:left="0"/>
        <w:jc w:val="both"/>
        <w:rPr>
          <w:rFonts w:ascii="Times New Roman" w:hAnsi="Times New Roman" w:cs="Times New Roman"/>
          <w:lang w:val="en-US"/>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lastRenderedPageBreak/>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234CFE" w:rsidRDefault="00234CFE" w:rsidP="00234CFE">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Thanks to Allah SWT, which has provided health. The researchers would like to express very great appreciation to Mrs. Lilis Suryani, M.Pd., as our supervisor, the researcers parents and family who has been encouraging to complete this study, all lecturer English Education Study program, and our university IKIP Siliwangi, thank you so much to being a part of my life.</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234CFE" w:rsidRDefault="00234CFE" w:rsidP="00234CFE">
      <w:pPr>
        <w:pStyle w:val="ListParagraph"/>
        <w:spacing w:line="240" w:lineRule="auto"/>
        <w:ind w:left="709" w:hanging="709"/>
        <w:rPr>
          <w:rFonts w:ascii="Times New Roman" w:hAnsi="Times New Roman" w:cs="Times New Roman"/>
        </w:rPr>
      </w:pPr>
      <w:r>
        <w:rPr>
          <w:rFonts w:ascii="Times New Roman" w:hAnsi="Times New Roman" w:cs="Times New Roman"/>
        </w:rPr>
        <w:t xml:space="preserve">Eggins, S &amp; Slade. D. 1997. </w:t>
      </w:r>
      <w:r w:rsidRPr="00A92612">
        <w:rPr>
          <w:rFonts w:ascii="Times New Roman" w:hAnsi="Times New Roman" w:cs="Times New Roman"/>
          <w:i/>
        </w:rPr>
        <w:t>Analyzing Casual Conversation</w:t>
      </w:r>
      <w:r>
        <w:rPr>
          <w:rFonts w:ascii="Times New Roman" w:hAnsi="Times New Roman" w:cs="Times New Roman"/>
        </w:rPr>
        <w:t>. London: Casel.</w:t>
      </w:r>
    </w:p>
    <w:p w:rsidR="00234CFE" w:rsidRDefault="00234CFE" w:rsidP="00234CFE">
      <w:pPr>
        <w:pStyle w:val="ListParagraph"/>
        <w:spacing w:line="240" w:lineRule="auto"/>
        <w:ind w:left="567" w:hanging="567"/>
        <w:rPr>
          <w:rFonts w:ascii="Times New Roman" w:hAnsi="Times New Roman" w:cs="Times New Roman"/>
        </w:rPr>
      </w:pPr>
      <w:r>
        <w:rPr>
          <w:rFonts w:ascii="Times New Roman" w:hAnsi="Times New Roman" w:cs="Times New Roman"/>
        </w:rPr>
        <w:t xml:space="preserve">Fairlough, Norman. 2001. </w:t>
      </w:r>
      <w:r w:rsidRPr="00A92612">
        <w:rPr>
          <w:rFonts w:ascii="Times New Roman" w:hAnsi="Times New Roman" w:cs="Times New Roman"/>
          <w:i/>
        </w:rPr>
        <w:t>Language and Power.</w:t>
      </w:r>
      <w:r>
        <w:rPr>
          <w:rFonts w:ascii="Times New Roman" w:hAnsi="Times New Roman" w:cs="Times New Roman"/>
        </w:rPr>
        <w:t xml:space="preserve"> London: Longman.</w:t>
      </w:r>
    </w:p>
    <w:p w:rsidR="00234CFE" w:rsidRDefault="00234CFE" w:rsidP="00234CFE">
      <w:pPr>
        <w:pStyle w:val="ListParagraph"/>
        <w:spacing w:line="240" w:lineRule="auto"/>
        <w:ind w:left="567" w:hanging="567"/>
        <w:rPr>
          <w:rFonts w:ascii="Times New Roman" w:hAnsi="Times New Roman" w:cs="Times New Roman"/>
        </w:rPr>
      </w:pPr>
      <w:r>
        <w:rPr>
          <w:rFonts w:ascii="Times New Roman" w:hAnsi="Times New Roman" w:cs="Times New Roman"/>
        </w:rPr>
        <w:t xml:space="preserve">Isaac, S., &amp; Michael, W.B. 1987. </w:t>
      </w:r>
      <w:r w:rsidRPr="00A92612">
        <w:rPr>
          <w:rFonts w:ascii="Times New Roman" w:hAnsi="Times New Roman" w:cs="Times New Roman"/>
          <w:i/>
        </w:rPr>
        <w:t>Handbook in Research and Evaluation.</w:t>
      </w:r>
      <w:r>
        <w:rPr>
          <w:rFonts w:ascii="Times New Roman" w:hAnsi="Times New Roman" w:cs="Times New Roman"/>
        </w:rPr>
        <w:t xml:space="preserve"> San Diego, CA: Edits Publishers.</w:t>
      </w:r>
    </w:p>
    <w:p w:rsidR="00234CFE" w:rsidRDefault="00234CFE" w:rsidP="00234CFE">
      <w:pPr>
        <w:pStyle w:val="ListParagraph"/>
        <w:spacing w:line="240" w:lineRule="auto"/>
        <w:ind w:left="567" w:hanging="567"/>
        <w:rPr>
          <w:rFonts w:ascii="Times New Roman" w:hAnsi="Times New Roman" w:cs="Times New Roman"/>
        </w:rPr>
      </w:pPr>
      <w:r>
        <w:rPr>
          <w:rFonts w:ascii="Times New Roman" w:hAnsi="Times New Roman" w:cs="Times New Roman"/>
        </w:rPr>
        <w:t xml:space="preserve">Levinson, S. 1983. </w:t>
      </w:r>
      <w:r w:rsidRPr="00A92612">
        <w:rPr>
          <w:rFonts w:ascii="Times New Roman" w:hAnsi="Times New Roman" w:cs="Times New Roman"/>
          <w:i/>
        </w:rPr>
        <w:t>Pragmatics</w:t>
      </w:r>
      <w:r>
        <w:rPr>
          <w:rFonts w:ascii="Times New Roman" w:hAnsi="Times New Roman" w:cs="Times New Roman"/>
        </w:rPr>
        <w:t>. Cambridge: Cambridge University Press. Chapter 6, Conversation Structure.</w:t>
      </w:r>
    </w:p>
    <w:p w:rsidR="00234CFE" w:rsidRPr="00676FCA" w:rsidRDefault="00234CFE" w:rsidP="00234CFE">
      <w:pPr>
        <w:pStyle w:val="ListParagraph"/>
        <w:spacing w:line="240" w:lineRule="auto"/>
        <w:ind w:left="567" w:hanging="567"/>
        <w:rPr>
          <w:rFonts w:ascii="Times New Roman" w:hAnsi="Times New Roman" w:cs="Times New Roman"/>
          <w:lang w:val="en-US"/>
        </w:rPr>
      </w:pPr>
      <w:r>
        <w:rPr>
          <w:rFonts w:ascii="Times New Roman" w:hAnsi="Times New Roman" w:cs="Times New Roman"/>
        </w:rPr>
        <w:t xml:space="preserve">Paltridge, B. 2000 </w:t>
      </w:r>
      <w:r w:rsidRPr="00A92612">
        <w:rPr>
          <w:rFonts w:ascii="Times New Roman" w:hAnsi="Times New Roman" w:cs="Times New Roman"/>
          <w:i/>
        </w:rPr>
        <w:t>Making Sense of Discourse Analysis</w:t>
      </w:r>
      <w:r>
        <w:rPr>
          <w:rFonts w:ascii="Times New Roman" w:hAnsi="Times New Roman" w:cs="Times New Roman"/>
        </w:rPr>
        <w:t>. Queensland: antidopedean Educational Enterprises.</w:t>
      </w:r>
      <w:r>
        <w:rPr>
          <w:rFonts w:ascii="Times New Roman" w:hAnsi="Times New Roman" w:cs="Times New Roman"/>
          <w:lang w:val="en-US"/>
        </w:rPr>
        <w:t xml:space="preserve"> </w:t>
      </w:r>
    </w:p>
    <w:p w:rsidR="00234CFE" w:rsidRDefault="00234CFE" w:rsidP="00234CFE">
      <w:pPr>
        <w:pStyle w:val="ListParagraph"/>
        <w:spacing w:line="240" w:lineRule="auto"/>
        <w:ind w:left="567" w:hanging="567"/>
        <w:rPr>
          <w:rFonts w:ascii="Times New Roman" w:hAnsi="Times New Roman" w:cs="Times New Roman"/>
        </w:rPr>
      </w:pPr>
      <w:r>
        <w:rPr>
          <w:rFonts w:ascii="Times New Roman" w:hAnsi="Times New Roman" w:cs="Times New Roman"/>
        </w:rPr>
        <w:t xml:space="preserve">Scriffin, Deborah. 1994. </w:t>
      </w:r>
      <w:r w:rsidRPr="00A92612">
        <w:rPr>
          <w:rFonts w:ascii="Times New Roman" w:hAnsi="Times New Roman" w:cs="Times New Roman"/>
          <w:i/>
        </w:rPr>
        <w:t>Approach to Discourse.</w:t>
      </w:r>
      <w:r>
        <w:rPr>
          <w:rFonts w:ascii="Times New Roman" w:hAnsi="Times New Roman" w:cs="Times New Roman"/>
        </w:rPr>
        <w:t xml:space="preserve"> Oxford and Cambridge: Blackwell.</w:t>
      </w:r>
    </w:p>
    <w:p w:rsidR="00234CFE" w:rsidRPr="00DF101B" w:rsidRDefault="00234CFE" w:rsidP="00234CFE">
      <w:pPr>
        <w:pStyle w:val="ListParagraph"/>
        <w:spacing w:line="240" w:lineRule="auto"/>
        <w:ind w:left="567" w:hanging="567"/>
        <w:rPr>
          <w:rFonts w:ascii="Times New Roman" w:hAnsi="Times New Roman" w:cs="Times New Roman"/>
        </w:rPr>
      </w:pPr>
      <w:r>
        <w:rPr>
          <w:rFonts w:ascii="Times New Roman" w:hAnsi="Times New Roman" w:cs="Times New Roman"/>
        </w:rPr>
        <w:t xml:space="preserve">Yule, George. 1996. </w:t>
      </w:r>
      <w:r w:rsidRPr="00A92612">
        <w:rPr>
          <w:rFonts w:ascii="Times New Roman" w:hAnsi="Times New Roman" w:cs="Times New Roman"/>
          <w:i/>
        </w:rPr>
        <w:t>Pragmatics.</w:t>
      </w:r>
      <w:r>
        <w:rPr>
          <w:rFonts w:ascii="Times New Roman" w:hAnsi="Times New Roman" w:cs="Times New Roman"/>
        </w:rPr>
        <w:t xml:space="preserve"> London: Oxford University Press.</w:t>
      </w:r>
    </w:p>
    <w:p w:rsidR="00E11594" w:rsidRDefault="00E11594" w:rsidP="00321584">
      <w:pPr>
        <w:spacing w:after="0" w:line="240" w:lineRule="auto"/>
        <w:jc w:val="both"/>
        <w:rPr>
          <w:rFonts w:ascii="Times New Roman" w:hAnsi="Times New Roman" w:cs="Times New Roman"/>
          <w:b/>
          <w:sz w:val="24"/>
          <w:szCs w:val="24"/>
        </w:rPr>
      </w:pPr>
    </w:p>
    <w:p w:rsidR="00321584" w:rsidRPr="002B7AF4" w:rsidRDefault="00321584" w:rsidP="00321584">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Tables</w:t>
      </w:r>
    </w:p>
    <w:p w:rsidR="00321584" w:rsidRPr="002B7AF4" w:rsidRDefault="00321584" w:rsidP="00321584">
      <w:pPr>
        <w:spacing w:after="0" w:line="240" w:lineRule="auto"/>
        <w:jc w:val="both"/>
        <w:rPr>
          <w:rFonts w:ascii="Times New Roman" w:hAnsi="Times New Roman" w:cs="Times New Roman"/>
          <w:sz w:val="10"/>
          <w:szCs w:val="24"/>
          <w:lang w:val="en-US"/>
        </w:rPr>
      </w:pPr>
    </w:p>
    <w:p w:rsidR="00234CFE" w:rsidRPr="0029243F" w:rsidRDefault="00234CFE" w:rsidP="00234CFE">
      <w:pPr>
        <w:spacing w:after="0" w:line="240" w:lineRule="auto"/>
        <w:jc w:val="both"/>
        <w:rPr>
          <w:rFonts w:ascii="Times New Roman" w:hAnsi="Times New Roman" w:cs="Times New Roman"/>
          <w:sz w:val="24"/>
          <w:szCs w:val="24"/>
          <w:lang w:val="en-US"/>
        </w:rPr>
      </w:pPr>
      <w:r w:rsidRPr="0029243F">
        <w:rPr>
          <w:rFonts w:ascii="Times New Roman" w:hAnsi="Times New Roman" w:cs="Times New Roman"/>
          <w:sz w:val="24"/>
          <w:szCs w:val="24"/>
        </w:rPr>
        <w:t>Table 1</w:t>
      </w:r>
      <w:r>
        <w:rPr>
          <w:rFonts w:ascii="Times New Roman" w:hAnsi="Times New Roman" w:cs="Times New Roman"/>
          <w:sz w:val="24"/>
          <w:szCs w:val="24"/>
          <w:lang w:val="en-US"/>
        </w:rPr>
        <w:t>. Example of Question - Answer</w:t>
      </w:r>
    </w:p>
    <w:p w:rsidR="00234CFE" w:rsidRPr="0029243F" w:rsidRDefault="00234CFE" w:rsidP="00234CF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2. Example of Assessment - Agreement</w:t>
      </w:r>
    </w:p>
    <w:p w:rsidR="00234CFE" w:rsidRPr="0029243F" w:rsidRDefault="00234CFE" w:rsidP="00234CF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3. Kind of Adjacency Pair</w:t>
      </w:r>
    </w:p>
    <w:p w:rsidR="00234CFE" w:rsidRPr="002B7AF4" w:rsidRDefault="00234CFE" w:rsidP="00234CFE">
      <w:pPr>
        <w:spacing w:after="0" w:line="240" w:lineRule="auto"/>
        <w:jc w:val="both"/>
        <w:rPr>
          <w:rFonts w:ascii="Times New Roman" w:hAnsi="Times New Roman" w:cs="Times New Roman"/>
          <w:sz w:val="24"/>
          <w:szCs w:val="24"/>
        </w:rPr>
      </w:pPr>
      <w:r w:rsidRPr="0029243F">
        <w:rPr>
          <w:rFonts w:ascii="Times New Roman" w:hAnsi="Times New Roman" w:cs="Times New Roman"/>
          <w:sz w:val="24"/>
          <w:szCs w:val="24"/>
          <w:lang w:val="en-US"/>
        </w:rPr>
        <w:t>Table 4. Preference Organization</w:t>
      </w:r>
    </w:p>
    <w:p w:rsidR="00234CFE" w:rsidRPr="00A576D6" w:rsidRDefault="00234CFE" w:rsidP="00234CFE">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B32D1D" w:rsidRPr="00A576D6" w:rsidRDefault="00B32D1D" w:rsidP="00234CFE">
      <w:pPr>
        <w:autoSpaceDE w:val="0"/>
        <w:autoSpaceDN w:val="0"/>
        <w:adjustRightInd w:val="0"/>
        <w:spacing w:after="0" w:line="240" w:lineRule="auto"/>
        <w:jc w:val="both"/>
        <w:rPr>
          <w:rFonts w:ascii="Times New Roman" w:hAnsi="Times New Roman" w:cs="Times New Roman"/>
          <w:iCs/>
          <w:sz w:val="10"/>
          <w:szCs w:val="24"/>
          <w:lang w:val="en-US"/>
        </w:rPr>
      </w:pPr>
      <w:bookmarkStart w:id="0" w:name="_GoBack"/>
      <w:bookmarkEnd w:id="0"/>
    </w:p>
    <w:sectPr w:rsidR="00B32D1D" w:rsidRPr="00A576D6" w:rsidSect="008B5AB2">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532" w:rsidRDefault="00522532" w:rsidP="006A03BB">
      <w:pPr>
        <w:spacing w:after="0" w:line="240" w:lineRule="auto"/>
      </w:pPr>
      <w:r>
        <w:separator/>
      </w:r>
    </w:p>
  </w:endnote>
  <w:endnote w:type="continuationSeparator" w:id="0">
    <w:p w:rsidR="00522532" w:rsidRDefault="00522532"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705C5F">
          <w:rPr>
            <w:noProof/>
          </w:rPr>
          <w:t>8</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05C5F">
          <w:rPr>
            <w:noProof/>
          </w:rPr>
          <w:t>9</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34CFE">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532" w:rsidRDefault="00522532" w:rsidP="006A03BB">
      <w:pPr>
        <w:spacing w:after="0" w:line="240" w:lineRule="auto"/>
      </w:pPr>
      <w:r>
        <w:separator/>
      </w:r>
    </w:p>
  </w:footnote>
  <w:footnote w:type="continuationSeparator" w:id="0">
    <w:p w:rsidR="00522532" w:rsidRDefault="00522532"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4C45309B"/>
    <w:multiLevelType w:val="hybridMultilevel"/>
    <w:tmpl w:val="0CB0FC22"/>
    <w:lvl w:ilvl="0" w:tplc="7C5C57E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6"/>
  </w:num>
  <w:num w:numId="5">
    <w:abstractNumId w:val="6"/>
  </w:num>
  <w:num w:numId="6">
    <w:abstractNumId w:val="19"/>
  </w:num>
  <w:num w:numId="7">
    <w:abstractNumId w:val="2"/>
  </w:num>
  <w:num w:numId="8">
    <w:abstractNumId w:val="20"/>
  </w:num>
  <w:num w:numId="9">
    <w:abstractNumId w:val="9"/>
  </w:num>
  <w:num w:numId="10">
    <w:abstractNumId w:val="17"/>
  </w:num>
  <w:num w:numId="11">
    <w:abstractNumId w:val="21"/>
  </w:num>
  <w:num w:numId="12">
    <w:abstractNumId w:val="22"/>
  </w:num>
  <w:num w:numId="13">
    <w:abstractNumId w:val="24"/>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4CF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2047D"/>
    <w:rsid w:val="00522532"/>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05C5F"/>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styleId="PlainTable2">
    <w:name w:val="Plain Table 2"/>
    <w:basedOn w:val="TableNormal"/>
    <w:uiPriority w:val="42"/>
    <w:rsid w:val="00234C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234C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shoffawiida@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l5p19KVH47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penulis-3@y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2iianurmaria662@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urhayatiar33@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A9C6C-9413-4D05-924C-50A9340B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5379</Words>
  <Characters>30663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2</cp:revision>
  <cp:lastPrinted>2016-01-13T06:50:00Z</cp:lastPrinted>
  <dcterms:created xsi:type="dcterms:W3CDTF">2019-07-16T02:55:00Z</dcterms:created>
  <dcterms:modified xsi:type="dcterms:W3CDTF">2019-07-16T02:55:00Z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