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01" w:rsidRPr="00B70301" w:rsidRDefault="00B70301" w:rsidP="00B70301">
      <w:pPr>
        <w:spacing w:after="0" w:line="240" w:lineRule="auto"/>
        <w:jc w:val="center"/>
        <w:rPr>
          <w:sz w:val="28"/>
          <w:szCs w:val="28"/>
        </w:rPr>
      </w:pPr>
      <w:r w:rsidRPr="00B70301">
        <w:rPr>
          <w:rFonts w:ascii="Times New Roman" w:hAnsi="Times New Roman" w:cs="Times New Roman" w:hint="eastAsia"/>
          <w:b/>
          <w:sz w:val="28"/>
          <w:szCs w:val="28"/>
        </w:rPr>
        <w:t>IMPROVING</w:t>
      </w:r>
      <w:r w:rsidR="00D071FB">
        <w:rPr>
          <w:rFonts w:ascii="Times New Roman" w:hAnsi="Times New Roman" w:cs="Times New Roman"/>
          <w:b/>
          <w:sz w:val="28"/>
          <w:szCs w:val="28"/>
          <w:lang w:val="en-US"/>
        </w:rPr>
        <w:t xml:space="preserve"> THE</w:t>
      </w:r>
      <w:r w:rsidRPr="00B70301">
        <w:rPr>
          <w:rFonts w:ascii="Times New Roman" w:hAnsi="Times New Roman" w:cs="Times New Roman" w:hint="eastAsia"/>
          <w:b/>
          <w:sz w:val="28"/>
          <w:szCs w:val="28"/>
        </w:rPr>
        <w:t xml:space="preserve"> STUDENTS' READING COMPREHENSION OF ANALYTICAL EXPOSITION TEXT BY USING THINK-PAIR-SHARE (TPS</w:t>
      </w:r>
      <w:r w:rsidRPr="00B70301">
        <w:rPr>
          <w:rFonts w:ascii="Times New Roman" w:hAnsi="Times New Roman"/>
          <w:b/>
          <w:sz w:val="28"/>
          <w:szCs w:val="28"/>
        </w:rPr>
        <w: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A33D59"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Resti</w:t>
      </w:r>
      <w:proofErr w:type="spellEnd"/>
      <w:r>
        <w:rPr>
          <w:rFonts w:ascii="Times New Roman" w:hAnsi="Times New Roman" w:cs="Times New Roman"/>
          <w:b/>
          <w:sz w:val="24"/>
          <w:lang w:val="en-US"/>
        </w:rPr>
        <w:t xml:space="preserve"> Hayati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Nur</w:t>
      </w:r>
      <w:proofErr w:type="spellEnd"/>
      <w:r>
        <w:rPr>
          <w:rFonts w:ascii="Times New Roman" w:hAnsi="Times New Roman" w:cs="Times New Roman"/>
          <w:b/>
          <w:sz w:val="24"/>
          <w:lang w:val="en-US"/>
        </w:rPr>
        <w:t xml:space="preserve"> Azizah</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Dr.H.Odo</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Fadloeli</w:t>
      </w:r>
      <w:proofErr w:type="spellEnd"/>
      <w:r>
        <w:rPr>
          <w:rFonts w:ascii="Times New Roman" w:hAnsi="Times New Roman" w:cs="Times New Roman"/>
          <w:b/>
          <w:sz w:val="24"/>
          <w:lang w:val="en-US"/>
        </w:rPr>
        <w:t>, M.A.</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A33D59">
        <w:rPr>
          <w:rFonts w:ascii="Times New Roman" w:hAnsi="Times New Roman" w:cs="Times New Roman"/>
          <w:szCs w:val="24"/>
          <w:lang w:val="en-US"/>
        </w:rPr>
        <w:t>IKIP</w:t>
      </w:r>
      <w:proofErr w:type="gramEnd"/>
      <w:r w:rsidR="00A33D59">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A33D59">
        <w:rPr>
          <w:rFonts w:ascii="Times New Roman" w:hAnsi="Times New Roman" w:cs="Times New Roman"/>
          <w:szCs w:val="24"/>
          <w:lang w:val="en-US"/>
        </w:rPr>
        <w:t>IKIP</w:t>
      </w:r>
      <w:proofErr w:type="gramEnd"/>
      <w:r w:rsidR="00A33D59">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A33D59">
        <w:rPr>
          <w:rFonts w:ascii="Times New Roman" w:hAnsi="Times New Roman" w:cs="Times New Roman"/>
          <w:szCs w:val="24"/>
          <w:lang w:val="en-US"/>
        </w:rPr>
        <w:t>IKIP</w:t>
      </w:r>
      <w:proofErr w:type="gramEnd"/>
      <w:r w:rsidR="00A33D59">
        <w:rPr>
          <w:rFonts w:ascii="Times New Roman" w:hAnsi="Times New Roman" w:cs="Times New Roman"/>
          <w:szCs w:val="24"/>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A33D59" w:rsidRPr="005C0CC9">
          <w:rPr>
            <w:rStyle w:val="Hyperlink"/>
            <w:rFonts w:ascii="Times New Roman" w:hAnsi="Times New Roman" w:cs="Times New Roman"/>
            <w:bCs/>
            <w:szCs w:val="20"/>
            <w:lang w:val="en-US"/>
          </w:rPr>
          <w:t>restichanakahandonghwa</w:t>
        </w:r>
        <w:r w:rsidR="00A33D59" w:rsidRPr="005C0CC9">
          <w:rPr>
            <w:rStyle w:val="Hyperlink"/>
            <w:rFonts w:ascii="Times New Roman" w:hAnsi="Times New Roman" w:cs="Times New Roman"/>
            <w:bCs/>
            <w:szCs w:val="20"/>
          </w:rPr>
          <w:t>@</w:t>
        </w:r>
        <w:r w:rsidR="00A33D59" w:rsidRPr="005C0CC9">
          <w:rPr>
            <w:rStyle w:val="Hyperlink"/>
            <w:rFonts w:ascii="Times New Roman" w:hAnsi="Times New Roman" w:cs="Times New Roman"/>
            <w:bCs/>
            <w:szCs w:val="20"/>
            <w:lang w:val="en-US"/>
          </w:rPr>
          <w:t>g</w:t>
        </w:r>
        <w:r w:rsidR="00A33D59" w:rsidRPr="005C0CC9">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A33D59" w:rsidRPr="005C0CC9">
          <w:rPr>
            <w:rStyle w:val="Hyperlink"/>
            <w:rFonts w:ascii="Times New Roman" w:hAnsi="Times New Roman" w:cs="Times New Roman"/>
            <w:bCs/>
            <w:szCs w:val="20"/>
            <w:lang w:val="en-US"/>
          </w:rPr>
          <w:t>anur23438</w:t>
        </w:r>
        <w:r w:rsidR="00A33D59" w:rsidRPr="005C0CC9">
          <w:rPr>
            <w:rStyle w:val="Hyperlink"/>
            <w:rFonts w:ascii="Times New Roman" w:hAnsi="Times New Roman" w:cs="Times New Roman"/>
            <w:bCs/>
            <w:szCs w:val="20"/>
          </w:rPr>
          <w:t>@</w:t>
        </w:r>
        <w:r w:rsidR="00A33D59" w:rsidRPr="005C0CC9">
          <w:rPr>
            <w:rStyle w:val="Hyperlink"/>
            <w:rFonts w:ascii="Times New Roman" w:hAnsi="Times New Roman" w:cs="Times New Roman"/>
            <w:bCs/>
            <w:szCs w:val="20"/>
            <w:lang w:val="en-US"/>
          </w:rPr>
          <w:t>g</w:t>
        </w:r>
        <w:r w:rsidR="00A33D59" w:rsidRPr="005C0CC9">
          <w:rPr>
            <w:rStyle w:val="Hyperlink"/>
            <w:rFonts w:ascii="Times New Roman" w:hAnsi="Times New Roman" w:cs="Times New Roman"/>
            <w:bCs/>
            <w:szCs w:val="20"/>
          </w:rPr>
          <w:t>mail.com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1" w:history="1">
        <w:r w:rsidR="00994AE0" w:rsidRPr="004A3332">
          <w:rPr>
            <w:rStyle w:val="Hyperlink"/>
            <w:rFonts w:ascii="Times New Roman" w:hAnsi="Times New Roman" w:cs="Times New Roman"/>
            <w:bCs/>
            <w:szCs w:val="20"/>
            <w:lang w:val="en-US"/>
          </w:rPr>
          <w:t>Odofadloeli@g</w:t>
        </w:r>
        <w:r w:rsidR="00994AE0" w:rsidRPr="004A3332">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7842D9" w:rsidRPr="007842D9" w:rsidRDefault="00B23F55" w:rsidP="007842D9">
      <w:pPr>
        <w:spacing w:after="0" w:line="240" w:lineRule="auto"/>
        <w:jc w:val="both"/>
        <w:rPr>
          <w:rFonts w:ascii="Times New Roman" w:hAnsi="Times New Roman" w:cs="Times New Roman"/>
          <w:noProof/>
          <w:lang w:val="en-US"/>
        </w:rPr>
      </w:pPr>
      <w:r>
        <w:rPr>
          <w:rFonts w:ascii="Times New Roman" w:hAnsi="Times New Roman" w:cs="Times New Roman"/>
          <w:noProof/>
          <w:lang w:val="en-US"/>
        </w:rPr>
        <w:t>This study aims</w:t>
      </w:r>
      <w:r w:rsidR="007842D9" w:rsidRPr="007842D9">
        <w:rPr>
          <w:rFonts w:ascii="Times New Roman" w:hAnsi="Times New Roman" w:cs="Times New Roman"/>
          <w:noProof/>
          <w:lang w:val="en-US"/>
        </w:rPr>
        <w:t xml:space="preserve"> to </w:t>
      </w:r>
      <w:r w:rsidR="00D071FB">
        <w:rPr>
          <w:rFonts w:ascii="Times New Roman" w:hAnsi="Times New Roman" w:cs="Times New Roman"/>
          <w:noProof/>
          <w:lang w:val="en-US"/>
        </w:rPr>
        <w:t>improve reading comprehension for the</w:t>
      </w:r>
      <w:r w:rsidR="007842D9" w:rsidRPr="007842D9">
        <w:rPr>
          <w:rFonts w:ascii="Times New Roman" w:hAnsi="Times New Roman" w:cs="Times New Roman"/>
          <w:noProof/>
          <w:lang w:val="en-US"/>
        </w:rPr>
        <w:t xml:space="preserve"> eleventh</w:t>
      </w:r>
      <w:r w:rsidR="00E73A0F">
        <w:rPr>
          <w:rFonts w:ascii="Times New Roman" w:hAnsi="Times New Roman" w:cs="Times New Roman"/>
          <w:noProof/>
          <w:lang w:val="en-US"/>
        </w:rPr>
        <w:t>-</w:t>
      </w:r>
      <w:r w:rsidR="007842D9" w:rsidRPr="007842D9">
        <w:rPr>
          <w:rFonts w:ascii="Times New Roman" w:hAnsi="Times New Roman" w:cs="Times New Roman"/>
          <w:noProof/>
          <w:lang w:val="en-US"/>
        </w:rPr>
        <w:t>grade studen</w:t>
      </w:r>
      <w:r w:rsidR="007842D9">
        <w:rPr>
          <w:rFonts w:ascii="Times New Roman" w:hAnsi="Times New Roman" w:cs="Times New Roman"/>
          <w:noProof/>
          <w:lang w:val="en-US"/>
        </w:rPr>
        <w:t>ts at SMA MATHLAUL ANWAR</w:t>
      </w:r>
      <w:r w:rsidR="00E915DD">
        <w:rPr>
          <w:rFonts w:ascii="Times New Roman" w:hAnsi="Times New Roman" w:cs="Times New Roman"/>
          <w:noProof/>
          <w:lang w:val="en-US"/>
        </w:rPr>
        <w:t>,</w:t>
      </w:r>
      <w:r w:rsidR="007842D9" w:rsidRPr="007842D9">
        <w:rPr>
          <w:rFonts w:ascii="Times New Roman" w:hAnsi="Times New Roman" w:cs="Times New Roman"/>
          <w:noProof/>
          <w:lang w:val="en-US"/>
        </w:rPr>
        <w:t xml:space="preserve"> </w:t>
      </w:r>
      <w:r w:rsidR="00E73A0F">
        <w:rPr>
          <w:rFonts w:ascii="Times New Roman" w:hAnsi="Times New Roman" w:cs="Times New Roman"/>
          <w:noProof/>
          <w:lang w:val="en-US"/>
        </w:rPr>
        <w:t>consisting of 30 student</w:t>
      </w:r>
      <w:r w:rsidR="00B55284">
        <w:rPr>
          <w:rFonts w:ascii="Times New Roman" w:hAnsi="Times New Roman" w:cs="Times New Roman"/>
          <w:noProof/>
          <w:lang w:val="en-US"/>
        </w:rPr>
        <w:t xml:space="preserve">s in </w:t>
      </w:r>
      <w:r w:rsidR="007842D9" w:rsidRPr="007842D9">
        <w:rPr>
          <w:rFonts w:ascii="Times New Roman" w:hAnsi="Times New Roman" w:cs="Times New Roman"/>
          <w:noProof/>
          <w:lang w:val="en-US"/>
        </w:rPr>
        <w:t>using the think-pair-share model. The researchers applied the thi</w:t>
      </w:r>
      <w:r w:rsidR="00D071FB">
        <w:rPr>
          <w:rFonts w:ascii="Times New Roman" w:hAnsi="Times New Roman" w:cs="Times New Roman"/>
          <w:noProof/>
          <w:lang w:val="en-US"/>
        </w:rPr>
        <w:t>nk-pair-share model because this</w:t>
      </w:r>
      <w:r w:rsidR="007842D9" w:rsidRPr="007842D9">
        <w:rPr>
          <w:rFonts w:ascii="Times New Roman" w:hAnsi="Times New Roman" w:cs="Times New Roman"/>
          <w:noProof/>
          <w:lang w:val="en-US"/>
        </w:rPr>
        <w:t xml:space="preserve"> considered the model as one of the best teaching methods for teaching. Students use the think-pair-share model i</w:t>
      </w:r>
      <w:r>
        <w:rPr>
          <w:rFonts w:ascii="Times New Roman" w:hAnsi="Times New Roman" w:cs="Times New Roman"/>
          <w:noProof/>
          <w:lang w:val="en-US"/>
        </w:rPr>
        <w:t>n learning activities to raise</w:t>
      </w:r>
      <w:r w:rsidR="007842D9" w:rsidRPr="007842D9">
        <w:rPr>
          <w:rFonts w:ascii="Times New Roman" w:hAnsi="Times New Roman" w:cs="Times New Roman"/>
          <w:noProof/>
          <w:lang w:val="en-US"/>
        </w:rPr>
        <w:t xml:space="preserve"> their reading comprehension, increase their enthusiasm</w:t>
      </w:r>
      <w:r w:rsidR="00E73A0F">
        <w:rPr>
          <w:rFonts w:ascii="Times New Roman" w:hAnsi="Times New Roman" w:cs="Times New Roman"/>
          <w:noProof/>
          <w:lang w:val="en-US"/>
        </w:rPr>
        <w:t>,</w:t>
      </w:r>
      <w:r w:rsidR="007842D9" w:rsidRPr="007842D9">
        <w:rPr>
          <w:rFonts w:ascii="Times New Roman" w:hAnsi="Times New Roman" w:cs="Times New Roman"/>
          <w:noProof/>
          <w:lang w:val="en-US"/>
        </w:rPr>
        <w:t xml:space="preserve"> and become active in</w:t>
      </w:r>
      <w:r w:rsidR="00E73A0F">
        <w:rPr>
          <w:rFonts w:ascii="Times New Roman" w:hAnsi="Times New Roman" w:cs="Times New Roman"/>
          <w:noProof/>
          <w:lang w:val="en-US"/>
        </w:rPr>
        <w:t xml:space="preserve"> classroom learning.</w:t>
      </w:r>
      <w:r w:rsidR="006066E2">
        <w:rPr>
          <w:rFonts w:ascii="Times New Roman" w:hAnsi="Times New Roman" w:cs="Times New Roman"/>
          <w:noProof/>
          <w:lang w:val="en-US"/>
        </w:rPr>
        <w:t xml:space="preserve"> </w:t>
      </w:r>
      <w:r w:rsidR="00482030">
        <w:rPr>
          <w:rFonts w:ascii="Times New Roman" w:hAnsi="Times New Roman" w:cs="Times New Roman"/>
          <w:noProof/>
          <w:lang w:val="en-US"/>
        </w:rPr>
        <w:t>Besides</w:t>
      </w:r>
      <w:r>
        <w:rPr>
          <w:rFonts w:ascii="Times New Roman" w:hAnsi="Times New Roman" w:cs="Times New Roman"/>
          <w:noProof/>
          <w:lang w:val="en-US"/>
        </w:rPr>
        <w:t>, the benefit</w:t>
      </w:r>
      <w:r w:rsidR="006066E2">
        <w:rPr>
          <w:rFonts w:ascii="Times New Roman" w:hAnsi="Times New Roman" w:cs="Times New Roman"/>
          <w:noProof/>
          <w:lang w:val="en-US"/>
        </w:rPr>
        <w:t>s of using the Think-Pair-Share method</w:t>
      </w:r>
      <w:r w:rsidR="00482030">
        <w:rPr>
          <w:rFonts w:ascii="Times New Roman" w:hAnsi="Times New Roman" w:cs="Times New Roman"/>
          <w:noProof/>
          <w:lang w:val="en-US"/>
        </w:rPr>
        <w:t xml:space="preserve"> in reading discussions will </w:t>
      </w:r>
      <w:r w:rsidR="006066E2">
        <w:rPr>
          <w:rFonts w:ascii="Times New Roman" w:hAnsi="Times New Roman" w:cs="Times New Roman"/>
          <w:noProof/>
          <w:lang w:val="en-US"/>
        </w:rPr>
        <w:t>reveal opportunities to encourage students to be active in the learning process, such as discussing and helping each other sol</w:t>
      </w:r>
      <w:r w:rsidR="00482030">
        <w:rPr>
          <w:rFonts w:ascii="Times New Roman" w:hAnsi="Times New Roman" w:cs="Times New Roman"/>
          <w:noProof/>
          <w:lang w:val="en-US"/>
        </w:rPr>
        <w:t>ve problems or assignments. That</w:t>
      </w:r>
      <w:r w:rsidR="006066E2">
        <w:rPr>
          <w:rFonts w:ascii="Times New Roman" w:hAnsi="Times New Roman" w:cs="Times New Roman"/>
          <w:noProof/>
          <w:lang w:val="en-US"/>
        </w:rPr>
        <w:t xml:space="preserve"> will have a positive impact on s</w:t>
      </w:r>
      <w:r w:rsidR="00482030">
        <w:rPr>
          <w:rFonts w:ascii="Times New Roman" w:hAnsi="Times New Roman" w:cs="Times New Roman"/>
          <w:noProof/>
          <w:lang w:val="en-US"/>
        </w:rPr>
        <w:t>t</w:t>
      </w:r>
      <w:r w:rsidR="006066E2">
        <w:rPr>
          <w:rFonts w:ascii="Times New Roman" w:hAnsi="Times New Roman" w:cs="Times New Roman"/>
          <w:noProof/>
          <w:lang w:val="en-US"/>
        </w:rPr>
        <w:t>udents in accepted learning ma</w:t>
      </w:r>
      <w:r w:rsidR="00482030">
        <w:rPr>
          <w:rFonts w:ascii="Times New Roman" w:hAnsi="Times New Roman" w:cs="Times New Roman"/>
          <w:noProof/>
          <w:lang w:val="en-US"/>
        </w:rPr>
        <w:t>t</w:t>
      </w:r>
      <w:r w:rsidR="006066E2">
        <w:rPr>
          <w:rFonts w:ascii="Times New Roman" w:hAnsi="Times New Roman" w:cs="Times New Roman"/>
          <w:noProof/>
          <w:lang w:val="en-US"/>
        </w:rPr>
        <w:t xml:space="preserve">erial provided by the teacher. In this study, the writer </w:t>
      </w:r>
      <w:r w:rsidR="00482030">
        <w:rPr>
          <w:rFonts w:ascii="Times New Roman" w:hAnsi="Times New Roman" w:cs="Times New Roman"/>
          <w:noProof/>
          <w:lang w:val="en-US"/>
        </w:rPr>
        <w:t>researched</w:t>
      </w:r>
      <w:r w:rsidR="006066E2">
        <w:rPr>
          <w:rFonts w:ascii="Times New Roman" w:hAnsi="Times New Roman" w:cs="Times New Roman"/>
          <w:noProof/>
          <w:lang w:val="en-US"/>
        </w:rPr>
        <w:t xml:space="preserve"> three cycles to achieve student improvement in reading comprehension. </w:t>
      </w:r>
      <w:r w:rsidR="007842D9" w:rsidRPr="007842D9">
        <w:rPr>
          <w:rFonts w:ascii="Times New Roman" w:hAnsi="Times New Roman" w:cs="Times New Roman"/>
          <w:noProof/>
          <w:lang w:val="en-US"/>
        </w:rPr>
        <w:t xml:space="preserve">The results of the tests that have been done </w:t>
      </w:r>
      <w:r w:rsidR="00D071FB">
        <w:rPr>
          <w:rFonts w:ascii="Times New Roman" w:hAnsi="Times New Roman" w:cs="Times New Roman"/>
          <w:noProof/>
          <w:lang w:val="en-US"/>
        </w:rPr>
        <w:t xml:space="preserve">lead to </w:t>
      </w:r>
      <w:r>
        <w:rPr>
          <w:rFonts w:ascii="Times New Roman" w:hAnsi="Times New Roman" w:cs="Times New Roman"/>
          <w:noProof/>
          <w:lang w:val="en-US"/>
        </w:rPr>
        <w:t>the mean grade</w:t>
      </w:r>
      <w:r w:rsidR="007842D9" w:rsidRPr="007842D9">
        <w:rPr>
          <w:rFonts w:ascii="Times New Roman" w:hAnsi="Times New Roman" w:cs="Times New Roman"/>
          <w:noProof/>
          <w:lang w:val="en-US"/>
        </w:rPr>
        <w:t xml:space="preserve"> of students in each cycle as a follow-up pre-cycle is </w:t>
      </w:r>
      <w:r w:rsidR="00D071FB">
        <w:rPr>
          <w:rFonts w:ascii="Times New Roman" w:hAnsi="Times New Roman" w:cs="Times New Roman"/>
          <w:noProof/>
          <w:lang w:val="en-US"/>
        </w:rPr>
        <w:t xml:space="preserve">68, while in the second cycle 71, and the last can be seen as </w:t>
      </w:r>
      <w:r>
        <w:rPr>
          <w:rFonts w:ascii="Times New Roman" w:hAnsi="Times New Roman" w:cs="Times New Roman"/>
          <w:noProof/>
          <w:lang w:val="en-US"/>
        </w:rPr>
        <w:t>a</w:t>
      </w:r>
      <w:r w:rsidR="007A5D97">
        <w:rPr>
          <w:rFonts w:ascii="Times New Roman" w:hAnsi="Times New Roman" w:cs="Times New Roman"/>
          <w:noProof/>
          <w:lang w:val="en-US"/>
        </w:rPr>
        <w:t xml:space="preserve"> </w:t>
      </w:r>
      <w:r>
        <w:rPr>
          <w:rFonts w:ascii="Times New Roman" w:hAnsi="Times New Roman" w:cs="Times New Roman"/>
          <w:noProof/>
          <w:lang w:val="en-US"/>
        </w:rPr>
        <w:t>terrace</w:t>
      </w:r>
      <w:r w:rsidR="00D071FB">
        <w:rPr>
          <w:rFonts w:ascii="Times New Roman" w:hAnsi="Times New Roman" w:cs="Times New Roman"/>
          <w:noProof/>
          <w:lang w:val="en-US"/>
        </w:rPr>
        <w:t xml:space="preserve"> in the third cycle</w:t>
      </w:r>
      <w:r>
        <w:rPr>
          <w:rFonts w:ascii="Times New Roman" w:hAnsi="Times New Roman" w:cs="Times New Roman"/>
          <w:noProof/>
          <w:lang w:val="en-US"/>
        </w:rPr>
        <w:t xml:space="preserve"> 75. Based on the mean grade</w:t>
      </w:r>
      <w:r w:rsidR="007842D9" w:rsidRPr="007842D9">
        <w:rPr>
          <w:rFonts w:ascii="Times New Roman" w:hAnsi="Times New Roman" w:cs="Times New Roman"/>
          <w:noProof/>
          <w:lang w:val="en-US"/>
        </w:rPr>
        <w:t xml:space="preserve"> of two cycles above</w:t>
      </w:r>
      <w:r w:rsidR="00E915DD">
        <w:rPr>
          <w:rFonts w:ascii="Times New Roman" w:hAnsi="Times New Roman" w:cs="Times New Roman"/>
          <w:noProof/>
          <w:lang w:val="en-US"/>
        </w:rPr>
        <w:t>,</w:t>
      </w:r>
      <w:r w:rsidR="007842D9" w:rsidRPr="007842D9">
        <w:rPr>
          <w:rFonts w:ascii="Times New Roman" w:hAnsi="Times New Roman" w:cs="Times New Roman"/>
          <w:noProof/>
          <w:lang w:val="en-US"/>
        </w:rPr>
        <w:t xml:space="preserve"> we can prove that the think-pair-share technique has succeeded in increasing</w:t>
      </w:r>
      <w:r w:rsidR="00D071FB">
        <w:rPr>
          <w:rFonts w:ascii="Times New Roman" w:hAnsi="Times New Roman" w:cs="Times New Roman"/>
          <w:noProof/>
          <w:lang w:val="en-US"/>
        </w:rPr>
        <w:t xml:space="preserve"> the</w:t>
      </w:r>
      <w:r w:rsidR="007842D9" w:rsidRPr="007842D9">
        <w:rPr>
          <w:rFonts w:ascii="Times New Roman" w:hAnsi="Times New Roman" w:cs="Times New Roman"/>
          <w:noProof/>
          <w:lang w:val="en-US"/>
        </w:rPr>
        <w:t xml:space="preserve"> students' ability to teach reading comprehension in analytical exposition texts.</w:t>
      </w:r>
    </w:p>
    <w:p w:rsidR="003B5759" w:rsidRPr="00A33D59" w:rsidRDefault="00A33D59" w:rsidP="00A33D59">
      <w:pPr>
        <w:tabs>
          <w:tab w:val="left" w:pos="1575"/>
        </w:tabs>
        <w:spacing w:after="0" w:line="240" w:lineRule="auto"/>
        <w:ind w:left="1134" w:hanging="1134"/>
        <w:jc w:val="both"/>
        <w:rPr>
          <w:rFonts w:ascii="Times New Roman" w:eastAsia="Times New Roman" w:hAnsi="Times New Roman" w:cs="Times New Roman"/>
        </w:rPr>
      </w:pPr>
      <w:r w:rsidRPr="00A33D59">
        <w:rPr>
          <w:rFonts w:ascii="Times New Roman" w:eastAsia="Times New Roman" w:hAnsi="Times New Roman" w:cs="Times New Roman"/>
        </w:rPr>
        <w:tab/>
      </w:r>
      <w:r w:rsidRPr="00A33D59">
        <w:rPr>
          <w:rFonts w:ascii="Times New Roman" w:eastAsia="Times New Roman" w:hAnsi="Times New Roman" w:cs="Times New Roman"/>
        </w:rPr>
        <w:tab/>
      </w:r>
    </w:p>
    <w:p w:rsidR="003B5759" w:rsidRPr="007842D9" w:rsidRDefault="004D4337" w:rsidP="003B5759">
      <w:pPr>
        <w:tabs>
          <w:tab w:val="left" w:pos="1134"/>
        </w:tabs>
        <w:spacing w:after="0" w:line="240" w:lineRule="auto"/>
        <w:ind w:left="1350" w:hanging="1350"/>
        <w:jc w:val="both"/>
        <w:rPr>
          <w:rFonts w:ascii="Times New Roman" w:eastAsia="Times New Roman" w:hAnsi="Times New Roman" w:cs="Times New Roman"/>
          <w:lang w:val="en-US"/>
        </w:rPr>
      </w:pPr>
      <w:r w:rsidRPr="00A33D59">
        <w:rPr>
          <w:rFonts w:ascii="Times New Roman" w:eastAsia="Times New Roman" w:hAnsi="Times New Roman" w:cs="Times New Roman"/>
          <w:b/>
          <w:lang w:val="en-US"/>
        </w:rPr>
        <w:t>Keywords</w:t>
      </w:r>
      <w:r w:rsidR="003B5759" w:rsidRPr="00A33D59">
        <w:rPr>
          <w:rFonts w:ascii="Times New Roman" w:eastAsia="Times New Roman" w:hAnsi="Times New Roman" w:cs="Times New Roman"/>
          <w:lang w:val="en-US"/>
        </w:rPr>
        <w:t>:</w:t>
      </w:r>
      <w:r w:rsidR="003B5759" w:rsidRPr="00A33D59">
        <w:rPr>
          <w:rFonts w:ascii="Times New Roman" w:eastAsia="Times New Roman" w:hAnsi="Times New Roman" w:cs="Times New Roman"/>
          <w:lang w:val="en-US"/>
        </w:rPr>
        <w:tab/>
      </w:r>
      <w:r w:rsidR="00A33D59" w:rsidRPr="00A33D59">
        <w:rPr>
          <w:rFonts w:ascii="Times New Roman" w:eastAsia="Times New Roman" w:hAnsi="Times New Roman" w:hint="eastAsia"/>
          <w:b/>
        </w:rPr>
        <w:t>Think-Pair-Share, Reading comprehension</w:t>
      </w:r>
      <w:r w:rsidR="007842D9">
        <w:rPr>
          <w:rFonts w:ascii="Times New Roman" w:eastAsia="Times New Roman" w:hAnsi="Times New Roman"/>
          <w:b/>
          <w:lang w:val="en-US"/>
        </w:rPr>
        <w:t>, Anal</w:t>
      </w:r>
      <w:r w:rsidR="007A5D97">
        <w:rPr>
          <w:rFonts w:ascii="Times New Roman" w:eastAsia="Times New Roman" w:hAnsi="Times New Roman"/>
          <w:b/>
          <w:lang w:val="en-US"/>
        </w:rPr>
        <w:t>yti</w:t>
      </w:r>
      <w:r w:rsidR="007842D9">
        <w:rPr>
          <w:rFonts w:ascii="Times New Roman" w:eastAsia="Times New Roman" w:hAnsi="Times New Roman"/>
          <w:b/>
          <w:lang w:val="en-US"/>
        </w:rPr>
        <w:t>cal exposition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39567C" w:rsidP="005A266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Learning is the process of interaction between</w:t>
      </w:r>
      <w:r w:rsidR="00D071FB">
        <w:rPr>
          <w:rFonts w:ascii="Times New Roman" w:hAnsi="Times New Roman" w:cs="Times New Roman"/>
          <w:color w:val="111111"/>
          <w:sz w:val="24"/>
          <w:szCs w:val="14"/>
          <w:shd w:val="clear" w:color="auto" w:fill="FCFFFF"/>
          <w:lang w:val="en-US"/>
        </w:rPr>
        <w:t xml:space="preserve"> students, teachers</w:t>
      </w:r>
      <w:r w:rsidRPr="00D05D72">
        <w:rPr>
          <w:rFonts w:ascii="Times New Roman" w:hAnsi="Times New Roman" w:cs="Times New Roman"/>
          <w:color w:val="111111"/>
          <w:sz w:val="24"/>
          <w:szCs w:val="14"/>
          <w:shd w:val="clear" w:color="auto" w:fill="FCFFFF"/>
          <w:lang w:val="en-US"/>
        </w:rPr>
        <w:t>, and learning resources to achieve learning goals</w:t>
      </w:r>
      <w:r>
        <w:rPr>
          <w:rFonts w:ascii="Times New Roman" w:hAnsi="Times New Roman" w:cs="Times New Roman"/>
          <w:color w:val="111111"/>
          <w:sz w:val="24"/>
          <w:szCs w:val="14"/>
          <w:shd w:val="clear" w:color="auto" w:fill="FCFFFF"/>
          <w:lang w:val="en-US"/>
        </w:rPr>
        <w:t xml:space="preserve">. </w:t>
      </w:r>
      <w:r w:rsidRPr="00D05D72">
        <w:rPr>
          <w:rFonts w:ascii="Times New Roman" w:hAnsi="Times New Roman" w:cs="Times New Roman"/>
          <w:color w:val="111111"/>
          <w:sz w:val="24"/>
          <w:szCs w:val="14"/>
          <w:shd w:val="clear" w:color="auto" w:fill="FCFFFF"/>
          <w:lang w:val="en-US"/>
        </w:rPr>
        <w:t xml:space="preserve">In this case, the government compiled the stage of the national education by </w:t>
      </w:r>
      <w:r w:rsidR="00B23F55">
        <w:rPr>
          <w:rFonts w:ascii="Times New Roman" w:hAnsi="Times New Roman" w:cs="Times New Roman"/>
          <w:color w:val="111111"/>
          <w:sz w:val="24"/>
          <w:szCs w:val="14"/>
          <w:shd w:val="clear" w:color="auto" w:fill="FCFFFF"/>
          <w:lang w:val="en-US"/>
        </w:rPr>
        <w:t xml:space="preserve">adjusting </w:t>
      </w:r>
      <w:proofErr w:type="spellStart"/>
      <w:r w:rsidR="00B23F55">
        <w:rPr>
          <w:rFonts w:ascii="Times New Roman" w:hAnsi="Times New Roman" w:cs="Times New Roman"/>
          <w:color w:val="111111"/>
          <w:sz w:val="24"/>
          <w:szCs w:val="14"/>
          <w:shd w:val="clear" w:color="auto" w:fill="FCFFFF"/>
          <w:lang w:val="en-US"/>
        </w:rPr>
        <w:t>students</w:t>
      </w:r>
      <w:proofErr w:type="spellEnd"/>
      <w:r w:rsidR="00B23F55">
        <w:rPr>
          <w:rFonts w:ascii="Times New Roman" w:hAnsi="Times New Roman" w:cs="Times New Roman"/>
          <w:color w:val="111111"/>
          <w:sz w:val="24"/>
          <w:szCs w:val="14"/>
          <w:shd w:val="clear" w:color="auto" w:fill="FCFFFF"/>
          <w:lang w:val="en-US"/>
        </w:rPr>
        <w:t xml:space="preserve"> abilities to the development of the environment </w:t>
      </w:r>
      <w:r w:rsidRPr="00D05D72">
        <w:rPr>
          <w:rFonts w:ascii="Times New Roman" w:hAnsi="Times New Roman" w:cs="Times New Roman"/>
          <w:color w:val="111111"/>
          <w:sz w:val="24"/>
          <w:szCs w:val="14"/>
          <w:shd w:val="clear" w:color="auto" w:fill="FCFFFF"/>
          <w:lang w:val="en-US"/>
        </w:rPr>
        <w:t>for the environment, national development needs, the development of science and techn</w:t>
      </w:r>
      <w:r w:rsidR="00E73A0F">
        <w:rPr>
          <w:rFonts w:ascii="Times New Roman" w:hAnsi="Times New Roman" w:cs="Times New Roman"/>
          <w:color w:val="111111"/>
          <w:sz w:val="24"/>
          <w:szCs w:val="14"/>
          <w:shd w:val="clear" w:color="auto" w:fill="FCFFFF"/>
          <w:lang w:val="en-US"/>
        </w:rPr>
        <w:t>ology and art by</w:t>
      </w:r>
      <w:r w:rsidRPr="00D05D72">
        <w:rPr>
          <w:rFonts w:ascii="Times New Roman" w:hAnsi="Times New Roman" w:cs="Times New Roman"/>
          <w:color w:val="111111"/>
          <w:sz w:val="24"/>
          <w:szCs w:val="14"/>
          <w:shd w:val="clear" w:color="auto" w:fill="FCFFFF"/>
          <w:lang w:val="en-US"/>
        </w:rPr>
        <w:t xml:space="preserve"> the types and levels of each education</w:t>
      </w:r>
      <w:r w:rsidR="00022DD8">
        <w:rPr>
          <w:rFonts w:ascii="Times New Roman" w:hAnsi="Times New Roman" w:cs="Times New Roman"/>
          <w:color w:val="111111"/>
          <w:sz w:val="24"/>
          <w:szCs w:val="14"/>
          <w:shd w:val="clear" w:color="auto" w:fill="FCFFFF"/>
          <w:lang w:val="en-US"/>
        </w:rPr>
        <w:t xml:space="preserve"> unit </w:t>
      </w:r>
      <w:proofErr w:type="spellStart"/>
      <w:r w:rsidR="00022DD8">
        <w:rPr>
          <w:rFonts w:ascii="Times New Roman" w:hAnsi="Times New Roman" w:cs="Times New Roman"/>
          <w:color w:val="111111"/>
          <w:sz w:val="24"/>
          <w:szCs w:val="14"/>
          <w:shd w:val="clear" w:color="auto" w:fill="FCFFFF"/>
          <w:lang w:val="en-US"/>
        </w:rPr>
        <w:t>Permendikbud</w:t>
      </w:r>
      <w:proofErr w:type="spellEnd"/>
      <w:r w:rsidR="00022DD8">
        <w:rPr>
          <w:rFonts w:ascii="Times New Roman" w:hAnsi="Times New Roman" w:cs="Times New Roman"/>
          <w:color w:val="111111"/>
          <w:sz w:val="24"/>
          <w:szCs w:val="14"/>
          <w:shd w:val="clear" w:color="auto" w:fill="FCFFFF"/>
          <w:lang w:val="en-US"/>
        </w:rPr>
        <w:t xml:space="preserve"> No.19: 2005 in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{"citationItems":[{"id":"ITEM-1","itemData":{"author":[{"dropping-particle":"","family":"Putra","given":"S.","non-dropping-particle":"","parse-names":false,"suffix":""}],"container-title":"gema","id":"ITEM-1","issue":"1","issued":{"date-parts":[["2018"]]},"title":"Pendidikan Berbasis Karakter Dalam Kurikulum 2013","type":"article-journal","volume":"8"},"uris":["http://www.mendeley.com/documents/?uuid=88de280f-7589-49d2-a31f-4ac871b4cdc9"]}],"mendeley":{"formattedCitation":"(Putra, 2018)","plainTextFormattedCitation":"(Putra, 2018)","previouslyFormattedCitation":"(Putra, 2018)"},"properties":{"noteIndex":0},"schema":"https://github.com/citation-style-language/schema/raw/master/csl-citation.json"}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(Putra, 2018)</w:t>
      </w:r>
      <w:r w:rsidR="00022DD8">
        <w:rPr>
          <w:rFonts w:ascii="Times New Roman" w:hAnsi="Times New Roman" w:cs="Times New Roman"/>
          <w:color w:val="111111"/>
          <w:sz w:val="24"/>
          <w:szCs w:val="14"/>
          <w:shd w:val="clear" w:color="auto" w:fill="FCFFFF"/>
          <w:lang w:val="en-US"/>
        </w:rPr>
        <w:fldChar w:fldCharType="end"/>
      </w:r>
      <w:r w:rsidR="007A5D97">
        <w:rPr>
          <w:rFonts w:ascii="Times New Roman" w:hAnsi="Times New Roman" w:cs="Times New Roman"/>
          <w:color w:val="111111"/>
          <w:sz w:val="24"/>
          <w:szCs w:val="14"/>
          <w:shd w:val="clear" w:color="auto" w:fill="FCFFFF"/>
          <w:lang w:val="en-US"/>
        </w:rPr>
        <w:t xml:space="preserve"> a</w:t>
      </w:r>
      <w:r w:rsidRPr="00D05D72">
        <w:rPr>
          <w:rFonts w:ascii="Times New Roman" w:hAnsi="Times New Roman" w:cs="Times New Roman"/>
          <w:color w:val="111111"/>
          <w:sz w:val="24"/>
          <w:szCs w:val="14"/>
          <w:shd w:val="clear" w:color="auto" w:fill="FCFFFF"/>
          <w:lang w:val="en-US"/>
        </w:rPr>
        <w:t>s educators are e</w:t>
      </w:r>
      <w:r w:rsidR="00B23F55">
        <w:rPr>
          <w:rFonts w:ascii="Times New Roman" w:hAnsi="Times New Roman" w:cs="Times New Roman"/>
          <w:color w:val="111111"/>
          <w:sz w:val="24"/>
          <w:szCs w:val="14"/>
          <w:shd w:val="clear" w:color="auto" w:fill="FCFFFF"/>
          <w:lang w:val="en-US"/>
        </w:rPr>
        <w:t xml:space="preserve">xpected competent </w:t>
      </w:r>
      <w:r w:rsidR="00E73A0F">
        <w:rPr>
          <w:rFonts w:ascii="Times New Roman" w:hAnsi="Times New Roman" w:cs="Times New Roman"/>
          <w:color w:val="111111"/>
          <w:sz w:val="24"/>
          <w:szCs w:val="14"/>
          <w:shd w:val="clear" w:color="auto" w:fill="FCFFFF"/>
          <w:lang w:val="en-US"/>
        </w:rPr>
        <w:t>to apply useful</w:t>
      </w:r>
      <w:r w:rsidRPr="00D05D72">
        <w:rPr>
          <w:rFonts w:ascii="Times New Roman" w:hAnsi="Times New Roman" w:cs="Times New Roman"/>
          <w:color w:val="111111"/>
          <w:sz w:val="24"/>
          <w:szCs w:val="14"/>
          <w:shd w:val="clear" w:color="auto" w:fill="FCFFFF"/>
          <w:lang w:val="en-US"/>
        </w:rPr>
        <w:t xml:space="preserve"> learning methods </w:t>
      </w:r>
      <w:r w:rsidR="00E73A0F">
        <w:rPr>
          <w:rFonts w:ascii="Times New Roman" w:hAnsi="Times New Roman" w:cs="Times New Roman"/>
          <w:color w:val="111111"/>
          <w:sz w:val="24"/>
          <w:szCs w:val="14"/>
          <w:shd w:val="clear" w:color="auto" w:fill="FCFFFF"/>
          <w:lang w:val="en-US"/>
        </w:rPr>
        <w:t>to achieve educational goals, es</w:t>
      </w:r>
      <w:r w:rsidRPr="00D05D72">
        <w:rPr>
          <w:rFonts w:ascii="Times New Roman" w:hAnsi="Times New Roman" w:cs="Times New Roman"/>
          <w:color w:val="111111"/>
          <w:sz w:val="24"/>
          <w:szCs w:val="14"/>
          <w:shd w:val="clear" w:color="auto" w:fill="FCFFFF"/>
          <w:lang w:val="en-US"/>
        </w:rPr>
        <w:t>pecia</w:t>
      </w:r>
      <w:r w:rsidR="00E73A0F">
        <w:rPr>
          <w:rFonts w:ascii="Times New Roman" w:hAnsi="Times New Roman" w:cs="Times New Roman"/>
          <w:color w:val="111111"/>
          <w:sz w:val="24"/>
          <w:szCs w:val="14"/>
          <w:shd w:val="clear" w:color="auto" w:fill="FCFFFF"/>
          <w:lang w:val="en-US"/>
        </w:rPr>
        <w:t>l</w:t>
      </w:r>
      <w:r w:rsidRPr="00D05D72">
        <w:rPr>
          <w:rFonts w:ascii="Times New Roman" w:hAnsi="Times New Roman" w:cs="Times New Roman"/>
          <w:color w:val="111111"/>
          <w:sz w:val="24"/>
          <w:szCs w:val="14"/>
          <w:shd w:val="clear" w:color="auto" w:fill="FCFFFF"/>
          <w:lang w:val="en-US"/>
        </w:rPr>
        <w:t xml:space="preserve">ly in teaching-learning English.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English is an international language, meaning that this langu</w:t>
      </w:r>
      <w:r w:rsidR="00E73A0F">
        <w:rPr>
          <w:rFonts w:ascii="Times New Roman" w:hAnsi="Times New Roman" w:cs="Times New Roman"/>
          <w:color w:val="111111"/>
          <w:sz w:val="24"/>
          <w:szCs w:val="14"/>
          <w:shd w:val="clear" w:color="auto" w:fill="FCFFFF"/>
          <w:lang w:val="en-US"/>
        </w:rPr>
        <w:t>age is used by various</w:t>
      </w:r>
      <w:r w:rsidRPr="00D05D72">
        <w:rPr>
          <w:rFonts w:ascii="Times New Roman" w:hAnsi="Times New Roman" w:cs="Times New Roman"/>
          <w:color w:val="111111"/>
          <w:sz w:val="24"/>
          <w:szCs w:val="14"/>
          <w:shd w:val="clear" w:color="auto" w:fill="FCFFFF"/>
          <w:lang w:val="en-US"/>
        </w:rPr>
        <w:t xml:space="preserve"> countries to comm</w:t>
      </w:r>
      <w:r w:rsidR="00D071FB">
        <w:rPr>
          <w:rFonts w:ascii="Times New Roman" w:hAnsi="Times New Roman" w:cs="Times New Roman"/>
          <w:color w:val="111111"/>
          <w:sz w:val="24"/>
          <w:szCs w:val="14"/>
          <w:shd w:val="clear" w:color="auto" w:fill="FCFFFF"/>
          <w:lang w:val="en-US"/>
        </w:rPr>
        <w:t>unicate. In Indonesia, English i</w:t>
      </w:r>
      <w:r w:rsidRPr="00D05D72">
        <w:rPr>
          <w:rFonts w:ascii="Times New Roman" w:hAnsi="Times New Roman" w:cs="Times New Roman"/>
          <w:color w:val="111111"/>
          <w:sz w:val="24"/>
          <w:szCs w:val="14"/>
          <w:shd w:val="clear" w:color="auto" w:fill="FCFFFF"/>
          <w:lang w:val="en-US"/>
        </w:rPr>
        <w:t>s a foreign language</w:t>
      </w:r>
      <w:r w:rsidR="007A5D97">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so that its use is rarely </w:t>
      </w:r>
      <w:proofErr w:type="gramStart"/>
      <w:r w:rsidRPr="00D05D72">
        <w:rPr>
          <w:rFonts w:ascii="Times New Roman" w:hAnsi="Times New Roman" w:cs="Times New Roman"/>
          <w:color w:val="111111"/>
          <w:sz w:val="24"/>
          <w:szCs w:val="14"/>
          <w:shd w:val="clear" w:color="auto" w:fill="FCFFFF"/>
          <w:lang w:val="en-US"/>
        </w:rPr>
        <w:t>spoke</w:t>
      </w:r>
      <w:proofErr w:type="gramEnd"/>
      <w:r w:rsidR="00B23F55">
        <w:rPr>
          <w:rFonts w:ascii="Times New Roman" w:hAnsi="Times New Roman" w:cs="Times New Roman"/>
          <w:color w:val="111111"/>
          <w:sz w:val="24"/>
          <w:szCs w:val="14"/>
          <w:shd w:val="clear" w:color="auto" w:fill="FCFFFF"/>
          <w:lang w:val="en-US"/>
        </w:rPr>
        <w:t>. However, with the expansion</w:t>
      </w:r>
      <w:r w:rsidRPr="00D05D72">
        <w:rPr>
          <w:rFonts w:ascii="Times New Roman" w:hAnsi="Times New Roman" w:cs="Times New Roman"/>
          <w:color w:val="111111"/>
          <w:sz w:val="24"/>
          <w:szCs w:val="14"/>
          <w:shd w:val="clear" w:color="auto" w:fill="FCFFFF"/>
          <w:lang w:val="en-US"/>
        </w:rPr>
        <w:t xml:space="preserve"> of the global era of English</w:t>
      </w:r>
      <w:r w:rsidR="00E915DD">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this is very important to learn. When we learn foreign languages,</w:t>
      </w:r>
      <w:r w:rsidR="00B23F55">
        <w:rPr>
          <w:rFonts w:ascii="Times New Roman" w:hAnsi="Times New Roman" w:cs="Times New Roman"/>
          <w:color w:val="111111"/>
          <w:sz w:val="24"/>
          <w:szCs w:val="14"/>
          <w:shd w:val="clear" w:color="auto" w:fill="FCFFFF"/>
          <w:lang w:val="en-US"/>
        </w:rPr>
        <w:t xml:space="preserve"> this is an important skill needed for communicating effectively, and there is four </w:t>
      </w:r>
      <w:proofErr w:type="gramStart"/>
      <w:r w:rsidR="00B23F55">
        <w:rPr>
          <w:rFonts w:ascii="Times New Roman" w:hAnsi="Times New Roman" w:cs="Times New Roman"/>
          <w:color w:val="111111"/>
          <w:sz w:val="24"/>
          <w:szCs w:val="14"/>
          <w:shd w:val="clear" w:color="auto" w:fill="FCFFFF"/>
          <w:lang w:val="en-US"/>
        </w:rPr>
        <w:t>skill</w:t>
      </w:r>
      <w:proofErr w:type="gramEnd"/>
      <w:r w:rsidR="00D071FB">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As we know</w:t>
      </w:r>
      <w:r w:rsidR="00E73A0F">
        <w:rPr>
          <w:rFonts w:ascii="Times New Roman" w:hAnsi="Times New Roman" w:cs="Times New Roman"/>
          <w:color w:val="111111"/>
          <w:sz w:val="24"/>
          <w:szCs w:val="14"/>
          <w:shd w:val="clear" w:color="auto" w:fill="FCFFFF"/>
          <w:lang w:val="en-US"/>
        </w:rPr>
        <w:t>,</w:t>
      </w:r>
      <w:r w:rsidR="00B23F55">
        <w:rPr>
          <w:rFonts w:ascii="Times New Roman" w:hAnsi="Times New Roman" w:cs="Times New Roman"/>
          <w:color w:val="111111"/>
          <w:sz w:val="24"/>
          <w:szCs w:val="14"/>
          <w:shd w:val="clear" w:color="auto" w:fill="FCFFFF"/>
          <w:lang w:val="en-US"/>
        </w:rPr>
        <w:t xml:space="preserve"> in the </w:t>
      </w:r>
      <w:r w:rsidRPr="00D05D72">
        <w:rPr>
          <w:rFonts w:ascii="Times New Roman" w:hAnsi="Times New Roman" w:cs="Times New Roman"/>
          <w:color w:val="111111"/>
          <w:sz w:val="24"/>
          <w:szCs w:val="14"/>
          <w:shd w:val="clear" w:color="auto" w:fill="FCFFFF"/>
          <w:lang w:val="en-US"/>
        </w:rPr>
        <w:t>first</w:t>
      </w:r>
      <w:r w:rsidR="00B23F55">
        <w:rPr>
          <w:rFonts w:ascii="Times New Roman" w:hAnsi="Times New Roman" w:cs="Times New Roman"/>
          <w:color w:val="111111"/>
          <w:sz w:val="24"/>
          <w:szCs w:val="14"/>
          <w:shd w:val="clear" w:color="auto" w:fill="FCFFFF"/>
          <w:lang w:val="en-US"/>
        </w:rPr>
        <w:t xml:space="preserve"> time we </w:t>
      </w:r>
      <w:r w:rsidRPr="00D05D72">
        <w:rPr>
          <w:rFonts w:ascii="Times New Roman" w:hAnsi="Times New Roman" w:cs="Times New Roman"/>
          <w:color w:val="111111"/>
          <w:sz w:val="24"/>
          <w:szCs w:val="14"/>
          <w:shd w:val="clear" w:color="auto" w:fill="FCFFFF"/>
          <w:lang w:val="en-US"/>
        </w:rPr>
        <w:t>learn to listen, then talk, read, and finally write, this is called four language skills. Promoting student reading skills is fundamental to their progress in acquiring language. By improving students' reading skil</w:t>
      </w:r>
      <w:r w:rsidR="00E73A0F">
        <w:rPr>
          <w:rFonts w:ascii="Times New Roman" w:hAnsi="Times New Roman" w:cs="Times New Roman"/>
          <w:color w:val="111111"/>
          <w:sz w:val="24"/>
          <w:szCs w:val="14"/>
          <w:shd w:val="clear" w:color="auto" w:fill="FCFFFF"/>
          <w:lang w:val="en-US"/>
        </w:rPr>
        <w:t>ls, we allow them</w:t>
      </w:r>
      <w:r w:rsidRPr="00D05D72">
        <w:rPr>
          <w:rFonts w:ascii="Times New Roman" w:hAnsi="Times New Roman" w:cs="Times New Roman"/>
          <w:color w:val="111111"/>
          <w:sz w:val="24"/>
          <w:szCs w:val="14"/>
          <w:shd w:val="clear" w:color="auto" w:fill="FCFFFF"/>
          <w:lang w:val="en-US"/>
        </w:rPr>
        <w:t xml:space="preserve"> to improve their vocabulary and develop their knowledge.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In teaching reading in h</w:t>
      </w:r>
      <w:r w:rsidR="00D071FB">
        <w:rPr>
          <w:rFonts w:ascii="Times New Roman" w:hAnsi="Times New Roman" w:cs="Times New Roman"/>
          <w:color w:val="111111"/>
          <w:sz w:val="24"/>
          <w:szCs w:val="14"/>
          <w:shd w:val="clear" w:color="auto" w:fill="FCFFFF"/>
          <w:lang w:val="en-US"/>
        </w:rPr>
        <w:t>igh school, there</w:t>
      </w:r>
      <w:r w:rsidR="00B23F55">
        <w:rPr>
          <w:rFonts w:ascii="Times New Roman" w:hAnsi="Times New Roman" w:cs="Times New Roman"/>
          <w:color w:val="111111"/>
          <w:sz w:val="24"/>
          <w:szCs w:val="14"/>
          <w:shd w:val="clear" w:color="auto" w:fill="FCFFFF"/>
          <w:lang w:val="en-US"/>
        </w:rPr>
        <w:t xml:space="preserve"> are various</w:t>
      </w:r>
      <w:r w:rsidRPr="00D05D72">
        <w:rPr>
          <w:rFonts w:ascii="Times New Roman" w:hAnsi="Times New Roman" w:cs="Times New Roman"/>
          <w:color w:val="111111"/>
          <w:sz w:val="24"/>
          <w:szCs w:val="14"/>
          <w:shd w:val="clear" w:color="auto" w:fill="FCFFFF"/>
          <w:lang w:val="en-US"/>
        </w:rPr>
        <w:t xml:space="preserve"> identifiable problems. The problem is that</w:t>
      </w:r>
      <w:r w:rsidR="00D071FB">
        <w:rPr>
          <w:rFonts w:ascii="Times New Roman" w:hAnsi="Times New Roman" w:cs="Times New Roman"/>
          <w:color w:val="111111"/>
          <w:sz w:val="24"/>
          <w:szCs w:val="14"/>
          <w:shd w:val="clear" w:color="auto" w:fill="FCFFFF"/>
          <w:lang w:val="en-US"/>
        </w:rPr>
        <w:t xml:space="preserve"> the</w:t>
      </w:r>
      <w:r w:rsidRPr="00D05D72">
        <w:rPr>
          <w:rFonts w:ascii="Times New Roman" w:hAnsi="Times New Roman" w:cs="Times New Roman"/>
          <w:color w:val="111111"/>
          <w:sz w:val="24"/>
          <w:szCs w:val="14"/>
          <w:shd w:val="clear" w:color="auto" w:fill="FCFFFF"/>
          <w:lang w:val="en-US"/>
        </w:rPr>
        <w:t xml:space="preserve"> stud</w:t>
      </w:r>
      <w:r w:rsidR="00E73A0F">
        <w:rPr>
          <w:rFonts w:ascii="Times New Roman" w:hAnsi="Times New Roman" w:cs="Times New Roman"/>
          <w:color w:val="111111"/>
          <w:sz w:val="24"/>
          <w:szCs w:val="14"/>
          <w:shd w:val="clear" w:color="auto" w:fill="FCFFFF"/>
          <w:lang w:val="en-US"/>
        </w:rPr>
        <w:t xml:space="preserve">ents are lazy to read because of a lack of </w:t>
      </w:r>
      <w:r w:rsidRPr="00D05D72">
        <w:rPr>
          <w:rFonts w:ascii="Times New Roman" w:hAnsi="Times New Roman" w:cs="Times New Roman"/>
          <w:color w:val="111111"/>
          <w:sz w:val="24"/>
          <w:szCs w:val="14"/>
          <w:shd w:val="clear" w:color="auto" w:fill="FCFFFF"/>
          <w:lang w:val="en-US"/>
        </w:rPr>
        <w:t>vocabu</w:t>
      </w:r>
      <w:r w:rsidR="00B23F55">
        <w:rPr>
          <w:rFonts w:ascii="Times New Roman" w:hAnsi="Times New Roman" w:cs="Times New Roman"/>
          <w:color w:val="111111"/>
          <w:sz w:val="24"/>
          <w:szCs w:val="14"/>
          <w:shd w:val="clear" w:color="auto" w:fill="FCFFFF"/>
          <w:lang w:val="en-US"/>
        </w:rPr>
        <w:t xml:space="preserve">lary so that they are not </w:t>
      </w:r>
      <w:proofErr w:type="spellStart"/>
      <w:r w:rsidR="00B23F55">
        <w:rPr>
          <w:rFonts w:ascii="Times New Roman" w:hAnsi="Times New Roman" w:cs="Times New Roman"/>
          <w:color w:val="111111"/>
          <w:sz w:val="24"/>
          <w:szCs w:val="14"/>
          <w:shd w:val="clear" w:color="auto" w:fill="FCFFFF"/>
          <w:lang w:val="en-US"/>
        </w:rPr>
        <w:t>favourable</w:t>
      </w:r>
      <w:proofErr w:type="spellEnd"/>
      <w:r w:rsidRPr="00D05D72">
        <w:rPr>
          <w:rFonts w:ascii="Times New Roman" w:hAnsi="Times New Roman" w:cs="Times New Roman"/>
          <w:color w:val="111111"/>
          <w:sz w:val="24"/>
          <w:szCs w:val="14"/>
          <w:shd w:val="clear" w:color="auto" w:fill="FCFFFF"/>
          <w:lang w:val="en-US"/>
        </w:rPr>
        <w:t xml:space="preserve"> in class in learning activities. Th</w:t>
      </w:r>
      <w:r w:rsidR="00B23F55">
        <w:rPr>
          <w:rFonts w:ascii="Times New Roman" w:hAnsi="Times New Roman" w:cs="Times New Roman"/>
          <w:color w:val="111111"/>
          <w:sz w:val="24"/>
          <w:szCs w:val="14"/>
          <w:shd w:val="clear" w:color="auto" w:fill="FCFFFF"/>
          <w:lang w:val="en-US"/>
        </w:rPr>
        <w:t>is is corresponding by</w:t>
      </w:r>
      <w:r w:rsidR="00022DD8">
        <w:rPr>
          <w:rFonts w:ascii="Times New Roman" w:hAnsi="Times New Roman" w:cs="Times New Roman"/>
          <w:color w:val="111111"/>
          <w:sz w:val="24"/>
          <w:szCs w:val="14"/>
          <w:shd w:val="clear" w:color="auto" w:fill="FCFFFF"/>
          <w:lang w:val="en-US"/>
        </w:rPr>
        <w:t xml:space="preserve"> the opinion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{"citationItems":[{"id":"ITEM-1","itemData":{"abstract":". (2018). . , 1(3), 181-186.","author":[{"dropping-particle":"","family":"Anwar","given":"S","non-dropping-particle":"","parse-names":false,"suffix":""},{"dropping-particle":"","family":"Januar","given":"R","non-dropping-particle":"","parse-names":false,"suffix":""}],"container-title":"PROJECT (Professional Journal of English Education)","id":"ITEM-1","issue":"3","issued":{"date-parts":[["2018"]]},"page":"181-186","title":"IMPROVING STUDENTS’READING COMPREHENSION OF DESCRIPTIVE TEXT USING CIRC TECHNIQUE","type":"article-journal","volume":"1"},"uris":["http://www.mendeley.com/documents/?uuid=10157c27-4a69-4ea0-8a94-e079ad2b10f9"]}],"mendeley":{"formattedCitation":"(Anwar &amp; Januar, 2018)","plainTextFormattedCitation":"(Anwar &amp; Januar, 2018)","previouslyFormattedCitation":"(Anwar &amp; Januar, 2018)"},"properties":{"noteIndex":0},"schema":"https://github.com/citation-style-language/schema/raw/master/csl-citation.json"}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(Anwar &amp; Januar, 2018)</w:t>
      </w:r>
      <w:r w:rsidR="00022DD8">
        <w:rPr>
          <w:rFonts w:ascii="Times New Roman" w:hAnsi="Times New Roman" w:cs="Times New Roman"/>
          <w:color w:val="111111"/>
          <w:sz w:val="24"/>
          <w:szCs w:val="14"/>
          <w:shd w:val="clear" w:color="auto" w:fill="FCFFFF"/>
          <w:lang w:val="en-US"/>
        </w:rPr>
        <w:fldChar w:fldCharType="end"/>
      </w:r>
      <w:r w:rsidRPr="00D05D72">
        <w:rPr>
          <w:rFonts w:ascii="Times New Roman" w:hAnsi="Times New Roman" w:cs="Times New Roman"/>
          <w:color w:val="111111"/>
          <w:sz w:val="24"/>
          <w:szCs w:val="14"/>
          <w:shd w:val="clear" w:color="auto" w:fill="FCFFFF"/>
          <w:lang w:val="en-US"/>
        </w:rPr>
        <w:t>, where the problem is the lack of vocabulary and ba</w:t>
      </w:r>
      <w:r w:rsidR="00B23F55">
        <w:rPr>
          <w:rFonts w:ascii="Times New Roman" w:hAnsi="Times New Roman" w:cs="Times New Roman"/>
          <w:color w:val="111111"/>
          <w:sz w:val="24"/>
          <w:szCs w:val="14"/>
          <w:shd w:val="clear" w:color="auto" w:fill="FCFFFF"/>
          <w:lang w:val="en-US"/>
        </w:rPr>
        <w:t>ckground knowledge to apprehend</w:t>
      </w:r>
      <w:r w:rsidRPr="00D05D72">
        <w:rPr>
          <w:rFonts w:ascii="Times New Roman" w:hAnsi="Times New Roman" w:cs="Times New Roman"/>
          <w:color w:val="111111"/>
          <w:sz w:val="24"/>
          <w:szCs w:val="14"/>
          <w:shd w:val="clear" w:color="auto" w:fill="FCFFFF"/>
          <w:lang w:val="en-US"/>
        </w:rPr>
        <w:t xml:space="preserve"> the text, lack of communication between students and teachers, lack of collaboration between students and other students, and teacher problems are the use of methods not suitable for students in high school.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E73A0F" w:rsidP="00D05D72">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Besides</w:t>
      </w:r>
      <w:r w:rsidR="00D05D72" w:rsidRPr="00D05D72">
        <w:rPr>
          <w:rFonts w:ascii="Times New Roman" w:hAnsi="Times New Roman" w:cs="Times New Roman"/>
          <w:color w:val="111111"/>
          <w:sz w:val="24"/>
          <w:szCs w:val="14"/>
          <w:shd w:val="clear" w:color="auto" w:fill="FCFFFF"/>
          <w:lang w:val="en-US"/>
        </w:rPr>
        <w:t xml:space="preserve">, there are still many students who think that learning English is difficult, </w:t>
      </w:r>
      <w:r w:rsidR="00D071FB">
        <w:rPr>
          <w:rFonts w:ascii="Times New Roman" w:hAnsi="Times New Roman" w:cs="Times New Roman"/>
          <w:color w:val="111111"/>
          <w:sz w:val="24"/>
          <w:szCs w:val="14"/>
          <w:shd w:val="clear" w:color="auto" w:fill="FCFFFF"/>
          <w:lang w:val="en-US"/>
        </w:rPr>
        <w:t xml:space="preserve">and the writer </w:t>
      </w:r>
      <w:r w:rsidR="00D05D72" w:rsidRPr="00D05D72">
        <w:rPr>
          <w:rFonts w:ascii="Times New Roman" w:hAnsi="Times New Roman" w:cs="Times New Roman"/>
          <w:color w:val="111111"/>
          <w:sz w:val="24"/>
          <w:szCs w:val="14"/>
          <w:shd w:val="clear" w:color="auto" w:fill="FCFFFF"/>
          <w:lang w:val="en-US"/>
        </w:rPr>
        <w:t>agree</w:t>
      </w:r>
      <w:r w:rsidR="00D071FB">
        <w:rPr>
          <w:rFonts w:ascii="Times New Roman" w:hAnsi="Times New Roman" w:cs="Times New Roman"/>
          <w:color w:val="111111"/>
          <w:sz w:val="24"/>
          <w:szCs w:val="14"/>
          <w:shd w:val="clear" w:color="auto" w:fill="FCFFFF"/>
          <w:lang w:val="en-US"/>
        </w:rPr>
        <w:t>s</w:t>
      </w:r>
      <w:r w:rsidR="00D05D72" w:rsidRPr="00D05D72">
        <w:rPr>
          <w:rFonts w:ascii="Times New Roman" w:hAnsi="Times New Roman" w:cs="Times New Roman"/>
          <w:color w:val="111111"/>
          <w:sz w:val="24"/>
          <w:szCs w:val="14"/>
          <w:shd w:val="clear" w:color="auto" w:fill="FCFFFF"/>
          <w:lang w:val="en-US"/>
        </w:rPr>
        <w:t xml:space="preserve"> wi</w:t>
      </w:r>
      <w:r w:rsidR="00022DD8">
        <w:rPr>
          <w:rFonts w:ascii="Times New Roman" w:hAnsi="Times New Roman" w:cs="Times New Roman"/>
          <w:color w:val="111111"/>
          <w:sz w:val="24"/>
          <w:szCs w:val="14"/>
          <w:shd w:val="clear" w:color="auto" w:fill="FCFFFF"/>
          <w:lang w:val="en-US"/>
        </w:rPr>
        <w:t xml:space="preserve">th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Sugiarto","given":"D.","non-dropping-particle":"","parse-names":false,"suffix":""},{"dropping-particle":"","family":"Sumarsono","given":"P.","non-dropping-particle":"","parse-names":false,"suffix":""}],"container-title":"International Journal of English and Education","id":"ITEM-1","issue":"3","issued":{"date-parts":[["2014"]]},"page":"206-215","title":"The Implementation of Think-Pair-Share Model to Improve Students’ Ability in Reading Narrative Texts.","type":"article-journal","volume":"3"},"uris":["http://www.mendeley.com/documents/?uuid=19ee2aef-adc9-406d-9052-bd06870bf70c"]}],"mendeley":{"formattedCitation":"(Sugiarto &amp; Sumarsono, 2014)","plainTextFormattedCitation":"(Sugiarto &amp; Sumarsono, 2014)","previouslyFormattedCitation":"(Sugiarto &amp; Sumarsono, 2014)"},"properties":{"noteIndex":0},"schema":"https://github.com/citation-style-language/schema/raw/master/csl-citation.json"}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(Sugiarto &amp; Sumarsono, 2014)</w:t>
      </w:r>
      <w:r w:rsidR="00022DD8">
        <w:rPr>
          <w:rFonts w:ascii="Times New Roman" w:hAnsi="Times New Roman" w:cs="Times New Roman"/>
          <w:color w:val="111111"/>
          <w:sz w:val="24"/>
          <w:szCs w:val="14"/>
          <w:shd w:val="clear" w:color="auto" w:fill="FCFFFF"/>
          <w:lang w:val="en-US"/>
        </w:rPr>
        <w:fldChar w:fldCharType="end"/>
      </w:r>
      <w:r w:rsidR="00022DD8">
        <w:rPr>
          <w:rFonts w:ascii="Times New Roman" w:hAnsi="Times New Roman" w:cs="Times New Roman"/>
          <w:color w:val="111111"/>
          <w:sz w:val="24"/>
          <w:szCs w:val="14"/>
          <w:shd w:val="clear" w:color="auto" w:fill="FCFFFF"/>
          <w:lang w:val="en-US"/>
        </w:rPr>
        <w:t xml:space="preserve"> </w:t>
      </w:r>
      <w:r w:rsidR="00D071FB">
        <w:rPr>
          <w:rFonts w:ascii="Times New Roman" w:hAnsi="Times New Roman" w:cs="Times New Roman"/>
          <w:color w:val="111111"/>
          <w:sz w:val="24"/>
          <w:szCs w:val="14"/>
          <w:shd w:val="clear" w:color="auto" w:fill="FCFFFF"/>
          <w:lang w:val="en-US"/>
        </w:rPr>
        <w:t>who</w:t>
      </w:r>
      <w:r w:rsidR="003017F4">
        <w:rPr>
          <w:rFonts w:ascii="Times New Roman" w:hAnsi="Times New Roman" w:cs="Times New Roman"/>
          <w:color w:val="111111"/>
          <w:sz w:val="24"/>
          <w:szCs w:val="14"/>
          <w:shd w:val="clear" w:color="auto" w:fill="FCFFFF"/>
          <w:lang w:val="en-US"/>
        </w:rPr>
        <w:t xml:space="preserve"> say</w:t>
      </w:r>
      <w:r w:rsidR="00D071FB">
        <w:rPr>
          <w:rFonts w:ascii="Times New Roman" w:hAnsi="Times New Roman" w:cs="Times New Roman"/>
          <w:color w:val="111111"/>
          <w:sz w:val="24"/>
          <w:szCs w:val="14"/>
          <w:shd w:val="clear" w:color="auto" w:fill="FCFFFF"/>
          <w:lang w:val="en-US"/>
        </w:rPr>
        <w:t>s</w:t>
      </w:r>
      <w:r w:rsidR="007A5D97">
        <w:rPr>
          <w:rFonts w:ascii="Times New Roman" w:hAnsi="Times New Roman" w:cs="Times New Roman"/>
          <w:color w:val="111111"/>
          <w:sz w:val="24"/>
          <w:szCs w:val="14"/>
          <w:shd w:val="clear" w:color="auto" w:fill="FCFFFF"/>
          <w:lang w:val="en-US"/>
        </w:rPr>
        <w:t xml:space="preserve"> English is still a difficult</w:t>
      </w:r>
      <w:r w:rsidR="003017F4">
        <w:rPr>
          <w:rFonts w:ascii="Times New Roman" w:hAnsi="Times New Roman" w:cs="Times New Roman"/>
          <w:color w:val="111111"/>
          <w:sz w:val="24"/>
          <w:szCs w:val="14"/>
          <w:shd w:val="clear" w:color="auto" w:fill="FCFFFF"/>
          <w:lang w:val="en-US"/>
        </w:rPr>
        <w:t xml:space="preserve"> lesson for most</w:t>
      </w:r>
      <w:r w:rsidR="007A5D97">
        <w:rPr>
          <w:rFonts w:ascii="Times New Roman" w:hAnsi="Times New Roman" w:cs="Times New Roman"/>
          <w:color w:val="111111"/>
          <w:sz w:val="24"/>
          <w:szCs w:val="14"/>
          <w:shd w:val="clear" w:color="auto" w:fill="FCFFFF"/>
          <w:lang w:val="en-US"/>
        </w:rPr>
        <w:t xml:space="preserve"> the</w:t>
      </w:r>
      <w:r w:rsidR="003017F4">
        <w:rPr>
          <w:rFonts w:ascii="Times New Roman" w:hAnsi="Times New Roman" w:cs="Times New Roman"/>
          <w:color w:val="111111"/>
          <w:sz w:val="24"/>
          <w:szCs w:val="14"/>
          <w:shd w:val="clear" w:color="auto" w:fill="FCFFFF"/>
          <w:lang w:val="en-US"/>
        </w:rPr>
        <w:t xml:space="preserve"> students</w:t>
      </w:r>
      <w:r w:rsidR="00D071FB">
        <w:rPr>
          <w:rFonts w:ascii="Times New Roman" w:hAnsi="Times New Roman" w:cs="Times New Roman"/>
          <w:color w:val="111111"/>
          <w:sz w:val="24"/>
          <w:szCs w:val="14"/>
          <w:shd w:val="clear" w:color="auto" w:fill="FCFFFF"/>
          <w:lang w:val="en-US"/>
        </w:rPr>
        <w:t xml:space="preserve"> to learn</w:t>
      </w:r>
      <w:r w:rsidR="003017F4">
        <w:rPr>
          <w:rFonts w:ascii="Times New Roman" w:hAnsi="Times New Roman" w:cs="Times New Roman"/>
          <w:color w:val="111111"/>
          <w:sz w:val="24"/>
          <w:szCs w:val="14"/>
          <w:shd w:val="clear" w:color="auto" w:fill="FCFFFF"/>
          <w:lang w:val="en-US"/>
        </w:rPr>
        <w:t xml:space="preserve">. They also thinking English </w:t>
      </w:r>
      <w:proofErr w:type="gramStart"/>
      <w:r w:rsidR="003017F4">
        <w:rPr>
          <w:rFonts w:ascii="Times New Roman" w:hAnsi="Times New Roman" w:cs="Times New Roman"/>
          <w:color w:val="111111"/>
          <w:sz w:val="24"/>
          <w:szCs w:val="14"/>
          <w:shd w:val="clear" w:color="auto" w:fill="FCFFFF"/>
          <w:lang w:val="en-US"/>
        </w:rPr>
        <w:t>is</w:t>
      </w:r>
      <w:proofErr w:type="gramEnd"/>
      <w:r w:rsidR="003017F4">
        <w:rPr>
          <w:rFonts w:ascii="Times New Roman" w:hAnsi="Times New Roman" w:cs="Times New Roman"/>
          <w:color w:val="111111"/>
          <w:sz w:val="24"/>
          <w:szCs w:val="14"/>
          <w:shd w:val="clear" w:color="auto" w:fill="FCFFFF"/>
          <w:lang w:val="en-US"/>
        </w:rPr>
        <w:t xml:space="preserve"> a boring subject, so they somet</w:t>
      </w:r>
      <w:r w:rsidR="00D071FB">
        <w:rPr>
          <w:rFonts w:ascii="Times New Roman" w:hAnsi="Times New Roman" w:cs="Times New Roman"/>
          <w:color w:val="111111"/>
          <w:sz w:val="24"/>
          <w:szCs w:val="14"/>
          <w:shd w:val="clear" w:color="auto" w:fill="FCFFFF"/>
          <w:lang w:val="en-US"/>
        </w:rPr>
        <w:t>imes are lazy to learn, especially reading English texts. T</w:t>
      </w:r>
      <w:r w:rsidR="00B23F55">
        <w:rPr>
          <w:rFonts w:ascii="Times New Roman" w:hAnsi="Times New Roman" w:cs="Times New Roman"/>
          <w:color w:val="111111"/>
          <w:sz w:val="24"/>
          <w:szCs w:val="14"/>
          <w:shd w:val="clear" w:color="auto" w:fill="FCFFFF"/>
          <w:lang w:val="en-US"/>
        </w:rPr>
        <w:t>hat</w:t>
      </w:r>
      <w:r w:rsidR="003017F4">
        <w:rPr>
          <w:rFonts w:ascii="Times New Roman" w:hAnsi="Times New Roman" w:cs="Times New Roman"/>
          <w:color w:val="111111"/>
          <w:sz w:val="24"/>
          <w:szCs w:val="14"/>
          <w:shd w:val="clear" w:color="auto" w:fill="FCFFFF"/>
          <w:lang w:val="en-US"/>
        </w:rPr>
        <w:t xml:space="preserve"> </w:t>
      </w:r>
      <w:r w:rsidR="00B23F55">
        <w:rPr>
          <w:rFonts w:ascii="Times New Roman" w:hAnsi="Times New Roman" w:cs="Times New Roman"/>
          <w:color w:val="111111"/>
          <w:sz w:val="24"/>
          <w:szCs w:val="14"/>
          <w:shd w:val="clear" w:color="auto" w:fill="FCFFFF"/>
          <w:lang w:val="en-US"/>
        </w:rPr>
        <w:t xml:space="preserve">either </w:t>
      </w:r>
      <w:proofErr w:type="gramStart"/>
      <w:r w:rsidR="00B23F55">
        <w:rPr>
          <w:rFonts w:ascii="Times New Roman" w:hAnsi="Times New Roman" w:cs="Times New Roman"/>
          <w:color w:val="111111"/>
          <w:sz w:val="24"/>
          <w:szCs w:val="14"/>
          <w:shd w:val="clear" w:color="auto" w:fill="FCFFFF"/>
          <w:lang w:val="en-US"/>
        </w:rPr>
        <w:t>cause</w:t>
      </w:r>
      <w:proofErr w:type="gramEnd"/>
      <w:r>
        <w:rPr>
          <w:rFonts w:ascii="Times New Roman" w:hAnsi="Times New Roman" w:cs="Times New Roman"/>
          <w:color w:val="111111"/>
          <w:sz w:val="24"/>
          <w:szCs w:val="14"/>
          <w:shd w:val="clear" w:color="auto" w:fill="FCFFFF"/>
          <w:lang w:val="en-US"/>
        </w:rPr>
        <w:t xml:space="preserve"> that make</w:t>
      </w:r>
      <w:r w:rsidR="008E1156">
        <w:rPr>
          <w:rFonts w:ascii="Times New Roman" w:hAnsi="Times New Roman" w:cs="Times New Roman"/>
          <w:color w:val="111111"/>
          <w:sz w:val="24"/>
          <w:szCs w:val="14"/>
          <w:shd w:val="clear" w:color="auto" w:fill="FCFFFF"/>
          <w:lang w:val="en-US"/>
        </w:rPr>
        <w:t>s</w:t>
      </w:r>
      <w:r w:rsidR="003017F4">
        <w:rPr>
          <w:rFonts w:ascii="Times New Roman" w:hAnsi="Times New Roman" w:cs="Times New Roman"/>
          <w:color w:val="111111"/>
          <w:sz w:val="24"/>
          <w:szCs w:val="14"/>
          <w:shd w:val="clear" w:color="auto" w:fill="FCFFFF"/>
          <w:lang w:val="en-US"/>
        </w:rPr>
        <w:t xml:space="preserve"> it d</w:t>
      </w:r>
      <w:r>
        <w:rPr>
          <w:rFonts w:ascii="Times New Roman" w:hAnsi="Times New Roman" w:cs="Times New Roman"/>
          <w:color w:val="111111"/>
          <w:sz w:val="24"/>
          <w:szCs w:val="14"/>
          <w:shd w:val="clear" w:color="auto" w:fill="FCFFFF"/>
          <w:lang w:val="en-US"/>
        </w:rPr>
        <w:t>ifficult for</w:t>
      </w:r>
      <w:r w:rsidR="00D071FB">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students to master</w:t>
      </w:r>
      <w:r w:rsidR="003017F4">
        <w:rPr>
          <w:rFonts w:ascii="Times New Roman" w:hAnsi="Times New Roman" w:cs="Times New Roman"/>
          <w:color w:val="111111"/>
          <w:sz w:val="24"/>
          <w:szCs w:val="14"/>
          <w:shd w:val="clear" w:color="auto" w:fill="FCFFFF"/>
          <w:lang w:val="en-US"/>
        </w:rPr>
        <w:t xml:space="preserve"> English well</w:t>
      </w:r>
      <w:r w:rsidR="008E1156">
        <w:rPr>
          <w:rFonts w:ascii="Times New Roman" w:hAnsi="Times New Roman" w:cs="Times New Roman"/>
          <w:color w:val="111111"/>
          <w:sz w:val="24"/>
          <w:szCs w:val="14"/>
          <w:shd w:val="clear" w:color="auto" w:fill="FCFFFF"/>
          <w:lang w:val="en-US"/>
        </w:rPr>
        <w:t>;</w:t>
      </w:r>
      <w:r w:rsidR="00B23F55">
        <w:rPr>
          <w:rFonts w:ascii="Times New Roman" w:hAnsi="Times New Roman" w:cs="Times New Roman"/>
          <w:color w:val="111111"/>
          <w:sz w:val="24"/>
          <w:szCs w:val="14"/>
          <w:shd w:val="clear" w:color="auto" w:fill="FCFFFF"/>
          <w:lang w:val="en-US"/>
        </w:rPr>
        <w:t xml:space="preserve"> b</w:t>
      </w:r>
      <w:r w:rsidR="00D11206">
        <w:rPr>
          <w:rFonts w:ascii="Times New Roman" w:hAnsi="Times New Roman" w:cs="Times New Roman"/>
          <w:color w:val="111111"/>
          <w:sz w:val="24"/>
          <w:szCs w:val="14"/>
          <w:shd w:val="clear" w:color="auto" w:fill="FCFFFF"/>
          <w:lang w:val="en-US"/>
        </w:rPr>
        <w:t>esides</w:t>
      </w:r>
      <w:r w:rsidR="003017F4">
        <w:rPr>
          <w:rFonts w:ascii="Times New Roman" w:hAnsi="Times New Roman" w:cs="Times New Roman"/>
          <w:color w:val="111111"/>
          <w:sz w:val="24"/>
          <w:szCs w:val="14"/>
          <w:shd w:val="clear" w:color="auto" w:fill="FCFFFF"/>
          <w:lang w:val="en-US"/>
        </w:rPr>
        <w:t>, in many cases, reading is a skill that h</w:t>
      </w:r>
      <w:r w:rsidR="00D071FB">
        <w:rPr>
          <w:rFonts w:ascii="Times New Roman" w:hAnsi="Times New Roman" w:cs="Times New Roman"/>
          <w:color w:val="111111"/>
          <w:sz w:val="24"/>
          <w:szCs w:val="14"/>
          <w:shd w:val="clear" w:color="auto" w:fill="FCFFFF"/>
          <w:lang w:val="en-US"/>
        </w:rPr>
        <w:t>igh school students must mastery</w:t>
      </w:r>
      <w:r w:rsidR="003017F4">
        <w:rPr>
          <w:rFonts w:ascii="Times New Roman" w:hAnsi="Times New Roman" w:cs="Times New Roman"/>
          <w:color w:val="111111"/>
          <w:sz w:val="24"/>
          <w:szCs w:val="14"/>
          <w:shd w:val="clear" w:color="auto" w:fill="FCFFFF"/>
          <w:lang w:val="en-US"/>
        </w:rPr>
        <w:t xml:space="preserve">. Moreover, they will face a national exam so </w:t>
      </w:r>
      <w:r w:rsidR="00D071FB">
        <w:rPr>
          <w:rFonts w:ascii="Times New Roman" w:hAnsi="Times New Roman" w:cs="Times New Roman"/>
          <w:color w:val="111111"/>
          <w:sz w:val="24"/>
          <w:szCs w:val="14"/>
          <w:shd w:val="clear" w:color="auto" w:fill="FCFFFF"/>
          <w:lang w:val="en-US"/>
        </w:rPr>
        <w:t xml:space="preserve">that </w:t>
      </w:r>
      <w:r w:rsidR="00B23F55">
        <w:rPr>
          <w:rFonts w:ascii="Times New Roman" w:hAnsi="Times New Roman" w:cs="Times New Roman"/>
          <w:color w:val="111111"/>
          <w:sz w:val="24"/>
          <w:szCs w:val="14"/>
          <w:shd w:val="clear" w:color="auto" w:fill="FCFFFF"/>
          <w:lang w:val="en-US"/>
        </w:rPr>
        <w:t>they shall gain to intensify</w:t>
      </w:r>
      <w:r w:rsidR="003017F4">
        <w:rPr>
          <w:rFonts w:ascii="Times New Roman" w:hAnsi="Times New Roman" w:cs="Times New Roman"/>
          <w:color w:val="111111"/>
          <w:sz w:val="24"/>
          <w:szCs w:val="14"/>
          <w:shd w:val="clear" w:color="auto" w:fill="FCFFFF"/>
          <w:lang w:val="en-US"/>
        </w:rPr>
        <w:t xml:space="preserve"> their reading comprehension skill.</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 xml:space="preserve">For this reason, it is necessary to find </w:t>
      </w:r>
      <w:r w:rsidR="00D071FB">
        <w:rPr>
          <w:rFonts w:ascii="Times New Roman" w:hAnsi="Times New Roman" w:cs="Times New Roman"/>
          <w:color w:val="111111"/>
          <w:sz w:val="24"/>
          <w:szCs w:val="14"/>
          <w:shd w:val="clear" w:color="auto" w:fill="FCFFFF"/>
          <w:lang w:val="en-US"/>
        </w:rPr>
        <w:t>a teaching method</w:t>
      </w:r>
      <w:r w:rsidRPr="00D05D72">
        <w:rPr>
          <w:rFonts w:ascii="Times New Roman" w:hAnsi="Times New Roman" w:cs="Times New Roman"/>
          <w:color w:val="111111"/>
          <w:sz w:val="24"/>
          <w:szCs w:val="14"/>
          <w:shd w:val="clear" w:color="auto" w:fill="FCFFFF"/>
          <w:lang w:val="en-US"/>
        </w:rPr>
        <w:t xml:space="preserve"> and </w:t>
      </w:r>
      <w:r w:rsidR="00D071FB">
        <w:rPr>
          <w:rFonts w:ascii="Times New Roman" w:hAnsi="Times New Roman" w:cs="Times New Roman"/>
          <w:color w:val="111111"/>
          <w:sz w:val="24"/>
          <w:szCs w:val="14"/>
          <w:shd w:val="clear" w:color="auto" w:fill="FCFFFF"/>
          <w:lang w:val="en-US"/>
        </w:rPr>
        <w:t xml:space="preserve">the </w:t>
      </w:r>
      <w:r w:rsidRPr="00D05D72">
        <w:rPr>
          <w:rFonts w:ascii="Times New Roman" w:hAnsi="Times New Roman" w:cs="Times New Roman"/>
          <w:color w:val="111111"/>
          <w:sz w:val="24"/>
          <w:szCs w:val="14"/>
          <w:shd w:val="clear" w:color="auto" w:fill="FCFFFF"/>
          <w:lang w:val="en-US"/>
        </w:rPr>
        <w:t>techniques that are appropriate to achieve the students</w:t>
      </w:r>
      <w:r w:rsidR="00D071FB">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reading comprehensio</w:t>
      </w:r>
      <w:r w:rsidR="00E73A0F">
        <w:rPr>
          <w:rFonts w:ascii="Times New Roman" w:hAnsi="Times New Roman" w:cs="Times New Roman"/>
          <w:color w:val="111111"/>
          <w:sz w:val="24"/>
          <w:szCs w:val="14"/>
          <w:shd w:val="clear" w:color="auto" w:fill="FCFFFF"/>
          <w:lang w:val="en-US"/>
        </w:rPr>
        <w:t>n. Reading</w:t>
      </w:r>
      <w:r w:rsidRPr="00D05D72">
        <w:rPr>
          <w:rFonts w:ascii="Times New Roman" w:hAnsi="Times New Roman" w:cs="Times New Roman"/>
          <w:color w:val="111111"/>
          <w:sz w:val="24"/>
          <w:szCs w:val="14"/>
          <w:shd w:val="clear" w:color="auto" w:fill="FCFFFF"/>
          <w:lang w:val="en-US"/>
        </w:rPr>
        <w:t xml:space="preserve"> </w:t>
      </w:r>
      <w:r w:rsidR="00D071FB">
        <w:rPr>
          <w:rFonts w:ascii="Times New Roman" w:hAnsi="Times New Roman" w:cs="Times New Roman"/>
          <w:color w:val="111111"/>
          <w:sz w:val="24"/>
          <w:szCs w:val="14"/>
          <w:shd w:val="clear" w:color="auto" w:fill="FCFFFF"/>
          <w:lang w:val="en-US"/>
        </w:rPr>
        <w:t xml:space="preserve">is </w:t>
      </w:r>
      <w:r w:rsidRPr="00D05D72">
        <w:rPr>
          <w:rFonts w:ascii="Times New Roman" w:hAnsi="Times New Roman" w:cs="Times New Roman"/>
          <w:color w:val="111111"/>
          <w:sz w:val="24"/>
          <w:szCs w:val="14"/>
          <w:shd w:val="clear" w:color="auto" w:fill="FCFFFF"/>
          <w:lang w:val="en-US"/>
        </w:rPr>
        <w:t xml:space="preserve">one of four </w:t>
      </w:r>
      <w:proofErr w:type="gramStart"/>
      <w:r w:rsidRPr="00D05D72">
        <w:rPr>
          <w:rFonts w:ascii="Times New Roman" w:hAnsi="Times New Roman" w:cs="Times New Roman"/>
          <w:color w:val="111111"/>
          <w:sz w:val="24"/>
          <w:szCs w:val="14"/>
          <w:shd w:val="clear" w:color="auto" w:fill="FCFFFF"/>
          <w:lang w:val="en-US"/>
        </w:rPr>
        <w:t>skill</w:t>
      </w:r>
      <w:proofErr w:type="gramEnd"/>
      <w:r w:rsidRPr="00D05D72">
        <w:rPr>
          <w:rFonts w:ascii="Times New Roman" w:hAnsi="Times New Roman" w:cs="Times New Roman"/>
          <w:color w:val="111111"/>
          <w:sz w:val="24"/>
          <w:szCs w:val="14"/>
          <w:shd w:val="clear" w:color="auto" w:fill="FCFFFF"/>
          <w:lang w:val="en-US"/>
        </w:rPr>
        <w:t xml:space="preserve"> in English. Refer to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Rachmijati","given":"C.","non-dropping-particle":"","parse-names":false,"suffix":""},{"dropping-particle":"","family":"Anggraeni","given":"A.","non-dropping-particle":"","parse-names":false,"suffix":""}],"container-title":"JOALL (Journal of Applied Linguistics &amp; Literature)","id":"ITEM-1","issue":"1","issued":{"date-parts":[["2019"]]},"page":"54-59","title":"THE STUDY OF THE USE OF POPULAR NOVELS TO IMPROVE READING INTEREST AND ENGLISH PROFICIENCY","type":"article-journal","volume":"4"},"uris":["http://www.mendeley.com/documents/?uuid=a5e0299f-6199-4621-a8b4-f6d66e4dbae8"]}],"mendeley":{"formattedCitation":"(Rachmijati &amp; Anggraeni, 2019)","plainTextFormattedCitation":"(Rachmijati &amp; Anggraeni, 2019)","previouslyFormattedCitation":"(Rachmijati &amp; Anggraeni, 2019)"},"properties":{"noteIndex":0},"schema":"https://github.com/citation-style-language/schema/raw/master/csl-citation.json"}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(Rachmijati &amp; Anggraeni, 2019)</w:t>
      </w:r>
      <w:r w:rsidR="00022DD8">
        <w:rPr>
          <w:rFonts w:ascii="Times New Roman" w:hAnsi="Times New Roman" w:cs="Times New Roman"/>
          <w:color w:val="111111"/>
          <w:sz w:val="24"/>
          <w:szCs w:val="14"/>
          <w:shd w:val="clear" w:color="auto" w:fill="FCFFFF"/>
          <w:lang w:val="en-US"/>
        </w:rPr>
        <w:fldChar w:fldCharType="end"/>
      </w:r>
      <w:r w:rsidR="00D071FB">
        <w:rPr>
          <w:rFonts w:ascii="Times New Roman" w:hAnsi="Times New Roman" w:cs="Times New Roman"/>
          <w:color w:val="111111"/>
          <w:sz w:val="24"/>
          <w:szCs w:val="14"/>
          <w:shd w:val="clear" w:color="auto" w:fill="FCFFFF"/>
          <w:lang w:val="en-US"/>
        </w:rPr>
        <w:t xml:space="preserve"> </w:t>
      </w:r>
      <w:r w:rsidR="00022DD8">
        <w:rPr>
          <w:rFonts w:ascii="Times New Roman" w:hAnsi="Times New Roman" w:cs="Times New Roman"/>
          <w:color w:val="111111"/>
          <w:sz w:val="24"/>
          <w:szCs w:val="14"/>
          <w:shd w:val="clear" w:color="auto" w:fill="FCFFFF"/>
          <w:lang w:val="en-US"/>
        </w:rPr>
        <w:t>to improving the English language skill of four components of language (speaking, listening, reading and writing) is highly recommended that students should read many materials. The goal is to add knowledge, as well as increase the amount of vocabulary they have so, that the four components of their language skill can increase.</w:t>
      </w:r>
    </w:p>
    <w:p w:rsidR="00022DD8" w:rsidRPr="00D05D72" w:rsidRDefault="00022DD8"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7A5D97" w:rsidP="00D05D72">
      <w:pPr>
        <w:spacing w:after="0" w:line="240" w:lineRule="auto"/>
        <w:jc w:val="both"/>
        <w:rPr>
          <w:rFonts w:ascii="Times New Roman" w:hAnsi="Times New Roman" w:cs="Times New Roman"/>
          <w:color w:val="111111"/>
          <w:sz w:val="24"/>
          <w:szCs w:val="14"/>
          <w:shd w:val="clear" w:color="auto" w:fill="FCFFFF"/>
          <w:lang w:val="en-US"/>
        </w:rPr>
      </w:pPr>
      <w:proofErr w:type="gramStart"/>
      <w:r>
        <w:rPr>
          <w:rFonts w:ascii="Times New Roman" w:hAnsi="Times New Roman" w:cs="Times New Roman"/>
          <w:color w:val="111111"/>
          <w:sz w:val="24"/>
          <w:szCs w:val="14"/>
          <w:shd w:val="clear" w:color="auto" w:fill="FCFFFF"/>
          <w:lang w:val="en-US"/>
        </w:rPr>
        <w:t>R</w:t>
      </w:r>
      <w:r w:rsidR="00D05D72" w:rsidRPr="00D05D72">
        <w:rPr>
          <w:rFonts w:ascii="Times New Roman" w:hAnsi="Times New Roman" w:cs="Times New Roman"/>
          <w:color w:val="111111"/>
          <w:sz w:val="24"/>
          <w:szCs w:val="14"/>
          <w:shd w:val="clear" w:color="auto" w:fill="FCFFFF"/>
          <w:lang w:val="en-US"/>
        </w:rPr>
        <w:t>ead</w:t>
      </w:r>
      <w:r w:rsidR="00B23F55">
        <w:rPr>
          <w:rFonts w:ascii="Times New Roman" w:hAnsi="Times New Roman" w:cs="Times New Roman"/>
          <w:color w:val="111111"/>
          <w:sz w:val="24"/>
          <w:szCs w:val="14"/>
          <w:shd w:val="clear" w:color="auto" w:fill="FCFFFF"/>
          <w:lang w:val="en-US"/>
        </w:rPr>
        <w:t>ing as the foundation of achievement in school learning and the solution</w:t>
      </w:r>
      <w:r w:rsidR="00D05D72" w:rsidRPr="00D05D72">
        <w:rPr>
          <w:rFonts w:ascii="Times New Roman" w:hAnsi="Times New Roman" w:cs="Times New Roman"/>
          <w:color w:val="111111"/>
          <w:sz w:val="24"/>
          <w:szCs w:val="14"/>
          <w:shd w:val="clear" w:color="auto" w:fill="FCFFFF"/>
          <w:lang w:val="en-US"/>
        </w:rPr>
        <w:t xml:space="preserve"> to </w:t>
      </w:r>
      <w:r w:rsidR="00D11206">
        <w:rPr>
          <w:rFonts w:ascii="Times New Roman" w:hAnsi="Times New Roman" w:cs="Times New Roman"/>
          <w:color w:val="111111"/>
          <w:sz w:val="24"/>
          <w:szCs w:val="14"/>
          <w:shd w:val="clear" w:color="auto" w:fill="FCFFFF"/>
          <w:lang w:val="en-US"/>
        </w:rPr>
        <w:t xml:space="preserve">the </w:t>
      </w:r>
      <w:r w:rsidR="00D05D72" w:rsidRPr="00D05D72">
        <w:rPr>
          <w:rFonts w:ascii="Times New Roman" w:hAnsi="Times New Roman" w:cs="Times New Roman"/>
          <w:color w:val="111111"/>
          <w:sz w:val="24"/>
          <w:szCs w:val="14"/>
          <w:shd w:val="clear" w:color="auto" w:fill="FCFFFF"/>
          <w:lang w:val="en-US"/>
        </w:rPr>
        <w:t>achievement of potential after graduation.</w:t>
      </w:r>
      <w:proofErr w:type="gramEnd"/>
      <w:r w:rsidR="00D05D72" w:rsidRPr="00D05D72">
        <w:rPr>
          <w:rFonts w:ascii="Times New Roman" w:hAnsi="Times New Roman" w:cs="Times New Roman"/>
          <w:color w:val="111111"/>
          <w:sz w:val="24"/>
          <w:szCs w:val="14"/>
          <w:shd w:val="clear" w:color="auto" w:fill="FCFFFF"/>
          <w:lang w:val="en-US"/>
        </w:rPr>
        <w:t xml:space="preserve"> </w:t>
      </w:r>
      <w:r w:rsidR="00B23F55">
        <w:rPr>
          <w:rFonts w:ascii="Times New Roman" w:hAnsi="Times New Roman" w:cs="Times New Roman"/>
          <w:color w:val="111111"/>
          <w:sz w:val="24"/>
          <w:szCs w:val="14"/>
          <w:shd w:val="clear" w:color="auto" w:fill="FCFFFF"/>
          <w:lang w:val="en-US"/>
        </w:rPr>
        <w:t>The competence</w:t>
      </w:r>
      <w:r w:rsidR="00D05D72" w:rsidRPr="00D05D72">
        <w:rPr>
          <w:rFonts w:ascii="Times New Roman" w:hAnsi="Times New Roman" w:cs="Times New Roman"/>
          <w:color w:val="111111"/>
          <w:sz w:val="24"/>
          <w:szCs w:val="14"/>
          <w:shd w:val="clear" w:color="auto" w:fill="FCFFFF"/>
          <w:lang w:val="en-US"/>
        </w:rPr>
        <w:t xml:space="preserve"> of reading comprehension i</w:t>
      </w:r>
      <w:r w:rsidR="00B23F55">
        <w:rPr>
          <w:rFonts w:ascii="Times New Roman" w:hAnsi="Times New Roman" w:cs="Times New Roman"/>
          <w:color w:val="111111"/>
          <w:sz w:val="24"/>
          <w:szCs w:val="14"/>
          <w:shd w:val="clear" w:color="auto" w:fill="FCFFFF"/>
          <w:lang w:val="en-US"/>
        </w:rPr>
        <w:t xml:space="preserve">s students able to </w:t>
      </w:r>
      <w:proofErr w:type="spellStart"/>
      <w:r w:rsidR="00B23F55">
        <w:rPr>
          <w:rFonts w:ascii="Times New Roman" w:hAnsi="Times New Roman" w:cs="Times New Roman"/>
          <w:color w:val="111111"/>
          <w:sz w:val="24"/>
          <w:szCs w:val="14"/>
          <w:shd w:val="clear" w:color="auto" w:fill="FCFFFF"/>
          <w:lang w:val="en-US"/>
        </w:rPr>
        <w:t>recognise</w:t>
      </w:r>
      <w:proofErr w:type="spellEnd"/>
      <w:r w:rsidR="00D05D72" w:rsidRPr="00D05D72">
        <w:rPr>
          <w:rFonts w:ascii="Times New Roman" w:hAnsi="Times New Roman" w:cs="Times New Roman"/>
          <w:color w:val="111111"/>
          <w:sz w:val="24"/>
          <w:szCs w:val="14"/>
          <w:shd w:val="clear" w:color="auto" w:fill="FCFFFF"/>
          <w:lang w:val="en-US"/>
        </w:rPr>
        <w:t xml:space="preserve"> the written text because</w:t>
      </w:r>
      <w:r w:rsidR="00E73A0F">
        <w:rPr>
          <w:rFonts w:ascii="Times New Roman" w:hAnsi="Times New Roman" w:cs="Times New Roman"/>
          <w:color w:val="111111"/>
          <w:sz w:val="24"/>
          <w:szCs w:val="14"/>
          <w:shd w:val="clear" w:color="auto" w:fill="FCFFFF"/>
          <w:lang w:val="en-US"/>
        </w:rPr>
        <w:t xml:space="preserve"> </w:t>
      </w:r>
      <w:r w:rsidR="00D11206">
        <w:rPr>
          <w:rFonts w:ascii="Times New Roman" w:hAnsi="Times New Roman" w:cs="Times New Roman"/>
          <w:color w:val="111111"/>
          <w:sz w:val="24"/>
          <w:szCs w:val="14"/>
          <w:shd w:val="clear" w:color="auto" w:fill="FCFFFF"/>
          <w:lang w:val="en-US"/>
        </w:rPr>
        <w:t xml:space="preserve">the </w:t>
      </w:r>
      <w:r w:rsidR="00D05D72" w:rsidRPr="00D05D72">
        <w:rPr>
          <w:rFonts w:ascii="Times New Roman" w:hAnsi="Times New Roman" w:cs="Times New Roman"/>
          <w:color w:val="111111"/>
          <w:sz w:val="24"/>
          <w:szCs w:val="14"/>
          <w:shd w:val="clear" w:color="auto" w:fill="FCFFFF"/>
          <w:lang w:val="en-US"/>
        </w:rPr>
        <w:t xml:space="preserve">written text contains its </w:t>
      </w:r>
      <w:r w:rsidR="00D11206">
        <w:rPr>
          <w:rFonts w:ascii="Times New Roman" w:hAnsi="Times New Roman" w:cs="Times New Roman"/>
          <w:color w:val="111111"/>
          <w:sz w:val="24"/>
          <w:szCs w:val="14"/>
          <w:shd w:val="clear" w:color="auto" w:fill="FCFFFF"/>
          <w:lang w:val="en-US"/>
        </w:rPr>
        <w:t>essential</w:t>
      </w:r>
      <w:r w:rsidR="00D05D72" w:rsidRPr="00D05D72">
        <w:rPr>
          <w:rFonts w:ascii="Times New Roman" w:hAnsi="Times New Roman" w:cs="Times New Roman"/>
          <w:color w:val="111111"/>
          <w:sz w:val="24"/>
          <w:szCs w:val="14"/>
          <w:shd w:val="clear" w:color="auto" w:fill="FCFFFF"/>
          <w:lang w:val="en-US"/>
        </w:rPr>
        <w:t xml:space="preserve"> in</w:t>
      </w:r>
      <w:r w:rsidR="00E915DD">
        <w:rPr>
          <w:rFonts w:ascii="Times New Roman" w:hAnsi="Times New Roman" w:cs="Times New Roman"/>
          <w:color w:val="111111"/>
          <w:sz w:val="24"/>
          <w:szCs w:val="14"/>
          <w:shd w:val="clear" w:color="auto" w:fill="FCFFFF"/>
          <w:lang w:val="en-US"/>
        </w:rPr>
        <w:t xml:space="preserve"> the </w:t>
      </w:r>
      <w:r w:rsidR="00D05D72" w:rsidRPr="00D05D72">
        <w:rPr>
          <w:rFonts w:ascii="Times New Roman" w:hAnsi="Times New Roman" w:cs="Times New Roman"/>
          <w:color w:val="111111"/>
          <w:sz w:val="24"/>
          <w:szCs w:val="14"/>
          <w:shd w:val="clear" w:color="auto" w:fill="FCFFFF"/>
          <w:lang w:val="en-US"/>
        </w:rPr>
        <w:t xml:space="preserve">learning process and develop </w:t>
      </w:r>
      <w:proofErr w:type="spellStart"/>
      <w:proofErr w:type="gramStart"/>
      <w:r w:rsidR="00D05D72" w:rsidRPr="00D05D72">
        <w:rPr>
          <w:rFonts w:ascii="Times New Roman" w:hAnsi="Times New Roman" w:cs="Times New Roman"/>
          <w:color w:val="111111"/>
          <w:sz w:val="24"/>
          <w:szCs w:val="14"/>
          <w:shd w:val="clear" w:color="auto" w:fill="FCFFFF"/>
          <w:lang w:val="en-US"/>
        </w:rPr>
        <w:t>students</w:t>
      </w:r>
      <w:proofErr w:type="spellEnd"/>
      <w:proofErr w:type="gramEnd"/>
      <w:r w:rsidR="00D05D72" w:rsidRPr="00D05D72">
        <w:rPr>
          <w:rFonts w:ascii="Times New Roman" w:hAnsi="Times New Roman" w:cs="Times New Roman"/>
          <w:color w:val="111111"/>
          <w:sz w:val="24"/>
          <w:szCs w:val="14"/>
          <w:shd w:val="clear" w:color="auto" w:fill="FCFFFF"/>
          <w:lang w:val="en-US"/>
        </w:rPr>
        <w:t xml:space="preserve"> knowledge. According </w:t>
      </w:r>
      <w:r w:rsidR="00022DD8">
        <w:rPr>
          <w:rFonts w:ascii="Times New Roman" w:hAnsi="Times New Roman" w:cs="Times New Roman"/>
          <w:color w:val="111111"/>
          <w:sz w:val="24"/>
          <w:szCs w:val="14"/>
          <w:shd w:val="clear" w:color="auto" w:fill="FCFFFF"/>
          <w:lang w:val="en-US"/>
        </w:rPr>
        <w:t xml:space="preserve">to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Sugiarto","given":"D.","non-dropping-particle":"","parse-names":false,"suffix":""},{"dropping-particle":"","family":"Sumarsono","given":"P.","non-dropping-particle":"","parse-names":false,"suffix":""}],"container-title":"International Journal of English and Education","id":"ITEM-1","issue":"3","issued":{"date-parts":[["2014"]]},"page":"206-215","title":"The Implementation of Think-Pair-Share Model to Improve Students’ Ability in Reading Narrative Texts.","type":"article-journal","volume":"3"},"uris":["http://www.mendeley.com/documents/?uuid=19ee2aef-adc9-406d-9052-bd06870bf70c"]}],"mendeley":{"formattedCitation":"(Sugiarto &amp; Sumarsono, 2014)","plainTextFormattedCitation":"(Sugiarto &amp; Sumarsono, 2014)","previouslyFormattedCitation":"(Sugiarto &amp; Sumarsono, 2014)"},"properties":{"noteIndex":0},"schema":"https://github.com/citation-style-language/schema/raw/master/csl-citation.json"}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(Sugiarto &amp; Sumarsono, 2014)</w:t>
      </w:r>
      <w:r w:rsidR="00022DD8">
        <w:rPr>
          <w:rFonts w:ascii="Times New Roman" w:hAnsi="Times New Roman" w:cs="Times New Roman"/>
          <w:color w:val="111111"/>
          <w:sz w:val="24"/>
          <w:szCs w:val="14"/>
          <w:shd w:val="clear" w:color="auto" w:fill="FCFFFF"/>
          <w:lang w:val="en-US"/>
        </w:rPr>
        <w:fldChar w:fldCharType="end"/>
      </w:r>
      <w:r w:rsidR="00D05D72" w:rsidRPr="00D05D72">
        <w:rPr>
          <w:rFonts w:ascii="Times New Roman" w:hAnsi="Times New Roman" w:cs="Times New Roman"/>
          <w:color w:val="111111"/>
          <w:sz w:val="24"/>
          <w:szCs w:val="14"/>
          <w:shd w:val="clear" w:color="auto" w:fill="FCFFFF"/>
          <w:lang w:val="en-US"/>
        </w:rPr>
        <w:t xml:space="preserve"> a</w:t>
      </w:r>
      <w:r w:rsidR="00D11206">
        <w:rPr>
          <w:rFonts w:ascii="Times New Roman" w:hAnsi="Times New Roman" w:cs="Times New Roman"/>
          <w:color w:val="111111"/>
          <w:sz w:val="24"/>
          <w:szCs w:val="14"/>
          <w:shd w:val="clear" w:color="auto" w:fill="FCFFFF"/>
          <w:lang w:val="en-US"/>
        </w:rPr>
        <w:t>lso say that Reading is</w:t>
      </w:r>
      <w:r w:rsidR="00B23F55">
        <w:rPr>
          <w:rFonts w:ascii="Times New Roman" w:hAnsi="Times New Roman" w:cs="Times New Roman"/>
          <w:color w:val="111111"/>
          <w:sz w:val="24"/>
          <w:szCs w:val="14"/>
          <w:shd w:val="clear" w:color="auto" w:fill="FCFFFF"/>
          <w:lang w:val="en-US"/>
        </w:rPr>
        <w:t xml:space="preserve"> functioned to </w:t>
      </w:r>
      <w:proofErr w:type="spellStart"/>
      <w:r w:rsidR="00B23F55">
        <w:rPr>
          <w:rFonts w:ascii="Times New Roman" w:hAnsi="Times New Roman" w:cs="Times New Roman"/>
          <w:color w:val="111111"/>
          <w:sz w:val="24"/>
          <w:szCs w:val="14"/>
          <w:shd w:val="clear" w:color="auto" w:fill="FCFFFF"/>
          <w:lang w:val="en-US"/>
        </w:rPr>
        <w:t>recognise</w:t>
      </w:r>
      <w:proofErr w:type="spellEnd"/>
      <w:r w:rsidR="00D05D72" w:rsidRPr="00D05D72">
        <w:rPr>
          <w:rFonts w:ascii="Times New Roman" w:hAnsi="Times New Roman" w:cs="Times New Roman"/>
          <w:color w:val="111111"/>
          <w:sz w:val="24"/>
          <w:szCs w:val="14"/>
          <w:shd w:val="clear" w:color="auto" w:fill="FCFFFF"/>
          <w:lang w:val="en-US"/>
        </w:rPr>
        <w:t xml:space="preserve"> a problem in a passage.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roofErr w:type="gramStart"/>
      <w:r w:rsidRPr="00D05D72">
        <w:rPr>
          <w:rFonts w:ascii="Times New Roman" w:hAnsi="Times New Roman" w:cs="Times New Roman"/>
          <w:color w:val="111111"/>
          <w:sz w:val="24"/>
          <w:szCs w:val="14"/>
          <w:shd w:val="clear" w:color="auto" w:fill="FCFFFF"/>
          <w:lang w:val="en-US"/>
        </w:rPr>
        <w:t xml:space="preserve">In other word, students able to </w:t>
      </w:r>
      <w:proofErr w:type="spellStart"/>
      <w:r w:rsidRPr="00D05D72">
        <w:rPr>
          <w:rFonts w:ascii="Times New Roman" w:hAnsi="Times New Roman" w:cs="Times New Roman"/>
          <w:color w:val="111111"/>
          <w:sz w:val="24"/>
          <w:szCs w:val="14"/>
          <w:shd w:val="clear" w:color="auto" w:fill="FCFFFF"/>
          <w:lang w:val="en-US"/>
        </w:rPr>
        <w:t>analy</w:t>
      </w:r>
      <w:r w:rsidR="00B23F55">
        <w:rPr>
          <w:rFonts w:ascii="Times New Roman" w:hAnsi="Times New Roman" w:cs="Times New Roman"/>
          <w:color w:val="111111"/>
          <w:sz w:val="24"/>
          <w:szCs w:val="14"/>
          <w:shd w:val="clear" w:color="auto" w:fill="FCFFFF"/>
          <w:lang w:val="en-US"/>
        </w:rPr>
        <w:t>s</w:t>
      </w:r>
      <w:r w:rsidRPr="00D05D72">
        <w:rPr>
          <w:rFonts w:ascii="Times New Roman" w:hAnsi="Times New Roman" w:cs="Times New Roman"/>
          <w:color w:val="111111"/>
          <w:sz w:val="24"/>
          <w:szCs w:val="14"/>
          <w:shd w:val="clear" w:color="auto" w:fill="FCFFFF"/>
          <w:lang w:val="en-US"/>
        </w:rPr>
        <w:t>e</w:t>
      </w:r>
      <w:proofErr w:type="spellEnd"/>
      <w:r w:rsidRPr="00D05D72">
        <w:rPr>
          <w:rFonts w:ascii="Times New Roman" w:hAnsi="Times New Roman" w:cs="Times New Roman"/>
          <w:color w:val="111111"/>
          <w:sz w:val="24"/>
          <w:szCs w:val="14"/>
          <w:shd w:val="clear" w:color="auto" w:fill="FCFFFF"/>
          <w:lang w:val="en-US"/>
        </w:rPr>
        <w:t xml:space="preserve"> a thesis statement, argumentation and re-statement of this text.</w:t>
      </w:r>
      <w:proofErr w:type="gramEnd"/>
      <w:r w:rsidRPr="00D05D72">
        <w:rPr>
          <w:rFonts w:ascii="Times New Roman" w:hAnsi="Times New Roman" w:cs="Times New Roman"/>
          <w:color w:val="111111"/>
          <w:sz w:val="24"/>
          <w:szCs w:val="14"/>
          <w:shd w:val="clear" w:color="auto" w:fill="FCFFFF"/>
          <w:lang w:val="en-US"/>
        </w:rPr>
        <w:t xml:space="preserve"> They</w:t>
      </w:r>
      <w:r w:rsidR="00E915DD">
        <w:rPr>
          <w:rFonts w:ascii="Times New Roman" w:hAnsi="Times New Roman" w:cs="Times New Roman"/>
          <w:color w:val="111111"/>
          <w:sz w:val="24"/>
          <w:szCs w:val="14"/>
          <w:shd w:val="clear" w:color="auto" w:fill="FCFFFF"/>
          <w:lang w:val="en-US"/>
        </w:rPr>
        <w:t xml:space="preserve"> </w:t>
      </w:r>
      <w:r w:rsidR="00D11206">
        <w:rPr>
          <w:rFonts w:ascii="Times New Roman" w:hAnsi="Times New Roman" w:cs="Times New Roman"/>
          <w:color w:val="111111"/>
          <w:sz w:val="24"/>
          <w:szCs w:val="14"/>
          <w:shd w:val="clear" w:color="auto" w:fill="FCFFFF"/>
          <w:lang w:val="en-US"/>
        </w:rPr>
        <w:t>can</w:t>
      </w:r>
      <w:r w:rsidRPr="00D05D72">
        <w:rPr>
          <w:rFonts w:ascii="Times New Roman" w:hAnsi="Times New Roman" w:cs="Times New Roman"/>
          <w:color w:val="111111"/>
          <w:sz w:val="24"/>
          <w:szCs w:val="14"/>
          <w:shd w:val="clear" w:color="auto" w:fill="FCFFFF"/>
          <w:lang w:val="en-US"/>
        </w:rPr>
        <w:t xml:space="preserve"> understand the content w</w:t>
      </w:r>
      <w:r w:rsidR="00D11206">
        <w:rPr>
          <w:rFonts w:ascii="Times New Roman" w:hAnsi="Times New Roman" w:cs="Times New Roman"/>
          <w:color w:val="111111"/>
          <w:sz w:val="24"/>
          <w:szCs w:val="14"/>
          <w:shd w:val="clear" w:color="auto" w:fill="FCFFFF"/>
          <w:lang w:val="en-US"/>
        </w:rPr>
        <w:t>as</w:t>
      </w:r>
      <w:r w:rsidR="00B23F55">
        <w:rPr>
          <w:rFonts w:ascii="Times New Roman" w:hAnsi="Times New Roman" w:cs="Times New Roman"/>
          <w:color w:val="111111"/>
          <w:sz w:val="24"/>
          <w:szCs w:val="14"/>
          <w:shd w:val="clear" w:color="auto" w:fill="FCFFFF"/>
          <w:lang w:val="en-US"/>
        </w:rPr>
        <w:t xml:space="preserve"> contained in the text, discovery the main</w:t>
      </w:r>
      <w:r w:rsidRPr="00D05D72">
        <w:rPr>
          <w:rFonts w:ascii="Times New Roman" w:hAnsi="Times New Roman" w:cs="Times New Roman"/>
          <w:color w:val="111111"/>
          <w:sz w:val="24"/>
          <w:szCs w:val="14"/>
          <w:shd w:val="clear" w:color="auto" w:fill="FCFFFF"/>
          <w:lang w:val="en-US"/>
        </w:rPr>
        <w:t xml:space="preserve"> topics and ideas in this text. Also</w:t>
      </w:r>
      <w:r w:rsidR="00D11206">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find the generic structure and language features of </w:t>
      </w:r>
      <w:r w:rsidR="00D11206">
        <w:rPr>
          <w:rFonts w:ascii="Times New Roman" w:hAnsi="Times New Roman" w:cs="Times New Roman"/>
          <w:color w:val="111111"/>
          <w:sz w:val="24"/>
          <w:szCs w:val="14"/>
          <w:shd w:val="clear" w:color="auto" w:fill="FCFFFF"/>
          <w:lang w:val="en-US"/>
        </w:rPr>
        <w:t xml:space="preserve">the </w:t>
      </w:r>
      <w:r w:rsidRPr="00D05D72">
        <w:rPr>
          <w:rFonts w:ascii="Times New Roman" w:hAnsi="Times New Roman" w:cs="Times New Roman"/>
          <w:color w:val="111111"/>
          <w:sz w:val="24"/>
          <w:szCs w:val="14"/>
          <w:shd w:val="clear" w:color="auto" w:fill="FCFFFF"/>
          <w:lang w:val="en-US"/>
        </w:rPr>
        <w:t>text in the text. They must have the above abilities is because analytic exposition text is one of the genre texts taught at the High School level.</w:t>
      </w:r>
      <w:r w:rsidR="00B23F55">
        <w:rPr>
          <w:rFonts w:ascii="Times New Roman" w:hAnsi="Times New Roman" w:cs="Times New Roman"/>
          <w:color w:val="111111"/>
          <w:sz w:val="24"/>
          <w:szCs w:val="14"/>
          <w:shd w:val="clear" w:color="auto" w:fill="FCFFFF"/>
          <w:lang w:val="en-US"/>
        </w:rPr>
        <w:t xml:space="preserve"> </w:t>
      </w:r>
      <w:r w:rsidRPr="00D05D72">
        <w:rPr>
          <w:rFonts w:ascii="Times New Roman" w:hAnsi="Times New Roman" w:cs="Times New Roman"/>
          <w:color w:val="111111"/>
          <w:sz w:val="24"/>
          <w:szCs w:val="14"/>
          <w:shd w:val="clear" w:color="auto" w:fill="FCFFFF"/>
          <w:lang w:val="en-US"/>
        </w:rPr>
        <w:t xml:space="preserve">According to </w:t>
      </w:r>
      <w:r w:rsidR="00022DD8" w:rsidRPr="00022DD8">
        <w:rPr>
          <w:rFonts w:ascii="Times New Roman" w:hAnsi="Times New Roman" w:cs="Times New Roman"/>
          <w:color w:val="000000" w:themeColor="text1"/>
          <w:sz w:val="24"/>
          <w:szCs w:val="14"/>
          <w:shd w:val="clear" w:color="auto" w:fill="FCFFFF"/>
          <w:lang w:val="en-US"/>
        </w:rPr>
        <w:fldChar w:fldCharType="begin" w:fldLock="1"/>
      </w:r>
      <w:r w:rsidR="00022DD8">
        <w:rPr>
          <w:rFonts w:ascii="Times New Roman" w:hAnsi="Times New Roman" w:cs="Times New Roman"/>
          <w:color w:val="000000" w:themeColor="text1"/>
          <w:sz w:val="24"/>
          <w:szCs w:val="14"/>
          <w:shd w:val="clear" w:color="auto" w:fill="FCFFFF"/>
          <w:lang w:val="en-US"/>
        </w:rPr>
        <w:instrText>ADDIN CSL_CITATION {"citationItems":[{"id":"ITEM-1","itemData":{"author":[{"dropping-particle":"","family":"Wahidi","given":"R.","non-dropping-particle":"","parse-names":false,"suffix":""}],"id":"ITEM-1","issued":{"date-parts":[["2009"]]},"title":"Genre of the Text.","type":"article-journal"},"uris":["http://www.mendeley.com/documents/?uuid=d49d3b6d-24ea-485f-8556-cfce16b18dcf"]}],"mendeley":{"formattedCitation":"(Wahidi, 2009)","plainTextFormattedCitation":"(Wahidi, 2009)","previouslyFormattedCitation":"(Wahidi, 2009)"},"properties":{"noteIndex":0},"schema":"https://github.com/citation-style-language/schema/raw/master/csl-citation.json"}</w:instrText>
      </w:r>
      <w:r w:rsidR="00022DD8" w:rsidRPr="00022DD8">
        <w:rPr>
          <w:rFonts w:ascii="Times New Roman" w:hAnsi="Times New Roman" w:cs="Times New Roman"/>
          <w:color w:val="000000" w:themeColor="text1"/>
          <w:sz w:val="24"/>
          <w:szCs w:val="14"/>
          <w:shd w:val="clear" w:color="auto" w:fill="FCFFFF"/>
          <w:lang w:val="en-US"/>
        </w:rPr>
        <w:fldChar w:fldCharType="separate"/>
      </w:r>
      <w:r w:rsidR="00022DD8" w:rsidRPr="00022DD8">
        <w:rPr>
          <w:rFonts w:ascii="Times New Roman" w:hAnsi="Times New Roman" w:cs="Times New Roman"/>
          <w:noProof/>
          <w:color w:val="000000" w:themeColor="text1"/>
          <w:sz w:val="24"/>
          <w:szCs w:val="14"/>
          <w:shd w:val="clear" w:color="auto" w:fill="FCFFFF"/>
          <w:lang w:val="en-US"/>
        </w:rPr>
        <w:t>(Wahidi, 2009)</w:t>
      </w:r>
      <w:r w:rsidR="00022DD8" w:rsidRPr="00022DD8">
        <w:rPr>
          <w:rFonts w:ascii="Times New Roman" w:hAnsi="Times New Roman" w:cs="Times New Roman"/>
          <w:color w:val="000000" w:themeColor="text1"/>
          <w:sz w:val="24"/>
          <w:szCs w:val="14"/>
          <w:shd w:val="clear" w:color="auto" w:fill="FCFFFF"/>
          <w:lang w:val="en-US"/>
        </w:rPr>
        <w:fldChar w:fldCharType="end"/>
      </w:r>
      <w:r w:rsidRPr="00022DD8">
        <w:rPr>
          <w:rFonts w:ascii="Times New Roman" w:hAnsi="Times New Roman" w:cs="Times New Roman"/>
          <w:color w:val="FF0000"/>
          <w:sz w:val="24"/>
          <w:szCs w:val="14"/>
          <w:shd w:val="clear" w:color="auto" w:fill="FCFFFF"/>
          <w:lang w:val="en-US"/>
        </w:rPr>
        <w:t xml:space="preserve"> </w:t>
      </w:r>
      <w:r w:rsidR="006066E2">
        <w:rPr>
          <w:rFonts w:ascii="Times New Roman" w:hAnsi="Times New Roman" w:cs="Times New Roman"/>
          <w:color w:val="111111"/>
          <w:sz w:val="24"/>
          <w:szCs w:val="14"/>
          <w:shd w:val="clear" w:color="auto" w:fill="FCFFFF"/>
          <w:lang w:val="en-US"/>
        </w:rPr>
        <w:t xml:space="preserve">also said the analytical exposition </w:t>
      </w:r>
      <w:r w:rsidRPr="00D05D72">
        <w:rPr>
          <w:rFonts w:ascii="Times New Roman" w:hAnsi="Times New Roman" w:cs="Times New Roman"/>
          <w:color w:val="111111"/>
          <w:sz w:val="24"/>
          <w:szCs w:val="14"/>
          <w:shd w:val="clear" w:color="auto" w:fill="FCFFFF"/>
          <w:lang w:val="en-US"/>
        </w:rPr>
        <w:t>text</w:t>
      </w:r>
      <w:r w:rsidR="006066E2">
        <w:rPr>
          <w:rFonts w:ascii="Times New Roman" w:hAnsi="Times New Roman" w:cs="Times New Roman"/>
          <w:color w:val="111111"/>
          <w:sz w:val="24"/>
          <w:szCs w:val="14"/>
          <w:shd w:val="clear" w:color="auto" w:fill="FCFFFF"/>
          <w:lang w:val="en-US"/>
        </w:rPr>
        <w:t xml:space="preserve"> is a text</w:t>
      </w:r>
      <w:r w:rsidRPr="00D05D72">
        <w:rPr>
          <w:rFonts w:ascii="Times New Roman" w:hAnsi="Times New Roman" w:cs="Times New Roman"/>
          <w:color w:val="111111"/>
          <w:sz w:val="24"/>
          <w:szCs w:val="14"/>
          <w:shd w:val="clear" w:color="auto" w:fill="FCFFFF"/>
          <w:lang w:val="en-US"/>
        </w:rPr>
        <w:t xml:space="preserve"> </w:t>
      </w:r>
      <w:r w:rsidR="00B23F55">
        <w:rPr>
          <w:rFonts w:ascii="Times New Roman" w:hAnsi="Times New Roman" w:cs="Times New Roman"/>
          <w:color w:val="111111"/>
          <w:sz w:val="24"/>
          <w:szCs w:val="14"/>
          <w:shd w:val="clear" w:color="auto" w:fill="FCFFFF"/>
          <w:lang w:val="en-US"/>
        </w:rPr>
        <w:t>that outlines the principal goal</w:t>
      </w:r>
      <w:r w:rsidR="006066E2">
        <w:rPr>
          <w:rFonts w:ascii="Times New Roman" w:hAnsi="Times New Roman" w:cs="Times New Roman"/>
          <w:color w:val="111111"/>
          <w:sz w:val="24"/>
          <w:szCs w:val="14"/>
          <w:shd w:val="clear" w:color="auto" w:fill="FCFFFF"/>
          <w:lang w:val="en-US"/>
        </w:rPr>
        <w:t xml:space="preserve"> or the idea of an author about a phenomenon a</w:t>
      </w:r>
      <w:r w:rsidR="00B23F55">
        <w:rPr>
          <w:rFonts w:ascii="Times New Roman" w:hAnsi="Times New Roman" w:cs="Times New Roman"/>
          <w:color w:val="111111"/>
          <w:sz w:val="24"/>
          <w:szCs w:val="14"/>
          <w:shd w:val="clear" w:color="auto" w:fill="FCFFFF"/>
          <w:lang w:val="en-US"/>
        </w:rPr>
        <w:t>round it. This text aims to convince the reader that an event</w:t>
      </w:r>
      <w:r w:rsidR="006066E2">
        <w:rPr>
          <w:rFonts w:ascii="Times New Roman" w:hAnsi="Times New Roman" w:cs="Times New Roman"/>
          <w:color w:val="111111"/>
          <w:sz w:val="24"/>
          <w:szCs w:val="14"/>
          <w:shd w:val="clear" w:color="auto" w:fill="FCFFFF"/>
          <w:lang w:val="en-US"/>
        </w:rPr>
        <w:t xml:space="preserve"> has happened. In other words, analytical exposition text is the text of an author who tries to inform and describe an event that has happened around him.</w:t>
      </w:r>
    </w:p>
    <w:p w:rsidR="006066E2" w:rsidRPr="00D05D72" w:rsidRDefault="006066E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022DD8" w:rsidP="00D05D72">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{"citationItems":[{"id":"ITEM-1","itemData":{"author":[{"dropping-particle":"","family":"A, Prawira","given":"P.","non-dropping-particle":"","parse-names":false,"suffix":""},{"dropping-particle":"","family":"Roswati","given":"R.","non-dropping-particle":"","parse-names":false,"suffix":""}],"container-title":"Indonesian Journal of Integrated English Language Teaching","id":"ITEM-1","issue":"2","issued":{"date-parts":[["2019"]]},"page":"179-187","title":"The Comparison between Male and Female Students’ Reading Comprehension","type":"article-journal","volume":"4"},"uris":["http://www.mendeley.com/documents/?uuid=44b63d36-cd2e-4470-ad1b-4b744eedeb64"]}],"mendeley":{"formattedCitation":"(A, Prawira &amp; Roswati, 2019)","plainTextFormattedCitation":"(A, Prawira &amp; Roswati, 2019)","previouslyFormattedCitation":"(A, Prawira &amp; Roswati,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022DD8">
        <w:rPr>
          <w:rFonts w:ascii="Times New Roman" w:hAnsi="Times New Roman" w:cs="Times New Roman"/>
          <w:noProof/>
          <w:color w:val="111111"/>
          <w:sz w:val="24"/>
          <w:szCs w:val="14"/>
          <w:shd w:val="clear" w:color="auto" w:fill="FCFFFF"/>
          <w:lang w:val="en-US"/>
        </w:rPr>
        <w:t>(A, Prawira &amp; Roswati, 2019)</w:t>
      </w:r>
      <w:r>
        <w:rPr>
          <w:rFonts w:ascii="Times New Roman" w:hAnsi="Times New Roman" w:cs="Times New Roman"/>
          <w:color w:val="111111"/>
          <w:sz w:val="24"/>
          <w:szCs w:val="14"/>
          <w:shd w:val="clear" w:color="auto" w:fill="FCFFFF"/>
          <w:lang w:val="en-US"/>
        </w:rPr>
        <w:fldChar w:fldCharType="end"/>
      </w:r>
      <w:r w:rsidR="00D05D72" w:rsidRPr="00D05D72">
        <w:rPr>
          <w:rFonts w:ascii="Times New Roman" w:hAnsi="Times New Roman" w:cs="Times New Roman"/>
          <w:color w:val="111111"/>
          <w:sz w:val="24"/>
          <w:szCs w:val="14"/>
          <w:shd w:val="clear" w:color="auto" w:fill="FCFFFF"/>
          <w:lang w:val="en-US"/>
        </w:rPr>
        <w:t xml:space="preserve"> elaborate that the analytical exposition text is a text that contains a phenomenon that occurs surrounded by the author, it states the argument of the author, </w:t>
      </w:r>
      <w:r w:rsidR="00B23F55">
        <w:rPr>
          <w:rFonts w:ascii="Times New Roman" w:hAnsi="Times New Roman" w:cs="Times New Roman"/>
          <w:color w:val="111111"/>
          <w:sz w:val="24"/>
          <w:szCs w:val="14"/>
          <w:shd w:val="clear" w:color="auto" w:fill="FCFFFF"/>
          <w:lang w:val="en-US"/>
        </w:rPr>
        <w:t>which this text aims to assure</w:t>
      </w:r>
      <w:r w:rsidR="00D05D72" w:rsidRPr="00D05D72">
        <w:rPr>
          <w:rFonts w:ascii="Times New Roman" w:hAnsi="Times New Roman" w:cs="Times New Roman"/>
          <w:color w:val="111111"/>
          <w:sz w:val="24"/>
          <w:szCs w:val="14"/>
          <w:shd w:val="clear" w:color="auto" w:fill="FCFFFF"/>
          <w:lang w:val="en-US"/>
        </w:rPr>
        <w:t xml:space="preserve"> the reader. Therefore the student can understand this text</w:t>
      </w:r>
      <w:r w:rsidR="007A5D97">
        <w:rPr>
          <w:rFonts w:ascii="Times New Roman" w:hAnsi="Times New Roman" w:cs="Times New Roman"/>
          <w:color w:val="111111"/>
          <w:sz w:val="24"/>
          <w:szCs w:val="14"/>
          <w:shd w:val="clear" w:color="auto" w:fill="FCFFFF"/>
          <w:lang w:val="en-US"/>
        </w:rPr>
        <w:t>;</w:t>
      </w:r>
      <w:r w:rsidR="00D11206">
        <w:rPr>
          <w:rFonts w:ascii="Times New Roman" w:hAnsi="Times New Roman" w:cs="Times New Roman"/>
          <w:color w:val="111111"/>
          <w:sz w:val="24"/>
          <w:szCs w:val="14"/>
          <w:shd w:val="clear" w:color="auto" w:fill="FCFFFF"/>
          <w:lang w:val="en-US"/>
        </w:rPr>
        <w:t xml:space="preserve"> </w:t>
      </w:r>
      <w:r w:rsidR="00B23F55">
        <w:rPr>
          <w:rFonts w:ascii="Times New Roman" w:hAnsi="Times New Roman" w:cs="Times New Roman"/>
          <w:color w:val="111111"/>
          <w:sz w:val="24"/>
          <w:szCs w:val="14"/>
          <w:shd w:val="clear" w:color="auto" w:fill="FCFFFF"/>
          <w:lang w:val="en-US"/>
        </w:rPr>
        <w:t>students shall cap</w:t>
      </w:r>
      <w:r w:rsidR="00D05D72" w:rsidRPr="00D05D72">
        <w:rPr>
          <w:rFonts w:ascii="Times New Roman" w:hAnsi="Times New Roman" w:cs="Times New Roman"/>
          <w:color w:val="111111"/>
          <w:sz w:val="24"/>
          <w:szCs w:val="14"/>
          <w:shd w:val="clear" w:color="auto" w:fill="FCFFFF"/>
          <w:lang w:val="en-US"/>
        </w:rPr>
        <w:t xml:space="preserve">able to identify it in the right way. </w:t>
      </w:r>
      <w:r w:rsidR="00D11206">
        <w:rPr>
          <w:rFonts w:ascii="Times New Roman" w:hAnsi="Times New Roman" w:cs="Times New Roman"/>
          <w:color w:val="111111"/>
          <w:sz w:val="24"/>
          <w:szCs w:val="14"/>
          <w:shd w:val="clear" w:color="auto" w:fill="FCFFFF"/>
          <w:lang w:val="en-US"/>
        </w:rPr>
        <w:t>However,</w:t>
      </w:r>
      <w:r w:rsidR="00D05D72" w:rsidRPr="00D05D72">
        <w:rPr>
          <w:rFonts w:ascii="Times New Roman" w:hAnsi="Times New Roman" w:cs="Times New Roman"/>
          <w:color w:val="111111"/>
          <w:sz w:val="24"/>
          <w:szCs w:val="14"/>
          <w:shd w:val="clear" w:color="auto" w:fill="FCFFFF"/>
          <w:lang w:val="en-US"/>
        </w:rPr>
        <w:t xml:space="preserve"> sometimes there are </w:t>
      </w:r>
      <w:r w:rsidR="00D05D72" w:rsidRPr="00D05D72">
        <w:rPr>
          <w:rFonts w:ascii="Times New Roman" w:hAnsi="Times New Roman" w:cs="Times New Roman"/>
          <w:color w:val="111111"/>
          <w:sz w:val="24"/>
          <w:szCs w:val="14"/>
          <w:shd w:val="clear" w:color="auto" w:fill="FCFFFF"/>
          <w:lang w:val="en-US"/>
        </w:rPr>
        <w:lastRenderedPageBreak/>
        <w:t xml:space="preserve">still many </w:t>
      </w:r>
      <w:proofErr w:type="spellStart"/>
      <w:proofErr w:type="gramStart"/>
      <w:r w:rsidR="00D05D72" w:rsidRPr="00D05D72">
        <w:rPr>
          <w:rFonts w:ascii="Times New Roman" w:hAnsi="Times New Roman" w:cs="Times New Roman"/>
          <w:color w:val="111111"/>
          <w:sz w:val="24"/>
          <w:szCs w:val="14"/>
          <w:shd w:val="clear" w:color="auto" w:fill="FCFFFF"/>
          <w:lang w:val="en-US"/>
        </w:rPr>
        <w:t>student’s</w:t>
      </w:r>
      <w:proofErr w:type="spellEnd"/>
      <w:proofErr w:type="gramEnd"/>
      <w:r w:rsidR="00D05D72" w:rsidRPr="00D05D72">
        <w:rPr>
          <w:rFonts w:ascii="Times New Roman" w:hAnsi="Times New Roman" w:cs="Times New Roman"/>
          <w:color w:val="111111"/>
          <w:sz w:val="24"/>
          <w:szCs w:val="14"/>
          <w:shd w:val="clear" w:color="auto" w:fill="FCFFFF"/>
          <w:lang w:val="en-US"/>
        </w:rPr>
        <w:t xml:space="preserve"> who are still not good at understanding text because the methods used by the teacher are inaccurate and monotonous. Therefore as an educator</w:t>
      </w:r>
      <w:r w:rsidR="00D071FB">
        <w:rPr>
          <w:rFonts w:ascii="Times New Roman" w:hAnsi="Times New Roman" w:cs="Times New Roman"/>
          <w:color w:val="111111"/>
          <w:sz w:val="24"/>
          <w:szCs w:val="14"/>
          <w:shd w:val="clear" w:color="auto" w:fill="FCFFFF"/>
          <w:lang w:val="en-US"/>
        </w:rPr>
        <w:t>, the writer</w:t>
      </w:r>
      <w:r w:rsidR="00B23F55">
        <w:rPr>
          <w:rFonts w:ascii="Times New Roman" w:hAnsi="Times New Roman" w:cs="Times New Roman"/>
          <w:color w:val="111111"/>
          <w:sz w:val="24"/>
          <w:szCs w:val="14"/>
          <w:shd w:val="clear" w:color="auto" w:fill="FCFFFF"/>
          <w:lang w:val="en-US"/>
        </w:rPr>
        <w:t xml:space="preserve"> should be competent</w:t>
      </w:r>
      <w:r w:rsidR="00D05D72" w:rsidRPr="00D05D72">
        <w:rPr>
          <w:rFonts w:ascii="Times New Roman" w:hAnsi="Times New Roman" w:cs="Times New Roman"/>
          <w:color w:val="111111"/>
          <w:sz w:val="24"/>
          <w:szCs w:val="14"/>
          <w:shd w:val="clear" w:color="auto" w:fill="FCFFFF"/>
          <w:lang w:val="en-US"/>
        </w:rPr>
        <w:t xml:space="preserve"> to find appr</w:t>
      </w:r>
      <w:r w:rsidR="00B23F55">
        <w:rPr>
          <w:rFonts w:ascii="Times New Roman" w:hAnsi="Times New Roman" w:cs="Times New Roman"/>
          <w:color w:val="111111"/>
          <w:sz w:val="24"/>
          <w:szCs w:val="14"/>
          <w:shd w:val="clear" w:color="auto" w:fill="FCFFFF"/>
          <w:lang w:val="en-US"/>
        </w:rPr>
        <w:t>opriate methods that could make better</w:t>
      </w:r>
      <w:r w:rsidR="00D071FB">
        <w:rPr>
          <w:rFonts w:ascii="Times New Roman" w:hAnsi="Times New Roman" w:cs="Times New Roman"/>
          <w:color w:val="111111"/>
          <w:sz w:val="24"/>
          <w:szCs w:val="14"/>
          <w:shd w:val="clear" w:color="auto" w:fill="FCFFFF"/>
          <w:lang w:val="en-US"/>
        </w:rPr>
        <w:t xml:space="preserve"> the</w:t>
      </w:r>
      <w:r w:rsidR="00D05D72" w:rsidRPr="00D05D72">
        <w:rPr>
          <w:rFonts w:ascii="Times New Roman" w:hAnsi="Times New Roman" w:cs="Times New Roman"/>
          <w:color w:val="111111"/>
          <w:sz w:val="24"/>
          <w:szCs w:val="14"/>
          <w:shd w:val="clear" w:color="auto" w:fill="FCFFFF"/>
          <w:lang w:val="en-US"/>
        </w:rPr>
        <w:t xml:space="preserve"> student’s abilities, especially in reading comprehension.</w:t>
      </w:r>
      <w:r w:rsidR="00B23F55">
        <w:rPr>
          <w:rFonts w:ascii="Times New Roman" w:hAnsi="Times New Roman" w:cs="Times New Roman"/>
          <w:color w:val="111111"/>
          <w:sz w:val="24"/>
          <w:szCs w:val="14"/>
          <w:shd w:val="clear" w:color="auto" w:fill="FCFFFF"/>
          <w:lang w:val="en-US"/>
        </w:rPr>
        <w:t xml:space="preserve"> For this cause</w:t>
      </w:r>
      <w:r w:rsidR="00D071FB">
        <w:rPr>
          <w:rFonts w:ascii="Times New Roman" w:hAnsi="Times New Roman" w:cs="Times New Roman"/>
          <w:color w:val="111111"/>
          <w:sz w:val="24"/>
          <w:szCs w:val="14"/>
          <w:shd w:val="clear" w:color="auto" w:fill="FCFFFF"/>
          <w:lang w:val="en-US"/>
        </w:rPr>
        <w:t>, the writer</w:t>
      </w:r>
      <w:r w:rsidR="00B23F55">
        <w:rPr>
          <w:rFonts w:ascii="Times New Roman" w:hAnsi="Times New Roman" w:cs="Times New Roman"/>
          <w:color w:val="111111"/>
          <w:sz w:val="24"/>
          <w:szCs w:val="14"/>
          <w:shd w:val="clear" w:color="auto" w:fill="FCFFFF"/>
          <w:lang w:val="en-US"/>
        </w:rPr>
        <w:t xml:space="preserve"> prefers</w:t>
      </w:r>
      <w:r w:rsidR="00D05D72" w:rsidRPr="00D05D72">
        <w:rPr>
          <w:rFonts w:ascii="Times New Roman" w:hAnsi="Times New Roman" w:cs="Times New Roman"/>
          <w:color w:val="111111"/>
          <w:sz w:val="24"/>
          <w:szCs w:val="14"/>
          <w:shd w:val="clear" w:color="auto" w:fill="FCFFFF"/>
          <w:lang w:val="en-US"/>
        </w:rPr>
        <w:t xml:space="preserve"> the Th</w:t>
      </w:r>
      <w:r w:rsidR="00E915DD">
        <w:rPr>
          <w:rFonts w:ascii="Times New Roman" w:hAnsi="Times New Roman" w:cs="Times New Roman"/>
          <w:color w:val="111111"/>
          <w:sz w:val="24"/>
          <w:szCs w:val="14"/>
          <w:shd w:val="clear" w:color="auto" w:fill="FCFFFF"/>
          <w:lang w:val="en-US"/>
        </w:rPr>
        <w:t>ink-Pair-Share model to study</w:t>
      </w:r>
      <w:r w:rsidR="00D05D72" w:rsidRPr="00D05D72">
        <w:rPr>
          <w:rFonts w:ascii="Times New Roman" w:hAnsi="Times New Roman" w:cs="Times New Roman"/>
          <w:color w:val="111111"/>
          <w:sz w:val="24"/>
          <w:szCs w:val="14"/>
          <w:shd w:val="clear" w:color="auto" w:fill="FCFFFF"/>
          <w:lang w:val="en-US"/>
        </w:rPr>
        <w:t>.</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r w:rsidRPr="00D05D72">
        <w:rPr>
          <w:rFonts w:ascii="Times New Roman" w:hAnsi="Times New Roman" w:cs="Times New Roman"/>
          <w:color w:val="111111"/>
          <w:sz w:val="24"/>
          <w:szCs w:val="14"/>
          <w:shd w:val="clear" w:color="auto" w:fill="FCFFFF"/>
          <w:lang w:val="en-US"/>
        </w:rPr>
        <w:t>The author</w:t>
      </w:r>
      <w:r w:rsidR="00D071FB">
        <w:rPr>
          <w:rFonts w:ascii="Times New Roman" w:hAnsi="Times New Roman" w:cs="Times New Roman"/>
          <w:color w:val="111111"/>
          <w:sz w:val="24"/>
          <w:szCs w:val="14"/>
          <w:shd w:val="clear" w:color="auto" w:fill="FCFFFF"/>
          <w:lang w:val="en-US"/>
        </w:rPr>
        <w:t xml:space="preserve"> has</w:t>
      </w:r>
      <w:r w:rsidRPr="00D05D72">
        <w:rPr>
          <w:rFonts w:ascii="Times New Roman" w:hAnsi="Times New Roman" w:cs="Times New Roman"/>
          <w:color w:val="111111"/>
          <w:sz w:val="24"/>
          <w:szCs w:val="14"/>
          <w:shd w:val="clear" w:color="auto" w:fill="FCFFFF"/>
          <w:lang w:val="en-US"/>
        </w:rPr>
        <w:t xml:space="preserve"> found that the </w:t>
      </w:r>
      <w:r w:rsidR="00D11206">
        <w:rPr>
          <w:rFonts w:ascii="Times New Roman" w:hAnsi="Times New Roman" w:cs="Times New Roman"/>
          <w:color w:val="111111"/>
          <w:sz w:val="24"/>
          <w:szCs w:val="14"/>
          <w:shd w:val="clear" w:color="auto" w:fill="FCFFFF"/>
          <w:lang w:val="en-US"/>
        </w:rPr>
        <w:t>necessary</w:t>
      </w:r>
      <w:r w:rsidRPr="00D05D72">
        <w:rPr>
          <w:rFonts w:ascii="Times New Roman" w:hAnsi="Times New Roman" w:cs="Times New Roman"/>
          <w:color w:val="111111"/>
          <w:sz w:val="24"/>
          <w:szCs w:val="14"/>
          <w:shd w:val="clear" w:color="auto" w:fill="FCFFFF"/>
          <w:lang w:val="en-US"/>
        </w:rPr>
        <w:t xml:space="preserve"> foundation of Think-Pair </w:t>
      </w:r>
      <w:r w:rsidR="00D11206">
        <w:rPr>
          <w:rFonts w:ascii="Times New Roman" w:hAnsi="Times New Roman" w:cs="Times New Roman"/>
          <w:color w:val="111111"/>
          <w:sz w:val="24"/>
          <w:szCs w:val="14"/>
          <w:shd w:val="clear" w:color="auto" w:fill="FCFFFF"/>
          <w:lang w:val="en-US"/>
        </w:rPr>
        <w:t>can</w:t>
      </w:r>
      <w:r w:rsidRPr="00D05D72">
        <w:rPr>
          <w:rFonts w:ascii="Times New Roman" w:hAnsi="Times New Roman" w:cs="Times New Roman"/>
          <w:color w:val="111111"/>
          <w:sz w:val="24"/>
          <w:szCs w:val="14"/>
          <w:shd w:val="clear" w:color="auto" w:fill="FCFFFF"/>
          <w:lang w:val="en-US"/>
        </w:rPr>
        <w:t xml:space="preserve"> make </w:t>
      </w:r>
      <w:r w:rsidR="00D071FB">
        <w:rPr>
          <w:rFonts w:ascii="Times New Roman" w:hAnsi="Times New Roman" w:cs="Times New Roman"/>
          <w:color w:val="111111"/>
          <w:sz w:val="24"/>
          <w:szCs w:val="14"/>
          <w:shd w:val="clear" w:color="auto" w:fill="FCFFFF"/>
          <w:lang w:val="en-US"/>
        </w:rPr>
        <w:t>the student</w:t>
      </w:r>
      <w:r w:rsidRPr="00D05D72">
        <w:rPr>
          <w:rFonts w:ascii="Times New Roman" w:hAnsi="Times New Roman" w:cs="Times New Roman"/>
          <w:color w:val="111111"/>
          <w:sz w:val="24"/>
          <w:szCs w:val="14"/>
          <w:shd w:val="clear" w:color="auto" w:fill="FCFFFF"/>
          <w:lang w:val="en-US"/>
        </w:rPr>
        <w:t xml:space="preserve"> more active in learning activities by applying discussions with their classmates. They learn to work together. </w:t>
      </w:r>
      <w:r w:rsidR="00D11206">
        <w:rPr>
          <w:rFonts w:ascii="Times New Roman" w:hAnsi="Times New Roman" w:cs="Times New Roman"/>
          <w:color w:val="111111"/>
          <w:sz w:val="24"/>
          <w:szCs w:val="14"/>
          <w:shd w:val="clear" w:color="auto" w:fill="FCFFFF"/>
          <w:lang w:val="en-US"/>
        </w:rPr>
        <w:t>Besides</w:t>
      </w:r>
      <w:r w:rsidRPr="00D05D72">
        <w:rPr>
          <w:rFonts w:ascii="Times New Roman" w:hAnsi="Times New Roman" w:cs="Times New Roman"/>
          <w:color w:val="111111"/>
          <w:sz w:val="24"/>
          <w:szCs w:val="14"/>
          <w:shd w:val="clear" w:color="auto" w:fill="FCFFFF"/>
          <w:lang w:val="en-US"/>
        </w:rPr>
        <w:t xml:space="preserve">, </w:t>
      </w:r>
      <w:r w:rsidR="00B23F55">
        <w:rPr>
          <w:rFonts w:ascii="Times New Roman" w:hAnsi="Times New Roman" w:cs="Times New Roman"/>
          <w:color w:val="111111"/>
          <w:sz w:val="24"/>
          <w:szCs w:val="14"/>
          <w:shd w:val="clear" w:color="auto" w:fill="FCFFFF"/>
          <w:lang w:val="en-US"/>
        </w:rPr>
        <w:t>learning activities would further</w:t>
      </w:r>
      <w:r w:rsidRPr="00D05D72">
        <w:rPr>
          <w:rFonts w:ascii="Times New Roman" w:hAnsi="Times New Roman" w:cs="Times New Roman"/>
          <w:color w:val="111111"/>
          <w:sz w:val="24"/>
          <w:szCs w:val="14"/>
          <w:shd w:val="clear" w:color="auto" w:fill="FCFFFF"/>
          <w:lang w:val="en-US"/>
        </w:rPr>
        <w:t xml:space="preserve"> </w:t>
      </w:r>
      <w:r w:rsidR="00D11206">
        <w:rPr>
          <w:rFonts w:ascii="Times New Roman" w:hAnsi="Times New Roman" w:cs="Times New Roman"/>
          <w:color w:val="111111"/>
          <w:sz w:val="24"/>
          <w:szCs w:val="14"/>
          <w:shd w:val="clear" w:color="auto" w:fill="FCFFFF"/>
          <w:lang w:val="en-US"/>
        </w:rPr>
        <w:t>exci</w:t>
      </w:r>
      <w:r w:rsidR="00B23F55">
        <w:rPr>
          <w:rFonts w:ascii="Times New Roman" w:hAnsi="Times New Roman" w:cs="Times New Roman"/>
          <w:color w:val="111111"/>
          <w:sz w:val="24"/>
          <w:szCs w:val="14"/>
          <w:shd w:val="clear" w:color="auto" w:fill="FCFFFF"/>
          <w:lang w:val="en-US"/>
        </w:rPr>
        <w:t>ting and increasingly</w:t>
      </w:r>
      <w:r w:rsidRPr="00D05D72">
        <w:rPr>
          <w:rFonts w:ascii="Times New Roman" w:hAnsi="Times New Roman" w:cs="Times New Roman"/>
          <w:color w:val="111111"/>
          <w:sz w:val="24"/>
          <w:szCs w:val="14"/>
          <w:shd w:val="clear" w:color="auto" w:fill="FCFFFF"/>
          <w:lang w:val="en-US"/>
        </w:rPr>
        <w:t xml:space="preserve"> active for</w:t>
      </w:r>
      <w:r w:rsidR="00022DD8">
        <w:rPr>
          <w:rFonts w:ascii="Times New Roman" w:hAnsi="Times New Roman" w:cs="Times New Roman"/>
          <w:color w:val="111111"/>
          <w:sz w:val="24"/>
          <w:szCs w:val="14"/>
          <w:shd w:val="clear" w:color="auto" w:fill="FCFFFF"/>
          <w:lang w:val="en-US"/>
        </w:rPr>
        <w:t xml:space="preserve"> student’s based on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{"citationItems":[{"id":"ITEM-1","itemData":{"author":[{"dropping-particle":"","family":"Tran, D","given":"V.","non-dropping-particle":"","parse-names":false,"suffix":""}],"container-title":"International journal of higher education","id":"ITEM-1","issue":"2","issued":{"date-parts":[["2014"]]},"page":"131-140","title":"The effects of cooperative learning on the academic achievement and knowledge retention.","type":"article-journal","volume":"3"},"uris":["http://www.mendeley.com/documents/?uuid=a737169c-9116-47d2-9cad-e4372a581303"]}],"mendeley":{"formattedCitation":"(Tran, D, 2014)","plainTextFormattedCitation":"(Tran, D, 2014)","previouslyFormattedCitation":"(Tran, D, 2014)"},"properties":{"noteIndex":0},"schema":"https://github.com/citation-style-language/schema/raw/master/csl-citation.json"}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(Tran, D, 2014)</w:t>
      </w:r>
      <w:r w:rsidR="00022DD8">
        <w:rPr>
          <w:rFonts w:ascii="Times New Roman" w:hAnsi="Times New Roman" w:cs="Times New Roman"/>
          <w:color w:val="111111"/>
          <w:sz w:val="24"/>
          <w:szCs w:val="14"/>
          <w:shd w:val="clear" w:color="auto" w:fill="FCFFFF"/>
          <w:lang w:val="en-US"/>
        </w:rPr>
        <w:fldChar w:fldCharType="end"/>
      </w:r>
      <w:r w:rsidR="00B23F55">
        <w:rPr>
          <w:rFonts w:ascii="Times New Roman" w:hAnsi="Times New Roman" w:cs="Times New Roman"/>
          <w:color w:val="111111"/>
          <w:sz w:val="24"/>
          <w:szCs w:val="14"/>
          <w:shd w:val="clear" w:color="auto" w:fill="FCFFFF"/>
          <w:lang w:val="en-US"/>
        </w:rPr>
        <w:t>. It expected</w:t>
      </w:r>
      <w:r w:rsidRPr="00D05D72">
        <w:rPr>
          <w:rFonts w:ascii="Times New Roman" w:hAnsi="Times New Roman" w:cs="Times New Roman"/>
          <w:color w:val="111111"/>
          <w:sz w:val="24"/>
          <w:szCs w:val="14"/>
          <w:shd w:val="clear" w:color="auto" w:fill="FCFFFF"/>
          <w:lang w:val="en-US"/>
        </w:rPr>
        <w:t xml:space="preserve"> that le</w:t>
      </w:r>
      <w:r w:rsidR="00B23F55">
        <w:rPr>
          <w:rFonts w:ascii="Times New Roman" w:hAnsi="Times New Roman" w:cs="Times New Roman"/>
          <w:color w:val="111111"/>
          <w:sz w:val="24"/>
          <w:szCs w:val="14"/>
          <w:shd w:val="clear" w:color="auto" w:fill="FCFFFF"/>
          <w:lang w:val="en-US"/>
        </w:rPr>
        <w:t>arning activities like that would possess a full effect</w:t>
      </w:r>
      <w:r w:rsidRPr="00D05D72">
        <w:rPr>
          <w:rFonts w:ascii="Times New Roman" w:hAnsi="Times New Roman" w:cs="Times New Roman"/>
          <w:color w:val="111111"/>
          <w:sz w:val="24"/>
          <w:szCs w:val="14"/>
          <w:shd w:val="clear" w:color="auto" w:fill="FCFFFF"/>
          <w:lang w:val="en-US"/>
        </w:rPr>
        <w:t xml:space="preserve"> on</w:t>
      </w:r>
      <w:r w:rsidR="00D071FB">
        <w:rPr>
          <w:rFonts w:ascii="Times New Roman" w:hAnsi="Times New Roman" w:cs="Times New Roman"/>
          <w:color w:val="111111"/>
          <w:sz w:val="24"/>
          <w:szCs w:val="14"/>
          <w:shd w:val="clear" w:color="auto" w:fill="FCFFFF"/>
          <w:lang w:val="en-US"/>
        </w:rPr>
        <w:t xml:space="preserve"> the</w:t>
      </w:r>
      <w:r w:rsidRPr="00D05D72">
        <w:rPr>
          <w:rFonts w:ascii="Times New Roman" w:hAnsi="Times New Roman" w:cs="Times New Roman"/>
          <w:color w:val="111111"/>
          <w:sz w:val="24"/>
          <w:szCs w:val="14"/>
          <w:shd w:val="clear" w:color="auto" w:fill="FCFFFF"/>
          <w:lang w:val="en-US"/>
        </w:rPr>
        <w:t xml:space="preserve"> s</w:t>
      </w:r>
      <w:r w:rsidR="00E915DD">
        <w:rPr>
          <w:rFonts w:ascii="Times New Roman" w:hAnsi="Times New Roman" w:cs="Times New Roman"/>
          <w:color w:val="111111"/>
          <w:sz w:val="24"/>
          <w:szCs w:val="14"/>
          <w:shd w:val="clear" w:color="auto" w:fill="FCFFFF"/>
          <w:lang w:val="en-US"/>
        </w:rPr>
        <w:t>tudent</w:t>
      </w:r>
      <w:r w:rsidRPr="00D05D72">
        <w:rPr>
          <w:rFonts w:ascii="Times New Roman" w:hAnsi="Times New Roman" w:cs="Times New Roman"/>
          <w:color w:val="111111"/>
          <w:sz w:val="24"/>
          <w:szCs w:val="14"/>
          <w:shd w:val="clear" w:color="auto" w:fill="FCFFFF"/>
          <w:lang w:val="en-US"/>
        </w:rPr>
        <w:t>s in receiving the material provided by the teacher.</w:t>
      </w:r>
      <w:r w:rsidR="00022DD8">
        <w:rPr>
          <w:rFonts w:ascii="Times New Roman" w:hAnsi="Times New Roman" w:cs="Times New Roman"/>
          <w:color w:val="111111"/>
          <w:sz w:val="24"/>
          <w:szCs w:val="14"/>
          <w:shd w:val="clear" w:color="auto" w:fill="FCFFFF"/>
          <w:lang w:val="en-US"/>
        </w:rPr>
        <w:t xml:space="preserve"> Moreover,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Sugiarto","given":"D.","non-dropping-particle":"","parse-names":false,"suffix":""},{"dropping-particle":"","family":"Sumarsono","given":"P.","non-dropping-particle":"","parse-names":false,"suffix":""}],"container-title":"International Journal of English and Education","id":"ITEM-1","issue":"3","issued":{"date-parts":[["2014"]]},"page":"206-215","title":"The Implementation of Think-Pair-Share Model to Improve Students’ Ability in Reading Narrative Texts.","type":"article-journal","volume":"3"},"uris":["http://www.mendeley.com/documents/?uuid=19ee2aef-adc9-406d-9052-bd06870bf70c"]}],"mendeley":{"formattedCitation":"(Sugiarto &amp; Sumarsono, 2014)","plainTextFormattedCitation":"(Sugiarto &amp; Sumarsono, 2014)","previouslyFormattedCitation":"(Sugiarto &amp; Sumarsono, 2014)"},"properties":{"noteIndex":0},"schema":"https://github.com/citation-style-language/schema/raw/master/csl-citation.json"}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(Sugiarto &amp; Sumarsono, 2014)</w:t>
      </w:r>
      <w:r w:rsidR="00022DD8">
        <w:rPr>
          <w:rFonts w:ascii="Times New Roman" w:hAnsi="Times New Roman" w:cs="Times New Roman"/>
          <w:color w:val="111111"/>
          <w:sz w:val="24"/>
          <w:szCs w:val="14"/>
          <w:shd w:val="clear" w:color="auto" w:fill="FCFFFF"/>
          <w:lang w:val="en-US"/>
        </w:rPr>
        <w:fldChar w:fldCharType="end"/>
      </w:r>
      <w:r w:rsidRPr="00D05D72">
        <w:rPr>
          <w:rFonts w:ascii="Times New Roman" w:hAnsi="Times New Roman" w:cs="Times New Roman"/>
          <w:color w:val="111111"/>
          <w:sz w:val="24"/>
          <w:szCs w:val="14"/>
          <w:shd w:val="clear" w:color="auto" w:fill="FCFFFF"/>
          <w:lang w:val="en-US"/>
        </w:rPr>
        <w:t xml:space="preserve"> explain tha</w:t>
      </w:r>
      <w:r w:rsidR="00B23F55">
        <w:rPr>
          <w:rFonts w:ascii="Times New Roman" w:hAnsi="Times New Roman" w:cs="Times New Roman"/>
          <w:color w:val="111111"/>
          <w:sz w:val="24"/>
          <w:szCs w:val="14"/>
          <w:shd w:val="clear" w:color="auto" w:fill="FCFFFF"/>
          <w:lang w:val="en-US"/>
        </w:rPr>
        <w:t>t the concentrate</w:t>
      </w:r>
      <w:r w:rsidRPr="00D05D72">
        <w:rPr>
          <w:rFonts w:ascii="Times New Roman" w:hAnsi="Times New Roman" w:cs="Times New Roman"/>
          <w:color w:val="111111"/>
          <w:sz w:val="24"/>
          <w:szCs w:val="14"/>
          <w:shd w:val="clear" w:color="auto" w:fill="FCFFFF"/>
          <w:lang w:val="en-US"/>
        </w:rPr>
        <w:t xml:space="preserve"> of this method is typically to make students read the texts fluently and loudly. Other aspects</w:t>
      </w:r>
      <w:r w:rsidR="00D11206">
        <w:rPr>
          <w:rFonts w:ascii="Times New Roman" w:hAnsi="Times New Roman" w:cs="Times New Roman"/>
          <w:color w:val="111111"/>
          <w:sz w:val="24"/>
          <w:szCs w:val="14"/>
          <w:shd w:val="clear" w:color="auto" w:fill="FCFFFF"/>
          <w:lang w:val="en-US"/>
        </w:rPr>
        <w:t>,</w:t>
      </w:r>
      <w:r w:rsidRPr="00D05D72">
        <w:rPr>
          <w:rFonts w:ascii="Times New Roman" w:hAnsi="Times New Roman" w:cs="Times New Roman"/>
          <w:color w:val="111111"/>
          <w:sz w:val="24"/>
          <w:szCs w:val="14"/>
          <w:shd w:val="clear" w:color="auto" w:fill="FCFFFF"/>
          <w:lang w:val="en-US"/>
        </w:rPr>
        <w:t xml:space="preserve"> such a</w:t>
      </w:r>
      <w:r w:rsidR="00B23F55">
        <w:rPr>
          <w:rFonts w:ascii="Times New Roman" w:hAnsi="Times New Roman" w:cs="Times New Roman"/>
          <w:color w:val="111111"/>
          <w:sz w:val="24"/>
          <w:szCs w:val="14"/>
          <w:shd w:val="clear" w:color="auto" w:fill="FCFFFF"/>
          <w:lang w:val="en-US"/>
        </w:rPr>
        <w:t xml:space="preserve">s discussing what </w:t>
      </w:r>
      <w:proofErr w:type="gramStart"/>
      <w:r w:rsidR="00B23F55">
        <w:rPr>
          <w:rFonts w:ascii="Times New Roman" w:hAnsi="Times New Roman" w:cs="Times New Roman"/>
          <w:color w:val="111111"/>
          <w:sz w:val="24"/>
          <w:szCs w:val="14"/>
          <w:shd w:val="clear" w:color="auto" w:fill="FCFFFF"/>
          <w:lang w:val="en-US"/>
        </w:rPr>
        <w:t>is the goal</w:t>
      </w:r>
      <w:r w:rsidRPr="00D05D72">
        <w:rPr>
          <w:rFonts w:ascii="Times New Roman" w:hAnsi="Times New Roman" w:cs="Times New Roman"/>
          <w:color w:val="111111"/>
          <w:sz w:val="24"/>
          <w:szCs w:val="14"/>
          <w:shd w:val="clear" w:color="auto" w:fill="FCFFFF"/>
          <w:lang w:val="en-US"/>
        </w:rPr>
        <w:t xml:space="preserve"> of</w:t>
      </w:r>
      <w:r w:rsidR="00B23F55">
        <w:rPr>
          <w:rFonts w:ascii="Times New Roman" w:hAnsi="Times New Roman" w:cs="Times New Roman"/>
          <w:color w:val="111111"/>
          <w:sz w:val="24"/>
          <w:szCs w:val="14"/>
          <w:shd w:val="clear" w:color="auto" w:fill="FCFFFF"/>
          <w:lang w:val="en-US"/>
        </w:rPr>
        <w:t xml:space="preserve"> the text</w:t>
      </w:r>
      <w:proofErr w:type="gramEnd"/>
      <w:r w:rsidR="00B23F55">
        <w:rPr>
          <w:rFonts w:ascii="Times New Roman" w:hAnsi="Times New Roman" w:cs="Times New Roman"/>
          <w:color w:val="111111"/>
          <w:sz w:val="24"/>
          <w:szCs w:val="14"/>
          <w:shd w:val="clear" w:color="auto" w:fill="FCFFFF"/>
          <w:lang w:val="en-US"/>
        </w:rPr>
        <w:t xml:space="preserve"> and what messages </w:t>
      </w:r>
      <w:r w:rsidRPr="00D05D72">
        <w:rPr>
          <w:rFonts w:ascii="Times New Roman" w:hAnsi="Times New Roman" w:cs="Times New Roman"/>
          <w:color w:val="111111"/>
          <w:sz w:val="24"/>
          <w:szCs w:val="14"/>
          <w:shd w:val="clear" w:color="auto" w:fill="FCFFFF"/>
          <w:lang w:val="en-US"/>
        </w:rPr>
        <w:t xml:space="preserve">contained in the text. There have been two previous </w:t>
      </w:r>
      <w:r w:rsidR="00E915DD">
        <w:rPr>
          <w:rFonts w:ascii="Times New Roman" w:hAnsi="Times New Roman" w:cs="Times New Roman"/>
          <w:color w:val="111111"/>
          <w:sz w:val="24"/>
          <w:szCs w:val="14"/>
          <w:shd w:val="clear" w:color="auto" w:fill="FCFFFF"/>
          <w:lang w:val="en-US"/>
        </w:rPr>
        <w:t xml:space="preserve">pieces of </w:t>
      </w:r>
      <w:r w:rsidRPr="00D05D72">
        <w:rPr>
          <w:rFonts w:ascii="Times New Roman" w:hAnsi="Times New Roman" w:cs="Times New Roman"/>
          <w:color w:val="111111"/>
          <w:sz w:val="24"/>
          <w:szCs w:val="14"/>
          <w:shd w:val="clear" w:color="auto" w:fill="FCFFFF"/>
          <w:lang w:val="en-US"/>
        </w:rPr>
        <w:t xml:space="preserve">researches related to Think-Pair-Share, which </w:t>
      </w:r>
      <w:r w:rsidR="00022DD8">
        <w:rPr>
          <w:rFonts w:ascii="Times New Roman" w:hAnsi="Times New Roman" w:cs="Times New Roman"/>
          <w:color w:val="111111"/>
          <w:sz w:val="24"/>
          <w:szCs w:val="14"/>
          <w:shd w:val="clear" w:color="auto" w:fill="FCFFFF"/>
          <w:lang w:val="en-US"/>
        </w:rPr>
        <w:t xml:space="preserve">were conducted by </w:t>
      </w:r>
      <w:r w:rsidR="00022DD8">
        <w:rPr>
          <w:rFonts w:ascii="Times New Roman" w:hAnsi="Times New Roman" w:cs="Times New Roman"/>
          <w:color w:val="111111"/>
          <w:sz w:val="24"/>
          <w:szCs w:val="14"/>
          <w:shd w:val="clear" w:color="auto" w:fill="FCFFFF"/>
          <w:lang w:val="en-US"/>
        </w:rPr>
        <w:fldChar w:fldCharType="begin" w:fldLock="1"/>
      </w:r>
      <w:r w:rsidR="00022DD8">
        <w:rPr>
          <w:rFonts w:ascii="Times New Roman" w:hAnsi="Times New Roman" w:cs="Times New Roman"/>
          <w:color w:val="111111"/>
          <w:sz w:val="24"/>
          <w:szCs w:val="14"/>
          <w:shd w:val="clear" w:color="auto" w:fill="FCFFFF"/>
          <w:lang w:val="en-US"/>
        </w:rPr>
        <w:instrText>ADDIN CSL_CITATION {"citationItems":[{"id":"ITEM-1","itemData":{"author":[{"dropping-particle":"","family":"Mundriyah","given":"M &amp;","non-dropping-particle":"","parse-names":false,"suffix":""},{"dropping-particle":"","family":"Parmawati","given":"A","non-dropping-particle":"","parse-names":false,"suffix":""}],"container-title":"Stkip Siliwangi","id":"ITEM-1","issue":"2","issued":{"date-parts":[["2016"]]},"page":"84-91","title":"USING THINK-PAIR-SHARE (TPS) TO IMPROVE STUDENTS’WRITING CREATIVITY (A Classroom Action Research in the Second Semester Students of STKIP Siliwangi Bandung)","type":"article-journal","volume":"3"},"uris":["http://www.mendeley.com/documents/?uuid=60160a41-ce82-4020-bf04-bfc90761fc89"]}],"mendeley":{"formattedCitation":"(Mundriyah &amp; Parmawati, 2016)","plainTextFormattedCitation":"(Mundriyah &amp; Parmawati, 2016)","previouslyFormattedCitation":"(Mundriyah &amp; Parmawati, 2016)"},"properties":{"noteIndex":0},"schema":"https://github.com/citation-style-language/schema/raw/master/csl-citation.json"}</w:instrText>
      </w:r>
      <w:r w:rsidR="00022DD8">
        <w:rPr>
          <w:rFonts w:ascii="Times New Roman" w:hAnsi="Times New Roman" w:cs="Times New Roman"/>
          <w:color w:val="111111"/>
          <w:sz w:val="24"/>
          <w:szCs w:val="14"/>
          <w:shd w:val="clear" w:color="auto" w:fill="FCFFFF"/>
          <w:lang w:val="en-US"/>
        </w:rPr>
        <w:fldChar w:fldCharType="separate"/>
      </w:r>
      <w:r w:rsidR="00022DD8" w:rsidRPr="00022DD8">
        <w:rPr>
          <w:rFonts w:ascii="Times New Roman" w:hAnsi="Times New Roman" w:cs="Times New Roman"/>
          <w:noProof/>
          <w:color w:val="111111"/>
          <w:sz w:val="24"/>
          <w:szCs w:val="14"/>
          <w:shd w:val="clear" w:color="auto" w:fill="FCFFFF"/>
          <w:lang w:val="en-US"/>
        </w:rPr>
        <w:t>(Mundriyah &amp; Parmawati, 2016)</w:t>
      </w:r>
      <w:r w:rsidR="00022DD8">
        <w:rPr>
          <w:rFonts w:ascii="Times New Roman" w:hAnsi="Times New Roman" w:cs="Times New Roman"/>
          <w:color w:val="111111"/>
          <w:sz w:val="24"/>
          <w:szCs w:val="14"/>
          <w:shd w:val="clear" w:color="auto" w:fill="FCFFFF"/>
          <w:lang w:val="en-US"/>
        </w:rPr>
        <w:fldChar w:fldCharType="end"/>
      </w:r>
      <w:r w:rsidRPr="00D05D72">
        <w:rPr>
          <w:rFonts w:ascii="Times New Roman" w:hAnsi="Times New Roman" w:cs="Times New Roman"/>
          <w:color w:val="111111"/>
          <w:sz w:val="24"/>
          <w:szCs w:val="14"/>
          <w:shd w:val="clear" w:color="auto" w:fill="FCFFFF"/>
          <w:lang w:val="en-US"/>
        </w:rPr>
        <w:t xml:space="preserve">.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D05D72" w:rsidRPr="00D05D72" w:rsidRDefault="00022DD8" w:rsidP="00D05D72">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Sugiarto","given":"D.","non-dropping-particle":"","parse-names":false,"suffix":""},{"dropping-particle":"","family":"Sumarsono","given":"P.","non-dropping-particle":"","parse-names":false,"suffix":""}],"container-title":"International Journal of English and Education","id":"ITEM-1","issue":"3","issued":{"date-parts":[["2014"]]},"page":"206-215","title":"The Implementation of Think-Pair-Share Model to Improve Students’ Ability in Reading Narrative Texts.","type":"article-journal","volume":"3"},"uris":["http://www.mendeley.com/documents/?uuid=19ee2aef-adc9-406d-9052-bd06870bf70c"]}],"mendeley":{"formattedCitation":"(Sugiarto &amp; Sumarsono, 2014)","plainTextFormattedCitation":"(Sugiarto &amp; Sumarsono, 2014)","previouslyFormattedCitation":"(Sugiarto &amp; Sumarsono, 2014)"},"properties":{"noteIndex":0},"schema":"https://github.com/citation-style-language/schema/raw/master/csl-citation.json"}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022DD8">
        <w:rPr>
          <w:rFonts w:ascii="Times New Roman" w:hAnsi="Times New Roman" w:cs="Times New Roman"/>
          <w:noProof/>
          <w:color w:val="111111"/>
          <w:sz w:val="24"/>
          <w:szCs w:val="14"/>
          <w:shd w:val="clear" w:color="auto" w:fill="FCFFFF"/>
          <w:lang w:val="en-US"/>
        </w:rPr>
        <w:t>(Sugiarto &amp; Sumarsono, 2014)</w:t>
      </w:r>
      <w:r>
        <w:rPr>
          <w:rFonts w:ascii="Times New Roman" w:hAnsi="Times New Roman" w:cs="Times New Roman"/>
          <w:color w:val="111111"/>
          <w:sz w:val="24"/>
          <w:szCs w:val="14"/>
          <w:shd w:val="clear" w:color="auto" w:fill="FCFFFF"/>
          <w:lang w:val="en-US"/>
        </w:rPr>
        <w:fldChar w:fldCharType="end"/>
      </w:r>
      <w:r w:rsidR="00D05D72" w:rsidRPr="00D05D72">
        <w:rPr>
          <w:rFonts w:ascii="Times New Roman" w:hAnsi="Times New Roman" w:cs="Times New Roman"/>
          <w:color w:val="111111"/>
          <w:sz w:val="24"/>
          <w:szCs w:val="14"/>
          <w:shd w:val="clear" w:color="auto" w:fill="FCFFFF"/>
          <w:lang w:val="en-US"/>
        </w:rPr>
        <w:t xml:space="preserve"> </w:t>
      </w:r>
      <w:r w:rsidR="008509D0">
        <w:rPr>
          <w:rFonts w:ascii="Times New Roman" w:hAnsi="Times New Roman" w:cs="Times New Roman"/>
          <w:color w:val="111111"/>
          <w:sz w:val="24"/>
          <w:szCs w:val="14"/>
          <w:shd w:val="clear" w:color="auto" w:fill="FCFFFF"/>
          <w:lang w:val="en-US"/>
        </w:rPr>
        <w:t>R</w:t>
      </w:r>
      <w:r w:rsidR="00D05D72" w:rsidRPr="00D05D72">
        <w:rPr>
          <w:rFonts w:ascii="Times New Roman" w:hAnsi="Times New Roman" w:cs="Times New Roman"/>
          <w:color w:val="111111"/>
          <w:sz w:val="24"/>
          <w:szCs w:val="14"/>
          <w:shd w:val="clear" w:color="auto" w:fill="FCFFFF"/>
          <w:lang w:val="en-US"/>
        </w:rPr>
        <w:t>esearch finding showed that there</w:t>
      </w:r>
      <w:r w:rsidR="00D071FB">
        <w:rPr>
          <w:rFonts w:ascii="Times New Roman" w:hAnsi="Times New Roman" w:cs="Times New Roman"/>
          <w:color w:val="111111"/>
          <w:sz w:val="24"/>
          <w:szCs w:val="14"/>
          <w:shd w:val="clear" w:color="auto" w:fill="FCFFFF"/>
          <w:lang w:val="en-US"/>
        </w:rPr>
        <w:t xml:space="preserve"> are</w:t>
      </w:r>
      <w:r w:rsidR="00D05D72" w:rsidRPr="00D05D72">
        <w:rPr>
          <w:rFonts w:ascii="Times New Roman" w:hAnsi="Times New Roman" w:cs="Times New Roman"/>
          <w:color w:val="111111"/>
          <w:sz w:val="24"/>
          <w:szCs w:val="14"/>
          <w:shd w:val="clear" w:color="auto" w:fill="FCFFFF"/>
          <w:lang w:val="en-US"/>
        </w:rPr>
        <w:t xml:space="preserve"> significant effect</w:t>
      </w:r>
      <w:r w:rsidR="00D071FB">
        <w:rPr>
          <w:rFonts w:ascii="Times New Roman" w:hAnsi="Times New Roman" w:cs="Times New Roman"/>
          <w:color w:val="111111"/>
          <w:sz w:val="24"/>
          <w:szCs w:val="14"/>
          <w:shd w:val="clear" w:color="auto" w:fill="FCFFFF"/>
          <w:lang w:val="en-US"/>
        </w:rPr>
        <w:t>s</w:t>
      </w:r>
      <w:r w:rsidR="00D05D72" w:rsidRPr="00D05D72">
        <w:rPr>
          <w:rFonts w:ascii="Times New Roman" w:hAnsi="Times New Roman" w:cs="Times New Roman"/>
          <w:color w:val="111111"/>
          <w:sz w:val="24"/>
          <w:szCs w:val="14"/>
          <w:shd w:val="clear" w:color="auto" w:fill="FCFFFF"/>
          <w:lang w:val="en-US"/>
        </w:rPr>
        <w:t xml:space="preserve"> of student</w:t>
      </w:r>
      <w:r w:rsidR="00B23F55">
        <w:rPr>
          <w:rFonts w:ascii="Times New Roman" w:hAnsi="Times New Roman" w:cs="Times New Roman"/>
          <w:color w:val="111111"/>
          <w:sz w:val="24"/>
          <w:szCs w:val="14"/>
          <w:shd w:val="clear" w:color="auto" w:fill="FCFFFF"/>
          <w:lang w:val="en-US"/>
        </w:rPr>
        <w:t xml:space="preserve">s reading comprehension who </w:t>
      </w:r>
      <w:r w:rsidR="00D05D72" w:rsidRPr="00D05D72">
        <w:rPr>
          <w:rFonts w:ascii="Times New Roman" w:hAnsi="Times New Roman" w:cs="Times New Roman"/>
          <w:color w:val="111111"/>
          <w:sz w:val="24"/>
          <w:szCs w:val="14"/>
          <w:shd w:val="clear" w:color="auto" w:fill="FCFFFF"/>
          <w:lang w:val="en-US"/>
        </w:rPr>
        <w:t>taugh</w:t>
      </w:r>
      <w:r w:rsidR="00D071FB">
        <w:rPr>
          <w:rFonts w:ascii="Times New Roman" w:hAnsi="Times New Roman" w:cs="Times New Roman"/>
          <w:color w:val="111111"/>
          <w:sz w:val="24"/>
          <w:szCs w:val="14"/>
          <w:shd w:val="clear" w:color="auto" w:fill="FCFFFF"/>
          <w:lang w:val="en-US"/>
        </w:rPr>
        <w:t>t by using Think-Pair-Share show</w:t>
      </w:r>
      <w:r w:rsidR="00D05D72" w:rsidRPr="00D05D72">
        <w:rPr>
          <w:rFonts w:ascii="Times New Roman" w:hAnsi="Times New Roman" w:cs="Times New Roman"/>
          <w:color w:val="111111"/>
          <w:sz w:val="24"/>
          <w:szCs w:val="14"/>
          <w:shd w:val="clear" w:color="auto" w:fill="FCFFFF"/>
          <w:lang w:val="en-US"/>
        </w:rPr>
        <w:t xml:space="preserve"> sig.5%. Mor</w:t>
      </w:r>
      <w:r>
        <w:rPr>
          <w:rFonts w:ascii="Times New Roman" w:hAnsi="Times New Roman" w:cs="Times New Roman"/>
          <w:color w:val="111111"/>
          <w:sz w:val="24"/>
          <w:szCs w:val="14"/>
          <w:shd w:val="clear" w:color="auto" w:fill="FCFFFF"/>
          <w:lang w:val="en-US"/>
        </w:rPr>
        <w:t xml:space="preserve">eover,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{"citationItems":[{"id":"ITEM-1","itemData":{"author":[{"dropping-particle":"","family":"Mundriyah","given":"M &amp;","non-dropping-particle":"","parse-names":false,"suffix":""},{"dropping-particle":"","family":"Parmawati","given":"A","non-dropping-particle":"","parse-names":false,"suffix":""}],"container-title":"Stkip Siliwangi","id":"ITEM-1","issue":"2","issued":{"date-parts":[["2016"]]},"page":"84-91","title":"USING THINK-PAIR-SHARE (TPS) TO IMPROVE STUDENTS’WRITING CREATIVITY (A Classroom Action Research in the Second Semester Students of STKIP Siliwangi Bandung)","type":"article-journal","volume":"3"},"uris":["http://www.mendeley.com/documents/?uuid=60160a41-ce82-4020-bf04-bfc90761fc89"]}],"mendeley":{"formattedCitation":"(Mundriyah &amp; Parmawati, 2016)","plainTextFormattedCitation":"(Mundriyah &amp; Parmawati, 2016)","previouslyFormattedCitation":"(Mundriyah &amp; Parmawati, 2016)"},"properties":{"noteIndex":0},"schema":"https://github.com/citation-style-language/schema/raw/master/csl-citation.json"}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022DD8">
        <w:rPr>
          <w:rFonts w:ascii="Times New Roman" w:hAnsi="Times New Roman" w:cs="Times New Roman"/>
          <w:noProof/>
          <w:color w:val="111111"/>
          <w:sz w:val="24"/>
          <w:szCs w:val="14"/>
          <w:shd w:val="clear" w:color="auto" w:fill="FCFFFF"/>
          <w:lang w:val="en-US"/>
        </w:rPr>
        <w:t>(Mundriyah &amp; Parmawati, 2016)</w:t>
      </w:r>
      <w:r>
        <w:rPr>
          <w:rFonts w:ascii="Times New Roman" w:hAnsi="Times New Roman" w:cs="Times New Roman"/>
          <w:color w:val="111111"/>
          <w:sz w:val="24"/>
          <w:szCs w:val="14"/>
          <w:shd w:val="clear" w:color="auto" w:fill="FCFFFF"/>
          <w:lang w:val="en-US"/>
        </w:rPr>
        <w:fldChar w:fldCharType="end"/>
      </w:r>
      <w:r w:rsidR="00D05D72" w:rsidRPr="00D05D72">
        <w:rPr>
          <w:rFonts w:ascii="Times New Roman" w:hAnsi="Times New Roman" w:cs="Times New Roman"/>
          <w:color w:val="111111"/>
          <w:sz w:val="24"/>
          <w:szCs w:val="14"/>
          <w:shd w:val="clear" w:color="auto" w:fill="FCFFFF"/>
          <w:lang w:val="en-US"/>
        </w:rPr>
        <w:t xml:space="preserve"> research shows that TPS was </w:t>
      </w:r>
      <w:r w:rsidR="00D11206">
        <w:rPr>
          <w:rFonts w:ascii="Times New Roman" w:hAnsi="Times New Roman" w:cs="Times New Roman"/>
          <w:color w:val="111111"/>
          <w:sz w:val="24"/>
          <w:szCs w:val="14"/>
          <w:shd w:val="clear" w:color="auto" w:fill="FCFFFF"/>
          <w:lang w:val="en-US"/>
        </w:rPr>
        <w:t>sufficient</w:t>
      </w:r>
      <w:r w:rsidR="00B23F55">
        <w:rPr>
          <w:rFonts w:ascii="Times New Roman" w:hAnsi="Times New Roman" w:cs="Times New Roman"/>
          <w:color w:val="111111"/>
          <w:sz w:val="24"/>
          <w:szCs w:val="14"/>
          <w:shd w:val="clear" w:color="auto" w:fill="FCFFFF"/>
          <w:lang w:val="en-US"/>
        </w:rPr>
        <w:t xml:space="preserve"> to rectify</w:t>
      </w:r>
      <w:r w:rsidR="00D05D72" w:rsidRPr="00D05D72">
        <w:rPr>
          <w:rFonts w:ascii="Times New Roman" w:hAnsi="Times New Roman" w:cs="Times New Roman"/>
          <w:color w:val="111111"/>
          <w:sz w:val="24"/>
          <w:szCs w:val="14"/>
          <w:shd w:val="clear" w:color="auto" w:fill="FCFFFF"/>
          <w:lang w:val="en-US"/>
        </w:rPr>
        <w:t xml:space="preserve"> students</w:t>
      </w:r>
      <w:r w:rsidR="00D071FB">
        <w:rPr>
          <w:rFonts w:ascii="Times New Roman" w:hAnsi="Times New Roman" w:cs="Times New Roman"/>
          <w:color w:val="111111"/>
          <w:sz w:val="24"/>
          <w:szCs w:val="14"/>
          <w:shd w:val="clear" w:color="auto" w:fill="FCFFFF"/>
          <w:lang w:val="en-US"/>
        </w:rPr>
        <w:t>’</w:t>
      </w:r>
      <w:r w:rsidR="00D05D72" w:rsidRPr="00D05D72">
        <w:rPr>
          <w:rFonts w:ascii="Times New Roman" w:hAnsi="Times New Roman" w:cs="Times New Roman"/>
          <w:color w:val="111111"/>
          <w:sz w:val="24"/>
          <w:szCs w:val="14"/>
          <w:shd w:val="clear" w:color="auto" w:fill="FCFFFF"/>
          <w:lang w:val="en-US"/>
        </w:rPr>
        <w:t xml:space="preserve"> writing creativity as well as</w:t>
      </w:r>
      <w:r w:rsidR="00E915DD">
        <w:rPr>
          <w:rFonts w:ascii="Times New Roman" w:hAnsi="Times New Roman" w:cs="Times New Roman"/>
          <w:color w:val="111111"/>
          <w:sz w:val="24"/>
          <w:szCs w:val="14"/>
          <w:shd w:val="clear" w:color="auto" w:fill="FCFFFF"/>
          <w:lang w:val="en-US"/>
        </w:rPr>
        <w:t xml:space="preserve"> students achievement in second-</w:t>
      </w:r>
      <w:r w:rsidR="00D05D72" w:rsidRPr="00D05D72">
        <w:rPr>
          <w:rFonts w:ascii="Times New Roman" w:hAnsi="Times New Roman" w:cs="Times New Roman"/>
          <w:color w:val="111111"/>
          <w:sz w:val="24"/>
          <w:szCs w:val="14"/>
          <w:shd w:val="clear" w:color="auto" w:fill="FCFFFF"/>
          <w:lang w:val="en-US"/>
        </w:rPr>
        <w:t xml:space="preserve">semester students at IKIP </w:t>
      </w:r>
      <w:proofErr w:type="spellStart"/>
      <w:r w:rsidR="00D05D72" w:rsidRPr="00D05D72">
        <w:rPr>
          <w:rFonts w:ascii="Times New Roman" w:hAnsi="Times New Roman" w:cs="Times New Roman"/>
          <w:color w:val="111111"/>
          <w:sz w:val="24"/>
          <w:szCs w:val="14"/>
          <w:shd w:val="clear" w:color="auto" w:fill="FCFFFF"/>
          <w:lang w:val="en-US"/>
        </w:rPr>
        <w:t>Siliwangi</w:t>
      </w:r>
      <w:proofErr w:type="spellEnd"/>
      <w:r w:rsidR="00D05D72" w:rsidRPr="00D05D72">
        <w:rPr>
          <w:rFonts w:ascii="Times New Roman" w:hAnsi="Times New Roman" w:cs="Times New Roman"/>
          <w:color w:val="111111"/>
          <w:sz w:val="24"/>
          <w:szCs w:val="14"/>
          <w:shd w:val="clear" w:color="auto" w:fill="FCFFFF"/>
          <w:lang w:val="en-US"/>
        </w:rPr>
        <w:t xml:space="preserve">. </w:t>
      </w:r>
      <w:r w:rsidR="00E915DD">
        <w:rPr>
          <w:rFonts w:ascii="Times New Roman" w:hAnsi="Times New Roman" w:cs="Times New Roman"/>
          <w:color w:val="111111"/>
          <w:sz w:val="24"/>
          <w:szCs w:val="14"/>
          <w:shd w:val="clear" w:color="auto" w:fill="FCFFFF"/>
          <w:lang w:val="en-US"/>
        </w:rPr>
        <w:t>The s</w:t>
      </w:r>
      <w:r w:rsidR="00D05D72" w:rsidRPr="00D05D72">
        <w:rPr>
          <w:rFonts w:ascii="Times New Roman" w:hAnsi="Times New Roman" w:cs="Times New Roman"/>
          <w:color w:val="111111"/>
          <w:sz w:val="24"/>
          <w:szCs w:val="14"/>
          <w:shd w:val="clear" w:color="auto" w:fill="FCFFFF"/>
          <w:lang w:val="en-US"/>
        </w:rPr>
        <w:t xml:space="preserve">trategy indicates that TPS was successful </w:t>
      </w:r>
      <w:r w:rsidR="00D11206">
        <w:rPr>
          <w:rFonts w:ascii="Times New Roman" w:hAnsi="Times New Roman" w:cs="Times New Roman"/>
          <w:color w:val="111111"/>
          <w:sz w:val="24"/>
          <w:szCs w:val="14"/>
          <w:shd w:val="clear" w:color="auto" w:fill="FCFFFF"/>
          <w:lang w:val="en-US"/>
        </w:rPr>
        <w:t>in improving</w:t>
      </w:r>
      <w:r w:rsidR="00D071FB">
        <w:rPr>
          <w:rFonts w:ascii="Times New Roman" w:hAnsi="Times New Roman" w:cs="Times New Roman"/>
          <w:color w:val="111111"/>
          <w:sz w:val="24"/>
          <w:szCs w:val="14"/>
          <w:shd w:val="clear" w:color="auto" w:fill="FCFFFF"/>
          <w:lang w:val="en-US"/>
        </w:rPr>
        <w:t xml:space="preserve"> the</w:t>
      </w:r>
      <w:r w:rsidR="00D05D72" w:rsidRPr="00D05D72">
        <w:rPr>
          <w:rFonts w:ascii="Times New Roman" w:hAnsi="Times New Roman" w:cs="Times New Roman"/>
          <w:color w:val="111111"/>
          <w:sz w:val="24"/>
          <w:szCs w:val="14"/>
          <w:shd w:val="clear" w:color="auto" w:fill="FCFFFF"/>
          <w:lang w:val="en-US"/>
        </w:rPr>
        <w:t xml:space="preserve"> student's achievement writing classroom into a better situation. </w:t>
      </w:r>
    </w:p>
    <w:p w:rsidR="00D05D72" w:rsidRPr="00D05D72" w:rsidRDefault="00D05D72" w:rsidP="00D05D72">
      <w:pPr>
        <w:spacing w:after="0" w:line="240" w:lineRule="auto"/>
        <w:jc w:val="both"/>
        <w:rPr>
          <w:rFonts w:ascii="Times New Roman" w:hAnsi="Times New Roman" w:cs="Times New Roman"/>
          <w:color w:val="111111"/>
          <w:sz w:val="24"/>
          <w:szCs w:val="14"/>
          <w:shd w:val="clear" w:color="auto" w:fill="FCFFFF"/>
          <w:lang w:val="en-US"/>
        </w:rPr>
      </w:pPr>
    </w:p>
    <w:p w:rsidR="00A33D59" w:rsidRDefault="00D071FB" w:rsidP="00D05D72">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Considering </w:t>
      </w:r>
      <w:r w:rsidR="00D05D72" w:rsidRPr="00D05D72">
        <w:rPr>
          <w:rFonts w:ascii="Times New Roman" w:hAnsi="Times New Roman" w:cs="Times New Roman"/>
          <w:color w:val="111111"/>
          <w:sz w:val="24"/>
          <w:szCs w:val="14"/>
          <w:shd w:val="clear" w:color="auto" w:fill="FCFFFF"/>
          <w:lang w:val="en-US"/>
        </w:rPr>
        <w:t>the explanation above the researcher choose</w:t>
      </w:r>
      <w:r>
        <w:rPr>
          <w:rFonts w:ascii="Times New Roman" w:hAnsi="Times New Roman" w:cs="Times New Roman"/>
          <w:color w:val="111111"/>
          <w:sz w:val="24"/>
          <w:szCs w:val="14"/>
          <w:shd w:val="clear" w:color="auto" w:fill="FCFFFF"/>
          <w:lang w:val="en-US"/>
        </w:rPr>
        <w:t>s</w:t>
      </w:r>
      <w:r w:rsidR="00D05D72" w:rsidRPr="00D05D72">
        <w:rPr>
          <w:rFonts w:ascii="Times New Roman" w:hAnsi="Times New Roman" w:cs="Times New Roman"/>
          <w:color w:val="111111"/>
          <w:sz w:val="24"/>
          <w:szCs w:val="14"/>
          <w:shd w:val="clear" w:color="auto" w:fill="FCFFFF"/>
          <w:lang w:val="en-US"/>
        </w:rPr>
        <w:t xml:space="preserve"> Think-Pair-Share in teaching reading comprehension of analyti</w:t>
      </w:r>
      <w:r w:rsidR="00E915DD">
        <w:rPr>
          <w:rFonts w:ascii="Times New Roman" w:hAnsi="Times New Roman" w:cs="Times New Roman"/>
          <w:color w:val="111111"/>
          <w:sz w:val="24"/>
          <w:szCs w:val="14"/>
          <w:shd w:val="clear" w:color="auto" w:fill="FCFFFF"/>
          <w:lang w:val="en-US"/>
        </w:rPr>
        <w:t>cal exposition text at Eleventh-</w:t>
      </w:r>
      <w:r w:rsidR="00D05D72" w:rsidRPr="00D05D72">
        <w:rPr>
          <w:rFonts w:ascii="Times New Roman" w:hAnsi="Times New Roman" w:cs="Times New Roman"/>
          <w:color w:val="111111"/>
          <w:sz w:val="24"/>
          <w:szCs w:val="14"/>
          <w:shd w:val="clear" w:color="auto" w:fill="FCFFFF"/>
          <w:lang w:val="en-US"/>
        </w:rPr>
        <w:t>grad</w:t>
      </w:r>
      <w:r w:rsidR="008509D0">
        <w:rPr>
          <w:rFonts w:ascii="Times New Roman" w:hAnsi="Times New Roman" w:cs="Times New Roman"/>
          <w:color w:val="111111"/>
          <w:sz w:val="24"/>
          <w:szCs w:val="14"/>
          <w:shd w:val="clear" w:color="auto" w:fill="FCFFFF"/>
          <w:lang w:val="en-US"/>
        </w:rPr>
        <w:t>e students at SMA MATHLAUL ANWAR</w:t>
      </w:r>
      <w:r w:rsidR="00B23F55">
        <w:rPr>
          <w:rFonts w:ascii="Times New Roman" w:hAnsi="Times New Roman" w:cs="Times New Roman"/>
          <w:color w:val="111111"/>
          <w:sz w:val="24"/>
          <w:szCs w:val="14"/>
          <w:shd w:val="clear" w:color="auto" w:fill="FCFFFF"/>
          <w:lang w:val="en-US"/>
        </w:rPr>
        <w:t xml:space="preserve"> </w:t>
      </w:r>
      <w:proofErr w:type="spellStart"/>
      <w:r w:rsidR="00B23F55">
        <w:rPr>
          <w:rFonts w:ascii="Times New Roman" w:hAnsi="Times New Roman" w:cs="Times New Roman"/>
          <w:color w:val="111111"/>
          <w:sz w:val="24"/>
          <w:szCs w:val="14"/>
          <w:shd w:val="clear" w:color="auto" w:fill="FCFFFF"/>
          <w:lang w:val="en-US"/>
        </w:rPr>
        <w:t>Margahayu</w:t>
      </w:r>
      <w:proofErr w:type="spellEnd"/>
      <w:r w:rsidR="00B23F55">
        <w:rPr>
          <w:rFonts w:ascii="Times New Roman" w:hAnsi="Times New Roman" w:cs="Times New Roman"/>
          <w:color w:val="111111"/>
          <w:sz w:val="24"/>
          <w:szCs w:val="14"/>
          <w:shd w:val="clear" w:color="auto" w:fill="FCFFFF"/>
          <w:lang w:val="en-US"/>
        </w:rPr>
        <w:t>, in that</w:t>
      </w:r>
      <w:r w:rsidR="00E915DD">
        <w:rPr>
          <w:rFonts w:ascii="Times New Roman" w:hAnsi="Times New Roman" w:cs="Times New Roman"/>
          <w:color w:val="111111"/>
          <w:sz w:val="24"/>
          <w:szCs w:val="14"/>
          <w:shd w:val="clear" w:color="auto" w:fill="FCFFFF"/>
          <w:lang w:val="en-US"/>
        </w:rPr>
        <w:t xml:space="preserve"> thing</w:t>
      </w:r>
      <w:r w:rsidR="00D05D72" w:rsidRPr="00D05D72">
        <w:rPr>
          <w:rFonts w:ascii="Times New Roman" w:hAnsi="Times New Roman" w:cs="Times New Roman"/>
          <w:color w:val="111111"/>
          <w:sz w:val="24"/>
          <w:szCs w:val="14"/>
          <w:shd w:val="clear" w:color="auto" w:fill="FCFFFF"/>
          <w:lang w:val="en-US"/>
        </w:rPr>
        <w:t xml:space="preserve">s that it </w:t>
      </w:r>
      <w:r w:rsidR="00E915DD">
        <w:rPr>
          <w:rFonts w:ascii="Times New Roman" w:hAnsi="Times New Roman" w:cs="Times New Roman"/>
          <w:color w:val="111111"/>
          <w:sz w:val="24"/>
          <w:szCs w:val="14"/>
          <w:shd w:val="clear" w:color="auto" w:fill="FCFFFF"/>
          <w:lang w:val="en-US"/>
        </w:rPr>
        <w:t>can make students active, enjoy</w:t>
      </w:r>
      <w:r w:rsidR="00B23F55">
        <w:rPr>
          <w:rFonts w:ascii="Times New Roman" w:hAnsi="Times New Roman" w:cs="Times New Roman"/>
          <w:color w:val="111111"/>
          <w:sz w:val="24"/>
          <w:szCs w:val="14"/>
          <w:shd w:val="clear" w:color="auto" w:fill="FCFFFF"/>
          <w:lang w:val="en-US"/>
        </w:rPr>
        <w:t>, and intensify</w:t>
      </w:r>
      <w:r w:rsidR="00D05D72" w:rsidRPr="00D05D72">
        <w:rPr>
          <w:rFonts w:ascii="Times New Roman" w:hAnsi="Times New Roman" w:cs="Times New Roman"/>
          <w:color w:val="111111"/>
          <w:sz w:val="24"/>
          <w:szCs w:val="14"/>
          <w:shd w:val="clear" w:color="auto" w:fill="FCFFFF"/>
          <w:lang w:val="en-US"/>
        </w:rPr>
        <w:t xml:space="preserve"> them to comprehend the text. Review </w:t>
      </w:r>
      <w:r w:rsidR="00E915DD">
        <w:rPr>
          <w:rFonts w:ascii="Times New Roman" w:hAnsi="Times New Roman" w:cs="Times New Roman"/>
          <w:color w:val="111111"/>
          <w:sz w:val="24"/>
          <w:szCs w:val="14"/>
          <w:shd w:val="clear" w:color="auto" w:fill="FCFFFF"/>
          <w:lang w:val="en-US"/>
        </w:rPr>
        <w:t xml:space="preserve">of Literature Teaching Model in </w:t>
      </w:r>
      <w:r w:rsidR="00D11206">
        <w:rPr>
          <w:rFonts w:ascii="Times New Roman" w:hAnsi="Times New Roman" w:cs="Times New Roman"/>
          <w:color w:val="111111"/>
          <w:sz w:val="24"/>
          <w:szCs w:val="14"/>
          <w:shd w:val="clear" w:color="auto" w:fill="FCFFFF"/>
          <w:lang w:val="en-US"/>
        </w:rPr>
        <w:t xml:space="preserve">the </w:t>
      </w:r>
      <w:r w:rsidR="00D05D72" w:rsidRPr="00D05D72">
        <w:rPr>
          <w:rFonts w:ascii="Times New Roman" w:hAnsi="Times New Roman" w:cs="Times New Roman"/>
          <w:color w:val="111111"/>
          <w:sz w:val="24"/>
          <w:szCs w:val="14"/>
          <w:shd w:val="clear" w:color="auto" w:fill="FCFFFF"/>
          <w:lang w:val="en-US"/>
        </w:rPr>
        <w:t>teaching-learning process as a teacher needs a model to cover the approach, strategy, and method.</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D071FB" w:rsidP="002857CE">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 xml:space="preserve">THE </w:t>
      </w:r>
      <w:r w:rsidR="002857CE"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05D72" w:rsidRPr="00D05D72" w:rsidRDefault="00B23F55" w:rsidP="00D05D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Model is a system that </w:t>
      </w:r>
      <w:r w:rsidR="00D071FB">
        <w:rPr>
          <w:rFonts w:ascii="Times New Roman" w:hAnsi="Times New Roman"/>
          <w:sz w:val="24"/>
          <w:szCs w:val="24"/>
        </w:rPr>
        <w:t xml:space="preserve">used as teaching for teachers </w:t>
      </w:r>
      <w:r w:rsidR="00D071FB">
        <w:rPr>
          <w:rFonts w:ascii="Times New Roman" w:hAnsi="Times New Roman"/>
          <w:sz w:val="24"/>
          <w:szCs w:val="24"/>
          <w:lang w:val="en-US"/>
        </w:rPr>
        <w:t>to</w:t>
      </w:r>
      <w:r w:rsidR="00D071FB">
        <w:rPr>
          <w:rFonts w:ascii="Times New Roman" w:hAnsi="Times New Roman"/>
          <w:sz w:val="24"/>
          <w:szCs w:val="24"/>
        </w:rPr>
        <w:t xml:space="preserve"> teach</w:t>
      </w:r>
      <w:r w:rsidR="00D05D72" w:rsidRPr="00D05D72">
        <w:rPr>
          <w:rFonts w:ascii="Times New Roman" w:hAnsi="Times New Roman"/>
          <w:sz w:val="24"/>
          <w:szCs w:val="24"/>
        </w:rPr>
        <w:t xml:space="preserve">. </w:t>
      </w:r>
      <w:r w:rsidR="00022DD8">
        <w:rPr>
          <w:rFonts w:ascii="Times New Roman" w:hAnsi="Times New Roman"/>
          <w:sz w:val="24"/>
          <w:szCs w:val="24"/>
        </w:rPr>
        <w:t xml:space="preserve">According to </w:t>
      </w:r>
      <w:r w:rsidR="00022DD8">
        <w:rPr>
          <w:rFonts w:ascii="Times New Roman" w:hAnsi="Times New Roman"/>
          <w:sz w:val="24"/>
          <w:szCs w:val="24"/>
        </w:rPr>
        <w:fldChar w:fldCharType="begin" w:fldLock="1"/>
      </w:r>
      <w:r w:rsidR="00022DD8">
        <w:rPr>
          <w:rFonts w:ascii="Times New Roman" w:hAnsi="Times New Roman"/>
          <w:sz w:val="24"/>
          <w:szCs w:val="24"/>
        </w:rPr>
        <w:instrText>ADDIN CSL_CITATION {"citationItems":[{"id":"ITEM-1","itemData":{"author":[{"dropping-particle":"","family":"Suprijono","given":"A.","non-dropping-particle":"","parse-names":false,"suffix":""}],"container-title":"Pustaka Pelajar.","id":"ITEM-1","issued":{"date-parts":[["2009"]]},"title":"Cooperative learning: teori &amp; aplikasi PAIKEM","type":"article-journal"},"uris":["http://www.mendeley.com/documents/?uuid=172d7876-e22c-4e7e-b1f6-16ed104ad3c2"]}],"mendeley":{"formattedCitation":"(Suprijono, 2009)","plainTextFormattedCitation":"(Suprijono, 2009)","previouslyFormattedCitation":"(Suprijono, 2009)"},"properties":{"noteIndex":0},"schema":"https://github.com/citation-style-language/schema/raw/master/csl-citation.json"}</w:instrText>
      </w:r>
      <w:r w:rsidR="00022DD8">
        <w:rPr>
          <w:rFonts w:ascii="Times New Roman" w:hAnsi="Times New Roman"/>
          <w:sz w:val="24"/>
          <w:szCs w:val="24"/>
        </w:rPr>
        <w:fldChar w:fldCharType="separate"/>
      </w:r>
      <w:r w:rsidR="00022DD8" w:rsidRPr="00022DD8">
        <w:rPr>
          <w:rFonts w:ascii="Times New Roman" w:hAnsi="Times New Roman"/>
          <w:noProof/>
          <w:sz w:val="24"/>
          <w:szCs w:val="24"/>
        </w:rPr>
        <w:t>(Suprijono, 2009)</w:t>
      </w:r>
      <w:r w:rsidR="00022DD8">
        <w:rPr>
          <w:rFonts w:ascii="Times New Roman" w:hAnsi="Times New Roman"/>
          <w:sz w:val="24"/>
          <w:szCs w:val="24"/>
        </w:rPr>
        <w:fldChar w:fldCharType="end"/>
      </w:r>
      <w:r w:rsidR="00022DD8">
        <w:rPr>
          <w:rFonts w:ascii="Times New Roman" w:hAnsi="Times New Roman"/>
          <w:sz w:val="24"/>
          <w:szCs w:val="24"/>
          <w:lang w:val="en-US"/>
        </w:rPr>
        <w:t xml:space="preserve"> said </w:t>
      </w:r>
      <w:r w:rsidR="00D05D72" w:rsidRPr="00D05D72">
        <w:rPr>
          <w:rFonts w:ascii="Times New Roman" w:hAnsi="Times New Roman"/>
          <w:sz w:val="24"/>
          <w:szCs w:val="24"/>
        </w:rPr>
        <w:t>a model that supports guidelines for conductin</w:t>
      </w:r>
      <w:r w:rsidR="00D071FB">
        <w:rPr>
          <w:rFonts w:ascii="Times New Roman" w:hAnsi="Times New Roman"/>
          <w:sz w:val="24"/>
          <w:szCs w:val="24"/>
        </w:rPr>
        <w:t>g curriculum, material, and</w:t>
      </w:r>
      <w:r w:rsidR="00D05D72" w:rsidRPr="00D05D72">
        <w:rPr>
          <w:rFonts w:ascii="Times New Roman" w:hAnsi="Times New Roman"/>
          <w:sz w:val="24"/>
          <w:szCs w:val="24"/>
        </w:rPr>
        <w:t xml:space="preserve"> provides instr</w:t>
      </w:r>
      <w:r w:rsidR="00022DD8">
        <w:rPr>
          <w:rFonts w:ascii="Times New Roman" w:hAnsi="Times New Roman"/>
          <w:sz w:val="24"/>
          <w:szCs w:val="24"/>
        </w:rPr>
        <w:t>uction for teachers in teaching</w:t>
      </w:r>
      <w:r w:rsidR="00D05D72" w:rsidRPr="00D05D72">
        <w:rPr>
          <w:rFonts w:ascii="Times New Roman" w:hAnsi="Times New Roman"/>
          <w:sz w:val="24"/>
          <w:szCs w:val="24"/>
        </w:rPr>
        <w:t xml:space="preserve">. </w:t>
      </w:r>
      <w:r w:rsidR="00D11206">
        <w:rPr>
          <w:rFonts w:ascii="Times New Roman" w:hAnsi="Times New Roman"/>
          <w:sz w:val="24"/>
          <w:szCs w:val="24"/>
        </w:rPr>
        <w:t>Besides</w:t>
      </w:r>
      <w:r w:rsidR="00022DD8">
        <w:rPr>
          <w:rFonts w:ascii="Times New Roman" w:hAnsi="Times New Roman"/>
          <w:sz w:val="24"/>
          <w:szCs w:val="24"/>
          <w:lang w:val="en-US"/>
        </w:rPr>
        <w:t xml:space="preserve">, he also said that </w:t>
      </w:r>
      <w:r w:rsidR="00D05D72" w:rsidRPr="00D05D72">
        <w:rPr>
          <w:rFonts w:ascii="Times New Roman" w:hAnsi="Times New Roman"/>
          <w:sz w:val="24"/>
          <w:szCs w:val="24"/>
        </w:rPr>
        <w:t>added that the model ask</w:t>
      </w:r>
      <w:r w:rsidR="008E1156">
        <w:rPr>
          <w:rFonts w:ascii="Times New Roman" w:hAnsi="Times New Roman"/>
          <w:sz w:val="24"/>
          <w:szCs w:val="24"/>
        </w:rPr>
        <w:t xml:space="preserve">ed for help for teachers to </w:t>
      </w:r>
      <w:r w:rsidR="008E1156">
        <w:rPr>
          <w:rFonts w:ascii="Times New Roman" w:hAnsi="Times New Roman"/>
          <w:sz w:val="24"/>
          <w:szCs w:val="24"/>
          <w:lang w:val="en-US"/>
        </w:rPr>
        <w:t>assist</w:t>
      </w:r>
      <w:r w:rsidR="00D05D72" w:rsidRPr="00D05D72">
        <w:rPr>
          <w:rFonts w:ascii="Times New Roman" w:hAnsi="Times New Roman"/>
          <w:sz w:val="24"/>
          <w:szCs w:val="24"/>
        </w:rPr>
        <w:t xml:space="preserve"> students </w:t>
      </w:r>
      <w:r w:rsidR="008E1156">
        <w:rPr>
          <w:rFonts w:ascii="Times New Roman" w:hAnsi="Times New Roman"/>
          <w:sz w:val="24"/>
          <w:szCs w:val="24"/>
        </w:rPr>
        <w:t>in gathering</w:t>
      </w:r>
      <w:r w:rsidR="00D05D72" w:rsidRPr="00D05D72">
        <w:rPr>
          <w:rFonts w:ascii="Times New Roman" w:hAnsi="Times New Roman"/>
          <w:sz w:val="24"/>
          <w:szCs w:val="24"/>
        </w:rPr>
        <w:t xml:space="preserve"> information, facilitate their creativity, and also try their ideas". </w:t>
      </w: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In using</w:t>
      </w:r>
      <w:r w:rsidR="00D071FB">
        <w:rPr>
          <w:rFonts w:ascii="Times New Roman" w:hAnsi="Times New Roman"/>
          <w:sz w:val="24"/>
          <w:szCs w:val="24"/>
        </w:rPr>
        <w:t xml:space="preserve"> cooperative learning methods,</w:t>
      </w:r>
      <w:r w:rsidR="00D071FB">
        <w:rPr>
          <w:rFonts w:ascii="Times New Roman" w:hAnsi="Times New Roman"/>
          <w:sz w:val="24"/>
          <w:szCs w:val="24"/>
          <w:lang w:val="en-US"/>
        </w:rPr>
        <w:t xml:space="preserve"> a</w:t>
      </w:r>
      <w:r w:rsidR="00022DD8">
        <w:rPr>
          <w:rFonts w:ascii="Times New Roman" w:hAnsi="Times New Roman"/>
          <w:sz w:val="24"/>
          <w:szCs w:val="24"/>
        </w:rPr>
        <w:t xml:space="preserve">ccording to </w:t>
      </w:r>
      <w:r w:rsidR="00022DD8">
        <w:rPr>
          <w:rFonts w:ascii="Times New Roman" w:hAnsi="Times New Roman"/>
          <w:sz w:val="24"/>
          <w:szCs w:val="24"/>
        </w:rPr>
        <w:fldChar w:fldCharType="begin" w:fldLock="1"/>
      </w:r>
      <w:r w:rsidR="00022DD8">
        <w:rPr>
          <w:rFonts w:ascii="Times New Roman" w:hAnsi="Times New Roman"/>
          <w:sz w:val="24"/>
          <w:szCs w:val="24"/>
        </w:rPr>
        <w:instrText>ADDIN CSL_CITATION {"citationItems":[{"id":"ITEM-1","itemData":{"author":[{"dropping-particle":"","family":"Suprijono","given":"A.","non-dropping-particle":"","parse-names":false,"suffix":""}],"container-title":"Pustaka Pelajar.","id":"ITEM-1","issued":{"date-parts":[["2009"]]},"title":"Cooperative learning: teori &amp; aplikasi PAIKEM","type":"article-journal"},"uris":["http://www.mendeley.com/documents/?uuid=172d7876-e22c-4e7e-b1f6-16ed104ad3c2"]}],"mendeley":{"formattedCitation":"(Suprijono, 2009)","plainTextFormattedCitation":"(Suprijono, 2009)","previouslyFormattedCitation":"(Suprijono, 2009)"},"properties":{"noteIndex":0},"schema":"https://github.com/citation-style-language/schema/raw/master/csl-citation.json"}</w:instrText>
      </w:r>
      <w:r w:rsidR="00022DD8">
        <w:rPr>
          <w:rFonts w:ascii="Times New Roman" w:hAnsi="Times New Roman"/>
          <w:sz w:val="24"/>
          <w:szCs w:val="24"/>
        </w:rPr>
        <w:fldChar w:fldCharType="separate"/>
      </w:r>
      <w:r w:rsidR="00022DD8" w:rsidRPr="00022DD8">
        <w:rPr>
          <w:rFonts w:ascii="Times New Roman" w:hAnsi="Times New Roman"/>
          <w:noProof/>
          <w:sz w:val="24"/>
          <w:szCs w:val="24"/>
        </w:rPr>
        <w:t>(Suprijono, 2009)</w:t>
      </w:r>
      <w:r w:rsidR="00022DD8">
        <w:rPr>
          <w:rFonts w:ascii="Times New Roman" w:hAnsi="Times New Roman"/>
          <w:sz w:val="24"/>
          <w:szCs w:val="24"/>
        </w:rPr>
        <w:fldChar w:fldCharType="end"/>
      </w:r>
      <w:r w:rsidRPr="00D05D72">
        <w:rPr>
          <w:rFonts w:ascii="Times New Roman" w:hAnsi="Times New Roman"/>
          <w:sz w:val="24"/>
          <w:szCs w:val="24"/>
        </w:rPr>
        <w:t xml:space="preserve"> "there are several models that can be used such as Jigsaw, Think-Pair-Share, Numbered Joint Head, Group Investigation, Two Permanent</w:t>
      </w:r>
      <w:r w:rsidR="00D071FB">
        <w:rPr>
          <w:rFonts w:ascii="Times New Roman" w:hAnsi="Times New Roman"/>
          <w:sz w:val="24"/>
          <w:szCs w:val="24"/>
          <w:lang w:val="en-US"/>
        </w:rPr>
        <w:t>s</w:t>
      </w:r>
      <w:r w:rsidRPr="00D05D72">
        <w:rPr>
          <w:rFonts w:ascii="Times New Roman" w:hAnsi="Times New Roman"/>
          <w:sz w:val="24"/>
          <w:szCs w:val="24"/>
        </w:rPr>
        <w:t xml:space="preserve"> Two Stray</w:t>
      </w:r>
      <w:r w:rsidR="00D071FB">
        <w:rPr>
          <w:rFonts w:ascii="Times New Roman" w:hAnsi="Times New Roman"/>
          <w:sz w:val="24"/>
          <w:szCs w:val="24"/>
          <w:lang w:val="en-US"/>
        </w:rPr>
        <w:t>s</w:t>
      </w:r>
      <w:r w:rsidRPr="00D05D72">
        <w:rPr>
          <w:rFonts w:ascii="Times New Roman" w:hAnsi="Times New Roman"/>
          <w:sz w:val="24"/>
          <w:szCs w:val="24"/>
        </w:rPr>
        <w:t xml:space="preserve">, Do Matches, Listening Team, Inner Circle, Bamboo Dance, Point-Counter-Point, and Strength Two: One model that has been applied by many teachers around the world is the Think-Pair-Share model " </w:t>
      </w: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 xml:space="preserve">Think-Pair-Share is a learning model that was first proposed by Prof. Frank Lyman in 1981. </w:t>
      </w:r>
      <w:r w:rsidR="00D11206">
        <w:rPr>
          <w:rFonts w:ascii="Times New Roman" w:hAnsi="Times New Roman"/>
          <w:sz w:val="24"/>
          <w:szCs w:val="24"/>
        </w:rPr>
        <w:t>Moreover,</w:t>
      </w:r>
      <w:r w:rsidRPr="00D05D72">
        <w:rPr>
          <w:rFonts w:ascii="Times New Roman" w:hAnsi="Times New Roman"/>
          <w:sz w:val="24"/>
          <w:szCs w:val="24"/>
        </w:rPr>
        <w:t xml:space="preserve"> </w:t>
      </w:r>
      <w:r w:rsidR="00D11206">
        <w:rPr>
          <w:rFonts w:ascii="Times New Roman" w:hAnsi="Times New Roman"/>
          <w:sz w:val="24"/>
          <w:szCs w:val="24"/>
        </w:rPr>
        <w:t xml:space="preserve">it </w:t>
      </w:r>
      <w:r w:rsidR="00B23F55">
        <w:rPr>
          <w:rFonts w:ascii="Times New Roman" w:hAnsi="Times New Roman"/>
          <w:sz w:val="24"/>
          <w:szCs w:val="24"/>
        </w:rPr>
        <w:t>has</w:t>
      </w:r>
      <w:r w:rsidR="00B23F55">
        <w:rPr>
          <w:rFonts w:ascii="Times New Roman" w:hAnsi="Times New Roman"/>
          <w:sz w:val="24"/>
          <w:szCs w:val="24"/>
          <w:lang w:val="en-US"/>
        </w:rPr>
        <w:t xml:space="preserve"> </w:t>
      </w:r>
      <w:r w:rsidRPr="00D05D72">
        <w:rPr>
          <w:rFonts w:ascii="Times New Roman" w:hAnsi="Times New Roman"/>
          <w:sz w:val="24"/>
          <w:szCs w:val="24"/>
        </w:rPr>
        <w:t xml:space="preserve">continuously developed by many scientists in the past few years. The </w:t>
      </w:r>
      <w:r w:rsidR="00D11206">
        <w:rPr>
          <w:rFonts w:ascii="Times New Roman" w:hAnsi="Times New Roman"/>
          <w:sz w:val="24"/>
          <w:szCs w:val="24"/>
        </w:rPr>
        <w:t>necessary</w:t>
      </w:r>
      <w:r w:rsidRPr="00D05D72">
        <w:rPr>
          <w:rFonts w:ascii="Times New Roman" w:hAnsi="Times New Roman"/>
          <w:sz w:val="24"/>
          <w:szCs w:val="24"/>
        </w:rPr>
        <w:t xml:space="preserve"> foundation of this learning is to increase the activity of students when studying in the classroom by discussing with classmates. </w:t>
      </w:r>
      <w:r w:rsidR="00D11206">
        <w:rPr>
          <w:rFonts w:ascii="Times New Roman" w:hAnsi="Times New Roman"/>
          <w:sz w:val="24"/>
          <w:szCs w:val="24"/>
        </w:rPr>
        <w:t>Besides</w:t>
      </w:r>
      <w:r w:rsidRPr="00D05D72">
        <w:rPr>
          <w:rFonts w:ascii="Times New Roman" w:hAnsi="Times New Roman"/>
          <w:sz w:val="24"/>
          <w:szCs w:val="24"/>
        </w:rPr>
        <w:t>, the te</w:t>
      </w:r>
      <w:r w:rsidR="008E1156">
        <w:rPr>
          <w:rFonts w:ascii="Times New Roman" w:hAnsi="Times New Roman"/>
          <w:sz w:val="24"/>
          <w:szCs w:val="24"/>
        </w:rPr>
        <w:t xml:space="preserve">aching and learning process </w:t>
      </w:r>
      <w:r w:rsidR="008E1156">
        <w:rPr>
          <w:rFonts w:ascii="Times New Roman" w:hAnsi="Times New Roman"/>
          <w:sz w:val="24"/>
          <w:szCs w:val="24"/>
          <w:lang w:val="en-US"/>
        </w:rPr>
        <w:t>shall</w:t>
      </w:r>
      <w:r w:rsidRPr="00D05D72">
        <w:rPr>
          <w:rFonts w:ascii="Times New Roman" w:hAnsi="Times New Roman"/>
          <w:sz w:val="24"/>
          <w:szCs w:val="24"/>
        </w:rPr>
        <w:t xml:space="preserve"> be more </w:t>
      </w:r>
      <w:r w:rsidR="00D11206">
        <w:rPr>
          <w:rFonts w:ascii="Times New Roman" w:hAnsi="Times New Roman"/>
          <w:sz w:val="24"/>
          <w:szCs w:val="24"/>
        </w:rPr>
        <w:t>attractive</w:t>
      </w:r>
      <w:r w:rsidRPr="00D05D72">
        <w:rPr>
          <w:rFonts w:ascii="Times New Roman" w:hAnsi="Times New Roman"/>
          <w:sz w:val="24"/>
          <w:szCs w:val="24"/>
        </w:rPr>
        <w:t xml:space="preserve"> to students and give their enthusiasm for learning. Such</w:t>
      </w:r>
      <w:r w:rsidR="008E1156">
        <w:rPr>
          <w:rFonts w:ascii="Times New Roman" w:hAnsi="Times New Roman"/>
          <w:sz w:val="24"/>
          <w:szCs w:val="24"/>
        </w:rPr>
        <w:t xml:space="preserve"> learning is expected to </w:t>
      </w:r>
      <w:r w:rsidR="008E1156">
        <w:rPr>
          <w:rFonts w:ascii="Times New Roman" w:hAnsi="Times New Roman"/>
          <w:sz w:val="24"/>
          <w:szCs w:val="24"/>
          <w:lang w:val="en-US"/>
        </w:rPr>
        <w:t>supply</w:t>
      </w:r>
      <w:r w:rsidR="008E1156">
        <w:rPr>
          <w:rFonts w:ascii="Times New Roman" w:hAnsi="Times New Roman"/>
          <w:sz w:val="24"/>
          <w:szCs w:val="24"/>
        </w:rPr>
        <w:t xml:space="preserve"> the </w:t>
      </w:r>
      <w:r w:rsidR="008E1156">
        <w:rPr>
          <w:rFonts w:ascii="Times New Roman" w:hAnsi="Times New Roman"/>
          <w:sz w:val="24"/>
          <w:szCs w:val="24"/>
          <w:lang w:val="en-US"/>
        </w:rPr>
        <w:t>right</w:t>
      </w:r>
      <w:r w:rsidR="008E1156">
        <w:rPr>
          <w:rFonts w:ascii="Times New Roman" w:hAnsi="Times New Roman"/>
          <w:sz w:val="24"/>
          <w:szCs w:val="24"/>
        </w:rPr>
        <w:t xml:space="preserve"> </w:t>
      </w:r>
      <w:r w:rsidR="008E1156">
        <w:rPr>
          <w:rFonts w:ascii="Times New Roman" w:hAnsi="Times New Roman"/>
          <w:sz w:val="24"/>
          <w:szCs w:val="24"/>
          <w:lang w:val="en-US"/>
        </w:rPr>
        <w:t>effect</w:t>
      </w:r>
      <w:r w:rsidRPr="00D05D72">
        <w:rPr>
          <w:rFonts w:ascii="Times New Roman" w:hAnsi="Times New Roman"/>
          <w:sz w:val="24"/>
          <w:szCs w:val="24"/>
        </w:rPr>
        <w:t xml:space="preserve"> for students in receiving the material provided by the teacher.</w:t>
      </w: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p>
    <w:p w:rsidR="007B3CFD" w:rsidRDefault="00D05D72" w:rsidP="00D05D72">
      <w:pPr>
        <w:autoSpaceDE w:val="0"/>
        <w:autoSpaceDN w:val="0"/>
        <w:adjustRightInd w:val="0"/>
        <w:spacing w:after="0" w:line="240" w:lineRule="auto"/>
        <w:jc w:val="both"/>
        <w:rPr>
          <w:rFonts w:ascii="Times New Roman" w:hAnsi="Times New Roman"/>
          <w:sz w:val="24"/>
          <w:szCs w:val="24"/>
          <w:lang w:val="en-US"/>
        </w:rPr>
      </w:pPr>
      <w:r w:rsidRPr="00D05D72">
        <w:rPr>
          <w:rFonts w:ascii="Times New Roman" w:hAnsi="Times New Roman"/>
          <w:sz w:val="24"/>
          <w:szCs w:val="24"/>
        </w:rPr>
        <w:t>Think-pair-share (TPS) model consist</w:t>
      </w:r>
      <w:r w:rsidR="00D071FB">
        <w:rPr>
          <w:rFonts w:ascii="Times New Roman" w:hAnsi="Times New Roman"/>
          <w:sz w:val="24"/>
          <w:szCs w:val="24"/>
          <w:lang w:val="en-US"/>
        </w:rPr>
        <w:t>s</w:t>
      </w:r>
      <w:r w:rsidRPr="00D05D72">
        <w:rPr>
          <w:rFonts w:ascii="Times New Roman" w:hAnsi="Times New Roman"/>
          <w:sz w:val="24"/>
          <w:szCs w:val="24"/>
        </w:rPr>
        <w:t xml:space="preserve"> of some</w:t>
      </w:r>
      <w:r w:rsidR="00D071FB">
        <w:rPr>
          <w:rFonts w:ascii="Times New Roman" w:hAnsi="Times New Roman"/>
          <w:sz w:val="24"/>
          <w:szCs w:val="24"/>
          <w:lang w:val="en-US"/>
        </w:rPr>
        <w:t xml:space="preserve"> required</w:t>
      </w:r>
      <w:r w:rsidRPr="00D05D72">
        <w:rPr>
          <w:rFonts w:ascii="Times New Roman" w:hAnsi="Times New Roman"/>
          <w:sz w:val="24"/>
          <w:szCs w:val="24"/>
        </w:rPr>
        <w:t xml:space="preserve"> steps</w:t>
      </w:r>
      <w:r w:rsidR="00022DD8">
        <w:rPr>
          <w:rFonts w:ascii="Times New Roman" w:hAnsi="Times New Roman"/>
          <w:sz w:val="24"/>
          <w:szCs w:val="24"/>
          <w:lang w:val="en-US"/>
        </w:rPr>
        <w:t xml:space="preserve">: </w:t>
      </w:r>
      <w:r w:rsidR="00022DD8">
        <w:rPr>
          <w:rFonts w:ascii="Times New Roman" w:hAnsi="Times New Roman"/>
          <w:sz w:val="24"/>
          <w:szCs w:val="24"/>
          <w:lang w:val="en-US"/>
        </w:rPr>
        <w:fldChar w:fldCharType="begin" w:fldLock="1"/>
      </w:r>
      <w:r w:rsidR="00022DD8">
        <w:rPr>
          <w:rFonts w:ascii="Times New Roman" w:hAnsi="Times New Roman"/>
          <w:sz w:val="24"/>
          <w:szCs w:val="24"/>
          <w:lang w:val="en-US"/>
        </w:rPr>
        <w:instrText>ADDIN CSL_CITATION {"citationItems":[{"id":"ITEM-1","itemData":{"author":[{"dropping-particle":"","family":"Shoimin","given":"A.","non-dropping-particle":"","parse-names":false,"suffix":""}],"container-title":"Yogyakarta: Ar-ruzz media.","id":"ITEM-1","issued":{"date-parts":[["2014"]]},"page":"210","title":"68 model pembelajaran inovatif dalam kurikulum 2013","type":"article-journal"},"uris":["http://www.mendeley.com/documents/?uuid=f542afa7-54e6-4647-ba58-197ab943925b"]}],"mendeley":{"formattedCitation":"(Shoimin, 2014)","plainTextFormattedCitation":"(Shoimin, 2014)","previouslyFormattedCitation":"(Shoimin, 2014)"},"properties":{"noteIndex":0},"schema":"https://github.com/citation-style-language/schema/raw/master/csl-citation.json"}</w:instrText>
      </w:r>
      <w:r w:rsidR="00022DD8">
        <w:rPr>
          <w:rFonts w:ascii="Times New Roman" w:hAnsi="Times New Roman"/>
          <w:sz w:val="24"/>
          <w:szCs w:val="24"/>
          <w:lang w:val="en-US"/>
        </w:rPr>
        <w:fldChar w:fldCharType="separate"/>
      </w:r>
      <w:r w:rsidR="00022DD8" w:rsidRPr="00022DD8">
        <w:rPr>
          <w:rFonts w:ascii="Times New Roman" w:hAnsi="Times New Roman"/>
          <w:noProof/>
          <w:sz w:val="24"/>
          <w:szCs w:val="24"/>
          <w:lang w:val="en-US"/>
        </w:rPr>
        <w:t>(Shoimin, 2014)</w:t>
      </w:r>
      <w:r w:rsidR="00022DD8">
        <w:rPr>
          <w:rFonts w:ascii="Times New Roman" w:hAnsi="Times New Roman"/>
          <w:sz w:val="24"/>
          <w:szCs w:val="24"/>
          <w:lang w:val="en-US"/>
        </w:rPr>
        <w:fldChar w:fldCharType="end"/>
      </w:r>
      <w:r w:rsidRPr="00D05D72">
        <w:rPr>
          <w:rFonts w:ascii="Times New Roman" w:hAnsi="Times New Roman"/>
          <w:sz w:val="24"/>
          <w:szCs w:val="24"/>
        </w:rPr>
        <w:t xml:space="preserve">, states </w:t>
      </w:r>
      <w:r w:rsidR="00E915DD">
        <w:rPr>
          <w:rFonts w:ascii="Times New Roman" w:hAnsi="Times New Roman"/>
          <w:sz w:val="24"/>
          <w:szCs w:val="24"/>
        </w:rPr>
        <w:t>that</w:t>
      </w:r>
      <w:r w:rsidR="00D071FB">
        <w:rPr>
          <w:rFonts w:ascii="Times New Roman" w:hAnsi="Times New Roman"/>
          <w:sz w:val="24"/>
          <w:szCs w:val="24"/>
          <w:lang w:val="en-US"/>
        </w:rPr>
        <w:t xml:space="preserve"> there are</w:t>
      </w:r>
      <w:r w:rsidR="00E915DD">
        <w:rPr>
          <w:rFonts w:ascii="Times New Roman" w:hAnsi="Times New Roman"/>
          <w:sz w:val="24"/>
          <w:szCs w:val="24"/>
        </w:rPr>
        <w:t xml:space="preserve"> three steps in</w:t>
      </w:r>
      <w:r w:rsidR="00E915DD">
        <w:rPr>
          <w:rFonts w:ascii="Times New Roman" w:hAnsi="Times New Roman"/>
          <w:sz w:val="24"/>
          <w:szCs w:val="24"/>
          <w:lang w:val="en-US"/>
        </w:rPr>
        <w:t xml:space="preserve"> the</w:t>
      </w:r>
      <w:r w:rsidR="00E915DD">
        <w:rPr>
          <w:rFonts w:ascii="Times New Roman" w:hAnsi="Times New Roman"/>
          <w:sz w:val="24"/>
          <w:szCs w:val="24"/>
        </w:rPr>
        <w:t xml:space="preserve"> </w:t>
      </w:r>
      <w:r w:rsidR="00E915DD">
        <w:rPr>
          <w:rFonts w:ascii="Times New Roman" w:hAnsi="Times New Roman"/>
          <w:sz w:val="24"/>
          <w:szCs w:val="24"/>
          <w:lang w:val="en-US"/>
        </w:rPr>
        <w:t>T</w:t>
      </w:r>
      <w:r w:rsidR="00E915DD">
        <w:rPr>
          <w:rFonts w:ascii="Times New Roman" w:hAnsi="Times New Roman"/>
          <w:sz w:val="24"/>
          <w:szCs w:val="24"/>
        </w:rPr>
        <w:t>hink-</w:t>
      </w:r>
      <w:r w:rsidR="00E915DD">
        <w:rPr>
          <w:rFonts w:ascii="Times New Roman" w:hAnsi="Times New Roman"/>
          <w:sz w:val="24"/>
          <w:szCs w:val="24"/>
          <w:lang w:val="en-US"/>
        </w:rPr>
        <w:t>P</w:t>
      </w:r>
      <w:r w:rsidR="00E915DD">
        <w:rPr>
          <w:rFonts w:ascii="Times New Roman" w:hAnsi="Times New Roman"/>
          <w:sz w:val="24"/>
          <w:szCs w:val="24"/>
        </w:rPr>
        <w:t>air-</w:t>
      </w:r>
      <w:r w:rsidR="00E915DD">
        <w:rPr>
          <w:rFonts w:ascii="Times New Roman" w:hAnsi="Times New Roman"/>
          <w:sz w:val="24"/>
          <w:szCs w:val="24"/>
          <w:lang w:val="en-US"/>
        </w:rPr>
        <w:t>S</w:t>
      </w:r>
      <w:r w:rsidRPr="00D05D72">
        <w:rPr>
          <w:rFonts w:ascii="Times New Roman" w:hAnsi="Times New Roman"/>
          <w:sz w:val="24"/>
          <w:szCs w:val="24"/>
        </w:rPr>
        <w:t xml:space="preserve">hare model they are: </w:t>
      </w:r>
    </w:p>
    <w:p w:rsidR="007B3CFD" w:rsidRPr="007B3CFD" w:rsidRDefault="008E1156" w:rsidP="007B3CFD">
      <w:pPr>
        <w:pStyle w:val="ListParagraph"/>
        <w:numPr>
          <w:ilvl w:val="0"/>
          <w:numId w:val="48"/>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 xml:space="preserve">Think </w:t>
      </w:r>
      <w:r>
        <w:rPr>
          <w:rFonts w:ascii="Times New Roman" w:hAnsi="Times New Roman"/>
          <w:sz w:val="24"/>
          <w:szCs w:val="24"/>
          <w:lang w:val="en-US"/>
        </w:rPr>
        <w:t>t</w:t>
      </w:r>
      <w:r>
        <w:rPr>
          <w:rFonts w:ascii="Times New Roman" w:hAnsi="Times New Roman"/>
          <w:sz w:val="24"/>
          <w:szCs w:val="24"/>
        </w:rPr>
        <w:t xml:space="preserve">he </w:t>
      </w:r>
      <w:r>
        <w:rPr>
          <w:rFonts w:ascii="Times New Roman" w:hAnsi="Times New Roman"/>
          <w:sz w:val="24"/>
          <w:szCs w:val="24"/>
          <w:lang w:val="en-US"/>
        </w:rPr>
        <w:t>enforcement</w:t>
      </w:r>
      <w:r w:rsidR="00D05D72" w:rsidRPr="007B3CFD">
        <w:rPr>
          <w:rFonts w:ascii="Times New Roman" w:hAnsi="Times New Roman"/>
          <w:sz w:val="24"/>
          <w:szCs w:val="24"/>
        </w:rPr>
        <w:t xml:space="preserve"> of TPS learning begins with </w:t>
      </w:r>
      <w:r w:rsidR="007B3CFD" w:rsidRPr="007B3CFD">
        <w:rPr>
          <w:rFonts w:ascii="Times New Roman" w:hAnsi="Times New Roman"/>
          <w:sz w:val="24"/>
          <w:szCs w:val="24"/>
        </w:rPr>
        <w:t xml:space="preserve">thinking on solving a problem. </w:t>
      </w:r>
      <w:r>
        <w:rPr>
          <w:rFonts w:ascii="Times New Roman" w:hAnsi="Times New Roman"/>
          <w:sz w:val="24"/>
          <w:szCs w:val="24"/>
        </w:rPr>
        <w:t xml:space="preserve">The stage of thinking </w:t>
      </w:r>
      <w:r>
        <w:rPr>
          <w:rFonts w:ascii="Times New Roman" w:hAnsi="Times New Roman"/>
          <w:sz w:val="24"/>
          <w:szCs w:val="24"/>
          <w:lang w:val="en-US"/>
        </w:rPr>
        <w:t>necessitates</w:t>
      </w:r>
      <w:r w:rsidR="00D05D72" w:rsidRPr="007B3CFD">
        <w:rPr>
          <w:rFonts w:ascii="Times New Roman" w:hAnsi="Times New Roman"/>
          <w:sz w:val="24"/>
          <w:szCs w:val="24"/>
        </w:rPr>
        <w:t xml:space="preserve"> students to be more diligent in learning and actively look for references to make it easier to solve problems or problems given by the teacher. </w:t>
      </w:r>
    </w:p>
    <w:p w:rsidR="007B3CFD" w:rsidRPr="007B3CFD" w:rsidRDefault="00D05D72" w:rsidP="007B3CFD">
      <w:pPr>
        <w:pStyle w:val="ListParagraph"/>
        <w:numPr>
          <w:ilvl w:val="0"/>
          <w:numId w:val="48"/>
        </w:numPr>
        <w:autoSpaceDE w:val="0"/>
        <w:autoSpaceDN w:val="0"/>
        <w:adjustRightInd w:val="0"/>
        <w:spacing w:after="0" w:line="240" w:lineRule="auto"/>
        <w:jc w:val="both"/>
        <w:rPr>
          <w:rFonts w:ascii="Times New Roman" w:hAnsi="Times New Roman"/>
          <w:sz w:val="24"/>
          <w:szCs w:val="24"/>
          <w:lang w:val="en-US"/>
        </w:rPr>
      </w:pPr>
      <w:r w:rsidRPr="007B3CFD">
        <w:rPr>
          <w:rFonts w:ascii="Times New Roman" w:hAnsi="Times New Roman"/>
          <w:sz w:val="24"/>
          <w:szCs w:val="24"/>
        </w:rPr>
        <w:t xml:space="preserve">Pair After starting with thinking, </w:t>
      </w:r>
      <w:r w:rsidR="00D071FB">
        <w:rPr>
          <w:rFonts w:ascii="Times New Roman" w:hAnsi="Times New Roman"/>
          <w:sz w:val="24"/>
          <w:szCs w:val="24"/>
          <w:lang w:val="en-US"/>
        </w:rPr>
        <w:t xml:space="preserve">the </w:t>
      </w:r>
      <w:r w:rsidR="008E1156">
        <w:rPr>
          <w:rFonts w:ascii="Times New Roman" w:hAnsi="Times New Roman"/>
          <w:sz w:val="24"/>
          <w:szCs w:val="24"/>
        </w:rPr>
        <w:t xml:space="preserve">students are then </w:t>
      </w:r>
      <w:r w:rsidR="008E1156">
        <w:rPr>
          <w:rFonts w:ascii="Times New Roman" w:hAnsi="Times New Roman"/>
          <w:sz w:val="24"/>
          <w:szCs w:val="24"/>
          <w:lang w:val="en-US"/>
        </w:rPr>
        <w:t>requested</w:t>
      </w:r>
      <w:r w:rsidR="008E1156">
        <w:rPr>
          <w:rFonts w:ascii="Times New Roman" w:hAnsi="Times New Roman"/>
          <w:sz w:val="24"/>
          <w:szCs w:val="24"/>
        </w:rPr>
        <w:t xml:space="preserve"> to </w:t>
      </w:r>
      <w:r w:rsidR="008E1156">
        <w:rPr>
          <w:rFonts w:ascii="Times New Roman" w:hAnsi="Times New Roman"/>
          <w:sz w:val="24"/>
          <w:szCs w:val="24"/>
          <w:lang w:val="en-US"/>
        </w:rPr>
        <w:t>converse about</w:t>
      </w:r>
      <w:r w:rsidRPr="007B3CFD">
        <w:rPr>
          <w:rFonts w:ascii="Times New Roman" w:hAnsi="Times New Roman"/>
          <w:sz w:val="24"/>
          <w:szCs w:val="24"/>
        </w:rPr>
        <w:t xml:space="preserve"> the results of the conversation in pairs. The discussion stage is how to unite the opinions of each student in or</w:t>
      </w:r>
      <w:r w:rsidR="007B3CFD" w:rsidRPr="007B3CFD">
        <w:rPr>
          <w:rFonts w:ascii="Times New Roman" w:hAnsi="Times New Roman"/>
          <w:sz w:val="24"/>
          <w:szCs w:val="24"/>
        </w:rPr>
        <w:t xml:space="preserve">der to deepen their knowledge. </w:t>
      </w:r>
      <w:r w:rsidRPr="007B3CFD">
        <w:rPr>
          <w:rFonts w:ascii="Times New Roman" w:hAnsi="Times New Roman"/>
          <w:sz w:val="24"/>
          <w:szCs w:val="24"/>
        </w:rPr>
        <w:t xml:space="preserve">Discussion can encourage students to actively express opinions and listen to the opinions of others in the group and be able to work together with others. </w:t>
      </w:r>
    </w:p>
    <w:p w:rsidR="00D05D72" w:rsidRPr="007B3CFD" w:rsidRDefault="00D05D72" w:rsidP="007B3CFD">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7B3CFD">
        <w:rPr>
          <w:rFonts w:ascii="Times New Roman" w:hAnsi="Times New Roman"/>
          <w:sz w:val="24"/>
          <w:szCs w:val="24"/>
        </w:rPr>
        <w:t>Share After discussing the results of their thoughts, the existing pairs of students are asked to share the result</w:t>
      </w:r>
      <w:r w:rsidR="00482030">
        <w:rPr>
          <w:rFonts w:ascii="Times New Roman" w:hAnsi="Times New Roman"/>
          <w:sz w:val="24"/>
          <w:szCs w:val="24"/>
        </w:rPr>
        <w:t>s of the thoughts that have</w:t>
      </w:r>
      <w:r w:rsidRPr="007B3CFD">
        <w:rPr>
          <w:rFonts w:ascii="Times New Roman" w:hAnsi="Times New Roman"/>
          <w:sz w:val="24"/>
          <w:szCs w:val="24"/>
        </w:rPr>
        <w:t xml:space="preserve"> discussed with their partners to the whole class. The sharing stage requires students to express their opinions responsibly, and be able to work with others. </w:t>
      </w: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p>
    <w:p w:rsidR="00D05D72" w:rsidRPr="00D05D72" w:rsidRDefault="006066E2" w:rsidP="00D05D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Think-Pair-Share has many benefits, such as students c</w:t>
      </w:r>
      <w:r w:rsidR="008E1156">
        <w:rPr>
          <w:rFonts w:ascii="Times New Roman" w:hAnsi="Times New Roman"/>
          <w:sz w:val="24"/>
          <w:szCs w:val="24"/>
          <w:lang w:val="en-US"/>
        </w:rPr>
        <w:t xml:space="preserve">an be helped to gain </w:t>
      </w:r>
      <w:proofErr w:type="gramStart"/>
      <w:r w:rsidR="008E1156">
        <w:rPr>
          <w:rFonts w:ascii="Times New Roman" w:hAnsi="Times New Roman"/>
          <w:sz w:val="24"/>
          <w:szCs w:val="24"/>
          <w:lang w:val="en-US"/>
        </w:rPr>
        <w:t>an intensify</w:t>
      </w:r>
      <w:proofErr w:type="gramEnd"/>
      <w:r>
        <w:rPr>
          <w:rFonts w:ascii="Times New Roman" w:hAnsi="Times New Roman"/>
          <w:sz w:val="24"/>
          <w:szCs w:val="24"/>
          <w:lang w:val="en-US"/>
        </w:rPr>
        <w:t xml:space="preserve"> in their cumulative abilities with this Think-Pair-Share method; this is encouraged by directing students to the “share” stage. Where students share information or discuss with classmates, moreover besides</w:t>
      </w:r>
      <w:r w:rsidR="00482030">
        <w:rPr>
          <w:rFonts w:ascii="Times New Roman" w:hAnsi="Times New Roman"/>
          <w:sz w:val="24"/>
          <w:szCs w:val="24"/>
          <w:lang w:val="en-US"/>
        </w:rPr>
        <w:t xml:space="preserve"> </w:t>
      </w:r>
      <w:r>
        <w:rPr>
          <w:rFonts w:ascii="Times New Roman" w:hAnsi="Times New Roman"/>
          <w:sz w:val="24"/>
          <w:szCs w:val="24"/>
          <w:lang w:val="en-US"/>
        </w:rPr>
        <w:t xml:space="preserve">this model can hone their reading comprehension skills. They are </w:t>
      </w:r>
      <w:r w:rsidR="00482030">
        <w:rPr>
          <w:rFonts w:ascii="Times New Roman" w:hAnsi="Times New Roman"/>
          <w:sz w:val="24"/>
          <w:szCs w:val="24"/>
          <w:lang w:val="en-US"/>
        </w:rPr>
        <w:t>allowed</w:t>
      </w:r>
      <w:r>
        <w:rPr>
          <w:rFonts w:ascii="Times New Roman" w:hAnsi="Times New Roman"/>
          <w:sz w:val="24"/>
          <w:szCs w:val="24"/>
          <w:lang w:val="en-US"/>
        </w:rPr>
        <w:t xml:space="preserve"> to help each other in learning activities, and that can encourage the class to be active. </w:t>
      </w:r>
      <w:r w:rsidR="00D05D72" w:rsidRPr="00D05D72">
        <w:rPr>
          <w:rFonts w:ascii="Times New Roman" w:hAnsi="Times New Roman"/>
          <w:sz w:val="24"/>
          <w:szCs w:val="24"/>
        </w:rPr>
        <w:t>Some of the benefits of the Think-Pair-Share model are as follows:</w:t>
      </w:r>
    </w:p>
    <w:p w:rsidR="00D05D72" w:rsidRPr="00D05D72" w:rsidRDefault="00B23F55"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Students become </w:t>
      </w:r>
      <w:r w:rsidR="00E915DD">
        <w:rPr>
          <w:rFonts w:ascii="Times New Roman" w:hAnsi="Times New Roman"/>
          <w:sz w:val="24"/>
          <w:szCs w:val="24"/>
        </w:rPr>
        <w:t>active</w:t>
      </w:r>
      <w:r w:rsidR="00E915DD">
        <w:rPr>
          <w:rFonts w:ascii="Times New Roman" w:hAnsi="Times New Roman"/>
          <w:sz w:val="24"/>
          <w:szCs w:val="24"/>
          <w:lang w:val="en-US"/>
        </w:rPr>
        <w:t>-</w:t>
      </w:r>
      <w:r w:rsidR="00D05D72" w:rsidRPr="00D05D72">
        <w:rPr>
          <w:rFonts w:ascii="Times New Roman" w:hAnsi="Times New Roman"/>
          <w:sz w:val="24"/>
          <w:szCs w:val="24"/>
        </w:rPr>
        <w:t>minded</w:t>
      </w:r>
    </w:p>
    <w:p w:rsidR="00D05D72" w:rsidRPr="00D05D72" w:rsidRDefault="00D05D72"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More critical trainers about learning material</w:t>
      </w:r>
    </w:p>
    <w:p w:rsidR="00D05D72" w:rsidRPr="00D05D72" w:rsidRDefault="00E915DD"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Trainers become</w:t>
      </w:r>
      <w:r w:rsidR="00D05D72" w:rsidRPr="00D05D72">
        <w:rPr>
          <w:rFonts w:ascii="Times New Roman" w:hAnsi="Times New Roman"/>
          <w:sz w:val="24"/>
          <w:szCs w:val="24"/>
        </w:rPr>
        <w:t xml:space="preserve"> more critical about his students</w:t>
      </w:r>
    </w:p>
    <w:p w:rsidR="00D05D72" w:rsidRPr="00D05D72" w:rsidRDefault="00E915DD"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Have a better opportunit</w:t>
      </w:r>
      <w:r>
        <w:rPr>
          <w:rFonts w:ascii="Times New Roman" w:hAnsi="Times New Roman"/>
          <w:sz w:val="24"/>
          <w:szCs w:val="24"/>
          <w:lang w:val="en-US"/>
        </w:rPr>
        <w:t>y</w:t>
      </w:r>
      <w:r w:rsidR="00D05D72" w:rsidRPr="00D05D72">
        <w:rPr>
          <w:rFonts w:ascii="Times New Roman" w:hAnsi="Times New Roman"/>
          <w:sz w:val="24"/>
          <w:szCs w:val="24"/>
        </w:rPr>
        <w:t xml:space="preserve"> to discuss and identify topics</w:t>
      </w:r>
    </w:p>
    <w:p w:rsidR="00D05D72" w:rsidRPr="00D05D72" w:rsidRDefault="00D05D72"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Many students enjoy learning activities because they can discuss when they encounter difficulties</w:t>
      </w:r>
    </w:p>
    <w:p w:rsidR="00D05D72" w:rsidRPr="00D05D72" w:rsidRDefault="00482030"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 special equipment</w:t>
      </w:r>
      <w:r>
        <w:rPr>
          <w:rFonts w:ascii="Times New Roman" w:hAnsi="Times New Roman"/>
          <w:sz w:val="24"/>
          <w:szCs w:val="24"/>
          <w:lang w:val="en-US"/>
        </w:rPr>
        <w:t xml:space="preserve"> </w:t>
      </w:r>
      <w:r w:rsidR="00D05D72" w:rsidRPr="00D05D72">
        <w:rPr>
          <w:rFonts w:ascii="Times New Roman" w:hAnsi="Times New Roman"/>
          <w:sz w:val="24"/>
          <w:szCs w:val="24"/>
        </w:rPr>
        <w:t>needed in th</w:t>
      </w:r>
      <w:r w:rsidR="00E915DD">
        <w:rPr>
          <w:rFonts w:ascii="Times New Roman" w:hAnsi="Times New Roman"/>
          <w:sz w:val="24"/>
          <w:szCs w:val="24"/>
        </w:rPr>
        <w:t>is strategy, so it can be eas</w:t>
      </w:r>
      <w:r w:rsidR="00E915DD">
        <w:rPr>
          <w:rFonts w:ascii="Times New Roman" w:hAnsi="Times New Roman"/>
          <w:sz w:val="24"/>
          <w:szCs w:val="24"/>
          <w:lang w:val="en-US"/>
        </w:rPr>
        <w:t>y</w:t>
      </w:r>
      <w:r w:rsidR="00E915DD">
        <w:rPr>
          <w:rFonts w:ascii="Times New Roman" w:hAnsi="Times New Roman"/>
          <w:sz w:val="24"/>
          <w:szCs w:val="24"/>
        </w:rPr>
        <w:t xml:space="preserve"> to understand</w:t>
      </w:r>
      <w:r w:rsidR="00E915DD">
        <w:rPr>
          <w:rFonts w:ascii="Times New Roman" w:hAnsi="Times New Roman"/>
          <w:sz w:val="24"/>
          <w:szCs w:val="24"/>
          <w:lang w:val="en-US"/>
        </w:rPr>
        <w:t xml:space="preserve"> the </w:t>
      </w:r>
      <w:r w:rsidR="00D05D72" w:rsidRPr="00D05D72">
        <w:rPr>
          <w:rFonts w:ascii="Times New Roman" w:hAnsi="Times New Roman"/>
          <w:sz w:val="24"/>
          <w:szCs w:val="24"/>
        </w:rPr>
        <w:t xml:space="preserve">lesson </w:t>
      </w:r>
    </w:p>
    <w:p w:rsidR="00D05D72" w:rsidRPr="00D05D72" w:rsidRDefault="00D05D72" w:rsidP="00D05D7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Building on the ideas of others and enthusiasm skill for</w:t>
      </w:r>
      <w:r w:rsidR="007B3CFD">
        <w:rPr>
          <w:rFonts w:ascii="Times New Roman" w:hAnsi="Times New Roman"/>
          <w:sz w:val="24"/>
          <w:szCs w:val="24"/>
        </w:rPr>
        <w:t xml:space="preserve"> students to learn</w:t>
      </w:r>
    </w:p>
    <w:p w:rsidR="00D05D72" w:rsidRPr="00D05D72" w:rsidRDefault="00D05D72" w:rsidP="00D05D72">
      <w:pPr>
        <w:tabs>
          <w:tab w:val="left" w:pos="7095"/>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D05D72" w:rsidRPr="00D05D72" w:rsidRDefault="00D05D72" w:rsidP="00D05D72">
      <w:pPr>
        <w:autoSpaceDE w:val="0"/>
        <w:autoSpaceDN w:val="0"/>
        <w:adjustRightInd w:val="0"/>
        <w:spacing w:after="0" w:line="240" w:lineRule="auto"/>
        <w:jc w:val="both"/>
        <w:rPr>
          <w:rFonts w:ascii="Times New Roman" w:hAnsi="Times New Roman"/>
          <w:sz w:val="24"/>
          <w:szCs w:val="24"/>
        </w:rPr>
      </w:pPr>
      <w:r w:rsidRPr="00D05D72">
        <w:rPr>
          <w:rFonts w:ascii="Times New Roman" w:hAnsi="Times New Roman"/>
          <w:sz w:val="24"/>
          <w:szCs w:val="24"/>
        </w:rPr>
        <w:t xml:space="preserve">Reading comprehension is a thinking process to evaluate, judge, imagine, reason and solve </w:t>
      </w:r>
      <w:r w:rsidR="00E915DD">
        <w:rPr>
          <w:rFonts w:ascii="Times New Roman" w:hAnsi="Times New Roman"/>
          <w:sz w:val="24"/>
          <w:szCs w:val="24"/>
          <w:lang w:val="en-US"/>
        </w:rPr>
        <w:t xml:space="preserve">the </w:t>
      </w:r>
      <w:r w:rsidRPr="00D05D72">
        <w:rPr>
          <w:rFonts w:ascii="Times New Roman" w:hAnsi="Times New Roman"/>
          <w:sz w:val="24"/>
          <w:szCs w:val="24"/>
        </w:rPr>
        <w:t>problem during reading activity with the activation of prior background knowledge, active engagement to the content and metacognition</w:t>
      </w:r>
      <w:r w:rsidR="00E915DD">
        <w:rPr>
          <w:rFonts w:ascii="Times New Roman" w:hAnsi="Times New Roman"/>
          <w:sz w:val="24"/>
          <w:szCs w:val="24"/>
        </w:rPr>
        <w:t xml:space="preserve">. In </w:t>
      </w:r>
      <w:r w:rsidR="008509D0">
        <w:rPr>
          <w:rFonts w:ascii="Times New Roman" w:hAnsi="Times New Roman"/>
          <w:sz w:val="24"/>
          <w:szCs w:val="24"/>
        </w:rPr>
        <w:t>an</w:t>
      </w:r>
      <w:r w:rsidR="00E915DD">
        <w:rPr>
          <w:rFonts w:ascii="Times New Roman" w:hAnsi="Times New Roman"/>
          <w:sz w:val="24"/>
          <w:szCs w:val="24"/>
          <w:lang w:val="en-US"/>
        </w:rPr>
        <w:t>other</w:t>
      </w:r>
      <w:r w:rsidRPr="00D05D72">
        <w:rPr>
          <w:rFonts w:ascii="Times New Roman" w:hAnsi="Times New Roman"/>
          <w:sz w:val="24"/>
          <w:szCs w:val="24"/>
        </w:rPr>
        <w:t xml:space="preserve"> word, reading comprehension is about guessing or grasping meanings from the text. Other experts mention some elements that influence reading comprehension. </w:t>
      </w:r>
    </w:p>
    <w:p w:rsidR="00D05D72" w:rsidRDefault="00022DD8" w:rsidP="00D05D72">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anoff","given":"P.","non-dropping-particle":"","parse-names":false,"suffix":""},{"dropping-particle":"","family":"Duesbery","given":"L","non-dropping-particle":"","parse-names":false,"suffix":""},{"dropping-particle":"","family":"Alonjo","given":"J. &amp;","non-dropping-particle":"","parse-names":false,"suffix":""},{"dropping-particle":"","family":"Tindal","given":"G","non-dropping-particle":"","parse-names":false,"suffix":""}],"container-title":"Educational Measurement","id":"ITEM-1","issue":"3","issued":{"date-parts":[["2005"]]},"page":"4-12","title":"Grade-Level Invariance of A Theorical Casual Structure Predicting Reading Comprehension with Vocabulary and Oral Reading Fluency.","type":"article-journal","volume":"24"},"uris":["http://www.mendeley.com/documents/?uuid=73fd075a-2568-4fcb-ad94-8ac915bf4b74"]}],"mendeley":{"formattedCitation":"(Yanoff, Duesbery, Alonjo, &amp; Tindal, 2005)","plainTextFormattedCitation":"(Yanoff, Duesbery, Alonjo, &amp; Tindal, 2005)","previouslyFormattedCitation":"(Yanoff, Duesbery, Alonjo, &amp; Tindal, 2005)"},"properties":{"noteIndex":0},"schema":"https://github.com/citation-style-language/schema/raw/master/csl-citation.json"}</w:instrText>
      </w:r>
      <w:r>
        <w:rPr>
          <w:rFonts w:ascii="Times New Roman" w:hAnsi="Times New Roman"/>
          <w:sz w:val="24"/>
          <w:szCs w:val="24"/>
        </w:rPr>
        <w:fldChar w:fldCharType="separate"/>
      </w:r>
      <w:r w:rsidRPr="00022DD8">
        <w:rPr>
          <w:rFonts w:ascii="Times New Roman" w:hAnsi="Times New Roman"/>
          <w:noProof/>
          <w:sz w:val="24"/>
          <w:szCs w:val="24"/>
        </w:rPr>
        <w:t>(Yanoff, Duesbery, Alonjo, &amp; Tindal, 2005)</w:t>
      </w:r>
      <w:r>
        <w:rPr>
          <w:rFonts w:ascii="Times New Roman" w:hAnsi="Times New Roman"/>
          <w:sz w:val="24"/>
          <w:szCs w:val="24"/>
        </w:rPr>
        <w:fldChar w:fldCharType="end"/>
      </w:r>
      <w:r w:rsidR="00D05D72" w:rsidRPr="00D05D72">
        <w:rPr>
          <w:rFonts w:ascii="Times New Roman" w:hAnsi="Times New Roman"/>
          <w:sz w:val="24"/>
          <w:szCs w:val="24"/>
        </w:rPr>
        <w:t xml:space="preserve"> stated that reading comprehension achie</w:t>
      </w:r>
      <w:r w:rsidR="00E915DD">
        <w:rPr>
          <w:rFonts w:ascii="Times New Roman" w:hAnsi="Times New Roman"/>
          <w:sz w:val="24"/>
          <w:szCs w:val="24"/>
        </w:rPr>
        <w:t>ved by the involvement as follo</w:t>
      </w:r>
      <w:proofErr w:type="spellStart"/>
      <w:r>
        <w:rPr>
          <w:rFonts w:ascii="Times New Roman" w:hAnsi="Times New Roman"/>
          <w:sz w:val="24"/>
          <w:szCs w:val="24"/>
          <w:lang w:val="en-US"/>
        </w:rPr>
        <w:t>w</w:t>
      </w:r>
      <w:r w:rsidR="008509D0">
        <w:rPr>
          <w:rFonts w:ascii="Times New Roman" w:hAnsi="Times New Roman"/>
          <w:sz w:val="24"/>
          <w:szCs w:val="24"/>
          <w:lang w:val="en-US"/>
        </w:rPr>
        <w:t>s</w:t>
      </w:r>
      <w:proofErr w:type="spellEnd"/>
      <w:r>
        <w:rPr>
          <w:rFonts w:ascii="Times New Roman" w:hAnsi="Times New Roman"/>
          <w:sz w:val="24"/>
          <w:szCs w:val="24"/>
          <w:lang w:val="en-US"/>
        </w:rPr>
        <w:t>:</w:t>
      </w:r>
      <w:r w:rsidR="00D05D72" w:rsidRPr="00D05D72">
        <w:rPr>
          <w:rFonts w:ascii="Times New Roman" w:hAnsi="Times New Roman"/>
          <w:sz w:val="24"/>
          <w:szCs w:val="24"/>
        </w:rPr>
        <w:t xml:space="preserve"> </w:t>
      </w:r>
    </w:p>
    <w:p w:rsidR="00022DD8" w:rsidRPr="00022DD8" w:rsidRDefault="00022DD8" w:rsidP="00022DD8">
      <w:pPr>
        <w:pStyle w:val="ListParagraph"/>
        <w:numPr>
          <w:ilvl w:val="0"/>
          <w:numId w:val="50"/>
        </w:num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sz w:val="24"/>
          <w:szCs w:val="24"/>
          <w:lang w:val="en-US"/>
        </w:rPr>
        <w:t>Characteristics of the reader; such as prior knowledge and working memory.</w:t>
      </w:r>
    </w:p>
    <w:p w:rsidR="005A266C" w:rsidRPr="00022DD8" w:rsidRDefault="008E1156" w:rsidP="00022DD8">
      <w:pPr>
        <w:pStyle w:val="ListParagraph"/>
        <w:numPr>
          <w:ilvl w:val="0"/>
          <w:numId w:val="50"/>
        </w:num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sz w:val="24"/>
          <w:szCs w:val="24"/>
          <w:lang w:val="en-US"/>
        </w:rPr>
        <w:t>Language process</w:t>
      </w:r>
      <w:r w:rsidR="00022DD8">
        <w:rPr>
          <w:rFonts w:ascii="Times New Roman" w:hAnsi="Times New Roman"/>
          <w:sz w:val="24"/>
          <w:szCs w:val="24"/>
          <w:lang w:val="en-US"/>
        </w:rPr>
        <w:t xml:space="preserve"> such as; </w:t>
      </w:r>
      <w:r w:rsidR="00B23F55">
        <w:rPr>
          <w:rFonts w:ascii="Times New Roman" w:hAnsi="Times New Roman"/>
          <w:sz w:val="24"/>
          <w:szCs w:val="24"/>
          <w:lang w:val="en-US"/>
        </w:rPr>
        <w:t>necessary</w:t>
      </w:r>
      <w:r w:rsidR="00022DD8">
        <w:rPr>
          <w:rFonts w:ascii="Times New Roman" w:hAnsi="Times New Roman"/>
          <w:sz w:val="24"/>
          <w:szCs w:val="24"/>
          <w:lang w:val="en-US"/>
        </w:rPr>
        <w:t xml:space="preserve"> reading skills, decoding, vocabulary, sensitivity to text structure, </w:t>
      </w:r>
      <w:r w:rsidR="00B23F55">
        <w:rPr>
          <w:rFonts w:ascii="Times New Roman" w:hAnsi="Times New Roman"/>
          <w:sz w:val="24"/>
          <w:szCs w:val="24"/>
          <w:lang w:val="en-US"/>
        </w:rPr>
        <w:t xml:space="preserve">and </w:t>
      </w:r>
      <w:proofErr w:type="spellStart"/>
      <w:r w:rsidR="00022DD8">
        <w:rPr>
          <w:rFonts w:ascii="Times New Roman" w:hAnsi="Times New Roman"/>
          <w:sz w:val="24"/>
          <w:szCs w:val="24"/>
          <w:lang w:val="en-US"/>
        </w:rPr>
        <w:t>inferencing</w:t>
      </w:r>
      <w:proofErr w:type="spellEnd"/>
      <w:r w:rsidR="00022DD8">
        <w:rPr>
          <w:rFonts w:ascii="Times New Roman" w:hAnsi="Times New Roman"/>
          <w:sz w:val="24"/>
          <w:szCs w:val="24"/>
          <w:lang w:val="en-US"/>
        </w:rPr>
        <w:t xml:space="preserve">. </w:t>
      </w:r>
    </w:p>
    <w:p w:rsidR="00022DD8" w:rsidRPr="00022DD8" w:rsidRDefault="00022DD8" w:rsidP="00022DD8">
      <w:pPr>
        <w:pStyle w:val="ListParagraph"/>
        <w:numPr>
          <w:ilvl w:val="0"/>
          <w:numId w:val="50"/>
        </w:num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sz w:val="24"/>
          <w:szCs w:val="24"/>
          <w:lang w:val="en-US"/>
        </w:rPr>
        <w:t>Motivation</w:t>
      </w:r>
    </w:p>
    <w:p w:rsidR="00022DD8" w:rsidRPr="00022DD8" w:rsidRDefault="00022DD8" w:rsidP="00022DD8">
      <w:pPr>
        <w:pStyle w:val="ListParagraph"/>
        <w:numPr>
          <w:ilvl w:val="0"/>
          <w:numId w:val="50"/>
        </w:num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sz w:val="24"/>
          <w:szCs w:val="24"/>
          <w:lang w:val="en-US"/>
        </w:rPr>
        <w:t>Effective use of strategic processes; such as metacognition and comprehension monitoring.</w:t>
      </w:r>
    </w:p>
    <w:p w:rsidR="00022DD8" w:rsidRPr="00022DD8" w:rsidRDefault="00022DD8" w:rsidP="00022DD8">
      <w:pPr>
        <w:tabs>
          <w:tab w:val="left" w:pos="0"/>
          <w:tab w:val="left" w:pos="426"/>
        </w:tabs>
        <w:spacing w:after="0" w:line="240" w:lineRule="auto"/>
        <w:jc w:val="both"/>
        <w:rPr>
          <w:rFonts w:ascii="Times New Roman" w:hAnsi="Times New Roman" w:cs="Times New Roman"/>
          <w:sz w:val="24"/>
          <w:lang w:val="en-US"/>
        </w:rPr>
      </w:pPr>
      <w:r>
        <w:rPr>
          <w:rFonts w:ascii="Times New Roman" w:hAnsi="Times New Roman" w:cs="Times New Roman"/>
          <w:sz w:val="24"/>
          <w:lang w:val="en-US"/>
        </w:rPr>
        <w:t>From this explanation, to achieve the reader’s comprehension, the teacher should allow the strategies of reading comprehension.</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D071FB" w:rsidP="00742467">
      <w:pPr>
        <w:spacing w:after="0" w:line="240" w:lineRule="auto"/>
        <w:jc w:val="both"/>
        <w:rPr>
          <w:rFonts w:ascii="Times New Roman" w:hAnsi="Times New Roman" w:cs="Times New Roman"/>
          <w:b/>
        </w:rPr>
      </w:pPr>
      <w:r>
        <w:rPr>
          <w:rFonts w:ascii="Times New Roman" w:hAnsi="Times New Roman" w:cs="Times New Roman"/>
          <w:b/>
          <w:sz w:val="24"/>
          <w:szCs w:val="24"/>
          <w:lang w:val="en-US"/>
        </w:rPr>
        <w:t xml:space="preserve">THE </w:t>
      </w:r>
      <w:r w:rsidR="00742467"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Results</w:t>
      </w:r>
    </w:p>
    <w:p w:rsidR="005A266C" w:rsidRDefault="005A266C" w:rsidP="005A266C">
      <w:pPr>
        <w:spacing w:after="0" w:line="240" w:lineRule="auto"/>
        <w:jc w:val="both"/>
        <w:rPr>
          <w:rFonts w:ascii="Times New Roman" w:hAnsi="Times New Roman" w:cs="Times New Roman"/>
          <w:sz w:val="10"/>
          <w:szCs w:val="24"/>
          <w:lang w:val="en-US"/>
        </w:rPr>
      </w:pPr>
    </w:p>
    <w:p w:rsidR="00A33D59" w:rsidRPr="002A66B4" w:rsidRDefault="00D05D72" w:rsidP="00A33D59">
      <w:pPr>
        <w:spacing w:after="0" w:line="240" w:lineRule="auto"/>
        <w:jc w:val="both"/>
        <w:rPr>
          <w:rFonts w:ascii="Times New Roman" w:hAnsi="Times New Roman" w:cs="Times New Roman"/>
          <w:sz w:val="24"/>
          <w:szCs w:val="24"/>
          <w:lang w:val="en-US"/>
        </w:rPr>
      </w:pPr>
      <w:r w:rsidRPr="002A66B4">
        <w:rPr>
          <w:rFonts w:ascii="Times New Roman" w:hAnsi="Times New Roman" w:cs="Times New Roman"/>
          <w:sz w:val="24"/>
          <w:szCs w:val="24"/>
          <w:lang w:val="en-US"/>
        </w:rPr>
        <w:t xml:space="preserve">The research method used in this study is Classroom Action Research (CAR) because this research improves the quality of teaching and learning activities. This research consists of two </w:t>
      </w:r>
      <w:r w:rsidR="00E915DD">
        <w:rPr>
          <w:rFonts w:ascii="Times New Roman" w:hAnsi="Times New Roman" w:cs="Times New Roman"/>
          <w:sz w:val="24"/>
          <w:szCs w:val="24"/>
          <w:lang w:val="en-US"/>
        </w:rPr>
        <w:t>cycles, and each cycle</w:t>
      </w:r>
      <w:r w:rsidR="00B23F55">
        <w:rPr>
          <w:rFonts w:ascii="Times New Roman" w:hAnsi="Times New Roman" w:cs="Times New Roman"/>
          <w:sz w:val="24"/>
          <w:szCs w:val="24"/>
          <w:lang w:val="en-US"/>
        </w:rPr>
        <w:t xml:space="preserve"> </w:t>
      </w:r>
      <w:r w:rsidR="00E915DD">
        <w:rPr>
          <w:rFonts w:ascii="Times New Roman" w:hAnsi="Times New Roman" w:cs="Times New Roman"/>
          <w:sz w:val="24"/>
          <w:szCs w:val="24"/>
          <w:lang w:val="en-US"/>
        </w:rPr>
        <w:t>divided into four steps, namely</w:t>
      </w:r>
      <w:r w:rsidRPr="002A66B4">
        <w:rPr>
          <w:rFonts w:ascii="Times New Roman" w:hAnsi="Times New Roman" w:cs="Times New Roman"/>
          <w:sz w:val="24"/>
          <w:szCs w:val="24"/>
          <w:lang w:val="en-US"/>
        </w:rPr>
        <w:t>: planning, action, treatment, and final reflection.</w:t>
      </w:r>
    </w:p>
    <w:p w:rsidR="00A33D59" w:rsidRDefault="00A33D59" w:rsidP="00A33D59">
      <w:pPr>
        <w:pStyle w:val="ListParagraph"/>
        <w:spacing w:line="240" w:lineRule="auto"/>
        <w:ind w:left="284"/>
        <w:jc w:val="center"/>
      </w:pPr>
    </w:p>
    <w:tbl>
      <w:tblPr>
        <w:tblW w:w="0" w:type="auto"/>
        <w:tblInd w:w="-103" w:type="dxa"/>
        <w:tblCellMar>
          <w:left w:w="0" w:type="dxa"/>
          <w:right w:w="0" w:type="dxa"/>
        </w:tblCellMar>
        <w:tblLook w:val="0000" w:firstRow="0" w:lastRow="0" w:firstColumn="0" w:lastColumn="0" w:noHBand="0" w:noVBand="0"/>
      </w:tblPr>
      <w:tblGrid>
        <w:gridCol w:w="9108"/>
      </w:tblGrid>
      <w:tr w:rsidR="00A33D59" w:rsidTr="007F110C">
        <w:trPr>
          <w:trHeight w:val="2691"/>
        </w:trPr>
        <w:tc>
          <w:tcPr>
            <w:tcW w:w="9108" w:type="dxa"/>
            <w:tcBorders>
              <w:top w:val="single" w:sz="4" w:space="0" w:color="auto"/>
              <w:left w:val="single" w:sz="4" w:space="0" w:color="auto"/>
              <w:bottom w:val="single" w:sz="4" w:space="0" w:color="auto"/>
              <w:right w:val="single" w:sz="4" w:space="0" w:color="auto"/>
            </w:tcBorders>
          </w:tcPr>
          <w:p w:rsidR="00A33D59" w:rsidRDefault="00A33D59" w:rsidP="007F110C">
            <w:pPr>
              <w:tabs>
                <w:tab w:val="left" w:pos="0"/>
                <w:tab w:val="left" w:pos="2400"/>
              </w:tabs>
              <w:autoSpaceDE w:val="0"/>
              <w:autoSpaceDN w:val="0"/>
              <w:adjustRightInd w:val="0"/>
              <w:spacing w:after="120"/>
              <w:jc w:val="center"/>
            </w:pPr>
          </w:p>
          <w:p w:rsidR="00A33D59" w:rsidRDefault="00A33D59" w:rsidP="007F110C">
            <w:pPr>
              <w:tabs>
                <w:tab w:val="left" w:pos="0"/>
                <w:tab w:val="left" w:pos="2400"/>
              </w:tabs>
              <w:autoSpaceDE w:val="0"/>
              <w:autoSpaceDN w:val="0"/>
              <w:adjustRightInd w:val="0"/>
              <w:spacing w:after="0" w:line="240" w:lineRule="auto"/>
              <w:jc w:val="center"/>
            </w:pPr>
            <w:r>
              <w:rPr>
                <w:rFonts w:ascii="Times New Roman" w:hAnsi="Times New Roman"/>
                <w:b/>
                <w:sz w:val="24"/>
                <w:szCs w:val="24"/>
              </w:rPr>
              <w:t xml:space="preserve">Figure 1. Model of Classroom Action Research </w:t>
            </w:r>
          </w:p>
          <w:p w:rsidR="00A33D59" w:rsidRDefault="00A33D59" w:rsidP="007F110C">
            <w:pPr>
              <w:tabs>
                <w:tab w:val="left" w:pos="0"/>
                <w:tab w:val="left" w:pos="2400"/>
              </w:tabs>
              <w:autoSpaceDE w:val="0"/>
              <w:autoSpaceDN w:val="0"/>
              <w:adjustRightInd w:val="0"/>
              <w:spacing w:after="0" w:line="240" w:lineRule="auto"/>
              <w:jc w:val="center"/>
            </w:pPr>
            <w:r>
              <w:rPr>
                <w:noProof/>
                <w:lang w:val="en-US" w:eastAsia="en-US"/>
              </w:rPr>
              <w:drawing>
                <wp:anchor distT="0" distB="0" distL="114300" distR="114300" simplePos="0" relativeHeight="251659264" behindDoc="0" locked="0" layoutInCell="1" allowOverlap="1" wp14:anchorId="3A106D66" wp14:editId="2341A4E5">
                  <wp:simplePos x="0" y="0"/>
                  <wp:positionH relativeFrom="page">
                    <wp:posOffset>1383030</wp:posOffset>
                  </wp:positionH>
                  <wp:positionV relativeFrom="page">
                    <wp:posOffset>909320</wp:posOffset>
                  </wp:positionV>
                  <wp:extent cx="3157855" cy="154495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7855" cy="1544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3D59" w:rsidRDefault="00A33D59" w:rsidP="00A33D59">
      <w:pPr>
        <w:spacing w:after="0" w:line="240" w:lineRule="auto"/>
        <w:jc w:val="both"/>
        <w:rPr>
          <w:lang w:val="en-US"/>
        </w:rPr>
      </w:pPr>
    </w:p>
    <w:p w:rsidR="002A66B4" w:rsidRPr="002A66B4" w:rsidRDefault="002A66B4" w:rsidP="002A66B4">
      <w:pPr>
        <w:spacing w:after="0" w:line="240" w:lineRule="auto"/>
        <w:jc w:val="both"/>
        <w:rPr>
          <w:rFonts w:ascii="Times New Roman" w:hAnsi="Times New Roman" w:cs="Times New Roman"/>
          <w:sz w:val="24"/>
          <w:szCs w:val="24"/>
          <w:lang w:val="en-US"/>
        </w:rPr>
      </w:pPr>
      <w:r w:rsidRPr="002A66B4">
        <w:rPr>
          <w:rFonts w:ascii="Times New Roman" w:hAnsi="Times New Roman" w:cs="Times New Roman"/>
          <w:sz w:val="24"/>
          <w:szCs w:val="24"/>
          <w:lang w:val="en-US"/>
        </w:rPr>
        <w:t xml:space="preserve">The subject of the research is the </w:t>
      </w:r>
      <w:proofErr w:type="gramStart"/>
      <w:r w:rsidRPr="002A66B4">
        <w:rPr>
          <w:rFonts w:ascii="Times New Roman" w:hAnsi="Times New Roman" w:cs="Times New Roman"/>
          <w:sz w:val="24"/>
          <w:szCs w:val="24"/>
          <w:lang w:val="en-US"/>
        </w:rPr>
        <w:t>Eleven</w:t>
      </w:r>
      <w:proofErr w:type="gramEnd"/>
      <w:r w:rsidRPr="002A66B4">
        <w:rPr>
          <w:rFonts w:ascii="Times New Roman" w:hAnsi="Times New Roman" w:cs="Times New Roman"/>
          <w:sz w:val="24"/>
          <w:szCs w:val="24"/>
          <w:lang w:val="en-US"/>
        </w:rPr>
        <w:t xml:space="preserve"> grade of SMA </w:t>
      </w:r>
      <w:proofErr w:type="spellStart"/>
      <w:r w:rsidRPr="002A66B4">
        <w:rPr>
          <w:rFonts w:ascii="Times New Roman" w:hAnsi="Times New Roman" w:cs="Times New Roman"/>
          <w:sz w:val="24"/>
          <w:szCs w:val="24"/>
          <w:lang w:val="en-US"/>
        </w:rPr>
        <w:t>Mathlaul</w:t>
      </w:r>
      <w:proofErr w:type="spellEnd"/>
      <w:r w:rsidRPr="002A66B4">
        <w:rPr>
          <w:rFonts w:ascii="Times New Roman" w:hAnsi="Times New Roman" w:cs="Times New Roman"/>
          <w:sz w:val="24"/>
          <w:szCs w:val="24"/>
          <w:lang w:val="en-US"/>
        </w:rPr>
        <w:t xml:space="preserve"> Anwar. The number of students is 30, which consist of 12 male students and 18 female students. The instrument used in this research is a test. The purpose of using </w:t>
      </w:r>
      <w:r w:rsidR="00E915DD">
        <w:rPr>
          <w:rFonts w:ascii="Times New Roman" w:hAnsi="Times New Roman" w:cs="Times New Roman"/>
          <w:sz w:val="24"/>
          <w:szCs w:val="24"/>
          <w:lang w:val="en-US"/>
        </w:rPr>
        <w:t>a reading test an instrument</w:t>
      </w:r>
      <w:r w:rsidRPr="002A66B4">
        <w:rPr>
          <w:rFonts w:ascii="Times New Roman" w:hAnsi="Times New Roman" w:cs="Times New Roman"/>
          <w:sz w:val="24"/>
          <w:szCs w:val="24"/>
          <w:lang w:val="en-US"/>
        </w:rPr>
        <w:t xml:space="preserve"> is to get the score after reading the analytical exposition text. Moreover, it will interpret the comprehension of the students in reading analytical exposition text. </w:t>
      </w:r>
    </w:p>
    <w:p w:rsidR="002A66B4" w:rsidRPr="002A66B4" w:rsidRDefault="002A66B4" w:rsidP="002A66B4">
      <w:pPr>
        <w:spacing w:after="0" w:line="240" w:lineRule="auto"/>
        <w:jc w:val="both"/>
        <w:rPr>
          <w:rFonts w:ascii="Times New Roman" w:hAnsi="Times New Roman" w:cs="Times New Roman"/>
          <w:sz w:val="24"/>
          <w:szCs w:val="24"/>
          <w:lang w:val="en-US"/>
        </w:rPr>
      </w:pPr>
    </w:p>
    <w:p w:rsidR="002A66B4" w:rsidRPr="002A66B4" w:rsidRDefault="002A66B4" w:rsidP="002A66B4">
      <w:pPr>
        <w:spacing w:after="0" w:line="240" w:lineRule="auto"/>
        <w:jc w:val="both"/>
        <w:rPr>
          <w:rFonts w:ascii="Times New Roman" w:hAnsi="Times New Roman" w:cs="Times New Roman"/>
          <w:sz w:val="24"/>
          <w:szCs w:val="24"/>
          <w:lang w:val="en-US"/>
        </w:rPr>
      </w:pPr>
      <w:r w:rsidRPr="002A66B4">
        <w:rPr>
          <w:rFonts w:ascii="Times New Roman" w:hAnsi="Times New Roman" w:cs="Times New Roman"/>
          <w:sz w:val="24"/>
          <w:szCs w:val="24"/>
          <w:lang w:val="en-US"/>
        </w:rPr>
        <w:t xml:space="preserve">In assessing </w:t>
      </w:r>
      <w:r w:rsidR="00D11206">
        <w:rPr>
          <w:rFonts w:ascii="Times New Roman" w:hAnsi="Times New Roman" w:cs="Times New Roman"/>
          <w:sz w:val="24"/>
          <w:szCs w:val="24"/>
          <w:lang w:val="en-US"/>
        </w:rPr>
        <w:t xml:space="preserve">a </w:t>
      </w:r>
      <w:r w:rsidRPr="002A66B4">
        <w:rPr>
          <w:rFonts w:ascii="Times New Roman" w:hAnsi="Times New Roman" w:cs="Times New Roman"/>
          <w:sz w:val="24"/>
          <w:szCs w:val="24"/>
          <w:lang w:val="en-US"/>
        </w:rPr>
        <w:t>student’s readin</w:t>
      </w:r>
      <w:bookmarkStart w:id="0" w:name="_GoBack"/>
      <w:bookmarkEnd w:id="0"/>
      <w:r w:rsidRPr="002A66B4">
        <w:rPr>
          <w:rFonts w:ascii="Times New Roman" w:hAnsi="Times New Roman" w:cs="Times New Roman"/>
          <w:sz w:val="24"/>
          <w:szCs w:val="24"/>
          <w:lang w:val="en-US"/>
        </w:rPr>
        <w:t>g comprehension skills, the researcher gave multiple</w:t>
      </w:r>
      <w:r w:rsidR="007A5D97">
        <w:rPr>
          <w:rFonts w:ascii="Times New Roman" w:hAnsi="Times New Roman" w:cs="Times New Roman"/>
          <w:sz w:val="24"/>
          <w:szCs w:val="24"/>
          <w:lang w:val="en-US"/>
        </w:rPr>
        <w:t>-</w:t>
      </w:r>
      <w:r w:rsidRPr="002A66B4">
        <w:rPr>
          <w:rFonts w:ascii="Times New Roman" w:hAnsi="Times New Roman" w:cs="Times New Roman"/>
          <w:sz w:val="24"/>
          <w:szCs w:val="24"/>
          <w:lang w:val="en-US"/>
        </w:rPr>
        <w:t xml:space="preserve">choice tests in each cycle. Then the results are </w:t>
      </w:r>
      <w:proofErr w:type="spellStart"/>
      <w:r w:rsidRPr="002A66B4">
        <w:rPr>
          <w:rFonts w:ascii="Times New Roman" w:hAnsi="Times New Roman" w:cs="Times New Roman"/>
          <w:sz w:val="24"/>
          <w:szCs w:val="24"/>
          <w:lang w:val="en-US"/>
        </w:rPr>
        <w:t>analy</w:t>
      </w:r>
      <w:r w:rsidR="00B23F55">
        <w:rPr>
          <w:rFonts w:ascii="Times New Roman" w:hAnsi="Times New Roman" w:cs="Times New Roman"/>
          <w:sz w:val="24"/>
          <w:szCs w:val="24"/>
          <w:lang w:val="en-US"/>
        </w:rPr>
        <w:t>s</w:t>
      </w:r>
      <w:r w:rsidRPr="002A66B4">
        <w:rPr>
          <w:rFonts w:ascii="Times New Roman" w:hAnsi="Times New Roman" w:cs="Times New Roman"/>
          <w:sz w:val="24"/>
          <w:szCs w:val="24"/>
          <w:lang w:val="en-US"/>
        </w:rPr>
        <w:t>ed</w:t>
      </w:r>
      <w:proofErr w:type="spellEnd"/>
      <w:r w:rsidR="00B23F55">
        <w:rPr>
          <w:rFonts w:ascii="Times New Roman" w:hAnsi="Times New Roman" w:cs="Times New Roman"/>
          <w:sz w:val="24"/>
          <w:szCs w:val="24"/>
          <w:lang w:val="en-US"/>
        </w:rPr>
        <w:t xml:space="preserve"> using analysis techniques. That</w:t>
      </w:r>
      <w:r w:rsidRPr="002A66B4">
        <w:rPr>
          <w:rFonts w:ascii="Times New Roman" w:hAnsi="Times New Roman" w:cs="Times New Roman"/>
          <w:sz w:val="24"/>
          <w:szCs w:val="24"/>
          <w:lang w:val="en-US"/>
        </w:rPr>
        <w:t xml:space="preserve"> is to find out whether </w:t>
      </w:r>
      <w:r w:rsidR="00D11206">
        <w:rPr>
          <w:rFonts w:ascii="Times New Roman" w:hAnsi="Times New Roman" w:cs="Times New Roman"/>
          <w:sz w:val="24"/>
          <w:szCs w:val="24"/>
          <w:lang w:val="en-US"/>
        </w:rPr>
        <w:t xml:space="preserve">the </w:t>
      </w:r>
      <w:r w:rsidRPr="002A66B4">
        <w:rPr>
          <w:rFonts w:ascii="Times New Roman" w:hAnsi="Times New Roman" w:cs="Times New Roman"/>
          <w:sz w:val="24"/>
          <w:szCs w:val="24"/>
          <w:lang w:val="en-US"/>
        </w:rPr>
        <w:t>student’s succe</w:t>
      </w:r>
      <w:r w:rsidR="00D11206">
        <w:rPr>
          <w:rFonts w:ascii="Times New Roman" w:hAnsi="Times New Roman" w:cs="Times New Roman"/>
          <w:sz w:val="24"/>
          <w:szCs w:val="24"/>
          <w:lang w:val="en-US"/>
        </w:rPr>
        <w:t>ss</w:t>
      </w:r>
      <w:r w:rsidRPr="002A66B4">
        <w:rPr>
          <w:rFonts w:ascii="Times New Roman" w:hAnsi="Times New Roman" w:cs="Times New Roman"/>
          <w:sz w:val="24"/>
          <w:szCs w:val="24"/>
          <w:lang w:val="en-US"/>
        </w:rPr>
        <w:t xml:space="preserve"> in understa</w:t>
      </w:r>
      <w:r w:rsidR="00B23F55">
        <w:rPr>
          <w:rFonts w:ascii="Times New Roman" w:hAnsi="Times New Roman" w:cs="Times New Roman"/>
          <w:sz w:val="24"/>
          <w:szCs w:val="24"/>
          <w:lang w:val="en-US"/>
        </w:rPr>
        <w:t>nding the material that has</w:t>
      </w:r>
      <w:r w:rsidRPr="002A66B4">
        <w:rPr>
          <w:rFonts w:ascii="Times New Roman" w:hAnsi="Times New Roman" w:cs="Times New Roman"/>
          <w:sz w:val="24"/>
          <w:szCs w:val="24"/>
          <w:lang w:val="en-US"/>
        </w:rPr>
        <w:t xml:space="preserve"> studied before.</w:t>
      </w:r>
    </w:p>
    <w:p w:rsidR="002A66B4" w:rsidRPr="002A66B4" w:rsidRDefault="002A66B4" w:rsidP="002A66B4">
      <w:pPr>
        <w:spacing w:after="0" w:line="240" w:lineRule="auto"/>
        <w:jc w:val="both"/>
        <w:rPr>
          <w:rFonts w:ascii="Times New Roman" w:hAnsi="Times New Roman" w:cs="Times New Roman"/>
          <w:sz w:val="24"/>
          <w:szCs w:val="24"/>
          <w:lang w:val="en-US"/>
        </w:rPr>
      </w:pPr>
      <w:r w:rsidRPr="002A66B4">
        <w:rPr>
          <w:rFonts w:ascii="Times New Roman" w:hAnsi="Times New Roman" w:cs="Times New Roman"/>
          <w:sz w:val="24"/>
          <w:szCs w:val="24"/>
          <w:lang w:val="en-US"/>
        </w:rPr>
        <w:t xml:space="preserve">Furthermore, to know the students score, the students answer is measured by the formula as </w:t>
      </w:r>
      <w:proofErr w:type="gramStart"/>
      <w:r w:rsidRPr="002A66B4">
        <w:rPr>
          <w:rFonts w:ascii="Times New Roman" w:hAnsi="Times New Roman" w:cs="Times New Roman"/>
          <w:sz w:val="24"/>
          <w:szCs w:val="24"/>
          <w:lang w:val="en-US"/>
        </w:rPr>
        <w:t>follows</w:t>
      </w:r>
      <w:r>
        <w:rPr>
          <w:rFonts w:ascii="Times New Roman" w:hAnsi="Times New Roman" w:cs="Times New Roman"/>
          <w:sz w:val="24"/>
          <w:szCs w:val="24"/>
          <w:lang w:val="en-US"/>
        </w:rPr>
        <w:t xml:space="preserve"> :</w:t>
      </w:r>
      <w:proofErr w:type="gramEnd"/>
    </w:p>
    <w:p w:rsidR="007B3CFD" w:rsidRDefault="007B3CFD" w:rsidP="00A33D59">
      <w:pPr>
        <w:spacing w:after="0" w:line="240" w:lineRule="auto"/>
        <w:jc w:val="both"/>
        <w:rPr>
          <w:rFonts w:ascii="Times New Roman" w:hAnsi="Times New Roman"/>
          <w:sz w:val="24"/>
          <w:szCs w:val="24"/>
          <w:lang w:val="en-US"/>
        </w:rPr>
      </w:pPr>
    </w:p>
    <w:p w:rsidR="00A33D59" w:rsidRDefault="00A33D59" w:rsidP="00A33D59">
      <w:pPr>
        <w:spacing w:after="0" w:line="240" w:lineRule="auto"/>
        <w:jc w:val="both"/>
      </w:pPr>
      <w:r>
        <w:rPr>
          <w:rFonts w:ascii="Times New Roman" w:hAnsi="Times New Roman"/>
          <w:sz w:val="24"/>
          <w:szCs w:val="24"/>
        </w:rPr>
        <w:t xml:space="preserve">CA </w:t>
      </w:r>
    </w:p>
    <w:p w:rsidR="00A33D59" w:rsidRDefault="00A33D59" w:rsidP="00A33D59">
      <w:pPr>
        <w:spacing w:after="0" w:line="240" w:lineRule="auto"/>
        <w:jc w:val="both"/>
      </w:pPr>
      <w:r>
        <w:rPr>
          <w:rFonts w:ascii="Times New Roman" w:hAnsi="Times New Roman"/>
          <w:sz w:val="24"/>
          <w:szCs w:val="24"/>
        </w:rPr>
        <w:t xml:space="preserve"> S = _______________ x 100 </w:t>
      </w:r>
    </w:p>
    <w:p w:rsidR="00A33D59" w:rsidRDefault="00A33D59" w:rsidP="00A33D59">
      <w:pPr>
        <w:spacing w:after="0" w:line="240" w:lineRule="auto"/>
        <w:jc w:val="both"/>
      </w:pPr>
      <w:r>
        <w:rPr>
          <w:rFonts w:ascii="Times New Roman" w:hAnsi="Times New Roman"/>
          <w:sz w:val="24"/>
          <w:szCs w:val="24"/>
        </w:rPr>
        <w:t xml:space="preserve"> TA </w:t>
      </w:r>
    </w:p>
    <w:p w:rsidR="00A33D59" w:rsidRDefault="00A33D59" w:rsidP="00A33D59">
      <w:pPr>
        <w:spacing w:after="0" w:line="240" w:lineRule="auto"/>
        <w:jc w:val="both"/>
      </w:pPr>
      <w:r>
        <w:rPr>
          <w:rFonts w:ascii="Times New Roman" w:hAnsi="Times New Roman"/>
          <w:sz w:val="24"/>
          <w:szCs w:val="24"/>
        </w:rPr>
        <w:t xml:space="preserve"> Note: S   = Score </w:t>
      </w:r>
    </w:p>
    <w:p w:rsidR="00A33D59" w:rsidRDefault="00A33D59" w:rsidP="00A33D59">
      <w:pPr>
        <w:spacing w:after="0" w:line="240" w:lineRule="auto"/>
        <w:jc w:val="both"/>
      </w:pPr>
      <w:r>
        <w:rPr>
          <w:rFonts w:ascii="Times New Roman" w:hAnsi="Times New Roman"/>
          <w:sz w:val="24"/>
          <w:szCs w:val="24"/>
        </w:rPr>
        <w:t xml:space="preserve">       CA = Correct Answer </w:t>
      </w:r>
    </w:p>
    <w:p w:rsidR="00A33D59" w:rsidRDefault="00A33D59" w:rsidP="00A33D59">
      <w:pPr>
        <w:spacing w:after="0" w:line="240" w:lineRule="auto"/>
        <w:jc w:val="both"/>
      </w:pPr>
      <w:r>
        <w:rPr>
          <w:rFonts w:ascii="Times New Roman" w:hAnsi="Times New Roman"/>
          <w:sz w:val="24"/>
          <w:szCs w:val="24"/>
        </w:rPr>
        <w:t xml:space="preserve">       TA = Total Answer </w:t>
      </w:r>
    </w:p>
    <w:p w:rsidR="007B3CFD" w:rsidRDefault="007B3CFD" w:rsidP="002A66B4">
      <w:pPr>
        <w:spacing w:after="0" w:line="240" w:lineRule="auto"/>
        <w:jc w:val="both"/>
        <w:rPr>
          <w:rFonts w:ascii="Times New Roman" w:hAnsi="Times New Roman"/>
          <w:sz w:val="24"/>
          <w:szCs w:val="24"/>
          <w:lang w:val="en-US"/>
        </w:rPr>
      </w:pPr>
    </w:p>
    <w:p w:rsidR="002A66B4" w:rsidRDefault="002A66B4" w:rsidP="002A66B4">
      <w:p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 xml:space="preserve">The minimum mastery </w:t>
      </w:r>
      <w:proofErr w:type="gramStart"/>
      <w:r w:rsidRPr="002A66B4">
        <w:rPr>
          <w:rFonts w:ascii="Times New Roman" w:hAnsi="Times New Roman"/>
          <w:sz w:val="24"/>
          <w:szCs w:val="24"/>
          <w:lang w:val="en-US"/>
        </w:rPr>
        <w:t>criteria (KKM) i</w:t>
      </w:r>
      <w:r w:rsidR="00B23F55">
        <w:rPr>
          <w:rFonts w:ascii="Times New Roman" w:hAnsi="Times New Roman"/>
          <w:sz w:val="24"/>
          <w:szCs w:val="24"/>
          <w:lang w:val="en-US"/>
        </w:rPr>
        <w:t>s</w:t>
      </w:r>
      <w:proofErr w:type="gramEnd"/>
      <w:r w:rsidR="00B23F55">
        <w:rPr>
          <w:rFonts w:ascii="Times New Roman" w:hAnsi="Times New Roman"/>
          <w:sz w:val="24"/>
          <w:szCs w:val="24"/>
          <w:lang w:val="en-US"/>
        </w:rPr>
        <w:t xml:space="preserve"> 70 so that the students can</w:t>
      </w:r>
      <w:r w:rsidRPr="002A66B4">
        <w:rPr>
          <w:rFonts w:ascii="Times New Roman" w:hAnsi="Times New Roman"/>
          <w:sz w:val="24"/>
          <w:szCs w:val="24"/>
          <w:lang w:val="en-US"/>
        </w:rPr>
        <w:t xml:space="preserve"> declare that they are successful when they get </w:t>
      </w:r>
      <w:r w:rsidR="008E1156">
        <w:rPr>
          <w:rFonts w:ascii="Times New Roman" w:hAnsi="Times New Roman"/>
          <w:sz w:val="24"/>
          <w:szCs w:val="24"/>
          <w:lang w:val="en-US"/>
        </w:rPr>
        <w:t>a</w:t>
      </w:r>
      <w:r w:rsidRPr="002A66B4">
        <w:rPr>
          <w:rFonts w:ascii="Times New Roman" w:hAnsi="Times New Roman"/>
          <w:sz w:val="24"/>
          <w:szCs w:val="24"/>
          <w:lang w:val="en-US"/>
        </w:rPr>
        <w:t xml:space="preserve"> score of 70 or more. Findings After </w:t>
      </w:r>
      <w:proofErr w:type="spellStart"/>
      <w:r w:rsidRPr="002A66B4">
        <w:rPr>
          <w:rFonts w:ascii="Times New Roman" w:hAnsi="Times New Roman"/>
          <w:sz w:val="24"/>
          <w:szCs w:val="24"/>
          <w:lang w:val="en-US"/>
        </w:rPr>
        <w:t>analy</w:t>
      </w:r>
      <w:r w:rsidR="00B23F55">
        <w:rPr>
          <w:rFonts w:ascii="Times New Roman" w:hAnsi="Times New Roman"/>
          <w:sz w:val="24"/>
          <w:szCs w:val="24"/>
          <w:lang w:val="en-US"/>
        </w:rPr>
        <w:t>s</w:t>
      </w:r>
      <w:r w:rsidRPr="002A66B4">
        <w:rPr>
          <w:rFonts w:ascii="Times New Roman" w:hAnsi="Times New Roman"/>
          <w:sz w:val="24"/>
          <w:szCs w:val="24"/>
          <w:lang w:val="en-US"/>
        </w:rPr>
        <w:t>ing</w:t>
      </w:r>
      <w:proofErr w:type="spellEnd"/>
      <w:r w:rsidRPr="002A66B4">
        <w:rPr>
          <w:rFonts w:ascii="Times New Roman" w:hAnsi="Times New Roman"/>
          <w:sz w:val="24"/>
          <w:szCs w:val="24"/>
          <w:lang w:val="en-US"/>
        </w:rPr>
        <w:t xml:space="preserve"> the data, the results were as follows: </w:t>
      </w:r>
    </w:p>
    <w:p w:rsidR="00E5562C" w:rsidRDefault="00E5562C" w:rsidP="002A66B4">
      <w:pPr>
        <w:spacing w:after="0" w:line="240" w:lineRule="auto"/>
        <w:jc w:val="both"/>
        <w:rPr>
          <w:rFonts w:ascii="Times New Roman" w:hAnsi="Times New Roman"/>
          <w:sz w:val="24"/>
          <w:szCs w:val="24"/>
          <w:lang w:val="en-US"/>
        </w:rPr>
      </w:pPr>
    </w:p>
    <w:p w:rsidR="002A66B4" w:rsidRDefault="002A66B4" w:rsidP="002A66B4">
      <w:p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 xml:space="preserve">Pre-Cycle </w:t>
      </w:r>
    </w:p>
    <w:p w:rsidR="002A66B4" w:rsidRPr="00E5562C" w:rsidRDefault="002A66B4" w:rsidP="00E5562C">
      <w:pPr>
        <w:pStyle w:val="ListParagraph"/>
        <w:numPr>
          <w:ilvl w:val="0"/>
          <w:numId w:val="44"/>
        </w:numPr>
        <w:spacing w:after="0" w:line="240" w:lineRule="auto"/>
        <w:jc w:val="both"/>
        <w:rPr>
          <w:rFonts w:ascii="Times New Roman" w:hAnsi="Times New Roman"/>
          <w:sz w:val="24"/>
          <w:szCs w:val="24"/>
          <w:lang w:val="en-US"/>
        </w:rPr>
      </w:pPr>
      <w:r w:rsidRPr="00E5562C">
        <w:rPr>
          <w:rFonts w:ascii="Times New Roman" w:hAnsi="Times New Roman"/>
          <w:sz w:val="24"/>
          <w:szCs w:val="24"/>
          <w:lang w:val="en-US"/>
        </w:rPr>
        <w:t xml:space="preserve">The teachers of SMA </w:t>
      </w:r>
      <w:proofErr w:type="spellStart"/>
      <w:r w:rsidRPr="00E5562C">
        <w:rPr>
          <w:rFonts w:ascii="Times New Roman" w:hAnsi="Times New Roman"/>
          <w:sz w:val="24"/>
          <w:szCs w:val="24"/>
          <w:lang w:val="en-US"/>
        </w:rPr>
        <w:t>Mathlaul</w:t>
      </w:r>
      <w:proofErr w:type="spellEnd"/>
      <w:r w:rsidRPr="00E5562C">
        <w:rPr>
          <w:rFonts w:ascii="Times New Roman" w:hAnsi="Times New Roman"/>
          <w:sz w:val="24"/>
          <w:szCs w:val="24"/>
          <w:lang w:val="en-US"/>
        </w:rPr>
        <w:t xml:space="preserve"> Anwar sti</w:t>
      </w:r>
      <w:r w:rsidR="00022DD8">
        <w:rPr>
          <w:rFonts w:ascii="Times New Roman" w:hAnsi="Times New Roman"/>
          <w:sz w:val="24"/>
          <w:szCs w:val="24"/>
          <w:lang w:val="en-US"/>
        </w:rPr>
        <w:t>ll implemented a teacher-</w:t>
      </w:r>
      <w:proofErr w:type="spellStart"/>
      <w:r w:rsidR="00022DD8">
        <w:rPr>
          <w:rFonts w:ascii="Times New Roman" w:hAnsi="Times New Roman"/>
          <w:sz w:val="24"/>
          <w:szCs w:val="24"/>
          <w:lang w:val="en-US"/>
        </w:rPr>
        <w:t>centred</w:t>
      </w:r>
      <w:proofErr w:type="spellEnd"/>
      <w:r w:rsidRPr="00E5562C">
        <w:rPr>
          <w:rFonts w:ascii="Times New Roman" w:hAnsi="Times New Roman"/>
          <w:sz w:val="24"/>
          <w:szCs w:val="24"/>
          <w:lang w:val="en-US"/>
        </w:rPr>
        <w:t xml:space="preserve"> approach, so that the teach</w:t>
      </w:r>
      <w:r w:rsidR="00D11206">
        <w:rPr>
          <w:rFonts w:ascii="Times New Roman" w:hAnsi="Times New Roman"/>
          <w:sz w:val="24"/>
          <w:szCs w:val="24"/>
          <w:lang w:val="en-US"/>
        </w:rPr>
        <w:t>er mostly dominates the teaching-learning process</w:t>
      </w:r>
      <w:r w:rsidRPr="00E5562C">
        <w:rPr>
          <w:rFonts w:ascii="Times New Roman" w:hAnsi="Times New Roman"/>
          <w:sz w:val="24"/>
          <w:szCs w:val="24"/>
          <w:lang w:val="en-US"/>
        </w:rPr>
        <w:t xml:space="preserve">. </w:t>
      </w:r>
    </w:p>
    <w:p w:rsidR="002A66B4" w:rsidRPr="00E5562C" w:rsidRDefault="002A66B4" w:rsidP="00E5562C">
      <w:pPr>
        <w:pStyle w:val="ListParagraph"/>
        <w:numPr>
          <w:ilvl w:val="0"/>
          <w:numId w:val="44"/>
        </w:numPr>
        <w:spacing w:after="0" w:line="240" w:lineRule="auto"/>
        <w:jc w:val="both"/>
        <w:rPr>
          <w:rFonts w:ascii="Times New Roman" w:hAnsi="Times New Roman"/>
          <w:sz w:val="24"/>
          <w:szCs w:val="24"/>
          <w:lang w:val="en-US"/>
        </w:rPr>
      </w:pPr>
      <w:r w:rsidRPr="00E5562C">
        <w:rPr>
          <w:rFonts w:ascii="Times New Roman" w:hAnsi="Times New Roman"/>
          <w:sz w:val="24"/>
          <w:szCs w:val="24"/>
          <w:lang w:val="en-US"/>
        </w:rPr>
        <w:lastRenderedPageBreak/>
        <w:t>The students stil</w:t>
      </w:r>
      <w:r w:rsidR="00D11206">
        <w:rPr>
          <w:rFonts w:ascii="Times New Roman" w:hAnsi="Times New Roman"/>
          <w:sz w:val="24"/>
          <w:szCs w:val="24"/>
          <w:lang w:val="en-US"/>
        </w:rPr>
        <w:t>l did not know about any</w:t>
      </w:r>
      <w:r w:rsidRPr="00E5562C">
        <w:rPr>
          <w:rFonts w:ascii="Times New Roman" w:hAnsi="Times New Roman"/>
          <w:sz w:val="24"/>
          <w:szCs w:val="24"/>
          <w:lang w:val="en-US"/>
        </w:rPr>
        <w:t xml:space="preserve"> teaching model, mainly in collaborative learning. </w:t>
      </w:r>
    </w:p>
    <w:p w:rsidR="00E5562C" w:rsidRPr="00E5562C" w:rsidRDefault="002A66B4" w:rsidP="00E5562C">
      <w:pPr>
        <w:pStyle w:val="ListParagraph"/>
        <w:numPr>
          <w:ilvl w:val="0"/>
          <w:numId w:val="44"/>
        </w:numPr>
        <w:spacing w:after="0" w:line="240" w:lineRule="auto"/>
        <w:jc w:val="both"/>
        <w:rPr>
          <w:rFonts w:ascii="Times New Roman" w:hAnsi="Times New Roman"/>
          <w:sz w:val="24"/>
          <w:szCs w:val="24"/>
          <w:lang w:val="en-US"/>
        </w:rPr>
      </w:pPr>
      <w:r w:rsidRPr="00E5562C">
        <w:rPr>
          <w:rFonts w:ascii="Times New Roman" w:hAnsi="Times New Roman"/>
          <w:sz w:val="24"/>
          <w:szCs w:val="24"/>
          <w:lang w:val="en-US"/>
        </w:rPr>
        <w:t>The student</w:t>
      </w:r>
      <w:r w:rsidR="00D11206">
        <w:rPr>
          <w:rFonts w:ascii="Times New Roman" w:hAnsi="Times New Roman"/>
          <w:sz w:val="24"/>
          <w:szCs w:val="24"/>
          <w:lang w:val="en-US"/>
        </w:rPr>
        <w:t>'</w:t>
      </w:r>
      <w:r w:rsidRPr="00E5562C">
        <w:rPr>
          <w:rFonts w:ascii="Times New Roman" w:hAnsi="Times New Roman"/>
          <w:sz w:val="24"/>
          <w:szCs w:val="24"/>
          <w:lang w:val="en-US"/>
        </w:rPr>
        <w:t xml:space="preserve">s score was only 68. Even though their average score has already passed the KKM (70), it was not </w:t>
      </w:r>
      <w:r w:rsidR="00D11206">
        <w:rPr>
          <w:rFonts w:ascii="Times New Roman" w:hAnsi="Times New Roman"/>
          <w:sz w:val="24"/>
          <w:szCs w:val="24"/>
          <w:lang w:val="en-US"/>
        </w:rPr>
        <w:t>entirely</w:t>
      </w:r>
      <w:r w:rsidRPr="00E5562C">
        <w:rPr>
          <w:rFonts w:ascii="Times New Roman" w:hAnsi="Times New Roman"/>
          <w:sz w:val="24"/>
          <w:szCs w:val="24"/>
          <w:lang w:val="en-US"/>
        </w:rPr>
        <w:t xml:space="preserve"> satisfactory. </w:t>
      </w:r>
    </w:p>
    <w:p w:rsidR="00E5562C" w:rsidRDefault="00E5562C" w:rsidP="002A66B4">
      <w:pPr>
        <w:spacing w:after="0" w:line="240" w:lineRule="auto"/>
        <w:jc w:val="both"/>
        <w:rPr>
          <w:rFonts w:ascii="Times New Roman" w:hAnsi="Times New Roman"/>
          <w:sz w:val="24"/>
          <w:szCs w:val="24"/>
          <w:lang w:val="en-US"/>
        </w:rPr>
      </w:pPr>
    </w:p>
    <w:p w:rsidR="002A66B4" w:rsidRPr="002A66B4" w:rsidRDefault="002A66B4" w:rsidP="002A66B4">
      <w:p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 xml:space="preserve">In practice, there are still many </w:t>
      </w:r>
      <w:proofErr w:type="spellStart"/>
      <w:r w:rsidRPr="002A66B4">
        <w:rPr>
          <w:rFonts w:ascii="Times New Roman" w:hAnsi="Times New Roman"/>
          <w:sz w:val="24"/>
          <w:szCs w:val="24"/>
          <w:lang w:val="en-US"/>
        </w:rPr>
        <w:t>student’s</w:t>
      </w:r>
      <w:proofErr w:type="spellEnd"/>
      <w:r w:rsidRPr="002A66B4">
        <w:rPr>
          <w:rFonts w:ascii="Times New Roman" w:hAnsi="Times New Roman"/>
          <w:sz w:val="24"/>
          <w:szCs w:val="24"/>
          <w:lang w:val="en-US"/>
        </w:rPr>
        <w:t xml:space="preserve"> who have not been able to use the Think-Pair-Share model in learning activities,</w:t>
      </w:r>
      <w:r w:rsidR="00D11206">
        <w:rPr>
          <w:rFonts w:ascii="Times New Roman" w:hAnsi="Times New Roman"/>
          <w:sz w:val="24"/>
          <w:szCs w:val="24"/>
          <w:lang w:val="en-US"/>
        </w:rPr>
        <w:t xml:space="preserve"> and</w:t>
      </w:r>
      <w:r w:rsidRPr="002A66B4">
        <w:rPr>
          <w:rFonts w:ascii="Times New Roman" w:hAnsi="Times New Roman"/>
          <w:sz w:val="24"/>
          <w:szCs w:val="24"/>
          <w:lang w:val="en-US"/>
        </w:rPr>
        <w:t xml:space="preserve"> this make</w:t>
      </w:r>
      <w:r w:rsidR="00E915DD">
        <w:rPr>
          <w:rFonts w:ascii="Times New Roman" w:hAnsi="Times New Roman"/>
          <w:sz w:val="24"/>
          <w:szCs w:val="24"/>
          <w:lang w:val="en-US"/>
        </w:rPr>
        <w:t>s</w:t>
      </w:r>
      <w:r w:rsidRPr="002A66B4">
        <w:rPr>
          <w:rFonts w:ascii="Times New Roman" w:hAnsi="Times New Roman"/>
          <w:sz w:val="24"/>
          <w:szCs w:val="24"/>
          <w:lang w:val="en-US"/>
        </w:rPr>
        <w:t xml:space="preserve"> it difficult for them to facilitate the teaching provided by the researchers. </w:t>
      </w:r>
      <w:r w:rsidR="00D11206">
        <w:rPr>
          <w:rFonts w:ascii="Times New Roman" w:hAnsi="Times New Roman"/>
          <w:sz w:val="24"/>
          <w:szCs w:val="24"/>
          <w:lang w:val="en-US"/>
        </w:rPr>
        <w:t>Besides</w:t>
      </w:r>
      <w:r w:rsidRPr="002A66B4">
        <w:rPr>
          <w:rFonts w:ascii="Times New Roman" w:hAnsi="Times New Roman"/>
          <w:sz w:val="24"/>
          <w:szCs w:val="24"/>
          <w:lang w:val="en-US"/>
        </w:rPr>
        <w:t xml:space="preserve">, they are still not maximal in participating in learning activities using the Think-Pair-Share model. However, researchers are trying to motivate them to learn enthusiastically. The students are </w:t>
      </w:r>
      <w:r w:rsidR="00D11206">
        <w:rPr>
          <w:rFonts w:ascii="Times New Roman" w:hAnsi="Times New Roman"/>
          <w:sz w:val="24"/>
          <w:szCs w:val="24"/>
          <w:lang w:val="en-US"/>
        </w:rPr>
        <w:t>allowed</w:t>
      </w:r>
      <w:r w:rsidRPr="002A66B4">
        <w:rPr>
          <w:rFonts w:ascii="Times New Roman" w:hAnsi="Times New Roman"/>
          <w:sz w:val="24"/>
          <w:szCs w:val="24"/>
          <w:lang w:val="en-US"/>
        </w:rPr>
        <w:t xml:space="preserve"> to give each other opinions with their classmates so that they enjoy chasing activities.</w:t>
      </w:r>
    </w:p>
    <w:p w:rsidR="002A66B4" w:rsidRPr="002A66B4" w:rsidRDefault="002A66B4" w:rsidP="002A66B4">
      <w:pPr>
        <w:spacing w:after="0" w:line="240" w:lineRule="auto"/>
        <w:jc w:val="both"/>
        <w:rPr>
          <w:rFonts w:ascii="Times New Roman" w:hAnsi="Times New Roman"/>
          <w:sz w:val="24"/>
          <w:szCs w:val="24"/>
          <w:lang w:val="en-US"/>
        </w:rPr>
      </w:pPr>
    </w:p>
    <w:p w:rsidR="002A66B4" w:rsidRPr="002A66B4" w:rsidRDefault="002A66B4" w:rsidP="002A66B4">
      <w:p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 xml:space="preserve">After </w:t>
      </w:r>
      <w:proofErr w:type="spellStart"/>
      <w:r w:rsidRPr="002A66B4">
        <w:rPr>
          <w:rFonts w:ascii="Times New Roman" w:hAnsi="Times New Roman"/>
          <w:sz w:val="24"/>
          <w:szCs w:val="24"/>
          <w:lang w:val="en-US"/>
        </w:rPr>
        <w:t>analy</w:t>
      </w:r>
      <w:r w:rsidR="00B23F55">
        <w:rPr>
          <w:rFonts w:ascii="Times New Roman" w:hAnsi="Times New Roman"/>
          <w:sz w:val="24"/>
          <w:szCs w:val="24"/>
          <w:lang w:val="en-US"/>
        </w:rPr>
        <w:t>s</w:t>
      </w:r>
      <w:r w:rsidRPr="002A66B4">
        <w:rPr>
          <w:rFonts w:ascii="Times New Roman" w:hAnsi="Times New Roman"/>
          <w:sz w:val="24"/>
          <w:szCs w:val="24"/>
          <w:lang w:val="en-US"/>
        </w:rPr>
        <w:t>ing</w:t>
      </w:r>
      <w:proofErr w:type="spellEnd"/>
      <w:r w:rsidRPr="002A66B4">
        <w:rPr>
          <w:rFonts w:ascii="Times New Roman" w:hAnsi="Times New Roman"/>
          <w:sz w:val="24"/>
          <w:szCs w:val="24"/>
          <w:lang w:val="en-US"/>
        </w:rPr>
        <w:t xml:space="preserve"> the data, the results of </w:t>
      </w:r>
      <w:r w:rsidR="00D11206">
        <w:rPr>
          <w:rFonts w:ascii="Times New Roman" w:hAnsi="Times New Roman"/>
          <w:sz w:val="24"/>
          <w:szCs w:val="24"/>
          <w:lang w:val="en-US"/>
        </w:rPr>
        <w:t xml:space="preserve">the </w:t>
      </w:r>
      <w:r w:rsidRPr="002A66B4">
        <w:rPr>
          <w:rFonts w:ascii="Times New Roman" w:hAnsi="Times New Roman"/>
          <w:sz w:val="24"/>
          <w:szCs w:val="24"/>
          <w:lang w:val="en-US"/>
        </w:rPr>
        <w:t>student</w:t>
      </w:r>
      <w:r w:rsidR="00D071FB">
        <w:rPr>
          <w:rFonts w:ascii="Times New Roman" w:hAnsi="Times New Roman"/>
          <w:sz w:val="24"/>
          <w:szCs w:val="24"/>
          <w:lang w:val="en-US"/>
        </w:rPr>
        <w:t>s</w:t>
      </w:r>
      <w:r w:rsidR="00B23F55">
        <w:rPr>
          <w:rFonts w:ascii="Times New Roman" w:hAnsi="Times New Roman"/>
          <w:sz w:val="24"/>
          <w:szCs w:val="24"/>
          <w:lang w:val="en-US"/>
        </w:rPr>
        <w:t xml:space="preserve"> by KKM increased. That can</w:t>
      </w:r>
      <w:r w:rsidRPr="002A66B4">
        <w:rPr>
          <w:rFonts w:ascii="Times New Roman" w:hAnsi="Times New Roman"/>
          <w:sz w:val="24"/>
          <w:szCs w:val="24"/>
          <w:lang w:val="en-US"/>
        </w:rPr>
        <w:t xml:space="preserve"> see f</w:t>
      </w:r>
      <w:r w:rsidR="00E915DD">
        <w:rPr>
          <w:rFonts w:ascii="Times New Roman" w:hAnsi="Times New Roman"/>
          <w:sz w:val="24"/>
          <w:szCs w:val="24"/>
          <w:lang w:val="en-US"/>
        </w:rPr>
        <w:t>rom the presentation of 60% of</w:t>
      </w:r>
      <w:r w:rsidRPr="002A66B4">
        <w:rPr>
          <w:rFonts w:ascii="Times New Roman" w:hAnsi="Times New Roman"/>
          <w:sz w:val="24"/>
          <w:szCs w:val="24"/>
          <w:lang w:val="en-US"/>
        </w:rPr>
        <w:t xml:space="preserve"> the total number of student’s. </w:t>
      </w:r>
      <w:r w:rsidR="00D11206">
        <w:rPr>
          <w:rFonts w:ascii="Times New Roman" w:hAnsi="Times New Roman"/>
          <w:sz w:val="24"/>
          <w:szCs w:val="24"/>
          <w:lang w:val="en-US"/>
        </w:rPr>
        <w:t>Also</w:t>
      </w:r>
      <w:r w:rsidRPr="002A66B4">
        <w:rPr>
          <w:rFonts w:ascii="Times New Roman" w:hAnsi="Times New Roman"/>
          <w:sz w:val="24"/>
          <w:szCs w:val="24"/>
          <w:lang w:val="en-US"/>
        </w:rPr>
        <w:t>, the average score of student’s increased from 68 in the first cycle to 71 in the second cycle.</w:t>
      </w:r>
    </w:p>
    <w:p w:rsidR="002A66B4" w:rsidRPr="002A66B4" w:rsidRDefault="002A66B4" w:rsidP="002A66B4">
      <w:pPr>
        <w:spacing w:after="0" w:line="240" w:lineRule="auto"/>
        <w:jc w:val="both"/>
        <w:rPr>
          <w:rFonts w:ascii="Times New Roman" w:hAnsi="Times New Roman"/>
          <w:sz w:val="24"/>
          <w:szCs w:val="24"/>
          <w:lang w:val="en-US"/>
        </w:rPr>
      </w:pPr>
    </w:p>
    <w:p w:rsidR="002A66B4" w:rsidRPr="002A66B4" w:rsidRDefault="002A66B4" w:rsidP="002A66B4">
      <w:p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Cycle II</w:t>
      </w:r>
    </w:p>
    <w:p w:rsidR="002A66B4" w:rsidRPr="002A66B4" w:rsidRDefault="00D071FB" w:rsidP="002A66B4">
      <w:pPr>
        <w:numPr>
          <w:ilvl w:val="0"/>
          <w:numId w:val="43"/>
        </w:numPr>
        <w:spacing w:after="0" w:line="240" w:lineRule="auto"/>
        <w:jc w:val="both"/>
        <w:rPr>
          <w:rFonts w:ascii="Times New Roman" w:hAnsi="Times New Roman"/>
          <w:sz w:val="24"/>
          <w:szCs w:val="24"/>
          <w:lang w:val="en-US"/>
        </w:rPr>
      </w:pPr>
      <w:r>
        <w:rPr>
          <w:rFonts w:ascii="Times New Roman" w:hAnsi="Times New Roman"/>
          <w:sz w:val="24"/>
          <w:szCs w:val="24"/>
          <w:lang w:val="en-US"/>
        </w:rPr>
        <w:t>Student</w:t>
      </w:r>
      <w:r w:rsidR="002A66B4" w:rsidRPr="002A66B4">
        <w:rPr>
          <w:rFonts w:ascii="Times New Roman" w:hAnsi="Times New Roman"/>
          <w:sz w:val="24"/>
          <w:szCs w:val="24"/>
          <w:lang w:val="en-US"/>
        </w:rPr>
        <w:t xml:space="preserve">s begin to get used to </w:t>
      </w:r>
      <w:proofErr w:type="gramStart"/>
      <w:r w:rsidR="002A66B4" w:rsidRPr="002A66B4">
        <w:rPr>
          <w:rFonts w:ascii="Times New Roman" w:hAnsi="Times New Roman"/>
          <w:sz w:val="24"/>
          <w:szCs w:val="24"/>
          <w:lang w:val="en-US"/>
        </w:rPr>
        <w:t>approved</w:t>
      </w:r>
      <w:proofErr w:type="gramEnd"/>
      <w:r w:rsidR="002A66B4" w:rsidRPr="002A66B4">
        <w:rPr>
          <w:rFonts w:ascii="Times New Roman" w:hAnsi="Times New Roman"/>
          <w:sz w:val="24"/>
          <w:szCs w:val="24"/>
          <w:lang w:val="en-US"/>
        </w:rPr>
        <w:t xml:space="preserve"> models, and they can more easily climb</w:t>
      </w:r>
      <w:r>
        <w:rPr>
          <w:rFonts w:ascii="Times New Roman" w:hAnsi="Times New Roman"/>
          <w:sz w:val="24"/>
          <w:szCs w:val="24"/>
          <w:lang w:val="en-US"/>
        </w:rPr>
        <w:t xml:space="preserve"> us</w:t>
      </w:r>
      <w:r w:rsidR="002A66B4" w:rsidRPr="002A66B4">
        <w:rPr>
          <w:rFonts w:ascii="Times New Roman" w:hAnsi="Times New Roman"/>
          <w:sz w:val="24"/>
          <w:szCs w:val="24"/>
          <w:lang w:val="en-US"/>
        </w:rPr>
        <w:t xml:space="preserve"> the Think-Pair-Share model.</w:t>
      </w:r>
    </w:p>
    <w:p w:rsidR="002A66B4" w:rsidRPr="002A66B4" w:rsidRDefault="00D071FB" w:rsidP="002A66B4">
      <w:pPr>
        <w:numPr>
          <w:ilvl w:val="0"/>
          <w:numId w:val="43"/>
        </w:numPr>
        <w:spacing w:after="0" w:line="240" w:lineRule="auto"/>
        <w:jc w:val="both"/>
        <w:rPr>
          <w:rFonts w:ascii="Times New Roman" w:hAnsi="Times New Roman"/>
          <w:sz w:val="24"/>
          <w:szCs w:val="24"/>
          <w:lang w:val="en-US"/>
        </w:rPr>
      </w:pPr>
      <w:r>
        <w:rPr>
          <w:rFonts w:ascii="Times New Roman" w:hAnsi="Times New Roman"/>
          <w:sz w:val="24"/>
          <w:szCs w:val="24"/>
          <w:lang w:val="en-US"/>
        </w:rPr>
        <w:t>Paired and Share</w:t>
      </w:r>
      <w:r w:rsidR="002A66B4" w:rsidRPr="002A66B4">
        <w:rPr>
          <w:rFonts w:ascii="Times New Roman" w:hAnsi="Times New Roman"/>
          <w:sz w:val="24"/>
          <w:szCs w:val="24"/>
          <w:lang w:val="en-US"/>
        </w:rPr>
        <w:t xml:space="preserve"> instructions make</w:t>
      </w:r>
      <w:r>
        <w:rPr>
          <w:rFonts w:ascii="Times New Roman" w:hAnsi="Times New Roman"/>
          <w:sz w:val="24"/>
          <w:szCs w:val="24"/>
          <w:lang w:val="en-US"/>
        </w:rPr>
        <w:t xml:space="preserve"> the student</w:t>
      </w:r>
      <w:r w:rsidR="002A66B4" w:rsidRPr="002A66B4">
        <w:rPr>
          <w:rFonts w:ascii="Times New Roman" w:hAnsi="Times New Roman"/>
          <w:sz w:val="24"/>
          <w:szCs w:val="24"/>
          <w:lang w:val="en-US"/>
        </w:rPr>
        <w:t>s more interested and actively participate in sharing their opinions and ideas.</w:t>
      </w:r>
    </w:p>
    <w:p w:rsidR="002A66B4" w:rsidRPr="002A66B4" w:rsidRDefault="002A66B4" w:rsidP="002A66B4">
      <w:pPr>
        <w:numPr>
          <w:ilvl w:val="0"/>
          <w:numId w:val="43"/>
        </w:numPr>
        <w:spacing w:after="0" w:line="240" w:lineRule="auto"/>
        <w:jc w:val="both"/>
        <w:rPr>
          <w:rFonts w:ascii="Times New Roman" w:hAnsi="Times New Roman"/>
          <w:sz w:val="24"/>
          <w:szCs w:val="24"/>
          <w:lang w:val="en-US"/>
        </w:rPr>
      </w:pPr>
      <w:r w:rsidRPr="002A66B4">
        <w:rPr>
          <w:rFonts w:ascii="Times New Roman" w:hAnsi="Times New Roman"/>
          <w:sz w:val="24"/>
          <w:szCs w:val="24"/>
          <w:lang w:val="en-US"/>
        </w:rPr>
        <w:t xml:space="preserve">In the second cycle, the number of students who passed the KKM </w:t>
      </w:r>
      <w:r w:rsidR="00D071FB">
        <w:rPr>
          <w:rFonts w:ascii="Times New Roman" w:hAnsi="Times New Roman"/>
          <w:sz w:val="24"/>
          <w:szCs w:val="24"/>
          <w:lang w:val="en-US"/>
        </w:rPr>
        <w:t xml:space="preserve">has </w:t>
      </w:r>
      <w:r w:rsidRPr="002A66B4">
        <w:rPr>
          <w:rFonts w:ascii="Times New Roman" w:hAnsi="Times New Roman"/>
          <w:sz w:val="24"/>
          <w:szCs w:val="24"/>
          <w:lang w:val="en-US"/>
        </w:rPr>
        <w:t>increased;</w:t>
      </w:r>
      <w:r w:rsidR="00E915DD">
        <w:rPr>
          <w:rFonts w:ascii="Times New Roman" w:hAnsi="Times New Roman"/>
          <w:sz w:val="24"/>
          <w:szCs w:val="24"/>
          <w:lang w:val="en-US"/>
        </w:rPr>
        <w:t xml:space="preserve"> the percentage becomes 75% of</w:t>
      </w:r>
      <w:r w:rsidRPr="002A66B4">
        <w:rPr>
          <w:rFonts w:ascii="Times New Roman" w:hAnsi="Times New Roman"/>
          <w:sz w:val="24"/>
          <w:szCs w:val="24"/>
          <w:lang w:val="en-US"/>
        </w:rPr>
        <w:t xml:space="preserve"> the total number of student’s. </w:t>
      </w:r>
    </w:p>
    <w:p w:rsidR="00C132B9" w:rsidRDefault="00C132B9" w:rsidP="002A66B4">
      <w:pPr>
        <w:spacing w:after="0" w:line="240" w:lineRule="auto"/>
        <w:jc w:val="both"/>
      </w:pPr>
    </w:p>
    <w:p w:rsidR="00C132B9" w:rsidRDefault="00C132B9" w:rsidP="00C132B9">
      <w:pPr>
        <w:spacing w:after="0" w:line="240" w:lineRule="auto"/>
        <w:jc w:val="center"/>
      </w:pPr>
      <w:r>
        <w:rPr>
          <w:rFonts w:ascii="Times New Roman" w:hAnsi="Times New Roman"/>
          <w:sz w:val="24"/>
          <w:szCs w:val="24"/>
        </w:rPr>
        <w:t xml:space="preserve">Table 1: </w:t>
      </w:r>
    </w:p>
    <w:p w:rsidR="00C132B9" w:rsidRDefault="00C132B9" w:rsidP="00C132B9">
      <w:pPr>
        <w:spacing w:after="0" w:line="240" w:lineRule="auto"/>
        <w:jc w:val="center"/>
      </w:pPr>
      <w:r>
        <w:rPr>
          <w:rFonts w:ascii="Times New Roman" w:hAnsi="Times New Roman"/>
          <w:sz w:val="24"/>
          <w:szCs w:val="24"/>
        </w:rPr>
        <w:t xml:space="preserve">The Students’ Improvement </w:t>
      </w:r>
    </w:p>
    <w:p w:rsidR="00C132B9" w:rsidRDefault="00C132B9" w:rsidP="00C132B9">
      <w:pPr>
        <w:spacing w:after="0" w:line="240" w:lineRule="auto"/>
        <w:jc w:val="both"/>
      </w:pPr>
    </w:p>
    <w:tbl>
      <w:tblPr>
        <w:tblW w:w="0" w:type="auto"/>
        <w:tblLook w:val="0000" w:firstRow="0" w:lastRow="0" w:firstColumn="0" w:lastColumn="0" w:noHBand="0" w:noVBand="0"/>
      </w:tblPr>
      <w:tblGrid>
        <w:gridCol w:w="1547"/>
        <w:gridCol w:w="1548"/>
        <w:gridCol w:w="1547"/>
        <w:gridCol w:w="1547"/>
        <w:gridCol w:w="1547"/>
      </w:tblGrid>
      <w:tr w:rsidR="00C132B9" w:rsidTr="007F110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p>
        </w:tc>
        <w:tc>
          <w:tcPr>
            <w:tcW w:w="1548"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 Pre-Cycle</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Cycle I</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Cycle II</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Improvement</w:t>
            </w:r>
          </w:p>
        </w:tc>
      </w:tr>
      <w:tr w:rsidR="00C132B9" w:rsidTr="007F110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Number of students</w:t>
            </w:r>
          </w:p>
        </w:tc>
        <w:tc>
          <w:tcPr>
            <w:tcW w:w="1548"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 30 students</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 30 students</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30 students</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w:t>
            </w:r>
          </w:p>
        </w:tc>
      </w:tr>
      <w:tr w:rsidR="00C132B9" w:rsidTr="007F110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Students who pass </w:t>
            </w:r>
          </w:p>
          <w:p w:rsidR="00C132B9" w:rsidRDefault="00C132B9" w:rsidP="007F110C">
            <w:pPr>
              <w:spacing w:after="0" w:line="240" w:lineRule="auto"/>
              <w:jc w:val="both"/>
            </w:pPr>
            <w:r>
              <w:rPr>
                <w:rFonts w:ascii="Times New Roman" w:hAnsi="Times New Roman"/>
                <w:sz w:val="24"/>
                <w:szCs w:val="24"/>
              </w:rPr>
              <w:t xml:space="preserve">the minimum mastery criteria </w:t>
            </w:r>
          </w:p>
          <w:p w:rsidR="00C132B9" w:rsidRDefault="00C132B9" w:rsidP="007F110C">
            <w:pPr>
              <w:spacing w:after="0" w:line="240" w:lineRule="auto"/>
              <w:jc w:val="both"/>
            </w:pPr>
            <w:r>
              <w:rPr>
                <w:rFonts w:ascii="Times New Roman" w:hAnsi="Times New Roman"/>
                <w:sz w:val="24"/>
                <w:szCs w:val="24"/>
              </w:rPr>
              <w:t xml:space="preserve">(KKM) </w:t>
            </w:r>
          </w:p>
        </w:tc>
        <w:tc>
          <w:tcPr>
            <w:tcW w:w="1548"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15 students or </w:t>
            </w:r>
          </w:p>
          <w:p w:rsidR="00C132B9" w:rsidRDefault="00C132B9" w:rsidP="007F110C">
            <w:pPr>
              <w:spacing w:after="0" w:line="240" w:lineRule="auto"/>
              <w:jc w:val="both"/>
            </w:pPr>
            <w:r>
              <w:rPr>
                <w:rFonts w:ascii="Times New Roman" w:hAnsi="Times New Roman"/>
                <w:sz w:val="24"/>
                <w:szCs w:val="24"/>
              </w:rPr>
              <w:t>50 %</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19 students or </w:t>
            </w:r>
          </w:p>
          <w:p w:rsidR="00C132B9" w:rsidRDefault="00C132B9" w:rsidP="007F110C">
            <w:pPr>
              <w:spacing w:after="0" w:line="240" w:lineRule="auto"/>
              <w:jc w:val="both"/>
            </w:pPr>
            <w:r>
              <w:rPr>
                <w:rFonts w:ascii="Times New Roman" w:hAnsi="Times New Roman"/>
                <w:sz w:val="24"/>
                <w:szCs w:val="24"/>
              </w:rPr>
              <w:t xml:space="preserve">60 % </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24 students or 75 %</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27 % </w:t>
            </w:r>
          </w:p>
        </w:tc>
      </w:tr>
      <w:tr w:rsidR="00C132B9" w:rsidTr="007F110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Mean score </w:t>
            </w:r>
          </w:p>
        </w:tc>
        <w:tc>
          <w:tcPr>
            <w:tcW w:w="1548"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 xml:space="preserve">68  </w:t>
            </w:r>
          </w:p>
          <w:p w:rsidR="00C132B9" w:rsidRDefault="00C132B9" w:rsidP="007F110C">
            <w:pPr>
              <w:spacing w:after="0" w:line="240" w:lineRule="auto"/>
              <w:jc w:val="both"/>
            </w:pP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71</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75</w:t>
            </w:r>
          </w:p>
        </w:tc>
        <w:tc>
          <w:tcPr>
            <w:tcW w:w="1547" w:type="dxa"/>
            <w:tcBorders>
              <w:top w:val="single" w:sz="4" w:space="0" w:color="auto"/>
              <w:left w:val="single" w:sz="4" w:space="0" w:color="auto"/>
              <w:bottom w:val="single" w:sz="4" w:space="0" w:color="auto"/>
              <w:right w:val="single" w:sz="4" w:space="0" w:color="auto"/>
            </w:tcBorders>
          </w:tcPr>
          <w:p w:rsidR="00C132B9" w:rsidRDefault="00C132B9" w:rsidP="007F110C">
            <w:pPr>
              <w:spacing w:after="0" w:line="240" w:lineRule="auto"/>
              <w:jc w:val="both"/>
            </w:pPr>
            <w:r>
              <w:rPr>
                <w:rFonts w:ascii="Times New Roman" w:hAnsi="Times New Roman"/>
                <w:sz w:val="24"/>
                <w:szCs w:val="24"/>
              </w:rPr>
              <w:t>9</w:t>
            </w:r>
          </w:p>
        </w:tc>
      </w:tr>
    </w:tbl>
    <w:p w:rsidR="00A33D59" w:rsidRPr="00A33D59" w:rsidRDefault="00A33D59" w:rsidP="005A266C">
      <w:pPr>
        <w:spacing w:after="0" w:line="240" w:lineRule="auto"/>
        <w:jc w:val="both"/>
        <w:rPr>
          <w:rFonts w:ascii="Times New Roman" w:hAnsi="Times New Roman" w:cs="Times New Roman"/>
          <w:sz w:val="10"/>
          <w:szCs w:val="24"/>
          <w:lang w:val="en-US"/>
        </w:rPr>
      </w:pPr>
    </w:p>
    <w:p w:rsidR="005A266C" w:rsidRDefault="00E5562C"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E5562C" w:rsidRDefault="00E5562C" w:rsidP="005A266C">
      <w:pPr>
        <w:spacing w:after="0" w:line="240" w:lineRule="auto"/>
        <w:jc w:val="both"/>
        <w:rPr>
          <w:rFonts w:ascii="Times New Roman" w:hAnsi="Times New Roman" w:cs="Times New Roman"/>
          <w:b/>
          <w:sz w:val="24"/>
          <w:szCs w:val="24"/>
          <w:lang w:val="en-US"/>
        </w:rPr>
      </w:pPr>
    </w:p>
    <w:p w:rsidR="00E5562C" w:rsidRPr="00E5562C"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Based</w:t>
      </w:r>
      <w:r w:rsidR="00B23F55">
        <w:rPr>
          <w:rFonts w:ascii="Times New Roman" w:hAnsi="Times New Roman" w:cs="Times New Roman"/>
          <w:sz w:val="24"/>
          <w:szCs w:val="24"/>
          <w:lang w:val="en-US"/>
        </w:rPr>
        <w:t xml:space="preserve"> on the data analysis, it can</w:t>
      </w:r>
      <w:r w:rsidRPr="00E5562C">
        <w:rPr>
          <w:rFonts w:ascii="Times New Roman" w:hAnsi="Times New Roman" w:cs="Times New Roman"/>
          <w:sz w:val="24"/>
          <w:szCs w:val="24"/>
          <w:lang w:val="en-US"/>
        </w:rPr>
        <w:t xml:space="preserve"> conclude</w:t>
      </w:r>
      <w:r w:rsidR="00D071FB">
        <w:rPr>
          <w:rFonts w:ascii="Times New Roman" w:hAnsi="Times New Roman" w:cs="Times New Roman"/>
          <w:sz w:val="24"/>
          <w:szCs w:val="24"/>
          <w:lang w:val="en-US"/>
        </w:rPr>
        <w:t>, that there</w:t>
      </w:r>
      <w:r w:rsidR="00D11206">
        <w:rPr>
          <w:rFonts w:ascii="Times New Roman" w:hAnsi="Times New Roman" w:cs="Times New Roman"/>
          <w:sz w:val="24"/>
          <w:szCs w:val="24"/>
          <w:lang w:val="en-US"/>
        </w:rPr>
        <w:t xml:space="preserve"> </w:t>
      </w:r>
      <w:r w:rsidRPr="00E5562C">
        <w:rPr>
          <w:rFonts w:ascii="Times New Roman" w:hAnsi="Times New Roman" w:cs="Times New Roman"/>
          <w:sz w:val="24"/>
          <w:szCs w:val="24"/>
          <w:lang w:val="en-US"/>
        </w:rPr>
        <w:t xml:space="preserve">were </w:t>
      </w:r>
      <w:r w:rsidR="007A5D97">
        <w:rPr>
          <w:rFonts w:ascii="Times New Roman" w:hAnsi="Times New Roman" w:cs="Times New Roman"/>
          <w:sz w:val="24"/>
          <w:szCs w:val="24"/>
          <w:lang w:val="en-US"/>
        </w:rPr>
        <w:t>new</w:t>
      </w:r>
      <w:r w:rsidR="00D071FB">
        <w:rPr>
          <w:rFonts w:ascii="Times New Roman" w:hAnsi="Times New Roman" w:cs="Times New Roman"/>
          <w:sz w:val="24"/>
          <w:szCs w:val="24"/>
          <w:lang w:val="en-US"/>
        </w:rPr>
        <w:t xml:space="preserve"> problems</w:t>
      </w:r>
      <w:r w:rsidRPr="00E5562C">
        <w:rPr>
          <w:rFonts w:ascii="Times New Roman" w:hAnsi="Times New Roman" w:cs="Times New Roman"/>
          <w:sz w:val="24"/>
          <w:szCs w:val="24"/>
          <w:lang w:val="en-US"/>
        </w:rPr>
        <w:t xml:space="preserve"> to discuss</w:t>
      </w:r>
      <w:r w:rsidR="00D11206">
        <w:rPr>
          <w:rFonts w:ascii="Times New Roman" w:hAnsi="Times New Roman" w:cs="Times New Roman"/>
          <w:sz w:val="24"/>
          <w:szCs w:val="24"/>
          <w:lang w:val="en-US"/>
        </w:rPr>
        <w:t>,</w:t>
      </w:r>
      <w:r w:rsidRPr="00E5562C">
        <w:rPr>
          <w:rFonts w:ascii="Times New Roman" w:hAnsi="Times New Roman" w:cs="Times New Roman"/>
          <w:sz w:val="24"/>
          <w:szCs w:val="24"/>
          <w:lang w:val="en-US"/>
        </w:rPr>
        <w:t xml:space="preserve"> such as the weaknesses during the process and how to solve them and the factors which made the implementation of Think-Pair-Share model successful. At the first time, the students were not familiar with the model implemented by the researchers, and it made them not enthusiasm and confused. Even though the researchers have already explained the steps and information about the activities they would do, some of them still got difficulties to interpret it. There w</w:t>
      </w:r>
      <w:r w:rsidR="00D11206">
        <w:rPr>
          <w:rFonts w:ascii="Times New Roman" w:hAnsi="Times New Roman" w:cs="Times New Roman"/>
          <w:sz w:val="24"/>
          <w:szCs w:val="24"/>
          <w:lang w:val="en-US"/>
        </w:rPr>
        <w:t>as</w:t>
      </w:r>
      <w:r w:rsidRPr="00E5562C">
        <w:rPr>
          <w:rFonts w:ascii="Times New Roman" w:hAnsi="Times New Roman" w:cs="Times New Roman"/>
          <w:sz w:val="24"/>
          <w:szCs w:val="24"/>
          <w:lang w:val="en-US"/>
        </w:rPr>
        <w:t xml:space="preserve"> some problem met by the researcher during the implementation of think-pair-share in teaching reading comprehension on analytical exposition text. </w:t>
      </w:r>
    </w:p>
    <w:p w:rsidR="00E5562C" w:rsidRPr="00E5562C" w:rsidRDefault="00E5562C" w:rsidP="00E5562C">
      <w:pPr>
        <w:spacing w:after="0" w:line="240" w:lineRule="auto"/>
        <w:jc w:val="both"/>
        <w:rPr>
          <w:rFonts w:ascii="Times New Roman" w:hAnsi="Times New Roman" w:cs="Times New Roman"/>
          <w:sz w:val="24"/>
          <w:szCs w:val="24"/>
          <w:lang w:val="en-US"/>
        </w:rPr>
      </w:pPr>
    </w:p>
    <w:p w:rsidR="00E5562C" w:rsidRPr="00E5562C" w:rsidRDefault="00E5562C" w:rsidP="00E5562C">
      <w:pPr>
        <w:spacing w:after="0" w:line="240" w:lineRule="auto"/>
        <w:jc w:val="both"/>
        <w:rPr>
          <w:rFonts w:ascii="Times New Roman" w:hAnsi="Times New Roman" w:cs="Times New Roman"/>
          <w:sz w:val="24"/>
          <w:szCs w:val="24"/>
          <w:lang w:val="en-US"/>
        </w:rPr>
      </w:pPr>
      <w:proofErr w:type="gramStart"/>
      <w:r w:rsidRPr="00E5562C">
        <w:rPr>
          <w:rFonts w:ascii="Times New Roman" w:hAnsi="Times New Roman" w:cs="Times New Roman"/>
          <w:sz w:val="24"/>
          <w:szCs w:val="24"/>
          <w:lang w:val="en-US"/>
        </w:rPr>
        <w:lastRenderedPageBreak/>
        <w:t xml:space="preserve">Based on </w:t>
      </w:r>
      <w:r w:rsidR="00D11206">
        <w:rPr>
          <w:rFonts w:ascii="Times New Roman" w:hAnsi="Times New Roman" w:cs="Times New Roman"/>
          <w:sz w:val="24"/>
          <w:szCs w:val="24"/>
          <w:lang w:val="en-US"/>
        </w:rPr>
        <w:t xml:space="preserve">the </w:t>
      </w:r>
      <w:r w:rsidRPr="00E5562C">
        <w:rPr>
          <w:rFonts w:ascii="Times New Roman" w:hAnsi="Times New Roman" w:cs="Times New Roman"/>
          <w:sz w:val="24"/>
          <w:szCs w:val="24"/>
          <w:lang w:val="en-US"/>
        </w:rPr>
        <w:t>observation of the students</w:t>
      </w:r>
      <w:r w:rsidR="00D11206">
        <w:rPr>
          <w:rFonts w:ascii="Times New Roman" w:hAnsi="Times New Roman" w:cs="Times New Roman"/>
          <w:sz w:val="24"/>
          <w:szCs w:val="24"/>
          <w:lang w:val="en-US"/>
        </w:rPr>
        <w:t>.</w:t>
      </w:r>
      <w:proofErr w:type="gramEnd"/>
      <w:r w:rsidRPr="00E5562C">
        <w:rPr>
          <w:rFonts w:ascii="Times New Roman" w:hAnsi="Times New Roman" w:cs="Times New Roman"/>
          <w:sz w:val="24"/>
          <w:szCs w:val="24"/>
          <w:lang w:val="en-US"/>
        </w:rPr>
        <w:t xml:space="preserve"> First, the students ha</w:t>
      </w:r>
      <w:r w:rsidR="00D11206">
        <w:rPr>
          <w:rFonts w:ascii="Times New Roman" w:hAnsi="Times New Roman" w:cs="Times New Roman"/>
          <w:sz w:val="24"/>
          <w:szCs w:val="24"/>
          <w:lang w:val="en-US"/>
        </w:rPr>
        <w:t>ve</w:t>
      </w:r>
      <w:r w:rsidRPr="00E5562C">
        <w:rPr>
          <w:rFonts w:ascii="Times New Roman" w:hAnsi="Times New Roman" w:cs="Times New Roman"/>
          <w:sz w:val="24"/>
          <w:szCs w:val="24"/>
          <w:lang w:val="en-US"/>
        </w:rPr>
        <w:t xml:space="preserve"> low confidence in </w:t>
      </w:r>
      <w:proofErr w:type="spellStart"/>
      <w:r w:rsidRPr="00E5562C">
        <w:rPr>
          <w:rFonts w:ascii="Times New Roman" w:hAnsi="Times New Roman" w:cs="Times New Roman"/>
          <w:sz w:val="24"/>
          <w:szCs w:val="24"/>
          <w:lang w:val="en-US"/>
        </w:rPr>
        <w:t>practi</w:t>
      </w:r>
      <w:r w:rsidR="007A5D97">
        <w:rPr>
          <w:rFonts w:ascii="Times New Roman" w:hAnsi="Times New Roman" w:cs="Times New Roman"/>
          <w:sz w:val="24"/>
          <w:szCs w:val="24"/>
          <w:lang w:val="en-US"/>
        </w:rPr>
        <w:t>s</w:t>
      </w:r>
      <w:r w:rsidRPr="00E5562C">
        <w:rPr>
          <w:rFonts w:ascii="Times New Roman" w:hAnsi="Times New Roman" w:cs="Times New Roman"/>
          <w:sz w:val="24"/>
          <w:szCs w:val="24"/>
          <w:lang w:val="en-US"/>
        </w:rPr>
        <w:t>ing</w:t>
      </w:r>
      <w:proofErr w:type="spellEnd"/>
      <w:r w:rsidRPr="00E5562C">
        <w:rPr>
          <w:rFonts w:ascii="Times New Roman" w:hAnsi="Times New Roman" w:cs="Times New Roman"/>
          <w:sz w:val="24"/>
          <w:szCs w:val="24"/>
          <w:lang w:val="en-US"/>
        </w:rPr>
        <w:t xml:space="preserve"> English,</w:t>
      </w:r>
      <w:r w:rsidR="00D11206">
        <w:rPr>
          <w:rFonts w:ascii="Times New Roman" w:hAnsi="Times New Roman" w:cs="Times New Roman"/>
          <w:sz w:val="24"/>
          <w:szCs w:val="24"/>
          <w:lang w:val="en-US"/>
        </w:rPr>
        <w:t xml:space="preserve"> and</w:t>
      </w:r>
      <w:r w:rsidRPr="00E5562C">
        <w:rPr>
          <w:rFonts w:ascii="Times New Roman" w:hAnsi="Times New Roman" w:cs="Times New Roman"/>
          <w:sz w:val="24"/>
          <w:szCs w:val="24"/>
          <w:lang w:val="en-US"/>
        </w:rPr>
        <w:t xml:space="preserve"> </w:t>
      </w:r>
      <w:r w:rsidR="00D11206">
        <w:rPr>
          <w:rFonts w:ascii="Times New Roman" w:hAnsi="Times New Roman" w:cs="Times New Roman"/>
          <w:sz w:val="24"/>
          <w:szCs w:val="24"/>
          <w:lang w:val="en-US"/>
        </w:rPr>
        <w:t>most students lack</w:t>
      </w:r>
      <w:r w:rsidRPr="00E5562C">
        <w:rPr>
          <w:rFonts w:ascii="Times New Roman" w:hAnsi="Times New Roman" w:cs="Times New Roman"/>
          <w:sz w:val="24"/>
          <w:szCs w:val="24"/>
          <w:lang w:val="en-US"/>
        </w:rPr>
        <w:t xml:space="preserve"> vocabulary, lazy to open </w:t>
      </w:r>
      <w:r w:rsidR="00D11206">
        <w:rPr>
          <w:rFonts w:ascii="Times New Roman" w:hAnsi="Times New Roman" w:cs="Times New Roman"/>
          <w:sz w:val="24"/>
          <w:szCs w:val="24"/>
          <w:lang w:val="en-US"/>
        </w:rPr>
        <w:t xml:space="preserve">a </w:t>
      </w:r>
      <w:r w:rsidRPr="00E5562C">
        <w:rPr>
          <w:rFonts w:ascii="Times New Roman" w:hAnsi="Times New Roman" w:cs="Times New Roman"/>
          <w:sz w:val="24"/>
          <w:szCs w:val="24"/>
          <w:lang w:val="en-US"/>
        </w:rPr>
        <w:t xml:space="preserve">dictionary, and hard to learn alone. To increase </w:t>
      </w:r>
      <w:proofErr w:type="gramStart"/>
      <w:r w:rsidRPr="00E5562C">
        <w:rPr>
          <w:rFonts w:ascii="Times New Roman" w:hAnsi="Times New Roman" w:cs="Times New Roman"/>
          <w:sz w:val="24"/>
          <w:szCs w:val="24"/>
          <w:lang w:val="en-US"/>
        </w:rPr>
        <w:t>students</w:t>
      </w:r>
      <w:proofErr w:type="gramEnd"/>
      <w:r w:rsidRPr="00E5562C">
        <w:rPr>
          <w:rFonts w:ascii="Times New Roman" w:hAnsi="Times New Roman" w:cs="Times New Roman"/>
          <w:sz w:val="24"/>
          <w:szCs w:val="24"/>
          <w:lang w:val="en-US"/>
        </w:rPr>
        <w:t xml:space="preserve"> motivation </w:t>
      </w:r>
      <w:r w:rsidR="007A5D97">
        <w:rPr>
          <w:rFonts w:ascii="Times New Roman" w:hAnsi="Times New Roman" w:cs="Times New Roman"/>
          <w:sz w:val="24"/>
          <w:szCs w:val="24"/>
          <w:lang w:val="en-US"/>
        </w:rPr>
        <w:t>for</w:t>
      </w:r>
      <w:r w:rsidRPr="00E5562C">
        <w:rPr>
          <w:rFonts w:ascii="Times New Roman" w:hAnsi="Times New Roman" w:cs="Times New Roman"/>
          <w:sz w:val="24"/>
          <w:szCs w:val="24"/>
          <w:lang w:val="en-US"/>
        </w:rPr>
        <w:t xml:space="preserve"> learn</w:t>
      </w:r>
      <w:r w:rsidR="00D11206">
        <w:rPr>
          <w:rFonts w:ascii="Times New Roman" w:hAnsi="Times New Roman" w:cs="Times New Roman"/>
          <w:sz w:val="24"/>
          <w:szCs w:val="24"/>
          <w:lang w:val="en-US"/>
        </w:rPr>
        <w:t>ing</w:t>
      </w:r>
      <w:r w:rsidRPr="00E5562C">
        <w:rPr>
          <w:rFonts w:ascii="Times New Roman" w:hAnsi="Times New Roman" w:cs="Times New Roman"/>
          <w:sz w:val="24"/>
          <w:szCs w:val="24"/>
          <w:lang w:val="en-US"/>
        </w:rPr>
        <w:t xml:space="preserve"> English, the teacher give</w:t>
      </w:r>
      <w:r w:rsidR="00D11206">
        <w:rPr>
          <w:rFonts w:ascii="Times New Roman" w:hAnsi="Times New Roman" w:cs="Times New Roman"/>
          <w:sz w:val="24"/>
          <w:szCs w:val="24"/>
          <w:lang w:val="en-US"/>
        </w:rPr>
        <w:t>s</w:t>
      </w:r>
      <w:r w:rsidRPr="00E5562C">
        <w:rPr>
          <w:rFonts w:ascii="Times New Roman" w:hAnsi="Times New Roman" w:cs="Times New Roman"/>
          <w:sz w:val="24"/>
          <w:szCs w:val="24"/>
          <w:lang w:val="en-US"/>
        </w:rPr>
        <w:t xml:space="preserve"> motivation to students in order to speak up in the class with their pair and say to the students do</w:t>
      </w:r>
      <w:r w:rsidR="00D11206">
        <w:rPr>
          <w:rFonts w:ascii="Times New Roman" w:hAnsi="Times New Roman" w:cs="Times New Roman"/>
          <w:sz w:val="24"/>
          <w:szCs w:val="24"/>
          <w:lang w:val="en-US"/>
        </w:rPr>
        <w:t xml:space="preserve"> no</w:t>
      </w:r>
      <w:r w:rsidRPr="00E5562C">
        <w:rPr>
          <w:rFonts w:ascii="Times New Roman" w:hAnsi="Times New Roman" w:cs="Times New Roman"/>
          <w:sz w:val="24"/>
          <w:szCs w:val="24"/>
          <w:lang w:val="en-US"/>
        </w:rPr>
        <w:t xml:space="preserve">t worry if </w:t>
      </w:r>
      <w:r w:rsidR="00D11206">
        <w:rPr>
          <w:rFonts w:ascii="Times New Roman" w:hAnsi="Times New Roman" w:cs="Times New Roman"/>
          <w:sz w:val="24"/>
          <w:szCs w:val="24"/>
          <w:lang w:val="en-US"/>
        </w:rPr>
        <w:t xml:space="preserve">they </w:t>
      </w:r>
      <w:r w:rsidRPr="00E5562C">
        <w:rPr>
          <w:rFonts w:ascii="Times New Roman" w:hAnsi="Times New Roman" w:cs="Times New Roman"/>
          <w:sz w:val="24"/>
          <w:szCs w:val="24"/>
          <w:lang w:val="en-US"/>
        </w:rPr>
        <w:t xml:space="preserve">make mistakes. Using this strategy, students prefer to reading together with their pair, open dictionary to comprehend the text and open discussion. </w:t>
      </w:r>
    </w:p>
    <w:p w:rsidR="00E5562C" w:rsidRPr="00E5562C" w:rsidRDefault="00E5562C" w:rsidP="00E5562C">
      <w:pPr>
        <w:spacing w:after="0" w:line="240" w:lineRule="auto"/>
        <w:jc w:val="both"/>
        <w:rPr>
          <w:rFonts w:ascii="Times New Roman" w:hAnsi="Times New Roman" w:cs="Times New Roman"/>
          <w:sz w:val="24"/>
          <w:szCs w:val="24"/>
          <w:lang w:val="en-US"/>
        </w:rPr>
      </w:pPr>
    </w:p>
    <w:p w:rsidR="00E5562C" w:rsidRPr="00E5562C"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T</w:t>
      </w:r>
      <w:r w:rsidR="00D11206">
        <w:rPr>
          <w:rFonts w:ascii="Times New Roman" w:hAnsi="Times New Roman" w:cs="Times New Roman"/>
          <w:sz w:val="24"/>
          <w:szCs w:val="24"/>
          <w:lang w:val="en-US"/>
        </w:rPr>
        <w:t>he Think-Pair-S</w:t>
      </w:r>
      <w:r w:rsidR="00B23F55">
        <w:rPr>
          <w:rFonts w:ascii="Times New Roman" w:hAnsi="Times New Roman" w:cs="Times New Roman"/>
          <w:sz w:val="24"/>
          <w:szCs w:val="24"/>
          <w:lang w:val="en-US"/>
        </w:rPr>
        <w:t xml:space="preserve">hare strategy </w:t>
      </w:r>
      <w:r w:rsidR="008E1156">
        <w:rPr>
          <w:rFonts w:ascii="Times New Roman" w:hAnsi="Times New Roman" w:cs="Times New Roman"/>
          <w:sz w:val="24"/>
          <w:szCs w:val="24"/>
          <w:lang w:val="en-US"/>
        </w:rPr>
        <w:t>implements</w:t>
      </w:r>
      <w:r w:rsidRPr="00E5562C">
        <w:rPr>
          <w:rFonts w:ascii="Times New Roman" w:hAnsi="Times New Roman" w:cs="Times New Roman"/>
          <w:sz w:val="24"/>
          <w:szCs w:val="24"/>
          <w:lang w:val="en-US"/>
        </w:rPr>
        <w:t xml:space="preserve"> in the process</w:t>
      </w:r>
      <w:r w:rsidR="00D11206">
        <w:rPr>
          <w:rFonts w:ascii="Times New Roman" w:hAnsi="Times New Roman" w:cs="Times New Roman"/>
          <w:sz w:val="24"/>
          <w:szCs w:val="24"/>
          <w:lang w:val="en-US"/>
        </w:rPr>
        <w:t xml:space="preserve"> of</w:t>
      </w:r>
      <w:r w:rsidRPr="00E5562C">
        <w:rPr>
          <w:rFonts w:ascii="Times New Roman" w:hAnsi="Times New Roman" w:cs="Times New Roman"/>
          <w:sz w:val="24"/>
          <w:szCs w:val="24"/>
          <w:lang w:val="en-US"/>
        </w:rPr>
        <w:t xml:space="preserve"> teaching reading comprehension on analytical exposition text. The model made students interested in reading, comprehend the text</w:t>
      </w:r>
      <w:r w:rsidR="00D11206">
        <w:rPr>
          <w:rFonts w:ascii="Times New Roman" w:hAnsi="Times New Roman" w:cs="Times New Roman"/>
          <w:sz w:val="24"/>
          <w:szCs w:val="24"/>
          <w:lang w:val="en-US"/>
        </w:rPr>
        <w:t>,</w:t>
      </w:r>
      <w:r w:rsidRPr="00E5562C">
        <w:rPr>
          <w:rFonts w:ascii="Times New Roman" w:hAnsi="Times New Roman" w:cs="Times New Roman"/>
          <w:sz w:val="24"/>
          <w:szCs w:val="24"/>
          <w:lang w:val="en-US"/>
        </w:rPr>
        <w:t xml:space="preserve"> and share with their friends. As we know</w:t>
      </w:r>
      <w:r w:rsidR="00D11206">
        <w:rPr>
          <w:rFonts w:ascii="Times New Roman" w:hAnsi="Times New Roman" w:cs="Times New Roman"/>
          <w:sz w:val="24"/>
          <w:szCs w:val="24"/>
          <w:lang w:val="en-US"/>
        </w:rPr>
        <w:t>,</w:t>
      </w:r>
      <w:r w:rsidRPr="00E5562C">
        <w:rPr>
          <w:rFonts w:ascii="Times New Roman" w:hAnsi="Times New Roman" w:cs="Times New Roman"/>
          <w:sz w:val="24"/>
          <w:szCs w:val="24"/>
          <w:lang w:val="en-US"/>
        </w:rPr>
        <w:t xml:space="preserve"> not all students have the same skills and knowledge, with think-pair-share students can learn together and open opportunities to more comprehending their lesson. However, even though there were some problems faced by the researcher and the students, this research was already successful. </w:t>
      </w:r>
    </w:p>
    <w:p w:rsidR="00E5562C" w:rsidRPr="00E5562C" w:rsidRDefault="00E5562C" w:rsidP="00E5562C">
      <w:pPr>
        <w:spacing w:after="0" w:line="240" w:lineRule="auto"/>
        <w:jc w:val="both"/>
        <w:rPr>
          <w:rFonts w:ascii="Times New Roman" w:hAnsi="Times New Roman" w:cs="Times New Roman"/>
          <w:sz w:val="24"/>
          <w:szCs w:val="24"/>
          <w:lang w:val="en-US"/>
        </w:rPr>
      </w:pPr>
    </w:p>
    <w:p w:rsidR="00E5562C" w:rsidRPr="00E5562C"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 xml:space="preserve">The success of applying the Think-Pair-Share model is </w:t>
      </w:r>
      <w:r w:rsidR="00D11206">
        <w:rPr>
          <w:rFonts w:ascii="Times New Roman" w:hAnsi="Times New Roman" w:cs="Times New Roman"/>
          <w:sz w:val="24"/>
          <w:szCs w:val="24"/>
          <w:lang w:val="en-US"/>
        </w:rPr>
        <w:t>following</w:t>
      </w:r>
      <w:r w:rsidR="00022DD8">
        <w:rPr>
          <w:rFonts w:ascii="Times New Roman" w:hAnsi="Times New Roman" w:cs="Times New Roman"/>
          <w:sz w:val="24"/>
          <w:szCs w:val="24"/>
          <w:lang w:val="en-US"/>
        </w:rPr>
        <w:t xml:space="preserve"> the idea of </w:t>
      </w:r>
      <w:r w:rsidR="00022DD8">
        <w:rPr>
          <w:rFonts w:ascii="Times New Roman" w:hAnsi="Times New Roman" w:cs="Times New Roman"/>
          <w:sz w:val="24"/>
          <w:szCs w:val="24"/>
          <w:lang w:val="en-US"/>
        </w:rPr>
        <w:fldChar w:fldCharType="begin" w:fldLock="1"/>
      </w:r>
      <w:r w:rsidR="00022DD8">
        <w:rPr>
          <w:rFonts w:ascii="Times New Roman" w:hAnsi="Times New Roman" w:cs="Times New Roman"/>
          <w:sz w:val="24"/>
          <w:szCs w:val="24"/>
          <w:lang w:val="en-US"/>
        </w:rPr>
        <w:instrText>ADDIN CSL_CITATION {"citationItems":[{"id":"ITEM-1","itemData":{"author":[{"dropping-particle":"","family":"Kagan, S.","given":"&amp;","non-dropping-particle":"","parse-names":false,"suffix":""},{"dropping-particle":"","family":"Kagan","given":"M.","non-dropping-particle":"","parse-names":false,"suffix":""}],"id":"ITEM-1","issued":{"date-parts":[["2009"]]},"publisher":"Kagan Publishing","publisher-place":"CALIFORNIA","title":"Kagan Cooperative Learning","type":"book"},"uris":["http://www.mendeley.com/documents/?uuid=8c69a7dd-9040-4057-b820-02b64450db1f"]}],"mendeley":{"formattedCitation":"(Kagan, S. &amp; Kagan, 2009)","plainTextFormattedCitation":"(Kagan, S. &amp; Kagan, 2009)"},"properties":{"noteIndex":0},"schema":"https://github.com/citation-style-language/schema/raw/master/csl-citation.json"}</w:instrText>
      </w:r>
      <w:r w:rsidR="00022DD8">
        <w:rPr>
          <w:rFonts w:ascii="Times New Roman" w:hAnsi="Times New Roman" w:cs="Times New Roman"/>
          <w:sz w:val="24"/>
          <w:szCs w:val="24"/>
          <w:lang w:val="en-US"/>
        </w:rPr>
        <w:fldChar w:fldCharType="separate"/>
      </w:r>
      <w:r w:rsidR="00022DD8" w:rsidRPr="00022DD8">
        <w:rPr>
          <w:rFonts w:ascii="Times New Roman" w:hAnsi="Times New Roman" w:cs="Times New Roman"/>
          <w:noProof/>
          <w:sz w:val="24"/>
          <w:szCs w:val="24"/>
          <w:lang w:val="en-US"/>
        </w:rPr>
        <w:t>(Kagan, S. &amp; Kagan, 2009)</w:t>
      </w:r>
      <w:r w:rsidR="00022DD8">
        <w:rPr>
          <w:rFonts w:ascii="Times New Roman" w:hAnsi="Times New Roman" w:cs="Times New Roman"/>
          <w:sz w:val="24"/>
          <w:szCs w:val="24"/>
          <w:lang w:val="en-US"/>
        </w:rPr>
        <w:fldChar w:fldCharType="end"/>
      </w:r>
      <w:r w:rsidRPr="00E5562C">
        <w:rPr>
          <w:rFonts w:ascii="Times New Roman" w:hAnsi="Times New Roman" w:cs="Times New Roman"/>
          <w:sz w:val="24"/>
          <w:szCs w:val="24"/>
          <w:lang w:val="en-US"/>
        </w:rPr>
        <w:t xml:space="preserve"> which states that the Think-Pair-Share model has benefits namely: students are more active in discussing and reflecting on their partners or classmates; more student</w:t>
      </w:r>
      <w:r w:rsidR="00D11206">
        <w:rPr>
          <w:rFonts w:ascii="Times New Roman" w:hAnsi="Times New Roman" w:cs="Times New Roman"/>
          <w:sz w:val="24"/>
          <w:szCs w:val="24"/>
          <w:lang w:val="en-US"/>
        </w:rPr>
        <w:t xml:space="preserve"> i</w:t>
      </w:r>
      <w:r w:rsidRPr="00E5562C">
        <w:rPr>
          <w:rFonts w:ascii="Times New Roman" w:hAnsi="Times New Roman" w:cs="Times New Roman"/>
          <w:sz w:val="24"/>
          <w:szCs w:val="24"/>
          <w:lang w:val="en-US"/>
        </w:rPr>
        <w:t>s like to discuss with their partners or with la</w:t>
      </w:r>
      <w:r w:rsidR="00B23F55">
        <w:rPr>
          <w:rFonts w:ascii="Times New Roman" w:hAnsi="Times New Roman" w:cs="Times New Roman"/>
          <w:sz w:val="24"/>
          <w:szCs w:val="24"/>
          <w:lang w:val="en-US"/>
        </w:rPr>
        <w:t>rge groups. That</w:t>
      </w:r>
      <w:r w:rsidR="008E1156">
        <w:rPr>
          <w:rFonts w:ascii="Times New Roman" w:hAnsi="Times New Roman" w:cs="Times New Roman"/>
          <w:sz w:val="24"/>
          <w:szCs w:val="24"/>
          <w:lang w:val="en-US"/>
        </w:rPr>
        <w:t xml:space="preserve"> opens up the lucky chance</w:t>
      </w:r>
      <w:r w:rsidRPr="00E5562C">
        <w:rPr>
          <w:rFonts w:ascii="Times New Roman" w:hAnsi="Times New Roman" w:cs="Times New Roman"/>
          <w:sz w:val="24"/>
          <w:szCs w:val="24"/>
          <w:lang w:val="en-US"/>
        </w:rPr>
        <w:t xml:space="preserve"> to listen </w:t>
      </w:r>
      <w:r w:rsidR="00D11206">
        <w:rPr>
          <w:rFonts w:ascii="Times New Roman" w:hAnsi="Times New Roman" w:cs="Times New Roman"/>
          <w:sz w:val="24"/>
          <w:szCs w:val="24"/>
          <w:lang w:val="en-US"/>
        </w:rPr>
        <w:t>to</w:t>
      </w:r>
      <w:r w:rsidRPr="00E5562C">
        <w:rPr>
          <w:rFonts w:ascii="Times New Roman" w:hAnsi="Times New Roman" w:cs="Times New Roman"/>
          <w:sz w:val="24"/>
          <w:szCs w:val="24"/>
          <w:lang w:val="en-US"/>
        </w:rPr>
        <w:t xml:space="preserve"> each other and respond to improve their ability to understand.</w:t>
      </w:r>
      <w:r w:rsidR="00465367">
        <w:rPr>
          <w:rFonts w:ascii="Times New Roman" w:hAnsi="Times New Roman" w:cs="Times New Roman"/>
          <w:sz w:val="24"/>
          <w:szCs w:val="24"/>
          <w:lang w:val="en-US"/>
        </w:rPr>
        <w:t xml:space="preserve"> </w:t>
      </w:r>
      <w:r w:rsidRPr="00E5562C">
        <w:rPr>
          <w:rFonts w:ascii="Times New Roman" w:hAnsi="Times New Roman" w:cs="Times New Roman"/>
          <w:sz w:val="24"/>
          <w:szCs w:val="24"/>
          <w:lang w:val="en-US"/>
        </w:rPr>
        <w:t xml:space="preserve">Moreover, learning in pairs </w:t>
      </w:r>
      <w:r w:rsidR="008E1156">
        <w:rPr>
          <w:rFonts w:ascii="Times New Roman" w:hAnsi="Times New Roman" w:cs="Times New Roman"/>
          <w:sz w:val="24"/>
          <w:szCs w:val="24"/>
          <w:lang w:val="en-US"/>
        </w:rPr>
        <w:t>permitting</w:t>
      </w:r>
      <w:r w:rsidR="00D11206">
        <w:rPr>
          <w:rFonts w:ascii="Times New Roman" w:hAnsi="Times New Roman" w:cs="Times New Roman"/>
          <w:sz w:val="24"/>
          <w:szCs w:val="24"/>
          <w:lang w:val="en-US"/>
        </w:rPr>
        <w:t xml:space="preserve"> students</w:t>
      </w:r>
      <w:r w:rsidRPr="00E5562C">
        <w:rPr>
          <w:rFonts w:ascii="Times New Roman" w:hAnsi="Times New Roman" w:cs="Times New Roman"/>
          <w:sz w:val="24"/>
          <w:szCs w:val="24"/>
          <w:lang w:val="en-US"/>
        </w:rPr>
        <w:t xml:space="preserve"> to think and sha</w:t>
      </w:r>
      <w:r w:rsidR="00D11206">
        <w:rPr>
          <w:rFonts w:ascii="Times New Roman" w:hAnsi="Times New Roman" w:cs="Times New Roman"/>
          <w:sz w:val="24"/>
          <w:szCs w:val="24"/>
          <w:lang w:val="en-US"/>
        </w:rPr>
        <w:t>re</w:t>
      </w:r>
      <w:r w:rsidRPr="00E5562C">
        <w:rPr>
          <w:rFonts w:ascii="Times New Roman" w:hAnsi="Times New Roman" w:cs="Times New Roman"/>
          <w:sz w:val="24"/>
          <w:szCs w:val="24"/>
          <w:lang w:val="en-US"/>
        </w:rPr>
        <w:t xml:space="preserve"> their ideas. This strategy also provides opportunities for students to help each other to learn in the class</w:t>
      </w:r>
      <w:r w:rsidR="00D11206">
        <w:rPr>
          <w:rFonts w:ascii="Times New Roman" w:hAnsi="Times New Roman" w:cs="Times New Roman"/>
          <w:sz w:val="24"/>
          <w:szCs w:val="24"/>
          <w:lang w:val="en-US"/>
        </w:rPr>
        <w:t xml:space="preserve"> — r</w:t>
      </w:r>
      <w:r w:rsidRPr="00E5562C">
        <w:rPr>
          <w:rFonts w:ascii="Times New Roman" w:hAnsi="Times New Roman" w:cs="Times New Roman"/>
          <w:sz w:val="24"/>
          <w:szCs w:val="24"/>
          <w:lang w:val="en-US"/>
        </w:rPr>
        <w:t>espect and solidarity with others.</w:t>
      </w:r>
    </w:p>
    <w:p w:rsidR="00465367"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 xml:space="preserve"> </w:t>
      </w:r>
    </w:p>
    <w:p w:rsidR="00E5562C" w:rsidRPr="00E5562C"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 xml:space="preserve">In the next step (sharing step), some students shared their opinion to the rest of the class, while the others gave their opinion or suggestion. By sharing the ideas, the students got new knowledge that it had not discovered before, and it was important not only for slow students but also the fast learners". However, the implementation of Think-Pair-Share model gave benefits not only to the students but also to the teacher. </w:t>
      </w:r>
    </w:p>
    <w:p w:rsidR="00E5562C" w:rsidRPr="00E5562C" w:rsidRDefault="00E5562C" w:rsidP="00E5562C">
      <w:pPr>
        <w:spacing w:after="0" w:line="240" w:lineRule="auto"/>
        <w:jc w:val="both"/>
        <w:rPr>
          <w:rFonts w:ascii="Times New Roman" w:hAnsi="Times New Roman" w:cs="Times New Roman"/>
          <w:sz w:val="24"/>
          <w:szCs w:val="24"/>
          <w:lang w:val="en-US"/>
        </w:rPr>
      </w:pPr>
    </w:p>
    <w:p w:rsidR="00E5562C" w:rsidRPr="00E5562C" w:rsidRDefault="00E5562C" w:rsidP="00E5562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With the Think-Pair-Share model</w:t>
      </w:r>
      <w:r w:rsidR="00D11206">
        <w:rPr>
          <w:rFonts w:ascii="Times New Roman" w:hAnsi="Times New Roman" w:cs="Times New Roman"/>
          <w:sz w:val="24"/>
          <w:szCs w:val="24"/>
          <w:lang w:val="en-US"/>
        </w:rPr>
        <w:t>,</w:t>
      </w:r>
      <w:r w:rsidRPr="00E5562C">
        <w:rPr>
          <w:rFonts w:ascii="Times New Roman" w:hAnsi="Times New Roman" w:cs="Times New Roman"/>
          <w:sz w:val="24"/>
          <w:szCs w:val="24"/>
          <w:lang w:val="en-US"/>
        </w:rPr>
        <w:t xml:space="preserve"> students spend more time working on assignments and discussing each other. This learning model of Think-Pair-Share is a teacher to facilitate and motivate students and does not fully explain all the material for students. </w:t>
      </w:r>
      <w:r w:rsidR="00D11206">
        <w:rPr>
          <w:rFonts w:ascii="Times New Roman" w:hAnsi="Times New Roman" w:cs="Times New Roman"/>
          <w:sz w:val="24"/>
          <w:szCs w:val="24"/>
          <w:lang w:val="en-US"/>
        </w:rPr>
        <w:t>Besides</w:t>
      </w:r>
      <w:r w:rsidRPr="00E5562C">
        <w:rPr>
          <w:rFonts w:ascii="Times New Roman" w:hAnsi="Times New Roman" w:cs="Times New Roman"/>
          <w:sz w:val="24"/>
          <w:szCs w:val="24"/>
          <w:lang w:val="en-US"/>
        </w:rPr>
        <w:t>, with even a large class the teacher can still handle it because with this method the students themselves must be active by the teacher</w:t>
      </w:r>
    </w:p>
    <w:p w:rsidR="00E5562C" w:rsidRPr="00E5562C" w:rsidRDefault="00E5562C" w:rsidP="00E5562C">
      <w:pPr>
        <w:spacing w:after="0" w:line="240" w:lineRule="auto"/>
        <w:jc w:val="both"/>
        <w:rPr>
          <w:rFonts w:ascii="Times New Roman" w:hAnsi="Times New Roman" w:cs="Times New Roman"/>
          <w:sz w:val="24"/>
          <w:szCs w:val="24"/>
          <w:lang w:val="en-US"/>
        </w:rPr>
      </w:pPr>
    </w:p>
    <w:p w:rsidR="00C132B9" w:rsidRPr="00E5562C" w:rsidRDefault="00E5562C" w:rsidP="005A266C">
      <w:pPr>
        <w:spacing w:after="0" w:line="240" w:lineRule="auto"/>
        <w:jc w:val="both"/>
        <w:rPr>
          <w:rFonts w:ascii="Times New Roman" w:hAnsi="Times New Roman" w:cs="Times New Roman"/>
          <w:sz w:val="24"/>
          <w:szCs w:val="24"/>
          <w:lang w:val="en-US"/>
        </w:rPr>
      </w:pPr>
      <w:r w:rsidRPr="00E5562C">
        <w:rPr>
          <w:rFonts w:ascii="Times New Roman" w:hAnsi="Times New Roman" w:cs="Times New Roman"/>
          <w:sz w:val="24"/>
          <w:szCs w:val="24"/>
          <w:lang w:val="en-US"/>
        </w:rPr>
        <w:t xml:space="preserve">Learning methods as possessed by cooperative learning steps, </w:t>
      </w:r>
      <w:proofErr w:type="gramStart"/>
      <w:r w:rsidRPr="00E5562C">
        <w:rPr>
          <w:rFonts w:ascii="Times New Roman" w:hAnsi="Times New Roman" w:cs="Times New Roman"/>
          <w:sz w:val="24"/>
          <w:szCs w:val="24"/>
          <w:lang w:val="en-US"/>
        </w:rPr>
        <w:t>These</w:t>
      </w:r>
      <w:proofErr w:type="gramEnd"/>
      <w:r w:rsidRPr="00E5562C">
        <w:rPr>
          <w:rFonts w:ascii="Times New Roman" w:hAnsi="Times New Roman" w:cs="Times New Roman"/>
          <w:sz w:val="24"/>
          <w:szCs w:val="24"/>
          <w:lang w:val="en-US"/>
        </w:rPr>
        <w:t xml:space="preserve"> steps, in fact, have almost the same steps or elements of cooperative learning, which are prese</w:t>
      </w:r>
      <w:r w:rsidR="00207D33">
        <w:rPr>
          <w:rFonts w:ascii="Times New Roman" w:hAnsi="Times New Roman" w:cs="Times New Roman"/>
          <w:sz w:val="24"/>
          <w:szCs w:val="24"/>
          <w:lang w:val="en-US"/>
        </w:rPr>
        <w:t>nted</w:t>
      </w:r>
      <w:r w:rsidRPr="00E5562C">
        <w:rPr>
          <w:rFonts w:ascii="Times New Roman" w:hAnsi="Times New Roman" w:cs="Times New Roman"/>
          <w:sz w:val="24"/>
          <w:szCs w:val="24"/>
          <w:lang w:val="en-US"/>
        </w:rPr>
        <w:t xml:space="preserve"> that where cooperative learning is a learning method with training involving students who work to achieve common goals with positive activities, interrelated, individual accountability, interaction face-to-face promotion, proper use of collaborative skills, and group preparation.</w:t>
      </w:r>
    </w:p>
    <w:p w:rsidR="005A266C" w:rsidRPr="002B7AF4" w:rsidRDefault="005A266C" w:rsidP="005A266C">
      <w:pPr>
        <w:spacing w:after="0" w:line="240" w:lineRule="auto"/>
        <w:jc w:val="both"/>
        <w:rPr>
          <w:rFonts w:ascii="Times New Roman" w:hAnsi="Times New Roman" w:cs="Times New Roman"/>
          <w:sz w:val="10"/>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D071FB" w:rsidP="00017AD9">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 xml:space="preserve">THE </w:t>
      </w:r>
      <w:r w:rsidR="00017AD9" w:rsidRPr="00017AD9">
        <w:rPr>
          <w:rFonts w:ascii="Times New Roman" w:eastAsia="Times New Roman" w:hAnsi="Times New Roman" w:cs="Times New Roman"/>
          <w:b/>
          <w:caps/>
          <w:sz w:val="24"/>
          <w:lang w:val="en-US"/>
        </w:rPr>
        <w:t>CONCLUSION</w:t>
      </w:r>
    </w:p>
    <w:p w:rsidR="003017F4" w:rsidRDefault="003017F4" w:rsidP="00E5562C">
      <w:pPr>
        <w:tabs>
          <w:tab w:val="left" w:pos="6735"/>
        </w:tabs>
        <w:spacing w:after="0" w:line="240" w:lineRule="auto"/>
        <w:jc w:val="both"/>
        <w:rPr>
          <w:rFonts w:ascii="Times New Roman" w:eastAsia="Times New Roman" w:hAnsi="Times New Roman" w:cs="Times New Roman"/>
          <w:sz w:val="10"/>
          <w:lang w:val="en-US"/>
        </w:rPr>
      </w:pPr>
    </w:p>
    <w:p w:rsidR="00E5562C" w:rsidRPr="00E5562C" w:rsidRDefault="003017F4" w:rsidP="00E5562C">
      <w:pPr>
        <w:tabs>
          <w:tab w:val="left" w:pos="6735"/>
        </w:tabs>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008E1156">
        <w:rPr>
          <w:rFonts w:ascii="Times New Roman" w:hAnsi="Times New Roman"/>
          <w:sz w:val="24"/>
          <w:szCs w:val="24"/>
          <w:lang w:val="en-US"/>
        </w:rPr>
        <w:t xml:space="preserve">he </w:t>
      </w:r>
      <w:proofErr w:type="gramStart"/>
      <w:r w:rsidR="008E1156">
        <w:rPr>
          <w:rFonts w:ascii="Times New Roman" w:hAnsi="Times New Roman"/>
          <w:sz w:val="24"/>
          <w:szCs w:val="24"/>
          <w:lang w:val="en-US"/>
        </w:rPr>
        <w:t>goal of this research</w:t>
      </w:r>
      <w:r>
        <w:rPr>
          <w:rFonts w:ascii="Times New Roman" w:hAnsi="Times New Roman"/>
          <w:sz w:val="24"/>
          <w:szCs w:val="24"/>
          <w:lang w:val="en-US"/>
        </w:rPr>
        <w:t xml:space="preserve"> to encourage</w:t>
      </w:r>
      <w:r w:rsidR="00D071FB">
        <w:rPr>
          <w:rFonts w:ascii="Times New Roman" w:hAnsi="Times New Roman"/>
          <w:sz w:val="24"/>
          <w:szCs w:val="24"/>
          <w:lang w:val="en-US"/>
        </w:rPr>
        <w:t xml:space="preserve"> all the</w:t>
      </w:r>
      <w:r w:rsidR="008E1156">
        <w:rPr>
          <w:rFonts w:ascii="Times New Roman" w:hAnsi="Times New Roman"/>
          <w:sz w:val="24"/>
          <w:szCs w:val="24"/>
          <w:lang w:val="en-US"/>
        </w:rPr>
        <w:t xml:space="preserve"> High School students at</w:t>
      </w:r>
      <w:r>
        <w:rPr>
          <w:rFonts w:ascii="Times New Roman" w:hAnsi="Times New Roman"/>
          <w:sz w:val="24"/>
          <w:szCs w:val="24"/>
          <w:lang w:val="en-US"/>
        </w:rPr>
        <w:t xml:space="preserve"> </w:t>
      </w:r>
      <w:r w:rsidR="00E5562C" w:rsidRPr="00E5562C">
        <w:rPr>
          <w:rFonts w:ascii="Times New Roman" w:hAnsi="Times New Roman"/>
          <w:sz w:val="24"/>
          <w:szCs w:val="24"/>
          <w:lang w:val="en-US"/>
        </w:rPr>
        <w:t xml:space="preserve">SMA MATHLAUL ANWAR in understanding </w:t>
      </w:r>
      <w:r w:rsidR="008E1156">
        <w:rPr>
          <w:rFonts w:ascii="Times New Roman" w:hAnsi="Times New Roman"/>
          <w:sz w:val="24"/>
          <w:szCs w:val="24"/>
          <w:lang w:val="en-US"/>
        </w:rPr>
        <w:t>analytical exposition text use</w:t>
      </w:r>
      <w:proofErr w:type="gramEnd"/>
      <w:r w:rsidR="00E5562C" w:rsidRPr="00E5562C">
        <w:rPr>
          <w:rFonts w:ascii="Times New Roman" w:hAnsi="Times New Roman"/>
          <w:sz w:val="24"/>
          <w:szCs w:val="24"/>
          <w:lang w:val="en-US"/>
        </w:rPr>
        <w:t xml:space="preserve"> the Think-Pair-Share learning model. From the results of this study</w:t>
      </w:r>
      <w:r w:rsidR="00D11206">
        <w:rPr>
          <w:rFonts w:ascii="Times New Roman" w:hAnsi="Times New Roman"/>
          <w:sz w:val="24"/>
          <w:szCs w:val="24"/>
          <w:lang w:val="en-US"/>
        </w:rPr>
        <w:t>,</w:t>
      </w:r>
      <w:r w:rsidR="00B23F55">
        <w:rPr>
          <w:rFonts w:ascii="Times New Roman" w:hAnsi="Times New Roman"/>
          <w:sz w:val="24"/>
          <w:szCs w:val="24"/>
          <w:lang w:val="en-US"/>
        </w:rPr>
        <w:t xml:space="preserve"> the writer can </w:t>
      </w:r>
      <w:r w:rsidR="008E1156">
        <w:rPr>
          <w:rFonts w:ascii="Times New Roman" w:hAnsi="Times New Roman"/>
          <w:sz w:val="24"/>
          <w:szCs w:val="24"/>
          <w:lang w:val="en-US"/>
        </w:rPr>
        <w:t>deduce</w:t>
      </w:r>
      <w:r w:rsidR="00E5562C" w:rsidRPr="00E5562C">
        <w:rPr>
          <w:rFonts w:ascii="Times New Roman" w:hAnsi="Times New Roman"/>
          <w:sz w:val="24"/>
          <w:szCs w:val="24"/>
          <w:lang w:val="en-US"/>
        </w:rPr>
        <w:t xml:space="preserve"> that students c</w:t>
      </w:r>
      <w:r w:rsidR="00B23F55">
        <w:rPr>
          <w:rFonts w:ascii="Times New Roman" w:hAnsi="Times New Roman"/>
          <w:sz w:val="24"/>
          <w:szCs w:val="24"/>
          <w:lang w:val="en-US"/>
        </w:rPr>
        <w:t>ould</w:t>
      </w:r>
      <w:r w:rsidR="008E1156">
        <w:rPr>
          <w:rFonts w:ascii="Times New Roman" w:hAnsi="Times New Roman"/>
          <w:sz w:val="24"/>
          <w:szCs w:val="24"/>
          <w:lang w:val="en-US"/>
        </w:rPr>
        <w:t xml:space="preserve"> rectify</w:t>
      </w:r>
      <w:r w:rsidR="00E5562C" w:rsidRPr="00E5562C">
        <w:rPr>
          <w:rFonts w:ascii="Times New Roman" w:hAnsi="Times New Roman"/>
          <w:sz w:val="24"/>
          <w:szCs w:val="24"/>
          <w:lang w:val="en-US"/>
        </w:rPr>
        <w:t xml:space="preserve"> their</w:t>
      </w:r>
      <w:r>
        <w:rPr>
          <w:rFonts w:ascii="Times New Roman" w:hAnsi="Times New Roman"/>
          <w:sz w:val="24"/>
          <w:szCs w:val="24"/>
          <w:lang w:val="en-US"/>
        </w:rPr>
        <w:t xml:space="preserve"> reading comprehension skills in</w:t>
      </w:r>
      <w:r w:rsidR="00E5562C" w:rsidRPr="00E5562C">
        <w:rPr>
          <w:rFonts w:ascii="Times New Roman" w:hAnsi="Times New Roman"/>
          <w:sz w:val="24"/>
          <w:szCs w:val="24"/>
          <w:lang w:val="en-US"/>
        </w:rPr>
        <w:t xml:space="preserve"> analytical exposition text after the</w:t>
      </w:r>
      <w:r w:rsidR="00D11206">
        <w:rPr>
          <w:rFonts w:ascii="Times New Roman" w:hAnsi="Times New Roman"/>
          <w:sz w:val="24"/>
          <w:szCs w:val="24"/>
          <w:lang w:val="en-US"/>
        </w:rPr>
        <w:t>y</w:t>
      </w:r>
      <w:r w:rsidR="00E5562C" w:rsidRPr="00E5562C">
        <w:rPr>
          <w:rFonts w:ascii="Times New Roman" w:hAnsi="Times New Roman"/>
          <w:sz w:val="24"/>
          <w:szCs w:val="24"/>
          <w:lang w:val="en-US"/>
        </w:rPr>
        <w:t xml:space="preserve"> implement the Thin</w:t>
      </w:r>
      <w:r w:rsidR="008E1156">
        <w:rPr>
          <w:rFonts w:ascii="Times New Roman" w:hAnsi="Times New Roman"/>
          <w:sz w:val="24"/>
          <w:szCs w:val="24"/>
          <w:lang w:val="en-US"/>
        </w:rPr>
        <w:t xml:space="preserve">k-Pair-Share model. That can </w:t>
      </w:r>
      <w:r w:rsidR="00E5562C" w:rsidRPr="00E5562C">
        <w:rPr>
          <w:rFonts w:ascii="Times New Roman" w:hAnsi="Times New Roman"/>
          <w:sz w:val="24"/>
          <w:szCs w:val="24"/>
          <w:lang w:val="en-US"/>
        </w:rPr>
        <w:t>see from the increase in their average score from 68 to 75 after implementing Think-Pair-Share.</w:t>
      </w:r>
    </w:p>
    <w:p w:rsidR="00E5562C" w:rsidRPr="00E5562C" w:rsidRDefault="00E5562C" w:rsidP="00E5562C">
      <w:pPr>
        <w:tabs>
          <w:tab w:val="left" w:pos="6735"/>
        </w:tabs>
        <w:spacing w:after="0" w:line="240" w:lineRule="auto"/>
        <w:jc w:val="both"/>
        <w:rPr>
          <w:rFonts w:ascii="Times New Roman" w:hAnsi="Times New Roman"/>
          <w:sz w:val="24"/>
          <w:szCs w:val="24"/>
          <w:lang w:val="en-US"/>
        </w:rPr>
      </w:pPr>
      <w:r w:rsidRPr="00E5562C">
        <w:rPr>
          <w:rFonts w:ascii="Times New Roman" w:hAnsi="Times New Roman"/>
          <w:sz w:val="24"/>
          <w:szCs w:val="24"/>
          <w:lang w:val="en-US"/>
        </w:rPr>
        <w:tab/>
      </w:r>
    </w:p>
    <w:p w:rsidR="00C132B9" w:rsidRDefault="00E5562C" w:rsidP="00C132B9">
      <w:pPr>
        <w:tabs>
          <w:tab w:val="left" w:pos="6735"/>
        </w:tabs>
        <w:spacing w:after="0" w:line="240" w:lineRule="auto"/>
        <w:jc w:val="both"/>
        <w:rPr>
          <w:rFonts w:ascii="Times New Roman" w:hAnsi="Times New Roman"/>
          <w:sz w:val="24"/>
          <w:szCs w:val="24"/>
          <w:lang w:val="en-US"/>
        </w:rPr>
      </w:pPr>
      <w:r w:rsidRPr="00E5562C">
        <w:rPr>
          <w:rFonts w:ascii="Times New Roman" w:hAnsi="Times New Roman"/>
          <w:sz w:val="24"/>
          <w:szCs w:val="24"/>
          <w:lang w:val="en-US"/>
        </w:rPr>
        <w:lastRenderedPageBreak/>
        <w:t>However, this model require</w:t>
      </w:r>
      <w:r w:rsidR="00D071FB">
        <w:rPr>
          <w:rFonts w:ascii="Times New Roman" w:hAnsi="Times New Roman"/>
          <w:sz w:val="24"/>
          <w:szCs w:val="24"/>
          <w:lang w:val="en-US"/>
        </w:rPr>
        <w:t>s a patient teacher who cares</w:t>
      </w:r>
      <w:r w:rsidR="007A5D97">
        <w:rPr>
          <w:rFonts w:ascii="Times New Roman" w:hAnsi="Times New Roman"/>
          <w:sz w:val="24"/>
          <w:szCs w:val="24"/>
          <w:lang w:val="en-US"/>
        </w:rPr>
        <w:t xml:space="preserve"> for</w:t>
      </w:r>
      <w:r w:rsidR="00D071FB">
        <w:rPr>
          <w:rFonts w:ascii="Times New Roman" w:hAnsi="Times New Roman"/>
          <w:sz w:val="24"/>
          <w:szCs w:val="24"/>
          <w:lang w:val="en-US"/>
        </w:rPr>
        <w:t xml:space="preserve"> students who have</w:t>
      </w:r>
      <w:r w:rsidRPr="00E5562C">
        <w:rPr>
          <w:rFonts w:ascii="Times New Roman" w:hAnsi="Times New Roman"/>
          <w:sz w:val="24"/>
          <w:szCs w:val="24"/>
          <w:lang w:val="en-US"/>
        </w:rPr>
        <w:t xml:space="preserve"> ne</w:t>
      </w:r>
      <w:r w:rsidR="00D11206">
        <w:rPr>
          <w:rFonts w:ascii="Times New Roman" w:hAnsi="Times New Roman"/>
          <w:sz w:val="24"/>
          <w:szCs w:val="24"/>
          <w:lang w:val="en-US"/>
        </w:rPr>
        <w:t>ed</w:t>
      </w:r>
      <w:r w:rsidRPr="00E5562C">
        <w:rPr>
          <w:rFonts w:ascii="Times New Roman" w:hAnsi="Times New Roman"/>
          <w:sz w:val="24"/>
          <w:szCs w:val="24"/>
          <w:lang w:val="en-US"/>
        </w:rPr>
        <w:t>ed more attention.</w:t>
      </w:r>
      <w:r w:rsidR="003017F4">
        <w:rPr>
          <w:rFonts w:ascii="Times New Roman" w:hAnsi="Times New Roman"/>
          <w:sz w:val="24"/>
          <w:szCs w:val="24"/>
          <w:lang w:val="en-US"/>
        </w:rPr>
        <w:t xml:space="preserve"> When the teacher</w:t>
      </w:r>
      <w:r w:rsidR="00D11206">
        <w:rPr>
          <w:rFonts w:ascii="Times New Roman" w:hAnsi="Times New Roman"/>
          <w:sz w:val="24"/>
          <w:szCs w:val="24"/>
          <w:lang w:val="en-US"/>
        </w:rPr>
        <w:t xml:space="preserve"> was</w:t>
      </w:r>
      <w:r w:rsidR="003017F4">
        <w:rPr>
          <w:rFonts w:ascii="Times New Roman" w:hAnsi="Times New Roman"/>
          <w:sz w:val="24"/>
          <w:szCs w:val="24"/>
          <w:lang w:val="en-US"/>
        </w:rPr>
        <w:t xml:space="preserve"> teaching in the class consisting of 30-65 students</w:t>
      </w:r>
      <w:r w:rsidR="00D11206">
        <w:rPr>
          <w:rFonts w:ascii="Times New Roman" w:hAnsi="Times New Roman"/>
          <w:sz w:val="24"/>
          <w:szCs w:val="24"/>
          <w:lang w:val="en-US"/>
        </w:rPr>
        <w:t>,</w:t>
      </w:r>
      <w:r w:rsidR="003017F4">
        <w:rPr>
          <w:rFonts w:ascii="Times New Roman" w:hAnsi="Times New Roman"/>
          <w:sz w:val="24"/>
          <w:szCs w:val="24"/>
          <w:lang w:val="en-US"/>
        </w:rPr>
        <w:t xml:space="preserve"> it will make it difficult for the teacher to convey the material directly to</w:t>
      </w:r>
      <w:r w:rsidR="00D071FB">
        <w:rPr>
          <w:rFonts w:ascii="Times New Roman" w:hAnsi="Times New Roman"/>
          <w:sz w:val="24"/>
          <w:szCs w:val="24"/>
          <w:lang w:val="en-US"/>
        </w:rPr>
        <w:t xml:space="preserve"> the</w:t>
      </w:r>
      <w:r w:rsidR="003017F4">
        <w:rPr>
          <w:rFonts w:ascii="Times New Roman" w:hAnsi="Times New Roman"/>
          <w:sz w:val="24"/>
          <w:szCs w:val="24"/>
          <w:lang w:val="en-US"/>
        </w:rPr>
        <w:t xml:space="preserve"> students, while the Think-Pair-Share has the conce</w:t>
      </w:r>
      <w:r w:rsidR="00D071FB">
        <w:rPr>
          <w:rFonts w:ascii="Times New Roman" w:hAnsi="Times New Roman"/>
          <w:sz w:val="24"/>
          <w:szCs w:val="24"/>
          <w:lang w:val="en-US"/>
        </w:rPr>
        <w:t xml:space="preserve">pt of students </w:t>
      </w:r>
      <w:proofErr w:type="spellStart"/>
      <w:r w:rsidR="00D071FB">
        <w:rPr>
          <w:rFonts w:ascii="Times New Roman" w:hAnsi="Times New Roman"/>
          <w:sz w:val="24"/>
          <w:szCs w:val="24"/>
          <w:lang w:val="en-US"/>
        </w:rPr>
        <w:t>centred</w:t>
      </w:r>
      <w:proofErr w:type="spellEnd"/>
      <w:r w:rsidR="00D071FB">
        <w:rPr>
          <w:rFonts w:ascii="Times New Roman" w:hAnsi="Times New Roman"/>
          <w:sz w:val="24"/>
          <w:szCs w:val="24"/>
          <w:lang w:val="en-US"/>
        </w:rPr>
        <w:t>. So the students should</w:t>
      </w:r>
      <w:r w:rsidR="003017F4">
        <w:rPr>
          <w:rFonts w:ascii="Times New Roman" w:hAnsi="Times New Roman"/>
          <w:sz w:val="24"/>
          <w:szCs w:val="24"/>
          <w:lang w:val="en-US"/>
        </w:rPr>
        <w:t xml:space="preserve"> be active</w:t>
      </w:r>
      <w:r w:rsidR="007A5D97">
        <w:rPr>
          <w:rFonts w:ascii="Times New Roman" w:hAnsi="Times New Roman"/>
          <w:sz w:val="24"/>
          <w:szCs w:val="24"/>
          <w:lang w:val="en-US"/>
        </w:rPr>
        <w:t>,</w:t>
      </w:r>
      <w:r w:rsidR="003017F4">
        <w:rPr>
          <w:rFonts w:ascii="Times New Roman" w:hAnsi="Times New Roman"/>
          <w:sz w:val="24"/>
          <w:szCs w:val="24"/>
          <w:lang w:val="en-US"/>
        </w:rPr>
        <w:t xml:space="preserve"> and the teacher as the instructor of learning</w:t>
      </w:r>
      <w:r w:rsidR="007A5D97">
        <w:rPr>
          <w:rFonts w:ascii="Times New Roman" w:hAnsi="Times New Roman"/>
          <w:sz w:val="24"/>
          <w:szCs w:val="24"/>
          <w:lang w:val="en-US"/>
        </w:rPr>
        <w:t>,</w:t>
      </w:r>
      <w:r w:rsidR="00D071FB">
        <w:rPr>
          <w:rFonts w:ascii="Times New Roman" w:hAnsi="Times New Roman"/>
          <w:sz w:val="24"/>
          <w:szCs w:val="24"/>
          <w:lang w:val="en-US"/>
        </w:rPr>
        <w:t xml:space="preserve"> should be more critical</w:t>
      </w:r>
      <w:r w:rsidR="003017F4">
        <w:rPr>
          <w:rFonts w:ascii="Times New Roman" w:hAnsi="Times New Roman"/>
          <w:sz w:val="24"/>
          <w:szCs w:val="24"/>
          <w:lang w:val="en-US"/>
        </w:rPr>
        <w:t>. Therefore, Think-Pair-Share can be made a solution by applying it in the class.</w:t>
      </w:r>
      <w:r w:rsidRPr="00E5562C">
        <w:rPr>
          <w:rFonts w:ascii="Times New Roman" w:hAnsi="Times New Roman"/>
          <w:sz w:val="24"/>
          <w:szCs w:val="24"/>
          <w:lang w:val="en-US"/>
        </w:rPr>
        <w:t xml:space="preserve">  </w:t>
      </w:r>
      <w:r w:rsidR="00C132B9">
        <w:rPr>
          <w:rFonts w:ascii="Times New Roman" w:hAnsi="Times New Roman"/>
          <w:sz w:val="24"/>
          <w:szCs w:val="24"/>
          <w:lang w:val="en-US"/>
        </w:rPr>
        <w:tab/>
      </w:r>
    </w:p>
    <w:p w:rsidR="00E5562C" w:rsidRDefault="00C132B9" w:rsidP="00C132B9">
      <w:pPr>
        <w:jc w:val="both"/>
        <w:rPr>
          <w:lang w:val="en-US"/>
        </w:rPr>
      </w:pPr>
      <w:r>
        <w:rPr>
          <w:rFonts w:ascii="Times New Roman" w:eastAsia="Times New Roman" w:hAnsi="Times New Roman"/>
          <w:sz w:val="24"/>
          <w:szCs w:val="24"/>
          <w:lang w:eastAsia="en-US"/>
        </w:rPr>
        <w:t>Based on the resul</w:t>
      </w:r>
      <w:r w:rsidR="00D071FB">
        <w:rPr>
          <w:rFonts w:ascii="Times New Roman" w:eastAsia="Times New Roman" w:hAnsi="Times New Roman"/>
          <w:sz w:val="24"/>
          <w:szCs w:val="24"/>
          <w:lang w:eastAsia="en-US"/>
        </w:rPr>
        <w:t xml:space="preserve">t of this research, the </w:t>
      </w:r>
      <w:r w:rsidR="00D071FB">
        <w:rPr>
          <w:rFonts w:ascii="Times New Roman" w:eastAsia="Times New Roman" w:hAnsi="Times New Roman"/>
          <w:sz w:val="24"/>
          <w:szCs w:val="24"/>
          <w:lang w:val="en-US" w:eastAsia="en-US"/>
        </w:rPr>
        <w:t>writer</w:t>
      </w:r>
      <w:r>
        <w:rPr>
          <w:rFonts w:ascii="Times New Roman" w:eastAsia="Times New Roman" w:hAnsi="Times New Roman"/>
          <w:sz w:val="24"/>
          <w:szCs w:val="24"/>
          <w:lang w:eastAsia="en-US"/>
        </w:rPr>
        <w:t xml:space="preserve"> proposed </w:t>
      </w:r>
      <w:r w:rsidR="00D071FB">
        <w:rPr>
          <w:rFonts w:ascii="Times New Roman" w:eastAsia="Times New Roman" w:hAnsi="Times New Roman"/>
          <w:sz w:val="24"/>
          <w:szCs w:val="24"/>
          <w:lang w:val="en-US" w:eastAsia="en-US"/>
        </w:rPr>
        <w:t xml:space="preserve">some </w:t>
      </w:r>
      <w:r>
        <w:rPr>
          <w:rFonts w:ascii="Times New Roman" w:eastAsia="Times New Roman" w:hAnsi="Times New Roman"/>
          <w:sz w:val="24"/>
          <w:szCs w:val="24"/>
          <w:lang w:eastAsia="en-US"/>
        </w:rPr>
        <w:t>suggestion as follow</w:t>
      </w:r>
      <w:r w:rsidR="00D071FB">
        <w:rPr>
          <w:rFonts w:ascii="Times New Roman" w:eastAsia="Times New Roman" w:hAnsi="Times New Roman"/>
          <w:sz w:val="24"/>
          <w:szCs w:val="24"/>
          <w:lang w:val="en-US" w:eastAsia="en-US"/>
        </w:rPr>
        <w:t xml:space="preserve">s </w:t>
      </w:r>
      <w:r>
        <w:rPr>
          <w:rFonts w:ascii="Times New Roman" w:eastAsia="Times New Roman" w:hAnsi="Times New Roman"/>
          <w:sz w:val="24"/>
          <w:szCs w:val="24"/>
          <w:lang w:eastAsia="en-US"/>
        </w:rPr>
        <w:t>:</w:t>
      </w:r>
    </w:p>
    <w:p w:rsidR="00E5562C" w:rsidRPr="00E5562C" w:rsidRDefault="00C132B9" w:rsidP="00E5562C">
      <w:pPr>
        <w:pStyle w:val="ListParagraph"/>
        <w:numPr>
          <w:ilvl w:val="0"/>
          <w:numId w:val="46"/>
        </w:numPr>
        <w:jc w:val="both"/>
        <w:rPr>
          <w:lang w:val="en-US"/>
        </w:rPr>
      </w:pPr>
      <w:r w:rsidRPr="00E5562C">
        <w:rPr>
          <w:rFonts w:ascii="Times New Roman" w:eastAsia="Times New Roman" w:hAnsi="Times New Roman"/>
          <w:sz w:val="24"/>
          <w:szCs w:val="24"/>
          <w:lang w:eastAsia="en-US"/>
        </w:rPr>
        <w:t>For the teacher</w:t>
      </w:r>
    </w:p>
    <w:p w:rsidR="00C132B9" w:rsidRDefault="00C132B9" w:rsidP="00E5562C">
      <w:pPr>
        <w:pStyle w:val="ListParagraph"/>
        <w:jc w:val="both"/>
      </w:pPr>
      <w:r w:rsidRPr="00E5562C">
        <w:rPr>
          <w:rFonts w:ascii="Times New Roman" w:eastAsia="Times New Roman" w:hAnsi="Times New Roman"/>
          <w:sz w:val="24"/>
          <w:szCs w:val="24"/>
          <w:lang w:eastAsia="en-US"/>
        </w:rPr>
        <w:t>Considering</w:t>
      </w:r>
      <w:r w:rsidR="00D071FB">
        <w:rPr>
          <w:rFonts w:ascii="Times New Roman" w:eastAsia="Times New Roman" w:hAnsi="Times New Roman"/>
          <w:sz w:val="24"/>
          <w:szCs w:val="24"/>
          <w:lang w:val="en-US" w:eastAsia="en-US"/>
        </w:rPr>
        <w:t xml:space="preserve"> the</w:t>
      </w:r>
      <w:r w:rsidRPr="00E5562C">
        <w:rPr>
          <w:rFonts w:ascii="Times New Roman" w:eastAsia="Times New Roman" w:hAnsi="Times New Roman"/>
          <w:sz w:val="24"/>
          <w:szCs w:val="24"/>
          <w:lang w:eastAsia="en-US"/>
        </w:rPr>
        <w:t xml:space="preserve"> strategy, the researcher suggest</w:t>
      </w:r>
      <w:r w:rsidR="00D11206">
        <w:rPr>
          <w:rFonts w:ascii="Times New Roman" w:eastAsia="Times New Roman" w:hAnsi="Times New Roman"/>
          <w:sz w:val="24"/>
          <w:szCs w:val="24"/>
          <w:lang w:eastAsia="en-US"/>
        </w:rPr>
        <w:t>s</w:t>
      </w:r>
      <w:r w:rsidR="00D071FB">
        <w:rPr>
          <w:rFonts w:ascii="Times New Roman" w:eastAsia="Times New Roman" w:hAnsi="Times New Roman"/>
          <w:sz w:val="24"/>
          <w:szCs w:val="24"/>
          <w:lang w:val="en-US" w:eastAsia="en-US"/>
        </w:rPr>
        <w:t xml:space="preserve"> that</w:t>
      </w:r>
      <w:r w:rsidRPr="00E5562C">
        <w:rPr>
          <w:rFonts w:ascii="Times New Roman" w:eastAsia="Times New Roman" w:hAnsi="Times New Roman"/>
          <w:sz w:val="24"/>
          <w:szCs w:val="24"/>
          <w:lang w:eastAsia="en-US"/>
        </w:rPr>
        <w:t xml:space="preserve"> t</w:t>
      </w:r>
      <w:r w:rsidR="00D11206">
        <w:rPr>
          <w:rFonts w:ascii="Times New Roman" w:eastAsia="Times New Roman" w:hAnsi="Times New Roman"/>
          <w:sz w:val="24"/>
          <w:szCs w:val="24"/>
          <w:lang w:eastAsia="en-US"/>
        </w:rPr>
        <w:t>he English teacher</w:t>
      </w:r>
      <w:r w:rsidRPr="00E5562C">
        <w:rPr>
          <w:rFonts w:ascii="Times New Roman" w:eastAsia="Times New Roman" w:hAnsi="Times New Roman"/>
          <w:sz w:val="24"/>
          <w:szCs w:val="24"/>
          <w:lang w:eastAsia="en-US"/>
        </w:rPr>
        <w:t xml:space="preserve"> apply think-pair-share strategy as one of the strateg</w:t>
      </w:r>
      <w:r w:rsidR="00D11206">
        <w:rPr>
          <w:rFonts w:ascii="Times New Roman" w:eastAsia="Times New Roman" w:hAnsi="Times New Roman"/>
          <w:sz w:val="24"/>
          <w:szCs w:val="24"/>
          <w:lang w:eastAsia="en-US"/>
        </w:rPr>
        <w:t>ies</w:t>
      </w:r>
      <w:r w:rsidRPr="00E5562C">
        <w:rPr>
          <w:rFonts w:ascii="Times New Roman" w:eastAsia="Times New Roman" w:hAnsi="Times New Roman"/>
          <w:sz w:val="24"/>
          <w:szCs w:val="24"/>
          <w:lang w:eastAsia="en-US"/>
        </w:rPr>
        <w:t xml:space="preserve"> in teaching reading comprehension on analytical exposition text because it can help students to be active learning</w:t>
      </w:r>
      <w:r w:rsidR="00D11206">
        <w:rPr>
          <w:rFonts w:ascii="Times New Roman" w:eastAsia="Times New Roman" w:hAnsi="Times New Roman"/>
          <w:sz w:val="24"/>
          <w:szCs w:val="24"/>
          <w:lang w:eastAsia="en-US"/>
        </w:rPr>
        <w:t>,</w:t>
      </w:r>
      <w:r w:rsidRPr="00E5562C">
        <w:rPr>
          <w:rFonts w:ascii="Times New Roman" w:eastAsia="Times New Roman" w:hAnsi="Times New Roman"/>
          <w:sz w:val="24"/>
          <w:szCs w:val="24"/>
          <w:lang w:eastAsia="en-US"/>
        </w:rPr>
        <w:t xml:space="preserve"> especially in reading comprehension. By implementing </w:t>
      </w:r>
      <w:r w:rsidR="00D11206">
        <w:rPr>
          <w:rFonts w:ascii="Times New Roman" w:eastAsia="Times New Roman" w:hAnsi="Times New Roman"/>
          <w:sz w:val="24"/>
          <w:szCs w:val="24"/>
          <w:lang w:eastAsia="en-US"/>
        </w:rPr>
        <w:t xml:space="preserve">the </w:t>
      </w:r>
      <w:r w:rsidR="00D11206">
        <w:rPr>
          <w:rFonts w:ascii="Times New Roman" w:eastAsia="Times New Roman" w:hAnsi="Times New Roman"/>
          <w:sz w:val="24"/>
          <w:szCs w:val="24"/>
          <w:lang w:val="en-US" w:eastAsia="en-US"/>
        </w:rPr>
        <w:t>T</w:t>
      </w:r>
      <w:r w:rsidR="00D11206">
        <w:rPr>
          <w:rFonts w:ascii="Times New Roman" w:eastAsia="Times New Roman" w:hAnsi="Times New Roman"/>
          <w:sz w:val="24"/>
          <w:szCs w:val="24"/>
          <w:lang w:eastAsia="en-US"/>
        </w:rPr>
        <w:t>hink-</w:t>
      </w:r>
      <w:r w:rsidR="00D11206">
        <w:rPr>
          <w:rFonts w:ascii="Times New Roman" w:eastAsia="Times New Roman" w:hAnsi="Times New Roman"/>
          <w:sz w:val="24"/>
          <w:szCs w:val="24"/>
          <w:lang w:val="en-US" w:eastAsia="en-US"/>
        </w:rPr>
        <w:t>P</w:t>
      </w:r>
      <w:r w:rsidRPr="00E5562C">
        <w:rPr>
          <w:rFonts w:ascii="Times New Roman" w:eastAsia="Times New Roman" w:hAnsi="Times New Roman"/>
          <w:sz w:val="24"/>
          <w:szCs w:val="24"/>
          <w:lang w:eastAsia="en-US"/>
        </w:rPr>
        <w:t>air-</w:t>
      </w:r>
      <w:r w:rsidR="00D11206">
        <w:rPr>
          <w:rFonts w:ascii="Times New Roman" w:eastAsia="Times New Roman" w:hAnsi="Times New Roman"/>
          <w:sz w:val="24"/>
          <w:szCs w:val="24"/>
          <w:lang w:val="en-US" w:eastAsia="en-US"/>
        </w:rPr>
        <w:t>S</w:t>
      </w:r>
      <w:r w:rsidRPr="00E5562C">
        <w:rPr>
          <w:rFonts w:ascii="Times New Roman" w:eastAsia="Times New Roman" w:hAnsi="Times New Roman"/>
          <w:sz w:val="24"/>
          <w:szCs w:val="24"/>
          <w:lang w:eastAsia="en-US"/>
        </w:rPr>
        <w:t xml:space="preserve">hare strategy, the students interested in reading </w:t>
      </w:r>
      <w:r w:rsidR="00D11206">
        <w:rPr>
          <w:rFonts w:ascii="Times New Roman" w:eastAsia="Times New Roman" w:hAnsi="Times New Roman"/>
          <w:sz w:val="24"/>
          <w:szCs w:val="24"/>
          <w:lang w:eastAsia="en-US"/>
        </w:rPr>
        <w:t xml:space="preserve">the </w:t>
      </w:r>
      <w:r w:rsidRPr="00E5562C">
        <w:rPr>
          <w:rFonts w:ascii="Times New Roman" w:eastAsia="Times New Roman" w:hAnsi="Times New Roman"/>
          <w:sz w:val="24"/>
          <w:szCs w:val="24"/>
          <w:lang w:eastAsia="en-US"/>
        </w:rPr>
        <w:t xml:space="preserve">lesson, they follow the class and comfortable in learning with their friend. </w:t>
      </w:r>
    </w:p>
    <w:p w:rsidR="00E5562C" w:rsidRPr="00E5562C" w:rsidRDefault="00E5562C" w:rsidP="00E5562C">
      <w:pPr>
        <w:pStyle w:val="ListParagraph"/>
        <w:numPr>
          <w:ilvl w:val="0"/>
          <w:numId w:val="46"/>
        </w:numPr>
        <w:tabs>
          <w:tab w:val="left" w:pos="2985"/>
        </w:tabs>
        <w:jc w:val="both"/>
        <w:rPr>
          <w:rFonts w:ascii="Times New Roman" w:eastAsia="Times New Roman" w:hAnsi="Times New Roman"/>
          <w:sz w:val="24"/>
          <w:szCs w:val="24"/>
          <w:lang w:val="en-US" w:eastAsia="en-US"/>
        </w:rPr>
      </w:pPr>
      <w:r w:rsidRPr="00E5562C">
        <w:rPr>
          <w:rFonts w:ascii="Times New Roman" w:eastAsia="Times New Roman" w:hAnsi="Times New Roman"/>
          <w:sz w:val="24"/>
          <w:szCs w:val="24"/>
          <w:lang w:eastAsia="en-US"/>
        </w:rPr>
        <w:t>For the students</w:t>
      </w:r>
    </w:p>
    <w:p w:rsidR="00C132B9" w:rsidRDefault="00C132B9" w:rsidP="00E5562C">
      <w:pPr>
        <w:pStyle w:val="ListParagraph"/>
        <w:tabs>
          <w:tab w:val="left" w:pos="2985"/>
        </w:tabs>
        <w:jc w:val="both"/>
      </w:pPr>
      <w:r w:rsidRPr="00E5562C">
        <w:rPr>
          <w:rFonts w:ascii="Times New Roman" w:eastAsia="Times New Roman" w:hAnsi="Times New Roman"/>
          <w:sz w:val="24"/>
          <w:szCs w:val="24"/>
          <w:lang w:eastAsia="en-US"/>
        </w:rPr>
        <w:t>Considering th</w:t>
      </w:r>
      <w:r w:rsidR="00D11206">
        <w:rPr>
          <w:rFonts w:ascii="Times New Roman" w:eastAsia="Times New Roman" w:hAnsi="Times New Roman"/>
          <w:sz w:val="24"/>
          <w:szCs w:val="24"/>
          <w:lang w:eastAsia="en-US"/>
        </w:rPr>
        <w:t>e</w:t>
      </w:r>
      <w:r w:rsidRPr="00E5562C">
        <w:rPr>
          <w:rFonts w:ascii="Times New Roman" w:eastAsia="Times New Roman" w:hAnsi="Times New Roman"/>
          <w:sz w:val="24"/>
          <w:szCs w:val="24"/>
          <w:lang w:eastAsia="en-US"/>
        </w:rPr>
        <w:t xml:space="preserve"> model</w:t>
      </w:r>
      <w:r w:rsidR="00D071FB">
        <w:rPr>
          <w:rFonts w:ascii="Times New Roman" w:eastAsia="Times New Roman" w:hAnsi="Times New Roman"/>
          <w:sz w:val="24"/>
          <w:szCs w:val="24"/>
          <w:lang w:val="en-US" w:eastAsia="en-US"/>
        </w:rPr>
        <w:t xml:space="preserve"> is </w:t>
      </w:r>
      <w:r w:rsidR="007A5D97">
        <w:rPr>
          <w:rFonts w:ascii="Times New Roman" w:eastAsia="Times New Roman" w:hAnsi="Times New Roman"/>
          <w:sz w:val="24"/>
          <w:szCs w:val="24"/>
          <w:lang w:val="en-US" w:eastAsia="en-US"/>
        </w:rPr>
        <w:t>sufficient</w:t>
      </w:r>
      <w:r w:rsidR="00D071FB">
        <w:rPr>
          <w:rFonts w:ascii="Times New Roman" w:eastAsia="Times New Roman" w:hAnsi="Times New Roman"/>
          <w:sz w:val="24"/>
          <w:szCs w:val="24"/>
          <w:lang w:eastAsia="en-US"/>
        </w:rPr>
        <w:t xml:space="preserve">, the </w:t>
      </w:r>
      <w:r w:rsidR="00D071FB">
        <w:rPr>
          <w:rFonts w:ascii="Times New Roman" w:eastAsia="Times New Roman" w:hAnsi="Times New Roman"/>
          <w:sz w:val="24"/>
          <w:szCs w:val="24"/>
          <w:lang w:val="en-US" w:eastAsia="en-US"/>
        </w:rPr>
        <w:t>writer</w:t>
      </w:r>
      <w:r w:rsidRPr="00E5562C">
        <w:rPr>
          <w:rFonts w:ascii="Times New Roman" w:eastAsia="Times New Roman" w:hAnsi="Times New Roman"/>
          <w:sz w:val="24"/>
          <w:szCs w:val="24"/>
          <w:lang w:eastAsia="en-US"/>
        </w:rPr>
        <w:t xml:space="preserve"> suggest</w:t>
      </w:r>
      <w:r w:rsidR="00D11206">
        <w:rPr>
          <w:rFonts w:ascii="Times New Roman" w:eastAsia="Times New Roman" w:hAnsi="Times New Roman"/>
          <w:sz w:val="24"/>
          <w:szCs w:val="24"/>
          <w:lang w:eastAsia="en-US"/>
        </w:rPr>
        <w:t>s the students</w:t>
      </w:r>
      <w:r w:rsidRPr="00E5562C">
        <w:rPr>
          <w:rFonts w:ascii="Times New Roman" w:eastAsia="Times New Roman" w:hAnsi="Times New Roman"/>
          <w:sz w:val="24"/>
          <w:szCs w:val="24"/>
          <w:lang w:eastAsia="en-US"/>
        </w:rPr>
        <w:t xml:space="preserve"> be active in </w:t>
      </w:r>
      <w:r w:rsidR="00D11206">
        <w:rPr>
          <w:rFonts w:ascii="Times New Roman" w:eastAsia="Times New Roman" w:hAnsi="Times New Roman"/>
          <w:sz w:val="24"/>
          <w:szCs w:val="24"/>
          <w:lang w:eastAsia="en-US"/>
        </w:rPr>
        <w:t xml:space="preserve">the </w:t>
      </w:r>
      <w:r w:rsidR="00B23F55">
        <w:rPr>
          <w:rFonts w:ascii="Times New Roman" w:eastAsia="Times New Roman" w:hAnsi="Times New Roman"/>
          <w:sz w:val="24"/>
          <w:szCs w:val="24"/>
          <w:lang w:val="en-US" w:eastAsia="en-US"/>
        </w:rPr>
        <w:t>classroom activities</w:t>
      </w:r>
      <w:r w:rsidR="00D11206">
        <w:rPr>
          <w:rFonts w:ascii="Times New Roman" w:eastAsia="Times New Roman" w:hAnsi="Times New Roman"/>
          <w:sz w:val="24"/>
          <w:szCs w:val="24"/>
          <w:lang w:eastAsia="en-US"/>
        </w:rPr>
        <w:t>,</w:t>
      </w:r>
      <w:r w:rsidRPr="00E5562C">
        <w:rPr>
          <w:rFonts w:ascii="Times New Roman" w:eastAsia="Times New Roman" w:hAnsi="Times New Roman"/>
          <w:sz w:val="24"/>
          <w:szCs w:val="24"/>
          <w:lang w:eastAsia="en-US"/>
        </w:rPr>
        <w:t xml:space="preserve"> especially in reading comprehension. The students can use think-pair-share strategy as one of the strateg</w:t>
      </w:r>
      <w:r w:rsidR="00D11206">
        <w:rPr>
          <w:rFonts w:ascii="Times New Roman" w:eastAsia="Times New Roman" w:hAnsi="Times New Roman"/>
          <w:sz w:val="24"/>
          <w:szCs w:val="24"/>
          <w:lang w:eastAsia="en-US"/>
        </w:rPr>
        <w:t>ies</w:t>
      </w:r>
      <w:r w:rsidRPr="00E5562C">
        <w:rPr>
          <w:rFonts w:ascii="Times New Roman" w:eastAsia="Times New Roman" w:hAnsi="Times New Roman"/>
          <w:sz w:val="24"/>
          <w:szCs w:val="24"/>
          <w:lang w:eastAsia="en-US"/>
        </w:rPr>
        <w:t xml:space="preserve"> in doing reading comprehension. Do</w:t>
      </w:r>
      <w:r w:rsidR="00D11206">
        <w:rPr>
          <w:rFonts w:ascii="Times New Roman" w:eastAsia="Times New Roman" w:hAnsi="Times New Roman"/>
          <w:sz w:val="24"/>
          <w:szCs w:val="24"/>
          <w:lang w:eastAsia="en-US"/>
        </w:rPr>
        <w:t xml:space="preserve"> no</w:t>
      </w:r>
      <w:r w:rsidRPr="00E5562C">
        <w:rPr>
          <w:rFonts w:ascii="Times New Roman" w:eastAsia="Times New Roman" w:hAnsi="Times New Roman"/>
          <w:sz w:val="24"/>
          <w:szCs w:val="24"/>
          <w:lang w:eastAsia="en-US"/>
        </w:rPr>
        <w:t xml:space="preserve">t be </w:t>
      </w:r>
      <w:r w:rsidR="008E1156">
        <w:rPr>
          <w:rFonts w:ascii="Times New Roman" w:eastAsia="Times New Roman" w:hAnsi="Times New Roman"/>
          <w:sz w:val="24"/>
          <w:szCs w:val="24"/>
          <w:lang w:eastAsia="en-US"/>
        </w:rPr>
        <w:t>lazy to learn and reading in yo</w:t>
      </w:r>
      <w:proofErr w:type="spellStart"/>
      <w:r w:rsidR="008E1156">
        <w:rPr>
          <w:rFonts w:ascii="Times New Roman" w:eastAsia="Times New Roman" w:hAnsi="Times New Roman"/>
          <w:sz w:val="24"/>
          <w:szCs w:val="24"/>
          <w:lang w:val="en-US" w:eastAsia="en-US"/>
        </w:rPr>
        <w:t>ur</w:t>
      </w:r>
      <w:proofErr w:type="spellEnd"/>
      <w:r w:rsidRPr="00E5562C">
        <w:rPr>
          <w:rFonts w:ascii="Times New Roman" w:eastAsia="Times New Roman" w:hAnsi="Times New Roman"/>
          <w:sz w:val="24"/>
          <w:szCs w:val="24"/>
          <w:lang w:eastAsia="en-US"/>
        </w:rPr>
        <w:t xml:space="preserve"> free time,</w:t>
      </w:r>
      <w:r w:rsidR="00D11206">
        <w:rPr>
          <w:rFonts w:ascii="Times New Roman" w:eastAsia="Times New Roman" w:hAnsi="Times New Roman"/>
          <w:sz w:val="24"/>
          <w:szCs w:val="24"/>
          <w:lang w:eastAsia="en-US"/>
        </w:rPr>
        <w:t xml:space="preserve"> and</w:t>
      </w:r>
      <w:r w:rsidRPr="00E5562C">
        <w:rPr>
          <w:rFonts w:ascii="Times New Roman" w:eastAsia="Times New Roman" w:hAnsi="Times New Roman"/>
          <w:sz w:val="24"/>
          <w:szCs w:val="24"/>
          <w:lang w:eastAsia="en-US"/>
        </w:rPr>
        <w:t xml:space="preserve"> you can share your comprehension about the text with your friends that is more interest.</w:t>
      </w:r>
    </w:p>
    <w:p w:rsidR="00E5562C" w:rsidRPr="00E5562C" w:rsidRDefault="00C132B9" w:rsidP="00E5562C">
      <w:pPr>
        <w:pStyle w:val="ListParagraph"/>
        <w:numPr>
          <w:ilvl w:val="0"/>
          <w:numId w:val="46"/>
        </w:numPr>
        <w:jc w:val="both"/>
        <w:rPr>
          <w:lang w:val="en-US"/>
        </w:rPr>
      </w:pPr>
      <w:r w:rsidRPr="00E5562C">
        <w:rPr>
          <w:rFonts w:ascii="Times New Roman" w:eastAsia="Times New Roman" w:hAnsi="Times New Roman"/>
          <w:sz w:val="24"/>
          <w:szCs w:val="24"/>
          <w:lang w:eastAsia="en-US"/>
        </w:rPr>
        <w:t>For the researcher</w:t>
      </w:r>
    </w:p>
    <w:p w:rsidR="00E5562C" w:rsidRDefault="00D071FB" w:rsidP="00E5562C">
      <w:pPr>
        <w:pStyle w:val="ListParagraph"/>
        <w:jc w:val="both"/>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The</w:t>
      </w:r>
      <w:r>
        <w:rPr>
          <w:rFonts w:ascii="Times New Roman" w:eastAsia="Times New Roman" w:hAnsi="Times New Roman"/>
          <w:sz w:val="24"/>
          <w:szCs w:val="24"/>
          <w:lang w:val="en-US" w:eastAsia="en-US"/>
        </w:rPr>
        <w:t xml:space="preserve"> writer</w:t>
      </w:r>
      <w:r w:rsidR="00C132B9" w:rsidRPr="00E5562C">
        <w:rPr>
          <w:rFonts w:ascii="Times New Roman" w:eastAsia="Times New Roman" w:hAnsi="Times New Roman"/>
          <w:sz w:val="24"/>
          <w:szCs w:val="24"/>
          <w:lang w:eastAsia="en-US"/>
        </w:rPr>
        <w:t xml:space="preserve"> used think-pair-share and discovery learning in teaching reading comprehension on </w:t>
      </w:r>
      <w:r w:rsidR="00D11206">
        <w:rPr>
          <w:rFonts w:ascii="Times New Roman" w:eastAsia="Times New Roman" w:hAnsi="Times New Roman"/>
          <w:sz w:val="24"/>
          <w:szCs w:val="24"/>
          <w:lang w:eastAsia="en-US"/>
        </w:rPr>
        <w:t xml:space="preserve">the </w:t>
      </w:r>
      <w:r w:rsidR="00C132B9" w:rsidRPr="00E5562C">
        <w:rPr>
          <w:rFonts w:ascii="Times New Roman" w:eastAsia="Times New Roman" w:hAnsi="Times New Roman"/>
          <w:sz w:val="24"/>
          <w:szCs w:val="24"/>
          <w:lang w:eastAsia="en-US"/>
        </w:rPr>
        <w:t>descriptive text to know the comparison between us. Furthermore</w:t>
      </w:r>
      <w:r w:rsidR="00D11206">
        <w:rPr>
          <w:rFonts w:ascii="Times New Roman" w:eastAsia="Times New Roman" w:hAnsi="Times New Roman"/>
          <w:sz w:val="24"/>
          <w:szCs w:val="24"/>
          <w:lang w:eastAsia="en-US"/>
        </w:rPr>
        <w:t>,</w:t>
      </w:r>
      <w:r w:rsidR="00C132B9" w:rsidRPr="00E5562C">
        <w:rPr>
          <w:rFonts w:ascii="Times New Roman" w:eastAsia="Times New Roman" w:hAnsi="Times New Roman"/>
          <w:sz w:val="24"/>
          <w:szCs w:val="24"/>
          <w:lang w:eastAsia="en-US"/>
        </w:rPr>
        <w:t xml:space="preserve"> the researcher ad</w:t>
      </w:r>
      <w:r w:rsidR="00D11206">
        <w:rPr>
          <w:rFonts w:ascii="Times New Roman" w:eastAsia="Times New Roman" w:hAnsi="Times New Roman"/>
          <w:sz w:val="24"/>
          <w:szCs w:val="24"/>
          <w:lang w:eastAsia="en-US"/>
        </w:rPr>
        <w:t>o</w:t>
      </w:r>
      <w:r w:rsidR="00C132B9" w:rsidRPr="00E5562C">
        <w:rPr>
          <w:rFonts w:ascii="Times New Roman" w:eastAsia="Times New Roman" w:hAnsi="Times New Roman"/>
          <w:sz w:val="24"/>
          <w:szCs w:val="24"/>
          <w:lang w:eastAsia="en-US"/>
        </w:rPr>
        <w:t>pt</w:t>
      </w:r>
      <w:r w:rsidR="00D11206">
        <w:rPr>
          <w:rFonts w:ascii="Times New Roman" w:eastAsia="Times New Roman" w:hAnsi="Times New Roman"/>
          <w:sz w:val="24"/>
          <w:szCs w:val="24"/>
          <w:lang w:eastAsia="en-US"/>
        </w:rPr>
        <w:t>s</w:t>
      </w:r>
      <w:r w:rsidR="00C132B9" w:rsidRPr="00E5562C">
        <w:rPr>
          <w:rFonts w:ascii="Times New Roman" w:eastAsia="Times New Roman" w:hAnsi="Times New Roman"/>
          <w:sz w:val="24"/>
          <w:szCs w:val="24"/>
          <w:lang w:eastAsia="en-US"/>
        </w:rPr>
        <w:t xml:space="preserve"> the strategy on </w:t>
      </w:r>
      <w:r w:rsidR="00D11206">
        <w:rPr>
          <w:rFonts w:ascii="Times New Roman" w:eastAsia="Times New Roman" w:hAnsi="Times New Roman"/>
          <w:sz w:val="24"/>
          <w:szCs w:val="24"/>
          <w:lang w:eastAsia="en-US"/>
        </w:rPr>
        <w:t xml:space="preserve">the </w:t>
      </w:r>
      <w:r w:rsidR="00C132B9" w:rsidRPr="00E5562C">
        <w:rPr>
          <w:rFonts w:ascii="Times New Roman" w:eastAsia="Times New Roman" w:hAnsi="Times New Roman"/>
          <w:sz w:val="24"/>
          <w:szCs w:val="24"/>
          <w:lang w:eastAsia="en-US"/>
        </w:rPr>
        <w:t xml:space="preserve">level of students in junior high school. </w:t>
      </w:r>
      <w:r w:rsidR="00D11206">
        <w:rPr>
          <w:rFonts w:ascii="Times New Roman" w:eastAsia="Times New Roman" w:hAnsi="Times New Roman"/>
          <w:sz w:val="24"/>
          <w:szCs w:val="24"/>
          <w:lang w:eastAsia="en-US"/>
        </w:rPr>
        <w:t>T</w:t>
      </w:r>
      <w:r w:rsidR="00C132B9" w:rsidRPr="00E5562C">
        <w:rPr>
          <w:rFonts w:ascii="Times New Roman" w:eastAsia="Times New Roman" w:hAnsi="Times New Roman"/>
          <w:sz w:val="24"/>
          <w:szCs w:val="24"/>
          <w:lang w:eastAsia="en-US"/>
        </w:rPr>
        <w:t xml:space="preserve">hey can apply </w:t>
      </w:r>
      <w:r w:rsidR="00D11206">
        <w:rPr>
          <w:rFonts w:ascii="Times New Roman" w:eastAsia="Times New Roman" w:hAnsi="Times New Roman"/>
          <w:sz w:val="24"/>
          <w:szCs w:val="24"/>
          <w:lang w:eastAsia="en-US"/>
        </w:rPr>
        <w:t>an</w:t>
      </w:r>
      <w:r w:rsidR="00C132B9" w:rsidRPr="00E5562C">
        <w:rPr>
          <w:rFonts w:ascii="Times New Roman" w:eastAsia="Times New Roman" w:hAnsi="Times New Roman"/>
          <w:sz w:val="24"/>
          <w:szCs w:val="24"/>
          <w:lang w:eastAsia="en-US"/>
        </w:rPr>
        <w:t>other kind of texts, for examples, narrative, recount, report text</w:t>
      </w:r>
      <w:r w:rsidR="00D11206">
        <w:rPr>
          <w:rFonts w:ascii="Times New Roman" w:eastAsia="Times New Roman" w:hAnsi="Times New Roman"/>
          <w:sz w:val="24"/>
          <w:szCs w:val="24"/>
          <w:lang w:eastAsia="en-US"/>
        </w:rPr>
        <w:t>,</w:t>
      </w:r>
      <w:r w:rsidR="00C132B9" w:rsidRPr="00E5562C">
        <w:rPr>
          <w:rFonts w:ascii="Times New Roman" w:eastAsia="Times New Roman" w:hAnsi="Times New Roman"/>
          <w:sz w:val="24"/>
          <w:szCs w:val="24"/>
          <w:lang w:eastAsia="en-US"/>
        </w:rPr>
        <w:t xml:space="preserve"> etc.</w:t>
      </w:r>
    </w:p>
    <w:p w:rsidR="001450F0" w:rsidRPr="00E5562C" w:rsidRDefault="00A33D59" w:rsidP="00E5562C">
      <w:pPr>
        <w:pStyle w:val="ListParagraph"/>
        <w:jc w:val="both"/>
      </w:pPr>
      <w:r>
        <w:rPr>
          <w:rFonts w:ascii="Times New Roman" w:hAnsi="Times New Roman" w:cs="Times New Roman"/>
          <w:sz w:val="24"/>
        </w:rPr>
        <w:tab/>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szCs w:val="24"/>
          <w:lang w:val="en-US"/>
        </w:rPr>
      </w:pPr>
      <w:r w:rsidRPr="007B1FE1">
        <w:rPr>
          <w:rFonts w:ascii="Times New Roman" w:hAnsi="Times New Roman" w:cs="Times New Roman"/>
          <w:b/>
          <w:sz w:val="24"/>
          <w:szCs w:val="24"/>
        </w:rPr>
        <w:t>A</w:t>
      </w:r>
      <w:r w:rsidR="00482030">
        <w:rPr>
          <w:rFonts w:ascii="Times New Roman" w:hAnsi="Times New Roman" w:cs="Times New Roman"/>
          <w:b/>
          <w:sz w:val="24"/>
          <w:szCs w:val="24"/>
        </w:rPr>
        <w:t>CKNOWLEDGMENTS</w:t>
      </w:r>
    </w:p>
    <w:p w:rsidR="00E5562C" w:rsidRDefault="00E5562C" w:rsidP="003B5759">
      <w:pPr>
        <w:pStyle w:val="ListParagraph"/>
        <w:tabs>
          <w:tab w:val="left" w:pos="426"/>
        </w:tabs>
        <w:spacing w:after="0" w:line="240" w:lineRule="auto"/>
        <w:ind w:left="0"/>
        <w:jc w:val="both"/>
        <w:rPr>
          <w:rFonts w:ascii="Times New Roman" w:hAnsi="Times New Roman" w:cs="Times New Roman"/>
          <w:sz w:val="24"/>
          <w:lang w:val="en-US"/>
        </w:rPr>
      </w:pPr>
    </w:p>
    <w:p w:rsidR="00D649D1" w:rsidRPr="00325660" w:rsidRDefault="00D11206" w:rsidP="003B5759">
      <w:pPr>
        <w:pStyle w:val="ListParagraph"/>
        <w:tabs>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Praise </w:t>
      </w:r>
      <w:proofErr w:type="gramStart"/>
      <w:r>
        <w:rPr>
          <w:rFonts w:ascii="Times New Roman" w:hAnsi="Times New Roman" w:cs="Times New Roman"/>
          <w:sz w:val="24"/>
          <w:lang w:val="en-US"/>
        </w:rPr>
        <w:t>be</w:t>
      </w:r>
      <w:proofErr w:type="gramEnd"/>
      <w:r>
        <w:rPr>
          <w:rFonts w:ascii="Times New Roman" w:hAnsi="Times New Roman" w:cs="Times New Roman"/>
          <w:sz w:val="24"/>
          <w:lang w:val="en-US"/>
        </w:rPr>
        <w:t xml:space="preserve"> to the Allah</w:t>
      </w:r>
      <w:r w:rsidR="0012540A">
        <w:rPr>
          <w:rFonts w:ascii="Times New Roman" w:hAnsi="Times New Roman" w:cs="Times New Roman"/>
          <w:sz w:val="24"/>
          <w:lang w:val="en-US"/>
        </w:rPr>
        <w:t xml:space="preserve"> SWT</w:t>
      </w:r>
      <w:r w:rsidR="0012540A" w:rsidRPr="0012540A">
        <w:rPr>
          <w:rFonts w:ascii="Times New Roman" w:hAnsi="Times New Roman" w:cs="Times New Roman"/>
          <w:sz w:val="24"/>
          <w:lang w:val="en-US"/>
        </w:rPr>
        <w:t xml:space="preserve"> who has provided us with health and fluency in completing this journal. Prayers and greetings may be addres</w:t>
      </w:r>
      <w:r w:rsidR="008E1156">
        <w:rPr>
          <w:rFonts w:ascii="Times New Roman" w:hAnsi="Times New Roman" w:cs="Times New Roman"/>
          <w:sz w:val="24"/>
          <w:lang w:val="en-US"/>
        </w:rPr>
        <w:t>s</w:t>
      </w:r>
      <w:r>
        <w:rPr>
          <w:rFonts w:ascii="Times New Roman" w:hAnsi="Times New Roman" w:cs="Times New Roman"/>
          <w:sz w:val="24"/>
          <w:lang w:val="en-US"/>
        </w:rPr>
        <w:t xml:space="preserve"> to the prophet Muhammad</w:t>
      </w:r>
      <w:r w:rsidR="0012540A" w:rsidRPr="0012540A">
        <w:rPr>
          <w:rFonts w:ascii="Times New Roman" w:hAnsi="Times New Roman" w:cs="Times New Roman"/>
          <w:sz w:val="24"/>
          <w:lang w:val="en-US"/>
        </w:rPr>
        <w:t xml:space="preserve"> SAW. We </w:t>
      </w:r>
      <w:r>
        <w:rPr>
          <w:rFonts w:ascii="Times New Roman" w:hAnsi="Times New Roman" w:cs="Times New Roman"/>
          <w:sz w:val="24"/>
          <w:lang w:val="en-US"/>
        </w:rPr>
        <w:t>as a result of this,</w:t>
      </w:r>
      <w:r w:rsidR="0012540A" w:rsidRPr="0012540A">
        <w:rPr>
          <w:rFonts w:ascii="Times New Roman" w:hAnsi="Times New Roman" w:cs="Times New Roman"/>
          <w:sz w:val="24"/>
          <w:lang w:val="en-US"/>
        </w:rPr>
        <w:t xml:space="preserve"> express our gratitude to IKIP SILIWANGI BANDUNG and all lecturers, espec</w:t>
      </w:r>
      <w:r w:rsidR="0012540A">
        <w:rPr>
          <w:rFonts w:ascii="Times New Roman" w:hAnsi="Times New Roman" w:cs="Times New Roman"/>
          <w:sz w:val="24"/>
          <w:lang w:val="en-US"/>
        </w:rPr>
        <w:t xml:space="preserve">ially to our supervisors: DR. H. </w:t>
      </w:r>
      <w:proofErr w:type="spellStart"/>
      <w:r w:rsidR="0012540A">
        <w:rPr>
          <w:rFonts w:ascii="Times New Roman" w:hAnsi="Times New Roman" w:cs="Times New Roman"/>
          <w:sz w:val="24"/>
          <w:lang w:val="en-US"/>
        </w:rPr>
        <w:t>Odo</w:t>
      </w:r>
      <w:proofErr w:type="spellEnd"/>
      <w:r w:rsidR="0012540A">
        <w:rPr>
          <w:rFonts w:ascii="Times New Roman" w:hAnsi="Times New Roman" w:cs="Times New Roman"/>
          <w:sz w:val="24"/>
          <w:lang w:val="en-US"/>
        </w:rPr>
        <w:t xml:space="preserve"> </w:t>
      </w:r>
      <w:proofErr w:type="spellStart"/>
      <w:r w:rsidR="0012540A">
        <w:rPr>
          <w:rFonts w:ascii="Times New Roman" w:hAnsi="Times New Roman" w:cs="Times New Roman"/>
          <w:sz w:val="24"/>
          <w:lang w:val="en-US"/>
        </w:rPr>
        <w:t>Fadloeli</w:t>
      </w:r>
      <w:proofErr w:type="spellEnd"/>
      <w:r w:rsidR="0012540A">
        <w:rPr>
          <w:rFonts w:ascii="Times New Roman" w:hAnsi="Times New Roman" w:cs="Times New Roman"/>
          <w:sz w:val="24"/>
          <w:lang w:val="en-US"/>
        </w:rPr>
        <w:t>, M.A. W</w:t>
      </w:r>
      <w:r w:rsidR="0012540A" w:rsidRPr="0012540A">
        <w:rPr>
          <w:rFonts w:ascii="Times New Roman" w:hAnsi="Times New Roman" w:cs="Times New Roman"/>
          <w:sz w:val="24"/>
          <w:lang w:val="en-US"/>
        </w:rPr>
        <w:t>ho have provided guidance and direction in compiling</w:t>
      </w:r>
      <w:r w:rsidR="0012540A">
        <w:rPr>
          <w:rFonts w:ascii="Times New Roman" w:hAnsi="Times New Roman" w:cs="Times New Roman"/>
          <w:sz w:val="24"/>
          <w:lang w:val="en-US"/>
        </w:rPr>
        <w:t xml:space="preserve"> this </w:t>
      </w:r>
      <w:proofErr w:type="gramStart"/>
      <w:r w:rsidR="0012540A">
        <w:rPr>
          <w:rFonts w:ascii="Times New Roman" w:hAnsi="Times New Roman" w:cs="Times New Roman"/>
          <w:sz w:val="24"/>
          <w:lang w:val="en-US"/>
        </w:rPr>
        <w:t>journal.</w:t>
      </w:r>
      <w:proofErr w:type="gramEnd"/>
      <w:r w:rsidR="0012540A">
        <w:rPr>
          <w:rFonts w:ascii="Times New Roman" w:hAnsi="Times New Roman" w:cs="Times New Roman"/>
          <w:sz w:val="24"/>
          <w:lang w:val="en-US"/>
        </w:rPr>
        <w:t xml:space="preserve"> </w:t>
      </w:r>
      <w:proofErr w:type="gramStart"/>
      <w:r w:rsidR="0012540A">
        <w:rPr>
          <w:rFonts w:ascii="Times New Roman" w:hAnsi="Times New Roman" w:cs="Times New Roman"/>
          <w:sz w:val="24"/>
          <w:lang w:val="en-US"/>
        </w:rPr>
        <w:t>We also thanks to SMA</w:t>
      </w:r>
      <w:r w:rsidR="0012540A" w:rsidRPr="0012540A">
        <w:rPr>
          <w:rFonts w:ascii="Times New Roman" w:hAnsi="Times New Roman" w:cs="Times New Roman"/>
          <w:sz w:val="24"/>
          <w:lang w:val="en-US"/>
        </w:rPr>
        <w:t xml:space="preserve"> MATH</w:t>
      </w:r>
      <w:r w:rsidR="0012540A">
        <w:rPr>
          <w:rFonts w:ascii="Times New Roman" w:hAnsi="Times New Roman" w:cs="Times New Roman"/>
          <w:sz w:val="24"/>
          <w:lang w:val="en-US"/>
        </w:rPr>
        <w:t>LAUL ANWAR MARGAHAYU</w:t>
      </w:r>
      <w:r w:rsidR="0012540A" w:rsidRPr="0012540A">
        <w:rPr>
          <w:rFonts w:ascii="Times New Roman" w:hAnsi="Times New Roman" w:cs="Times New Roman"/>
          <w:sz w:val="24"/>
          <w:lang w:val="en-US"/>
        </w:rPr>
        <w:t xml:space="preserve"> for </w:t>
      </w:r>
      <w:r>
        <w:rPr>
          <w:rFonts w:ascii="Times New Roman" w:hAnsi="Times New Roman" w:cs="Times New Roman"/>
          <w:sz w:val="24"/>
          <w:lang w:val="en-US"/>
        </w:rPr>
        <w:t>permitting</w:t>
      </w:r>
      <w:r w:rsidR="0012540A" w:rsidRPr="0012540A">
        <w:rPr>
          <w:rFonts w:ascii="Times New Roman" w:hAnsi="Times New Roman" w:cs="Times New Roman"/>
          <w:sz w:val="24"/>
          <w:lang w:val="en-US"/>
        </w:rPr>
        <w:t xml:space="preserve"> to conduct research.</w:t>
      </w:r>
      <w:proofErr w:type="gramEnd"/>
      <w:r w:rsidR="0012540A" w:rsidRPr="0012540A">
        <w:rPr>
          <w:rFonts w:ascii="Times New Roman" w:hAnsi="Times New Roman" w:cs="Times New Roman"/>
          <w:sz w:val="24"/>
          <w:lang w:val="en-US"/>
        </w:rPr>
        <w:t xml:space="preserve"> For both of our parents</w:t>
      </w:r>
      <w:r>
        <w:rPr>
          <w:rFonts w:ascii="Times New Roman" w:hAnsi="Times New Roman" w:cs="Times New Roman"/>
          <w:sz w:val="24"/>
          <w:lang w:val="en-US"/>
        </w:rPr>
        <w:t>,</w:t>
      </w:r>
      <w:r w:rsidR="0012540A" w:rsidRPr="0012540A">
        <w:rPr>
          <w:rFonts w:ascii="Times New Roman" w:hAnsi="Times New Roman" w:cs="Times New Roman"/>
          <w:sz w:val="24"/>
          <w:lang w:val="en-US"/>
        </w:rPr>
        <w:t xml:space="preserve"> who always prov</w:t>
      </w:r>
      <w:r w:rsidR="0012540A">
        <w:rPr>
          <w:rFonts w:ascii="Times New Roman" w:hAnsi="Times New Roman" w:cs="Times New Roman"/>
          <w:sz w:val="24"/>
          <w:lang w:val="en-US"/>
        </w:rPr>
        <w:t>ide support, also for all partners and friends</w:t>
      </w:r>
      <w:r w:rsidR="0012540A" w:rsidRPr="0012540A">
        <w:rPr>
          <w:rFonts w:ascii="Times New Roman" w:hAnsi="Times New Roman" w:cs="Times New Roman"/>
          <w:sz w:val="24"/>
          <w:lang w:val="en-US"/>
        </w:rPr>
        <w:t xml:space="preserve"> who have given our attention to </w:t>
      </w:r>
      <w:proofErr w:type="gramStart"/>
      <w:r w:rsidR="0012540A" w:rsidRPr="0012540A">
        <w:rPr>
          <w:rFonts w:ascii="Times New Roman" w:hAnsi="Times New Roman" w:cs="Times New Roman"/>
          <w:sz w:val="24"/>
          <w:lang w:val="en-US"/>
        </w:rPr>
        <w:t>us.</w:t>
      </w:r>
      <w:proofErr w:type="gramEnd"/>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12540A" w:rsidRDefault="0012540A" w:rsidP="003B5759">
      <w:pPr>
        <w:pStyle w:val="ListParagraph"/>
        <w:tabs>
          <w:tab w:val="left" w:pos="426"/>
        </w:tabs>
        <w:spacing w:after="0" w:line="240" w:lineRule="auto"/>
        <w:ind w:left="0"/>
        <w:jc w:val="both"/>
        <w:rPr>
          <w:rFonts w:ascii="Times New Roman" w:hAnsi="Times New Roman" w:cs="Times New Roman"/>
          <w:b/>
          <w:sz w:val="24"/>
          <w:lang w:val="en-US"/>
        </w:rPr>
      </w:pPr>
    </w:p>
    <w:p w:rsidR="00022DD8" w:rsidRPr="00022DD8" w:rsidRDefault="00017AD9" w:rsidP="00022DD8">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022DD8" w:rsidRDefault="00022DD8" w:rsidP="00207D33">
      <w:pPr>
        <w:spacing w:after="0" w:line="240" w:lineRule="auto"/>
        <w:ind w:firstLine="720"/>
        <w:jc w:val="both"/>
        <w:rPr>
          <w:rFonts w:ascii="Times New Roman" w:hAnsi="Times New Roman" w:cs="Times New Roman"/>
          <w:sz w:val="24"/>
          <w:szCs w:val="24"/>
          <w:lang w:val="en-US"/>
        </w:rPr>
      </w:pP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022DD8">
        <w:rPr>
          <w:rFonts w:ascii="Times New Roman" w:hAnsi="Times New Roman" w:cs="Times New Roman"/>
          <w:noProof/>
          <w:sz w:val="24"/>
          <w:szCs w:val="24"/>
        </w:rPr>
        <w:t xml:space="preserve">A, Prawira, P., &amp; Roswati, R. (2019). The Comparison between Male and Female Students’ Reading Comprehension. </w:t>
      </w:r>
      <w:r w:rsidRPr="00022DD8">
        <w:rPr>
          <w:rFonts w:ascii="Times New Roman" w:hAnsi="Times New Roman" w:cs="Times New Roman"/>
          <w:i/>
          <w:iCs/>
          <w:noProof/>
          <w:sz w:val="24"/>
          <w:szCs w:val="24"/>
        </w:rPr>
        <w:t>Indonesian Journal of Integrated English Language Teaching</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4</w:t>
      </w:r>
      <w:r w:rsidRPr="00022DD8">
        <w:rPr>
          <w:rFonts w:ascii="Times New Roman" w:hAnsi="Times New Roman" w:cs="Times New Roman"/>
          <w:noProof/>
          <w:sz w:val="24"/>
          <w:szCs w:val="24"/>
        </w:rPr>
        <w:t>(2), 179–187.</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Anwar, S., &amp; Januar, R. (2018). IMPROVING STUDENTS’READING COMPREHENSION OF DESCRIPTIVE TEXT USING CIRC TECHNIQUE. </w:t>
      </w:r>
      <w:r w:rsidRPr="00022DD8">
        <w:rPr>
          <w:rFonts w:ascii="Times New Roman" w:hAnsi="Times New Roman" w:cs="Times New Roman"/>
          <w:i/>
          <w:iCs/>
          <w:noProof/>
          <w:sz w:val="24"/>
          <w:szCs w:val="24"/>
        </w:rPr>
        <w:t>PROJECT (Professional Journal of English Education)</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1</w:t>
      </w:r>
      <w:r w:rsidRPr="00022DD8">
        <w:rPr>
          <w:rFonts w:ascii="Times New Roman" w:hAnsi="Times New Roman" w:cs="Times New Roman"/>
          <w:noProof/>
          <w:sz w:val="24"/>
          <w:szCs w:val="24"/>
        </w:rPr>
        <w:t>(3), 181–186.</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lastRenderedPageBreak/>
        <w:t xml:space="preserve">Kagan, S., &amp;, &amp; Kagan, M. (2009). </w:t>
      </w:r>
      <w:r w:rsidRPr="00022DD8">
        <w:rPr>
          <w:rFonts w:ascii="Times New Roman" w:hAnsi="Times New Roman" w:cs="Times New Roman"/>
          <w:i/>
          <w:iCs/>
          <w:noProof/>
          <w:sz w:val="24"/>
          <w:szCs w:val="24"/>
        </w:rPr>
        <w:t>Kagan Cooperative Learning</w:t>
      </w:r>
      <w:r w:rsidRPr="00022DD8">
        <w:rPr>
          <w:rFonts w:ascii="Times New Roman" w:hAnsi="Times New Roman" w:cs="Times New Roman"/>
          <w:noProof/>
          <w:sz w:val="24"/>
          <w:szCs w:val="24"/>
        </w:rPr>
        <w:t>. CALIFORNIA: Kagan Publishing.</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Mundriyah, M. &amp;, &amp; Parmawati, A. (2016). USING THINK-PAIR-SHARE (TPS) TO IMPROVE STUDENTS’WRITING CREATIVITY (A Classroom Action Research in the Second Semester Students of STKIP Siliwangi Bandung). </w:t>
      </w:r>
      <w:r w:rsidRPr="00022DD8">
        <w:rPr>
          <w:rFonts w:ascii="Times New Roman" w:hAnsi="Times New Roman" w:cs="Times New Roman"/>
          <w:i/>
          <w:iCs/>
          <w:noProof/>
          <w:sz w:val="24"/>
          <w:szCs w:val="24"/>
        </w:rPr>
        <w:t>Stkip Siliwangi</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3</w:t>
      </w:r>
      <w:r w:rsidRPr="00022DD8">
        <w:rPr>
          <w:rFonts w:ascii="Times New Roman" w:hAnsi="Times New Roman" w:cs="Times New Roman"/>
          <w:noProof/>
          <w:sz w:val="24"/>
          <w:szCs w:val="24"/>
        </w:rPr>
        <w:t>(2), 84–91.</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Putra, S. (2018). Pendidikan Berbasis Karakter Dalam Kurikulum 2013. </w:t>
      </w:r>
      <w:r w:rsidRPr="00022DD8">
        <w:rPr>
          <w:rFonts w:ascii="Times New Roman" w:hAnsi="Times New Roman" w:cs="Times New Roman"/>
          <w:i/>
          <w:iCs/>
          <w:noProof/>
          <w:sz w:val="24"/>
          <w:szCs w:val="24"/>
        </w:rPr>
        <w:t>Gema</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8</w:t>
      </w:r>
      <w:r w:rsidRPr="00022DD8">
        <w:rPr>
          <w:rFonts w:ascii="Times New Roman" w:hAnsi="Times New Roman" w:cs="Times New Roman"/>
          <w:noProof/>
          <w:sz w:val="24"/>
          <w:szCs w:val="24"/>
        </w:rPr>
        <w:t>(1).</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Rachmijati, C., &amp; Anggraeni, A. (2019). THE STUDY OF THE USE OF POPULAR NOVELS TO IMPROVE READING INTEREST AND ENGLISH PROFICIENCY. </w:t>
      </w:r>
      <w:r w:rsidRPr="00022DD8">
        <w:rPr>
          <w:rFonts w:ascii="Times New Roman" w:hAnsi="Times New Roman" w:cs="Times New Roman"/>
          <w:i/>
          <w:iCs/>
          <w:noProof/>
          <w:sz w:val="24"/>
          <w:szCs w:val="24"/>
        </w:rPr>
        <w:t>JOALL (Journal of Applied Linguistics &amp; Literature)</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4</w:t>
      </w:r>
      <w:r w:rsidRPr="00022DD8">
        <w:rPr>
          <w:rFonts w:ascii="Times New Roman" w:hAnsi="Times New Roman" w:cs="Times New Roman"/>
          <w:noProof/>
          <w:sz w:val="24"/>
          <w:szCs w:val="24"/>
        </w:rPr>
        <w:t>(1), 54–59.</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Shoimin, A. (2014). 68 model pembelajaran inovatif dalam kurikulum 2013. </w:t>
      </w:r>
      <w:r w:rsidRPr="00022DD8">
        <w:rPr>
          <w:rFonts w:ascii="Times New Roman" w:hAnsi="Times New Roman" w:cs="Times New Roman"/>
          <w:i/>
          <w:iCs/>
          <w:noProof/>
          <w:sz w:val="24"/>
          <w:szCs w:val="24"/>
        </w:rPr>
        <w:t>Yogyakarta: Ar-Ruzz Media.</w:t>
      </w:r>
      <w:r w:rsidRPr="00022DD8">
        <w:rPr>
          <w:rFonts w:ascii="Times New Roman" w:hAnsi="Times New Roman" w:cs="Times New Roman"/>
          <w:noProof/>
          <w:sz w:val="24"/>
          <w:szCs w:val="24"/>
        </w:rPr>
        <w:t>, 210.</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Sugiarto, D., &amp; Sumarsono, P. (2014). The Implementation of Think-Pair-Share Model to Improve Students’ Ability in Reading Narrative Texts. </w:t>
      </w:r>
      <w:r w:rsidRPr="00022DD8">
        <w:rPr>
          <w:rFonts w:ascii="Times New Roman" w:hAnsi="Times New Roman" w:cs="Times New Roman"/>
          <w:i/>
          <w:iCs/>
          <w:noProof/>
          <w:sz w:val="24"/>
          <w:szCs w:val="24"/>
        </w:rPr>
        <w:t>International Journal of English and Education</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3</w:t>
      </w:r>
      <w:r w:rsidRPr="00022DD8">
        <w:rPr>
          <w:rFonts w:ascii="Times New Roman" w:hAnsi="Times New Roman" w:cs="Times New Roman"/>
          <w:noProof/>
          <w:sz w:val="24"/>
          <w:szCs w:val="24"/>
        </w:rPr>
        <w:t>(3), 206–215.</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Suprijono, A. (2009). Cooperative learning: teori &amp; aplikasi PAIKEM. </w:t>
      </w:r>
      <w:r w:rsidRPr="00022DD8">
        <w:rPr>
          <w:rFonts w:ascii="Times New Roman" w:hAnsi="Times New Roman" w:cs="Times New Roman"/>
          <w:i/>
          <w:iCs/>
          <w:noProof/>
          <w:sz w:val="24"/>
          <w:szCs w:val="24"/>
        </w:rPr>
        <w:t>Pustaka Pelajar.</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Tran, D, V. (2014). The effects of cooperative learning on the academic achievement and knowledge retention. </w:t>
      </w:r>
      <w:r w:rsidRPr="00022DD8">
        <w:rPr>
          <w:rFonts w:ascii="Times New Roman" w:hAnsi="Times New Roman" w:cs="Times New Roman"/>
          <w:i/>
          <w:iCs/>
          <w:noProof/>
          <w:sz w:val="24"/>
          <w:szCs w:val="24"/>
        </w:rPr>
        <w:t>International Journal of Higher Education</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3</w:t>
      </w:r>
      <w:r w:rsidRPr="00022DD8">
        <w:rPr>
          <w:rFonts w:ascii="Times New Roman" w:hAnsi="Times New Roman" w:cs="Times New Roman"/>
          <w:noProof/>
          <w:sz w:val="24"/>
          <w:szCs w:val="24"/>
        </w:rPr>
        <w:t>(2), 131–140.</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2DD8">
        <w:rPr>
          <w:rFonts w:ascii="Times New Roman" w:hAnsi="Times New Roman" w:cs="Times New Roman"/>
          <w:noProof/>
          <w:sz w:val="24"/>
          <w:szCs w:val="24"/>
        </w:rPr>
        <w:t xml:space="preserve">Wahidi, R. (2009). </w:t>
      </w:r>
      <w:r w:rsidRPr="00022DD8">
        <w:rPr>
          <w:rFonts w:ascii="Times New Roman" w:hAnsi="Times New Roman" w:cs="Times New Roman"/>
          <w:i/>
          <w:iCs/>
          <w:noProof/>
          <w:sz w:val="24"/>
          <w:szCs w:val="24"/>
        </w:rPr>
        <w:t>Genre of the Text.</w:t>
      </w:r>
    </w:p>
    <w:p w:rsidR="00022DD8" w:rsidRPr="00022DD8" w:rsidRDefault="00022DD8" w:rsidP="00022DD8">
      <w:pPr>
        <w:widowControl w:val="0"/>
        <w:autoSpaceDE w:val="0"/>
        <w:autoSpaceDN w:val="0"/>
        <w:adjustRightInd w:val="0"/>
        <w:spacing w:after="0" w:line="240" w:lineRule="auto"/>
        <w:ind w:left="480" w:hanging="480"/>
        <w:rPr>
          <w:rFonts w:ascii="Times New Roman" w:hAnsi="Times New Roman" w:cs="Times New Roman"/>
          <w:noProof/>
          <w:sz w:val="24"/>
        </w:rPr>
      </w:pPr>
      <w:r w:rsidRPr="00022DD8">
        <w:rPr>
          <w:rFonts w:ascii="Times New Roman" w:hAnsi="Times New Roman" w:cs="Times New Roman"/>
          <w:noProof/>
          <w:sz w:val="24"/>
          <w:szCs w:val="24"/>
        </w:rPr>
        <w:t xml:space="preserve">Yanoff, P., Duesbery, L., Alonjo, J. &amp;, &amp; Tindal, G. (2005). Grade-Level Invariance of A Theorical Casual Structure Predicting Reading Comprehension with Vocabulary and Oral Reading Fluency. </w:t>
      </w:r>
      <w:r w:rsidRPr="00022DD8">
        <w:rPr>
          <w:rFonts w:ascii="Times New Roman" w:hAnsi="Times New Roman" w:cs="Times New Roman"/>
          <w:i/>
          <w:iCs/>
          <w:noProof/>
          <w:sz w:val="24"/>
          <w:szCs w:val="24"/>
        </w:rPr>
        <w:t>Educational Measurement</w:t>
      </w:r>
      <w:r w:rsidRPr="00022DD8">
        <w:rPr>
          <w:rFonts w:ascii="Times New Roman" w:hAnsi="Times New Roman" w:cs="Times New Roman"/>
          <w:noProof/>
          <w:sz w:val="24"/>
          <w:szCs w:val="24"/>
        </w:rPr>
        <w:t xml:space="preserve">, </w:t>
      </w:r>
      <w:r w:rsidRPr="00022DD8">
        <w:rPr>
          <w:rFonts w:ascii="Times New Roman" w:hAnsi="Times New Roman" w:cs="Times New Roman"/>
          <w:i/>
          <w:iCs/>
          <w:noProof/>
          <w:sz w:val="24"/>
          <w:szCs w:val="24"/>
        </w:rPr>
        <w:t>24</w:t>
      </w:r>
      <w:r w:rsidRPr="00022DD8">
        <w:rPr>
          <w:rFonts w:ascii="Times New Roman" w:hAnsi="Times New Roman" w:cs="Times New Roman"/>
          <w:noProof/>
          <w:sz w:val="24"/>
          <w:szCs w:val="24"/>
        </w:rPr>
        <w:t>(3), 4–12.</w:t>
      </w:r>
    </w:p>
    <w:p w:rsidR="00022DD8" w:rsidRDefault="00022DD8" w:rsidP="00022DD8">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022DD8" w:rsidRPr="00D8697E" w:rsidRDefault="00022DD8" w:rsidP="00022DD8">
      <w:pPr>
        <w:widowControl w:val="0"/>
        <w:autoSpaceDE w:val="0"/>
        <w:autoSpaceDN w:val="0"/>
        <w:adjustRightInd w:val="0"/>
        <w:spacing w:after="0" w:line="240" w:lineRule="auto"/>
        <w:rPr>
          <w:rFonts w:ascii="Times New Roman" w:hAnsi="Times New Roman" w:cs="Times New Roman"/>
          <w:sz w:val="24"/>
          <w:szCs w:val="24"/>
          <w:lang w:val="en-US"/>
        </w:rPr>
      </w:pPr>
    </w:p>
    <w:sectPr w:rsidR="00022DD8" w:rsidRPr="00D8697E"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8E" w:rsidRDefault="003F5B8E" w:rsidP="006A03BB">
      <w:pPr>
        <w:spacing w:after="0" w:line="240" w:lineRule="auto"/>
      </w:pPr>
      <w:r>
        <w:separator/>
      </w:r>
    </w:p>
  </w:endnote>
  <w:endnote w:type="continuationSeparator" w:id="0">
    <w:p w:rsidR="003F5B8E" w:rsidRDefault="003F5B8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8E" w:rsidRDefault="003F5B8E" w:rsidP="006A03BB">
      <w:pPr>
        <w:spacing w:after="0" w:line="240" w:lineRule="auto"/>
      </w:pPr>
      <w:r>
        <w:separator/>
      </w:r>
    </w:p>
  </w:footnote>
  <w:footnote w:type="continuationSeparator" w:id="0">
    <w:p w:rsidR="003F5B8E" w:rsidRDefault="003F5B8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E1156">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3017F4" w:rsidRPr="003017F4" w:rsidRDefault="003017F4" w:rsidP="003017F4">
    <w:pPr>
      <w:pStyle w:val="Header"/>
      <w:ind w:right="360" w:firstLine="567"/>
      <w:rPr>
        <w:rFonts w:ascii="Times New Roman" w:hAnsi="Times New Roman"/>
        <w:szCs w:val="32"/>
        <w:lang w:val="en-US"/>
      </w:rPr>
    </w:pPr>
    <w:r>
      <w:rPr>
        <w:rFonts w:ascii="Times New Roman" w:hAnsi="Times New Roman" w:cs="Times New Roman"/>
        <w:i/>
        <w:noProof/>
        <w:szCs w:val="24"/>
        <w:lang w:val="en-US"/>
      </w:rPr>
      <w:t>Hayati, Azizah  &amp; Fadloeli, M.A</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IMPROVING STUDENTS READING COMPREHENSION OF ANALYTICAL EXPOSITION TEXT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E1156">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436"/>
    <w:multiLevelType w:val="hybridMultilevel"/>
    <w:tmpl w:val="F87A2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9F6DD0"/>
    <w:multiLevelType w:val="hybridMultilevel"/>
    <w:tmpl w:val="2696B84C"/>
    <w:lvl w:ilvl="0" w:tplc="5E182F2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445FD"/>
    <w:multiLevelType w:val="hybridMultilevel"/>
    <w:tmpl w:val="9420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82546"/>
    <w:multiLevelType w:val="hybridMultilevel"/>
    <w:tmpl w:val="9912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F569B2"/>
    <w:multiLevelType w:val="hybridMultilevel"/>
    <w:tmpl w:val="3670F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EB07D2"/>
    <w:multiLevelType w:val="hybridMultilevel"/>
    <w:tmpl w:val="1AAEC39C"/>
    <w:lvl w:ilvl="0" w:tplc="5E182F2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F57CD"/>
    <w:multiLevelType w:val="hybridMultilevel"/>
    <w:tmpl w:val="4C1A07A4"/>
    <w:lvl w:ilvl="0" w:tplc="5E182F2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11F32"/>
    <w:multiLevelType w:val="hybridMultilevel"/>
    <w:tmpl w:val="365E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nsid w:val="2D431522"/>
    <w:multiLevelType w:val="hybridMultilevel"/>
    <w:tmpl w:val="982A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0ED"/>
    <w:multiLevelType w:val="hybridMultilevel"/>
    <w:tmpl w:val="E3B4FA9A"/>
    <w:lvl w:ilvl="0" w:tplc="A28A038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582557"/>
    <w:multiLevelType w:val="hybridMultilevel"/>
    <w:tmpl w:val="EBE6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326BBE"/>
    <w:multiLevelType w:val="hybridMultilevel"/>
    <w:tmpl w:val="E38AC7EE"/>
    <w:lvl w:ilvl="0" w:tplc="9D02FAD2">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614B4"/>
    <w:multiLevelType w:val="hybridMultilevel"/>
    <w:tmpl w:val="1DDAA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513319E"/>
    <w:multiLevelType w:val="hybridMultilevel"/>
    <w:tmpl w:val="23B2E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7">
    <w:nsid w:val="4B217261"/>
    <w:multiLevelType w:val="hybridMultilevel"/>
    <w:tmpl w:val="8232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6558B4"/>
    <w:multiLevelType w:val="hybridMultilevel"/>
    <w:tmpl w:val="5998B000"/>
    <w:lvl w:ilvl="0" w:tplc="5E182F2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C0100"/>
    <w:multiLevelType w:val="hybridMultilevel"/>
    <w:tmpl w:val="F2E60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1">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6FF4913"/>
    <w:multiLevelType w:val="hybridMultilevel"/>
    <w:tmpl w:val="1D5258BA"/>
    <w:lvl w:ilvl="0" w:tplc="5E182F2C">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84B748D"/>
    <w:multiLevelType w:val="hybridMultilevel"/>
    <w:tmpl w:val="13D05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32264F"/>
    <w:multiLevelType w:val="hybridMultilevel"/>
    <w:tmpl w:val="C05E78D8"/>
    <w:lvl w:ilvl="0" w:tplc="5E182F2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EF5678"/>
    <w:multiLevelType w:val="hybridMultilevel"/>
    <w:tmpl w:val="B3E62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27FD0"/>
    <w:multiLevelType w:val="hybridMultilevel"/>
    <w:tmpl w:val="631A6D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F26654"/>
    <w:multiLevelType w:val="hybridMultilevel"/>
    <w:tmpl w:val="0DF4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3"/>
  </w:num>
  <w:num w:numId="3">
    <w:abstractNumId w:val="26"/>
  </w:num>
  <w:num w:numId="4">
    <w:abstractNumId w:val="33"/>
  </w:num>
  <w:num w:numId="5">
    <w:abstractNumId w:val="17"/>
  </w:num>
  <w:num w:numId="6">
    <w:abstractNumId w:val="37"/>
  </w:num>
  <w:num w:numId="7">
    <w:abstractNumId w:val="7"/>
  </w:num>
  <w:num w:numId="8">
    <w:abstractNumId w:val="38"/>
  </w:num>
  <w:num w:numId="9">
    <w:abstractNumId w:val="22"/>
  </w:num>
  <w:num w:numId="10">
    <w:abstractNumId w:val="35"/>
  </w:num>
  <w:num w:numId="11">
    <w:abstractNumId w:val="39"/>
  </w:num>
  <w:num w:numId="12">
    <w:abstractNumId w:val="41"/>
  </w:num>
  <w:num w:numId="13">
    <w:abstractNumId w:val="45"/>
  </w:num>
  <w:num w:numId="14">
    <w:abstractNumId w:val="11"/>
  </w:num>
  <w:num w:numId="15">
    <w:abstractNumId w:val="2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
  </w:num>
  <w:num w:numId="28">
    <w:abstractNumId w:val="46"/>
  </w:num>
  <w:num w:numId="29">
    <w:abstractNumId w:val="9"/>
  </w:num>
  <w:num w:numId="30">
    <w:abstractNumId w:val="10"/>
  </w:num>
  <w:num w:numId="31">
    <w:abstractNumId w:val="2"/>
  </w:num>
  <w:num w:numId="32">
    <w:abstractNumId w:val="40"/>
  </w:num>
  <w:num w:numId="33">
    <w:abstractNumId w:val="28"/>
  </w:num>
  <w:num w:numId="34">
    <w:abstractNumId w:val="32"/>
  </w:num>
  <w:num w:numId="35">
    <w:abstractNumId w:val="43"/>
  </w:num>
  <w:num w:numId="36">
    <w:abstractNumId w:val="24"/>
  </w:num>
  <w:num w:numId="37">
    <w:abstractNumId w:val="19"/>
  </w:num>
  <w:num w:numId="38">
    <w:abstractNumId w:val="42"/>
  </w:num>
  <w:num w:numId="39">
    <w:abstractNumId w:val="3"/>
  </w:num>
  <w:num w:numId="40">
    <w:abstractNumId w:val="4"/>
  </w:num>
  <w:num w:numId="41">
    <w:abstractNumId w:val="29"/>
  </w:num>
  <w:num w:numId="42">
    <w:abstractNumId w:val="16"/>
  </w:num>
  <w:num w:numId="43">
    <w:abstractNumId w:val="14"/>
  </w:num>
  <w:num w:numId="44">
    <w:abstractNumId w:val="34"/>
  </w:num>
  <w:num w:numId="45">
    <w:abstractNumId w:val="0"/>
  </w:num>
  <w:num w:numId="46">
    <w:abstractNumId w:val="18"/>
  </w:num>
  <w:num w:numId="47">
    <w:abstractNumId w:val="27"/>
  </w:num>
  <w:num w:numId="48">
    <w:abstractNumId w:val="6"/>
  </w:num>
  <w:num w:numId="49">
    <w:abstractNumId w:val="12"/>
  </w:num>
  <w:num w:numId="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OyMDGwMDU0sTQ2tjBQ0lEKTi0uzszPAymwrAUAPzZFgiwAAAA="/>
  </w:docVars>
  <w:rsids>
    <w:rsidRoot w:val="006A03BB"/>
    <w:rsid w:val="000026CE"/>
    <w:rsid w:val="00007D76"/>
    <w:rsid w:val="00017AD9"/>
    <w:rsid w:val="00022DD8"/>
    <w:rsid w:val="00035B5F"/>
    <w:rsid w:val="000532A9"/>
    <w:rsid w:val="0006145D"/>
    <w:rsid w:val="0006238A"/>
    <w:rsid w:val="00067DD4"/>
    <w:rsid w:val="00070B0F"/>
    <w:rsid w:val="00071882"/>
    <w:rsid w:val="00077244"/>
    <w:rsid w:val="00086BE3"/>
    <w:rsid w:val="000915CE"/>
    <w:rsid w:val="000B1117"/>
    <w:rsid w:val="000B1A9C"/>
    <w:rsid w:val="000B79A5"/>
    <w:rsid w:val="000C2851"/>
    <w:rsid w:val="000D0E51"/>
    <w:rsid w:val="000E17A4"/>
    <w:rsid w:val="000E2907"/>
    <w:rsid w:val="000E2DD8"/>
    <w:rsid w:val="000F26F3"/>
    <w:rsid w:val="000F6F20"/>
    <w:rsid w:val="0010144A"/>
    <w:rsid w:val="00102B74"/>
    <w:rsid w:val="00106F02"/>
    <w:rsid w:val="00106F11"/>
    <w:rsid w:val="00112B28"/>
    <w:rsid w:val="00113FDF"/>
    <w:rsid w:val="0012540A"/>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E67A2"/>
    <w:rsid w:val="001F0AE4"/>
    <w:rsid w:val="001F1895"/>
    <w:rsid w:val="001F74D1"/>
    <w:rsid w:val="0020288F"/>
    <w:rsid w:val="0020494D"/>
    <w:rsid w:val="00207D33"/>
    <w:rsid w:val="0021233C"/>
    <w:rsid w:val="002152BE"/>
    <w:rsid w:val="00221796"/>
    <w:rsid w:val="0023157C"/>
    <w:rsid w:val="00232ECE"/>
    <w:rsid w:val="00237438"/>
    <w:rsid w:val="00242043"/>
    <w:rsid w:val="00244518"/>
    <w:rsid w:val="00251DB8"/>
    <w:rsid w:val="00252B96"/>
    <w:rsid w:val="002564C8"/>
    <w:rsid w:val="0025708C"/>
    <w:rsid w:val="00262007"/>
    <w:rsid w:val="00265E92"/>
    <w:rsid w:val="00271AF4"/>
    <w:rsid w:val="00273E53"/>
    <w:rsid w:val="002857CE"/>
    <w:rsid w:val="00290B40"/>
    <w:rsid w:val="002A0F3B"/>
    <w:rsid w:val="002A66B4"/>
    <w:rsid w:val="002A7A74"/>
    <w:rsid w:val="002C1B03"/>
    <w:rsid w:val="002C4053"/>
    <w:rsid w:val="002C6423"/>
    <w:rsid w:val="002C7E56"/>
    <w:rsid w:val="002D52D8"/>
    <w:rsid w:val="002E2F58"/>
    <w:rsid w:val="002F0943"/>
    <w:rsid w:val="002F0A19"/>
    <w:rsid w:val="002F0DAB"/>
    <w:rsid w:val="002F6323"/>
    <w:rsid w:val="002F7ECE"/>
    <w:rsid w:val="003017F4"/>
    <w:rsid w:val="0030787D"/>
    <w:rsid w:val="00312AB5"/>
    <w:rsid w:val="003131B9"/>
    <w:rsid w:val="003159BC"/>
    <w:rsid w:val="003161D9"/>
    <w:rsid w:val="00321584"/>
    <w:rsid w:val="00325660"/>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A6E7E"/>
    <w:rsid w:val="003B08C1"/>
    <w:rsid w:val="003B5759"/>
    <w:rsid w:val="003B739D"/>
    <w:rsid w:val="003D097C"/>
    <w:rsid w:val="003D2CCF"/>
    <w:rsid w:val="003D7BE0"/>
    <w:rsid w:val="003E562B"/>
    <w:rsid w:val="003F5612"/>
    <w:rsid w:val="003F5B8E"/>
    <w:rsid w:val="003F65C5"/>
    <w:rsid w:val="00404264"/>
    <w:rsid w:val="004121F1"/>
    <w:rsid w:val="0042013B"/>
    <w:rsid w:val="00425791"/>
    <w:rsid w:val="00432ED9"/>
    <w:rsid w:val="00434DBA"/>
    <w:rsid w:val="004363E9"/>
    <w:rsid w:val="004374DA"/>
    <w:rsid w:val="0044112A"/>
    <w:rsid w:val="004441DD"/>
    <w:rsid w:val="0046366A"/>
    <w:rsid w:val="00465367"/>
    <w:rsid w:val="00482030"/>
    <w:rsid w:val="00492AAF"/>
    <w:rsid w:val="00492CDB"/>
    <w:rsid w:val="004A07A9"/>
    <w:rsid w:val="004A153F"/>
    <w:rsid w:val="004A5514"/>
    <w:rsid w:val="004B3149"/>
    <w:rsid w:val="004B34F0"/>
    <w:rsid w:val="004B4972"/>
    <w:rsid w:val="004B70CB"/>
    <w:rsid w:val="004D335D"/>
    <w:rsid w:val="004D4337"/>
    <w:rsid w:val="004D6ED8"/>
    <w:rsid w:val="004E1FA3"/>
    <w:rsid w:val="005040B9"/>
    <w:rsid w:val="00510AA8"/>
    <w:rsid w:val="00513AAA"/>
    <w:rsid w:val="00540338"/>
    <w:rsid w:val="005433E2"/>
    <w:rsid w:val="00561D43"/>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03BA5"/>
    <w:rsid w:val="006066E2"/>
    <w:rsid w:val="00614BE0"/>
    <w:rsid w:val="006231BA"/>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42D9"/>
    <w:rsid w:val="00790958"/>
    <w:rsid w:val="00791C69"/>
    <w:rsid w:val="007A18E0"/>
    <w:rsid w:val="007A5BB3"/>
    <w:rsid w:val="007A5D97"/>
    <w:rsid w:val="007B0EFD"/>
    <w:rsid w:val="007B3CFD"/>
    <w:rsid w:val="007C016F"/>
    <w:rsid w:val="007C119C"/>
    <w:rsid w:val="007C6F74"/>
    <w:rsid w:val="007D2B5E"/>
    <w:rsid w:val="007D69FD"/>
    <w:rsid w:val="007E4460"/>
    <w:rsid w:val="007F16FB"/>
    <w:rsid w:val="007F4A44"/>
    <w:rsid w:val="00813139"/>
    <w:rsid w:val="00814D46"/>
    <w:rsid w:val="00816D96"/>
    <w:rsid w:val="00817095"/>
    <w:rsid w:val="00817B20"/>
    <w:rsid w:val="00821263"/>
    <w:rsid w:val="00821794"/>
    <w:rsid w:val="008223D7"/>
    <w:rsid w:val="00833DCA"/>
    <w:rsid w:val="00837446"/>
    <w:rsid w:val="008403D7"/>
    <w:rsid w:val="008509D0"/>
    <w:rsid w:val="00852145"/>
    <w:rsid w:val="00854F4E"/>
    <w:rsid w:val="008600D6"/>
    <w:rsid w:val="00880653"/>
    <w:rsid w:val="0089069F"/>
    <w:rsid w:val="00892B56"/>
    <w:rsid w:val="00897BE2"/>
    <w:rsid w:val="008A53B0"/>
    <w:rsid w:val="008B5AB2"/>
    <w:rsid w:val="008B7931"/>
    <w:rsid w:val="008D1648"/>
    <w:rsid w:val="008D1D9F"/>
    <w:rsid w:val="008D3491"/>
    <w:rsid w:val="008E1156"/>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4AE0"/>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D59"/>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7E83"/>
    <w:rsid w:val="00AC5565"/>
    <w:rsid w:val="00AD44FA"/>
    <w:rsid w:val="00AD72D1"/>
    <w:rsid w:val="00AE19C0"/>
    <w:rsid w:val="00AE5F21"/>
    <w:rsid w:val="00AF0F4D"/>
    <w:rsid w:val="00AF7A0D"/>
    <w:rsid w:val="00B042CD"/>
    <w:rsid w:val="00B05C91"/>
    <w:rsid w:val="00B1189F"/>
    <w:rsid w:val="00B1268E"/>
    <w:rsid w:val="00B16650"/>
    <w:rsid w:val="00B23F55"/>
    <w:rsid w:val="00B25A67"/>
    <w:rsid w:val="00B25F8B"/>
    <w:rsid w:val="00B32D1D"/>
    <w:rsid w:val="00B433CB"/>
    <w:rsid w:val="00B51270"/>
    <w:rsid w:val="00B52B5E"/>
    <w:rsid w:val="00B53356"/>
    <w:rsid w:val="00B55284"/>
    <w:rsid w:val="00B6181A"/>
    <w:rsid w:val="00B67340"/>
    <w:rsid w:val="00B70301"/>
    <w:rsid w:val="00B91205"/>
    <w:rsid w:val="00BA2516"/>
    <w:rsid w:val="00BB4EC7"/>
    <w:rsid w:val="00BC23B7"/>
    <w:rsid w:val="00BC29B5"/>
    <w:rsid w:val="00BC7E7D"/>
    <w:rsid w:val="00BD161C"/>
    <w:rsid w:val="00BD5BAB"/>
    <w:rsid w:val="00BE3A35"/>
    <w:rsid w:val="00BE6116"/>
    <w:rsid w:val="00BF383A"/>
    <w:rsid w:val="00C002A3"/>
    <w:rsid w:val="00C01446"/>
    <w:rsid w:val="00C035DF"/>
    <w:rsid w:val="00C132B9"/>
    <w:rsid w:val="00C177F9"/>
    <w:rsid w:val="00C2690E"/>
    <w:rsid w:val="00C3328D"/>
    <w:rsid w:val="00C35081"/>
    <w:rsid w:val="00C467DF"/>
    <w:rsid w:val="00C51094"/>
    <w:rsid w:val="00C60F70"/>
    <w:rsid w:val="00C70D29"/>
    <w:rsid w:val="00C71F34"/>
    <w:rsid w:val="00C809F3"/>
    <w:rsid w:val="00C85076"/>
    <w:rsid w:val="00C869F9"/>
    <w:rsid w:val="00C91894"/>
    <w:rsid w:val="00CA52AE"/>
    <w:rsid w:val="00CC16A1"/>
    <w:rsid w:val="00CC5281"/>
    <w:rsid w:val="00CC6A20"/>
    <w:rsid w:val="00CD0068"/>
    <w:rsid w:val="00CD4B0F"/>
    <w:rsid w:val="00CD6250"/>
    <w:rsid w:val="00CE0EE8"/>
    <w:rsid w:val="00CE144E"/>
    <w:rsid w:val="00CE4AE9"/>
    <w:rsid w:val="00CF040D"/>
    <w:rsid w:val="00D05D72"/>
    <w:rsid w:val="00D05DCB"/>
    <w:rsid w:val="00D071FB"/>
    <w:rsid w:val="00D11206"/>
    <w:rsid w:val="00D14516"/>
    <w:rsid w:val="00D2417E"/>
    <w:rsid w:val="00D3336E"/>
    <w:rsid w:val="00D34ADD"/>
    <w:rsid w:val="00D36FD2"/>
    <w:rsid w:val="00D6112D"/>
    <w:rsid w:val="00D62AF1"/>
    <w:rsid w:val="00D649D1"/>
    <w:rsid w:val="00D75A14"/>
    <w:rsid w:val="00D862FB"/>
    <w:rsid w:val="00D8697E"/>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37CA6"/>
    <w:rsid w:val="00E37F88"/>
    <w:rsid w:val="00E46A6F"/>
    <w:rsid w:val="00E541AD"/>
    <w:rsid w:val="00E54328"/>
    <w:rsid w:val="00E5562C"/>
    <w:rsid w:val="00E67FF7"/>
    <w:rsid w:val="00E7068D"/>
    <w:rsid w:val="00E73A0F"/>
    <w:rsid w:val="00E73BAE"/>
    <w:rsid w:val="00E74AEF"/>
    <w:rsid w:val="00E915DD"/>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57BD3"/>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dofadloel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nur23438@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estichanakahandonghwa@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D502-9281-49B4-8B12-AC88C6A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6082</Words>
  <Characters>34673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20</cp:revision>
  <cp:lastPrinted>2016-01-13T06:50:00Z</cp:lastPrinted>
  <dcterms:created xsi:type="dcterms:W3CDTF">2019-06-29T12:27:00Z</dcterms:created>
  <dcterms:modified xsi:type="dcterms:W3CDTF">2019-08-09T16:59:00Z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a0ecf80c-353b-3dd7-855e-006e9cef3d8c</vt:lpwstr>
  </property>
  <property fmtid="{D5CDD505-2E9C-101B-9397-08002B2CF9AE}" pid="24" name="Mendeley Citation Style_1">
    <vt:lpwstr>http://www.zotero.org/styles/apa</vt:lpwstr>
  </property>
</Properties>
</file>