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18135" w14:textId="77777777" w:rsidR="00D13F7C" w:rsidRPr="00017AD9" w:rsidRDefault="00D13F7C" w:rsidP="00D13F7C">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 DEIXIS ANALYSIS OF ONLINE NEWSPAPER IN JAKARTA POST</w:t>
      </w:r>
    </w:p>
    <w:p w14:paraId="2AE6822E"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6E1F5B8A" w14:textId="06C16107" w:rsidR="002F6AE4" w:rsidRDefault="00C33E65" w:rsidP="002F6AE4">
      <w:pPr>
        <w:spacing w:after="0" w:line="240" w:lineRule="auto"/>
        <w:jc w:val="center"/>
        <w:rPr>
          <w:rFonts w:ascii="Times New Roman" w:hAnsi="Times New Roman" w:cs="Times New Roman"/>
          <w:b/>
          <w:szCs w:val="24"/>
          <w:lang w:val="en-US"/>
        </w:rPr>
      </w:pPr>
      <w:r w:rsidRPr="008B5AB2">
        <w:rPr>
          <w:rFonts w:ascii="Times New Roman" w:hAnsi="Times New Roman" w:cs="Times New Roman"/>
          <w:b/>
          <w:sz w:val="24"/>
          <w:vertAlign w:val="superscript"/>
          <w:lang w:val="en-US"/>
        </w:rPr>
        <w:t>1</w:t>
      </w:r>
      <w:r w:rsidR="00D13F7C">
        <w:rPr>
          <w:rFonts w:ascii="Times New Roman" w:hAnsi="Times New Roman" w:cs="Times New Roman"/>
          <w:b/>
          <w:sz w:val="24"/>
          <w:lang w:val="en-US"/>
        </w:rPr>
        <w:t xml:space="preserve">Muchamad Rizal </w:t>
      </w:r>
      <w:proofErr w:type="spellStart"/>
      <w:r w:rsidR="00D13F7C">
        <w:rPr>
          <w:rFonts w:ascii="Times New Roman" w:hAnsi="Times New Roman" w:cs="Times New Roman"/>
          <w:b/>
          <w:sz w:val="24"/>
          <w:lang w:val="en-US"/>
        </w:rPr>
        <w:t>Febriza</w:t>
      </w:r>
      <w:proofErr w:type="spellEnd"/>
    </w:p>
    <w:p w14:paraId="34E51195" w14:textId="77777777" w:rsidR="002F6AE4" w:rsidRPr="002F6AE4" w:rsidRDefault="002F6AE4" w:rsidP="002F6AE4">
      <w:pPr>
        <w:spacing w:after="0" w:line="240" w:lineRule="auto"/>
        <w:jc w:val="center"/>
        <w:rPr>
          <w:rFonts w:ascii="Times New Roman" w:hAnsi="Times New Roman" w:cs="Times New Roman"/>
          <w:b/>
          <w:szCs w:val="24"/>
          <w:lang w:val="en-US"/>
        </w:rPr>
      </w:pPr>
    </w:p>
    <w:p w14:paraId="3686F491" w14:textId="0D5CD75F" w:rsidR="005A266C" w:rsidRPr="00386B7E" w:rsidRDefault="00C33E65" w:rsidP="002F6AE4">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sidR="00D13F7C">
        <w:rPr>
          <w:rFonts w:ascii="Times New Roman" w:hAnsi="Times New Roman" w:cs="Times New Roman"/>
          <w:szCs w:val="24"/>
          <w:lang w:val="en-US"/>
        </w:rPr>
        <w:t>IKIP SILIWANGI</w:t>
      </w:r>
    </w:p>
    <w:p w14:paraId="7261246E" w14:textId="4FBE5803" w:rsidR="005A266C" w:rsidRDefault="00BF1F26" w:rsidP="005A266C">
      <w:pPr>
        <w:spacing w:after="0" w:line="240" w:lineRule="auto"/>
        <w:jc w:val="center"/>
        <w:rPr>
          <w:rFonts w:ascii="Times New Roman" w:hAnsi="Times New Roman" w:cs="Times New Roman"/>
          <w:lang w:val="en-US"/>
        </w:rPr>
      </w:pPr>
      <w:hyperlink r:id="rId8" w:history="1">
        <w:r w:rsidR="00923D7F" w:rsidRPr="00930D52">
          <w:rPr>
            <w:rStyle w:val="Hyperlink"/>
            <w:rFonts w:ascii="Times New Roman" w:hAnsi="Times New Roman" w:cs="Times New Roman"/>
            <w:szCs w:val="20"/>
            <w:vertAlign w:val="superscript"/>
            <w:lang w:val="en-US"/>
          </w:rPr>
          <w:t>1</w:t>
        </w:r>
        <w:r w:rsidR="00923D7F" w:rsidRPr="00930D52">
          <w:rPr>
            <w:rStyle w:val="Hyperlink"/>
            <w:rFonts w:ascii="Times New Roman" w:hAnsi="Times New Roman" w:cs="Times New Roman"/>
            <w:lang w:val="en-US"/>
          </w:rPr>
          <w:t>muchamadrizal205@student.ikipsiliwangi.ac.id</w:t>
        </w:r>
      </w:hyperlink>
    </w:p>
    <w:p w14:paraId="283146AA" w14:textId="77777777" w:rsidR="00923D7F" w:rsidRPr="00923D7F" w:rsidRDefault="00923D7F" w:rsidP="005A266C">
      <w:pPr>
        <w:spacing w:after="0" w:line="240" w:lineRule="auto"/>
        <w:jc w:val="center"/>
        <w:rPr>
          <w:rFonts w:ascii="Times New Roman" w:hAnsi="Times New Roman" w:cs="Times New Roman"/>
          <w:szCs w:val="20"/>
          <w:lang w:val="en-US"/>
        </w:rPr>
      </w:pPr>
    </w:p>
    <w:p w14:paraId="13BF944A"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37A885F8" w14:textId="77777777" w:rsidR="00FC5F1D" w:rsidRPr="00017AD9" w:rsidRDefault="00FC5F1D" w:rsidP="003B5759">
      <w:pPr>
        <w:spacing w:after="0" w:line="240" w:lineRule="auto"/>
        <w:rPr>
          <w:rFonts w:ascii="Times New Roman" w:hAnsi="Times New Roman" w:cs="Times New Roman"/>
          <w:b/>
          <w:sz w:val="24"/>
          <w:szCs w:val="24"/>
          <w:lang w:val="en-US"/>
        </w:rPr>
      </w:pPr>
    </w:p>
    <w:p w14:paraId="57283F94"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E1BEB5B" w14:textId="77777777" w:rsidR="003B5759" w:rsidRPr="006D2565" w:rsidRDefault="003B5759" w:rsidP="003B5759">
      <w:pPr>
        <w:spacing w:after="0" w:line="240" w:lineRule="auto"/>
        <w:jc w:val="both"/>
        <w:rPr>
          <w:rFonts w:ascii="Times New Roman" w:hAnsi="Times New Roman" w:cs="Times New Roman"/>
          <w:noProof/>
          <w:sz w:val="6"/>
        </w:rPr>
      </w:pPr>
    </w:p>
    <w:p w14:paraId="1559527C" w14:textId="2645CFBE" w:rsidR="003B5759" w:rsidRPr="00BC36EC" w:rsidRDefault="00D13F7C" w:rsidP="00BC36EC">
      <w:pPr>
        <w:spacing w:line="240" w:lineRule="auto"/>
        <w:jc w:val="both"/>
        <w:rPr>
          <w:rFonts w:ascii="Times New Roman" w:hAnsi="Times New Roman" w:cs="Times New Roman"/>
          <w:sz w:val="24"/>
          <w:szCs w:val="24"/>
          <w:lang w:val="en-US"/>
        </w:rPr>
      </w:pPr>
      <w:r w:rsidRPr="00BC36EC">
        <w:rPr>
          <w:rFonts w:ascii="Times New Roman" w:hAnsi="Times New Roman" w:cs="Times New Roman"/>
          <w:sz w:val="24"/>
          <w:szCs w:val="24"/>
          <w:lang w:val="en-US"/>
        </w:rPr>
        <w:t xml:space="preserve">Deixis can be found in the spoken and written media. The use of proffer deixis concepts in the Newspaper media is </w:t>
      </w:r>
      <w:r w:rsidR="005B1303" w:rsidRPr="00BC36EC">
        <w:rPr>
          <w:rFonts w:ascii="Times New Roman" w:hAnsi="Times New Roman" w:cs="Times New Roman"/>
          <w:sz w:val="24"/>
          <w:szCs w:val="24"/>
          <w:lang w:val="en-US"/>
        </w:rPr>
        <w:t>influenced by bac</w:t>
      </w:r>
      <w:r w:rsidRPr="00BC36EC">
        <w:rPr>
          <w:rFonts w:ascii="Times New Roman" w:hAnsi="Times New Roman" w:cs="Times New Roman"/>
          <w:noProof/>
          <w:sz w:val="24"/>
          <w:szCs w:val="24"/>
          <w:lang w:val="en-US"/>
        </w:rPr>
        <w:t>kground</w:t>
      </w:r>
      <w:r w:rsidRPr="00BC36EC">
        <w:rPr>
          <w:rFonts w:ascii="Times New Roman" w:hAnsi="Times New Roman" w:cs="Times New Roman"/>
          <w:sz w:val="24"/>
          <w:szCs w:val="24"/>
          <w:lang w:val="en-US"/>
        </w:rPr>
        <w:t xml:space="preserve"> i</w:t>
      </w:r>
      <w:r w:rsidR="00DD4054" w:rsidRPr="00BC36EC">
        <w:rPr>
          <w:rFonts w:ascii="Times New Roman" w:hAnsi="Times New Roman" w:cs="Times New Roman"/>
          <w:sz w:val="24"/>
          <w:szCs w:val="24"/>
          <w:lang w:val="en-US"/>
        </w:rPr>
        <w:t xml:space="preserve">n </w:t>
      </w:r>
      <w:r w:rsidR="007138C8" w:rsidRPr="00BC36EC">
        <w:rPr>
          <w:rFonts w:ascii="Times New Roman" w:hAnsi="Times New Roman" w:cs="Times New Roman"/>
          <w:sz w:val="24"/>
          <w:szCs w:val="24"/>
          <w:lang w:val="en-US"/>
        </w:rPr>
        <w:t>its</w:t>
      </w:r>
      <w:r w:rsidRPr="00BC36EC">
        <w:rPr>
          <w:rFonts w:ascii="Times New Roman" w:hAnsi="Times New Roman" w:cs="Times New Roman"/>
          <w:sz w:val="24"/>
          <w:szCs w:val="24"/>
          <w:lang w:val="en-US"/>
        </w:rPr>
        <w:t xml:space="preserve"> topic. </w:t>
      </w:r>
      <w:r w:rsidRPr="00BC36EC">
        <w:rPr>
          <w:rFonts w:ascii="Times New Roman" w:hAnsi="Times New Roman" w:cs="Times New Roman"/>
          <w:sz w:val="24"/>
          <w:szCs w:val="24"/>
        </w:rPr>
        <w:t>Th</w:t>
      </w:r>
      <w:r w:rsidRPr="00BC36EC">
        <w:rPr>
          <w:rFonts w:ascii="Times New Roman" w:hAnsi="Times New Roman" w:cs="Times New Roman"/>
          <w:sz w:val="24"/>
          <w:szCs w:val="24"/>
          <w:lang w:val="en-US"/>
        </w:rPr>
        <w:t>is study aims to identify the deixis used in</w:t>
      </w:r>
      <w:r w:rsidRPr="00BC36EC">
        <w:rPr>
          <w:rFonts w:ascii="Times New Roman" w:hAnsi="Times New Roman" w:cs="Times New Roman"/>
          <w:sz w:val="24"/>
          <w:szCs w:val="24"/>
        </w:rPr>
        <w:t xml:space="preserve"> </w:t>
      </w:r>
      <w:r w:rsidRPr="00BC36EC">
        <w:rPr>
          <w:rFonts w:ascii="Times New Roman" w:hAnsi="Times New Roman" w:cs="Times New Roman"/>
          <w:sz w:val="24"/>
          <w:szCs w:val="24"/>
          <w:lang w:val="en-US"/>
        </w:rPr>
        <w:t>o</w:t>
      </w:r>
      <w:r w:rsidRPr="00BC36EC">
        <w:rPr>
          <w:rFonts w:ascii="Times New Roman" w:hAnsi="Times New Roman" w:cs="Times New Roman"/>
          <w:sz w:val="24"/>
          <w:szCs w:val="24"/>
        </w:rPr>
        <w:t xml:space="preserve">nline </w:t>
      </w:r>
      <w:r w:rsidRPr="00BC36EC">
        <w:rPr>
          <w:rFonts w:ascii="Times New Roman" w:hAnsi="Times New Roman" w:cs="Times New Roman"/>
          <w:noProof/>
          <w:sz w:val="24"/>
          <w:szCs w:val="24"/>
        </w:rPr>
        <w:t>Newspaper</w:t>
      </w:r>
      <w:r w:rsidRPr="00BC36EC">
        <w:rPr>
          <w:rFonts w:ascii="Times New Roman" w:hAnsi="Times New Roman" w:cs="Times New Roman"/>
          <w:noProof/>
          <w:sz w:val="24"/>
          <w:szCs w:val="24"/>
          <w:lang w:val="en-US"/>
        </w:rPr>
        <w:t>;</w:t>
      </w:r>
      <w:r w:rsidR="00DD4054" w:rsidRPr="00BC36EC">
        <w:rPr>
          <w:rFonts w:ascii="Times New Roman" w:hAnsi="Times New Roman" w:cs="Times New Roman"/>
          <w:noProof/>
          <w:sz w:val="24"/>
          <w:szCs w:val="24"/>
          <w:lang w:val="en-US"/>
        </w:rPr>
        <w:t xml:space="preserve"> </w:t>
      </w:r>
      <w:r w:rsidRPr="00BC36EC">
        <w:rPr>
          <w:rFonts w:ascii="Times New Roman" w:hAnsi="Times New Roman" w:cs="Times New Roman"/>
          <w:noProof/>
          <w:sz w:val="24"/>
          <w:szCs w:val="24"/>
        </w:rPr>
        <w:t>Jakarta</w:t>
      </w:r>
      <w:r w:rsidRPr="00BC36EC">
        <w:rPr>
          <w:rFonts w:ascii="Times New Roman" w:hAnsi="Times New Roman" w:cs="Times New Roman"/>
          <w:sz w:val="24"/>
          <w:szCs w:val="24"/>
        </w:rPr>
        <w:t xml:space="preserve"> Post. This </w:t>
      </w:r>
      <w:r w:rsidRPr="00BC36EC">
        <w:rPr>
          <w:rFonts w:ascii="Times New Roman" w:hAnsi="Times New Roman" w:cs="Times New Roman"/>
          <w:sz w:val="24"/>
          <w:szCs w:val="24"/>
          <w:lang w:val="en-US"/>
        </w:rPr>
        <w:t>study</w:t>
      </w:r>
      <w:r w:rsidR="007138C8" w:rsidRPr="00BC36EC">
        <w:rPr>
          <w:rFonts w:ascii="Times New Roman" w:hAnsi="Times New Roman" w:cs="Times New Roman"/>
          <w:sz w:val="24"/>
          <w:szCs w:val="24"/>
          <w:lang w:val="en-US"/>
        </w:rPr>
        <w:t xml:space="preserve"> was</w:t>
      </w:r>
      <w:r w:rsidRPr="00BC36EC">
        <w:rPr>
          <w:rFonts w:ascii="Times New Roman" w:hAnsi="Times New Roman" w:cs="Times New Roman"/>
          <w:sz w:val="24"/>
          <w:szCs w:val="24"/>
        </w:rPr>
        <w:t xml:space="preserve"> </w:t>
      </w:r>
      <w:r w:rsidRPr="00BC36EC">
        <w:rPr>
          <w:rFonts w:ascii="Times New Roman" w:hAnsi="Times New Roman" w:cs="Times New Roman"/>
          <w:sz w:val="24"/>
          <w:szCs w:val="24"/>
          <w:lang w:val="en-US"/>
        </w:rPr>
        <w:t>conduct</w:t>
      </w:r>
      <w:r w:rsidR="00960776" w:rsidRPr="00BC36EC">
        <w:rPr>
          <w:rFonts w:ascii="Times New Roman" w:hAnsi="Times New Roman" w:cs="Times New Roman"/>
          <w:sz w:val="24"/>
          <w:szCs w:val="24"/>
          <w:lang w:val="en-US"/>
        </w:rPr>
        <w:t>ed</w:t>
      </w:r>
      <w:r w:rsidRPr="00BC36EC">
        <w:rPr>
          <w:rFonts w:ascii="Times New Roman" w:hAnsi="Times New Roman" w:cs="Times New Roman"/>
          <w:sz w:val="24"/>
          <w:szCs w:val="24"/>
          <w:lang w:val="en-US"/>
        </w:rPr>
        <w:t xml:space="preserve"> by using</w:t>
      </w:r>
      <w:r w:rsidRPr="00BC36EC">
        <w:rPr>
          <w:rFonts w:ascii="Times New Roman" w:hAnsi="Times New Roman" w:cs="Times New Roman"/>
          <w:sz w:val="24"/>
          <w:szCs w:val="24"/>
        </w:rPr>
        <w:t xml:space="preserve"> </w:t>
      </w:r>
      <w:r w:rsidR="00DD4054" w:rsidRPr="00BC36EC">
        <w:rPr>
          <w:rFonts w:ascii="Times New Roman" w:hAnsi="Times New Roman" w:cs="Times New Roman"/>
          <w:sz w:val="24"/>
          <w:szCs w:val="24"/>
        </w:rPr>
        <w:t xml:space="preserve">the </w:t>
      </w:r>
      <w:r w:rsidRPr="00BC36EC">
        <w:rPr>
          <w:rFonts w:ascii="Times New Roman" w:hAnsi="Times New Roman" w:cs="Times New Roman"/>
          <w:noProof/>
          <w:sz w:val="24"/>
          <w:szCs w:val="24"/>
        </w:rPr>
        <w:t>descriptive</w:t>
      </w:r>
      <w:r w:rsidRPr="00BC36EC">
        <w:rPr>
          <w:rFonts w:ascii="Times New Roman" w:hAnsi="Times New Roman" w:cs="Times New Roman"/>
          <w:sz w:val="24"/>
          <w:szCs w:val="24"/>
        </w:rPr>
        <w:t xml:space="preserve"> qualitative method</w:t>
      </w:r>
      <w:r w:rsidRPr="00BC36EC">
        <w:rPr>
          <w:rFonts w:ascii="Times New Roman" w:hAnsi="Times New Roman" w:cs="Times New Roman"/>
          <w:sz w:val="24"/>
          <w:szCs w:val="24"/>
          <w:lang w:val="en-US"/>
        </w:rPr>
        <w:t xml:space="preserve"> </w:t>
      </w:r>
      <w:r w:rsidR="00902E23" w:rsidRPr="00BC36EC">
        <w:rPr>
          <w:rFonts w:ascii="Times New Roman" w:hAnsi="Times New Roman" w:cs="Times New Roman"/>
          <w:sz w:val="24"/>
          <w:szCs w:val="24"/>
          <w:lang w:val="en-US"/>
        </w:rPr>
        <w:t>and the</w:t>
      </w:r>
      <w:r w:rsidR="00117939" w:rsidRPr="00BC36EC">
        <w:rPr>
          <w:rFonts w:ascii="Times New Roman" w:hAnsi="Times New Roman" w:cs="Times New Roman"/>
          <w:sz w:val="24"/>
          <w:szCs w:val="24"/>
          <w:lang w:val="en-US"/>
        </w:rPr>
        <w:t>re are three</w:t>
      </w:r>
      <w:r w:rsidR="00902E23" w:rsidRPr="00BC36EC">
        <w:rPr>
          <w:rFonts w:ascii="Times New Roman" w:hAnsi="Times New Roman" w:cs="Times New Roman"/>
          <w:sz w:val="24"/>
          <w:szCs w:val="24"/>
          <w:lang w:val="en-US"/>
        </w:rPr>
        <w:t xml:space="preserve"> steps </w:t>
      </w:r>
      <w:r w:rsidR="00901184" w:rsidRPr="00BC36EC">
        <w:rPr>
          <w:rFonts w:ascii="Times New Roman" w:hAnsi="Times New Roman" w:cs="Times New Roman"/>
          <w:sz w:val="24"/>
          <w:szCs w:val="24"/>
          <w:lang w:val="en-US"/>
        </w:rPr>
        <w:t>to</w:t>
      </w:r>
      <w:r w:rsidR="00902E23" w:rsidRPr="00BC36EC">
        <w:rPr>
          <w:rFonts w:ascii="Times New Roman" w:hAnsi="Times New Roman" w:cs="Times New Roman"/>
          <w:sz w:val="24"/>
          <w:szCs w:val="24"/>
          <w:lang w:val="en-US"/>
        </w:rPr>
        <w:t xml:space="preserve"> analy</w:t>
      </w:r>
      <w:r w:rsidR="0072547B" w:rsidRPr="00BC36EC">
        <w:rPr>
          <w:rFonts w:ascii="Times New Roman" w:hAnsi="Times New Roman" w:cs="Times New Roman"/>
          <w:sz w:val="24"/>
          <w:szCs w:val="24"/>
          <w:lang w:val="en-US"/>
        </w:rPr>
        <w:t>z</w:t>
      </w:r>
      <w:r w:rsidR="00901184" w:rsidRPr="00BC36EC">
        <w:rPr>
          <w:rFonts w:ascii="Times New Roman" w:hAnsi="Times New Roman" w:cs="Times New Roman"/>
          <w:sz w:val="24"/>
          <w:szCs w:val="24"/>
          <w:lang w:val="en-US"/>
        </w:rPr>
        <w:t>ing</w:t>
      </w:r>
      <w:r w:rsidR="00902E23" w:rsidRPr="00BC36EC">
        <w:rPr>
          <w:rFonts w:ascii="Times New Roman" w:hAnsi="Times New Roman" w:cs="Times New Roman"/>
          <w:sz w:val="24"/>
          <w:szCs w:val="24"/>
          <w:lang w:val="en-US"/>
        </w:rPr>
        <w:t xml:space="preserve"> th</w:t>
      </w:r>
      <w:r w:rsidR="00117939" w:rsidRPr="00BC36EC">
        <w:rPr>
          <w:rFonts w:ascii="Times New Roman" w:hAnsi="Times New Roman" w:cs="Times New Roman"/>
          <w:sz w:val="24"/>
          <w:szCs w:val="24"/>
          <w:lang w:val="en-US"/>
        </w:rPr>
        <w:t>is</w:t>
      </w:r>
      <w:r w:rsidR="00902E23" w:rsidRPr="00BC36EC">
        <w:rPr>
          <w:rFonts w:ascii="Times New Roman" w:hAnsi="Times New Roman" w:cs="Times New Roman"/>
          <w:sz w:val="24"/>
          <w:szCs w:val="24"/>
          <w:lang w:val="en-US"/>
        </w:rPr>
        <w:t xml:space="preserve"> article</w:t>
      </w:r>
      <w:r w:rsidR="00117939" w:rsidRPr="00BC36EC">
        <w:rPr>
          <w:rFonts w:ascii="Times New Roman" w:hAnsi="Times New Roman" w:cs="Times New Roman"/>
          <w:sz w:val="24"/>
          <w:szCs w:val="24"/>
          <w:lang w:val="en-US"/>
        </w:rPr>
        <w:t>, 1). r</w:t>
      </w:r>
      <w:r w:rsidRPr="00BC36EC">
        <w:rPr>
          <w:rFonts w:ascii="Times New Roman" w:hAnsi="Times New Roman" w:cs="Times New Roman"/>
          <w:sz w:val="24"/>
          <w:szCs w:val="24"/>
        </w:rPr>
        <w:t>e</w:t>
      </w:r>
      <w:r w:rsidR="007138C8" w:rsidRPr="00BC36EC">
        <w:rPr>
          <w:rFonts w:ascii="Times New Roman" w:hAnsi="Times New Roman" w:cs="Times New Roman"/>
          <w:sz w:val="24"/>
          <w:szCs w:val="24"/>
          <w:lang w:val="en-US"/>
        </w:rPr>
        <w:t>a</w:t>
      </w:r>
      <w:r w:rsidRPr="00BC36EC">
        <w:rPr>
          <w:rFonts w:ascii="Times New Roman" w:hAnsi="Times New Roman" w:cs="Times New Roman"/>
          <w:sz w:val="24"/>
          <w:szCs w:val="24"/>
        </w:rPr>
        <w:t xml:space="preserve">d the article, </w:t>
      </w:r>
      <w:r w:rsidR="00117939" w:rsidRPr="00BC36EC">
        <w:rPr>
          <w:rFonts w:ascii="Times New Roman" w:hAnsi="Times New Roman" w:cs="Times New Roman"/>
          <w:sz w:val="24"/>
          <w:szCs w:val="24"/>
          <w:lang w:val="en-US"/>
        </w:rPr>
        <w:t xml:space="preserve">2). </w:t>
      </w:r>
      <w:r w:rsidR="00902E23" w:rsidRPr="00BC36EC">
        <w:rPr>
          <w:rFonts w:ascii="Times New Roman" w:hAnsi="Times New Roman" w:cs="Times New Roman"/>
          <w:sz w:val="24"/>
          <w:szCs w:val="24"/>
          <w:lang w:val="en-US"/>
        </w:rPr>
        <w:t>found</w:t>
      </w:r>
      <w:r w:rsidRPr="00BC36EC">
        <w:rPr>
          <w:rFonts w:ascii="Times New Roman" w:hAnsi="Times New Roman" w:cs="Times New Roman"/>
          <w:sz w:val="24"/>
          <w:szCs w:val="24"/>
        </w:rPr>
        <w:t xml:space="preserve"> the deixis, </w:t>
      </w:r>
      <w:r w:rsidR="00117939" w:rsidRPr="00BC36EC">
        <w:rPr>
          <w:rFonts w:ascii="Times New Roman" w:hAnsi="Times New Roman" w:cs="Times New Roman"/>
          <w:sz w:val="24"/>
          <w:szCs w:val="24"/>
          <w:lang w:val="en-US"/>
        </w:rPr>
        <w:t>3).</w:t>
      </w:r>
      <w:r w:rsidRPr="00BC36EC">
        <w:rPr>
          <w:rFonts w:ascii="Times New Roman" w:hAnsi="Times New Roman" w:cs="Times New Roman"/>
          <w:sz w:val="24"/>
          <w:szCs w:val="24"/>
        </w:rPr>
        <w:t xml:space="preserve"> classified the types of deixi</w:t>
      </w:r>
      <w:r w:rsidR="00192372" w:rsidRPr="00BC36EC">
        <w:rPr>
          <w:rFonts w:ascii="Times New Roman" w:hAnsi="Times New Roman" w:cs="Times New Roman"/>
          <w:sz w:val="24"/>
          <w:szCs w:val="24"/>
          <w:lang w:val="en-US"/>
        </w:rPr>
        <w:t>s</w:t>
      </w:r>
      <w:r w:rsidR="00902E23" w:rsidRPr="00BC36EC">
        <w:rPr>
          <w:rFonts w:ascii="Times New Roman" w:hAnsi="Times New Roman" w:cs="Times New Roman"/>
          <w:sz w:val="24"/>
          <w:szCs w:val="24"/>
          <w:lang w:val="en-US"/>
        </w:rPr>
        <w:t xml:space="preserve"> proposed by</w:t>
      </w:r>
      <w:r w:rsidR="00902E23" w:rsidRPr="00BC36EC">
        <w:rPr>
          <w:rFonts w:ascii="Times New Roman" w:hAnsi="Times New Roman" w:cs="Times New Roman"/>
          <w:sz w:val="24"/>
          <w:szCs w:val="24"/>
        </w:rPr>
        <w:t xml:space="preserve"> Alan Cruse (2000</w:t>
      </w:r>
      <w:r w:rsidR="005B1303" w:rsidRPr="00BC36EC">
        <w:rPr>
          <w:rFonts w:ascii="Times New Roman" w:hAnsi="Times New Roman" w:cs="Times New Roman"/>
          <w:sz w:val="24"/>
          <w:szCs w:val="24"/>
          <w:lang w:val="en-US"/>
        </w:rPr>
        <w:t xml:space="preserve">) </w:t>
      </w:r>
      <w:r w:rsidR="00902E23" w:rsidRPr="00BC36EC">
        <w:rPr>
          <w:rFonts w:ascii="Times New Roman" w:hAnsi="Times New Roman" w:cs="Times New Roman"/>
          <w:sz w:val="24"/>
          <w:szCs w:val="24"/>
          <w:lang w:val="en-US"/>
        </w:rPr>
        <w:t>theory</w:t>
      </w:r>
      <w:r w:rsidRPr="00BC36EC">
        <w:rPr>
          <w:rFonts w:ascii="Times New Roman" w:hAnsi="Times New Roman" w:cs="Times New Roman"/>
          <w:sz w:val="24"/>
          <w:szCs w:val="24"/>
        </w:rPr>
        <w:t xml:space="preserve">. </w:t>
      </w:r>
      <w:r w:rsidR="007138C8" w:rsidRPr="00BC36EC">
        <w:rPr>
          <w:rFonts w:ascii="Times New Roman" w:hAnsi="Times New Roman" w:cs="Times New Roman"/>
          <w:sz w:val="24"/>
          <w:szCs w:val="24"/>
          <w:lang w:val="en-US"/>
        </w:rPr>
        <w:t>The result of a deixis analysis in an online Newspaper found 928 words such as;</w:t>
      </w:r>
      <w:r w:rsidRPr="00BC36EC">
        <w:rPr>
          <w:rFonts w:ascii="Times New Roman" w:hAnsi="Times New Roman" w:cs="Times New Roman"/>
          <w:sz w:val="24"/>
          <w:szCs w:val="24"/>
          <w:lang w:val="en-US"/>
        </w:rPr>
        <w:t xml:space="preserve"> </w:t>
      </w:r>
      <w:proofErr w:type="gramStart"/>
      <w:r w:rsidR="00275187" w:rsidRPr="00BC36EC">
        <w:rPr>
          <w:rFonts w:ascii="Times New Roman" w:hAnsi="Times New Roman" w:cs="Times New Roman"/>
          <w:sz w:val="24"/>
          <w:szCs w:val="24"/>
          <w:lang w:val="en-US"/>
        </w:rPr>
        <w:t>70%</w:t>
      </w:r>
      <w:r w:rsidR="0066590B">
        <w:rPr>
          <w:rFonts w:ascii="Times New Roman" w:hAnsi="Times New Roman" w:cs="Times New Roman"/>
          <w:sz w:val="24"/>
          <w:szCs w:val="24"/>
          <w:lang w:val="en-US"/>
        </w:rPr>
        <w:t xml:space="preserve"> </w:t>
      </w:r>
      <w:r w:rsidR="00275187" w:rsidRPr="00BC36EC">
        <w:rPr>
          <w:rFonts w:ascii="Times New Roman" w:hAnsi="Times New Roman" w:cs="Times New Roman"/>
          <w:sz w:val="24"/>
          <w:szCs w:val="24"/>
          <w:lang w:val="en-US"/>
        </w:rPr>
        <w:t>person</w:t>
      </w:r>
      <w:proofErr w:type="gramEnd"/>
      <w:r w:rsidRPr="00BC36EC">
        <w:rPr>
          <w:rFonts w:ascii="Times New Roman" w:hAnsi="Times New Roman" w:cs="Times New Roman"/>
          <w:sz w:val="24"/>
          <w:szCs w:val="24"/>
          <w:lang w:val="en-US"/>
        </w:rPr>
        <w:t xml:space="preserve"> deixis, 12% temporal deixis, 10% discourse deixis, 5% social deixis, </w:t>
      </w:r>
      <w:r w:rsidR="00960776" w:rsidRPr="00BC36EC">
        <w:rPr>
          <w:rFonts w:ascii="Times New Roman" w:hAnsi="Times New Roman" w:cs="Times New Roman"/>
          <w:sz w:val="24"/>
          <w:szCs w:val="24"/>
          <w:lang w:val="en-US"/>
        </w:rPr>
        <w:t>and 3</w:t>
      </w:r>
      <w:r w:rsidRPr="00BC36EC">
        <w:rPr>
          <w:rFonts w:ascii="Times New Roman" w:hAnsi="Times New Roman" w:cs="Times New Roman"/>
          <w:sz w:val="24"/>
          <w:szCs w:val="24"/>
          <w:lang w:val="en-US"/>
        </w:rPr>
        <w:t>% spatial deixis. P</w:t>
      </w:r>
      <w:r w:rsidRPr="00BC36EC">
        <w:rPr>
          <w:rFonts w:ascii="Times New Roman" w:hAnsi="Times New Roman" w:cs="Times New Roman"/>
          <w:sz w:val="24"/>
          <w:szCs w:val="24"/>
        </w:rPr>
        <w:t>erson deixis is</w:t>
      </w:r>
      <w:r w:rsidR="00960776" w:rsidRPr="00BC36EC">
        <w:rPr>
          <w:rFonts w:ascii="Times New Roman" w:hAnsi="Times New Roman" w:cs="Times New Roman"/>
          <w:sz w:val="24"/>
          <w:szCs w:val="24"/>
          <w:lang w:val="en-US"/>
        </w:rPr>
        <w:t xml:space="preserve"> a</w:t>
      </w:r>
      <w:r w:rsidR="007138C8" w:rsidRPr="00BC36EC">
        <w:rPr>
          <w:rFonts w:ascii="Times New Roman" w:hAnsi="Times New Roman" w:cs="Times New Roman"/>
          <w:sz w:val="24"/>
          <w:szCs w:val="24"/>
          <w:lang w:val="en-US"/>
        </w:rPr>
        <w:t xml:space="preserve"> type of deixis</w:t>
      </w:r>
      <w:r w:rsidRPr="00BC36EC">
        <w:rPr>
          <w:rFonts w:ascii="Times New Roman" w:hAnsi="Times New Roman" w:cs="Times New Roman"/>
          <w:sz w:val="24"/>
          <w:szCs w:val="24"/>
        </w:rPr>
        <w:t xml:space="preserve"> dominant</w:t>
      </w:r>
      <w:proofErr w:type="spellStart"/>
      <w:r w:rsidR="00275187" w:rsidRPr="00BC36EC">
        <w:rPr>
          <w:rFonts w:ascii="Times New Roman" w:hAnsi="Times New Roman" w:cs="Times New Roman"/>
          <w:sz w:val="24"/>
          <w:szCs w:val="24"/>
          <w:lang w:val="en-US"/>
        </w:rPr>
        <w:t>l</w:t>
      </w:r>
      <w:r w:rsidR="007138C8" w:rsidRPr="00BC36EC">
        <w:rPr>
          <w:rFonts w:ascii="Times New Roman" w:hAnsi="Times New Roman" w:cs="Times New Roman"/>
          <w:sz w:val="24"/>
          <w:szCs w:val="24"/>
          <w:lang w:val="en-US"/>
        </w:rPr>
        <w:t>y</w:t>
      </w:r>
      <w:proofErr w:type="spellEnd"/>
      <w:r w:rsidRPr="00BC36EC">
        <w:rPr>
          <w:rFonts w:ascii="Times New Roman" w:hAnsi="Times New Roman" w:cs="Times New Roman"/>
          <w:sz w:val="24"/>
          <w:szCs w:val="24"/>
          <w:lang w:val="en-US"/>
        </w:rPr>
        <w:t xml:space="preserve"> used</w:t>
      </w:r>
      <w:r w:rsidRPr="00BC36EC">
        <w:rPr>
          <w:rFonts w:ascii="Times New Roman" w:hAnsi="Times New Roman" w:cs="Times New Roman"/>
          <w:sz w:val="24"/>
          <w:szCs w:val="24"/>
        </w:rPr>
        <w:t xml:space="preserve"> in this online newspape</w:t>
      </w:r>
      <w:r w:rsidR="00192372" w:rsidRPr="00BC36EC">
        <w:rPr>
          <w:rFonts w:ascii="Times New Roman" w:hAnsi="Times New Roman" w:cs="Times New Roman"/>
          <w:sz w:val="24"/>
          <w:szCs w:val="24"/>
          <w:lang w:val="en-US"/>
        </w:rPr>
        <w:t>r</w:t>
      </w:r>
    </w:p>
    <w:p w14:paraId="1EBE0AA8" w14:textId="2B74B722" w:rsidR="003B5759" w:rsidRPr="00BC36EC" w:rsidRDefault="004D4337" w:rsidP="003B5759">
      <w:pPr>
        <w:tabs>
          <w:tab w:val="left" w:pos="1134"/>
        </w:tabs>
        <w:spacing w:after="0" w:line="240" w:lineRule="auto"/>
        <w:ind w:left="1350" w:hanging="1350"/>
        <w:jc w:val="both"/>
        <w:rPr>
          <w:rFonts w:ascii="Times New Roman" w:eastAsia="Times New Roman" w:hAnsi="Times New Roman" w:cs="Times New Roman"/>
          <w:sz w:val="24"/>
          <w:szCs w:val="24"/>
          <w:lang w:val="en-US"/>
        </w:rPr>
      </w:pPr>
      <w:r w:rsidRPr="00BC36EC">
        <w:rPr>
          <w:rFonts w:ascii="Times New Roman" w:eastAsia="Times New Roman" w:hAnsi="Times New Roman" w:cs="Times New Roman"/>
          <w:b/>
          <w:sz w:val="24"/>
          <w:szCs w:val="24"/>
          <w:lang w:val="en-US"/>
        </w:rPr>
        <w:t>Keywords</w:t>
      </w:r>
      <w:r w:rsidR="003B5759" w:rsidRPr="00BC36EC">
        <w:rPr>
          <w:rFonts w:ascii="Times New Roman" w:eastAsia="Times New Roman" w:hAnsi="Times New Roman" w:cs="Times New Roman"/>
          <w:sz w:val="24"/>
          <w:szCs w:val="24"/>
          <w:lang w:val="en-US"/>
        </w:rPr>
        <w:t>:</w:t>
      </w:r>
      <w:r w:rsidR="003B5759" w:rsidRPr="00BC36EC">
        <w:rPr>
          <w:rFonts w:ascii="Times New Roman" w:eastAsia="Times New Roman" w:hAnsi="Times New Roman" w:cs="Times New Roman"/>
          <w:sz w:val="24"/>
          <w:szCs w:val="24"/>
          <w:lang w:val="en-US"/>
        </w:rPr>
        <w:tab/>
      </w:r>
      <w:r w:rsidR="00D13F7C" w:rsidRPr="00BC36EC">
        <w:rPr>
          <w:rFonts w:ascii="Times New Roman" w:hAnsi="Times New Roman" w:cs="Times New Roman"/>
          <w:i/>
          <w:iCs/>
          <w:sz w:val="24"/>
          <w:szCs w:val="24"/>
          <w:lang w:val="en-US"/>
        </w:rPr>
        <w:t xml:space="preserve">Deixis, Online Newspaper, </w:t>
      </w:r>
      <w:r w:rsidR="00117939" w:rsidRPr="00BC36EC">
        <w:rPr>
          <w:rFonts w:ascii="Times New Roman" w:hAnsi="Times New Roman" w:cs="Times New Roman"/>
          <w:i/>
          <w:iCs/>
          <w:sz w:val="24"/>
          <w:szCs w:val="24"/>
          <w:lang w:val="en-US"/>
        </w:rPr>
        <w:t>Pragmatics</w:t>
      </w:r>
    </w:p>
    <w:p w14:paraId="7BAB9DED"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4435682D" w14:textId="77777777" w:rsidR="00D13F7C" w:rsidRDefault="00D13F7C" w:rsidP="009E60AA">
      <w:pPr>
        <w:spacing w:after="0" w:line="240" w:lineRule="auto"/>
        <w:rPr>
          <w:rFonts w:ascii="Times New Roman" w:hAnsi="Times New Roman" w:cs="Times New Roman"/>
          <w:b/>
          <w:noProof/>
          <w:sz w:val="24"/>
          <w:szCs w:val="24"/>
          <w:lang w:val="en-US"/>
        </w:rPr>
      </w:pPr>
    </w:p>
    <w:p w14:paraId="4FEA5878"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6C50D06D"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7358E7D2" w14:textId="1DB370B8" w:rsidR="00D13F7C" w:rsidRDefault="00D13F7C" w:rsidP="00841685">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lang w:val="en-US"/>
        </w:rPr>
        <w:t xml:space="preserve">Pragmatics is a part of linguistic study that learn the relationship between the utterances and </w:t>
      </w:r>
      <w:r w:rsidR="002913AE">
        <w:rPr>
          <w:rFonts w:ascii="Times New Roman" w:hAnsi="Times New Roman" w:cs="Times New Roman"/>
          <w:sz w:val="24"/>
          <w:szCs w:val="24"/>
          <w:lang w:val="en-US"/>
        </w:rPr>
        <w:t>situation</w:t>
      </w:r>
      <w:r w:rsidRPr="00D13F7C">
        <w:rPr>
          <w:rFonts w:ascii="Times New Roman" w:hAnsi="Times New Roman" w:cs="Times New Roman"/>
          <w:sz w:val="24"/>
          <w:szCs w:val="24"/>
          <w:lang w:val="en-US"/>
        </w:rPr>
        <w:t>.</w:t>
      </w:r>
      <w:r w:rsidR="008249E9">
        <w:rPr>
          <w:rFonts w:ascii="Times New Roman" w:hAnsi="Times New Roman" w:cs="Times New Roman"/>
          <w:sz w:val="24"/>
          <w:szCs w:val="24"/>
          <w:lang w:val="en-US"/>
        </w:rPr>
        <w:t xml:space="preserve"> According to </w:t>
      </w:r>
      <w:r w:rsidR="008249E9">
        <w:rPr>
          <w:rFonts w:ascii="Times New Roman" w:hAnsi="Times New Roman" w:cs="Times New Roman"/>
          <w:sz w:val="24"/>
          <w:szCs w:val="24"/>
          <w:lang w:val="en-US"/>
        </w:rPr>
        <w:fldChar w:fldCharType="begin" w:fldLock="1"/>
      </w:r>
      <w:r w:rsidR="002331B2">
        <w:rPr>
          <w:rFonts w:ascii="Times New Roman" w:hAnsi="Times New Roman" w:cs="Times New Roman"/>
          <w:sz w:val="24"/>
          <w:szCs w:val="24"/>
          <w:lang w:val="en-US"/>
        </w:rPr>
        <w:instrText>ADDIN CSL_CITATION {"citationItems":[{"id":"ITEM-1","itemData":{"author":[{"dropping-particle":"","family":"Purba","given":"Desmalia","non-dropping-particle":"","parse-names":false,"suffix":""}],"container-title":"Jurnal Littera","id":"ITEM-1","issued":{"date-parts":[["2018"]]},"page":"76-84","title":"DEIXIS IN JOHN LEGEND’S SONGS","type":"article-journal","volume":"1"},"uris":["http://www.mendeley.com/documents/?uuid=d8b2b014-7ade-4f48-b740-bd6a617d9258"]}],"mendeley":{"formattedCitation":"(Purba, 2018)","manualFormatting":"Purba (2018)","plainTextFormattedCitation":"(Purba, 2018)","previouslyFormattedCitation":"(Purba, 2018)"},"properties":{"noteIndex":0},"schema":"https://github.com/citation-style-language/schema/raw/master/csl-citation.json"}</w:instrText>
      </w:r>
      <w:r w:rsidR="008249E9">
        <w:rPr>
          <w:rFonts w:ascii="Times New Roman" w:hAnsi="Times New Roman" w:cs="Times New Roman"/>
          <w:sz w:val="24"/>
          <w:szCs w:val="24"/>
          <w:lang w:val="en-US"/>
        </w:rPr>
        <w:fldChar w:fldCharType="separate"/>
      </w:r>
      <w:r w:rsidR="008249E9" w:rsidRPr="008249E9">
        <w:rPr>
          <w:rFonts w:ascii="Times New Roman" w:hAnsi="Times New Roman" w:cs="Times New Roman"/>
          <w:noProof/>
          <w:sz w:val="24"/>
          <w:szCs w:val="24"/>
          <w:lang w:val="en-US"/>
        </w:rPr>
        <w:t xml:space="preserve">Purba </w:t>
      </w:r>
      <w:r w:rsidR="008249E9">
        <w:rPr>
          <w:rFonts w:ascii="Times New Roman" w:hAnsi="Times New Roman" w:cs="Times New Roman"/>
          <w:noProof/>
          <w:sz w:val="24"/>
          <w:szCs w:val="24"/>
          <w:lang w:val="en-US"/>
        </w:rPr>
        <w:t>(</w:t>
      </w:r>
      <w:r w:rsidR="008249E9" w:rsidRPr="008249E9">
        <w:rPr>
          <w:rFonts w:ascii="Times New Roman" w:hAnsi="Times New Roman" w:cs="Times New Roman"/>
          <w:noProof/>
          <w:sz w:val="24"/>
          <w:szCs w:val="24"/>
          <w:lang w:val="en-US"/>
        </w:rPr>
        <w:t>2018)</w:t>
      </w:r>
      <w:r w:rsidR="008249E9">
        <w:rPr>
          <w:rFonts w:ascii="Times New Roman" w:hAnsi="Times New Roman" w:cs="Times New Roman"/>
          <w:sz w:val="24"/>
          <w:szCs w:val="24"/>
          <w:lang w:val="en-US"/>
        </w:rPr>
        <w:fldChar w:fldCharType="end"/>
      </w:r>
      <w:r w:rsidR="00960776">
        <w:rPr>
          <w:rFonts w:ascii="Times New Roman" w:hAnsi="Times New Roman" w:cs="Times New Roman"/>
          <w:sz w:val="24"/>
          <w:szCs w:val="24"/>
          <w:lang w:val="en-US"/>
        </w:rPr>
        <w:t>, p</w:t>
      </w:r>
      <w:r w:rsidR="002913AE">
        <w:rPr>
          <w:rFonts w:ascii="Times New Roman" w:hAnsi="Times New Roman" w:cs="Times New Roman"/>
          <w:sz w:val="24"/>
          <w:szCs w:val="24"/>
          <w:lang w:val="en-US"/>
        </w:rPr>
        <w:t>ragmatics is the study of the connection between the context and language that focuses on grammatical in the structure of language, it means the people can analyze the meaning of context by their statements</w:t>
      </w:r>
      <w:r w:rsidRPr="00D13F7C">
        <w:rPr>
          <w:rFonts w:ascii="Times New Roman" w:hAnsi="Times New Roman" w:cs="Times New Roman"/>
          <w:sz w:val="24"/>
          <w:szCs w:val="24"/>
        </w:rPr>
        <w:t>. In addition,</w:t>
      </w:r>
      <w:r w:rsidRPr="00D13F7C">
        <w:rPr>
          <w:rFonts w:ascii="Times New Roman" w:hAnsi="Times New Roman" w:cs="Times New Roman"/>
          <w:sz w:val="24"/>
          <w:szCs w:val="24"/>
          <w:lang w:val="en-US"/>
        </w:rPr>
        <w:t xml:space="preserve"> </w:t>
      </w:r>
      <w:r w:rsidRPr="00D13F7C">
        <w:rPr>
          <w:rFonts w:ascii="Times New Roman" w:hAnsi="Times New Roman" w:cs="Times New Roman"/>
          <w:sz w:val="24"/>
          <w:szCs w:val="24"/>
          <w:lang w:val="en-US"/>
        </w:rPr>
        <w:fldChar w:fldCharType="begin" w:fldLock="1"/>
      </w:r>
      <w:r w:rsidRPr="00D13F7C">
        <w:rPr>
          <w:rFonts w:ascii="Times New Roman" w:hAnsi="Times New Roman" w:cs="Times New Roman"/>
          <w:sz w:val="24"/>
          <w:szCs w:val="24"/>
          <w:lang w:val="en-US"/>
        </w:rPr>
        <w:instrText>ADDIN CSL_CITATION {"citationItems":[{"id":"ITEM-1","itemData":{"ISBN":"9780521765275","author":[{"dropping-particle":"","family":"Yule","given":"George","non-dropping-particle":"","parse-names":false,"suffix":""}],"edition":"Fourth Edi","id":"ITEM-1","issued":{"date-parts":[["1996"]]},"number-of-pages":"1-340","publisher":"United States of America by Cambridge University Press, New York","publisher-place":"Cambridge University","title":"The Study of Language","type":"book"},"uris":["http://www.mendeley.com/documents/?uuid=a4458522-e06e-46f3-a1c9-3a722bd8dd04"]}],"mendeley":{"formattedCitation":"(Yule, 1996)","manualFormatting":"Yule (1996)","plainTextFormattedCitation":"(Yule, 1996)","previouslyFormattedCitation":"(Yule, 1996)"},"properties":{"noteIndex":0},"schema":"https://github.com/citation-style-language/schema/raw/master/csl-citation.json"}</w:instrText>
      </w:r>
      <w:r w:rsidRPr="00D13F7C">
        <w:rPr>
          <w:rFonts w:ascii="Times New Roman" w:hAnsi="Times New Roman" w:cs="Times New Roman"/>
          <w:sz w:val="24"/>
          <w:szCs w:val="24"/>
          <w:lang w:val="en-US"/>
        </w:rPr>
        <w:fldChar w:fldCharType="separate"/>
      </w:r>
      <w:r w:rsidRPr="00D13F7C">
        <w:rPr>
          <w:rFonts w:ascii="Times New Roman" w:hAnsi="Times New Roman" w:cs="Times New Roman"/>
          <w:noProof/>
          <w:sz w:val="24"/>
          <w:szCs w:val="24"/>
          <w:lang w:val="en-US"/>
        </w:rPr>
        <w:t>Yule (1996)</w:t>
      </w:r>
      <w:r w:rsidRPr="00D13F7C">
        <w:rPr>
          <w:rFonts w:ascii="Times New Roman" w:hAnsi="Times New Roman" w:cs="Times New Roman"/>
          <w:sz w:val="24"/>
          <w:szCs w:val="24"/>
          <w:lang w:val="en-US"/>
        </w:rPr>
        <w:fldChar w:fldCharType="end"/>
      </w:r>
      <w:r w:rsidR="000E69F8">
        <w:rPr>
          <w:rFonts w:ascii="Times New Roman" w:hAnsi="Times New Roman" w:cs="Times New Roman"/>
          <w:sz w:val="24"/>
          <w:szCs w:val="24"/>
          <w:lang w:val="en-US"/>
        </w:rPr>
        <w:t xml:space="preserve"> states</w:t>
      </w:r>
      <w:r w:rsidRPr="00D13F7C">
        <w:rPr>
          <w:rFonts w:ascii="Times New Roman" w:hAnsi="Times New Roman" w:cs="Times New Roman"/>
          <w:sz w:val="24"/>
          <w:szCs w:val="24"/>
        </w:rPr>
        <w:t xml:space="preserve"> </w:t>
      </w:r>
      <w:r w:rsidR="00AC5C06">
        <w:rPr>
          <w:rFonts w:ascii="Times New Roman" w:hAnsi="Times New Roman" w:cs="Times New Roman"/>
          <w:sz w:val="24"/>
          <w:szCs w:val="24"/>
          <w:lang w:val="en-US"/>
        </w:rPr>
        <w:t>p</w:t>
      </w:r>
      <w:r w:rsidRPr="00D13F7C">
        <w:rPr>
          <w:rFonts w:ascii="Times New Roman" w:hAnsi="Times New Roman" w:cs="Times New Roman"/>
          <w:sz w:val="24"/>
          <w:szCs w:val="24"/>
        </w:rPr>
        <w:t xml:space="preserve">ragmatics is </w:t>
      </w:r>
      <w:r w:rsidR="00C47448">
        <w:rPr>
          <w:rFonts w:ascii="Times New Roman" w:hAnsi="Times New Roman" w:cs="Times New Roman"/>
          <w:sz w:val="24"/>
          <w:szCs w:val="24"/>
        </w:rPr>
        <w:t xml:space="preserve">the </w:t>
      </w:r>
      <w:r w:rsidR="004F229C">
        <w:rPr>
          <w:rFonts w:ascii="Times New Roman" w:hAnsi="Times New Roman" w:cs="Times New Roman"/>
          <w:noProof/>
          <w:sz w:val="24"/>
          <w:szCs w:val="24"/>
          <w:lang w:val="en-US"/>
        </w:rPr>
        <w:t>investigation</w:t>
      </w:r>
      <w:r w:rsidRPr="00D13F7C">
        <w:rPr>
          <w:rFonts w:ascii="Times New Roman" w:hAnsi="Times New Roman" w:cs="Times New Roman"/>
          <w:sz w:val="24"/>
          <w:szCs w:val="24"/>
        </w:rPr>
        <w:t xml:space="preserve"> of the relations between the linguistic </w:t>
      </w:r>
      <w:r w:rsidR="004F229C">
        <w:rPr>
          <w:rFonts w:ascii="Times New Roman" w:hAnsi="Times New Roman" w:cs="Times New Roman"/>
          <w:sz w:val="24"/>
          <w:szCs w:val="24"/>
          <w:lang w:val="en-US"/>
        </w:rPr>
        <w:t>structures</w:t>
      </w:r>
      <w:r w:rsidRPr="00D13F7C">
        <w:rPr>
          <w:rFonts w:ascii="Times New Roman" w:hAnsi="Times New Roman" w:cs="Times New Roman"/>
          <w:sz w:val="24"/>
          <w:szCs w:val="24"/>
        </w:rPr>
        <w:t xml:space="preserve"> and its users only pragmatics </w:t>
      </w:r>
      <w:r w:rsidR="004F229C">
        <w:rPr>
          <w:rFonts w:ascii="Times New Roman" w:hAnsi="Times New Roman" w:cs="Times New Roman"/>
          <w:sz w:val="24"/>
          <w:szCs w:val="24"/>
          <w:lang w:val="en-US"/>
        </w:rPr>
        <w:t xml:space="preserve">permit </w:t>
      </w:r>
      <w:r w:rsidR="00C47448">
        <w:rPr>
          <w:rFonts w:ascii="Times New Roman" w:hAnsi="Times New Roman" w:cs="Times New Roman"/>
          <w:sz w:val="24"/>
          <w:szCs w:val="24"/>
        </w:rPr>
        <w:t xml:space="preserve">a </w:t>
      </w:r>
      <w:r w:rsidRPr="00C47448">
        <w:rPr>
          <w:rFonts w:ascii="Times New Roman" w:hAnsi="Times New Roman" w:cs="Times New Roman"/>
          <w:noProof/>
          <w:sz w:val="24"/>
          <w:szCs w:val="24"/>
        </w:rPr>
        <w:t>human</w:t>
      </w:r>
      <w:r w:rsidRPr="00D13F7C">
        <w:rPr>
          <w:rFonts w:ascii="Times New Roman" w:hAnsi="Times New Roman" w:cs="Times New Roman"/>
          <w:sz w:val="24"/>
          <w:szCs w:val="24"/>
        </w:rPr>
        <w:t xml:space="preserve"> into the analysis: their </w:t>
      </w:r>
      <w:r w:rsidR="005272AE">
        <w:rPr>
          <w:rFonts w:ascii="Times New Roman" w:hAnsi="Times New Roman" w:cs="Times New Roman"/>
          <w:sz w:val="24"/>
          <w:szCs w:val="24"/>
          <w:lang w:val="en-US"/>
        </w:rPr>
        <w:t>statements</w:t>
      </w:r>
      <w:r w:rsidRPr="00D13F7C">
        <w:rPr>
          <w:rFonts w:ascii="Times New Roman" w:hAnsi="Times New Roman" w:cs="Times New Roman"/>
          <w:sz w:val="24"/>
          <w:szCs w:val="24"/>
        </w:rPr>
        <w:t xml:space="preserve">, purposes, </w:t>
      </w:r>
      <w:r w:rsidR="005272AE">
        <w:rPr>
          <w:rFonts w:ascii="Times New Roman" w:hAnsi="Times New Roman" w:cs="Times New Roman"/>
          <w:sz w:val="24"/>
          <w:szCs w:val="24"/>
          <w:lang w:val="en-US"/>
        </w:rPr>
        <w:t>objectives</w:t>
      </w:r>
      <w:r w:rsidRPr="00D13F7C">
        <w:rPr>
          <w:rFonts w:ascii="Times New Roman" w:hAnsi="Times New Roman" w:cs="Times New Roman"/>
          <w:sz w:val="24"/>
          <w:szCs w:val="24"/>
        </w:rPr>
        <w:t xml:space="preserve">, and actions </w:t>
      </w:r>
      <w:r w:rsidRPr="00C47448">
        <w:rPr>
          <w:rFonts w:ascii="Times New Roman" w:hAnsi="Times New Roman" w:cs="Times New Roman"/>
          <w:noProof/>
          <w:sz w:val="24"/>
          <w:szCs w:val="24"/>
        </w:rPr>
        <w:t>th</w:t>
      </w:r>
      <w:r w:rsidR="00C47448">
        <w:rPr>
          <w:rFonts w:ascii="Times New Roman" w:hAnsi="Times New Roman" w:cs="Times New Roman"/>
          <w:noProof/>
          <w:sz w:val="24"/>
          <w:szCs w:val="24"/>
        </w:rPr>
        <w:t>a</w:t>
      </w:r>
      <w:r w:rsidRPr="00C47448">
        <w:rPr>
          <w:rFonts w:ascii="Times New Roman" w:hAnsi="Times New Roman" w:cs="Times New Roman"/>
          <w:noProof/>
          <w:sz w:val="24"/>
          <w:szCs w:val="24"/>
        </w:rPr>
        <w:t>t</w:t>
      </w:r>
      <w:r w:rsidRPr="00D13F7C">
        <w:rPr>
          <w:rFonts w:ascii="Times New Roman" w:hAnsi="Times New Roman" w:cs="Times New Roman"/>
          <w:sz w:val="24"/>
          <w:szCs w:val="24"/>
        </w:rPr>
        <w:t xml:space="preserve"> perform while speaking.</w:t>
      </w:r>
      <w:r w:rsidRPr="00D13F7C">
        <w:rPr>
          <w:rFonts w:ascii="Times New Roman" w:hAnsi="Times New Roman" w:cs="Times New Roman"/>
          <w:sz w:val="24"/>
          <w:szCs w:val="24"/>
          <w:lang w:val="en-US"/>
        </w:rPr>
        <w:t xml:space="preserve"> </w:t>
      </w:r>
    </w:p>
    <w:p w14:paraId="34C257CE" w14:textId="77777777" w:rsidR="00841685" w:rsidRPr="00D13F7C" w:rsidRDefault="00841685" w:rsidP="00841685">
      <w:pPr>
        <w:spacing w:after="0" w:line="240" w:lineRule="auto"/>
        <w:jc w:val="both"/>
        <w:rPr>
          <w:rFonts w:ascii="Times New Roman" w:hAnsi="Times New Roman" w:cs="Times New Roman"/>
          <w:sz w:val="24"/>
          <w:szCs w:val="24"/>
        </w:rPr>
      </w:pPr>
    </w:p>
    <w:p w14:paraId="1EAF3EB3" w14:textId="0CC4D557" w:rsidR="00D13F7C" w:rsidRPr="00D13F7C" w:rsidRDefault="00960776" w:rsidP="00D13F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00D13F7C" w:rsidRPr="00D13F7C">
        <w:rPr>
          <w:rFonts w:ascii="Times New Roman" w:hAnsi="Times New Roman" w:cs="Times New Roman"/>
          <w:sz w:val="24"/>
          <w:szCs w:val="24"/>
        </w:rPr>
        <w:t>ragmatic</w:t>
      </w:r>
      <w:r w:rsidR="00192372">
        <w:rPr>
          <w:rFonts w:ascii="Times New Roman" w:hAnsi="Times New Roman" w:cs="Times New Roman"/>
          <w:sz w:val="24"/>
          <w:szCs w:val="24"/>
          <w:lang w:val="en-US"/>
        </w:rPr>
        <w:t xml:space="preserve">s </w:t>
      </w:r>
      <w:r w:rsidR="00786387">
        <w:rPr>
          <w:rFonts w:ascii="Times New Roman" w:hAnsi="Times New Roman" w:cs="Times New Roman"/>
          <w:sz w:val="24"/>
          <w:szCs w:val="24"/>
          <w:lang w:val="en-US"/>
        </w:rPr>
        <w:t>ha</w:t>
      </w:r>
      <w:r w:rsidR="0072547B">
        <w:rPr>
          <w:rFonts w:ascii="Times New Roman" w:hAnsi="Times New Roman" w:cs="Times New Roman"/>
          <w:sz w:val="24"/>
          <w:szCs w:val="24"/>
          <w:lang w:val="en-US"/>
        </w:rPr>
        <w:t>s</w:t>
      </w:r>
      <w:r w:rsidR="00D13F7C" w:rsidRPr="00D13F7C">
        <w:rPr>
          <w:rFonts w:ascii="Times New Roman" w:hAnsi="Times New Roman" w:cs="Times New Roman"/>
          <w:sz w:val="24"/>
          <w:szCs w:val="24"/>
        </w:rPr>
        <w:t xml:space="preserve"> several </w:t>
      </w:r>
      <w:r w:rsidR="00D13F7C" w:rsidRPr="00C47448">
        <w:rPr>
          <w:rFonts w:ascii="Times New Roman" w:hAnsi="Times New Roman" w:cs="Times New Roman"/>
          <w:noProof/>
          <w:sz w:val="24"/>
          <w:szCs w:val="24"/>
        </w:rPr>
        <w:t>part</w:t>
      </w:r>
      <w:r w:rsidR="00C47448">
        <w:rPr>
          <w:rFonts w:ascii="Times New Roman" w:hAnsi="Times New Roman" w:cs="Times New Roman"/>
          <w:noProof/>
          <w:sz w:val="24"/>
          <w:szCs w:val="24"/>
        </w:rPr>
        <w:t>s</w:t>
      </w:r>
      <w:r w:rsidR="00D13F7C" w:rsidRPr="00D13F7C">
        <w:rPr>
          <w:rFonts w:ascii="Times New Roman" w:hAnsi="Times New Roman" w:cs="Times New Roman"/>
          <w:sz w:val="24"/>
          <w:szCs w:val="24"/>
        </w:rPr>
        <w:t xml:space="preserve"> to learn, one of them is deixis. Deixis </w:t>
      </w:r>
      <w:r w:rsidR="00D13F7C" w:rsidRPr="00C47448">
        <w:rPr>
          <w:rFonts w:ascii="Times New Roman" w:hAnsi="Times New Roman" w:cs="Times New Roman"/>
          <w:noProof/>
          <w:sz w:val="24"/>
          <w:szCs w:val="24"/>
        </w:rPr>
        <w:t>is stud</w:t>
      </w:r>
      <w:r w:rsidR="00C77C1D">
        <w:rPr>
          <w:rFonts w:ascii="Times New Roman" w:hAnsi="Times New Roman" w:cs="Times New Roman"/>
          <w:noProof/>
          <w:sz w:val="24"/>
          <w:szCs w:val="24"/>
          <w:lang w:val="en-US"/>
        </w:rPr>
        <w:t>y</w:t>
      </w:r>
      <w:r w:rsidR="00D13F7C" w:rsidRPr="00D13F7C">
        <w:rPr>
          <w:rFonts w:ascii="Times New Roman" w:hAnsi="Times New Roman" w:cs="Times New Roman"/>
          <w:sz w:val="24"/>
          <w:szCs w:val="24"/>
        </w:rPr>
        <w:t xml:space="preserve"> on pragmatics to point</w:t>
      </w:r>
      <w:r>
        <w:rPr>
          <w:rFonts w:ascii="Times New Roman" w:hAnsi="Times New Roman" w:cs="Times New Roman"/>
          <w:sz w:val="24"/>
          <w:szCs w:val="24"/>
          <w:lang w:val="en-US"/>
        </w:rPr>
        <w:t xml:space="preserve"> out</w:t>
      </w:r>
      <w:r w:rsidR="00D13F7C" w:rsidRPr="00D13F7C">
        <w:rPr>
          <w:rFonts w:ascii="Times New Roman" w:hAnsi="Times New Roman" w:cs="Times New Roman"/>
          <w:sz w:val="24"/>
          <w:szCs w:val="24"/>
        </w:rPr>
        <w:t xml:space="preserve"> something via language.</w:t>
      </w:r>
      <w:r w:rsidR="00D13F7C" w:rsidRPr="00D13F7C">
        <w:rPr>
          <w:rFonts w:ascii="Times New Roman" w:hAnsi="Times New Roman" w:cs="Times New Roman"/>
          <w:sz w:val="24"/>
          <w:szCs w:val="24"/>
          <w:lang w:val="en-US"/>
        </w:rPr>
        <w:t xml:space="preserve"> </w:t>
      </w:r>
      <w:r w:rsidR="00D13F7C" w:rsidRPr="00D13F7C">
        <w:rPr>
          <w:rFonts w:ascii="Times New Roman" w:hAnsi="Times New Roman" w:cs="Times New Roman"/>
          <w:sz w:val="24"/>
          <w:szCs w:val="24"/>
        </w:rPr>
        <w:t xml:space="preserve">Deixis is important to learn </w:t>
      </w:r>
      <w:r w:rsidR="0027268F">
        <w:rPr>
          <w:rFonts w:ascii="Times New Roman" w:hAnsi="Times New Roman" w:cs="Times New Roman"/>
          <w:sz w:val="24"/>
          <w:szCs w:val="24"/>
          <w:lang w:val="en-US"/>
        </w:rPr>
        <w:t>about</w:t>
      </w:r>
      <w:r w:rsidR="00C77C1D">
        <w:rPr>
          <w:rFonts w:ascii="Times New Roman" w:hAnsi="Times New Roman" w:cs="Times New Roman"/>
          <w:sz w:val="24"/>
          <w:szCs w:val="24"/>
          <w:lang w:val="en-US"/>
        </w:rPr>
        <w:t xml:space="preserve"> the</w:t>
      </w:r>
      <w:r w:rsidR="00D13F7C" w:rsidRPr="00D13F7C">
        <w:rPr>
          <w:rFonts w:ascii="Times New Roman" w:hAnsi="Times New Roman" w:cs="Times New Roman"/>
          <w:sz w:val="24"/>
          <w:szCs w:val="24"/>
        </w:rPr>
        <w:t xml:space="preserve"> language</w:t>
      </w:r>
      <w:r w:rsidR="0027268F">
        <w:rPr>
          <w:rFonts w:ascii="Times New Roman" w:hAnsi="Times New Roman" w:cs="Times New Roman"/>
          <w:sz w:val="24"/>
          <w:szCs w:val="24"/>
          <w:lang w:val="en-US"/>
        </w:rPr>
        <w:t>,</w:t>
      </w:r>
      <w:r w:rsidR="00D13F7C" w:rsidRPr="00D13F7C">
        <w:rPr>
          <w:rFonts w:ascii="Times New Roman" w:hAnsi="Times New Roman" w:cs="Times New Roman"/>
          <w:sz w:val="24"/>
          <w:szCs w:val="24"/>
        </w:rPr>
        <w:t xml:space="preserve"> especially in English as a </w:t>
      </w:r>
      <w:r w:rsidR="00D13F7C" w:rsidRPr="00D13F7C">
        <w:rPr>
          <w:rFonts w:ascii="Times New Roman" w:hAnsi="Times New Roman" w:cs="Times New Roman"/>
          <w:sz w:val="24"/>
          <w:szCs w:val="24"/>
          <w:lang w:val="en-US"/>
        </w:rPr>
        <w:t>foreign</w:t>
      </w:r>
      <w:r w:rsidR="00D13F7C" w:rsidRPr="00D13F7C">
        <w:rPr>
          <w:rFonts w:ascii="Times New Roman" w:hAnsi="Times New Roman" w:cs="Times New Roman"/>
          <w:sz w:val="24"/>
          <w:szCs w:val="24"/>
        </w:rPr>
        <w:t xml:space="preserve"> language because many people have difficulties to understand the meaning </w:t>
      </w:r>
      <w:r w:rsidR="0027268F">
        <w:rPr>
          <w:rFonts w:ascii="Times New Roman" w:hAnsi="Times New Roman" w:cs="Times New Roman"/>
          <w:sz w:val="24"/>
          <w:szCs w:val="24"/>
          <w:lang w:val="en-US"/>
        </w:rPr>
        <w:t>of</w:t>
      </w:r>
      <w:r w:rsidR="00D13F7C" w:rsidRPr="00D13F7C">
        <w:rPr>
          <w:rFonts w:ascii="Times New Roman" w:hAnsi="Times New Roman" w:cs="Times New Roman"/>
          <w:sz w:val="24"/>
          <w:szCs w:val="24"/>
        </w:rPr>
        <w:t xml:space="preserve"> the </w:t>
      </w:r>
      <w:r w:rsidR="005B1303">
        <w:rPr>
          <w:rFonts w:ascii="Times New Roman" w:hAnsi="Times New Roman" w:cs="Times New Roman"/>
          <w:sz w:val="24"/>
          <w:szCs w:val="24"/>
          <w:lang w:val="en-US"/>
        </w:rPr>
        <w:t>s</w:t>
      </w:r>
      <w:r w:rsidR="00D13F7C" w:rsidRPr="00D13F7C">
        <w:rPr>
          <w:rFonts w:ascii="Times New Roman" w:hAnsi="Times New Roman" w:cs="Times New Roman"/>
          <w:sz w:val="24"/>
          <w:szCs w:val="24"/>
        </w:rPr>
        <w:t xml:space="preserve">peaker, by using deixis it can be easy to communicate and focus </w:t>
      </w:r>
      <w:r w:rsidR="00C47448">
        <w:rPr>
          <w:rFonts w:ascii="Times New Roman" w:hAnsi="Times New Roman" w:cs="Times New Roman"/>
          <w:noProof/>
          <w:sz w:val="24"/>
          <w:szCs w:val="24"/>
        </w:rPr>
        <w:t>on</w:t>
      </w:r>
      <w:r w:rsidR="00D13F7C" w:rsidRPr="00D13F7C">
        <w:rPr>
          <w:rFonts w:ascii="Times New Roman" w:hAnsi="Times New Roman" w:cs="Times New Roman"/>
          <w:sz w:val="24"/>
          <w:szCs w:val="24"/>
        </w:rPr>
        <w:t xml:space="preserve"> context.</w:t>
      </w:r>
      <w:r w:rsidR="00AC5C06">
        <w:rPr>
          <w:rFonts w:ascii="Times New Roman" w:hAnsi="Times New Roman" w:cs="Times New Roman"/>
          <w:sz w:val="24"/>
          <w:szCs w:val="24"/>
          <w:lang w:val="en-US"/>
        </w:rPr>
        <w:t xml:space="preserve"> </w:t>
      </w:r>
      <w:r w:rsidR="00AC5C06" w:rsidRPr="00D13F7C">
        <w:rPr>
          <w:rFonts w:ascii="Times New Roman" w:hAnsi="Times New Roman" w:cs="Times New Roman"/>
          <w:sz w:val="24"/>
          <w:szCs w:val="24"/>
          <w:lang w:val="en-US"/>
        </w:rPr>
        <w:t>Based on</w:t>
      </w:r>
      <w:r w:rsidR="00AC5C06" w:rsidRPr="00D13F7C">
        <w:rPr>
          <w:rFonts w:ascii="Times New Roman" w:hAnsi="Times New Roman" w:cs="Times New Roman"/>
          <w:sz w:val="24"/>
          <w:szCs w:val="24"/>
        </w:rPr>
        <w:t xml:space="preserve"> Lyons cited in</w:t>
      </w:r>
      <w:r w:rsidR="00274704">
        <w:rPr>
          <w:rFonts w:ascii="Times New Roman" w:hAnsi="Times New Roman" w:cs="Times New Roman"/>
          <w:sz w:val="24"/>
          <w:szCs w:val="24"/>
          <w:lang w:val="en-US"/>
        </w:rPr>
        <w:t xml:space="preserve"> </w:t>
      </w:r>
      <w:r w:rsidR="00274704">
        <w:rPr>
          <w:rFonts w:ascii="Times New Roman" w:hAnsi="Times New Roman" w:cs="Times New Roman"/>
          <w:sz w:val="24"/>
          <w:szCs w:val="24"/>
          <w:lang w:val="en-US"/>
        </w:rPr>
        <w:fldChar w:fldCharType="begin" w:fldLock="1"/>
      </w:r>
      <w:r w:rsidR="00274704">
        <w:rPr>
          <w:rFonts w:ascii="Times New Roman" w:hAnsi="Times New Roman" w:cs="Times New Roman"/>
          <w:sz w:val="24"/>
          <w:szCs w:val="24"/>
          <w:lang w:val="en-US"/>
        </w:rPr>
        <w:instrText>ADDIN CSL_CITATION {"citationItems":[{"id":"ITEM-1","itemData":{"author":[{"dropping-particle":"","family":"Setiakawanti","given":"Resti Nur","non-dropping-particle":"","parse-names":false,"suffix":""},{"dropping-particle":"","family":"Susanti","given":"Elsa","non-dropping-particle":"","parse-names":false,"suffix":""}],"container-title":"PROJECT (Professional Journal of English Education)","id":"ITEM-1","issue":"6","issued":{"date-parts":[["2018"]]},"page":"757-762","title":"ANALYSIS PRAGMATIC STUDY ON DEIXIS IN THE ARTICLES JAKARTA SPORT","type":"article-journal","volume":"1"},"uris":["http://www.mendeley.com/documents/?uuid=2af37920-eeda-49e9-9062-7112887b540b"]}],"mendeley":{"formattedCitation":"(Setiakawanti &amp; Susanti, 2018)","manualFormatting":"Setiakawanti &amp; Susanti (2018)","plainTextFormattedCitation":"(Setiakawanti &amp; Susanti, 2018)","previouslyFormattedCitation":"(Setiakawanti &amp; Susanti, 2018)"},"properties":{"noteIndex":0},"schema":"https://github.com/citation-style-language/schema/raw/master/csl-citation.json"}</w:instrText>
      </w:r>
      <w:r w:rsidR="00274704">
        <w:rPr>
          <w:rFonts w:ascii="Times New Roman" w:hAnsi="Times New Roman" w:cs="Times New Roman"/>
          <w:sz w:val="24"/>
          <w:szCs w:val="24"/>
          <w:lang w:val="en-US"/>
        </w:rPr>
        <w:fldChar w:fldCharType="separate"/>
      </w:r>
      <w:r w:rsidR="00274704" w:rsidRPr="00274704">
        <w:rPr>
          <w:rFonts w:ascii="Times New Roman" w:hAnsi="Times New Roman" w:cs="Times New Roman"/>
          <w:noProof/>
          <w:sz w:val="24"/>
          <w:szCs w:val="24"/>
          <w:lang w:val="en-US"/>
        </w:rPr>
        <w:t xml:space="preserve">Setiakawanti &amp; Susanti </w:t>
      </w:r>
      <w:r w:rsidR="00274704">
        <w:rPr>
          <w:rFonts w:ascii="Times New Roman" w:hAnsi="Times New Roman" w:cs="Times New Roman"/>
          <w:noProof/>
          <w:sz w:val="24"/>
          <w:szCs w:val="24"/>
          <w:lang w:val="en-US"/>
        </w:rPr>
        <w:t>(</w:t>
      </w:r>
      <w:r w:rsidR="00274704" w:rsidRPr="00274704">
        <w:rPr>
          <w:rFonts w:ascii="Times New Roman" w:hAnsi="Times New Roman" w:cs="Times New Roman"/>
          <w:noProof/>
          <w:sz w:val="24"/>
          <w:szCs w:val="24"/>
          <w:lang w:val="en-US"/>
        </w:rPr>
        <w:t>2018)</w:t>
      </w:r>
      <w:r w:rsidR="00274704">
        <w:rPr>
          <w:rFonts w:ascii="Times New Roman" w:hAnsi="Times New Roman" w:cs="Times New Roman"/>
          <w:sz w:val="24"/>
          <w:szCs w:val="24"/>
          <w:lang w:val="en-US"/>
        </w:rPr>
        <w:fldChar w:fldCharType="end"/>
      </w:r>
      <w:r w:rsidR="00AC5C06" w:rsidRPr="00D13F7C">
        <w:rPr>
          <w:rFonts w:ascii="Times New Roman" w:hAnsi="Times New Roman" w:cs="Times New Roman"/>
          <w:sz w:val="24"/>
          <w:szCs w:val="24"/>
          <w:lang w:val="en-US"/>
        </w:rPr>
        <w:t>,</w:t>
      </w:r>
      <w:r w:rsidR="00AC5C06" w:rsidRPr="00D13F7C">
        <w:rPr>
          <w:rFonts w:ascii="Times New Roman" w:hAnsi="Times New Roman" w:cs="Times New Roman"/>
          <w:sz w:val="24"/>
          <w:szCs w:val="24"/>
        </w:rPr>
        <w:t xml:space="preserve"> </w:t>
      </w:r>
      <w:r w:rsidR="00AC5C06" w:rsidRPr="00D13F7C">
        <w:rPr>
          <w:rFonts w:ascii="Times New Roman" w:hAnsi="Times New Roman" w:cs="Times New Roman"/>
          <w:sz w:val="24"/>
          <w:szCs w:val="24"/>
          <w:lang w:val="en-US"/>
        </w:rPr>
        <w:t>d</w:t>
      </w:r>
      <w:r w:rsidR="00AC5C06" w:rsidRPr="00D13F7C">
        <w:rPr>
          <w:rFonts w:ascii="Times New Roman" w:hAnsi="Times New Roman" w:cs="Times New Roman"/>
          <w:sz w:val="24"/>
          <w:szCs w:val="24"/>
        </w:rPr>
        <w:t>eixis is</w:t>
      </w:r>
      <w:r>
        <w:rPr>
          <w:rFonts w:ascii="Times New Roman" w:hAnsi="Times New Roman" w:cs="Times New Roman"/>
          <w:sz w:val="24"/>
          <w:szCs w:val="24"/>
          <w:lang w:val="en-US"/>
        </w:rPr>
        <w:t xml:space="preserve"> stud</w:t>
      </w:r>
      <w:r w:rsidR="00192372">
        <w:rPr>
          <w:rFonts w:ascii="Times New Roman" w:hAnsi="Times New Roman" w:cs="Times New Roman"/>
          <w:sz w:val="24"/>
          <w:szCs w:val="24"/>
          <w:lang w:val="en-US"/>
        </w:rPr>
        <w:t>y</w:t>
      </w:r>
      <w:r w:rsidR="00AC5C06" w:rsidRPr="00D13F7C">
        <w:rPr>
          <w:rFonts w:ascii="Times New Roman" w:hAnsi="Times New Roman" w:cs="Times New Roman"/>
          <w:sz w:val="24"/>
          <w:szCs w:val="24"/>
        </w:rPr>
        <w:t xml:space="preserve"> reference </w:t>
      </w:r>
      <w:r w:rsidR="0072547B">
        <w:rPr>
          <w:rFonts w:ascii="Times New Roman" w:hAnsi="Times New Roman" w:cs="Times New Roman"/>
          <w:sz w:val="24"/>
          <w:szCs w:val="24"/>
        </w:rPr>
        <w:t>utilizing</w:t>
      </w:r>
      <w:r w:rsidR="00AC5C06" w:rsidRPr="00D13F7C">
        <w:rPr>
          <w:rFonts w:ascii="Times New Roman" w:hAnsi="Times New Roman" w:cs="Times New Roman"/>
          <w:sz w:val="24"/>
          <w:szCs w:val="24"/>
        </w:rPr>
        <w:t xml:space="preserve"> an expression whose interpretation is relative to the </w:t>
      </w:r>
      <w:r w:rsidR="00AC5C06" w:rsidRPr="00C47448">
        <w:rPr>
          <w:rFonts w:ascii="Times New Roman" w:hAnsi="Times New Roman" w:cs="Times New Roman"/>
          <w:noProof/>
          <w:sz w:val="24"/>
          <w:szCs w:val="24"/>
        </w:rPr>
        <w:t>usual</w:t>
      </w:r>
      <w:r w:rsidR="00AC5C06" w:rsidRPr="00D13F7C">
        <w:rPr>
          <w:rFonts w:ascii="Times New Roman" w:hAnsi="Times New Roman" w:cs="Times New Roman"/>
          <w:sz w:val="24"/>
          <w:szCs w:val="24"/>
        </w:rPr>
        <w:t xml:space="preserve"> extra linguistic context of the terms, for </w:t>
      </w:r>
      <w:r w:rsidR="00AC5C06" w:rsidRPr="00C47448">
        <w:rPr>
          <w:rFonts w:ascii="Times New Roman" w:hAnsi="Times New Roman" w:cs="Times New Roman"/>
          <w:noProof/>
          <w:sz w:val="24"/>
          <w:szCs w:val="24"/>
        </w:rPr>
        <w:t>example</w:t>
      </w:r>
      <w:r>
        <w:rPr>
          <w:rFonts w:ascii="Times New Roman" w:hAnsi="Times New Roman" w:cs="Times New Roman"/>
          <w:noProof/>
          <w:sz w:val="24"/>
          <w:szCs w:val="24"/>
          <w:lang w:val="en-US"/>
        </w:rPr>
        <w:t>;</w:t>
      </w:r>
      <w:r w:rsidR="00AC5C06" w:rsidRPr="00D13F7C">
        <w:rPr>
          <w:rFonts w:ascii="Times New Roman" w:hAnsi="Times New Roman" w:cs="Times New Roman"/>
          <w:sz w:val="24"/>
          <w:szCs w:val="24"/>
        </w:rPr>
        <w:t xml:space="preserve"> who is talking, the time and spot of talking, the sign of the speaker or the existing area in the discourse</w:t>
      </w:r>
      <w:r w:rsidR="00AC5C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23D0F">
        <w:rPr>
          <w:rFonts w:ascii="Times New Roman" w:hAnsi="Times New Roman" w:cs="Times New Roman"/>
          <w:sz w:val="24"/>
          <w:szCs w:val="24"/>
          <w:lang w:val="en-US"/>
        </w:rPr>
        <w:t>Based on</w:t>
      </w:r>
      <w:r w:rsidR="00C31077" w:rsidRPr="00D13F7C">
        <w:rPr>
          <w:rFonts w:ascii="Times New Roman" w:hAnsi="Times New Roman" w:cs="Times New Roman"/>
          <w:sz w:val="24"/>
          <w:szCs w:val="24"/>
        </w:rPr>
        <w:t xml:space="preserve"> all the definitions above, it can be concluded that pragmatics is the study of meaning depending on </w:t>
      </w:r>
      <w:r w:rsidR="00C47448">
        <w:rPr>
          <w:rFonts w:ascii="Times New Roman" w:hAnsi="Times New Roman" w:cs="Times New Roman"/>
          <w:sz w:val="24"/>
          <w:szCs w:val="24"/>
        </w:rPr>
        <w:t xml:space="preserve">the </w:t>
      </w:r>
      <w:r w:rsidR="00C31077" w:rsidRPr="00C47448">
        <w:rPr>
          <w:rFonts w:ascii="Times New Roman" w:hAnsi="Times New Roman" w:cs="Times New Roman"/>
          <w:noProof/>
          <w:sz w:val="24"/>
          <w:szCs w:val="24"/>
        </w:rPr>
        <w:t>context</w:t>
      </w:r>
      <w:r w:rsidR="00AC5C06">
        <w:rPr>
          <w:rFonts w:ascii="Times New Roman" w:hAnsi="Times New Roman" w:cs="Times New Roman"/>
          <w:sz w:val="24"/>
          <w:szCs w:val="24"/>
          <w:lang w:val="en-US"/>
        </w:rPr>
        <w:t xml:space="preserve"> from speaker to hearer</w:t>
      </w:r>
      <w:r w:rsidR="00C31077" w:rsidRPr="00D13F7C">
        <w:rPr>
          <w:rFonts w:ascii="Times New Roman" w:hAnsi="Times New Roman" w:cs="Times New Roman"/>
          <w:sz w:val="24"/>
          <w:szCs w:val="24"/>
        </w:rPr>
        <w:t>.</w:t>
      </w:r>
    </w:p>
    <w:p w14:paraId="440509BB" w14:textId="77777777" w:rsidR="00E11594" w:rsidRDefault="00E11594" w:rsidP="005A266C">
      <w:pPr>
        <w:spacing w:after="0" w:line="240" w:lineRule="auto"/>
        <w:jc w:val="both"/>
        <w:rPr>
          <w:rFonts w:ascii="Times New Roman" w:hAnsi="Times New Roman" w:cs="Times New Roman"/>
          <w:b/>
          <w:sz w:val="24"/>
          <w:szCs w:val="24"/>
          <w:lang w:val="en-US"/>
        </w:rPr>
      </w:pPr>
    </w:p>
    <w:p w14:paraId="10532753" w14:textId="77777777" w:rsidR="005A266C" w:rsidRPr="005A266C" w:rsidRDefault="00D13F7C"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Deixis</w:t>
      </w:r>
    </w:p>
    <w:p w14:paraId="61184D34"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7C56AA9D" w14:textId="42396ECC" w:rsidR="00D13F7C" w:rsidRPr="00D13F7C" w:rsidRDefault="00D13F7C" w:rsidP="00D13F7C">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lang w:val="en-US"/>
        </w:rPr>
        <w:t xml:space="preserve">Deixis is </w:t>
      </w:r>
      <w:r w:rsidR="00C47448">
        <w:rPr>
          <w:rFonts w:ascii="Times New Roman" w:hAnsi="Times New Roman" w:cs="Times New Roman"/>
          <w:sz w:val="24"/>
          <w:szCs w:val="24"/>
          <w:lang w:val="en-US"/>
        </w:rPr>
        <w:t xml:space="preserve">a </w:t>
      </w:r>
      <w:r w:rsidRPr="00C47448">
        <w:rPr>
          <w:rFonts w:ascii="Times New Roman" w:hAnsi="Times New Roman" w:cs="Times New Roman"/>
          <w:noProof/>
          <w:sz w:val="24"/>
          <w:szCs w:val="24"/>
          <w:lang w:val="en-US"/>
        </w:rPr>
        <w:t>study indicating</w:t>
      </w:r>
      <w:r w:rsidRPr="00D13F7C">
        <w:rPr>
          <w:rFonts w:ascii="Times New Roman" w:hAnsi="Times New Roman" w:cs="Times New Roman"/>
          <w:sz w:val="24"/>
          <w:szCs w:val="24"/>
          <w:lang w:val="en-US"/>
        </w:rPr>
        <w:t xml:space="preserve"> or pointing something through language</w:t>
      </w:r>
      <w:r w:rsidR="00023D0F">
        <w:rPr>
          <w:rFonts w:ascii="Times New Roman" w:hAnsi="Times New Roman" w:cs="Times New Roman"/>
          <w:sz w:val="24"/>
          <w:szCs w:val="24"/>
          <w:lang w:val="en-US"/>
        </w:rPr>
        <w:t xml:space="preserve"> </w:t>
      </w:r>
      <w:r w:rsidR="008764C9">
        <w:rPr>
          <w:rFonts w:ascii="Times New Roman" w:hAnsi="Times New Roman" w:cs="Times New Roman"/>
          <w:sz w:val="24"/>
          <w:szCs w:val="24"/>
          <w:lang w:val="en-US"/>
        </w:rPr>
        <w:t>which</w:t>
      </w:r>
      <w:r w:rsidRPr="00D13F7C">
        <w:rPr>
          <w:rFonts w:ascii="Times New Roman" w:hAnsi="Times New Roman" w:cs="Times New Roman"/>
          <w:sz w:val="24"/>
          <w:szCs w:val="24"/>
          <w:lang w:val="en-US"/>
        </w:rPr>
        <w:t xml:space="preserve"> can </w:t>
      </w:r>
      <w:r w:rsidR="00C47448">
        <w:rPr>
          <w:rFonts w:ascii="Times New Roman" w:hAnsi="Times New Roman" w:cs="Times New Roman"/>
          <w:sz w:val="24"/>
          <w:szCs w:val="24"/>
          <w:lang w:val="en-US"/>
        </w:rPr>
        <w:t xml:space="preserve">be </w:t>
      </w:r>
      <w:r w:rsidRPr="00C47448">
        <w:rPr>
          <w:rFonts w:ascii="Times New Roman" w:hAnsi="Times New Roman" w:cs="Times New Roman"/>
          <w:noProof/>
          <w:sz w:val="24"/>
          <w:szCs w:val="24"/>
          <w:lang w:val="en-US"/>
        </w:rPr>
        <w:t>used</w:t>
      </w:r>
      <w:r w:rsidRPr="00D13F7C">
        <w:rPr>
          <w:rFonts w:ascii="Times New Roman" w:hAnsi="Times New Roman" w:cs="Times New Roman"/>
          <w:sz w:val="24"/>
          <w:szCs w:val="24"/>
          <w:lang w:val="en-US"/>
        </w:rPr>
        <w:t xml:space="preserve"> in oral or written utterances.</w:t>
      </w:r>
      <w:r w:rsidR="00392C7E">
        <w:rPr>
          <w:rFonts w:ascii="Times New Roman" w:hAnsi="Times New Roman" w:cs="Times New Roman"/>
          <w:sz w:val="24"/>
          <w:szCs w:val="24"/>
          <w:lang w:val="en-US"/>
        </w:rPr>
        <w:t xml:space="preserve"> </w:t>
      </w:r>
      <w:r w:rsidR="00023D0F">
        <w:rPr>
          <w:rFonts w:ascii="Times New Roman" w:hAnsi="Times New Roman" w:cs="Times New Roman"/>
          <w:sz w:val="24"/>
          <w:szCs w:val="24"/>
          <w:lang w:val="en-US"/>
        </w:rPr>
        <w:t>D</w:t>
      </w:r>
      <w:r w:rsidR="00023D0F" w:rsidRPr="00D13F7C">
        <w:rPr>
          <w:rFonts w:ascii="Times New Roman" w:hAnsi="Times New Roman" w:cs="Times New Roman"/>
          <w:sz w:val="24"/>
          <w:szCs w:val="24"/>
          <w:lang w:val="en-US"/>
        </w:rPr>
        <w:t>eixis is deictic expressions</w:t>
      </w:r>
      <w:r w:rsidR="008764C9">
        <w:rPr>
          <w:rFonts w:ascii="Times New Roman" w:hAnsi="Times New Roman" w:cs="Times New Roman"/>
          <w:sz w:val="24"/>
          <w:szCs w:val="24"/>
          <w:lang w:val="en-US"/>
        </w:rPr>
        <w:t xml:space="preserve"> which</w:t>
      </w:r>
      <w:r w:rsidR="00023D0F" w:rsidRPr="00D13F7C">
        <w:rPr>
          <w:rFonts w:ascii="Times New Roman" w:hAnsi="Times New Roman" w:cs="Times New Roman"/>
          <w:sz w:val="24"/>
          <w:szCs w:val="24"/>
          <w:lang w:val="en-US"/>
        </w:rPr>
        <w:t xml:space="preserve"> depend on the speaker and </w:t>
      </w:r>
      <w:r w:rsidR="00F72482" w:rsidRPr="00D13F7C">
        <w:rPr>
          <w:rFonts w:ascii="Times New Roman" w:hAnsi="Times New Roman" w:cs="Times New Roman"/>
          <w:sz w:val="24"/>
          <w:szCs w:val="24"/>
          <w:lang w:val="en-US"/>
        </w:rPr>
        <w:t>addressee</w:t>
      </w:r>
      <w:r w:rsidR="00023D0F" w:rsidRPr="00D13F7C">
        <w:rPr>
          <w:rFonts w:ascii="Times New Roman" w:hAnsi="Times New Roman" w:cs="Times New Roman"/>
          <w:sz w:val="24"/>
          <w:szCs w:val="24"/>
          <w:lang w:val="en-US"/>
        </w:rPr>
        <w:t xml:space="preserve"> that share the spatial context and face-to-face with spoken interaction</w:t>
      </w:r>
      <w:r w:rsidR="00023D0F">
        <w:rPr>
          <w:rFonts w:ascii="Times New Roman" w:hAnsi="Times New Roman" w:cs="Times New Roman"/>
          <w:sz w:val="24"/>
          <w:szCs w:val="24"/>
          <w:lang w:val="en-US"/>
        </w:rPr>
        <w:t>.</w:t>
      </w:r>
      <w:r w:rsidR="009C7F05">
        <w:rPr>
          <w:rFonts w:ascii="Times New Roman" w:hAnsi="Times New Roman" w:cs="Times New Roman"/>
          <w:sz w:val="24"/>
          <w:szCs w:val="24"/>
          <w:lang w:val="en-US"/>
        </w:rPr>
        <w:t xml:space="preserve"> In addition,</w:t>
      </w:r>
      <w:r w:rsidR="001D6733">
        <w:rPr>
          <w:rFonts w:ascii="Times New Roman" w:hAnsi="Times New Roman" w:cs="Times New Roman"/>
          <w:sz w:val="24"/>
          <w:szCs w:val="24"/>
          <w:lang w:val="en-US"/>
        </w:rPr>
        <w:t xml:space="preserve"> Levinson (2004) cited in </w:t>
      </w:r>
      <w:r w:rsidR="001D6733">
        <w:rPr>
          <w:rFonts w:ascii="Times New Roman" w:hAnsi="Times New Roman" w:cs="Times New Roman"/>
          <w:sz w:val="24"/>
          <w:szCs w:val="24"/>
          <w:lang w:val="en-US"/>
        </w:rPr>
        <w:fldChar w:fldCharType="begin" w:fldLock="1"/>
      </w:r>
      <w:r w:rsidR="00C55D99">
        <w:rPr>
          <w:rFonts w:ascii="Times New Roman" w:hAnsi="Times New Roman" w:cs="Times New Roman"/>
          <w:sz w:val="24"/>
          <w:szCs w:val="24"/>
          <w:lang w:val="en-US"/>
        </w:rPr>
        <w:instrText>ADDIN CSL_CITATION {"citationItems":[{"id":"ITEM-1","itemData":{"author":[{"dropping-particle":"","family":"Lugina","given":"Gina","non-dropping-particle":"","parse-names":false,"suffix":""},{"dropping-particle":"","family":"Nuryulia","given":"Eka","non-dropping-particle":"","parse-names":false,"suffix":""},{"dropping-particle":"","family":"Suprijadi","given":"Dasep","non-dropping-particle":"","parse-names":false,"suffix":""}],"container-title":"PROJECT (Professional Journal of English Education)","id":"ITEM-1","issue":"5","issued":{"date-parts":[["2019"]]},"page":"640-644","title":"DEIXIS IN THE LEGEND OF LAKE TOBA STORY","type":"article-journal","volume":"2"},"uris":["http://www.mendeley.com/documents/?uuid=a8f1dc68-a359-4a18-a7de-6eabaf3aef26"]}],"mendeley":{"formattedCitation":"(Lugina, Nuryulia, &amp; Suprijadi, 2019)","manualFormatting":"Lugina, Nuryulia, &amp; Suprijadi (2019)","plainTextFormattedCitation":"(Lugina, Nuryulia, &amp; Suprijadi, 2019)","previouslyFormattedCitation":"(Lugina, Nuryulia, &amp; Suprijadi, 2019)"},"properties":{"noteIndex":0},"schema":"https://github.com/citation-style-language/schema/raw/master/csl-citation.json"}</w:instrText>
      </w:r>
      <w:r w:rsidR="001D6733">
        <w:rPr>
          <w:rFonts w:ascii="Times New Roman" w:hAnsi="Times New Roman" w:cs="Times New Roman"/>
          <w:sz w:val="24"/>
          <w:szCs w:val="24"/>
          <w:lang w:val="en-US"/>
        </w:rPr>
        <w:fldChar w:fldCharType="separate"/>
      </w:r>
      <w:r w:rsidR="001D6733" w:rsidRPr="001D6733">
        <w:rPr>
          <w:rFonts w:ascii="Times New Roman" w:hAnsi="Times New Roman" w:cs="Times New Roman"/>
          <w:noProof/>
          <w:sz w:val="24"/>
          <w:szCs w:val="24"/>
          <w:lang w:val="en-US"/>
        </w:rPr>
        <w:t xml:space="preserve">Lugina, Nuryulia, &amp; Suprijadi </w:t>
      </w:r>
      <w:r w:rsidR="001D6733">
        <w:rPr>
          <w:rFonts w:ascii="Times New Roman" w:hAnsi="Times New Roman" w:cs="Times New Roman"/>
          <w:noProof/>
          <w:sz w:val="24"/>
          <w:szCs w:val="24"/>
          <w:lang w:val="en-US"/>
        </w:rPr>
        <w:t>(</w:t>
      </w:r>
      <w:r w:rsidR="001D6733" w:rsidRPr="001D6733">
        <w:rPr>
          <w:rFonts w:ascii="Times New Roman" w:hAnsi="Times New Roman" w:cs="Times New Roman"/>
          <w:noProof/>
          <w:sz w:val="24"/>
          <w:szCs w:val="24"/>
          <w:lang w:val="en-US"/>
        </w:rPr>
        <w:t>2019)</w:t>
      </w:r>
      <w:r w:rsidR="001D6733">
        <w:rPr>
          <w:rFonts w:ascii="Times New Roman" w:hAnsi="Times New Roman" w:cs="Times New Roman"/>
          <w:sz w:val="24"/>
          <w:szCs w:val="24"/>
          <w:lang w:val="en-US"/>
        </w:rPr>
        <w:fldChar w:fldCharType="end"/>
      </w:r>
      <w:r w:rsidR="001D6733">
        <w:rPr>
          <w:rFonts w:ascii="Times New Roman" w:hAnsi="Times New Roman" w:cs="Times New Roman"/>
          <w:sz w:val="24"/>
          <w:szCs w:val="24"/>
          <w:lang w:val="en-US"/>
        </w:rPr>
        <w:t>,</w:t>
      </w:r>
      <w:r w:rsidRPr="00D13F7C">
        <w:rPr>
          <w:rFonts w:ascii="Times New Roman" w:hAnsi="Times New Roman" w:cs="Times New Roman"/>
          <w:sz w:val="24"/>
          <w:szCs w:val="24"/>
          <w:lang w:val="en-US"/>
        </w:rPr>
        <w:t xml:space="preserve"> </w:t>
      </w:r>
      <w:r w:rsidR="009C7F05" w:rsidRPr="009C7F05">
        <w:rPr>
          <w:rFonts w:ascii="Times New Roman" w:hAnsi="Times New Roman" w:cs="Times New Roman"/>
          <w:sz w:val="24"/>
          <w:szCs w:val="24"/>
          <w:lang w:val="en-US"/>
        </w:rPr>
        <w:t xml:space="preserve">deixis is the study about deictic </w:t>
      </w:r>
      <w:r w:rsidR="009C7F05" w:rsidRPr="009C7F05">
        <w:rPr>
          <w:rFonts w:ascii="Times New Roman" w:hAnsi="Times New Roman" w:cs="Times New Roman"/>
          <w:sz w:val="24"/>
          <w:szCs w:val="24"/>
          <w:lang w:val="en-US"/>
        </w:rPr>
        <w:lastRenderedPageBreak/>
        <w:t>expressions in a language which refers to person, place, and time. It can be concerned that deixis is a special type of grammatical property that consist the several categories like person, place, and time.</w:t>
      </w:r>
      <w:r w:rsidR="001D6733">
        <w:rPr>
          <w:rFonts w:ascii="Times New Roman" w:hAnsi="Times New Roman" w:cs="Times New Roman"/>
          <w:sz w:val="24"/>
          <w:szCs w:val="24"/>
          <w:lang w:val="en-US"/>
        </w:rPr>
        <w:t xml:space="preserve"> However</w:t>
      </w:r>
      <w:r w:rsidRPr="00D13F7C">
        <w:rPr>
          <w:rFonts w:ascii="Times New Roman" w:hAnsi="Times New Roman" w:cs="Times New Roman"/>
          <w:sz w:val="24"/>
          <w:szCs w:val="24"/>
          <w:lang w:val="en-US"/>
        </w:rPr>
        <w:t xml:space="preserve">, deixis in </w:t>
      </w:r>
      <w:r w:rsidRPr="00C47448">
        <w:rPr>
          <w:rFonts w:ascii="Times New Roman" w:hAnsi="Times New Roman" w:cs="Times New Roman"/>
          <w:noProof/>
          <w:sz w:val="24"/>
          <w:szCs w:val="24"/>
          <w:lang w:val="en-US"/>
        </w:rPr>
        <w:t>a communication role</w:t>
      </w:r>
      <w:r w:rsidRPr="00D13F7C">
        <w:rPr>
          <w:rFonts w:ascii="Times New Roman" w:hAnsi="Times New Roman" w:cs="Times New Roman"/>
          <w:sz w:val="24"/>
          <w:szCs w:val="24"/>
          <w:lang w:val="en-US"/>
        </w:rPr>
        <w:t xml:space="preserve"> </w:t>
      </w:r>
      <w:r w:rsidRPr="00C47448">
        <w:rPr>
          <w:rFonts w:ascii="Times New Roman" w:hAnsi="Times New Roman" w:cs="Times New Roman"/>
          <w:noProof/>
          <w:sz w:val="24"/>
          <w:szCs w:val="24"/>
          <w:lang w:val="en-US"/>
        </w:rPr>
        <w:t>ha</w:t>
      </w:r>
      <w:r w:rsidR="0027268F">
        <w:rPr>
          <w:rFonts w:ascii="Times New Roman" w:hAnsi="Times New Roman" w:cs="Times New Roman"/>
          <w:noProof/>
          <w:sz w:val="24"/>
          <w:szCs w:val="24"/>
          <w:lang w:val="en-US"/>
        </w:rPr>
        <w:t>ve</w:t>
      </w:r>
      <w:r w:rsidRPr="00D13F7C">
        <w:rPr>
          <w:rFonts w:ascii="Times New Roman" w:hAnsi="Times New Roman" w:cs="Times New Roman"/>
          <w:sz w:val="24"/>
          <w:szCs w:val="24"/>
          <w:lang w:val="en-US"/>
        </w:rPr>
        <w:t xml:space="preserve"> some important matters to </w:t>
      </w:r>
      <w:r w:rsidRPr="00C47448">
        <w:rPr>
          <w:rFonts w:ascii="Times New Roman" w:hAnsi="Times New Roman" w:cs="Times New Roman"/>
          <w:noProof/>
          <w:sz w:val="24"/>
          <w:szCs w:val="24"/>
          <w:lang w:val="en-US"/>
        </w:rPr>
        <w:t>refer</w:t>
      </w:r>
      <w:r w:rsidR="008A464F">
        <w:rPr>
          <w:rFonts w:ascii="Times New Roman" w:hAnsi="Times New Roman" w:cs="Times New Roman"/>
          <w:noProof/>
          <w:sz w:val="24"/>
          <w:szCs w:val="24"/>
          <w:lang w:val="en-US"/>
        </w:rPr>
        <w:t>s</w:t>
      </w:r>
      <w:r w:rsidRPr="00D13F7C">
        <w:rPr>
          <w:rFonts w:ascii="Times New Roman" w:hAnsi="Times New Roman" w:cs="Times New Roman"/>
          <w:sz w:val="24"/>
          <w:szCs w:val="24"/>
          <w:lang w:val="en-US"/>
        </w:rPr>
        <w:t xml:space="preserve"> the object is talked about who or what (</w:t>
      </w:r>
      <w:r w:rsidRPr="00D13F7C">
        <w:rPr>
          <w:rFonts w:ascii="Times New Roman" w:hAnsi="Times New Roman" w:cs="Times New Roman"/>
          <w:sz w:val="24"/>
          <w:szCs w:val="24"/>
          <w:lang w:val="en-US"/>
        </w:rPr>
        <w:fldChar w:fldCharType="begin" w:fldLock="1"/>
      </w:r>
      <w:r w:rsidRPr="00D13F7C">
        <w:rPr>
          <w:rFonts w:ascii="Times New Roman" w:hAnsi="Times New Roman" w:cs="Times New Roman"/>
          <w:sz w:val="24"/>
          <w:szCs w:val="24"/>
          <w:lang w:val="en-US"/>
        </w:rPr>
        <w:instrText>ADDIN CSL_CITATION {"citationItems":[{"id":"ITEM-1","itemData":{"author":[{"dropping-particle":"","family":"Afrilian","given":"Witri","non-dropping-particle":"","parse-names":false,"suffix":""}],"id":"ITEM-1","issued":{"date-parts":[["2018"]]},"number-of-pages":"142","publisher":"The State Islamic University Sulthan Thaha Saiffudin Jambi","title":"DEIXIS IN JUDITH MCNAUGHT'S NIGHT WHISPERS NOVEL","type":"thesis"},"uris":["http://www.mendeley.com/documents/?uuid=5ef1b3a3-d628-41a4-a536-03231233b2fd"]}],"mendeley":{"formattedCitation":"(Afrilian, 2018)","manualFormatting":"Afrilian, 2018)","plainTextFormattedCitation":"(Afrilian, 2018)","previouslyFormattedCitation":"(Afrilian, 2018)"},"properties":{"noteIndex":0},"schema":"https://github.com/citation-style-language/schema/raw/master/csl-citation.json"}</w:instrText>
      </w:r>
      <w:r w:rsidRPr="00D13F7C">
        <w:rPr>
          <w:rFonts w:ascii="Times New Roman" w:hAnsi="Times New Roman" w:cs="Times New Roman"/>
          <w:sz w:val="24"/>
          <w:szCs w:val="24"/>
          <w:lang w:val="en-US"/>
        </w:rPr>
        <w:fldChar w:fldCharType="separate"/>
      </w:r>
      <w:r w:rsidRPr="00D13F7C">
        <w:rPr>
          <w:rFonts w:ascii="Times New Roman" w:hAnsi="Times New Roman" w:cs="Times New Roman"/>
          <w:noProof/>
          <w:sz w:val="24"/>
          <w:szCs w:val="24"/>
          <w:lang w:val="en-US"/>
        </w:rPr>
        <w:t>Afrilian,</w:t>
      </w:r>
      <w:r w:rsidR="005B1303">
        <w:rPr>
          <w:rFonts w:ascii="Times New Roman" w:hAnsi="Times New Roman" w:cs="Times New Roman"/>
          <w:noProof/>
          <w:sz w:val="24"/>
          <w:szCs w:val="24"/>
          <w:lang w:val="en-US"/>
        </w:rPr>
        <w:t xml:space="preserve"> </w:t>
      </w:r>
      <w:r w:rsidRPr="00D13F7C">
        <w:rPr>
          <w:rFonts w:ascii="Times New Roman" w:hAnsi="Times New Roman" w:cs="Times New Roman"/>
          <w:noProof/>
          <w:sz w:val="24"/>
          <w:szCs w:val="24"/>
          <w:lang w:val="en-US"/>
        </w:rPr>
        <w:t>2018)</w:t>
      </w:r>
      <w:r w:rsidRPr="00D13F7C">
        <w:rPr>
          <w:rFonts w:ascii="Times New Roman" w:hAnsi="Times New Roman" w:cs="Times New Roman"/>
          <w:sz w:val="24"/>
          <w:szCs w:val="24"/>
          <w:lang w:val="en-US"/>
        </w:rPr>
        <w:fldChar w:fldCharType="end"/>
      </w:r>
      <w:r w:rsidRPr="00D13F7C">
        <w:rPr>
          <w:rFonts w:ascii="Times New Roman" w:hAnsi="Times New Roman" w:cs="Times New Roman"/>
          <w:sz w:val="24"/>
          <w:szCs w:val="24"/>
          <w:lang w:val="en-US"/>
        </w:rPr>
        <w:t>.</w:t>
      </w:r>
      <w:r w:rsidR="00392C7E">
        <w:rPr>
          <w:rFonts w:ascii="Times New Roman" w:hAnsi="Times New Roman" w:cs="Times New Roman"/>
          <w:sz w:val="24"/>
          <w:szCs w:val="24"/>
          <w:lang w:val="en-US"/>
        </w:rPr>
        <w:t xml:space="preserve"> The </w:t>
      </w:r>
      <w:r w:rsidR="00392C7E" w:rsidRPr="00C47448">
        <w:rPr>
          <w:rFonts w:ascii="Times New Roman" w:hAnsi="Times New Roman" w:cs="Times New Roman"/>
          <w:noProof/>
          <w:sz w:val="24"/>
          <w:szCs w:val="24"/>
          <w:lang w:val="en-US"/>
        </w:rPr>
        <w:t>use</w:t>
      </w:r>
      <w:r w:rsidR="00392C7E">
        <w:rPr>
          <w:rFonts w:ascii="Times New Roman" w:hAnsi="Times New Roman" w:cs="Times New Roman"/>
          <w:sz w:val="24"/>
          <w:szCs w:val="24"/>
          <w:lang w:val="en-US"/>
        </w:rPr>
        <w:t xml:space="preserve"> of deixis</w:t>
      </w:r>
      <w:r w:rsidRPr="00D13F7C">
        <w:rPr>
          <w:rFonts w:ascii="Times New Roman" w:hAnsi="Times New Roman" w:cs="Times New Roman"/>
          <w:sz w:val="24"/>
          <w:szCs w:val="24"/>
        </w:rPr>
        <w:t xml:space="preserve"> </w:t>
      </w:r>
      <w:r w:rsidR="00392C7E">
        <w:rPr>
          <w:rFonts w:ascii="Times New Roman" w:hAnsi="Times New Roman" w:cs="Times New Roman"/>
          <w:sz w:val="24"/>
          <w:szCs w:val="24"/>
          <w:lang w:val="en-US"/>
        </w:rPr>
        <w:t>can be in</w:t>
      </w:r>
      <w:r w:rsidRPr="00D13F7C">
        <w:rPr>
          <w:rFonts w:ascii="Times New Roman" w:hAnsi="Times New Roman" w:cs="Times New Roman"/>
          <w:sz w:val="24"/>
          <w:szCs w:val="24"/>
        </w:rPr>
        <w:t xml:space="preserve"> word or phrase relate</w:t>
      </w:r>
      <w:r w:rsidR="00392C7E">
        <w:rPr>
          <w:rFonts w:ascii="Times New Roman" w:hAnsi="Times New Roman" w:cs="Times New Roman"/>
          <w:sz w:val="24"/>
          <w:szCs w:val="24"/>
          <w:lang w:val="en-US"/>
        </w:rPr>
        <w:t>d</w:t>
      </w:r>
      <w:r w:rsidRPr="00D13F7C">
        <w:rPr>
          <w:rFonts w:ascii="Times New Roman" w:hAnsi="Times New Roman" w:cs="Times New Roman"/>
          <w:sz w:val="24"/>
          <w:szCs w:val="24"/>
        </w:rPr>
        <w:t xml:space="preserve"> directly with </w:t>
      </w:r>
      <w:r w:rsidR="00392C7E">
        <w:rPr>
          <w:rFonts w:ascii="Times New Roman" w:hAnsi="Times New Roman" w:cs="Times New Roman"/>
          <w:sz w:val="24"/>
          <w:szCs w:val="24"/>
          <w:lang w:val="en-US"/>
        </w:rPr>
        <w:t>expressions</w:t>
      </w:r>
      <w:r w:rsidRPr="00D13F7C">
        <w:rPr>
          <w:rFonts w:ascii="Times New Roman" w:hAnsi="Times New Roman" w:cs="Times New Roman"/>
          <w:sz w:val="24"/>
          <w:szCs w:val="24"/>
        </w:rPr>
        <w:t xml:space="preserve"> </w:t>
      </w:r>
      <w:r w:rsidR="0027268F">
        <w:rPr>
          <w:rFonts w:ascii="Times New Roman" w:hAnsi="Times New Roman" w:cs="Times New Roman"/>
          <w:sz w:val="24"/>
          <w:szCs w:val="24"/>
          <w:lang w:val="en-US"/>
        </w:rPr>
        <w:t>of</w:t>
      </w:r>
      <w:r w:rsidR="00023D0F">
        <w:rPr>
          <w:rFonts w:ascii="Times New Roman" w:hAnsi="Times New Roman" w:cs="Times New Roman"/>
          <w:sz w:val="24"/>
          <w:szCs w:val="24"/>
          <w:lang w:val="en-US"/>
        </w:rPr>
        <w:t xml:space="preserve"> the</w:t>
      </w:r>
      <w:r w:rsidRPr="00D13F7C">
        <w:rPr>
          <w:rFonts w:ascii="Times New Roman" w:hAnsi="Times New Roman" w:cs="Times New Roman"/>
          <w:sz w:val="24"/>
          <w:szCs w:val="24"/>
        </w:rPr>
        <w:t xml:space="preserve"> person, spatial (place), temporal (time), social, and discourse deixis</w:t>
      </w:r>
      <w:r w:rsidRPr="00D13F7C">
        <w:rPr>
          <w:rFonts w:ascii="Times New Roman" w:hAnsi="Times New Roman" w:cs="Times New Roman"/>
          <w:sz w:val="24"/>
          <w:szCs w:val="24"/>
          <w:lang w:val="en-US"/>
        </w:rPr>
        <w:t>.</w:t>
      </w:r>
      <w:r w:rsidRPr="00D13F7C">
        <w:rPr>
          <w:rFonts w:ascii="Times New Roman" w:hAnsi="Times New Roman" w:cs="Times New Roman"/>
          <w:sz w:val="24"/>
          <w:szCs w:val="24"/>
        </w:rPr>
        <w:t xml:space="preserve"> </w:t>
      </w:r>
      <w:r w:rsidR="00F95C7F">
        <w:rPr>
          <w:rFonts w:ascii="Times New Roman" w:hAnsi="Times New Roman" w:cs="Times New Roman"/>
          <w:sz w:val="24"/>
          <w:szCs w:val="24"/>
          <w:lang w:val="en-US"/>
        </w:rPr>
        <w:t>Moreover</w:t>
      </w:r>
      <w:r w:rsidRPr="00D13F7C">
        <w:rPr>
          <w:rFonts w:ascii="Times New Roman" w:hAnsi="Times New Roman" w:cs="Times New Roman"/>
          <w:sz w:val="24"/>
          <w:szCs w:val="24"/>
        </w:rPr>
        <w:t>,</w:t>
      </w:r>
      <w:r w:rsidR="002331B2">
        <w:rPr>
          <w:rFonts w:ascii="Times New Roman" w:hAnsi="Times New Roman" w:cs="Times New Roman"/>
          <w:sz w:val="24"/>
          <w:szCs w:val="24"/>
          <w:lang w:val="en-US"/>
        </w:rPr>
        <w:t xml:space="preserve"> </w:t>
      </w:r>
      <w:r w:rsidR="002331B2">
        <w:rPr>
          <w:rFonts w:ascii="Times New Roman" w:hAnsi="Times New Roman" w:cs="Times New Roman"/>
          <w:sz w:val="24"/>
          <w:szCs w:val="24"/>
          <w:lang w:val="en-US"/>
        </w:rPr>
        <w:fldChar w:fldCharType="begin" w:fldLock="1"/>
      </w:r>
      <w:r w:rsidR="006A3AD4">
        <w:rPr>
          <w:rFonts w:ascii="Times New Roman" w:hAnsi="Times New Roman" w:cs="Times New Roman"/>
          <w:sz w:val="24"/>
          <w:szCs w:val="24"/>
          <w:lang w:val="en-US"/>
        </w:rPr>
        <w:instrText>ADDIN CSL_CITATION {"citationItems":[{"id":"ITEM-1","itemData":{"DOI":"10.5539/ijel.v9n2p292","author":[{"dropping-particle":"","family":"Abdulameer","given":"T A Suhair Adil","non-dropping-particle":"","parse-names":false,"suffix":""}],"container-title":"International Journal of English Linguistics","id":"ITEM-1","issue":"2","issued":{"date-parts":[["2019"]]},"page":"292-306","title":"A Pragmatic Analysis of Deixis in a Religious Text","type":"article-journal","volume":"9"},"uris":["http://www.mendeley.com/documents/?uuid=cd8cf0ca-58b0-440c-8820-f253578f1898"]}],"mendeley":{"formattedCitation":"(Abdulameer, 2019)","manualFormatting":"Abdulameer (2019)","plainTextFormattedCitation":"(Abdulameer, 2019)","previouslyFormattedCitation":"(Abdulameer, 2019)"},"properties":{"noteIndex":0},"schema":"https://github.com/citation-style-language/schema/raw/master/csl-citation.json"}</w:instrText>
      </w:r>
      <w:r w:rsidR="002331B2">
        <w:rPr>
          <w:rFonts w:ascii="Times New Roman" w:hAnsi="Times New Roman" w:cs="Times New Roman"/>
          <w:sz w:val="24"/>
          <w:szCs w:val="24"/>
          <w:lang w:val="en-US"/>
        </w:rPr>
        <w:fldChar w:fldCharType="separate"/>
      </w:r>
      <w:r w:rsidR="002331B2" w:rsidRPr="002331B2">
        <w:rPr>
          <w:rFonts w:ascii="Times New Roman" w:hAnsi="Times New Roman" w:cs="Times New Roman"/>
          <w:noProof/>
          <w:sz w:val="24"/>
          <w:szCs w:val="24"/>
          <w:lang w:val="en-US"/>
        </w:rPr>
        <w:t xml:space="preserve">Abdulameer </w:t>
      </w:r>
      <w:r w:rsidR="002331B2">
        <w:rPr>
          <w:rFonts w:ascii="Times New Roman" w:hAnsi="Times New Roman" w:cs="Times New Roman"/>
          <w:noProof/>
          <w:sz w:val="24"/>
          <w:szCs w:val="24"/>
          <w:lang w:val="en-US"/>
        </w:rPr>
        <w:t>(</w:t>
      </w:r>
      <w:r w:rsidR="002331B2" w:rsidRPr="002331B2">
        <w:rPr>
          <w:rFonts w:ascii="Times New Roman" w:hAnsi="Times New Roman" w:cs="Times New Roman"/>
          <w:noProof/>
          <w:sz w:val="24"/>
          <w:szCs w:val="24"/>
          <w:lang w:val="en-US"/>
        </w:rPr>
        <w:t>2019)</w:t>
      </w:r>
      <w:r w:rsidR="002331B2">
        <w:rPr>
          <w:rFonts w:ascii="Times New Roman" w:hAnsi="Times New Roman" w:cs="Times New Roman"/>
          <w:sz w:val="24"/>
          <w:szCs w:val="24"/>
          <w:lang w:val="en-US"/>
        </w:rPr>
        <w:fldChar w:fldCharType="end"/>
      </w:r>
      <w:r w:rsidR="00514451">
        <w:rPr>
          <w:rFonts w:ascii="Times New Roman" w:hAnsi="Times New Roman" w:cs="Times New Roman"/>
          <w:sz w:val="24"/>
          <w:szCs w:val="24"/>
          <w:lang w:val="en-US"/>
        </w:rPr>
        <w:t>,</w:t>
      </w:r>
      <w:r w:rsidR="0072547B">
        <w:rPr>
          <w:rFonts w:ascii="Times New Roman" w:hAnsi="Times New Roman" w:cs="Times New Roman"/>
          <w:sz w:val="24"/>
          <w:szCs w:val="24"/>
          <w:lang w:val="en-US"/>
        </w:rPr>
        <w:t xml:space="preserve"> state</w:t>
      </w:r>
      <w:r w:rsidR="000E69F8">
        <w:rPr>
          <w:rFonts w:ascii="Times New Roman" w:hAnsi="Times New Roman" w:cs="Times New Roman"/>
          <w:sz w:val="24"/>
          <w:szCs w:val="24"/>
          <w:lang w:val="en-US"/>
        </w:rPr>
        <w:t>s</w:t>
      </w:r>
      <w:r w:rsidR="0072547B">
        <w:rPr>
          <w:rFonts w:ascii="Times New Roman" w:hAnsi="Times New Roman" w:cs="Times New Roman"/>
          <w:sz w:val="24"/>
          <w:szCs w:val="24"/>
          <w:lang w:val="en-US"/>
        </w:rPr>
        <w:t xml:space="preserve"> that</w:t>
      </w:r>
      <w:r w:rsidR="00514451">
        <w:rPr>
          <w:rFonts w:ascii="Times New Roman" w:hAnsi="Times New Roman" w:cs="Times New Roman"/>
          <w:sz w:val="24"/>
          <w:szCs w:val="24"/>
          <w:lang w:val="en-US"/>
        </w:rPr>
        <w:t xml:space="preserve"> deixis is</w:t>
      </w:r>
      <w:r w:rsidR="008764C9">
        <w:rPr>
          <w:rFonts w:ascii="Times New Roman" w:hAnsi="Times New Roman" w:cs="Times New Roman"/>
          <w:sz w:val="24"/>
          <w:szCs w:val="24"/>
          <w:lang w:val="en-US"/>
        </w:rPr>
        <w:t xml:space="preserve"> deictic expressions</w:t>
      </w:r>
      <w:r w:rsidR="00514451">
        <w:rPr>
          <w:rFonts w:ascii="Times New Roman" w:hAnsi="Times New Roman" w:cs="Times New Roman"/>
          <w:sz w:val="24"/>
          <w:szCs w:val="24"/>
          <w:lang w:val="en-US"/>
        </w:rPr>
        <w:t xml:space="preserve"> wh</w:t>
      </w:r>
      <w:r w:rsidR="00117939">
        <w:rPr>
          <w:rFonts w:ascii="Times New Roman" w:hAnsi="Times New Roman" w:cs="Times New Roman"/>
          <w:sz w:val="24"/>
          <w:szCs w:val="24"/>
          <w:lang w:val="en-US"/>
        </w:rPr>
        <w:t>ich</w:t>
      </w:r>
      <w:r w:rsidR="00514451">
        <w:rPr>
          <w:rFonts w:ascii="Times New Roman" w:hAnsi="Times New Roman" w:cs="Times New Roman"/>
          <w:sz w:val="24"/>
          <w:szCs w:val="24"/>
          <w:lang w:val="en-US"/>
        </w:rPr>
        <w:t xml:space="preserve"> refers to </w:t>
      </w:r>
      <w:r w:rsidR="00514451" w:rsidRPr="00C47448">
        <w:rPr>
          <w:rFonts w:ascii="Times New Roman" w:hAnsi="Times New Roman" w:cs="Times New Roman"/>
          <w:noProof/>
          <w:sz w:val="24"/>
          <w:szCs w:val="24"/>
          <w:lang w:val="en-US"/>
        </w:rPr>
        <w:t>phrase</w:t>
      </w:r>
      <w:r w:rsidR="00C47448">
        <w:rPr>
          <w:rFonts w:ascii="Times New Roman" w:hAnsi="Times New Roman" w:cs="Times New Roman"/>
          <w:noProof/>
          <w:sz w:val="24"/>
          <w:szCs w:val="24"/>
          <w:lang w:val="en-US"/>
        </w:rPr>
        <w:t>s</w:t>
      </w:r>
      <w:r w:rsidR="00514451">
        <w:rPr>
          <w:rFonts w:ascii="Times New Roman" w:hAnsi="Times New Roman" w:cs="Times New Roman"/>
          <w:sz w:val="24"/>
          <w:szCs w:val="24"/>
          <w:lang w:val="en-US"/>
        </w:rPr>
        <w:t xml:space="preserve"> or words that must </w:t>
      </w:r>
      <w:r w:rsidR="00514451" w:rsidRPr="00C47448">
        <w:rPr>
          <w:rFonts w:ascii="Times New Roman" w:hAnsi="Times New Roman" w:cs="Times New Roman"/>
          <w:noProof/>
          <w:sz w:val="24"/>
          <w:szCs w:val="24"/>
          <w:lang w:val="en-US"/>
        </w:rPr>
        <w:t>be underst</w:t>
      </w:r>
      <w:r w:rsidR="00C47448">
        <w:rPr>
          <w:rFonts w:ascii="Times New Roman" w:hAnsi="Times New Roman" w:cs="Times New Roman"/>
          <w:noProof/>
          <w:sz w:val="24"/>
          <w:szCs w:val="24"/>
          <w:lang w:val="en-US"/>
        </w:rPr>
        <w:t>oo</w:t>
      </w:r>
      <w:r w:rsidR="00514451" w:rsidRPr="00C47448">
        <w:rPr>
          <w:rFonts w:ascii="Times New Roman" w:hAnsi="Times New Roman" w:cs="Times New Roman"/>
          <w:noProof/>
          <w:sz w:val="24"/>
          <w:szCs w:val="24"/>
          <w:lang w:val="en-US"/>
        </w:rPr>
        <w:t>d</w:t>
      </w:r>
      <w:r w:rsidR="00514451">
        <w:rPr>
          <w:rFonts w:ascii="Times New Roman" w:hAnsi="Times New Roman" w:cs="Times New Roman"/>
          <w:sz w:val="24"/>
          <w:szCs w:val="24"/>
          <w:lang w:val="en-US"/>
        </w:rPr>
        <w:t xml:space="preserve"> with</w:t>
      </w:r>
      <w:r w:rsidR="00514451" w:rsidRPr="00C47448">
        <w:rPr>
          <w:rFonts w:ascii="Times New Roman" w:hAnsi="Times New Roman" w:cs="Times New Roman"/>
          <w:noProof/>
          <w:sz w:val="24"/>
          <w:szCs w:val="24"/>
          <w:lang w:val="en-US"/>
        </w:rPr>
        <w:t xml:space="preserve"> clear</w:t>
      </w:r>
      <w:r w:rsidR="00514451">
        <w:rPr>
          <w:rFonts w:ascii="Times New Roman" w:hAnsi="Times New Roman" w:cs="Times New Roman"/>
          <w:sz w:val="24"/>
          <w:szCs w:val="24"/>
          <w:lang w:val="en-US"/>
        </w:rPr>
        <w:t xml:space="preserve"> information </w:t>
      </w:r>
      <w:r w:rsidR="00C76105">
        <w:rPr>
          <w:rFonts w:ascii="Times New Roman" w:hAnsi="Times New Roman" w:cs="Times New Roman"/>
          <w:sz w:val="24"/>
          <w:szCs w:val="24"/>
          <w:lang w:val="en-US"/>
        </w:rPr>
        <w:t>about</w:t>
      </w:r>
      <w:r w:rsidR="00514451">
        <w:rPr>
          <w:rFonts w:ascii="Times New Roman" w:hAnsi="Times New Roman" w:cs="Times New Roman"/>
          <w:sz w:val="24"/>
          <w:szCs w:val="24"/>
          <w:lang w:val="en-US"/>
        </w:rPr>
        <w:t xml:space="preserve"> the perspective, the</w:t>
      </w:r>
      <w:r w:rsidR="008A464F">
        <w:rPr>
          <w:rFonts w:ascii="Times New Roman" w:hAnsi="Times New Roman" w:cs="Times New Roman"/>
          <w:sz w:val="24"/>
          <w:szCs w:val="24"/>
          <w:lang w:val="en-US"/>
        </w:rPr>
        <w:t xml:space="preserve"> use of</w:t>
      </w:r>
      <w:r w:rsidR="00514451">
        <w:rPr>
          <w:rFonts w:ascii="Times New Roman" w:hAnsi="Times New Roman" w:cs="Times New Roman"/>
          <w:sz w:val="24"/>
          <w:szCs w:val="24"/>
          <w:lang w:val="en-US"/>
        </w:rPr>
        <w:t xml:space="preserve"> deixis cannot </w:t>
      </w:r>
      <w:r w:rsidR="00514451" w:rsidRPr="00C47448">
        <w:rPr>
          <w:rFonts w:ascii="Times New Roman" w:hAnsi="Times New Roman" w:cs="Times New Roman"/>
          <w:noProof/>
          <w:sz w:val="24"/>
          <w:szCs w:val="24"/>
          <w:lang w:val="en-US"/>
        </w:rPr>
        <w:t>be underst</w:t>
      </w:r>
      <w:r w:rsidR="00C47448">
        <w:rPr>
          <w:rFonts w:ascii="Times New Roman" w:hAnsi="Times New Roman" w:cs="Times New Roman"/>
          <w:noProof/>
          <w:sz w:val="24"/>
          <w:szCs w:val="24"/>
          <w:lang w:val="en-US"/>
        </w:rPr>
        <w:t>oo</w:t>
      </w:r>
      <w:r w:rsidR="00514451" w:rsidRPr="00C47448">
        <w:rPr>
          <w:rFonts w:ascii="Times New Roman" w:hAnsi="Times New Roman" w:cs="Times New Roman"/>
          <w:noProof/>
          <w:sz w:val="24"/>
          <w:szCs w:val="24"/>
          <w:lang w:val="en-US"/>
        </w:rPr>
        <w:t>d</w:t>
      </w:r>
      <w:r w:rsidR="00514451">
        <w:rPr>
          <w:rFonts w:ascii="Times New Roman" w:hAnsi="Times New Roman" w:cs="Times New Roman"/>
          <w:sz w:val="24"/>
          <w:szCs w:val="24"/>
          <w:lang w:val="en-US"/>
        </w:rPr>
        <w:t xml:space="preserve"> if the situation of information is unclear. </w:t>
      </w:r>
      <w:r w:rsidR="00A404E7">
        <w:rPr>
          <w:rFonts w:ascii="Times New Roman" w:hAnsi="Times New Roman" w:cs="Times New Roman"/>
          <w:sz w:val="24"/>
          <w:szCs w:val="24"/>
          <w:lang w:val="en-US"/>
        </w:rPr>
        <w:t xml:space="preserve">Therefore, </w:t>
      </w:r>
      <w:r w:rsidR="000348CE">
        <w:rPr>
          <w:rFonts w:ascii="Times New Roman" w:hAnsi="Times New Roman" w:cs="Times New Roman"/>
          <w:sz w:val="24"/>
          <w:szCs w:val="24"/>
          <w:lang w:val="en-US"/>
        </w:rPr>
        <w:fldChar w:fldCharType="begin" w:fldLock="1"/>
      </w:r>
      <w:r w:rsidR="008249E9">
        <w:rPr>
          <w:rFonts w:ascii="Times New Roman" w:hAnsi="Times New Roman" w:cs="Times New Roman"/>
          <w:sz w:val="24"/>
          <w:szCs w:val="24"/>
          <w:lang w:val="en-US"/>
        </w:rPr>
        <w:instrText>ADDIN CSL_CITATION {"citationItems":[{"id":"ITEM-1","itemData":{"ISBN":"10 0 7486 2111 3","author":[{"dropping-particle":"","family":"Cruse","given":"Alan","non-dropping-particle":"","parse-names":false,"suffix":""}],"id":"ITEM-1","issued":{"date-parts":[["2006"]]},"number-of-pages":"1-205","publisher":"Edinburgh Unviersity Press","publisher-place":"Edinburgh","title":"A Glossary of Semantics and Pragmatics","type":"book"},"uris":["http://www.mendeley.com/documents/?uuid=b48cb703-d005-4011-9200-141e0cc9087b"]}],"mendeley":{"formattedCitation":"(Cruse, 2006)","manualFormatting":"Cruse (2006)","plainTextFormattedCitation":"(Cruse, 2006)","previouslyFormattedCitation":"(Cruse, 2006)"},"properties":{"noteIndex":0},"schema":"https://github.com/citation-style-language/schema/raw/master/csl-citation.json"}</w:instrText>
      </w:r>
      <w:r w:rsidR="000348CE">
        <w:rPr>
          <w:rFonts w:ascii="Times New Roman" w:hAnsi="Times New Roman" w:cs="Times New Roman"/>
          <w:sz w:val="24"/>
          <w:szCs w:val="24"/>
          <w:lang w:val="en-US"/>
        </w:rPr>
        <w:fldChar w:fldCharType="separate"/>
      </w:r>
      <w:r w:rsidR="000348CE" w:rsidRPr="000348CE">
        <w:rPr>
          <w:rFonts w:ascii="Times New Roman" w:hAnsi="Times New Roman" w:cs="Times New Roman"/>
          <w:noProof/>
          <w:sz w:val="24"/>
          <w:szCs w:val="24"/>
          <w:lang w:val="en-US"/>
        </w:rPr>
        <w:t xml:space="preserve">Cruse </w:t>
      </w:r>
      <w:r w:rsidR="000348CE">
        <w:rPr>
          <w:rFonts w:ascii="Times New Roman" w:hAnsi="Times New Roman" w:cs="Times New Roman"/>
          <w:noProof/>
          <w:sz w:val="24"/>
          <w:szCs w:val="24"/>
          <w:lang w:val="en-US"/>
        </w:rPr>
        <w:t>(</w:t>
      </w:r>
      <w:r w:rsidR="000348CE" w:rsidRPr="000348CE">
        <w:rPr>
          <w:rFonts w:ascii="Times New Roman" w:hAnsi="Times New Roman" w:cs="Times New Roman"/>
          <w:noProof/>
          <w:sz w:val="24"/>
          <w:szCs w:val="24"/>
          <w:lang w:val="en-US"/>
        </w:rPr>
        <w:t>2006)</w:t>
      </w:r>
      <w:r w:rsidR="000348CE">
        <w:rPr>
          <w:rFonts w:ascii="Times New Roman" w:hAnsi="Times New Roman" w:cs="Times New Roman"/>
          <w:sz w:val="24"/>
          <w:szCs w:val="24"/>
          <w:lang w:val="en-US"/>
        </w:rPr>
        <w:fldChar w:fldCharType="end"/>
      </w:r>
      <w:r w:rsidR="000348CE">
        <w:rPr>
          <w:rFonts w:ascii="Times New Roman" w:hAnsi="Times New Roman" w:cs="Times New Roman"/>
          <w:sz w:val="24"/>
          <w:szCs w:val="24"/>
          <w:lang w:val="en-US"/>
        </w:rPr>
        <w:t xml:space="preserve"> </w:t>
      </w:r>
      <w:r w:rsidR="00117939">
        <w:rPr>
          <w:rFonts w:ascii="Times New Roman" w:hAnsi="Times New Roman" w:cs="Times New Roman"/>
          <w:sz w:val="24"/>
          <w:szCs w:val="24"/>
          <w:lang w:val="en-US"/>
        </w:rPr>
        <w:t xml:space="preserve">states </w:t>
      </w:r>
      <w:r w:rsidRPr="00D13F7C">
        <w:rPr>
          <w:rFonts w:ascii="Times New Roman" w:hAnsi="Times New Roman" w:cs="Times New Roman"/>
          <w:sz w:val="24"/>
          <w:szCs w:val="24"/>
          <w:lang w:val="en-US"/>
        </w:rPr>
        <w:t>the</w:t>
      </w:r>
      <w:r w:rsidRPr="00D13F7C">
        <w:rPr>
          <w:rFonts w:ascii="Times New Roman" w:hAnsi="Times New Roman" w:cs="Times New Roman"/>
          <w:sz w:val="24"/>
          <w:szCs w:val="24"/>
        </w:rPr>
        <w:t xml:space="preserve"> five types of deixi</w:t>
      </w:r>
      <w:r w:rsidR="00A404E7">
        <w:rPr>
          <w:rFonts w:ascii="Times New Roman" w:hAnsi="Times New Roman" w:cs="Times New Roman"/>
          <w:sz w:val="24"/>
          <w:szCs w:val="24"/>
          <w:lang w:val="en-US"/>
        </w:rPr>
        <w:t>s,</w:t>
      </w:r>
      <w:r w:rsidRPr="00D13F7C">
        <w:rPr>
          <w:rFonts w:ascii="Times New Roman" w:hAnsi="Times New Roman" w:cs="Times New Roman"/>
          <w:sz w:val="24"/>
          <w:szCs w:val="24"/>
        </w:rPr>
        <w:t xml:space="preserve"> </w:t>
      </w:r>
      <w:r w:rsidR="00A404E7">
        <w:rPr>
          <w:rFonts w:ascii="Times New Roman" w:hAnsi="Times New Roman" w:cs="Times New Roman"/>
          <w:sz w:val="24"/>
          <w:szCs w:val="24"/>
          <w:lang w:val="en-US"/>
        </w:rPr>
        <w:t>t</w:t>
      </w:r>
      <w:r w:rsidRPr="00D13F7C">
        <w:rPr>
          <w:rFonts w:ascii="Times New Roman" w:hAnsi="Times New Roman" w:cs="Times New Roman"/>
          <w:sz w:val="24"/>
          <w:szCs w:val="24"/>
        </w:rPr>
        <w:t>he</w:t>
      </w:r>
      <w:r w:rsidR="00C77C1D">
        <w:rPr>
          <w:rFonts w:ascii="Times New Roman" w:hAnsi="Times New Roman" w:cs="Times New Roman"/>
          <w:sz w:val="24"/>
          <w:szCs w:val="24"/>
          <w:lang w:val="en-US"/>
        </w:rPr>
        <w:t>re</w:t>
      </w:r>
      <w:r w:rsidRPr="00D13F7C">
        <w:rPr>
          <w:rFonts w:ascii="Times New Roman" w:hAnsi="Times New Roman" w:cs="Times New Roman"/>
          <w:sz w:val="24"/>
          <w:szCs w:val="24"/>
        </w:rPr>
        <w:t xml:space="preserve"> are person deixis, spatial (place) deixis, temporal (time) deixis, social deixis</w:t>
      </w:r>
      <w:r w:rsidR="00C47448">
        <w:rPr>
          <w:rFonts w:ascii="Times New Roman" w:hAnsi="Times New Roman" w:cs="Times New Roman"/>
          <w:sz w:val="24"/>
          <w:szCs w:val="24"/>
        </w:rPr>
        <w:t>,</w:t>
      </w:r>
      <w:r w:rsidRPr="00D13F7C">
        <w:rPr>
          <w:rFonts w:ascii="Times New Roman" w:hAnsi="Times New Roman" w:cs="Times New Roman"/>
          <w:sz w:val="24"/>
          <w:szCs w:val="24"/>
        </w:rPr>
        <w:t xml:space="preserve"> </w:t>
      </w:r>
      <w:r w:rsidRPr="00C47448">
        <w:rPr>
          <w:rFonts w:ascii="Times New Roman" w:hAnsi="Times New Roman" w:cs="Times New Roman"/>
          <w:noProof/>
          <w:sz w:val="24"/>
          <w:szCs w:val="24"/>
        </w:rPr>
        <w:t>and</w:t>
      </w:r>
      <w:r w:rsidRPr="00D13F7C">
        <w:rPr>
          <w:rFonts w:ascii="Times New Roman" w:hAnsi="Times New Roman" w:cs="Times New Roman"/>
          <w:sz w:val="24"/>
          <w:szCs w:val="24"/>
        </w:rPr>
        <w:t xml:space="preserve"> discourse deixis.</w:t>
      </w:r>
    </w:p>
    <w:p w14:paraId="23DC4A5D" w14:textId="77777777" w:rsidR="00D13F7C" w:rsidRPr="00D13F7C" w:rsidRDefault="00D13F7C" w:rsidP="00D13F7C">
      <w:pPr>
        <w:spacing w:after="0" w:line="240" w:lineRule="auto"/>
        <w:jc w:val="both"/>
        <w:rPr>
          <w:rFonts w:ascii="Times New Roman" w:hAnsi="Times New Roman" w:cs="Times New Roman"/>
          <w:sz w:val="24"/>
          <w:szCs w:val="24"/>
        </w:rPr>
      </w:pPr>
    </w:p>
    <w:p w14:paraId="551D990A" w14:textId="3AB393B6" w:rsidR="00D13F7C" w:rsidRPr="00D13F7C" w:rsidRDefault="00D13F7C" w:rsidP="00D13F7C">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Person deixis </w:t>
      </w:r>
      <w:r w:rsidRPr="00C47448">
        <w:rPr>
          <w:rFonts w:ascii="Times New Roman" w:hAnsi="Times New Roman" w:cs="Times New Roman"/>
          <w:noProof/>
          <w:sz w:val="24"/>
          <w:szCs w:val="24"/>
        </w:rPr>
        <w:t>include</w:t>
      </w:r>
      <w:r w:rsidR="00C47448">
        <w:rPr>
          <w:rFonts w:ascii="Times New Roman" w:hAnsi="Times New Roman" w:cs="Times New Roman"/>
          <w:noProof/>
          <w:sz w:val="24"/>
          <w:szCs w:val="24"/>
        </w:rPr>
        <w:t>s</w:t>
      </w:r>
      <w:r w:rsidRPr="00D13F7C">
        <w:rPr>
          <w:rFonts w:ascii="Times New Roman" w:hAnsi="Times New Roman" w:cs="Times New Roman"/>
          <w:sz w:val="24"/>
          <w:szCs w:val="24"/>
        </w:rPr>
        <w:t xml:space="preserve"> the encoding of the participants </w:t>
      </w:r>
      <w:r w:rsidR="00960776">
        <w:rPr>
          <w:rFonts w:ascii="Times New Roman" w:hAnsi="Times New Roman" w:cs="Times New Roman"/>
          <w:sz w:val="24"/>
          <w:szCs w:val="24"/>
          <w:lang w:val="en-US"/>
        </w:rPr>
        <w:t>and</w:t>
      </w:r>
      <w:r w:rsidRPr="00D13F7C">
        <w:rPr>
          <w:rFonts w:ascii="Times New Roman" w:hAnsi="Times New Roman" w:cs="Times New Roman"/>
          <w:sz w:val="24"/>
          <w:szCs w:val="24"/>
        </w:rPr>
        <w:t xml:space="preserve"> utterance from questions delivered. The person deixis is related to grammatical categories in person.</w:t>
      </w:r>
      <w:r w:rsidR="006A3AD4">
        <w:rPr>
          <w:rFonts w:ascii="Times New Roman" w:hAnsi="Times New Roman" w:cs="Times New Roman"/>
          <w:sz w:val="24"/>
          <w:szCs w:val="24"/>
          <w:lang w:val="en-US"/>
        </w:rPr>
        <w:t xml:space="preserve"> </w:t>
      </w:r>
      <w:r w:rsidR="006A3AD4">
        <w:rPr>
          <w:rFonts w:ascii="Times New Roman" w:hAnsi="Times New Roman" w:cs="Times New Roman"/>
          <w:sz w:val="24"/>
          <w:szCs w:val="24"/>
          <w:lang w:val="en-US"/>
        </w:rPr>
        <w:fldChar w:fldCharType="begin" w:fldLock="1"/>
      </w:r>
      <w:r w:rsidR="006F258B">
        <w:rPr>
          <w:rFonts w:ascii="Times New Roman" w:hAnsi="Times New Roman" w:cs="Times New Roman"/>
          <w:sz w:val="24"/>
          <w:szCs w:val="24"/>
          <w:lang w:val="en-US"/>
        </w:rPr>
        <w:instrText>ADDIN CSL_CITATION {"citationItems":[{"id":"ITEM-1","itemData":{"author":[{"dropping-particle":"","family":"Ibnus","given":"Nizar","non-dropping-particle":"","parse-names":false,"suffix":""}],"container-title":"Philosophica","id":"ITEM-1","issue":"1","issued":{"date-parts":[["2018"]]},"page":"20-24","title":"THE USE OF DEIXIS IN NARRATIVE TEXTS IN THE BSE ENGLISH TEXTBOOK ’ S “ DEVELOPING ENGLISH COMPETENCIES 1 ”","type":"article-journal","volume":"I"},"uris":["http://www.mendeley.com/documents/?uuid=ce104a2f-e9a4-4b38-a7a3-c22d3fecb293"]}],"mendeley":{"formattedCitation":"(Ibnus, 2018)","manualFormatting":"Ibnus (2018)","plainTextFormattedCitation":"(Ibnus, 2018)","previouslyFormattedCitation":"(Ibnus, 2018)"},"properties":{"noteIndex":0},"schema":"https://github.com/citation-style-language/schema/raw/master/csl-citation.json"}</w:instrText>
      </w:r>
      <w:r w:rsidR="006A3AD4">
        <w:rPr>
          <w:rFonts w:ascii="Times New Roman" w:hAnsi="Times New Roman" w:cs="Times New Roman"/>
          <w:sz w:val="24"/>
          <w:szCs w:val="24"/>
          <w:lang w:val="en-US"/>
        </w:rPr>
        <w:fldChar w:fldCharType="separate"/>
      </w:r>
      <w:r w:rsidR="006A3AD4" w:rsidRPr="006A3AD4">
        <w:rPr>
          <w:rFonts w:ascii="Times New Roman" w:hAnsi="Times New Roman" w:cs="Times New Roman"/>
          <w:noProof/>
          <w:sz w:val="24"/>
          <w:szCs w:val="24"/>
          <w:lang w:val="en-US"/>
        </w:rPr>
        <w:t xml:space="preserve">Ibnus </w:t>
      </w:r>
      <w:r w:rsidR="006A3AD4">
        <w:rPr>
          <w:rFonts w:ascii="Times New Roman" w:hAnsi="Times New Roman" w:cs="Times New Roman"/>
          <w:noProof/>
          <w:sz w:val="24"/>
          <w:szCs w:val="24"/>
          <w:lang w:val="en-US"/>
        </w:rPr>
        <w:t>(</w:t>
      </w:r>
      <w:r w:rsidR="006A3AD4" w:rsidRPr="006A3AD4">
        <w:rPr>
          <w:rFonts w:ascii="Times New Roman" w:hAnsi="Times New Roman" w:cs="Times New Roman"/>
          <w:noProof/>
          <w:sz w:val="24"/>
          <w:szCs w:val="24"/>
          <w:lang w:val="en-US"/>
        </w:rPr>
        <w:t>2018)</w:t>
      </w:r>
      <w:r w:rsidR="006A3AD4">
        <w:rPr>
          <w:rFonts w:ascii="Times New Roman" w:hAnsi="Times New Roman" w:cs="Times New Roman"/>
          <w:sz w:val="24"/>
          <w:szCs w:val="24"/>
          <w:lang w:val="en-US"/>
        </w:rPr>
        <w:fldChar w:fldCharType="end"/>
      </w:r>
      <w:r w:rsidR="00992908">
        <w:rPr>
          <w:rFonts w:ascii="Times New Roman" w:hAnsi="Times New Roman" w:cs="Times New Roman"/>
          <w:sz w:val="24"/>
          <w:szCs w:val="24"/>
          <w:lang w:val="en-US"/>
        </w:rPr>
        <w:t>,</w:t>
      </w:r>
      <w:r w:rsidR="00C76105">
        <w:rPr>
          <w:rFonts w:ascii="Times New Roman" w:hAnsi="Times New Roman" w:cs="Times New Roman"/>
          <w:sz w:val="24"/>
          <w:szCs w:val="24"/>
          <w:lang w:val="en-US"/>
        </w:rPr>
        <w:t xml:space="preserve"> state</w:t>
      </w:r>
      <w:r w:rsidR="00117939">
        <w:rPr>
          <w:rFonts w:ascii="Times New Roman" w:hAnsi="Times New Roman" w:cs="Times New Roman"/>
          <w:sz w:val="24"/>
          <w:szCs w:val="24"/>
          <w:lang w:val="en-US"/>
        </w:rPr>
        <w:t>s</w:t>
      </w:r>
      <w:r w:rsidR="00C76105">
        <w:rPr>
          <w:rFonts w:ascii="Times New Roman" w:hAnsi="Times New Roman" w:cs="Times New Roman"/>
          <w:sz w:val="24"/>
          <w:szCs w:val="24"/>
          <w:lang w:val="en-US"/>
        </w:rPr>
        <w:t xml:space="preserve"> that</w:t>
      </w:r>
      <w:r w:rsidR="006A3AD4">
        <w:rPr>
          <w:rFonts w:ascii="Times New Roman" w:hAnsi="Times New Roman" w:cs="Times New Roman"/>
          <w:sz w:val="24"/>
          <w:szCs w:val="24"/>
          <w:lang w:val="en-US"/>
        </w:rPr>
        <w:t xml:space="preserve"> person deixis is related to the determining of the speech event role contributors when the situation in question is delivered. The </w:t>
      </w:r>
      <w:r w:rsidR="006A3AD4" w:rsidRPr="00C47448">
        <w:rPr>
          <w:rFonts w:ascii="Times New Roman" w:hAnsi="Times New Roman" w:cs="Times New Roman"/>
          <w:noProof/>
          <w:sz w:val="24"/>
          <w:szCs w:val="24"/>
          <w:lang w:val="en-US"/>
        </w:rPr>
        <w:t>use</w:t>
      </w:r>
      <w:r w:rsidR="006A3AD4">
        <w:rPr>
          <w:rFonts w:ascii="Times New Roman" w:hAnsi="Times New Roman" w:cs="Times New Roman"/>
          <w:sz w:val="24"/>
          <w:szCs w:val="24"/>
          <w:lang w:val="en-US"/>
        </w:rPr>
        <w:t xml:space="preserve"> of person deixis </w:t>
      </w:r>
      <w:r w:rsidR="006A3AD4" w:rsidRPr="00C47448">
        <w:rPr>
          <w:rFonts w:ascii="Times New Roman" w:hAnsi="Times New Roman" w:cs="Times New Roman"/>
          <w:noProof/>
          <w:sz w:val="24"/>
          <w:szCs w:val="24"/>
          <w:lang w:val="en-US"/>
        </w:rPr>
        <w:t>is convey</w:t>
      </w:r>
      <w:r w:rsidR="00C47448">
        <w:rPr>
          <w:rFonts w:ascii="Times New Roman" w:hAnsi="Times New Roman" w:cs="Times New Roman"/>
          <w:noProof/>
          <w:sz w:val="24"/>
          <w:szCs w:val="24"/>
          <w:lang w:val="en-US"/>
        </w:rPr>
        <w:t>ed</w:t>
      </w:r>
      <w:r w:rsidR="006A3AD4">
        <w:rPr>
          <w:rFonts w:ascii="Times New Roman" w:hAnsi="Times New Roman" w:cs="Times New Roman"/>
          <w:sz w:val="24"/>
          <w:szCs w:val="24"/>
          <w:lang w:val="en-US"/>
        </w:rPr>
        <w:t xml:space="preserve"> with the pronoun and </w:t>
      </w:r>
      <w:r w:rsidR="00F72482">
        <w:rPr>
          <w:rFonts w:ascii="Times New Roman" w:hAnsi="Times New Roman" w:cs="Times New Roman"/>
          <w:sz w:val="24"/>
          <w:szCs w:val="24"/>
          <w:lang w:val="en-US"/>
        </w:rPr>
        <w:t>possessive</w:t>
      </w:r>
      <w:r w:rsidR="006A3AD4">
        <w:rPr>
          <w:rFonts w:ascii="Times New Roman" w:hAnsi="Times New Roman" w:cs="Times New Roman"/>
          <w:sz w:val="24"/>
          <w:szCs w:val="24"/>
          <w:lang w:val="en-US"/>
        </w:rPr>
        <w:t xml:space="preserve"> adjective, such as;</w:t>
      </w:r>
      <w:r w:rsidRPr="00D13F7C">
        <w:rPr>
          <w:rFonts w:ascii="Times New Roman" w:hAnsi="Times New Roman" w:cs="Times New Roman"/>
          <w:sz w:val="24"/>
          <w:szCs w:val="24"/>
        </w:rPr>
        <w:t xml:space="preserve"> First person (I, me, mine, myself), Second person (you, your, yourself, their, themselves, our, ourselves), and </w:t>
      </w:r>
      <w:r w:rsidRPr="00C47448">
        <w:rPr>
          <w:rFonts w:ascii="Times New Roman" w:hAnsi="Times New Roman" w:cs="Times New Roman"/>
          <w:noProof/>
          <w:sz w:val="24"/>
          <w:szCs w:val="24"/>
        </w:rPr>
        <w:t>Third</w:t>
      </w:r>
      <w:r w:rsidR="00C47448">
        <w:rPr>
          <w:rFonts w:ascii="Times New Roman" w:hAnsi="Times New Roman" w:cs="Times New Roman"/>
          <w:noProof/>
          <w:sz w:val="24"/>
          <w:szCs w:val="24"/>
        </w:rPr>
        <w:t>-</w:t>
      </w:r>
      <w:r w:rsidRPr="00C47448">
        <w:rPr>
          <w:rFonts w:ascii="Times New Roman" w:hAnsi="Times New Roman" w:cs="Times New Roman"/>
          <w:noProof/>
          <w:sz w:val="24"/>
          <w:szCs w:val="24"/>
        </w:rPr>
        <w:t>person</w:t>
      </w:r>
      <w:r w:rsidRPr="00D13F7C">
        <w:rPr>
          <w:rFonts w:ascii="Times New Roman" w:hAnsi="Times New Roman" w:cs="Times New Roman"/>
          <w:sz w:val="24"/>
          <w:szCs w:val="24"/>
        </w:rPr>
        <w:t xml:space="preserve"> (she, he, it, him, his, her, himself, herself, its). </w:t>
      </w:r>
    </w:p>
    <w:p w14:paraId="6B850ADE" w14:textId="77777777" w:rsidR="00D13F7C" w:rsidRPr="00D13F7C" w:rsidRDefault="00D13F7C" w:rsidP="00D13F7C">
      <w:pPr>
        <w:spacing w:after="0" w:line="240" w:lineRule="auto"/>
        <w:jc w:val="both"/>
        <w:rPr>
          <w:rFonts w:ascii="Times New Roman" w:hAnsi="Times New Roman" w:cs="Times New Roman"/>
          <w:i/>
          <w:iCs/>
          <w:sz w:val="24"/>
          <w:szCs w:val="24"/>
        </w:rPr>
      </w:pPr>
    </w:p>
    <w:p w14:paraId="70C8E383" w14:textId="3105CE9C" w:rsidR="005A266C" w:rsidRDefault="00D13F7C" w:rsidP="005A266C">
      <w:pPr>
        <w:spacing w:after="0" w:line="240" w:lineRule="auto"/>
        <w:jc w:val="both"/>
        <w:rPr>
          <w:rFonts w:ascii="Times New Roman" w:hAnsi="Times New Roman" w:cs="Times New Roman"/>
          <w:sz w:val="24"/>
          <w:szCs w:val="24"/>
          <w:lang w:val="en-US"/>
        </w:rPr>
      </w:pPr>
      <w:r w:rsidRPr="00D13F7C">
        <w:rPr>
          <w:rFonts w:ascii="Times New Roman" w:hAnsi="Times New Roman" w:cs="Times New Roman"/>
          <w:sz w:val="24"/>
          <w:szCs w:val="24"/>
        </w:rPr>
        <w:t xml:space="preserve">Spatial deixis also </w:t>
      </w:r>
      <w:r w:rsidRPr="00C47448">
        <w:rPr>
          <w:rFonts w:ascii="Times New Roman" w:hAnsi="Times New Roman" w:cs="Times New Roman"/>
          <w:noProof/>
          <w:sz w:val="24"/>
          <w:szCs w:val="24"/>
        </w:rPr>
        <w:t>kn</w:t>
      </w:r>
      <w:r w:rsidR="00117939">
        <w:rPr>
          <w:rFonts w:ascii="Times New Roman" w:hAnsi="Times New Roman" w:cs="Times New Roman"/>
          <w:noProof/>
          <w:sz w:val="24"/>
          <w:szCs w:val="24"/>
          <w:lang w:val="en-US"/>
        </w:rPr>
        <w:t>o</w:t>
      </w:r>
      <w:r w:rsidR="00C47448">
        <w:rPr>
          <w:rFonts w:ascii="Times New Roman" w:hAnsi="Times New Roman" w:cs="Times New Roman"/>
          <w:noProof/>
          <w:sz w:val="24"/>
          <w:szCs w:val="24"/>
        </w:rPr>
        <w:t>w</w:t>
      </w:r>
      <w:r w:rsidR="00117939">
        <w:rPr>
          <w:rFonts w:ascii="Times New Roman" w:hAnsi="Times New Roman" w:cs="Times New Roman"/>
          <w:noProof/>
          <w:sz w:val="24"/>
          <w:szCs w:val="24"/>
          <w:lang w:val="en-US"/>
        </w:rPr>
        <w:t>s</w:t>
      </w:r>
      <w:r w:rsidRPr="00D13F7C">
        <w:rPr>
          <w:rFonts w:ascii="Times New Roman" w:hAnsi="Times New Roman" w:cs="Times New Roman"/>
          <w:sz w:val="24"/>
          <w:szCs w:val="24"/>
        </w:rPr>
        <w:t xml:space="preserve"> as place deixis</w:t>
      </w:r>
      <w:r w:rsidR="00905D4B">
        <w:rPr>
          <w:rFonts w:ascii="Times New Roman" w:hAnsi="Times New Roman" w:cs="Times New Roman"/>
          <w:sz w:val="24"/>
          <w:szCs w:val="24"/>
          <w:lang w:val="en-US"/>
        </w:rPr>
        <w:t>.</w:t>
      </w:r>
      <w:r w:rsidR="00117939">
        <w:rPr>
          <w:rFonts w:ascii="Times New Roman" w:hAnsi="Times New Roman" w:cs="Times New Roman"/>
          <w:sz w:val="24"/>
          <w:szCs w:val="24"/>
          <w:lang w:val="en-US"/>
        </w:rPr>
        <w:t xml:space="preserve"> According to</w:t>
      </w:r>
      <w:r w:rsidRPr="00D13F7C">
        <w:rPr>
          <w:rFonts w:ascii="Times New Roman" w:hAnsi="Times New Roman" w:cs="Times New Roman"/>
          <w:sz w:val="24"/>
          <w:szCs w:val="24"/>
          <w:lang w:val="en-US"/>
        </w:rPr>
        <w:t xml:space="preserve"> Levinson (2011) cited in</w:t>
      </w:r>
      <w:r w:rsidR="00274704">
        <w:rPr>
          <w:rFonts w:ascii="Times New Roman" w:hAnsi="Times New Roman" w:cs="Times New Roman"/>
          <w:sz w:val="24"/>
          <w:szCs w:val="24"/>
          <w:lang w:val="en-US"/>
        </w:rPr>
        <w:t xml:space="preserve"> </w:t>
      </w:r>
      <w:r w:rsidR="00274704">
        <w:rPr>
          <w:rFonts w:ascii="Times New Roman" w:hAnsi="Times New Roman" w:cs="Times New Roman"/>
          <w:sz w:val="24"/>
          <w:szCs w:val="24"/>
          <w:lang w:val="en-US"/>
        </w:rPr>
        <w:fldChar w:fldCharType="begin" w:fldLock="1"/>
      </w:r>
      <w:r w:rsidR="001D6733">
        <w:rPr>
          <w:rFonts w:ascii="Times New Roman" w:hAnsi="Times New Roman" w:cs="Times New Roman"/>
          <w:sz w:val="24"/>
          <w:szCs w:val="24"/>
          <w:lang w:val="en-US"/>
        </w:rPr>
        <w:instrText>ADDIN CSL_CITATION {"citationItems":[{"id":"ITEM-1","itemData":{"author":[{"dropping-particle":"","family":"Asmarita","given":"Aas","non-dropping-particle":"","parse-names":false,"suffix":""},{"dropping-particle":"","family":"Haryudin","given":"Acep","non-dropping-particle":"","parse-names":false,"suffix":""}],"container-title":"PROJECT (Professional Journal of English Education)","id":"ITEM-1","issue":"5","issued":{"date-parts":[["2019"]]},"page":"622-627","title":"AN ANALYSIS DEIXIS IN RIDWAN KAMIL’ S SPEECH AT THE ASIA AFRICA CONFERENCE (KAA)","type":"article-journal","volume":"2"},"uris":["http://www.mendeley.com/documents/?uuid=55cc459e-ca42-4c29-aa52-d33e27447916"]}],"mendeley":{"formattedCitation":"(Asmarita &amp; Haryudin, 2019)","manualFormatting":"Asmarita &amp; Haryudin (2019)","plainTextFormattedCitation":"(Asmarita &amp; Haryudin, 2019)","previouslyFormattedCitation":"(Asmarita &amp; Haryudin, 2019)"},"properties":{"noteIndex":0},"schema":"https://github.com/citation-style-language/schema/raw/master/csl-citation.json"}</w:instrText>
      </w:r>
      <w:r w:rsidR="00274704">
        <w:rPr>
          <w:rFonts w:ascii="Times New Roman" w:hAnsi="Times New Roman" w:cs="Times New Roman"/>
          <w:sz w:val="24"/>
          <w:szCs w:val="24"/>
          <w:lang w:val="en-US"/>
        </w:rPr>
        <w:fldChar w:fldCharType="separate"/>
      </w:r>
      <w:r w:rsidR="00274704" w:rsidRPr="00274704">
        <w:rPr>
          <w:rFonts w:ascii="Times New Roman" w:hAnsi="Times New Roman" w:cs="Times New Roman"/>
          <w:noProof/>
          <w:sz w:val="24"/>
          <w:szCs w:val="24"/>
          <w:lang w:val="en-US"/>
        </w:rPr>
        <w:t xml:space="preserve">Asmarita &amp; Haryudin </w:t>
      </w:r>
      <w:r w:rsidR="00274704">
        <w:rPr>
          <w:rFonts w:ascii="Times New Roman" w:hAnsi="Times New Roman" w:cs="Times New Roman"/>
          <w:noProof/>
          <w:sz w:val="24"/>
          <w:szCs w:val="24"/>
          <w:lang w:val="en-US"/>
        </w:rPr>
        <w:t>(</w:t>
      </w:r>
      <w:r w:rsidR="00274704" w:rsidRPr="00274704">
        <w:rPr>
          <w:rFonts w:ascii="Times New Roman" w:hAnsi="Times New Roman" w:cs="Times New Roman"/>
          <w:noProof/>
          <w:sz w:val="24"/>
          <w:szCs w:val="24"/>
          <w:lang w:val="en-US"/>
        </w:rPr>
        <w:t>2019)</w:t>
      </w:r>
      <w:r w:rsidR="00274704">
        <w:rPr>
          <w:rFonts w:ascii="Times New Roman" w:hAnsi="Times New Roman" w:cs="Times New Roman"/>
          <w:sz w:val="24"/>
          <w:szCs w:val="24"/>
          <w:lang w:val="en-US"/>
        </w:rPr>
        <w:fldChar w:fldCharType="end"/>
      </w:r>
      <w:r w:rsidRPr="00D13F7C">
        <w:rPr>
          <w:rFonts w:ascii="Times New Roman" w:hAnsi="Times New Roman" w:cs="Times New Roman"/>
          <w:sz w:val="24"/>
          <w:szCs w:val="24"/>
          <w:lang w:val="en-US"/>
        </w:rPr>
        <w:t>,</w:t>
      </w:r>
      <w:r w:rsidR="00117939">
        <w:rPr>
          <w:rFonts w:ascii="Times New Roman" w:hAnsi="Times New Roman" w:cs="Times New Roman"/>
          <w:sz w:val="24"/>
          <w:szCs w:val="24"/>
          <w:lang w:val="en-US"/>
        </w:rPr>
        <w:t xml:space="preserve"> </w:t>
      </w:r>
      <w:r w:rsidRPr="00D13F7C">
        <w:rPr>
          <w:rFonts w:ascii="Times New Roman" w:hAnsi="Times New Roman" w:cs="Times New Roman"/>
          <w:sz w:val="24"/>
          <w:szCs w:val="24"/>
          <w:lang w:val="en-US"/>
        </w:rPr>
        <w:t xml:space="preserve">spatial deixis </w:t>
      </w:r>
      <w:r w:rsidRPr="00C47448">
        <w:rPr>
          <w:rFonts w:ascii="Times New Roman" w:hAnsi="Times New Roman" w:cs="Times New Roman"/>
          <w:noProof/>
          <w:sz w:val="24"/>
          <w:szCs w:val="24"/>
          <w:lang w:val="en-US"/>
        </w:rPr>
        <w:t>is focus</w:t>
      </w:r>
      <w:r w:rsidR="00D15BE3">
        <w:rPr>
          <w:rFonts w:ascii="Times New Roman" w:hAnsi="Times New Roman" w:cs="Times New Roman"/>
          <w:noProof/>
          <w:sz w:val="24"/>
          <w:szCs w:val="24"/>
          <w:lang w:val="en-US"/>
        </w:rPr>
        <w:t>ed</w:t>
      </w:r>
      <w:r w:rsidR="008764C9">
        <w:rPr>
          <w:rFonts w:ascii="Times New Roman" w:hAnsi="Times New Roman" w:cs="Times New Roman"/>
          <w:noProof/>
          <w:sz w:val="24"/>
          <w:szCs w:val="24"/>
          <w:lang w:val="en-US"/>
        </w:rPr>
        <w:t xml:space="preserve"> on</w:t>
      </w:r>
      <w:r w:rsidRPr="00D13F7C">
        <w:rPr>
          <w:rFonts w:ascii="Times New Roman" w:hAnsi="Times New Roman" w:cs="Times New Roman"/>
          <w:sz w:val="24"/>
          <w:szCs w:val="24"/>
          <w:lang w:val="en-US"/>
        </w:rPr>
        <w:t xml:space="preserve"> qualified to </w:t>
      </w:r>
      <w:r w:rsidR="00C47448">
        <w:rPr>
          <w:rFonts w:ascii="Times New Roman" w:hAnsi="Times New Roman" w:cs="Times New Roman"/>
          <w:sz w:val="24"/>
          <w:szCs w:val="24"/>
          <w:lang w:val="en-US"/>
        </w:rPr>
        <w:t xml:space="preserve">a </w:t>
      </w:r>
      <w:r w:rsidRPr="00C47448">
        <w:rPr>
          <w:rFonts w:ascii="Times New Roman" w:hAnsi="Times New Roman" w:cs="Times New Roman"/>
          <w:noProof/>
          <w:sz w:val="24"/>
          <w:szCs w:val="24"/>
          <w:lang w:val="en-US"/>
        </w:rPr>
        <w:t>location</w:t>
      </w:r>
      <w:r w:rsidRPr="00D13F7C">
        <w:rPr>
          <w:rFonts w:ascii="Times New Roman" w:hAnsi="Times New Roman" w:cs="Times New Roman"/>
          <w:sz w:val="24"/>
          <w:szCs w:val="24"/>
          <w:lang w:val="en-US"/>
        </w:rPr>
        <w:t xml:space="preserve"> in the utterances</w:t>
      </w:r>
      <w:r w:rsidR="00D15BE3">
        <w:rPr>
          <w:rFonts w:ascii="Times New Roman" w:hAnsi="Times New Roman" w:cs="Times New Roman"/>
          <w:sz w:val="24"/>
          <w:szCs w:val="24"/>
          <w:lang w:val="en-US"/>
        </w:rPr>
        <w:t xml:space="preserve"> and </w:t>
      </w:r>
      <w:r w:rsidR="00D15BE3" w:rsidRPr="00C47448">
        <w:rPr>
          <w:rFonts w:ascii="Times New Roman" w:hAnsi="Times New Roman" w:cs="Times New Roman"/>
          <w:noProof/>
          <w:sz w:val="24"/>
          <w:szCs w:val="24"/>
        </w:rPr>
        <w:t>explain</w:t>
      </w:r>
      <w:r w:rsidR="00D15BE3">
        <w:rPr>
          <w:rFonts w:ascii="Times New Roman" w:hAnsi="Times New Roman" w:cs="Times New Roman"/>
          <w:noProof/>
          <w:sz w:val="24"/>
          <w:szCs w:val="24"/>
          <w:lang w:val="en-US"/>
        </w:rPr>
        <w:t>s</w:t>
      </w:r>
      <w:r w:rsidR="00D15BE3" w:rsidRPr="00D13F7C">
        <w:rPr>
          <w:rFonts w:ascii="Times New Roman" w:hAnsi="Times New Roman" w:cs="Times New Roman"/>
          <w:sz w:val="24"/>
          <w:szCs w:val="24"/>
        </w:rPr>
        <w:t xml:space="preserve"> the point of the location between speakers and listeners</w:t>
      </w:r>
      <w:r w:rsidR="00117939" w:rsidRPr="00D13F7C">
        <w:rPr>
          <w:rFonts w:ascii="Times New Roman" w:hAnsi="Times New Roman" w:cs="Times New Roman"/>
          <w:sz w:val="24"/>
          <w:szCs w:val="24"/>
        </w:rPr>
        <w:t>.</w:t>
      </w:r>
      <w:r w:rsidR="00905D4B">
        <w:rPr>
          <w:rFonts w:ascii="Times New Roman" w:hAnsi="Times New Roman" w:cs="Times New Roman"/>
          <w:sz w:val="24"/>
          <w:szCs w:val="24"/>
          <w:lang w:val="en-US"/>
        </w:rPr>
        <w:t xml:space="preserve"> </w:t>
      </w:r>
      <w:r w:rsidR="00117939">
        <w:rPr>
          <w:rFonts w:ascii="Times New Roman" w:hAnsi="Times New Roman" w:cs="Times New Roman"/>
          <w:sz w:val="24"/>
          <w:szCs w:val="24"/>
          <w:lang w:val="en-US"/>
        </w:rPr>
        <w:t>In addition,</w:t>
      </w:r>
      <w:r w:rsidRPr="00D13F7C">
        <w:rPr>
          <w:rFonts w:ascii="Times New Roman" w:hAnsi="Times New Roman" w:cs="Times New Roman"/>
          <w:sz w:val="24"/>
          <w:szCs w:val="24"/>
          <w:lang w:val="en-US"/>
        </w:rPr>
        <w:t xml:space="preserve"> </w:t>
      </w:r>
      <w:r w:rsidR="00117939">
        <w:rPr>
          <w:rFonts w:ascii="Times New Roman" w:hAnsi="Times New Roman" w:cs="Times New Roman"/>
          <w:sz w:val="24"/>
          <w:szCs w:val="24"/>
          <w:lang w:val="en-US"/>
        </w:rPr>
        <w:t>s</w:t>
      </w:r>
      <w:r w:rsidRPr="00D13F7C">
        <w:rPr>
          <w:rFonts w:ascii="Times New Roman" w:hAnsi="Times New Roman" w:cs="Times New Roman"/>
          <w:sz w:val="24"/>
          <w:szCs w:val="24"/>
          <w:lang w:val="en-US"/>
        </w:rPr>
        <w:t xml:space="preserve">patial deixis can </w:t>
      </w:r>
      <w:r w:rsidRPr="00C47448">
        <w:rPr>
          <w:rFonts w:ascii="Times New Roman" w:hAnsi="Times New Roman" w:cs="Times New Roman"/>
          <w:noProof/>
          <w:sz w:val="24"/>
          <w:szCs w:val="24"/>
          <w:lang w:val="en-US"/>
        </w:rPr>
        <w:t>influenc</w:t>
      </w:r>
      <w:r w:rsidR="008764C9">
        <w:rPr>
          <w:rFonts w:ascii="Times New Roman" w:hAnsi="Times New Roman" w:cs="Times New Roman"/>
          <w:noProof/>
          <w:sz w:val="24"/>
          <w:szCs w:val="24"/>
          <w:lang w:val="en-US"/>
        </w:rPr>
        <w:t>e</w:t>
      </w:r>
      <w:r w:rsidR="00905D4B">
        <w:rPr>
          <w:rFonts w:ascii="Times New Roman" w:hAnsi="Times New Roman" w:cs="Times New Roman"/>
          <w:noProof/>
          <w:sz w:val="24"/>
          <w:szCs w:val="24"/>
          <w:lang w:val="en-US"/>
        </w:rPr>
        <w:t>d</w:t>
      </w:r>
      <w:r w:rsidRPr="00D13F7C">
        <w:rPr>
          <w:rFonts w:ascii="Times New Roman" w:hAnsi="Times New Roman" w:cs="Times New Roman"/>
          <w:sz w:val="24"/>
          <w:szCs w:val="24"/>
          <w:lang w:val="en-US"/>
        </w:rPr>
        <w:t xml:space="preserve"> the mentally and physically </w:t>
      </w:r>
      <w:r w:rsidRPr="00C47448">
        <w:rPr>
          <w:rFonts w:ascii="Times New Roman" w:hAnsi="Times New Roman" w:cs="Times New Roman"/>
          <w:noProof/>
          <w:sz w:val="24"/>
          <w:szCs w:val="24"/>
          <w:lang w:val="en-US"/>
        </w:rPr>
        <w:t>depend</w:t>
      </w:r>
      <w:r w:rsidR="00C47448">
        <w:rPr>
          <w:rFonts w:ascii="Times New Roman" w:hAnsi="Times New Roman" w:cs="Times New Roman"/>
          <w:noProof/>
          <w:sz w:val="24"/>
          <w:szCs w:val="24"/>
          <w:lang w:val="en-US"/>
        </w:rPr>
        <w:t>ing</w:t>
      </w:r>
      <w:r w:rsidRPr="00D13F7C">
        <w:rPr>
          <w:rFonts w:ascii="Times New Roman" w:hAnsi="Times New Roman" w:cs="Times New Roman"/>
          <w:sz w:val="24"/>
          <w:szCs w:val="24"/>
          <w:lang w:val="en-US"/>
        </w:rPr>
        <w:t xml:space="preserve"> </w:t>
      </w:r>
      <w:r w:rsidR="00C47448">
        <w:rPr>
          <w:rFonts w:ascii="Times New Roman" w:hAnsi="Times New Roman" w:cs="Times New Roman"/>
          <w:noProof/>
          <w:sz w:val="24"/>
          <w:szCs w:val="24"/>
          <w:lang w:val="en-US"/>
        </w:rPr>
        <w:t>on</w:t>
      </w:r>
      <w:r w:rsidRPr="00D13F7C">
        <w:rPr>
          <w:rFonts w:ascii="Times New Roman" w:hAnsi="Times New Roman" w:cs="Times New Roman"/>
          <w:sz w:val="24"/>
          <w:szCs w:val="24"/>
          <w:lang w:val="en-US"/>
        </w:rPr>
        <w:t xml:space="preserve"> the </w:t>
      </w:r>
      <w:r w:rsidRPr="00C47448">
        <w:rPr>
          <w:rFonts w:ascii="Times New Roman" w:hAnsi="Times New Roman" w:cs="Times New Roman"/>
          <w:noProof/>
          <w:sz w:val="24"/>
          <w:szCs w:val="24"/>
          <w:lang w:val="en-US"/>
        </w:rPr>
        <w:t>speaker</w:t>
      </w:r>
      <w:r w:rsidR="00C47448">
        <w:rPr>
          <w:rFonts w:ascii="Times New Roman" w:hAnsi="Times New Roman" w:cs="Times New Roman"/>
          <w:noProof/>
          <w:sz w:val="24"/>
          <w:szCs w:val="24"/>
          <w:lang w:val="en-US"/>
        </w:rPr>
        <w:t>'s</w:t>
      </w:r>
      <w:r w:rsidRPr="00D13F7C">
        <w:rPr>
          <w:rFonts w:ascii="Times New Roman" w:hAnsi="Times New Roman" w:cs="Times New Roman"/>
          <w:sz w:val="24"/>
          <w:szCs w:val="24"/>
          <w:lang w:val="en-US"/>
        </w:rPr>
        <w:t xml:space="preserve"> perspective.</w:t>
      </w:r>
      <w:r w:rsidRPr="00D13F7C">
        <w:rPr>
          <w:rFonts w:ascii="Times New Roman" w:hAnsi="Times New Roman" w:cs="Times New Roman"/>
          <w:sz w:val="24"/>
          <w:szCs w:val="24"/>
        </w:rPr>
        <w:t xml:space="preserve"> </w:t>
      </w:r>
      <w:r w:rsidR="00117939">
        <w:rPr>
          <w:rFonts w:ascii="Times New Roman" w:hAnsi="Times New Roman" w:cs="Times New Roman"/>
          <w:sz w:val="24"/>
          <w:szCs w:val="24"/>
          <w:lang w:val="en-US"/>
        </w:rPr>
        <w:t>Therefore</w:t>
      </w:r>
      <w:r w:rsidR="00C76105">
        <w:rPr>
          <w:rFonts w:ascii="Times New Roman" w:hAnsi="Times New Roman" w:cs="Times New Roman"/>
          <w:sz w:val="24"/>
          <w:szCs w:val="24"/>
          <w:lang w:val="en-US"/>
        </w:rPr>
        <w:t>,</w:t>
      </w:r>
      <w:r w:rsidRPr="00D13F7C">
        <w:rPr>
          <w:rFonts w:ascii="Times New Roman" w:hAnsi="Times New Roman" w:cs="Times New Roman"/>
          <w:sz w:val="24"/>
          <w:szCs w:val="24"/>
        </w:rPr>
        <w:t xml:space="preserve"> </w:t>
      </w:r>
      <w:r w:rsidRPr="00D13F7C">
        <w:rPr>
          <w:rFonts w:ascii="Times New Roman" w:hAnsi="Times New Roman" w:cs="Times New Roman"/>
          <w:sz w:val="24"/>
          <w:szCs w:val="24"/>
        </w:rPr>
        <w:fldChar w:fldCharType="begin" w:fldLock="1"/>
      </w:r>
      <w:r w:rsidRPr="00D13F7C">
        <w:rPr>
          <w:rFonts w:ascii="Times New Roman" w:hAnsi="Times New Roman" w:cs="Times New Roman"/>
          <w:sz w:val="24"/>
          <w:szCs w:val="24"/>
        </w:rPr>
        <w:instrText>ADDIN CSL_CITATION {"citationItems":[{"id":"ITEM-1","itemData":{"ISBN":"10 0 7486 2111 3","author":[{"dropping-particle":"","family":"Cruse","given":"Alan","non-dropping-particle":"","parse-names":false,"suffix":""}],"id":"ITEM-1","issued":{"date-parts":[["2006"]]},"number-of-pages":"1-205","publisher":"Edinburgh Unviersity Press","publisher-place":"Edinburgh","title":"A Glossary of Semantics and Pragmatics","type":"book"},"uris":["http://www.mendeley.com/documents/?uuid=b48cb703-d005-4011-9200-141e0cc9087b"]}],"mendeley":{"formattedCitation":"(Cruse, 2006)","manualFormatting":"Cruse (2006)","plainTextFormattedCitation":"(Cruse, 2006)","previouslyFormattedCitation":"(Cruse, 2006)"},"properties":{"noteIndex":0},"schema":"https://github.com/citation-style-language/schema/raw/master/csl-citation.json"}</w:instrText>
      </w:r>
      <w:r w:rsidRPr="00D13F7C">
        <w:rPr>
          <w:rFonts w:ascii="Times New Roman" w:hAnsi="Times New Roman" w:cs="Times New Roman"/>
          <w:sz w:val="24"/>
          <w:szCs w:val="24"/>
        </w:rPr>
        <w:fldChar w:fldCharType="separate"/>
      </w:r>
      <w:r w:rsidRPr="00D13F7C">
        <w:rPr>
          <w:rFonts w:ascii="Times New Roman" w:hAnsi="Times New Roman" w:cs="Times New Roman"/>
          <w:noProof/>
          <w:sz w:val="24"/>
          <w:szCs w:val="24"/>
        </w:rPr>
        <w:t>Cruse</w:t>
      </w:r>
      <w:r w:rsidRPr="00D13F7C">
        <w:rPr>
          <w:rFonts w:ascii="Times New Roman" w:hAnsi="Times New Roman" w:cs="Times New Roman"/>
          <w:noProof/>
          <w:sz w:val="24"/>
          <w:szCs w:val="24"/>
          <w:lang w:val="en-US"/>
        </w:rPr>
        <w:t xml:space="preserve"> (</w:t>
      </w:r>
      <w:r w:rsidRPr="00D13F7C">
        <w:rPr>
          <w:rFonts w:ascii="Times New Roman" w:hAnsi="Times New Roman" w:cs="Times New Roman"/>
          <w:noProof/>
          <w:sz w:val="24"/>
          <w:szCs w:val="24"/>
        </w:rPr>
        <w:t>2006)</w:t>
      </w:r>
      <w:r w:rsidRPr="00D13F7C">
        <w:rPr>
          <w:rFonts w:ascii="Times New Roman" w:hAnsi="Times New Roman" w:cs="Times New Roman"/>
          <w:sz w:val="24"/>
          <w:szCs w:val="24"/>
        </w:rPr>
        <w:fldChar w:fldCharType="end"/>
      </w:r>
      <w:r w:rsidR="00C76105">
        <w:rPr>
          <w:rFonts w:ascii="Times New Roman" w:hAnsi="Times New Roman" w:cs="Times New Roman"/>
          <w:sz w:val="24"/>
          <w:szCs w:val="24"/>
          <w:lang w:val="en-US"/>
        </w:rPr>
        <w:t>,</w:t>
      </w:r>
      <w:r w:rsidR="00905D4B">
        <w:rPr>
          <w:rFonts w:ascii="Times New Roman" w:hAnsi="Times New Roman" w:cs="Times New Roman"/>
          <w:sz w:val="24"/>
          <w:szCs w:val="24"/>
          <w:lang w:val="en-US"/>
        </w:rPr>
        <w:t xml:space="preserve"> </w:t>
      </w:r>
      <w:r w:rsidRPr="00C47448">
        <w:rPr>
          <w:rFonts w:ascii="Times New Roman" w:hAnsi="Times New Roman" w:cs="Times New Roman"/>
          <w:noProof/>
          <w:sz w:val="24"/>
          <w:szCs w:val="24"/>
        </w:rPr>
        <w:t>state</w:t>
      </w:r>
      <w:r w:rsidR="00C47448">
        <w:rPr>
          <w:rFonts w:ascii="Times New Roman" w:hAnsi="Times New Roman" w:cs="Times New Roman"/>
          <w:noProof/>
          <w:sz w:val="24"/>
          <w:szCs w:val="24"/>
        </w:rPr>
        <w:t>s</w:t>
      </w:r>
      <w:r w:rsidRPr="00D13F7C">
        <w:rPr>
          <w:rFonts w:ascii="Times New Roman" w:hAnsi="Times New Roman" w:cs="Times New Roman"/>
          <w:sz w:val="24"/>
          <w:szCs w:val="24"/>
        </w:rPr>
        <w:t xml:space="preserve"> that </w:t>
      </w:r>
      <w:r w:rsidRPr="00D13F7C">
        <w:rPr>
          <w:rFonts w:ascii="Times New Roman" w:hAnsi="Times New Roman" w:cs="Times New Roman"/>
          <w:sz w:val="24"/>
          <w:szCs w:val="24"/>
          <w:lang w:val="en-US"/>
        </w:rPr>
        <w:t xml:space="preserve">spatial or </w:t>
      </w:r>
      <w:r w:rsidRPr="00D13F7C">
        <w:rPr>
          <w:rFonts w:ascii="Times New Roman" w:hAnsi="Times New Roman" w:cs="Times New Roman"/>
          <w:sz w:val="24"/>
          <w:szCs w:val="24"/>
        </w:rPr>
        <w:t>place deixis</w:t>
      </w:r>
      <w:r w:rsidRPr="00D13F7C">
        <w:rPr>
          <w:rFonts w:ascii="Times New Roman" w:hAnsi="Times New Roman" w:cs="Times New Roman"/>
          <w:sz w:val="24"/>
          <w:szCs w:val="24"/>
          <w:lang w:val="en-US"/>
        </w:rPr>
        <w:t xml:space="preserve"> is indicating the location in some spaces between the </w:t>
      </w:r>
      <w:r w:rsidRPr="00C47448">
        <w:rPr>
          <w:rFonts w:ascii="Times New Roman" w:hAnsi="Times New Roman" w:cs="Times New Roman"/>
          <w:noProof/>
          <w:sz w:val="24"/>
          <w:szCs w:val="24"/>
          <w:lang w:val="en-US"/>
        </w:rPr>
        <w:t>speakers</w:t>
      </w:r>
      <w:r w:rsidRPr="00D13F7C">
        <w:rPr>
          <w:rFonts w:ascii="Times New Roman" w:hAnsi="Times New Roman" w:cs="Times New Roman"/>
          <w:sz w:val="24"/>
          <w:szCs w:val="24"/>
          <w:lang w:val="en-US"/>
        </w:rPr>
        <w:t xml:space="preserve"> and </w:t>
      </w:r>
      <w:r w:rsidR="00117939">
        <w:rPr>
          <w:rFonts w:ascii="Times New Roman" w:hAnsi="Times New Roman" w:cs="Times New Roman"/>
          <w:noProof/>
          <w:sz w:val="24"/>
          <w:szCs w:val="24"/>
          <w:lang w:val="en-US"/>
        </w:rPr>
        <w:t>hearer</w:t>
      </w:r>
      <w:r w:rsidRPr="00D13F7C">
        <w:rPr>
          <w:rFonts w:ascii="Times New Roman" w:hAnsi="Times New Roman" w:cs="Times New Roman"/>
          <w:sz w:val="24"/>
          <w:szCs w:val="24"/>
        </w:rPr>
        <w:t>.</w:t>
      </w:r>
      <w:r w:rsidR="00117939">
        <w:rPr>
          <w:rFonts w:ascii="Times New Roman" w:hAnsi="Times New Roman" w:cs="Times New Roman"/>
          <w:sz w:val="24"/>
          <w:szCs w:val="24"/>
          <w:lang w:val="en-US"/>
        </w:rPr>
        <w:t xml:space="preserve"> </w:t>
      </w:r>
      <w:r w:rsidRPr="00D13F7C">
        <w:rPr>
          <w:rFonts w:ascii="Times New Roman" w:hAnsi="Times New Roman" w:cs="Times New Roman"/>
          <w:sz w:val="24"/>
          <w:szCs w:val="24"/>
        </w:rPr>
        <w:t xml:space="preserve">The example of spatial deixis </w:t>
      </w:r>
      <w:r w:rsidR="00C47448">
        <w:rPr>
          <w:rFonts w:ascii="Times New Roman" w:hAnsi="Times New Roman" w:cs="Times New Roman"/>
          <w:noProof/>
          <w:sz w:val="24"/>
          <w:szCs w:val="24"/>
        </w:rPr>
        <w:t>is</w:t>
      </w:r>
      <w:r w:rsidRPr="00D13F7C">
        <w:rPr>
          <w:rFonts w:ascii="Times New Roman" w:hAnsi="Times New Roman" w:cs="Times New Roman"/>
          <w:sz w:val="24"/>
          <w:szCs w:val="24"/>
        </w:rPr>
        <w:t xml:space="preserve"> </w:t>
      </w:r>
      <w:r w:rsidRPr="00D13F7C">
        <w:rPr>
          <w:rFonts w:ascii="Times New Roman" w:hAnsi="Times New Roman" w:cs="Times New Roman"/>
          <w:sz w:val="24"/>
          <w:szCs w:val="24"/>
          <w:lang w:val="en-US"/>
        </w:rPr>
        <w:t xml:space="preserve">using adverb or demonstrative pronoun such as; </w:t>
      </w:r>
      <w:r w:rsidRPr="00D13F7C">
        <w:rPr>
          <w:rFonts w:ascii="Times New Roman" w:hAnsi="Times New Roman" w:cs="Times New Roman"/>
          <w:sz w:val="24"/>
          <w:szCs w:val="24"/>
        </w:rPr>
        <w:t xml:space="preserve">Here, There, </w:t>
      </w:r>
      <w:r w:rsidR="00DF7574">
        <w:rPr>
          <w:rFonts w:ascii="Times New Roman" w:hAnsi="Times New Roman" w:cs="Times New Roman"/>
          <w:sz w:val="24"/>
          <w:szCs w:val="24"/>
          <w:lang w:val="en-US"/>
        </w:rPr>
        <w:t>Those</w:t>
      </w:r>
      <w:r w:rsidRPr="00D13F7C">
        <w:rPr>
          <w:rFonts w:ascii="Times New Roman" w:hAnsi="Times New Roman" w:cs="Times New Roman"/>
          <w:sz w:val="24"/>
          <w:szCs w:val="24"/>
        </w:rPr>
        <w:t>,</w:t>
      </w:r>
      <w:r w:rsidR="00DF7574">
        <w:rPr>
          <w:rFonts w:ascii="Times New Roman" w:hAnsi="Times New Roman" w:cs="Times New Roman"/>
          <w:sz w:val="24"/>
          <w:szCs w:val="24"/>
          <w:lang w:val="en-US"/>
        </w:rPr>
        <w:t xml:space="preserve"> </w:t>
      </w:r>
      <w:r w:rsidRPr="00D13F7C">
        <w:rPr>
          <w:rFonts w:ascii="Times New Roman" w:hAnsi="Times New Roman" w:cs="Times New Roman"/>
          <w:sz w:val="24"/>
          <w:szCs w:val="24"/>
        </w:rPr>
        <w:t xml:space="preserve"> etc.</w:t>
      </w:r>
    </w:p>
    <w:p w14:paraId="29E4003C" w14:textId="77777777" w:rsidR="00DF7574" w:rsidRPr="003355C7" w:rsidRDefault="00DF7574" w:rsidP="005A266C">
      <w:pPr>
        <w:spacing w:after="0" w:line="240" w:lineRule="auto"/>
        <w:jc w:val="both"/>
        <w:rPr>
          <w:rFonts w:ascii="Times New Roman" w:hAnsi="Times New Roman" w:cs="Times New Roman"/>
          <w:sz w:val="24"/>
          <w:szCs w:val="24"/>
          <w:lang w:val="en-US"/>
        </w:rPr>
      </w:pPr>
    </w:p>
    <w:p w14:paraId="65CD08AE"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05D2F13A" w14:textId="446A8EDB" w:rsidR="00D13F7C" w:rsidRPr="00D13F7C" w:rsidRDefault="00D13F7C" w:rsidP="00D13F7C">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Temporal deixis </w:t>
      </w:r>
      <w:r w:rsidR="008764C9">
        <w:rPr>
          <w:rFonts w:ascii="Times New Roman" w:hAnsi="Times New Roman" w:cs="Times New Roman"/>
          <w:sz w:val="24"/>
          <w:szCs w:val="24"/>
          <w:lang w:val="en-US"/>
        </w:rPr>
        <w:t>can be called as</w:t>
      </w:r>
      <w:r w:rsidRPr="00D13F7C">
        <w:rPr>
          <w:rFonts w:ascii="Times New Roman" w:hAnsi="Times New Roman" w:cs="Times New Roman"/>
          <w:sz w:val="24"/>
          <w:szCs w:val="24"/>
        </w:rPr>
        <w:t xml:space="preserve"> time deixis.</w:t>
      </w:r>
      <w:r w:rsidR="00786387">
        <w:rPr>
          <w:rFonts w:ascii="Times New Roman" w:hAnsi="Times New Roman" w:cs="Times New Roman"/>
          <w:sz w:val="24"/>
          <w:szCs w:val="24"/>
          <w:lang w:val="en-US"/>
        </w:rPr>
        <w:t xml:space="preserve"> According to</w:t>
      </w:r>
      <w:r w:rsidR="006F258B">
        <w:rPr>
          <w:rFonts w:ascii="Times New Roman" w:hAnsi="Times New Roman" w:cs="Times New Roman"/>
          <w:sz w:val="24"/>
          <w:szCs w:val="24"/>
          <w:lang w:val="en-US"/>
        </w:rPr>
        <w:t xml:space="preserve"> </w:t>
      </w:r>
      <w:r w:rsidR="006F258B">
        <w:rPr>
          <w:rFonts w:ascii="Times New Roman" w:hAnsi="Times New Roman" w:cs="Times New Roman"/>
          <w:sz w:val="24"/>
          <w:szCs w:val="24"/>
          <w:lang w:val="en-US"/>
        </w:rPr>
        <w:fldChar w:fldCharType="begin" w:fldLock="1"/>
      </w:r>
      <w:r w:rsidR="00925B95">
        <w:rPr>
          <w:rFonts w:ascii="Times New Roman" w:hAnsi="Times New Roman" w:cs="Times New Roman"/>
          <w:sz w:val="24"/>
          <w:szCs w:val="24"/>
          <w:lang w:val="en-US"/>
        </w:rPr>
        <w:instrText>ADDIN CSL_CITATION {"citationItems":[{"id":"ITEM-1","itemData":{"author":[{"dropping-particle":"","family":"Wicaksono","given":"Garda Arif","non-dropping-particle":"","parse-names":false,"suffix":""}],"container-title":"Jurnal Penelitian Humaniora","id":"ITEM-1","issue":"1","issued":{"date-parts":[["2019"]]},"page":"10-21","title":"STUDENTS ’ COMPETENCE IN INTERPRETING DEIXIS IN DESCRIPTIVE TEXT ON PRAGMATICS COURSE OF ENGLISH","type":"article-journal","volume":"20"},"uris":["http://www.mendeley.com/documents/?uuid=318c9aa6-cee8-41e3-8938-cd39a20618c6"]}],"mendeley":{"formattedCitation":"(Wicaksono, 2019)","manualFormatting":"Wicaksono (2019)","plainTextFormattedCitation":"(Wicaksono, 2019)","previouslyFormattedCitation":"(Wicaksono, 2019)"},"properties":{"noteIndex":0},"schema":"https://github.com/citation-style-language/schema/raw/master/csl-citation.json"}</w:instrText>
      </w:r>
      <w:r w:rsidR="006F258B">
        <w:rPr>
          <w:rFonts w:ascii="Times New Roman" w:hAnsi="Times New Roman" w:cs="Times New Roman"/>
          <w:sz w:val="24"/>
          <w:szCs w:val="24"/>
          <w:lang w:val="en-US"/>
        </w:rPr>
        <w:fldChar w:fldCharType="separate"/>
      </w:r>
      <w:r w:rsidR="006F258B" w:rsidRPr="006F258B">
        <w:rPr>
          <w:rFonts w:ascii="Times New Roman" w:hAnsi="Times New Roman" w:cs="Times New Roman"/>
          <w:noProof/>
          <w:sz w:val="24"/>
          <w:szCs w:val="24"/>
          <w:lang w:val="en-US"/>
        </w:rPr>
        <w:t xml:space="preserve">Wicaksono </w:t>
      </w:r>
      <w:r w:rsidR="006F258B">
        <w:rPr>
          <w:rFonts w:ascii="Times New Roman" w:hAnsi="Times New Roman" w:cs="Times New Roman"/>
          <w:noProof/>
          <w:sz w:val="24"/>
          <w:szCs w:val="24"/>
          <w:lang w:val="en-US"/>
        </w:rPr>
        <w:t>(</w:t>
      </w:r>
      <w:r w:rsidR="006F258B" w:rsidRPr="006F258B">
        <w:rPr>
          <w:rFonts w:ascii="Times New Roman" w:hAnsi="Times New Roman" w:cs="Times New Roman"/>
          <w:noProof/>
          <w:sz w:val="24"/>
          <w:szCs w:val="24"/>
          <w:lang w:val="en-US"/>
        </w:rPr>
        <w:t>2019)</w:t>
      </w:r>
      <w:r w:rsidR="006F258B">
        <w:rPr>
          <w:rFonts w:ascii="Times New Roman" w:hAnsi="Times New Roman" w:cs="Times New Roman"/>
          <w:sz w:val="24"/>
          <w:szCs w:val="24"/>
          <w:lang w:val="en-US"/>
        </w:rPr>
        <w:fldChar w:fldCharType="end"/>
      </w:r>
      <w:r w:rsidR="00786387">
        <w:rPr>
          <w:rFonts w:ascii="Times New Roman" w:hAnsi="Times New Roman" w:cs="Times New Roman"/>
          <w:sz w:val="24"/>
          <w:szCs w:val="24"/>
          <w:lang w:val="en-US"/>
        </w:rPr>
        <w:t>,</w:t>
      </w:r>
      <w:r w:rsidR="006F258B">
        <w:rPr>
          <w:rFonts w:ascii="Times New Roman" w:hAnsi="Times New Roman" w:cs="Times New Roman"/>
          <w:sz w:val="24"/>
          <w:szCs w:val="24"/>
          <w:lang w:val="en-US"/>
        </w:rPr>
        <w:t xml:space="preserve"> t</w:t>
      </w:r>
      <w:r w:rsidRPr="00D13F7C">
        <w:rPr>
          <w:rFonts w:ascii="Times New Roman" w:hAnsi="Times New Roman" w:cs="Times New Roman"/>
          <w:sz w:val="24"/>
          <w:szCs w:val="24"/>
        </w:rPr>
        <w:t xml:space="preserve">emporal deixis or time deixis is </w:t>
      </w:r>
      <w:r w:rsidR="006F258B">
        <w:rPr>
          <w:rFonts w:ascii="Times New Roman" w:hAnsi="Times New Roman" w:cs="Times New Roman"/>
          <w:sz w:val="24"/>
          <w:szCs w:val="24"/>
          <w:lang w:val="en-US"/>
        </w:rPr>
        <w:t>involvement</w:t>
      </w:r>
      <w:r w:rsidRPr="00D13F7C">
        <w:rPr>
          <w:rFonts w:ascii="Times New Roman" w:hAnsi="Times New Roman" w:cs="Times New Roman"/>
          <w:sz w:val="24"/>
          <w:szCs w:val="24"/>
        </w:rPr>
        <w:t xml:space="preserve"> </w:t>
      </w:r>
      <w:r w:rsidR="00DD4054">
        <w:rPr>
          <w:rFonts w:ascii="Times New Roman" w:hAnsi="Times New Roman" w:cs="Times New Roman"/>
          <w:noProof/>
          <w:sz w:val="24"/>
          <w:szCs w:val="24"/>
        </w:rPr>
        <w:t>in</w:t>
      </w:r>
      <w:r w:rsidRPr="00D13F7C">
        <w:rPr>
          <w:rFonts w:ascii="Times New Roman" w:hAnsi="Times New Roman" w:cs="Times New Roman"/>
          <w:sz w:val="24"/>
          <w:szCs w:val="24"/>
        </w:rPr>
        <w:t xml:space="preserve"> </w:t>
      </w:r>
      <w:r w:rsidR="00C47448">
        <w:rPr>
          <w:rFonts w:ascii="Times New Roman" w:hAnsi="Times New Roman" w:cs="Times New Roman"/>
          <w:sz w:val="24"/>
          <w:szCs w:val="24"/>
        </w:rPr>
        <w:t xml:space="preserve">the </w:t>
      </w:r>
      <w:r w:rsidRPr="00C47448">
        <w:rPr>
          <w:rFonts w:ascii="Times New Roman" w:hAnsi="Times New Roman" w:cs="Times New Roman"/>
          <w:noProof/>
          <w:sz w:val="24"/>
          <w:szCs w:val="24"/>
        </w:rPr>
        <w:t>encoding</w:t>
      </w:r>
      <w:r w:rsidR="006F258B">
        <w:rPr>
          <w:rFonts w:ascii="Times New Roman" w:hAnsi="Times New Roman" w:cs="Times New Roman"/>
          <w:sz w:val="24"/>
          <w:szCs w:val="24"/>
          <w:lang w:val="en-US"/>
        </w:rPr>
        <w:t xml:space="preserve"> of temporal</w:t>
      </w:r>
      <w:r w:rsidR="006F258B" w:rsidRPr="00DD4054">
        <w:rPr>
          <w:rFonts w:ascii="Times New Roman" w:hAnsi="Times New Roman" w:cs="Times New Roman"/>
          <w:noProof/>
          <w:sz w:val="24"/>
          <w:szCs w:val="24"/>
          <w:lang w:val="en-US"/>
        </w:rPr>
        <w:t xml:space="preserve"> time</w:t>
      </w:r>
      <w:r w:rsidR="006F258B">
        <w:rPr>
          <w:rFonts w:ascii="Times New Roman" w:hAnsi="Times New Roman" w:cs="Times New Roman"/>
          <w:sz w:val="24"/>
          <w:szCs w:val="24"/>
          <w:lang w:val="en-US"/>
        </w:rPr>
        <w:t xml:space="preserve"> </w:t>
      </w:r>
      <w:r w:rsidRPr="00D13F7C">
        <w:rPr>
          <w:rFonts w:ascii="Times New Roman" w:hAnsi="Times New Roman" w:cs="Times New Roman"/>
          <w:sz w:val="24"/>
          <w:szCs w:val="24"/>
        </w:rPr>
        <w:t>points</w:t>
      </w:r>
      <w:r w:rsidR="006F258B">
        <w:rPr>
          <w:rFonts w:ascii="Times New Roman" w:hAnsi="Times New Roman" w:cs="Times New Roman"/>
          <w:sz w:val="24"/>
          <w:szCs w:val="24"/>
          <w:lang w:val="en-US"/>
        </w:rPr>
        <w:t xml:space="preserve"> and distance based on the context delivered by the speaker. </w:t>
      </w:r>
      <w:r w:rsidRPr="00D13F7C">
        <w:rPr>
          <w:rFonts w:ascii="Times New Roman" w:hAnsi="Times New Roman" w:cs="Times New Roman"/>
          <w:sz w:val="24"/>
          <w:szCs w:val="24"/>
        </w:rPr>
        <w:t xml:space="preserve">The </w:t>
      </w:r>
      <w:r w:rsidRPr="00C47448">
        <w:rPr>
          <w:rFonts w:ascii="Times New Roman" w:hAnsi="Times New Roman" w:cs="Times New Roman"/>
          <w:noProof/>
          <w:sz w:val="24"/>
          <w:szCs w:val="24"/>
          <w:lang w:val="en-US"/>
        </w:rPr>
        <w:t>structure</w:t>
      </w:r>
      <w:r w:rsidR="00C47448">
        <w:rPr>
          <w:rFonts w:ascii="Times New Roman" w:hAnsi="Times New Roman" w:cs="Times New Roman"/>
          <w:noProof/>
          <w:sz w:val="24"/>
          <w:szCs w:val="24"/>
          <w:lang w:val="en-US"/>
        </w:rPr>
        <w:t>s</w:t>
      </w:r>
      <w:r w:rsidRPr="00D13F7C">
        <w:rPr>
          <w:rFonts w:ascii="Times New Roman" w:hAnsi="Times New Roman" w:cs="Times New Roman"/>
          <w:sz w:val="24"/>
          <w:szCs w:val="24"/>
        </w:rPr>
        <w:t xml:space="preserve"> to communicate the temporal</w:t>
      </w:r>
      <w:r w:rsidRPr="00D13F7C">
        <w:rPr>
          <w:rFonts w:ascii="Times New Roman" w:hAnsi="Times New Roman" w:cs="Times New Roman"/>
          <w:sz w:val="24"/>
          <w:szCs w:val="24"/>
          <w:lang w:val="en-US"/>
        </w:rPr>
        <w:t xml:space="preserve"> (time)</w:t>
      </w:r>
      <w:r w:rsidRPr="00D13F7C">
        <w:rPr>
          <w:rFonts w:ascii="Times New Roman" w:hAnsi="Times New Roman" w:cs="Times New Roman"/>
          <w:sz w:val="24"/>
          <w:szCs w:val="24"/>
        </w:rPr>
        <w:t xml:space="preserve"> deixis are the modifiers</w:t>
      </w:r>
      <w:r w:rsidRPr="00D13F7C">
        <w:rPr>
          <w:rFonts w:ascii="Times New Roman" w:hAnsi="Times New Roman" w:cs="Times New Roman"/>
          <w:sz w:val="24"/>
          <w:szCs w:val="24"/>
          <w:lang w:val="en-US"/>
        </w:rPr>
        <w:t xml:space="preserve"> or adjectives</w:t>
      </w:r>
      <w:r w:rsidRPr="00D13F7C">
        <w:rPr>
          <w:rFonts w:ascii="Times New Roman" w:hAnsi="Times New Roman" w:cs="Times New Roman"/>
          <w:sz w:val="24"/>
          <w:szCs w:val="24"/>
        </w:rPr>
        <w:t xml:space="preserve"> of time in categorization like Yesterday,</w:t>
      </w:r>
      <w:r w:rsidR="006F258B">
        <w:rPr>
          <w:rFonts w:ascii="Times New Roman" w:hAnsi="Times New Roman" w:cs="Times New Roman"/>
          <w:sz w:val="24"/>
          <w:szCs w:val="24"/>
          <w:lang w:val="en-US"/>
        </w:rPr>
        <w:t xml:space="preserve"> Now, </w:t>
      </w:r>
      <w:r w:rsidRPr="00D13F7C">
        <w:rPr>
          <w:rFonts w:ascii="Times New Roman" w:hAnsi="Times New Roman" w:cs="Times New Roman"/>
          <w:sz w:val="24"/>
          <w:szCs w:val="24"/>
        </w:rPr>
        <w:t>Last year</w:t>
      </w:r>
      <w:r w:rsidR="008927B8">
        <w:rPr>
          <w:rFonts w:ascii="Times New Roman" w:hAnsi="Times New Roman" w:cs="Times New Roman"/>
          <w:sz w:val="24"/>
          <w:szCs w:val="24"/>
          <w:lang w:val="en-US"/>
        </w:rPr>
        <w:t>,</w:t>
      </w:r>
      <w:r w:rsidRPr="00D13F7C">
        <w:rPr>
          <w:rFonts w:ascii="Times New Roman" w:hAnsi="Times New Roman" w:cs="Times New Roman"/>
          <w:sz w:val="24"/>
          <w:szCs w:val="24"/>
        </w:rPr>
        <w:t xml:space="preserve"> Then, etc.</w:t>
      </w:r>
    </w:p>
    <w:p w14:paraId="087CF4C6" w14:textId="77777777" w:rsidR="00C31077" w:rsidRDefault="00C31077" w:rsidP="00D13F7C">
      <w:pPr>
        <w:spacing w:after="0" w:line="240" w:lineRule="auto"/>
        <w:jc w:val="both"/>
        <w:rPr>
          <w:rFonts w:ascii="Times New Roman" w:hAnsi="Times New Roman" w:cs="Times New Roman"/>
          <w:sz w:val="24"/>
          <w:szCs w:val="24"/>
        </w:rPr>
      </w:pPr>
    </w:p>
    <w:p w14:paraId="3CC6F3F9" w14:textId="501E10F7" w:rsidR="00D13F7C" w:rsidRPr="00925B95" w:rsidRDefault="00D13F7C" w:rsidP="00D13F7C">
      <w:pPr>
        <w:spacing w:after="0" w:line="240" w:lineRule="auto"/>
        <w:jc w:val="both"/>
        <w:rPr>
          <w:rFonts w:ascii="Times New Roman" w:hAnsi="Times New Roman" w:cs="Times New Roman"/>
          <w:sz w:val="24"/>
          <w:szCs w:val="24"/>
          <w:lang w:val="en-US"/>
        </w:rPr>
      </w:pPr>
      <w:r w:rsidRPr="00D13F7C">
        <w:rPr>
          <w:rFonts w:ascii="Times New Roman" w:hAnsi="Times New Roman" w:cs="Times New Roman"/>
          <w:sz w:val="24"/>
          <w:szCs w:val="24"/>
        </w:rPr>
        <w:t xml:space="preserve">Social deixis </w:t>
      </w:r>
      <w:r w:rsidRPr="00D13F7C">
        <w:rPr>
          <w:rFonts w:ascii="Times New Roman" w:hAnsi="Times New Roman" w:cs="Times New Roman"/>
          <w:sz w:val="24"/>
          <w:szCs w:val="24"/>
          <w:lang w:val="en-US"/>
        </w:rPr>
        <w:t xml:space="preserve">is giving form based on social differences that refers to the role especially in several aspects related socially between the speaker and listener or the speaker has several refers </w:t>
      </w:r>
      <w:r w:rsidR="00AF493F">
        <w:rPr>
          <w:rFonts w:ascii="Times New Roman" w:hAnsi="Times New Roman" w:cs="Times New Roman"/>
          <w:sz w:val="24"/>
          <w:szCs w:val="24"/>
          <w:lang w:val="en-US"/>
        </w:rPr>
        <w:t>(</w:t>
      </w:r>
      <w:r w:rsidRPr="00D13F7C">
        <w:rPr>
          <w:rFonts w:ascii="Times New Roman" w:hAnsi="Times New Roman" w:cs="Times New Roman"/>
          <w:sz w:val="24"/>
          <w:szCs w:val="24"/>
          <w:lang w:val="en-US"/>
        </w:rPr>
        <w:fldChar w:fldCharType="begin" w:fldLock="1"/>
      </w:r>
      <w:r w:rsidR="00274704">
        <w:rPr>
          <w:rFonts w:ascii="Times New Roman" w:hAnsi="Times New Roman" w:cs="Times New Roman"/>
          <w:sz w:val="24"/>
          <w:szCs w:val="24"/>
          <w:lang w:val="en-US"/>
        </w:rPr>
        <w:instrText>ADDIN CSL_CITATION {"citationItems":[{"id":"ITEM-1","itemData":{"ISBN":"0521294142","author":[{"dropping-particle":"","family":"Levinson","given":"Stephen C","non-dropping-particle":"","parse-names":false,"suffix":""}],"edition":"First Edit","id":"ITEM-1","issued":{"date-parts":[["1985"]]},"number-of-pages":"63","publisher":"Cambridge University Press","publisher-place":"London New York New Rochelle Melbourne Sydney","title":"PRAGMATICS","type":"book"},"uris":["http://www.mendeley.com/documents/?uuid=568e28f8-8362-4f1b-852b-0bf56c544359"]}],"mendeley":{"formattedCitation":"(Levinson, 1985)","manualFormatting":"Levinson, 1985)","plainTextFormattedCitation":"(Levinson, 1985)","previouslyFormattedCitation":"(Levinson, 1985)"},"properties":{"noteIndex":0},"schema":"https://github.com/citation-style-language/schema/raw/master/csl-citation.json"}</w:instrText>
      </w:r>
      <w:r w:rsidRPr="00D13F7C">
        <w:rPr>
          <w:rFonts w:ascii="Times New Roman" w:hAnsi="Times New Roman" w:cs="Times New Roman"/>
          <w:sz w:val="24"/>
          <w:szCs w:val="24"/>
          <w:lang w:val="en-US"/>
        </w:rPr>
        <w:fldChar w:fldCharType="separate"/>
      </w:r>
      <w:r w:rsidRPr="00D13F7C">
        <w:rPr>
          <w:rFonts w:ascii="Times New Roman" w:hAnsi="Times New Roman" w:cs="Times New Roman"/>
          <w:noProof/>
          <w:sz w:val="24"/>
          <w:szCs w:val="24"/>
          <w:lang w:val="en-US"/>
        </w:rPr>
        <w:t>Levinson</w:t>
      </w:r>
      <w:r w:rsidR="00AF493F">
        <w:rPr>
          <w:rFonts w:ascii="Times New Roman" w:hAnsi="Times New Roman" w:cs="Times New Roman"/>
          <w:noProof/>
          <w:sz w:val="24"/>
          <w:szCs w:val="24"/>
          <w:lang w:val="en-US"/>
        </w:rPr>
        <w:t xml:space="preserve">, </w:t>
      </w:r>
      <w:r w:rsidRPr="00D13F7C">
        <w:rPr>
          <w:rFonts w:ascii="Times New Roman" w:hAnsi="Times New Roman" w:cs="Times New Roman"/>
          <w:noProof/>
          <w:sz w:val="24"/>
          <w:szCs w:val="24"/>
          <w:lang w:val="en-US"/>
        </w:rPr>
        <w:t>1985)</w:t>
      </w:r>
      <w:r w:rsidRPr="00D13F7C">
        <w:rPr>
          <w:rFonts w:ascii="Times New Roman" w:hAnsi="Times New Roman" w:cs="Times New Roman"/>
          <w:sz w:val="24"/>
          <w:szCs w:val="24"/>
          <w:lang w:val="en-US"/>
        </w:rPr>
        <w:fldChar w:fldCharType="end"/>
      </w:r>
      <w:r w:rsidRPr="00D13F7C">
        <w:rPr>
          <w:rFonts w:ascii="Times New Roman" w:hAnsi="Times New Roman" w:cs="Times New Roman"/>
          <w:sz w:val="24"/>
          <w:szCs w:val="24"/>
          <w:lang w:val="en-US"/>
        </w:rPr>
        <w:t>.</w:t>
      </w:r>
      <w:r w:rsidR="006F258B">
        <w:rPr>
          <w:rFonts w:ascii="Times New Roman" w:hAnsi="Times New Roman" w:cs="Times New Roman"/>
          <w:sz w:val="24"/>
          <w:szCs w:val="24"/>
          <w:lang w:val="en-US"/>
        </w:rPr>
        <w:t xml:space="preserve"> </w:t>
      </w:r>
      <w:r w:rsidR="00925B95">
        <w:rPr>
          <w:rFonts w:ascii="Times New Roman" w:hAnsi="Times New Roman" w:cs="Times New Roman"/>
          <w:sz w:val="24"/>
          <w:szCs w:val="24"/>
          <w:lang w:val="en-US"/>
        </w:rPr>
        <w:t>Social deixis also know</w:t>
      </w:r>
      <w:r w:rsidR="00C77C1D">
        <w:rPr>
          <w:rFonts w:ascii="Times New Roman" w:hAnsi="Times New Roman" w:cs="Times New Roman"/>
          <w:sz w:val="24"/>
          <w:szCs w:val="24"/>
          <w:lang w:val="en-US"/>
        </w:rPr>
        <w:t>n</w:t>
      </w:r>
      <w:r w:rsidR="00925B95">
        <w:rPr>
          <w:rFonts w:ascii="Times New Roman" w:hAnsi="Times New Roman" w:cs="Times New Roman"/>
          <w:sz w:val="24"/>
          <w:szCs w:val="24"/>
          <w:lang w:val="en-US"/>
        </w:rPr>
        <w:t xml:space="preserve"> as the deixis</w:t>
      </w:r>
      <w:r w:rsidR="00C77C1D">
        <w:rPr>
          <w:rFonts w:ascii="Times New Roman" w:hAnsi="Times New Roman" w:cs="Times New Roman"/>
          <w:sz w:val="24"/>
          <w:szCs w:val="24"/>
          <w:lang w:val="en-US"/>
        </w:rPr>
        <w:t xml:space="preserve"> which</w:t>
      </w:r>
      <w:r w:rsidR="00925B95">
        <w:rPr>
          <w:rFonts w:ascii="Times New Roman" w:hAnsi="Times New Roman" w:cs="Times New Roman"/>
          <w:sz w:val="24"/>
          <w:szCs w:val="24"/>
          <w:lang w:val="en-US"/>
        </w:rPr>
        <w:t xml:space="preserve"> refers to </w:t>
      </w:r>
      <w:r w:rsidR="00C47448">
        <w:rPr>
          <w:rFonts w:ascii="Times New Roman" w:hAnsi="Times New Roman" w:cs="Times New Roman"/>
          <w:sz w:val="24"/>
          <w:szCs w:val="24"/>
          <w:lang w:val="en-US"/>
        </w:rPr>
        <w:t xml:space="preserve">the </w:t>
      </w:r>
      <w:r w:rsidR="00925B95" w:rsidRPr="00C47448">
        <w:rPr>
          <w:rFonts w:ascii="Times New Roman" w:hAnsi="Times New Roman" w:cs="Times New Roman"/>
          <w:noProof/>
          <w:sz w:val="24"/>
          <w:szCs w:val="24"/>
          <w:lang w:val="en-US"/>
        </w:rPr>
        <w:t>higher</w:t>
      </w:r>
      <w:r w:rsidR="00925B95">
        <w:rPr>
          <w:rFonts w:ascii="Times New Roman" w:hAnsi="Times New Roman" w:cs="Times New Roman"/>
          <w:sz w:val="24"/>
          <w:szCs w:val="24"/>
          <w:lang w:val="en-US"/>
        </w:rPr>
        <w:t xml:space="preserve"> status of </w:t>
      </w:r>
      <w:r w:rsidR="00C47448">
        <w:rPr>
          <w:rFonts w:ascii="Times New Roman" w:hAnsi="Times New Roman" w:cs="Times New Roman"/>
          <w:sz w:val="24"/>
          <w:szCs w:val="24"/>
          <w:lang w:val="en-US"/>
        </w:rPr>
        <w:t xml:space="preserve">a </w:t>
      </w:r>
      <w:r w:rsidR="00925B95" w:rsidRPr="00C47448">
        <w:rPr>
          <w:rFonts w:ascii="Times New Roman" w:hAnsi="Times New Roman" w:cs="Times New Roman"/>
          <w:noProof/>
          <w:sz w:val="24"/>
          <w:szCs w:val="24"/>
          <w:lang w:val="en-US"/>
        </w:rPr>
        <w:t>person</w:t>
      </w:r>
      <w:r w:rsidR="00925B95">
        <w:rPr>
          <w:rFonts w:ascii="Times New Roman" w:hAnsi="Times New Roman" w:cs="Times New Roman"/>
          <w:sz w:val="24"/>
          <w:szCs w:val="24"/>
          <w:lang w:val="en-US"/>
        </w:rPr>
        <w:t xml:space="preserve">, social relationship or social level, this statement supported </w:t>
      </w:r>
      <w:r w:rsidR="00DD4054">
        <w:rPr>
          <w:rFonts w:ascii="Times New Roman" w:hAnsi="Times New Roman" w:cs="Times New Roman"/>
          <w:noProof/>
          <w:sz w:val="24"/>
          <w:szCs w:val="24"/>
          <w:lang w:val="en-US"/>
        </w:rPr>
        <w:t>by</w:t>
      </w:r>
      <w:r w:rsidR="00925B95">
        <w:rPr>
          <w:rFonts w:ascii="Times New Roman" w:hAnsi="Times New Roman" w:cs="Times New Roman"/>
          <w:sz w:val="24"/>
          <w:szCs w:val="24"/>
          <w:lang w:val="en-US"/>
        </w:rPr>
        <w:t xml:space="preserve"> </w:t>
      </w:r>
      <w:r w:rsidR="00925B95">
        <w:rPr>
          <w:rFonts w:ascii="Times New Roman" w:hAnsi="Times New Roman" w:cs="Times New Roman"/>
          <w:sz w:val="24"/>
          <w:szCs w:val="24"/>
          <w:lang w:val="en-US"/>
        </w:rPr>
        <w:fldChar w:fldCharType="begin" w:fldLock="1"/>
      </w:r>
      <w:r w:rsidR="00274704">
        <w:rPr>
          <w:rFonts w:ascii="Times New Roman" w:hAnsi="Times New Roman" w:cs="Times New Roman"/>
          <w:sz w:val="24"/>
          <w:szCs w:val="24"/>
          <w:lang w:val="en-US"/>
        </w:rPr>
        <w:instrText>ADDIN CSL_CITATION {"citationItems":[{"id":"ITEM-1","itemData":{"author":[{"dropping-particle":"","family":"Wicaksono","given":"Garda Arif","non-dropping-particle":"","parse-names":false,"suffix":""}],"container-title":"Jurnal Penelitian Humaniora","id":"ITEM-1","issue":"1","issued":{"date-parts":[["2019"]]},"page":"10-21","title":"STUDENTS ’ COMPETENCE IN INTERPRETING DEIXIS IN DESCRIPTIVE TEXT ON PRAGMATICS COURSE OF ENGLISH","type":"article-journal","volume":"20"},"uris":["http://www.mendeley.com/documents/?uuid=318c9aa6-cee8-41e3-8938-cd39a20618c6"]}],"mendeley":{"formattedCitation":"(Wicaksono, 2019)","manualFormatting":"Wicaksono (2019)","plainTextFormattedCitation":"(Wicaksono, 2019)","previouslyFormattedCitation":"(Wicaksono, 2019)"},"properties":{"noteIndex":0},"schema":"https://github.com/citation-style-language/schema/raw/master/csl-citation.json"}</w:instrText>
      </w:r>
      <w:r w:rsidR="00925B95">
        <w:rPr>
          <w:rFonts w:ascii="Times New Roman" w:hAnsi="Times New Roman" w:cs="Times New Roman"/>
          <w:sz w:val="24"/>
          <w:szCs w:val="24"/>
          <w:lang w:val="en-US"/>
        </w:rPr>
        <w:fldChar w:fldCharType="separate"/>
      </w:r>
      <w:r w:rsidR="00925B95" w:rsidRPr="00925B95">
        <w:rPr>
          <w:rFonts w:ascii="Times New Roman" w:hAnsi="Times New Roman" w:cs="Times New Roman"/>
          <w:noProof/>
          <w:sz w:val="24"/>
          <w:szCs w:val="24"/>
          <w:lang w:val="en-US"/>
        </w:rPr>
        <w:t xml:space="preserve">Wicaksono </w:t>
      </w:r>
      <w:r w:rsidR="00925B95">
        <w:rPr>
          <w:rFonts w:ascii="Times New Roman" w:hAnsi="Times New Roman" w:cs="Times New Roman"/>
          <w:noProof/>
          <w:sz w:val="24"/>
          <w:szCs w:val="24"/>
          <w:lang w:val="en-US"/>
        </w:rPr>
        <w:t>(</w:t>
      </w:r>
      <w:r w:rsidR="00925B95" w:rsidRPr="00925B95">
        <w:rPr>
          <w:rFonts w:ascii="Times New Roman" w:hAnsi="Times New Roman" w:cs="Times New Roman"/>
          <w:noProof/>
          <w:sz w:val="24"/>
          <w:szCs w:val="24"/>
          <w:lang w:val="en-US"/>
        </w:rPr>
        <w:t>2019)</w:t>
      </w:r>
      <w:r w:rsidR="00925B95">
        <w:rPr>
          <w:rFonts w:ascii="Times New Roman" w:hAnsi="Times New Roman" w:cs="Times New Roman"/>
          <w:sz w:val="24"/>
          <w:szCs w:val="24"/>
          <w:lang w:val="en-US"/>
        </w:rPr>
        <w:fldChar w:fldCharType="end"/>
      </w:r>
      <w:r w:rsidR="00925B95">
        <w:rPr>
          <w:rFonts w:ascii="Times New Roman" w:hAnsi="Times New Roman" w:cs="Times New Roman"/>
          <w:sz w:val="24"/>
          <w:szCs w:val="24"/>
          <w:lang w:val="en-US"/>
        </w:rPr>
        <w:t xml:space="preserve">, social deixis can be </w:t>
      </w:r>
      <w:r w:rsidR="00C47448">
        <w:rPr>
          <w:rFonts w:ascii="Times New Roman" w:hAnsi="Times New Roman" w:cs="Times New Roman"/>
          <w:sz w:val="24"/>
          <w:szCs w:val="24"/>
          <w:lang w:val="en-US"/>
        </w:rPr>
        <w:t xml:space="preserve">a </w:t>
      </w:r>
      <w:r w:rsidR="00925B95" w:rsidRPr="00C47448">
        <w:rPr>
          <w:rFonts w:ascii="Times New Roman" w:hAnsi="Times New Roman" w:cs="Times New Roman"/>
          <w:noProof/>
          <w:sz w:val="24"/>
          <w:szCs w:val="24"/>
          <w:lang w:val="en-US"/>
        </w:rPr>
        <w:t>reference</w:t>
      </w:r>
      <w:r w:rsidR="00925B95">
        <w:rPr>
          <w:rFonts w:ascii="Times New Roman" w:hAnsi="Times New Roman" w:cs="Times New Roman"/>
          <w:sz w:val="24"/>
          <w:szCs w:val="24"/>
          <w:lang w:val="en-US"/>
        </w:rPr>
        <w:t xml:space="preserve"> to the social </w:t>
      </w:r>
      <w:r w:rsidR="00925B95" w:rsidRPr="00C47448">
        <w:rPr>
          <w:rFonts w:ascii="Times New Roman" w:hAnsi="Times New Roman" w:cs="Times New Roman"/>
          <w:noProof/>
          <w:sz w:val="24"/>
          <w:szCs w:val="24"/>
          <w:lang w:val="en-US"/>
        </w:rPr>
        <w:t>character</w:t>
      </w:r>
      <w:r w:rsidR="00925B95">
        <w:rPr>
          <w:rFonts w:ascii="Times New Roman" w:hAnsi="Times New Roman" w:cs="Times New Roman"/>
          <w:sz w:val="24"/>
          <w:szCs w:val="24"/>
          <w:lang w:val="en-US"/>
        </w:rPr>
        <w:t xml:space="preserve"> of person between the differences or </w:t>
      </w:r>
      <w:r w:rsidR="00925B95" w:rsidRPr="00C47448">
        <w:rPr>
          <w:rFonts w:ascii="Times New Roman" w:hAnsi="Times New Roman" w:cs="Times New Roman"/>
          <w:noProof/>
          <w:sz w:val="24"/>
          <w:szCs w:val="24"/>
          <w:lang w:val="en-US"/>
        </w:rPr>
        <w:t>refe</w:t>
      </w:r>
      <w:r w:rsidR="00C47448">
        <w:rPr>
          <w:rFonts w:ascii="Times New Roman" w:hAnsi="Times New Roman" w:cs="Times New Roman"/>
          <w:noProof/>
          <w:sz w:val="24"/>
          <w:szCs w:val="24"/>
          <w:lang w:val="en-US"/>
        </w:rPr>
        <w:t>r</w:t>
      </w:r>
      <w:r w:rsidR="000F38F8">
        <w:rPr>
          <w:rFonts w:ascii="Times New Roman" w:hAnsi="Times New Roman" w:cs="Times New Roman"/>
          <w:noProof/>
          <w:sz w:val="24"/>
          <w:szCs w:val="24"/>
          <w:lang w:val="en-US"/>
        </w:rPr>
        <w:t>s</w:t>
      </w:r>
      <w:r w:rsidR="00925B95">
        <w:rPr>
          <w:rFonts w:ascii="Times New Roman" w:hAnsi="Times New Roman" w:cs="Times New Roman"/>
          <w:sz w:val="24"/>
          <w:szCs w:val="24"/>
          <w:lang w:val="en-US"/>
        </w:rPr>
        <w:t xml:space="preserve"> </w:t>
      </w:r>
      <w:r w:rsidR="00925B95" w:rsidRPr="00C47448">
        <w:rPr>
          <w:rFonts w:ascii="Times New Roman" w:hAnsi="Times New Roman" w:cs="Times New Roman"/>
          <w:noProof/>
          <w:sz w:val="24"/>
          <w:szCs w:val="24"/>
          <w:lang w:val="en-US"/>
        </w:rPr>
        <w:t>contributors</w:t>
      </w:r>
      <w:r w:rsidR="00925B95">
        <w:rPr>
          <w:rFonts w:ascii="Times New Roman" w:hAnsi="Times New Roman" w:cs="Times New Roman"/>
          <w:sz w:val="24"/>
          <w:szCs w:val="24"/>
          <w:lang w:val="en-US"/>
        </w:rPr>
        <w:t xml:space="preserve"> in </w:t>
      </w:r>
      <w:r w:rsidR="00C47448">
        <w:rPr>
          <w:rFonts w:ascii="Times New Roman" w:hAnsi="Times New Roman" w:cs="Times New Roman"/>
          <w:sz w:val="24"/>
          <w:szCs w:val="24"/>
          <w:lang w:val="en-US"/>
        </w:rPr>
        <w:t xml:space="preserve">the </w:t>
      </w:r>
      <w:r w:rsidR="00925B95" w:rsidRPr="00C47448">
        <w:rPr>
          <w:rFonts w:ascii="Times New Roman" w:hAnsi="Times New Roman" w:cs="Times New Roman"/>
          <w:noProof/>
          <w:sz w:val="24"/>
          <w:szCs w:val="24"/>
          <w:lang w:val="en-US"/>
        </w:rPr>
        <w:t>speech</w:t>
      </w:r>
      <w:r w:rsidR="00925B95">
        <w:rPr>
          <w:rFonts w:ascii="Times New Roman" w:hAnsi="Times New Roman" w:cs="Times New Roman"/>
          <w:sz w:val="24"/>
          <w:szCs w:val="24"/>
          <w:lang w:val="en-US"/>
        </w:rPr>
        <w:t xml:space="preserve"> event.</w:t>
      </w:r>
      <w:r w:rsidRPr="00D13F7C">
        <w:rPr>
          <w:rFonts w:ascii="Times New Roman" w:hAnsi="Times New Roman" w:cs="Times New Roman"/>
          <w:sz w:val="24"/>
          <w:szCs w:val="24"/>
          <w:lang w:val="en-US"/>
        </w:rPr>
        <w:t xml:space="preserve"> In addition</w:t>
      </w:r>
      <w:r w:rsidR="00925B95">
        <w:rPr>
          <w:rFonts w:ascii="Times New Roman" w:hAnsi="Times New Roman" w:cs="Times New Roman"/>
          <w:sz w:val="24"/>
          <w:szCs w:val="24"/>
          <w:lang w:val="en-US"/>
        </w:rPr>
        <w:t>,</w:t>
      </w:r>
      <w:r w:rsidRPr="00D13F7C">
        <w:rPr>
          <w:rFonts w:ascii="Times New Roman" w:hAnsi="Times New Roman" w:cs="Times New Roman"/>
          <w:sz w:val="24"/>
          <w:szCs w:val="24"/>
        </w:rPr>
        <w:t xml:space="preserve"> Cruse cited in </w:t>
      </w:r>
      <w:r w:rsidRPr="00D13F7C">
        <w:rPr>
          <w:rFonts w:ascii="Times New Roman" w:hAnsi="Times New Roman" w:cs="Times New Roman"/>
          <w:sz w:val="24"/>
          <w:szCs w:val="24"/>
        </w:rPr>
        <w:fldChar w:fldCharType="begin" w:fldLock="1"/>
      </w:r>
      <w:r w:rsidR="006F258B">
        <w:rPr>
          <w:rFonts w:ascii="Times New Roman" w:hAnsi="Times New Roman" w:cs="Times New Roman"/>
          <w:sz w:val="24"/>
          <w:szCs w:val="24"/>
        </w:rPr>
        <w:instrText>ADDIN CSL_CITATION {"citationItems":[{"id":"ITEM-1","itemData":{"author":[{"dropping-particle":"","family":"Rizka","given":"Deby","non-dropping-particle":"","parse-names":false,"suffix":""},{"dropping-particle":"","family":"Nasution","given":"Afrilia","non-dropping-particle":"","parse-names":false,"suffix":""},{"dropping-particle":"","family":"Setiadi","given":"Gunawan","non-dropping-particle":"","parse-names":false,"suffix":""},{"dropping-particle":"","family":"Ilza","given":"Shena Samira","non-dropping-particle":"","parse-names":false,"suffix":""}],"container-title":"English Language and Literature International Conference (ELLic)","id":"ITEM-1","issued":{"date-parts":[["2018"]]},"page":"376-382","title":"DEIXIS ANALYSIS IN THE SONG LYRICS OF ED SHEERAN ’ S","type":"article-journal","volume":"2"},"uris":["http://www.mendeley.com/documents/?uuid=f103abf9-7792-4606-8092-5aae8adb1289"]}],"mendeley":{"formattedCitation":"(Rizka, Nasution, Setiadi, &amp; Ilza, 2018)","manualFormatting":"Rizka et al. (2018)","plainTextFormattedCitation":"(Rizka, Nasution, Setiadi, &amp; Ilza, 2018)","previouslyFormattedCitation":"(Rizka, Nasution, Setiadi, &amp; Ilza, 2018)"},"properties":{"noteIndex":0},"schema":"https://github.com/citation-style-language/schema/raw/master/csl-citation.json"}</w:instrText>
      </w:r>
      <w:r w:rsidRPr="00D13F7C">
        <w:rPr>
          <w:rFonts w:ascii="Times New Roman" w:hAnsi="Times New Roman" w:cs="Times New Roman"/>
          <w:sz w:val="24"/>
          <w:szCs w:val="24"/>
        </w:rPr>
        <w:fldChar w:fldCharType="separate"/>
      </w:r>
      <w:r w:rsidRPr="00D13F7C">
        <w:rPr>
          <w:rFonts w:ascii="Times New Roman" w:hAnsi="Times New Roman" w:cs="Times New Roman"/>
          <w:noProof/>
          <w:sz w:val="24"/>
          <w:szCs w:val="24"/>
        </w:rPr>
        <w:t>Rizka et al. (2018)</w:t>
      </w:r>
      <w:r w:rsidRPr="00D13F7C">
        <w:rPr>
          <w:rFonts w:ascii="Times New Roman" w:hAnsi="Times New Roman" w:cs="Times New Roman"/>
          <w:sz w:val="24"/>
          <w:szCs w:val="24"/>
        </w:rPr>
        <w:fldChar w:fldCharType="end"/>
      </w:r>
      <w:r w:rsidR="00711E47">
        <w:rPr>
          <w:rFonts w:ascii="Times New Roman" w:hAnsi="Times New Roman" w:cs="Times New Roman"/>
          <w:sz w:val="24"/>
          <w:szCs w:val="24"/>
          <w:lang w:val="en-US"/>
        </w:rPr>
        <w:t>, states</w:t>
      </w:r>
      <w:r w:rsidRPr="00D13F7C">
        <w:rPr>
          <w:rFonts w:ascii="Times New Roman" w:hAnsi="Times New Roman" w:cs="Times New Roman"/>
          <w:sz w:val="24"/>
          <w:szCs w:val="24"/>
        </w:rPr>
        <w:t xml:space="preserve"> that social deixis is a</w:t>
      </w:r>
      <w:r w:rsidR="004F229C">
        <w:rPr>
          <w:rFonts w:ascii="Times New Roman" w:hAnsi="Times New Roman" w:cs="Times New Roman"/>
          <w:sz w:val="24"/>
          <w:szCs w:val="24"/>
          <w:lang w:val="en-US"/>
        </w:rPr>
        <w:t>n expression of word</w:t>
      </w:r>
      <w:r w:rsidRPr="00D13F7C">
        <w:rPr>
          <w:rFonts w:ascii="Times New Roman" w:hAnsi="Times New Roman" w:cs="Times New Roman"/>
          <w:sz w:val="24"/>
          <w:szCs w:val="24"/>
        </w:rPr>
        <w:t xml:space="preserve"> and </w:t>
      </w:r>
      <w:r w:rsidRPr="00C47448">
        <w:rPr>
          <w:rFonts w:ascii="Times New Roman" w:hAnsi="Times New Roman" w:cs="Times New Roman"/>
          <w:noProof/>
          <w:sz w:val="24"/>
          <w:szCs w:val="24"/>
        </w:rPr>
        <w:t>ha</w:t>
      </w:r>
      <w:r w:rsidR="00C47448">
        <w:rPr>
          <w:rFonts w:ascii="Times New Roman" w:hAnsi="Times New Roman" w:cs="Times New Roman"/>
          <w:noProof/>
          <w:sz w:val="24"/>
          <w:szCs w:val="24"/>
        </w:rPr>
        <w:t>s</w:t>
      </w:r>
      <w:r w:rsidRPr="00D13F7C">
        <w:rPr>
          <w:rFonts w:ascii="Times New Roman" w:hAnsi="Times New Roman" w:cs="Times New Roman"/>
          <w:sz w:val="24"/>
          <w:szCs w:val="24"/>
        </w:rPr>
        <w:t xml:space="preserve"> a</w:t>
      </w:r>
      <w:r w:rsidR="004F229C">
        <w:rPr>
          <w:rFonts w:ascii="Times New Roman" w:hAnsi="Times New Roman" w:cs="Times New Roman"/>
          <w:sz w:val="24"/>
          <w:szCs w:val="24"/>
          <w:lang w:val="en-US"/>
        </w:rPr>
        <w:t>n utility</w:t>
      </w:r>
      <w:r w:rsidRPr="00D13F7C">
        <w:rPr>
          <w:rFonts w:ascii="Times New Roman" w:hAnsi="Times New Roman" w:cs="Times New Roman"/>
          <w:sz w:val="24"/>
          <w:szCs w:val="24"/>
        </w:rPr>
        <w:t xml:space="preserve"> is to</w:t>
      </w:r>
      <w:r w:rsidR="004F229C">
        <w:rPr>
          <w:rFonts w:ascii="Times New Roman" w:hAnsi="Times New Roman" w:cs="Times New Roman"/>
          <w:sz w:val="24"/>
          <w:szCs w:val="24"/>
          <w:lang w:val="en-US"/>
        </w:rPr>
        <w:t xml:space="preserve"> show</w:t>
      </w:r>
      <w:r w:rsidRPr="00D13F7C">
        <w:rPr>
          <w:rFonts w:ascii="Times New Roman" w:hAnsi="Times New Roman" w:cs="Times New Roman"/>
          <w:sz w:val="24"/>
          <w:szCs w:val="24"/>
        </w:rPr>
        <w:t xml:space="preserve"> the</w:t>
      </w:r>
      <w:r w:rsidR="004F229C">
        <w:rPr>
          <w:rFonts w:ascii="Times New Roman" w:hAnsi="Times New Roman" w:cs="Times New Roman"/>
          <w:sz w:val="24"/>
          <w:szCs w:val="24"/>
          <w:lang w:val="en-US"/>
        </w:rPr>
        <w:t xml:space="preserve"> situation</w:t>
      </w:r>
      <w:r w:rsidRPr="00D13F7C">
        <w:rPr>
          <w:rFonts w:ascii="Times New Roman" w:hAnsi="Times New Roman" w:cs="Times New Roman"/>
          <w:sz w:val="24"/>
          <w:szCs w:val="24"/>
        </w:rPr>
        <w:t xml:space="preserve"> of the referent or social status relative </w:t>
      </w:r>
      <w:r w:rsidR="004F229C">
        <w:rPr>
          <w:rFonts w:ascii="Times New Roman" w:hAnsi="Times New Roman" w:cs="Times New Roman"/>
          <w:sz w:val="24"/>
          <w:szCs w:val="24"/>
          <w:lang w:val="en-US"/>
        </w:rPr>
        <w:t>with</w:t>
      </w:r>
      <w:r w:rsidRPr="00D13F7C">
        <w:rPr>
          <w:rFonts w:ascii="Times New Roman" w:hAnsi="Times New Roman" w:cs="Times New Roman"/>
          <w:sz w:val="24"/>
          <w:szCs w:val="24"/>
        </w:rPr>
        <w:t xml:space="preserve"> the speaker. It involves </w:t>
      </w:r>
      <w:r w:rsidR="00C47448">
        <w:rPr>
          <w:rFonts w:ascii="Times New Roman" w:hAnsi="Times New Roman" w:cs="Times New Roman"/>
          <w:sz w:val="24"/>
          <w:szCs w:val="24"/>
        </w:rPr>
        <w:t xml:space="preserve">a </w:t>
      </w:r>
      <w:r w:rsidRPr="00C47448">
        <w:rPr>
          <w:rFonts w:ascii="Times New Roman" w:hAnsi="Times New Roman" w:cs="Times New Roman"/>
          <w:noProof/>
          <w:sz w:val="24"/>
          <w:szCs w:val="24"/>
        </w:rPr>
        <w:t>mark</w:t>
      </w:r>
      <w:r w:rsidRPr="00D13F7C">
        <w:rPr>
          <w:rFonts w:ascii="Times New Roman" w:hAnsi="Times New Roman" w:cs="Times New Roman"/>
          <w:sz w:val="24"/>
          <w:szCs w:val="24"/>
        </w:rPr>
        <w:t xml:space="preserve"> of social relationships with direct or</w:t>
      </w:r>
      <w:r w:rsidR="008927B8">
        <w:rPr>
          <w:rFonts w:ascii="Times New Roman" w:hAnsi="Times New Roman" w:cs="Times New Roman"/>
          <w:sz w:val="24"/>
          <w:szCs w:val="24"/>
          <w:lang w:val="en-US"/>
        </w:rPr>
        <w:t xml:space="preserve"> </w:t>
      </w:r>
      <w:r w:rsidRPr="00D13F7C">
        <w:rPr>
          <w:rFonts w:ascii="Times New Roman" w:hAnsi="Times New Roman" w:cs="Times New Roman"/>
          <w:sz w:val="24"/>
          <w:szCs w:val="24"/>
        </w:rPr>
        <w:t xml:space="preserve">slanted reference to the social status or role participants in the speech event. </w:t>
      </w:r>
      <w:r w:rsidR="00925B95">
        <w:rPr>
          <w:rFonts w:ascii="Times New Roman" w:hAnsi="Times New Roman" w:cs="Times New Roman"/>
          <w:sz w:val="24"/>
          <w:szCs w:val="24"/>
          <w:lang w:val="en-US"/>
        </w:rPr>
        <w:t xml:space="preserve">It can be </w:t>
      </w:r>
      <w:r w:rsidR="00786387">
        <w:rPr>
          <w:rFonts w:ascii="Times New Roman" w:hAnsi="Times New Roman" w:cs="Times New Roman"/>
          <w:sz w:val="24"/>
          <w:szCs w:val="24"/>
          <w:lang w:val="en-US"/>
        </w:rPr>
        <w:t>concluded;</w:t>
      </w:r>
      <w:r w:rsidR="00925B95">
        <w:rPr>
          <w:rFonts w:ascii="Times New Roman" w:hAnsi="Times New Roman" w:cs="Times New Roman"/>
          <w:sz w:val="24"/>
          <w:szCs w:val="24"/>
          <w:lang w:val="en-US"/>
        </w:rPr>
        <w:t xml:space="preserve"> the social deixis is the type of deixis refers to</w:t>
      </w:r>
      <w:r w:rsidR="00C47448" w:rsidRPr="00C47448">
        <w:rPr>
          <w:rFonts w:ascii="Times New Roman" w:hAnsi="Times New Roman" w:cs="Times New Roman"/>
          <w:noProof/>
          <w:sz w:val="24"/>
          <w:szCs w:val="24"/>
          <w:lang w:val="en-US"/>
        </w:rPr>
        <w:t xml:space="preserve"> </w:t>
      </w:r>
      <w:r w:rsidR="00925B95" w:rsidRPr="00C47448">
        <w:rPr>
          <w:rFonts w:ascii="Times New Roman" w:hAnsi="Times New Roman" w:cs="Times New Roman"/>
          <w:noProof/>
          <w:sz w:val="24"/>
          <w:szCs w:val="24"/>
          <w:lang w:val="en-US"/>
        </w:rPr>
        <w:t>social</w:t>
      </w:r>
      <w:r w:rsidR="00925B95">
        <w:rPr>
          <w:rFonts w:ascii="Times New Roman" w:hAnsi="Times New Roman" w:cs="Times New Roman"/>
          <w:sz w:val="24"/>
          <w:szCs w:val="24"/>
          <w:lang w:val="en-US"/>
        </w:rPr>
        <w:t xml:space="preserve"> </w:t>
      </w:r>
      <w:r w:rsidR="00925B95" w:rsidRPr="00C47448">
        <w:rPr>
          <w:rFonts w:ascii="Times New Roman" w:hAnsi="Times New Roman" w:cs="Times New Roman"/>
          <w:noProof/>
          <w:sz w:val="24"/>
          <w:szCs w:val="24"/>
          <w:lang w:val="en-US"/>
        </w:rPr>
        <w:t>relations</w:t>
      </w:r>
      <w:r w:rsidR="00925B95">
        <w:rPr>
          <w:rFonts w:ascii="Times New Roman" w:hAnsi="Times New Roman" w:cs="Times New Roman"/>
          <w:sz w:val="24"/>
          <w:szCs w:val="24"/>
          <w:lang w:val="en-US"/>
        </w:rPr>
        <w:t xml:space="preserve"> in utterances.</w:t>
      </w:r>
    </w:p>
    <w:p w14:paraId="378A5918" w14:textId="77777777" w:rsidR="00D13F7C" w:rsidRPr="00D13F7C" w:rsidRDefault="00D13F7C" w:rsidP="00D13F7C">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Social deixis can be seen as follows :</w:t>
      </w:r>
    </w:p>
    <w:p w14:paraId="5188CC0D" w14:textId="77777777" w:rsidR="00D13F7C" w:rsidRPr="00D13F7C" w:rsidRDefault="00D13F7C" w:rsidP="00D13F7C">
      <w:pPr>
        <w:pStyle w:val="ListParagraph"/>
        <w:numPr>
          <w:ilvl w:val="0"/>
          <w:numId w:val="28"/>
        </w:num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Good day, </w:t>
      </w:r>
      <w:r w:rsidRPr="00D13F7C">
        <w:rPr>
          <w:rFonts w:ascii="Times New Roman" w:hAnsi="Times New Roman" w:cs="Times New Roman"/>
          <w:sz w:val="24"/>
          <w:szCs w:val="24"/>
          <w:lang w:val="en-US"/>
        </w:rPr>
        <w:t>madam.</w:t>
      </w:r>
    </w:p>
    <w:p w14:paraId="5CBFA097" w14:textId="35FCFAB8" w:rsidR="00D13F7C" w:rsidRPr="0066590B" w:rsidRDefault="00D13F7C" w:rsidP="00D13F7C">
      <w:pPr>
        <w:pStyle w:val="ListParagraph"/>
        <w:numPr>
          <w:ilvl w:val="0"/>
          <w:numId w:val="28"/>
        </w:num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Thank you, </w:t>
      </w:r>
      <w:r w:rsidRPr="00D13F7C">
        <w:rPr>
          <w:rFonts w:ascii="Times New Roman" w:hAnsi="Times New Roman" w:cs="Times New Roman"/>
          <w:sz w:val="24"/>
          <w:szCs w:val="24"/>
          <w:lang w:val="en-US"/>
        </w:rPr>
        <w:t>sir.</w:t>
      </w:r>
    </w:p>
    <w:p w14:paraId="452B3624" w14:textId="77777777" w:rsidR="0066590B" w:rsidRPr="0066590B" w:rsidRDefault="0066590B" w:rsidP="0066590B">
      <w:pPr>
        <w:pStyle w:val="ListParagraph"/>
        <w:spacing w:after="0" w:line="240" w:lineRule="auto"/>
        <w:jc w:val="both"/>
        <w:rPr>
          <w:rFonts w:ascii="Times New Roman" w:hAnsi="Times New Roman" w:cs="Times New Roman"/>
          <w:sz w:val="24"/>
          <w:szCs w:val="24"/>
        </w:rPr>
      </w:pPr>
    </w:p>
    <w:p w14:paraId="3E80A58F" w14:textId="463CC3EB" w:rsidR="00D13F7C" w:rsidRPr="00D13F7C" w:rsidRDefault="00D13F7C" w:rsidP="00D13F7C">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lastRenderedPageBreak/>
        <w:t xml:space="preserve">Discourse deixis is encoding to </w:t>
      </w:r>
      <w:r w:rsidRPr="00C47448">
        <w:rPr>
          <w:rFonts w:ascii="Times New Roman" w:hAnsi="Times New Roman" w:cs="Times New Roman"/>
          <w:noProof/>
          <w:sz w:val="24"/>
          <w:szCs w:val="24"/>
        </w:rPr>
        <w:t>references to</w:t>
      </w:r>
      <w:r w:rsidRPr="00D13F7C">
        <w:rPr>
          <w:rFonts w:ascii="Times New Roman" w:hAnsi="Times New Roman" w:cs="Times New Roman"/>
          <w:sz w:val="24"/>
          <w:szCs w:val="24"/>
        </w:rPr>
        <w:t xml:space="preserve"> profit to </w:t>
      </w:r>
      <w:r w:rsidR="00C47448">
        <w:rPr>
          <w:rFonts w:ascii="Times New Roman" w:hAnsi="Times New Roman" w:cs="Times New Roman"/>
          <w:sz w:val="24"/>
          <w:szCs w:val="24"/>
        </w:rPr>
        <w:t xml:space="preserve">an </w:t>
      </w:r>
      <w:r w:rsidRPr="00C47448">
        <w:rPr>
          <w:rFonts w:ascii="Times New Roman" w:hAnsi="Times New Roman" w:cs="Times New Roman"/>
          <w:noProof/>
          <w:sz w:val="24"/>
          <w:szCs w:val="24"/>
        </w:rPr>
        <w:t>unfolding</w:t>
      </w:r>
      <w:r w:rsidRPr="00D13F7C">
        <w:rPr>
          <w:rFonts w:ascii="Times New Roman" w:hAnsi="Times New Roman" w:cs="Times New Roman"/>
          <w:sz w:val="24"/>
          <w:szCs w:val="24"/>
        </w:rPr>
        <w:t xml:space="preserve"> discourse which in the utterance to some profit of the discourse that contains the utterances.</w:t>
      </w:r>
      <w:r w:rsidR="00B72DC6">
        <w:rPr>
          <w:sz w:val="24"/>
          <w:szCs w:val="24"/>
          <w:lang w:val="en-US"/>
        </w:rPr>
        <w:t xml:space="preserve"> </w:t>
      </w:r>
      <w:r w:rsidRPr="00D13F7C">
        <w:rPr>
          <w:rFonts w:ascii="Times New Roman" w:hAnsi="Times New Roman" w:cs="Times New Roman"/>
          <w:sz w:val="24"/>
          <w:szCs w:val="24"/>
        </w:rPr>
        <w:t xml:space="preserve">Deixis which demonstrates the reference marker in an area of talk. Discourse deixis is otherwise called "text deixis". Deixis discourse </w:t>
      </w:r>
      <w:r w:rsidRPr="00C47448">
        <w:rPr>
          <w:rFonts w:ascii="Times New Roman" w:hAnsi="Times New Roman" w:cs="Times New Roman"/>
          <w:noProof/>
          <w:sz w:val="24"/>
          <w:szCs w:val="24"/>
        </w:rPr>
        <w:t>provide</w:t>
      </w:r>
      <w:r w:rsidR="00C47448">
        <w:rPr>
          <w:rFonts w:ascii="Times New Roman" w:hAnsi="Times New Roman" w:cs="Times New Roman"/>
          <w:noProof/>
          <w:sz w:val="24"/>
          <w:szCs w:val="24"/>
        </w:rPr>
        <w:t>s</w:t>
      </w:r>
      <w:r w:rsidRPr="00D13F7C">
        <w:rPr>
          <w:rFonts w:ascii="Times New Roman" w:hAnsi="Times New Roman" w:cs="Times New Roman"/>
          <w:sz w:val="24"/>
          <w:szCs w:val="24"/>
        </w:rPr>
        <w:t xml:space="preserve"> to facilitate the interpretation or understanding of the discourse </w:t>
      </w:r>
      <w:r w:rsidR="00C47448">
        <w:rPr>
          <w:rFonts w:ascii="Times New Roman" w:hAnsi="Times New Roman" w:cs="Times New Roman"/>
          <w:sz w:val="24"/>
          <w:szCs w:val="24"/>
        </w:rPr>
        <w:t xml:space="preserve">that </w:t>
      </w:r>
      <w:r w:rsidRPr="00C47448">
        <w:rPr>
          <w:rFonts w:ascii="Times New Roman" w:hAnsi="Times New Roman" w:cs="Times New Roman"/>
          <w:noProof/>
          <w:sz w:val="24"/>
          <w:szCs w:val="24"/>
        </w:rPr>
        <w:t>can</w:t>
      </w:r>
      <w:r w:rsidRPr="00D13F7C">
        <w:rPr>
          <w:rFonts w:ascii="Times New Roman" w:hAnsi="Times New Roman" w:cs="Times New Roman"/>
          <w:sz w:val="24"/>
          <w:szCs w:val="24"/>
        </w:rPr>
        <w:t xml:space="preserve"> be oral or written discourse</w:t>
      </w:r>
      <w:r w:rsidR="00274704">
        <w:rPr>
          <w:rFonts w:ascii="Times New Roman" w:hAnsi="Times New Roman" w:cs="Times New Roman"/>
          <w:sz w:val="24"/>
          <w:szCs w:val="24"/>
          <w:lang w:val="en-US"/>
        </w:rPr>
        <w:t xml:space="preserve"> </w:t>
      </w:r>
      <w:r w:rsidR="00274704">
        <w:rPr>
          <w:rFonts w:ascii="Times New Roman" w:hAnsi="Times New Roman" w:cs="Times New Roman"/>
          <w:sz w:val="24"/>
          <w:szCs w:val="24"/>
          <w:lang w:val="en-US"/>
        </w:rPr>
        <w:fldChar w:fldCharType="begin" w:fldLock="1"/>
      </w:r>
      <w:r w:rsidR="00C55D99">
        <w:rPr>
          <w:rFonts w:ascii="Times New Roman" w:hAnsi="Times New Roman" w:cs="Times New Roman"/>
          <w:sz w:val="24"/>
          <w:szCs w:val="24"/>
          <w:lang w:val="en-US"/>
        </w:rPr>
        <w:instrText>ADDIN CSL_CITATION {"citationItems":[{"id":"ITEM-1","itemData":{"author":[{"dropping-particle":"","family":"Wiguna","given":"Andi","non-dropping-particle":"","parse-names":false,"suffix":""},{"dropping-particle":"","family":"Anggraeni","given":"Hera","non-dropping-particle":"","parse-names":false,"suffix":""},{"dropping-particle":"","family":"Nuramalia","given":"Reyka","non-dropping-particle":"","parse-names":false,"suffix":""},{"dropping-particle":"","family":"Sadikin","given":"Irma Savitri","non-dropping-particle":"","parse-names":false,"suffix":""}],"container-title":"PROJECT (Professional Journal of English Education)","id":"ITEM-1","issue":"2","issued":{"date-parts":[["2018"]]},"page":"133-138","title":"DEIXIS IN MALEFICENT MOVIE SCRIPT","type":"article-journal","volume":"1"},"uris":["http://www.mendeley.com/documents/?uuid=10fcbee0-ee42-461c-b813-ffc21361c925"]}],"mendeley":{"formattedCitation":"(Wiguna, Anggraeni, Nuramalia, &amp; Sadikin, 2018)","plainTextFormattedCitation":"(Wiguna, Anggraeni, Nuramalia, &amp; Sadikin, 2018)","previouslyFormattedCitation":"(Wiguna, Anggraeni, Nuramalia, &amp; Sadikin, 2018)"},"properties":{"noteIndex":0},"schema":"https://github.com/citation-style-language/schema/raw/master/csl-citation.json"}</w:instrText>
      </w:r>
      <w:r w:rsidR="00274704">
        <w:rPr>
          <w:rFonts w:ascii="Times New Roman" w:hAnsi="Times New Roman" w:cs="Times New Roman"/>
          <w:sz w:val="24"/>
          <w:szCs w:val="24"/>
          <w:lang w:val="en-US"/>
        </w:rPr>
        <w:fldChar w:fldCharType="separate"/>
      </w:r>
      <w:r w:rsidR="001D6733" w:rsidRPr="001D6733">
        <w:rPr>
          <w:rFonts w:ascii="Times New Roman" w:hAnsi="Times New Roman" w:cs="Times New Roman"/>
          <w:noProof/>
          <w:sz w:val="24"/>
          <w:szCs w:val="24"/>
          <w:lang w:val="en-US"/>
        </w:rPr>
        <w:t>(Wiguna, Anggraeni, Nuramalia, &amp; Sadikin, 2018)</w:t>
      </w:r>
      <w:r w:rsidR="00274704">
        <w:rPr>
          <w:rFonts w:ascii="Times New Roman" w:hAnsi="Times New Roman" w:cs="Times New Roman"/>
          <w:sz w:val="24"/>
          <w:szCs w:val="24"/>
          <w:lang w:val="en-US"/>
        </w:rPr>
        <w:fldChar w:fldCharType="end"/>
      </w:r>
      <w:r w:rsidRPr="00D13F7C">
        <w:rPr>
          <w:rFonts w:ascii="Times New Roman" w:hAnsi="Times New Roman" w:cs="Times New Roman"/>
          <w:sz w:val="24"/>
          <w:szCs w:val="24"/>
        </w:rPr>
        <w:t>.</w:t>
      </w:r>
      <w:r w:rsidR="00274704">
        <w:rPr>
          <w:rFonts w:ascii="Times New Roman" w:hAnsi="Times New Roman" w:cs="Times New Roman"/>
          <w:sz w:val="24"/>
          <w:szCs w:val="24"/>
          <w:lang w:val="en-US"/>
        </w:rPr>
        <w:t xml:space="preserve"> </w:t>
      </w:r>
      <w:r w:rsidRPr="00D13F7C">
        <w:rPr>
          <w:rFonts w:ascii="Times New Roman" w:hAnsi="Times New Roman" w:cs="Times New Roman"/>
          <w:sz w:val="24"/>
          <w:szCs w:val="24"/>
        </w:rPr>
        <w:t xml:space="preserve">However, </w:t>
      </w:r>
      <w:r w:rsidR="00BC5A92">
        <w:rPr>
          <w:rFonts w:ascii="Times New Roman" w:hAnsi="Times New Roman" w:cs="Times New Roman"/>
          <w:sz w:val="24"/>
          <w:szCs w:val="24"/>
        </w:rPr>
        <w:fldChar w:fldCharType="begin" w:fldLock="1"/>
      </w:r>
      <w:r w:rsidR="00BC5A92">
        <w:rPr>
          <w:rFonts w:ascii="Times New Roman" w:hAnsi="Times New Roman" w:cs="Times New Roman"/>
          <w:sz w:val="24"/>
          <w:szCs w:val="24"/>
        </w:rPr>
        <w:instrText>ADDIN CSL_CITATION {"citationItems":[{"id":"ITEM-1","itemData":{"author":[{"dropping-particle":"","family":"Anugrah","given":"Sisilia Viona","non-dropping-particle":"","parse-names":false,"suffix":""}],"container-title":"PROJECT (Professional Journal of English Education)","id":"ITEM-1","issue":"5","issued":{"date-parts":[["2018"]]},"page":"664-670","title":"ANALYSIS OF DEIXIS IN THE STORY SELECTED FROM CHRISTIAN BIBLE , GENESIS","type":"article-journal","volume":"1"},"uris":["http://www.mendeley.com/documents/?uuid=0204b998-145b-44ee-aa1a-1ea74fa67093"]}],"mendeley":{"formattedCitation":"(Anugrah, 2018)","manualFormatting":"Anugrah (2018)","plainTextFormattedCitation":"(Anugrah, 2018)"},"properties":{"noteIndex":0},"schema":"https://github.com/citation-style-language/schema/raw/master/csl-citation.json"}</w:instrText>
      </w:r>
      <w:r w:rsidR="00BC5A92">
        <w:rPr>
          <w:rFonts w:ascii="Times New Roman" w:hAnsi="Times New Roman" w:cs="Times New Roman"/>
          <w:sz w:val="24"/>
          <w:szCs w:val="24"/>
        </w:rPr>
        <w:fldChar w:fldCharType="separate"/>
      </w:r>
      <w:r w:rsidR="00BC5A92" w:rsidRPr="00BC5A92">
        <w:rPr>
          <w:rFonts w:ascii="Times New Roman" w:hAnsi="Times New Roman" w:cs="Times New Roman"/>
          <w:noProof/>
          <w:sz w:val="24"/>
          <w:szCs w:val="24"/>
        </w:rPr>
        <w:t xml:space="preserve">Anugrah </w:t>
      </w:r>
      <w:r w:rsidR="00BC5A92">
        <w:rPr>
          <w:rFonts w:ascii="Times New Roman" w:hAnsi="Times New Roman" w:cs="Times New Roman"/>
          <w:noProof/>
          <w:sz w:val="24"/>
          <w:szCs w:val="24"/>
          <w:lang w:val="en-US"/>
        </w:rPr>
        <w:t>(</w:t>
      </w:r>
      <w:r w:rsidR="00BC5A92" w:rsidRPr="00BC5A92">
        <w:rPr>
          <w:rFonts w:ascii="Times New Roman" w:hAnsi="Times New Roman" w:cs="Times New Roman"/>
          <w:noProof/>
          <w:sz w:val="24"/>
          <w:szCs w:val="24"/>
        </w:rPr>
        <w:t>2018)</w:t>
      </w:r>
      <w:r w:rsidR="00BC5A92">
        <w:rPr>
          <w:rFonts w:ascii="Times New Roman" w:hAnsi="Times New Roman" w:cs="Times New Roman"/>
          <w:sz w:val="24"/>
          <w:szCs w:val="24"/>
        </w:rPr>
        <w:fldChar w:fldCharType="end"/>
      </w:r>
      <w:r w:rsidR="00AF493F">
        <w:rPr>
          <w:rFonts w:ascii="Times New Roman" w:hAnsi="Times New Roman" w:cs="Times New Roman"/>
          <w:sz w:val="24"/>
          <w:szCs w:val="24"/>
          <w:lang w:val="en-US"/>
        </w:rPr>
        <w:t>,</w:t>
      </w:r>
      <w:r w:rsidR="00925B95">
        <w:rPr>
          <w:rFonts w:ascii="Times New Roman" w:hAnsi="Times New Roman" w:cs="Times New Roman"/>
          <w:sz w:val="24"/>
          <w:szCs w:val="24"/>
          <w:lang w:val="en-US"/>
        </w:rPr>
        <w:t xml:space="preserve"> state</w:t>
      </w:r>
      <w:r w:rsidR="00711E47">
        <w:rPr>
          <w:rFonts w:ascii="Times New Roman" w:hAnsi="Times New Roman" w:cs="Times New Roman"/>
          <w:sz w:val="24"/>
          <w:szCs w:val="24"/>
          <w:lang w:val="en-US"/>
        </w:rPr>
        <w:t>s</w:t>
      </w:r>
      <w:r w:rsidR="00925B95">
        <w:rPr>
          <w:rFonts w:ascii="Times New Roman" w:hAnsi="Times New Roman" w:cs="Times New Roman"/>
          <w:sz w:val="24"/>
          <w:szCs w:val="24"/>
          <w:lang w:val="en-US"/>
        </w:rPr>
        <w:t xml:space="preserve"> the</w:t>
      </w:r>
      <w:r w:rsidR="00AF493F">
        <w:rPr>
          <w:rFonts w:ascii="Times New Roman" w:hAnsi="Times New Roman" w:cs="Times New Roman"/>
          <w:sz w:val="24"/>
          <w:szCs w:val="24"/>
          <w:lang w:val="en-US"/>
        </w:rPr>
        <w:t xml:space="preserve"> </w:t>
      </w:r>
      <w:r w:rsidRPr="00D13F7C">
        <w:rPr>
          <w:rFonts w:ascii="Times New Roman" w:hAnsi="Times New Roman" w:cs="Times New Roman"/>
          <w:sz w:val="24"/>
          <w:szCs w:val="24"/>
        </w:rPr>
        <w:t>discourse</w:t>
      </w:r>
      <w:r w:rsidR="00AF493F">
        <w:rPr>
          <w:rFonts w:ascii="Times New Roman" w:hAnsi="Times New Roman" w:cs="Times New Roman"/>
          <w:sz w:val="24"/>
          <w:szCs w:val="24"/>
          <w:lang w:val="en-US"/>
        </w:rPr>
        <w:t xml:space="preserve"> deixis</w:t>
      </w:r>
      <w:r w:rsidRPr="00D13F7C">
        <w:rPr>
          <w:rFonts w:ascii="Times New Roman" w:hAnsi="Times New Roman" w:cs="Times New Roman"/>
          <w:sz w:val="24"/>
          <w:szCs w:val="24"/>
        </w:rPr>
        <w:t xml:space="preserve"> is a </w:t>
      </w:r>
      <w:r w:rsidRPr="00C47448">
        <w:rPr>
          <w:rFonts w:ascii="Times New Roman" w:hAnsi="Times New Roman" w:cs="Times New Roman"/>
          <w:noProof/>
          <w:sz w:val="24"/>
          <w:szCs w:val="24"/>
        </w:rPr>
        <w:t>forward</w:t>
      </w:r>
      <w:r w:rsidR="00C47448">
        <w:rPr>
          <w:rFonts w:ascii="Times New Roman" w:hAnsi="Times New Roman" w:cs="Times New Roman"/>
          <w:noProof/>
          <w:sz w:val="24"/>
          <w:szCs w:val="24"/>
        </w:rPr>
        <w:t>-</w:t>
      </w:r>
      <w:r w:rsidRPr="00C47448">
        <w:rPr>
          <w:rFonts w:ascii="Times New Roman" w:hAnsi="Times New Roman" w:cs="Times New Roman"/>
          <w:noProof/>
          <w:sz w:val="24"/>
          <w:szCs w:val="24"/>
        </w:rPr>
        <w:t>looking</w:t>
      </w:r>
      <w:r w:rsidRPr="00D13F7C">
        <w:rPr>
          <w:rFonts w:ascii="Times New Roman" w:hAnsi="Times New Roman" w:cs="Times New Roman"/>
          <w:sz w:val="24"/>
          <w:szCs w:val="24"/>
        </w:rPr>
        <w:t xml:space="preserve"> </w:t>
      </w:r>
      <w:r w:rsidR="0045155F">
        <w:rPr>
          <w:rFonts w:ascii="Times New Roman" w:hAnsi="Times New Roman" w:cs="Times New Roman"/>
          <w:sz w:val="24"/>
          <w:szCs w:val="24"/>
          <w:lang w:val="en-US"/>
        </w:rPr>
        <w:t>assertation</w:t>
      </w:r>
      <w:r w:rsidRPr="00D13F7C">
        <w:rPr>
          <w:rFonts w:ascii="Times New Roman" w:hAnsi="Times New Roman" w:cs="Times New Roman"/>
          <w:sz w:val="24"/>
          <w:szCs w:val="24"/>
        </w:rPr>
        <w:t xml:space="preserve"> refer</w:t>
      </w:r>
      <w:r w:rsidR="00AF493F">
        <w:rPr>
          <w:rFonts w:ascii="Times New Roman" w:hAnsi="Times New Roman" w:cs="Times New Roman"/>
          <w:sz w:val="24"/>
          <w:szCs w:val="24"/>
          <w:lang w:val="en-US"/>
        </w:rPr>
        <w:t>s</w:t>
      </w:r>
      <w:r w:rsidRPr="00D13F7C">
        <w:rPr>
          <w:rFonts w:ascii="Times New Roman" w:hAnsi="Times New Roman" w:cs="Times New Roman"/>
          <w:sz w:val="24"/>
          <w:szCs w:val="24"/>
        </w:rPr>
        <w:t xml:space="preserve"> to</w:t>
      </w:r>
      <w:r w:rsidR="0045155F">
        <w:rPr>
          <w:rFonts w:ascii="Times New Roman" w:hAnsi="Times New Roman" w:cs="Times New Roman"/>
          <w:sz w:val="24"/>
          <w:szCs w:val="24"/>
          <w:lang w:val="en-US"/>
        </w:rPr>
        <w:t xml:space="preserve"> </w:t>
      </w:r>
      <w:r w:rsidR="00F72482" w:rsidRPr="00C47448">
        <w:rPr>
          <w:rFonts w:ascii="Times New Roman" w:hAnsi="Times New Roman" w:cs="Times New Roman"/>
          <w:noProof/>
          <w:sz w:val="24"/>
          <w:szCs w:val="24"/>
          <w:lang w:val="en-US"/>
        </w:rPr>
        <w:t>distinctive</w:t>
      </w:r>
      <w:r w:rsidRPr="00D13F7C">
        <w:rPr>
          <w:rFonts w:ascii="Times New Roman" w:hAnsi="Times New Roman" w:cs="Times New Roman"/>
          <w:sz w:val="24"/>
          <w:szCs w:val="24"/>
        </w:rPr>
        <w:t xml:space="preserve"> discourse that </w:t>
      </w:r>
      <w:r w:rsidRPr="00C47448">
        <w:rPr>
          <w:rFonts w:ascii="Times New Roman" w:hAnsi="Times New Roman" w:cs="Times New Roman"/>
          <w:noProof/>
          <w:sz w:val="24"/>
          <w:szCs w:val="24"/>
        </w:rPr>
        <w:t>include</w:t>
      </w:r>
      <w:r w:rsidR="00C47448">
        <w:rPr>
          <w:rFonts w:ascii="Times New Roman" w:hAnsi="Times New Roman" w:cs="Times New Roman"/>
          <w:noProof/>
          <w:sz w:val="24"/>
          <w:szCs w:val="24"/>
        </w:rPr>
        <w:t>s</w:t>
      </w:r>
      <w:r w:rsidRPr="00D13F7C">
        <w:rPr>
          <w:rFonts w:ascii="Times New Roman" w:hAnsi="Times New Roman" w:cs="Times New Roman"/>
          <w:sz w:val="24"/>
          <w:szCs w:val="24"/>
        </w:rPr>
        <w:t xml:space="preserve"> the utterances as the </w:t>
      </w:r>
      <w:r w:rsidR="0045155F">
        <w:rPr>
          <w:rFonts w:ascii="Times New Roman" w:hAnsi="Times New Roman" w:cs="Times New Roman"/>
          <w:sz w:val="24"/>
          <w:szCs w:val="24"/>
          <w:lang w:val="en-US"/>
        </w:rPr>
        <w:t>significance</w:t>
      </w:r>
      <w:r w:rsidRPr="00D13F7C">
        <w:rPr>
          <w:rFonts w:ascii="Times New Roman" w:hAnsi="Times New Roman" w:cs="Times New Roman"/>
          <w:sz w:val="24"/>
          <w:szCs w:val="24"/>
        </w:rPr>
        <w:t xml:space="preserve"> and indication</w:t>
      </w:r>
      <w:r w:rsidR="0045155F">
        <w:rPr>
          <w:rFonts w:ascii="Times New Roman" w:hAnsi="Times New Roman" w:cs="Times New Roman"/>
          <w:sz w:val="24"/>
          <w:szCs w:val="24"/>
          <w:lang w:val="en-US"/>
        </w:rPr>
        <w:t xml:space="preserve"> of</w:t>
      </w:r>
      <w:r w:rsidRPr="00D13F7C">
        <w:rPr>
          <w:rFonts w:ascii="Times New Roman" w:hAnsi="Times New Roman" w:cs="Times New Roman"/>
          <w:sz w:val="24"/>
          <w:szCs w:val="24"/>
        </w:rPr>
        <w:t xml:space="preserve"> the text. The example of Discourse deixis can be seen as follows :</w:t>
      </w:r>
    </w:p>
    <w:p w14:paraId="685C3D95" w14:textId="27F7B23D" w:rsidR="00D13F7C" w:rsidRPr="00D13F7C" w:rsidRDefault="00D13F7C" w:rsidP="00D13F7C">
      <w:pPr>
        <w:pStyle w:val="ListParagraph"/>
        <w:numPr>
          <w:ilvl w:val="0"/>
          <w:numId w:val="27"/>
        </w:num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 </w:t>
      </w:r>
      <w:r w:rsidR="0045155F">
        <w:rPr>
          <w:rFonts w:ascii="Times New Roman" w:hAnsi="Times New Roman" w:cs="Times New Roman"/>
          <w:sz w:val="24"/>
          <w:szCs w:val="24"/>
          <w:lang w:val="en-US"/>
        </w:rPr>
        <w:t>This information is dangerous</w:t>
      </w:r>
      <w:r w:rsidR="00AF493F">
        <w:rPr>
          <w:rFonts w:ascii="Times New Roman" w:hAnsi="Times New Roman" w:cs="Times New Roman"/>
          <w:sz w:val="24"/>
          <w:szCs w:val="24"/>
          <w:lang w:val="en-US"/>
        </w:rPr>
        <w:t>”</w:t>
      </w:r>
      <w:r w:rsidR="0045155F">
        <w:rPr>
          <w:rFonts w:ascii="Times New Roman" w:hAnsi="Times New Roman" w:cs="Times New Roman"/>
          <w:sz w:val="24"/>
          <w:szCs w:val="24"/>
          <w:lang w:val="en-US"/>
        </w:rPr>
        <w:t>.</w:t>
      </w:r>
    </w:p>
    <w:p w14:paraId="35B366C7" w14:textId="7A2892DB" w:rsidR="00D13F7C" w:rsidRPr="00D13F7C" w:rsidRDefault="00D13F7C" w:rsidP="00D13F7C">
      <w:pPr>
        <w:pStyle w:val="ListParagraph"/>
        <w:numPr>
          <w:ilvl w:val="0"/>
          <w:numId w:val="27"/>
        </w:num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 </w:t>
      </w:r>
      <w:r w:rsidR="00FA1BC9">
        <w:rPr>
          <w:rFonts w:ascii="Times New Roman" w:hAnsi="Times New Roman" w:cs="Times New Roman"/>
          <w:sz w:val="24"/>
          <w:szCs w:val="24"/>
          <w:lang w:val="en-US"/>
        </w:rPr>
        <w:t>That was a great time</w:t>
      </w:r>
      <w:r w:rsidRPr="00D13F7C">
        <w:rPr>
          <w:rFonts w:ascii="Times New Roman" w:hAnsi="Times New Roman" w:cs="Times New Roman"/>
          <w:sz w:val="24"/>
          <w:szCs w:val="24"/>
        </w:rPr>
        <w:t>”</w:t>
      </w:r>
      <w:r w:rsidR="00FA1BC9">
        <w:rPr>
          <w:rFonts w:ascii="Times New Roman" w:hAnsi="Times New Roman" w:cs="Times New Roman"/>
          <w:sz w:val="24"/>
          <w:szCs w:val="24"/>
          <w:lang w:val="en-US"/>
        </w:rPr>
        <w:t>.</w:t>
      </w:r>
    </w:p>
    <w:p w14:paraId="3E7ABE7A" w14:textId="77777777" w:rsidR="00D13F7C" w:rsidRPr="00D13F7C" w:rsidRDefault="00D13F7C" w:rsidP="00D13F7C">
      <w:pPr>
        <w:spacing w:after="0" w:line="240" w:lineRule="auto"/>
        <w:jc w:val="both"/>
        <w:rPr>
          <w:rFonts w:ascii="Times New Roman" w:eastAsia="Times New Roman" w:hAnsi="Times New Roman" w:cs="Times New Roman"/>
          <w:sz w:val="24"/>
          <w:szCs w:val="24"/>
          <w:lang w:val="en-US"/>
        </w:rPr>
      </w:pPr>
    </w:p>
    <w:p w14:paraId="05EA3487" w14:textId="0D23AD73" w:rsidR="00D13F7C" w:rsidRPr="00DF7574" w:rsidRDefault="00D13F7C" w:rsidP="00D13F7C">
      <w:pPr>
        <w:spacing w:after="0" w:line="240" w:lineRule="auto"/>
        <w:jc w:val="both"/>
        <w:rPr>
          <w:rFonts w:ascii="Times New Roman" w:hAnsi="Times New Roman" w:cs="Times New Roman"/>
          <w:sz w:val="24"/>
          <w:szCs w:val="24"/>
          <w:lang w:val="en-US"/>
        </w:rPr>
      </w:pPr>
      <w:r w:rsidRPr="00D13F7C">
        <w:rPr>
          <w:rFonts w:ascii="Times New Roman" w:hAnsi="Times New Roman" w:cs="Times New Roman"/>
          <w:sz w:val="24"/>
          <w:szCs w:val="24"/>
          <w:lang w:val="en-US"/>
        </w:rPr>
        <w:t>Based on this study</w:t>
      </w:r>
      <w:r w:rsidR="00B72DC6">
        <w:rPr>
          <w:rFonts w:ascii="Times New Roman" w:hAnsi="Times New Roman" w:cs="Times New Roman"/>
          <w:sz w:val="24"/>
          <w:szCs w:val="24"/>
          <w:lang w:val="en-US"/>
        </w:rPr>
        <w:t xml:space="preserve"> above</w:t>
      </w:r>
      <w:r w:rsidRPr="00D13F7C">
        <w:rPr>
          <w:rFonts w:ascii="Times New Roman" w:hAnsi="Times New Roman" w:cs="Times New Roman"/>
          <w:sz w:val="24"/>
          <w:szCs w:val="24"/>
          <w:lang w:val="en-US"/>
        </w:rPr>
        <w:t xml:space="preserve">, </w:t>
      </w:r>
      <w:r w:rsidR="00D6029F">
        <w:rPr>
          <w:rFonts w:ascii="Times New Roman" w:hAnsi="Times New Roman" w:cs="Times New Roman"/>
          <w:sz w:val="24"/>
          <w:szCs w:val="24"/>
          <w:lang w:val="en-US"/>
        </w:rPr>
        <w:t>the importance to learn the linguistic knowledge</w:t>
      </w:r>
      <w:r w:rsidR="007D5B69">
        <w:rPr>
          <w:rFonts w:ascii="Times New Roman" w:hAnsi="Times New Roman" w:cs="Times New Roman"/>
          <w:sz w:val="24"/>
          <w:szCs w:val="24"/>
          <w:lang w:val="en-US"/>
        </w:rPr>
        <w:t xml:space="preserve"> is important</w:t>
      </w:r>
      <w:r w:rsidR="00D6029F">
        <w:rPr>
          <w:rFonts w:ascii="Times New Roman" w:hAnsi="Times New Roman" w:cs="Times New Roman"/>
          <w:sz w:val="24"/>
          <w:szCs w:val="24"/>
          <w:lang w:val="en-US"/>
        </w:rPr>
        <w:t xml:space="preserve"> and</w:t>
      </w:r>
      <w:r w:rsidR="00C77C1D">
        <w:rPr>
          <w:rFonts w:ascii="Times New Roman" w:hAnsi="Times New Roman" w:cs="Times New Roman"/>
          <w:sz w:val="24"/>
          <w:szCs w:val="24"/>
          <w:lang w:val="en-US"/>
        </w:rPr>
        <w:t xml:space="preserve"> one of</w:t>
      </w:r>
      <w:r w:rsidR="00AF493F">
        <w:rPr>
          <w:rFonts w:ascii="Times New Roman" w:hAnsi="Times New Roman" w:cs="Times New Roman"/>
          <w:sz w:val="24"/>
          <w:szCs w:val="24"/>
          <w:lang w:val="en-US"/>
        </w:rPr>
        <w:t xml:space="preserve"> is deixis </w:t>
      </w:r>
      <w:r w:rsidR="00C77C1D">
        <w:rPr>
          <w:rFonts w:ascii="Times New Roman" w:hAnsi="Times New Roman" w:cs="Times New Roman"/>
          <w:sz w:val="24"/>
          <w:szCs w:val="24"/>
          <w:lang w:val="en-US"/>
        </w:rPr>
        <w:t>which</w:t>
      </w:r>
      <w:r w:rsidR="00D6029F">
        <w:rPr>
          <w:rFonts w:ascii="Times New Roman" w:hAnsi="Times New Roman" w:cs="Times New Roman"/>
          <w:sz w:val="24"/>
          <w:szCs w:val="24"/>
          <w:lang w:val="en-US"/>
        </w:rPr>
        <w:t xml:space="preserve"> </w:t>
      </w:r>
      <w:r w:rsidRPr="00D13F7C">
        <w:rPr>
          <w:rFonts w:ascii="Times New Roman" w:hAnsi="Times New Roman" w:cs="Times New Roman"/>
          <w:sz w:val="24"/>
          <w:szCs w:val="24"/>
          <w:lang w:val="en-US"/>
        </w:rPr>
        <w:t>part of pragmatics</w:t>
      </w:r>
      <w:r w:rsidR="00AF493F">
        <w:rPr>
          <w:rFonts w:ascii="Times New Roman" w:hAnsi="Times New Roman" w:cs="Times New Roman"/>
          <w:sz w:val="24"/>
          <w:szCs w:val="24"/>
          <w:lang w:val="en-US"/>
        </w:rPr>
        <w:t xml:space="preserve"> study</w:t>
      </w:r>
      <w:r w:rsidRPr="00D13F7C">
        <w:rPr>
          <w:rFonts w:ascii="Times New Roman" w:hAnsi="Times New Roman" w:cs="Times New Roman"/>
          <w:sz w:val="24"/>
          <w:szCs w:val="24"/>
          <w:lang w:val="en-US"/>
        </w:rPr>
        <w:t xml:space="preserve">. </w:t>
      </w:r>
      <w:r w:rsidR="007D5B69">
        <w:rPr>
          <w:rFonts w:ascii="Times New Roman" w:hAnsi="Times New Roman" w:cs="Times New Roman"/>
          <w:sz w:val="24"/>
          <w:szCs w:val="24"/>
          <w:lang w:val="en-US"/>
        </w:rPr>
        <w:t>In addition</w:t>
      </w:r>
      <w:r w:rsidRPr="00D13F7C">
        <w:rPr>
          <w:rFonts w:ascii="Times New Roman" w:hAnsi="Times New Roman" w:cs="Times New Roman"/>
          <w:sz w:val="24"/>
          <w:szCs w:val="24"/>
          <w:lang w:val="en-US"/>
        </w:rPr>
        <w:t>, the importan</w:t>
      </w:r>
      <w:r w:rsidR="00AF493F">
        <w:rPr>
          <w:rFonts w:ascii="Times New Roman" w:hAnsi="Times New Roman" w:cs="Times New Roman"/>
          <w:sz w:val="24"/>
          <w:szCs w:val="24"/>
          <w:lang w:val="en-US"/>
        </w:rPr>
        <w:t>ce</w:t>
      </w:r>
      <w:r w:rsidRPr="00D13F7C">
        <w:rPr>
          <w:rFonts w:ascii="Times New Roman" w:hAnsi="Times New Roman" w:cs="Times New Roman"/>
          <w:sz w:val="24"/>
          <w:szCs w:val="24"/>
          <w:lang w:val="en-US"/>
        </w:rPr>
        <w:t xml:space="preserve"> of deixis in online </w:t>
      </w:r>
      <w:r w:rsidRPr="00DD4054">
        <w:rPr>
          <w:rFonts w:ascii="Times New Roman" w:hAnsi="Times New Roman" w:cs="Times New Roman"/>
          <w:noProof/>
          <w:sz w:val="24"/>
          <w:szCs w:val="24"/>
          <w:lang w:val="en-US"/>
        </w:rPr>
        <w:t>Newspaper</w:t>
      </w:r>
      <w:r w:rsidRPr="00D13F7C">
        <w:rPr>
          <w:rFonts w:ascii="Times New Roman" w:hAnsi="Times New Roman" w:cs="Times New Roman"/>
          <w:sz w:val="24"/>
          <w:szCs w:val="24"/>
          <w:lang w:val="en-US"/>
        </w:rPr>
        <w:t xml:space="preserve"> can</w:t>
      </w:r>
      <w:r w:rsidR="00C77C1D">
        <w:rPr>
          <w:rFonts w:ascii="Times New Roman" w:hAnsi="Times New Roman" w:cs="Times New Roman"/>
          <w:sz w:val="24"/>
          <w:szCs w:val="24"/>
          <w:lang w:val="en-US"/>
        </w:rPr>
        <w:t xml:space="preserve"> be</w:t>
      </w:r>
      <w:r w:rsidRPr="00D13F7C">
        <w:rPr>
          <w:rFonts w:ascii="Times New Roman" w:hAnsi="Times New Roman" w:cs="Times New Roman"/>
          <w:sz w:val="24"/>
          <w:szCs w:val="24"/>
          <w:lang w:val="en-US"/>
        </w:rPr>
        <w:t xml:space="preserve"> distinguish</w:t>
      </w:r>
      <w:r w:rsidR="005252BE">
        <w:rPr>
          <w:rFonts w:ascii="Times New Roman" w:hAnsi="Times New Roman" w:cs="Times New Roman"/>
          <w:sz w:val="24"/>
          <w:szCs w:val="24"/>
          <w:lang w:val="en-US"/>
        </w:rPr>
        <w:t>ed</w:t>
      </w:r>
      <w:r w:rsidRPr="00D13F7C">
        <w:rPr>
          <w:rFonts w:ascii="Times New Roman" w:hAnsi="Times New Roman" w:cs="Times New Roman"/>
          <w:sz w:val="24"/>
          <w:szCs w:val="24"/>
          <w:lang w:val="en-US"/>
        </w:rPr>
        <w:t xml:space="preserve"> the type</w:t>
      </w:r>
      <w:r w:rsidR="00D6029F">
        <w:rPr>
          <w:rFonts w:ascii="Times New Roman" w:hAnsi="Times New Roman" w:cs="Times New Roman"/>
          <w:sz w:val="24"/>
          <w:szCs w:val="24"/>
          <w:lang w:val="en-US"/>
        </w:rPr>
        <w:t>s</w:t>
      </w:r>
      <w:r w:rsidRPr="00D13F7C">
        <w:rPr>
          <w:rFonts w:ascii="Times New Roman" w:hAnsi="Times New Roman" w:cs="Times New Roman"/>
          <w:sz w:val="24"/>
          <w:szCs w:val="24"/>
          <w:lang w:val="en-US"/>
        </w:rPr>
        <w:t xml:space="preserve"> of </w:t>
      </w:r>
      <w:r w:rsidRPr="00DD4054">
        <w:rPr>
          <w:rFonts w:ascii="Times New Roman" w:hAnsi="Times New Roman" w:cs="Times New Roman"/>
          <w:noProof/>
          <w:sz w:val="24"/>
          <w:szCs w:val="24"/>
          <w:lang w:val="en-US"/>
        </w:rPr>
        <w:t>deixis</w:t>
      </w:r>
      <w:r w:rsidR="00BA5B56">
        <w:rPr>
          <w:rFonts w:ascii="Times New Roman" w:hAnsi="Times New Roman" w:cs="Times New Roman"/>
          <w:sz w:val="24"/>
          <w:szCs w:val="24"/>
          <w:lang w:val="en-US"/>
        </w:rPr>
        <w:t xml:space="preserve"> like</w:t>
      </w:r>
      <w:r w:rsidRPr="00D13F7C">
        <w:rPr>
          <w:rFonts w:ascii="Times New Roman" w:hAnsi="Times New Roman" w:cs="Times New Roman"/>
          <w:sz w:val="24"/>
          <w:szCs w:val="24"/>
          <w:lang w:val="en-US"/>
        </w:rPr>
        <w:t xml:space="preserve"> person deixis, spatial deixis, temporal deixis, social deixis, and discourse deixis</w:t>
      </w:r>
      <w:r w:rsidR="000E7B55">
        <w:rPr>
          <w:rFonts w:ascii="Times New Roman" w:hAnsi="Times New Roman" w:cs="Times New Roman"/>
          <w:sz w:val="24"/>
          <w:szCs w:val="24"/>
          <w:lang w:val="en-US"/>
        </w:rPr>
        <w:t xml:space="preserve"> for the readers</w:t>
      </w:r>
      <w:r w:rsidRPr="00D13F7C">
        <w:rPr>
          <w:rFonts w:ascii="Times New Roman" w:hAnsi="Times New Roman" w:cs="Times New Roman"/>
          <w:sz w:val="24"/>
          <w:szCs w:val="24"/>
          <w:lang w:val="en-US"/>
        </w:rPr>
        <w:t>.</w:t>
      </w:r>
      <w:r w:rsidR="000E7B55">
        <w:rPr>
          <w:rFonts w:ascii="Times New Roman" w:hAnsi="Times New Roman" w:cs="Times New Roman"/>
          <w:sz w:val="24"/>
          <w:szCs w:val="24"/>
          <w:lang w:val="en-US"/>
        </w:rPr>
        <w:t xml:space="preserve"> </w:t>
      </w:r>
      <w:r w:rsidR="005C6ABA" w:rsidRPr="005C6ABA">
        <w:rPr>
          <w:rFonts w:ascii="Times New Roman" w:hAnsi="Times New Roman" w:cs="Times New Roman"/>
          <w:sz w:val="24"/>
          <w:szCs w:val="24"/>
          <w:lang w:val="en-US"/>
        </w:rPr>
        <w:t xml:space="preserve">The objective of this study is the writer wants to discuss the deixis in online newspaper because the use of deixis was important in written utterances thus in writing sentences do not need to use a particular subject such as the name of the person, the name of the place, and a specified time and can be replaced with a pronoun to minimize the use of words so </w:t>
      </w:r>
      <w:r w:rsidR="00B32B88">
        <w:rPr>
          <w:rFonts w:ascii="Times New Roman" w:hAnsi="Times New Roman" w:cs="Times New Roman"/>
          <w:sz w:val="24"/>
          <w:szCs w:val="24"/>
          <w:lang w:val="en-US"/>
        </w:rPr>
        <w:t>as</w:t>
      </w:r>
      <w:r w:rsidR="005C6ABA" w:rsidRPr="005C6ABA">
        <w:rPr>
          <w:rFonts w:ascii="Times New Roman" w:hAnsi="Times New Roman" w:cs="Times New Roman"/>
          <w:sz w:val="24"/>
          <w:szCs w:val="24"/>
          <w:lang w:val="en-US"/>
        </w:rPr>
        <w:t xml:space="preserve"> it is not wasteful in mentioning the words repeated. It is supported by </w:t>
      </w:r>
      <w:proofErr w:type="spellStart"/>
      <w:r w:rsidR="005C6ABA" w:rsidRPr="005C6ABA">
        <w:rPr>
          <w:rFonts w:ascii="Times New Roman" w:hAnsi="Times New Roman" w:cs="Times New Roman"/>
          <w:sz w:val="24"/>
          <w:szCs w:val="24"/>
          <w:lang w:val="en-US"/>
        </w:rPr>
        <w:t>Hasanah</w:t>
      </w:r>
      <w:proofErr w:type="spellEnd"/>
      <w:r w:rsidR="005C6ABA" w:rsidRPr="005C6ABA">
        <w:rPr>
          <w:rFonts w:ascii="Times New Roman" w:hAnsi="Times New Roman" w:cs="Times New Roman"/>
          <w:sz w:val="24"/>
          <w:szCs w:val="24"/>
          <w:lang w:val="en-US"/>
        </w:rPr>
        <w:t xml:space="preserve"> cited in </w:t>
      </w:r>
      <w:r w:rsidR="005C6ABA">
        <w:rPr>
          <w:rFonts w:ascii="Times New Roman" w:hAnsi="Times New Roman" w:cs="Times New Roman"/>
          <w:sz w:val="24"/>
          <w:szCs w:val="24"/>
          <w:lang w:val="en-US"/>
        </w:rPr>
        <w:fldChar w:fldCharType="begin" w:fldLock="1"/>
      </w:r>
      <w:r w:rsidR="00726446">
        <w:rPr>
          <w:rFonts w:ascii="Times New Roman" w:hAnsi="Times New Roman" w:cs="Times New Roman"/>
          <w:sz w:val="24"/>
          <w:szCs w:val="24"/>
          <w:lang w:val="en-US"/>
        </w:rPr>
        <w:instrText>ADDIN CSL_CITATION {"citationItems":[{"id":"ITEM-1","itemData":{"author":[{"dropping-particle":"","family":"Lugina","given":"Gina","non-dropping-particle":"","parse-names":false,"suffix":""},{"dropping-particle":"","family":"Nuryulia","given":"Eka","non-dropping-particle":"","parse-names":false,"suffix":""},{"dropping-particle":"","family":"Suprijadi","given":"Dasep","non-dropping-particle":"","parse-names":false,"suffix":""}],"container-title":"PROJECT (Professional Journal of English Education)","id":"ITEM-1","issue":"5","issued":{"date-parts":[["2019"]]},"page":"640-644","title":"DEIXIS IN THE LEGEND OF LAKE TOBA STORY","type":"article-journal","volume":"2"},"uris":["http://www.mendeley.com/documents/?uuid=a8f1dc68-a359-4a18-a7de-6eabaf3aef26"]}],"mendeley":{"formattedCitation":"(Lugina et al., 2019)","manualFormatting":"Lugina et al. (2019)","plainTextFormattedCitation":"(Lugina et al., 2019)","previouslyFormattedCitation":"(Lugina et al., 2019)"},"properties":{"noteIndex":0},"schema":"https://github.com/citation-style-language/schema/raw/master/csl-citation.json"}</w:instrText>
      </w:r>
      <w:r w:rsidR="005C6ABA">
        <w:rPr>
          <w:rFonts w:ascii="Times New Roman" w:hAnsi="Times New Roman" w:cs="Times New Roman"/>
          <w:sz w:val="24"/>
          <w:szCs w:val="24"/>
          <w:lang w:val="en-US"/>
        </w:rPr>
        <w:fldChar w:fldCharType="separate"/>
      </w:r>
      <w:r w:rsidR="005C6ABA" w:rsidRPr="005C6ABA">
        <w:rPr>
          <w:rFonts w:ascii="Times New Roman" w:hAnsi="Times New Roman" w:cs="Times New Roman"/>
          <w:noProof/>
          <w:sz w:val="24"/>
          <w:szCs w:val="24"/>
          <w:lang w:val="en-US"/>
        </w:rPr>
        <w:t xml:space="preserve">Lugina et al. </w:t>
      </w:r>
      <w:r w:rsidR="005C6ABA">
        <w:rPr>
          <w:rFonts w:ascii="Times New Roman" w:hAnsi="Times New Roman" w:cs="Times New Roman"/>
          <w:noProof/>
          <w:sz w:val="24"/>
          <w:szCs w:val="24"/>
          <w:lang w:val="en-US"/>
        </w:rPr>
        <w:t>(</w:t>
      </w:r>
      <w:r w:rsidR="005C6ABA" w:rsidRPr="005C6ABA">
        <w:rPr>
          <w:rFonts w:ascii="Times New Roman" w:hAnsi="Times New Roman" w:cs="Times New Roman"/>
          <w:noProof/>
          <w:sz w:val="24"/>
          <w:szCs w:val="24"/>
          <w:lang w:val="en-US"/>
        </w:rPr>
        <w:t>2019)</w:t>
      </w:r>
      <w:r w:rsidR="005C6ABA">
        <w:rPr>
          <w:rFonts w:ascii="Times New Roman" w:hAnsi="Times New Roman" w:cs="Times New Roman"/>
          <w:sz w:val="24"/>
          <w:szCs w:val="24"/>
          <w:lang w:val="en-US"/>
        </w:rPr>
        <w:fldChar w:fldCharType="end"/>
      </w:r>
      <w:r w:rsidR="005C6ABA">
        <w:rPr>
          <w:rFonts w:ascii="Times New Roman" w:hAnsi="Times New Roman" w:cs="Times New Roman"/>
          <w:sz w:val="24"/>
          <w:szCs w:val="24"/>
          <w:lang w:val="en-US"/>
        </w:rPr>
        <w:t xml:space="preserve"> </w:t>
      </w:r>
      <w:r w:rsidR="005C6ABA" w:rsidRPr="005C6ABA">
        <w:rPr>
          <w:rFonts w:ascii="Times New Roman" w:hAnsi="Times New Roman" w:cs="Times New Roman"/>
          <w:sz w:val="24"/>
          <w:szCs w:val="24"/>
          <w:lang w:val="en-US"/>
        </w:rPr>
        <w:t>the use of deixis will be easily to explained the function of deixis that using pronoun, demonstrative, and lexical future which has connected to utterance to understanding the reference that consist who, when, and where the utterance is expressed</w:t>
      </w:r>
      <w:r w:rsidR="005C6ABA">
        <w:rPr>
          <w:rFonts w:ascii="Times New Roman" w:hAnsi="Times New Roman" w:cs="Times New Roman"/>
          <w:noProof/>
          <w:sz w:val="24"/>
          <w:szCs w:val="24"/>
          <w:lang w:val="en-US"/>
        </w:rPr>
        <w:t>.</w:t>
      </w:r>
      <w:r w:rsidR="009658D2">
        <w:rPr>
          <w:rFonts w:ascii="Times New Roman" w:hAnsi="Times New Roman" w:cs="Times New Roman"/>
          <w:noProof/>
          <w:sz w:val="24"/>
          <w:szCs w:val="24"/>
          <w:lang w:val="en-US"/>
        </w:rPr>
        <w:t xml:space="preserve"> </w:t>
      </w:r>
      <w:r w:rsidR="00BC5A92">
        <w:rPr>
          <w:rFonts w:ascii="Times New Roman" w:hAnsi="Times New Roman" w:cs="Times New Roman"/>
          <w:sz w:val="24"/>
          <w:szCs w:val="24"/>
          <w:lang w:val="en-US"/>
        </w:rPr>
        <w:t>Moreover</w:t>
      </w:r>
      <w:r w:rsidRPr="00D13F7C">
        <w:rPr>
          <w:rFonts w:ascii="Times New Roman" w:hAnsi="Times New Roman" w:cs="Times New Roman"/>
          <w:sz w:val="24"/>
          <w:szCs w:val="24"/>
          <w:lang w:val="en-US"/>
        </w:rPr>
        <w:t xml:space="preserve">, deixis </w:t>
      </w:r>
      <w:r w:rsidR="00992908">
        <w:rPr>
          <w:rFonts w:ascii="Times New Roman" w:hAnsi="Times New Roman" w:cs="Times New Roman"/>
          <w:sz w:val="24"/>
          <w:szCs w:val="24"/>
          <w:lang w:val="en-US"/>
        </w:rPr>
        <w:t>can be used</w:t>
      </w:r>
      <w:r w:rsidRPr="00D13F7C">
        <w:rPr>
          <w:rFonts w:ascii="Times New Roman" w:hAnsi="Times New Roman" w:cs="Times New Roman"/>
          <w:sz w:val="24"/>
          <w:szCs w:val="24"/>
          <w:lang w:val="en-US"/>
        </w:rPr>
        <w:t xml:space="preserve"> to referred something based on </w:t>
      </w:r>
      <w:r w:rsidR="00C47448">
        <w:rPr>
          <w:rFonts w:ascii="Times New Roman" w:hAnsi="Times New Roman" w:cs="Times New Roman"/>
          <w:sz w:val="24"/>
          <w:szCs w:val="24"/>
          <w:lang w:val="en-US"/>
        </w:rPr>
        <w:t xml:space="preserve">the </w:t>
      </w:r>
      <w:r w:rsidRPr="00C47448">
        <w:rPr>
          <w:rFonts w:ascii="Times New Roman" w:hAnsi="Times New Roman" w:cs="Times New Roman"/>
          <w:noProof/>
          <w:sz w:val="24"/>
          <w:szCs w:val="24"/>
          <w:lang w:val="en-US"/>
        </w:rPr>
        <w:t>context</w:t>
      </w:r>
      <w:r w:rsidRPr="00D13F7C">
        <w:rPr>
          <w:rFonts w:ascii="Times New Roman" w:hAnsi="Times New Roman" w:cs="Times New Roman"/>
          <w:sz w:val="24"/>
          <w:szCs w:val="24"/>
          <w:lang w:val="en-US"/>
        </w:rPr>
        <w:t xml:space="preserve"> between the speaker and hearer. </w:t>
      </w:r>
      <w:r w:rsidR="00960776">
        <w:rPr>
          <w:rFonts w:ascii="Times New Roman" w:hAnsi="Times New Roman" w:cs="Times New Roman"/>
          <w:sz w:val="24"/>
          <w:szCs w:val="24"/>
          <w:lang w:val="en-US"/>
        </w:rPr>
        <w:t>Hence, t</w:t>
      </w:r>
      <w:r w:rsidR="00960776" w:rsidRPr="00D13F7C">
        <w:rPr>
          <w:rFonts w:ascii="Times New Roman" w:hAnsi="Times New Roman" w:cs="Times New Roman"/>
          <w:sz w:val="24"/>
          <w:szCs w:val="24"/>
        </w:rPr>
        <w:t xml:space="preserve">his </w:t>
      </w:r>
      <w:r w:rsidR="00DF7574">
        <w:rPr>
          <w:rFonts w:ascii="Times New Roman" w:hAnsi="Times New Roman" w:cs="Times New Roman"/>
          <w:sz w:val="24"/>
          <w:szCs w:val="24"/>
          <w:lang w:val="en-US"/>
        </w:rPr>
        <w:t>study</w:t>
      </w:r>
      <w:r w:rsidR="00960776" w:rsidRPr="00D13F7C">
        <w:rPr>
          <w:rFonts w:ascii="Times New Roman" w:hAnsi="Times New Roman" w:cs="Times New Roman"/>
          <w:sz w:val="24"/>
          <w:szCs w:val="24"/>
        </w:rPr>
        <w:t xml:space="preserve"> </w:t>
      </w:r>
      <w:r w:rsidR="00DF7574">
        <w:rPr>
          <w:rFonts w:ascii="Times New Roman" w:hAnsi="Times New Roman" w:cs="Times New Roman"/>
          <w:noProof/>
          <w:sz w:val="24"/>
          <w:szCs w:val="24"/>
          <w:lang w:val="en-US"/>
        </w:rPr>
        <w:t>was</w:t>
      </w:r>
      <w:r w:rsidR="00960776" w:rsidRPr="00C47448">
        <w:rPr>
          <w:rFonts w:ascii="Times New Roman" w:hAnsi="Times New Roman" w:cs="Times New Roman"/>
          <w:noProof/>
          <w:sz w:val="24"/>
          <w:szCs w:val="24"/>
        </w:rPr>
        <w:t xml:space="preserve"> focuse</w:t>
      </w:r>
      <w:r w:rsidR="00960776">
        <w:rPr>
          <w:rFonts w:ascii="Times New Roman" w:hAnsi="Times New Roman" w:cs="Times New Roman"/>
          <w:noProof/>
          <w:sz w:val="24"/>
          <w:szCs w:val="24"/>
        </w:rPr>
        <w:t>d</w:t>
      </w:r>
      <w:r w:rsidR="00960776">
        <w:rPr>
          <w:rFonts w:ascii="Times New Roman" w:hAnsi="Times New Roman" w:cs="Times New Roman"/>
          <w:noProof/>
          <w:sz w:val="24"/>
          <w:szCs w:val="24"/>
          <w:lang w:val="en-US"/>
        </w:rPr>
        <w:t xml:space="preserve"> </w:t>
      </w:r>
      <w:r w:rsidR="00960776">
        <w:rPr>
          <w:rFonts w:ascii="Times New Roman" w:hAnsi="Times New Roman" w:cs="Times New Roman"/>
          <w:sz w:val="24"/>
          <w:szCs w:val="24"/>
        </w:rPr>
        <w:t>o</w:t>
      </w:r>
      <w:r w:rsidR="0072547B">
        <w:rPr>
          <w:rFonts w:ascii="Times New Roman" w:hAnsi="Times New Roman" w:cs="Times New Roman"/>
          <w:sz w:val="24"/>
          <w:szCs w:val="24"/>
        </w:rPr>
        <w:t>n</w:t>
      </w:r>
      <w:r w:rsidR="00960776">
        <w:rPr>
          <w:rFonts w:ascii="Times New Roman" w:hAnsi="Times New Roman" w:cs="Times New Roman"/>
          <w:sz w:val="24"/>
          <w:szCs w:val="24"/>
        </w:rPr>
        <w:t xml:space="preserve"> </w:t>
      </w:r>
      <w:r w:rsidR="00960776" w:rsidRPr="00C47448">
        <w:rPr>
          <w:rFonts w:ascii="Times New Roman" w:hAnsi="Times New Roman" w:cs="Times New Roman"/>
          <w:noProof/>
          <w:sz w:val="24"/>
          <w:szCs w:val="24"/>
        </w:rPr>
        <w:t>the</w:t>
      </w:r>
      <w:r w:rsidR="00960776">
        <w:rPr>
          <w:rFonts w:ascii="Times New Roman" w:hAnsi="Times New Roman" w:cs="Times New Roman"/>
          <w:noProof/>
          <w:sz w:val="24"/>
          <w:szCs w:val="24"/>
          <w:lang w:val="en-US"/>
        </w:rPr>
        <w:t xml:space="preserve"> 5 (five)</w:t>
      </w:r>
      <w:r w:rsidR="00960776" w:rsidRPr="00D13F7C">
        <w:rPr>
          <w:rFonts w:ascii="Times New Roman" w:hAnsi="Times New Roman" w:cs="Times New Roman"/>
          <w:sz w:val="24"/>
          <w:szCs w:val="24"/>
        </w:rPr>
        <w:t xml:space="preserve"> type</w:t>
      </w:r>
      <w:r w:rsidR="00960776">
        <w:rPr>
          <w:rFonts w:ascii="Times New Roman" w:hAnsi="Times New Roman" w:cs="Times New Roman"/>
          <w:sz w:val="24"/>
          <w:szCs w:val="24"/>
          <w:lang w:val="en-US"/>
        </w:rPr>
        <w:t>s</w:t>
      </w:r>
      <w:r w:rsidR="00960776" w:rsidRPr="00D13F7C">
        <w:rPr>
          <w:rFonts w:ascii="Times New Roman" w:hAnsi="Times New Roman" w:cs="Times New Roman"/>
          <w:sz w:val="24"/>
          <w:szCs w:val="24"/>
        </w:rPr>
        <w:t xml:space="preserve"> of deixis </w:t>
      </w:r>
      <w:r w:rsidR="00960776" w:rsidRPr="00D13F7C">
        <w:rPr>
          <w:rFonts w:ascii="Times New Roman" w:hAnsi="Times New Roman" w:cs="Times New Roman"/>
          <w:sz w:val="24"/>
          <w:szCs w:val="24"/>
          <w:lang w:val="en-US"/>
        </w:rPr>
        <w:t>in</w:t>
      </w:r>
      <w:r w:rsidR="00960776" w:rsidRPr="00D13F7C">
        <w:rPr>
          <w:rFonts w:ascii="Times New Roman" w:hAnsi="Times New Roman" w:cs="Times New Roman"/>
          <w:sz w:val="24"/>
          <w:szCs w:val="24"/>
        </w:rPr>
        <w:t xml:space="preserve"> online </w:t>
      </w:r>
      <w:r w:rsidR="00960776" w:rsidRPr="00DD4054">
        <w:rPr>
          <w:rFonts w:ascii="Times New Roman" w:hAnsi="Times New Roman" w:cs="Times New Roman"/>
          <w:noProof/>
          <w:sz w:val="24"/>
          <w:szCs w:val="24"/>
          <w:lang w:val="en-US"/>
        </w:rPr>
        <w:t>N</w:t>
      </w:r>
      <w:r w:rsidR="00960776" w:rsidRPr="00DD4054">
        <w:rPr>
          <w:rFonts w:ascii="Times New Roman" w:hAnsi="Times New Roman" w:cs="Times New Roman"/>
          <w:noProof/>
          <w:sz w:val="24"/>
          <w:szCs w:val="24"/>
        </w:rPr>
        <w:t>ewspaper</w:t>
      </w:r>
      <w:r w:rsidR="00960776" w:rsidRPr="00D13F7C">
        <w:rPr>
          <w:rFonts w:ascii="Times New Roman" w:hAnsi="Times New Roman" w:cs="Times New Roman"/>
          <w:sz w:val="24"/>
          <w:szCs w:val="24"/>
          <w:lang w:val="en-US"/>
        </w:rPr>
        <w:t xml:space="preserve">; </w:t>
      </w:r>
      <w:r w:rsidR="00960776" w:rsidRPr="00D13F7C">
        <w:rPr>
          <w:rFonts w:ascii="Times New Roman" w:hAnsi="Times New Roman" w:cs="Times New Roman"/>
          <w:sz w:val="24"/>
          <w:szCs w:val="24"/>
        </w:rPr>
        <w:t xml:space="preserve">Jakarta Post and classified the type of deixis by </w:t>
      </w:r>
      <w:r w:rsidR="00960776" w:rsidRPr="00C47448">
        <w:rPr>
          <w:rFonts w:ascii="Times New Roman" w:hAnsi="Times New Roman" w:cs="Times New Roman"/>
          <w:noProof/>
          <w:sz w:val="24"/>
          <w:szCs w:val="24"/>
        </w:rPr>
        <w:t>read</w:t>
      </w:r>
      <w:r w:rsidR="00960776">
        <w:rPr>
          <w:rFonts w:ascii="Times New Roman" w:hAnsi="Times New Roman" w:cs="Times New Roman"/>
          <w:noProof/>
          <w:sz w:val="24"/>
          <w:szCs w:val="24"/>
        </w:rPr>
        <w:t>ing</w:t>
      </w:r>
      <w:r w:rsidR="00960776" w:rsidRPr="00D13F7C">
        <w:rPr>
          <w:rFonts w:ascii="Times New Roman" w:hAnsi="Times New Roman" w:cs="Times New Roman"/>
          <w:sz w:val="24"/>
          <w:szCs w:val="24"/>
        </w:rPr>
        <w:t xml:space="preserve"> the online article in Jakarta Post.</w:t>
      </w:r>
      <w:r w:rsidR="00960776">
        <w:rPr>
          <w:rFonts w:ascii="Times New Roman" w:hAnsi="Times New Roman" w:cs="Times New Roman"/>
          <w:sz w:val="24"/>
          <w:szCs w:val="24"/>
          <w:lang w:val="en-US"/>
        </w:rPr>
        <w:t xml:space="preserve"> </w:t>
      </w:r>
    </w:p>
    <w:p w14:paraId="04EDC93B"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14D9A07"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091ABDDC"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61F2670E"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2D2C7355" w14:textId="5A2CF347" w:rsidR="002F6AE4" w:rsidRDefault="00D13F7C" w:rsidP="00A00272">
      <w:pPr>
        <w:spacing w:after="0" w:line="240" w:lineRule="auto"/>
        <w:jc w:val="both"/>
        <w:rPr>
          <w:rFonts w:ascii="Times New Roman" w:hAnsi="Times New Roman" w:cs="Times New Roman"/>
          <w:sz w:val="24"/>
          <w:szCs w:val="24"/>
        </w:rPr>
      </w:pPr>
      <w:r w:rsidRPr="00D13F7C">
        <w:rPr>
          <w:rFonts w:ascii="Times New Roman" w:hAnsi="Times New Roman" w:cs="Times New Roman"/>
          <w:sz w:val="24"/>
          <w:szCs w:val="24"/>
        </w:rPr>
        <w:t xml:space="preserve">This research </w:t>
      </w:r>
      <w:r w:rsidR="00960776">
        <w:rPr>
          <w:rFonts w:ascii="Times New Roman" w:hAnsi="Times New Roman" w:cs="Times New Roman"/>
          <w:sz w:val="24"/>
          <w:szCs w:val="24"/>
          <w:lang w:val="en-US"/>
        </w:rPr>
        <w:t>was</w:t>
      </w:r>
      <w:r w:rsidRPr="00D13F7C">
        <w:rPr>
          <w:rFonts w:ascii="Times New Roman" w:hAnsi="Times New Roman" w:cs="Times New Roman"/>
          <w:sz w:val="24"/>
          <w:szCs w:val="24"/>
        </w:rPr>
        <w:t xml:space="preserve"> conduct</w:t>
      </w:r>
      <w:r w:rsidR="00992908">
        <w:rPr>
          <w:rFonts w:ascii="Times New Roman" w:hAnsi="Times New Roman" w:cs="Times New Roman"/>
          <w:sz w:val="24"/>
          <w:szCs w:val="24"/>
          <w:lang w:val="en-US"/>
        </w:rPr>
        <w:t>ed</w:t>
      </w:r>
      <w:r w:rsidRPr="00D13F7C">
        <w:rPr>
          <w:rFonts w:ascii="Times New Roman" w:hAnsi="Times New Roman" w:cs="Times New Roman"/>
          <w:sz w:val="24"/>
          <w:szCs w:val="24"/>
        </w:rPr>
        <w:t xml:space="preserve"> by using </w:t>
      </w:r>
      <w:r w:rsidRPr="00D13F7C">
        <w:rPr>
          <w:rFonts w:ascii="Times New Roman" w:hAnsi="Times New Roman" w:cs="Times New Roman"/>
          <w:sz w:val="24"/>
          <w:szCs w:val="24"/>
          <w:lang w:val="en-US"/>
        </w:rPr>
        <w:t>q</w:t>
      </w:r>
      <w:r w:rsidRPr="00D13F7C">
        <w:rPr>
          <w:rFonts w:ascii="Times New Roman" w:hAnsi="Times New Roman" w:cs="Times New Roman"/>
          <w:sz w:val="24"/>
          <w:szCs w:val="24"/>
        </w:rPr>
        <w:t xml:space="preserve">ualitative as a method and using </w:t>
      </w:r>
      <w:r w:rsidRPr="00D13F7C">
        <w:rPr>
          <w:rFonts w:ascii="Times New Roman" w:hAnsi="Times New Roman" w:cs="Times New Roman"/>
          <w:sz w:val="24"/>
          <w:szCs w:val="24"/>
          <w:lang w:val="en-US"/>
        </w:rPr>
        <w:t>q</w:t>
      </w:r>
      <w:r w:rsidRPr="00D13F7C">
        <w:rPr>
          <w:rFonts w:ascii="Times New Roman" w:hAnsi="Times New Roman" w:cs="Times New Roman"/>
          <w:sz w:val="24"/>
          <w:szCs w:val="24"/>
        </w:rPr>
        <w:t xml:space="preserve">ualitative </w:t>
      </w:r>
      <w:r w:rsidRPr="00D13F7C">
        <w:rPr>
          <w:rFonts w:ascii="Times New Roman" w:hAnsi="Times New Roman" w:cs="Times New Roman"/>
          <w:sz w:val="24"/>
          <w:szCs w:val="24"/>
          <w:lang w:val="en-US"/>
        </w:rPr>
        <w:t>d</w:t>
      </w:r>
      <w:r w:rsidRPr="00D13F7C">
        <w:rPr>
          <w:rFonts w:ascii="Times New Roman" w:hAnsi="Times New Roman" w:cs="Times New Roman"/>
          <w:sz w:val="24"/>
          <w:szCs w:val="24"/>
        </w:rPr>
        <w:t xml:space="preserve">escriptive as a design. </w:t>
      </w:r>
      <w:r w:rsidR="001D6733">
        <w:rPr>
          <w:rFonts w:ascii="Times New Roman" w:hAnsi="Times New Roman" w:cs="Times New Roman"/>
          <w:sz w:val="24"/>
          <w:szCs w:val="24"/>
          <w:lang w:val="en-US"/>
        </w:rPr>
        <w:t>According to</w:t>
      </w:r>
      <w:r w:rsidR="00C55D99">
        <w:rPr>
          <w:rFonts w:ascii="Times New Roman" w:hAnsi="Times New Roman" w:cs="Times New Roman"/>
          <w:sz w:val="24"/>
          <w:szCs w:val="24"/>
          <w:lang w:val="en-US"/>
        </w:rPr>
        <w:t xml:space="preserve"> Creswell (2012) cited in </w:t>
      </w:r>
      <w:r w:rsidR="00C55D99">
        <w:rPr>
          <w:rFonts w:ascii="Times New Roman" w:hAnsi="Times New Roman" w:cs="Times New Roman"/>
          <w:sz w:val="24"/>
          <w:szCs w:val="24"/>
          <w:lang w:val="en-US"/>
        </w:rPr>
        <w:fldChar w:fldCharType="begin" w:fldLock="1"/>
      </w:r>
      <w:r w:rsidR="004D551A">
        <w:rPr>
          <w:rFonts w:ascii="Times New Roman" w:hAnsi="Times New Roman" w:cs="Times New Roman"/>
          <w:sz w:val="24"/>
          <w:szCs w:val="24"/>
          <w:lang w:val="en-US"/>
        </w:rPr>
        <w:instrText>ADDIN CSL_CITATION {"citationItems":[{"id":"ITEM-1","itemData":{"author":[{"dropping-particle":"","family":"Aryana","given":"Suhud","non-dropping-particle":"","parse-names":false,"suffix":""},{"dropping-particle":"","family":"Apsari","given":"Yanuarti","non-dropping-particle":"","parse-names":false,"suffix":""}],"container-title":"ELTIN Journal","id":"ITEM-1","issue":"11","issued":{"date-parts":[["2018"]]},"page":"100-106","title":"ANALYZING TEACHER'S DIFFICULTIES IN TEACHING LISTENING","type":"article-journal","volume":"6"},"uris":["http://www.mendeley.com/documents/?uuid=830f8426-b3ad-4dc5-987e-e9b68dea6f69"]}],"mendeley":{"formattedCitation":"(Aryana &amp; Apsari, 2018)","manualFormatting":"Aryana &amp; Apsari (2018)","plainTextFormattedCitation":"(Aryana &amp; Apsari, 2018)","previouslyFormattedCitation":"(Aryana &amp; Apsari, 2018)"},"properties":{"noteIndex":0},"schema":"https://github.com/citation-style-language/schema/raw/master/csl-citation.json"}</w:instrText>
      </w:r>
      <w:r w:rsidR="00C55D99">
        <w:rPr>
          <w:rFonts w:ascii="Times New Roman" w:hAnsi="Times New Roman" w:cs="Times New Roman"/>
          <w:sz w:val="24"/>
          <w:szCs w:val="24"/>
          <w:lang w:val="en-US"/>
        </w:rPr>
        <w:fldChar w:fldCharType="separate"/>
      </w:r>
      <w:r w:rsidR="00C55D99" w:rsidRPr="00C55D99">
        <w:rPr>
          <w:rFonts w:ascii="Times New Roman" w:hAnsi="Times New Roman" w:cs="Times New Roman"/>
          <w:noProof/>
          <w:sz w:val="24"/>
          <w:szCs w:val="24"/>
          <w:lang w:val="en-US"/>
        </w:rPr>
        <w:t xml:space="preserve">Aryana &amp; Apsari </w:t>
      </w:r>
      <w:r w:rsidR="00C55D99">
        <w:rPr>
          <w:rFonts w:ascii="Times New Roman" w:hAnsi="Times New Roman" w:cs="Times New Roman"/>
          <w:noProof/>
          <w:sz w:val="24"/>
          <w:szCs w:val="24"/>
          <w:lang w:val="en-US"/>
        </w:rPr>
        <w:t>(</w:t>
      </w:r>
      <w:r w:rsidR="00C55D99" w:rsidRPr="00C55D99">
        <w:rPr>
          <w:rFonts w:ascii="Times New Roman" w:hAnsi="Times New Roman" w:cs="Times New Roman"/>
          <w:noProof/>
          <w:sz w:val="24"/>
          <w:szCs w:val="24"/>
          <w:lang w:val="en-US"/>
        </w:rPr>
        <w:t>2018)</w:t>
      </w:r>
      <w:r w:rsidR="00C55D99">
        <w:rPr>
          <w:rFonts w:ascii="Times New Roman" w:hAnsi="Times New Roman" w:cs="Times New Roman"/>
          <w:sz w:val="24"/>
          <w:szCs w:val="24"/>
          <w:lang w:val="en-US"/>
        </w:rPr>
        <w:fldChar w:fldCharType="end"/>
      </w:r>
      <w:r w:rsidR="00C55D99">
        <w:rPr>
          <w:rFonts w:ascii="Times New Roman" w:hAnsi="Times New Roman" w:cs="Times New Roman"/>
          <w:sz w:val="24"/>
          <w:szCs w:val="24"/>
          <w:lang w:val="en-US"/>
        </w:rPr>
        <w:t xml:space="preserve">, Qualitative research is an analyzing of qualitative data involves to understanding how to interpreting of text and </w:t>
      </w:r>
      <w:r w:rsidR="00B32B88">
        <w:rPr>
          <w:rFonts w:ascii="Times New Roman" w:hAnsi="Times New Roman" w:cs="Times New Roman"/>
          <w:sz w:val="24"/>
          <w:szCs w:val="24"/>
          <w:lang w:val="en-US"/>
        </w:rPr>
        <w:t>picture</w:t>
      </w:r>
      <w:r w:rsidR="00C55D99">
        <w:rPr>
          <w:rFonts w:ascii="Times New Roman" w:hAnsi="Times New Roman" w:cs="Times New Roman"/>
          <w:sz w:val="24"/>
          <w:szCs w:val="24"/>
          <w:lang w:val="en-US"/>
        </w:rPr>
        <w:t>, so that can</w:t>
      </w:r>
      <w:r w:rsidR="009658D2">
        <w:rPr>
          <w:rFonts w:ascii="Times New Roman" w:hAnsi="Times New Roman" w:cs="Times New Roman"/>
          <w:sz w:val="24"/>
          <w:szCs w:val="24"/>
          <w:lang w:val="en-US"/>
        </w:rPr>
        <w:t xml:space="preserve"> be</w:t>
      </w:r>
      <w:r w:rsidR="00C55D99">
        <w:rPr>
          <w:rFonts w:ascii="Times New Roman" w:hAnsi="Times New Roman" w:cs="Times New Roman"/>
          <w:sz w:val="24"/>
          <w:szCs w:val="24"/>
          <w:lang w:val="en-US"/>
        </w:rPr>
        <w:t xml:space="preserve"> </w:t>
      </w:r>
      <w:r w:rsidR="00606E7F">
        <w:rPr>
          <w:rFonts w:ascii="Times New Roman" w:hAnsi="Times New Roman" w:cs="Times New Roman"/>
          <w:sz w:val="24"/>
          <w:szCs w:val="24"/>
          <w:lang w:val="en-US"/>
        </w:rPr>
        <w:t>determine</w:t>
      </w:r>
      <w:r w:rsidR="00C55D99">
        <w:rPr>
          <w:rFonts w:ascii="Times New Roman" w:hAnsi="Times New Roman" w:cs="Times New Roman"/>
          <w:sz w:val="24"/>
          <w:szCs w:val="24"/>
          <w:lang w:val="en-US"/>
        </w:rPr>
        <w:t xml:space="preserve"> </w:t>
      </w:r>
      <w:r w:rsidR="009658D2">
        <w:rPr>
          <w:rFonts w:ascii="Times New Roman" w:hAnsi="Times New Roman" w:cs="Times New Roman"/>
          <w:sz w:val="24"/>
          <w:szCs w:val="24"/>
          <w:lang w:val="en-US"/>
        </w:rPr>
        <w:t xml:space="preserve"> the </w:t>
      </w:r>
      <w:r w:rsidR="00C55D99">
        <w:rPr>
          <w:rFonts w:ascii="Times New Roman" w:hAnsi="Times New Roman" w:cs="Times New Roman"/>
          <w:sz w:val="24"/>
          <w:szCs w:val="24"/>
          <w:lang w:val="en-US"/>
        </w:rPr>
        <w:t xml:space="preserve"> answer</w:t>
      </w:r>
      <w:r w:rsidR="009658D2">
        <w:rPr>
          <w:rFonts w:ascii="Times New Roman" w:hAnsi="Times New Roman" w:cs="Times New Roman"/>
          <w:sz w:val="24"/>
          <w:szCs w:val="24"/>
          <w:lang w:val="en-US"/>
        </w:rPr>
        <w:t xml:space="preserve"> of</w:t>
      </w:r>
      <w:r w:rsidR="00C55D99">
        <w:rPr>
          <w:rFonts w:ascii="Times New Roman" w:hAnsi="Times New Roman" w:cs="Times New Roman"/>
          <w:sz w:val="24"/>
          <w:szCs w:val="24"/>
          <w:lang w:val="en-US"/>
        </w:rPr>
        <w:t xml:space="preserve"> your research question.</w:t>
      </w:r>
      <w:r w:rsidR="00C703D5">
        <w:rPr>
          <w:rFonts w:ascii="Times New Roman" w:hAnsi="Times New Roman" w:cs="Times New Roman"/>
          <w:sz w:val="24"/>
          <w:szCs w:val="24"/>
          <w:lang w:val="en-US"/>
        </w:rPr>
        <w:t xml:space="preserve"> </w:t>
      </w:r>
      <w:r w:rsidRPr="00D13F7C">
        <w:rPr>
          <w:rFonts w:ascii="Times New Roman" w:hAnsi="Times New Roman" w:cs="Times New Roman"/>
          <w:sz w:val="24"/>
          <w:szCs w:val="24"/>
        </w:rPr>
        <w:t>Th</w:t>
      </w:r>
      <w:r w:rsidR="0072547B">
        <w:rPr>
          <w:rFonts w:ascii="Times New Roman" w:hAnsi="Times New Roman" w:cs="Times New Roman"/>
          <w:sz w:val="24"/>
          <w:szCs w:val="24"/>
        </w:rPr>
        <w:t xml:space="preserve">is </w:t>
      </w:r>
      <w:r w:rsidR="0072547B">
        <w:rPr>
          <w:rFonts w:ascii="Times New Roman" w:hAnsi="Times New Roman" w:cs="Times New Roman"/>
          <w:sz w:val="24"/>
          <w:szCs w:val="24"/>
          <w:lang w:val="en-US"/>
        </w:rPr>
        <w:t>study</w:t>
      </w:r>
      <w:r w:rsidR="0072547B">
        <w:rPr>
          <w:rFonts w:ascii="Times New Roman" w:hAnsi="Times New Roman" w:cs="Times New Roman"/>
          <w:sz w:val="24"/>
          <w:szCs w:val="24"/>
        </w:rPr>
        <w:t xml:space="preserve"> aim</w:t>
      </w:r>
      <w:r w:rsidR="00960776">
        <w:rPr>
          <w:rFonts w:ascii="Times New Roman" w:hAnsi="Times New Roman" w:cs="Times New Roman"/>
          <w:sz w:val="24"/>
          <w:szCs w:val="24"/>
          <w:lang w:val="en-US"/>
        </w:rPr>
        <w:t>s to</w:t>
      </w:r>
      <w:r w:rsidRPr="00D13F7C">
        <w:rPr>
          <w:rFonts w:ascii="Times New Roman" w:hAnsi="Times New Roman" w:cs="Times New Roman"/>
          <w:sz w:val="24"/>
          <w:szCs w:val="24"/>
        </w:rPr>
        <w:t xml:space="preserve"> </w:t>
      </w:r>
      <w:r w:rsidRPr="00C47448">
        <w:rPr>
          <w:rFonts w:ascii="Times New Roman" w:hAnsi="Times New Roman" w:cs="Times New Roman"/>
          <w:noProof/>
          <w:sz w:val="24"/>
          <w:szCs w:val="24"/>
        </w:rPr>
        <w:t>analyze</w:t>
      </w:r>
      <w:r w:rsidRPr="00D13F7C">
        <w:rPr>
          <w:rFonts w:ascii="Times New Roman" w:hAnsi="Times New Roman" w:cs="Times New Roman"/>
          <w:sz w:val="24"/>
          <w:szCs w:val="24"/>
        </w:rPr>
        <w:t xml:space="preserve"> the type of deixis that found in </w:t>
      </w:r>
      <w:r w:rsidR="00C47448">
        <w:rPr>
          <w:rFonts w:ascii="Times New Roman" w:hAnsi="Times New Roman" w:cs="Times New Roman"/>
          <w:sz w:val="24"/>
          <w:szCs w:val="24"/>
        </w:rPr>
        <w:t xml:space="preserve">an </w:t>
      </w:r>
      <w:r w:rsidRPr="00C47448">
        <w:rPr>
          <w:rFonts w:ascii="Times New Roman" w:hAnsi="Times New Roman" w:cs="Times New Roman"/>
          <w:noProof/>
          <w:sz w:val="24"/>
          <w:szCs w:val="24"/>
        </w:rPr>
        <w:t>online</w:t>
      </w:r>
      <w:r w:rsidRPr="00D13F7C">
        <w:rPr>
          <w:rFonts w:ascii="Times New Roman" w:hAnsi="Times New Roman" w:cs="Times New Roman"/>
          <w:sz w:val="24"/>
          <w:szCs w:val="24"/>
        </w:rPr>
        <w:t xml:space="preserve"> newspaper in Jakarta Post. This article </w:t>
      </w:r>
      <w:r w:rsidR="00960776">
        <w:rPr>
          <w:rFonts w:ascii="Times New Roman" w:hAnsi="Times New Roman" w:cs="Times New Roman"/>
          <w:sz w:val="24"/>
          <w:szCs w:val="24"/>
          <w:lang w:val="en-US"/>
        </w:rPr>
        <w:t>was</w:t>
      </w:r>
      <w:r w:rsidRPr="00D13F7C">
        <w:rPr>
          <w:rFonts w:ascii="Times New Roman" w:hAnsi="Times New Roman" w:cs="Times New Roman"/>
          <w:sz w:val="24"/>
          <w:szCs w:val="24"/>
        </w:rPr>
        <w:t xml:space="preserve"> writ</w:t>
      </w:r>
      <w:r w:rsidRPr="00D13F7C">
        <w:rPr>
          <w:rFonts w:ascii="Times New Roman" w:hAnsi="Times New Roman" w:cs="Times New Roman"/>
          <w:sz w:val="24"/>
          <w:szCs w:val="24"/>
          <w:lang w:val="en-US"/>
        </w:rPr>
        <w:t>ten</w:t>
      </w:r>
      <w:r w:rsidRPr="00D13F7C">
        <w:rPr>
          <w:rFonts w:ascii="Times New Roman" w:hAnsi="Times New Roman" w:cs="Times New Roman"/>
          <w:sz w:val="24"/>
          <w:szCs w:val="24"/>
        </w:rPr>
        <w:t xml:space="preserve"> by</w:t>
      </w:r>
      <w:r w:rsidR="00726446">
        <w:rPr>
          <w:rFonts w:ascii="Times New Roman" w:hAnsi="Times New Roman" w:cs="Times New Roman"/>
          <w:sz w:val="24"/>
          <w:szCs w:val="24"/>
          <w:lang w:val="en-US"/>
        </w:rPr>
        <w:t xml:space="preserve"> </w:t>
      </w:r>
      <w:r w:rsidR="00726446">
        <w:rPr>
          <w:rFonts w:ascii="Times New Roman" w:hAnsi="Times New Roman" w:cs="Times New Roman"/>
          <w:sz w:val="24"/>
          <w:szCs w:val="24"/>
          <w:lang w:val="en-US"/>
        </w:rPr>
        <w:fldChar w:fldCharType="begin" w:fldLock="1"/>
      </w:r>
      <w:r w:rsidR="00BC5A92">
        <w:rPr>
          <w:rFonts w:ascii="Times New Roman" w:hAnsi="Times New Roman" w:cs="Times New Roman"/>
          <w:sz w:val="24"/>
          <w:szCs w:val="24"/>
          <w:lang w:val="en-US"/>
        </w:rPr>
        <w:instrText>ADDIN CSL_CITATION {"citationItems":[{"id":"ITEM-1","itemData":{"URL":"https://www.thejakartapost.com/academia/2019/01/03/pancasila-pluralism-and-election-lessons-from-istiqlal.html","accessed":{"date-parts":[["2020","4","29"]]},"author":[{"dropping-particle":"","family":"Astari","given":"Oryza","non-dropping-particle":"","parse-names":false,"suffix":""}],"container-title":"www.thejakartapost.com","id":"ITEM-1","issued":{"date-parts":[["2019"]]},"title":"Pancasila, pluralism and election: Lessons from Istiqlal","type":"webpage"},"uris":["http://www.mendeley.com/documents/?uuid=38983971-b9f7-425d-bac2-1357a59fc18b"]}],"mendeley":{"formattedCitation":"(Astari, 2019)","manualFormatting":"Astari (2019)","plainTextFormattedCitation":"(Astari, 2019)","previouslyFormattedCitation":"(Astari, 2019)"},"properties":{"noteIndex":0},"schema":"https://github.com/citation-style-language/schema/raw/master/csl-citation.json"}</w:instrText>
      </w:r>
      <w:r w:rsidR="00726446">
        <w:rPr>
          <w:rFonts w:ascii="Times New Roman" w:hAnsi="Times New Roman" w:cs="Times New Roman"/>
          <w:sz w:val="24"/>
          <w:szCs w:val="24"/>
          <w:lang w:val="en-US"/>
        </w:rPr>
        <w:fldChar w:fldCharType="separate"/>
      </w:r>
      <w:r w:rsidR="00726446" w:rsidRPr="00726446">
        <w:rPr>
          <w:rFonts w:ascii="Times New Roman" w:hAnsi="Times New Roman" w:cs="Times New Roman"/>
          <w:noProof/>
          <w:sz w:val="24"/>
          <w:szCs w:val="24"/>
          <w:lang w:val="en-US"/>
        </w:rPr>
        <w:t xml:space="preserve">Astari </w:t>
      </w:r>
      <w:r w:rsidR="00726446">
        <w:rPr>
          <w:rFonts w:ascii="Times New Roman" w:hAnsi="Times New Roman" w:cs="Times New Roman"/>
          <w:noProof/>
          <w:sz w:val="24"/>
          <w:szCs w:val="24"/>
          <w:lang w:val="en-US"/>
        </w:rPr>
        <w:t>(</w:t>
      </w:r>
      <w:r w:rsidR="00726446" w:rsidRPr="00726446">
        <w:rPr>
          <w:rFonts w:ascii="Times New Roman" w:hAnsi="Times New Roman" w:cs="Times New Roman"/>
          <w:noProof/>
          <w:sz w:val="24"/>
          <w:szCs w:val="24"/>
          <w:lang w:val="en-US"/>
        </w:rPr>
        <w:t>2019)</w:t>
      </w:r>
      <w:r w:rsidR="00726446">
        <w:rPr>
          <w:rFonts w:ascii="Times New Roman" w:hAnsi="Times New Roman" w:cs="Times New Roman"/>
          <w:sz w:val="24"/>
          <w:szCs w:val="24"/>
          <w:lang w:val="en-US"/>
        </w:rPr>
        <w:fldChar w:fldCharType="end"/>
      </w:r>
      <w:r w:rsidR="00726446">
        <w:rPr>
          <w:rFonts w:ascii="Times New Roman" w:hAnsi="Times New Roman" w:cs="Times New Roman"/>
          <w:sz w:val="24"/>
          <w:szCs w:val="24"/>
          <w:lang w:val="en-US"/>
        </w:rPr>
        <w:t xml:space="preserve"> </w:t>
      </w:r>
      <w:r w:rsidR="003F1273">
        <w:rPr>
          <w:rFonts w:ascii="Times New Roman" w:hAnsi="Times New Roman" w:cs="Times New Roman"/>
          <w:sz w:val="24"/>
          <w:szCs w:val="24"/>
          <w:lang w:val="en-US"/>
        </w:rPr>
        <w:t xml:space="preserve">entitled </w:t>
      </w:r>
      <w:r w:rsidRPr="00D13F7C">
        <w:rPr>
          <w:rFonts w:ascii="Times New Roman" w:hAnsi="Times New Roman" w:cs="Times New Roman"/>
          <w:sz w:val="24"/>
          <w:szCs w:val="24"/>
        </w:rPr>
        <w:t>is</w:t>
      </w:r>
      <w:r w:rsidRPr="00D13F7C">
        <w:rPr>
          <w:rFonts w:ascii="Times New Roman" w:hAnsi="Times New Roman" w:cs="Times New Roman"/>
          <w:sz w:val="24"/>
          <w:szCs w:val="24"/>
          <w:lang w:val="en-US"/>
        </w:rPr>
        <w:t xml:space="preserve"> “Deixis in Jakarta </w:t>
      </w:r>
      <w:r w:rsidRPr="00C47448">
        <w:rPr>
          <w:rFonts w:ascii="Times New Roman" w:hAnsi="Times New Roman" w:cs="Times New Roman"/>
          <w:noProof/>
          <w:sz w:val="24"/>
          <w:szCs w:val="24"/>
          <w:lang w:val="en-US"/>
        </w:rPr>
        <w:t>Post:</w:t>
      </w:r>
      <w:r w:rsidRPr="00D13F7C">
        <w:rPr>
          <w:rFonts w:ascii="Times New Roman" w:hAnsi="Times New Roman" w:cs="Times New Roman"/>
          <w:sz w:val="24"/>
          <w:szCs w:val="24"/>
          <w:lang w:val="en-US"/>
        </w:rPr>
        <w:t xml:space="preserve"> Pancasila, Pluralism, and </w:t>
      </w:r>
      <w:r w:rsidRPr="00C47448">
        <w:rPr>
          <w:rFonts w:ascii="Times New Roman" w:hAnsi="Times New Roman" w:cs="Times New Roman"/>
          <w:noProof/>
          <w:sz w:val="24"/>
          <w:szCs w:val="24"/>
          <w:lang w:val="en-US"/>
        </w:rPr>
        <w:t>Election:</w:t>
      </w:r>
      <w:r w:rsidRPr="00D13F7C">
        <w:rPr>
          <w:rFonts w:ascii="Times New Roman" w:hAnsi="Times New Roman" w:cs="Times New Roman"/>
          <w:sz w:val="24"/>
          <w:szCs w:val="24"/>
          <w:lang w:val="en-US"/>
        </w:rPr>
        <w:t xml:space="preserve"> Lessons from </w:t>
      </w:r>
      <w:proofErr w:type="spellStart"/>
      <w:r w:rsidRPr="00D13F7C">
        <w:rPr>
          <w:rFonts w:ascii="Times New Roman" w:hAnsi="Times New Roman" w:cs="Times New Roman"/>
          <w:sz w:val="24"/>
          <w:szCs w:val="24"/>
          <w:lang w:val="en-US"/>
        </w:rPr>
        <w:t>Istiqlal</w:t>
      </w:r>
      <w:proofErr w:type="spellEnd"/>
      <w:r w:rsidRPr="00D13F7C">
        <w:rPr>
          <w:rFonts w:ascii="Times New Roman" w:hAnsi="Times New Roman" w:cs="Times New Roman"/>
          <w:sz w:val="24"/>
          <w:szCs w:val="24"/>
          <w:lang w:val="en-US"/>
        </w:rPr>
        <w:t>” available at</w:t>
      </w:r>
      <w:r w:rsidR="00960776">
        <w:rPr>
          <w:rFonts w:ascii="Times New Roman" w:hAnsi="Times New Roman" w:cs="Times New Roman"/>
          <w:sz w:val="24"/>
          <w:szCs w:val="24"/>
          <w:lang w:val="en-US"/>
        </w:rPr>
        <w:t xml:space="preserve"> </w:t>
      </w:r>
      <w:hyperlink r:id="rId9" w:history="1">
        <w:r w:rsidR="00960776" w:rsidRPr="00370DD3">
          <w:rPr>
            <w:rStyle w:val="Hyperlink"/>
            <w:rFonts w:ascii="Times New Roman" w:hAnsi="Times New Roman" w:cs="Times New Roman"/>
            <w:sz w:val="24"/>
            <w:szCs w:val="24"/>
            <w:lang w:val="en-US"/>
          </w:rPr>
          <w:t>https://www.thejakartapost.com/academia/2019/01/03/pancasila-pluralism-and-election-lessons-from-istiqlal.html/</w:t>
        </w:r>
      </w:hyperlink>
      <w:r w:rsidR="00960776">
        <w:rPr>
          <w:rFonts w:ascii="Times New Roman" w:hAnsi="Times New Roman" w:cs="Times New Roman"/>
          <w:sz w:val="24"/>
          <w:szCs w:val="24"/>
          <w:lang w:val="en-US"/>
        </w:rPr>
        <w:t>.</w:t>
      </w:r>
      <w:r w:rsidR="008764C9">
        <w:rPr>
          <w:rFonts w:ascii="Times New Roman" w:hAnsi="Times New Roman" w:cs="Times New Roman"/>
          <w:sz w:val="24"/>
          <w:szCs w:val="24"/>
          <w:lang w:val="en-US"/>
        </w:rPr>
        <w:t xml:space="preserve"> </w:t>
      </w:r>
      <w:r w:rsidR="00960776">
        <w:rPr>
          <w:rFonts w:ascii="Times New Roman" w:hAnsi="Times New Roman" w:cs="Times New Roman"/>
          <w:sz w:val="24"/>
          <w:szCs w:val="24"/>
          <w:lang w:val="en-US"/>
        </w:rPr>
        <w:t xml:space="preserve">This </w:t>
      </w:r>
      <w:r w:rsidR="00DF7574">
        <w:rPr>
          <w:rFonts w:ascii="Times New Roman" w:hAnsi="Times New Roman" w:cs="Times New Roman"/>
          <w:sz w:val="24"/>
          <w:szCs w:val="24"/>
          <w:lang w:val="en-US"/>
        </w:rPr>
        <w:t>study</w:t>
      </w:r>
      <w:r w:rsidR="00960776">
        <w:rPr>
          <w:rFonts w:ascii="Times New Roman" w:hAnsi="Times New Roman" w:cs="Times New Roman"/>
          <w:sz w:val="24"/>
          <w:szCs w:val="24"/>
          <w:lang w:val="en-US"/>
        </w:rPr>
        <w:t xml:space="preserve"> using Document Analysis as the instrument. </w:t>
      </w:r>
      <w:r w:rsidRPr="00D13F7C">
        <w:rPr>
          <w:rFonts w:ascii="Times New Roman" w:hAnsi="Times New Roman" w:cs="Times New Roman"/>
          <w:sz w:val="24"/>
          <w:szCs w:val="24"/>
        </w:rPr>
        <w:t>The steps to analyze th</w:t>
      </w:r>
      <w:r w:rsidR="008927B8">
        <w:rPr>
          <w:rFonts w:ascii="Times New Roman" w:hAnsi="Times New Roman" w:cs="Times New Roman"/>
          <w:sz w:val="24"/>
          <w:szCs w:val="24"/>
          <w:lang w:val="en-US"/>
        </w:rPr>
        <w:t>is</w:t>
      </w:r>
      <w:r w:rsidRPr="00D13F7C">
        <w:rPr>
          <w:rFonts w:ascii="Times New Roman" w:hAnsi="Times New Roman" w:cs="Times New Roman"/>
          <w:sz w:val="24"/>
          <w:szCs w:val="24"/>
        </w:rPr>
        <w:t xml:space="preserve"> data are reading the online article, </w:t>
      </w:r>
      <w:r w:rsidRPr="00C47448">
        <w:rPr>
          <w:rFonts w:ascii="Times New Roman" w:hAnsi="Times New Roman" w:cs="Times New Roman"/>
          <w:noProof/>
          <w:sz w:val="24"/>
          <w:szCs w:val="24"/>
        </w:rPr>
        <w:t>finding and</w:t>
      </w:r>
      <w:r w:rsidRPr="00D13F7C">
        <w:rPr>
          <w:rFonts w:ascii="Times New Roman" w:hAnsi="Times New Roman" w:cs="Times New Roman"/>
          <w:sz w:val="24"/>
          <w:szCs w:val="24"/>
        </w:rPr>
        <w:t xml:space="preserve"> mar</w:t>
      </w:r>
      <w:r w:rsidR="00960776">
        <w:rPr>
          <w:rFonts w:ascii="Times New Roman" w:hAnsi="Times New Roman" w:cs="Times New Roman"/>
          <w:sz w:val="24"/>
          <w:szCs w:val="24"/>
          <w:lang w:val="en-US"/>
        </w:rPr>
        <w:t>king</w:t>
      </w:r>
      <w:r w:rsidRPr="00D13F7C">
        <w:rPr>
          <w:rFonts w:ascii="Times New Roman" w:hAnsi="Times New Roman" w:cs="Times New Roman"/>
          <w:sz w:val="24"/>
          <w:szCs w:val="24"/>
        </w:rPr>
        <w:t xml:space="preserve"> the deixis at </w:t>
      </w:r>
      <w:r w:rsidR="00C47448">
        <w:rPr>
          <w:rFonts w:ascii="Times New Roman" w:hAnsi="Times New Roman" w:cs="Times New Roman"/>
          <w:sz w:val="24"/>
          <w:szCs w:val="24"/>
        </w:rPr>
        <w:t xml:space="preserve">the </w:t>
      </w:r>
      <w:r w:rsidRPr="00C47448">
        <w:rPr>
          <w:rFonts w:ascii="Times New Roman" w:hAnsi="Times New Roman" w:cs="Times New Roman"/>
          <w:noProof/>
          <w:sz w:val="24"/>
          <w:szCs w:val="24"/>
        </w:rPr>
        <w:t>online</w:t>
      </w:r>
      <w:r w:rsidRPr="00D13F7C">
        <w:rPr>
          <w:rFonts w:ascii="Times New Roman" w:hAnsi="Times New Roman" w:cs="Times New Roman"/>
          <w:sz w:val="24"/>
          <w:szCs w:val="24"/>
        </w:rPr>
        <w:t xml:space="preserve"> </w:t>
      </w:r>
      <w:r w:rsidRPr="00DD4054">
        <w:rPr>
          <w:rFonts w:ascii="Times New Roman" w:hAnsi="Times New Roman" w:cs="Times New Roman"/>
          <w:noProof/>
          <w:sz w:val="24"/>
          <w:szCs w:val="24"/>
        </w:rPr>
        <w:t>newspaper</w:t>
      </w:r>
      <w:r w:rsidRPr="00D13F7C">
        <w:rPr>
          <w:rFonts w:ascii="Times New Roman" w:hAnsi="Times New Roman" w:cs="Times New Roman"/>
          <w:sz w:val="24"/>
          <w:szCs w:val="24"/>
        </w:rPr>
        <w:t>, and classifying the types of deixis.</w:t>
      </w:r>
    </w:p>
    <w:p w14:paraId="7BD6C04A" w14:textId="77777777" w:rsidR="001D1913" w:rsidRPr="00A00272" w:rsidRDefault="001D1913" w:rsidP="00A00272">
      <w:pPr>
        <w:spacing w:after="0" w:line="240" w:lineRule="auto"/>
        <w:jc w:val="both"/>
        <w:rPr>
          <w:rFonts w:ascii="Times New Roman" w:hAnsi="Times New Roman" w:cs="Times New Roman"/>
          <w:sz w:val="24"/>
          <w:szCs w:val="24"/>
        </w:rPr>
      </w:pPr>
    </w:p>
    <w:p w14:paraId="5AEFD2B3" w14:textId="77777777" w:rsidR="005B1303" w:rsidRPr="00017AD9" w:rsidRDefault="005B130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5951BADA" w14:textId="545A3AF7" w:rsidR="00A445B3" w:rsidRPr="00EC66E2" w:rsidRDefault="00742467" w:rsidP="00742467">
      <w:pPr>
        <w:spacing w:after="0" w:line="240" w:lineRule="auto"/>
        <w:jc w:val="both"/>
        <w:rPr>
          <w:rFonts w:ascii="Times New Roman" w:hAnsi="Times New Roman" w:cs="Times New Roman"/>
          <w:b/>
          <w:lang w:val="en-US"/>
        </w:rPr>
      </w:pPr>
      <w:r w:rsidRPr="00017AD9">
        <w:rPr>
          <w:rFonts w:ascii="Times New Roman" w:hAnsi="Times New Roman" w:cs="Times New Roman"/>
          <w:b/>
          <w:sz w:val="24"/>
          <w:szCs w:val="24"/>
        </w:rPr>
        <w:t>RESULTS AND DISCUSSION</w:t>
      </w:r>
    </w:p>
    <w:p w14:paraId="2F7A1324" w14:textId="77777777" w:rsidR="00A445B3" w:rsidRPr="00017AD9" w:rsidRDefault="00A445B3" w:rsidP="00A445B3">
      <w:pPr>
        <w:spacing w:after="0" w:line="240" w:lineRule="auto"/>
        <w:jc w:val="both"/>
        <w:rPr>
          <w:rFonts w:ascii="Times New Roman" w:hAnsi="Times New Roman" w:cs="Times New Roman"/>
          <w:sz w:val="10"/>
          <w:lang w:val="en-US"/>
        </w:rPr>
      </w:pPr>
    </w:p>
    <w:p w14:paraId="793D0CAA"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61BC5A0" w14:textId="77777777" w:rsidR="005A266C" w:rsidRPr="002B7AF4" w:rsidRDefault="005A266C" w:rsidP="005A266C">
      <w:pPr>
        <w:spacing w:after="0" w:line="240" w:lineRule="auto"/>
        <w:jc w:val="both"/>
        <w:rPr>
          <w:rFonts w:ascii="Times New Roman" w:hAnsi="Times New Roman" w:cs="Times New Roman"/>
          <w:sz w:val="10"/>
          <w:szCs w:val="24"/>
        </w:rPr>
      </w:pPr>
    </w:p>
    <w:p w14:paraId="62796C4E" w14:textId="560B0BC7" w:rsidR="00C31077" w:rsidRDefault="00C31077" w:rsidP="00C31077">
      <w:pPr>
        <w:spacing w:after="0" w:line="240" w:lineRule="auto"/>
        <w:jc w:val="both"/>
        <w:rPr>
          <w:rFonts w:ascii="Times New Roman" w:hAnsi="Times New Roman" w:cs="Times New Roman"/>
          <w:sz w:val="24"/>
          <w:szCs w:val="24"/>
        </w:rPr>
      </w:pPr>
      <w:r w:rsidRPr="00C31077">
        <w:rPr>
          <w:rFonts w:ascii="Times New Roman" w:hAnsi="Times New Roman" w:cs="Times New Roman"/>
          <w:sz w:val="24"/>
          <w:szCs w:val="24"/>
        </w:rPr>
        <w:t xml:space="preserve">Deixis used in </w:t>
      </w:r>
      <w:r w:rsidR="00C47448">
        <w:rPr>
          <w:rFonts w:ascii="Times New Roman" w:hAnsi="Times New Roman" w:cs="Times New Roman"/>
          <w:sz w:val="24"/>
          <w:szCs w:val="24"/>
        </w:rPr>
        <w:t xml:space="preserve">an </w:t>
      </w:r>
      <w:r w:rsidRPr="00C47448">
        <w:rPr>
          <w:rFonts w:ascii="Times New Roman" w:hAnsi="Times New Roman" w:cs="Times New Roman"/>
          <w:noProof/>
          <w:sz w:val="24"/>
          <w:szCs w:val="24"/>
        </w:rPr>
        <w:t>online</w:t>
      </w:r>
      <w:r w:rsidRPr="00C31077">
        <w:rPr>
          <w:rFonts w:ascii="Times New Roman" w:hAnsi="Times New Roman" w:cs="Times New Roman"/>
          <w:sz w:val="24"/>
          <w:szCs w:val="24"/>
        </w:rPr>
        <w:t xml:space="preserve"> </w:t>
      </w:r>
      <w:r w:rsidRPr="00DD4054">
        <w:rPr>
          <w:rFonts w:ascii="Times New Roman" w:hAnsi="Times New Roman" w:cs="Times New Roman"/>
          <w:noProof/>
          <w:sz w:val="24"/>
          <w:szCs w:val="24"/>
        </w:rPr>
        <w:t>newspaper</w:t>
      </w:r>
      <w:r w:rsidRPr="00C31077">
        <w:rPr>
          <w:rFonts w:ascii="Times New Roman" w:hAnsi="Times New Roman" w:cs="Times New Roman"/>
          <w:sz w:val="24"/>
          <w:szCs w:val="24"/>
        </w:rPr>
        <w:t xml:space="preserve"> in Jakarta Post </w:t>
      </w:r>
      <w:r w:rsidR="000E7B55">
        <w:rPr>
          <w:rFonts w:ascii="Times New Roman" w:hAnsi="Times New Roman" w:cs="Times New Roman"/>
          <w:sz w:val="24"/>
          <w:szCs w:val="24"/>
          <w:lang w:val="en-US"/>
        </w:rPr>
        <w:t>and</w:t>
      </w:r>
      <w:r w:rsidRPr="00C31077">
        <w:rPr>
          <w:rFonts w:ascii="Times New Roman" w:hAnsi="Times New Roman" w:cs="Times New Roman"/>
          <w:sz w:val="24"/>
          <w:szCs w:val="24"/>
        </w:rPr>
        <w:t xml:space="preserve"> the title is “Pancasila, Pluralism, and </w:t>
      </w:r>
      <w:r w:rsidRPr="00C47448">
        <w:rPr>
          <w:rFonts w:ascii="Times New Roman" w:hAnsi="Times New Roman" w:cs="Times New Roman"/>
          <w:noProof/>
          <w:sz w:val="24"/>
          <w:szCs w:val="24"/>
        </w:rPr>
        <w:t>Election:</w:t>
      </w:r>
      <w:r w:rsidRPr="00C31077">
        <w:rPr>
          <w:rFonts w:ascii="Times New Roman" w:hAnsi="Times New Roman" w:cs="Times New Roman"/>
          <w:sz w:val="24"/>
          <w:szCs w:val="24"/>
        </w:rPr>
        <w:t xml:space="preserve"> Lessons from Istiqlal” written by Oryza Astari. The type of deixis is used </w:t>
      </w:r>
      <w:r w:rsidR="00B63993">
        <w:rPr>
          <w:rFonts w:ascii="Times New Roman" w:hAnsi="Times New Roman" w:cs="Times New Roman"/>
          <w:sz w:val="24"/>
          <w:szCs w:val="24"/>
          <w:lang w:val="en-US"/>
        </w:rPr>
        <w:t>in</w:t>
      </w:r>
      <w:r w:rsidRPr="00C31077">
        <w:rPr>
          <w:rFonts w:ascii="Times New Roman" w:hAnsi="Times New Roman" w:cs="Times New Roman"/>
          <w:sz w:val="24"/>
          <w:szCs w:val="24"/>
        </w:rPr>
        <w:t xml:space="preserve"> </w:t>
      </w:r>
      <w:r w:rsidR="00C47448">
        <w:rPr>
          <w:rFonts w:ascii="Times New Roman" w:hAnsi="Times New Roman" w:cs="Times New Roman"/>
          <w:sz w:val="24"/>
          <w:szCs w:val="24"/>
        </w:rPr>
        <w:t xml:space="preserve">an </w:t>
      </w:r>
      <w:r w:rsidRPr="00C47448">
        <w:rPr>
          <w:rFonts w:ascii="Times New Roman" w:hAnsi="Times New Roman" w:cs="Times New Roman"/>
          <w:noProof/>
          <w:sz w:val="24"/>
          <w:szCs w:val="24"/>
        </w:rPr>
        <w:t>online</w:t>
      </w:r>
      <w:r w:rsidRPr="00C31077">
        <w:rPr>
          <w:rFonts w:ascii="Times New Roman" w:hAnsi="Times New Roman" w:cs="Times New Roman"/>
          <w:sz w:val="24"/>
          <w:szCs w:val="24"/>
        </w:rPr>
        <w:t xml:space="preserve"> newspaper in Jakarta Post </w:t>
      </w:r>
      <w:r w:rsidRPr="00C31077">
        <w:rPr>
          <w:rFonts w:ascii="Times New Roman" w:hAnsi="Times New Roman" w:cs="Times New Roman"/>
          <w:sz w:val="24"/>
          <w:szCs w:val="24"/>
          <w:lang w:val="en-US"/>
        </w:rPr>
        <w:t>is presented</w:t>
      </w:r>
      <w:r w:rsidRPr="00C31077">
        <w:rPr>
          <w:rFonts w:ascii="Times New Roman" w:hAnsi="Times New Roman" w:cs="Times New Roman"/>
          <w:sz w:val="24"/>
          <w:szCs w:val="24"/>
        </w:rPr>
        <w:t xml:space="preserve"> in Table </w:t>
      </w:r>
      <w:r w:rsidRPr="00C31077">
        <w:rPr>
          <w:rFonts w:ascii="Times New Roman" w:hAnsi="Times New Roman" w:cs="Times New Roman"/>
          <w:sz w:val="24"/>
          <w:szCs w:val="24"/>
          <w:lang w:val="en-US"/>
        </w:rPr>
        <w:t>1</w:t>
      </w:r>
      <w:r w:rsidRPr="00C31077">
        <w:rPr>
          <w:rFonts w:ascii="Times New Roman" w:hAnsi="Times New Roman" w:cs="Times New Roman"/>
          <w:sz w:val="24"/>
          <w:szCs w:val="24"/>
        </w:rPr>
        <w:t>.</w:t>
      </w:r>
    </w:p>
    <w:p w14:paraId="00CFAE82" w14:textId="3A666334" w:rsidR="001D1913" w:rsidRDefault="001D1913" w:rsidP="00C31077">
      <w:pPr>
        <w:spacing w:after="0" w:line="240" w:lineRule="auto"/>
        <w:jc w:val="both"/>
        <w:rPr>
          <w:rFonts w:ascii="Times New Roman" w:hAnsi="Times New Roman" w:cs="Times New Roman"/>
          <w:sz w:val="24"/>
          <w:szCs w:val="24"/>
        </w:rPr>
      </w:pPr>
    </w:p>
    <w:p w14:paraId="673CDCBA" w14:textId="77777777" w:rsidR="00C31077" w:rsidRPr="00C31077" w:rsidRDefault="00C31077" w:rsidP="00C31077">
      <w:pPr>
        <w:spacing w:after="0" w:line="240" w:lineRule="auto"/>
        <w:jc w:val="both"/>
        <w:rPr>
          <w:rFonts w:ascii="Times New Roman" w:hAnsi="Times New Roman" w:cs="Times New Roman"/>
          <w:sz w:val="24"/>
          <w:szCs w:val="24"/>
        </w:rPr>
      </w:pPr>
    </w:p>
    <w:p w14:paraId="24ECB718" w14:textId="77777777" w:rsidR="00C31077" w:rsidRPr="00C31077" w:rsidRDefault="00C31077" w:rsidP="00C31077">
      <w:pPr>
        <w:spacing w:after="0" w:line="240" w:lineRule="auto"/>
        <w:jc w:val="center"/>
        <w:rPr>
          <w:rFonts w:ascii="Times New Roman" w:hAnsi="Times New Roman" w:cs="Times New Roman"/>
          <w:sz w:val="24"/>
          <w:szCs w:val="24"/>
          <w:lang w:val="en-US"/>
        </w:rPr>
      </w:pPr>
      <w:r w:rsidRPr="00C31077">
        <w:rPr>
          <w:rFonts w:ascii="Times New Roman" w:hAnsi="Times New Roman" w:cs="Times New Roman"/>
          <w:b/>
          <w:sz w:val="24"/>
          <w:szCs w:val="24"/>
        </w:rPr>
        <w:lastRenderedPageBreak/>
        <w:t xml:space="preserve">Table </w:t>
      </w:r>
      <w:r w:rsidRPr="00C31077">
        <w:rPr>
          <w:rFonts w:ascii="Times New Roman" w:hAnsi="Times New Roman" w:cs="Times New Roman"/>
          <w:b/>
          <w:sz w:val="24"/>
          <w:szCs w:val="24"/>
          <w:lang w:val="en-US"/>
        </w:rPr>
        <w:t xml:space="preserve">1. </w:t>
      </w:r>
      <w:r w:rsidRPr="00C31077">
        <w:rPr>
          <w:rFonts w:ascii="Times New Roman" w:hAnsi="Times New Roman" w:cs="Times New Roman"/>
          <w:sz w:val="24"/>
          <w:szCs w:val="24"/>
        </w:rPr>
        <w:t xml:space="preserve">The </w:t>
      </w:r>
      <w:r w:rsidRPr="00C31077">
        <w:rPr>
          <w:rFonts w:ascii="Times New Roman" w:hAnsi="Times New Roman" w:cs="Times New Roman"/>
          <w:sz w:val="24"/>
          <w:szCs w:val="24"/>
          <w:lang w:val="en-US"/>
        </w:rPr>
        <w:t>analysis result of Deixis in Online Newspaper</w:t>
      </w:r>
    </w:p>
    <w:p w14:paraId="2838E04C" w14:textId="61D6D887" w:rsidR="00C31077" w:rsidRPr="00C31077" w:rsidRDefault="0033005C" w:rsidP="00C31077">
      <w:pPr>
        <w:spacing w:after="0" w:line="240" w:lineRule="auto"/>
        <w:ind w:firstLine="720"/>
        <w:jc w:val="both"/>
        <w:rPr>
          <w:rFonts w:ascii="Times New Roman" w:hAnsi="Times New Roman" w:cs="Times New Roman"/>
          <w:sz w:val="24"/>
          <w:szCs w:val="24"/>
        </w:rPr>
      </w:pPr>
      <w:r w:rsidRPr="00C31077">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14:anchorId="162B578D" wp14:editId="1D23224C">
            <wp:simplePos x="0" y="0"/>
            <wp:positionH relativeFrom="column">
              <wp:posOffset>880745</wp:posOffset>
            </wp:positionH>
            <wp:positionV relativeFrom="paragraph">
              <wp:posOffset>83185</wp:posOffset>
            </wp:positionV>
            <wp:extent cx="4020185" cy="23717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0185" cy="2371725"/>
                    </a:xfrm>
                    <a:prstGeom prst="rect">
                      <a:avLst/>
                    </a:prstGeom>
                    <a:noFill/>
                  </pic:spPr>
                </pic:pic>
              </a:graphicData>
            </a:graphic>
            <wp14:sizeRelH relativeFrom="margin">
              <wp14:pctWidth>0</wp14:pctWidth>
            </wp14:sizeRelH>
            <wp14:sizeRelV relativeFrom="margin">
              <wp14:pctHeight>0</wp14:pctHeight>
            </wp14:sizeRelV>
          </wp:anchor>
        </w:drawing>
      </w:r>
    </w:p>
    <w:p w14:paraId="29018F83" w14:textId="77777777" w:rsidR="00C31077" w:rsidRPr="00C31077" w:rsidRDefault="00C31077" w:rsidP="00C31077">
      <w:pPr>
        <w:spacing w:after="0" w:line="240" w:lineRule="auto"/>
        <w:ind w:firstLine="720"/>
        <w:jc w:val="both"/>
        <w:rPr>
          <w:rFonts w:ascii="Times New Roman" w:hAnsi="Times New Roman" w:cs="Times New Roman"/>
          <w:sz w:val="24"/>
          <w:szCs w:val="24"/>
        </w:rPr>
      </w:pPr>
    </w:p>
    <w:p w14:paraId="3BEB6E81" w14:textId="4335C70C" w:rsidR="00C31077" w:rsidRPr="00C31077" w:rsidRDefault="00C31077" w:rsidP="00C31077">
      <w:pPr>
        <w:spacing w:after="0" w:line="240" w:lineRule="auto"/>
        <w:ind w:firstLine="720"/>
        <w:jc w:val="both"/>
        <w:rPr>
          <w:rFonts w:ascii="Times New Roman" w:hAnsi="Times New Roman" w:cs="Times New Roman"/>
          <w:sz w:val="24"/>
          <w:szCs w:val="24"/>
        </w:rPr>
      </w:pPr>
    </w:p>
    <w:p w14:paraId="51FB2381" w14:textId="24B57F06" w:rsidR="00C31077" w:rsidRPr="00C31077" w:rsidRDefault="00C31077" w:rsidP="00C31077">
      <w:pPr>
        <w:spacing w:after="0" w:line="240" w:lineRule="auto"/>
        <w:ind w:firstLine="720"/>
        <w:jc w:val="both"/>
        <w:rPr>
          <w:rFonts w:ascii="Times New Roman" w:hAnsi="Times New Roman" w:cs="Times New Roman"/>
          <w:sz w:val="24"/>
          <w:szCs w:val="24"/>
        </w:rPr>
      </w:pPr>
    </w:p>
    <w:p w14:paraId="2A8DE122" w14:textId="77777777" w:rsidR="00C31077" w:rsidRPr="00C31077" w:rsidRDefault="00C31077" w:rsidP="00C31077">
      <w:pPr>
        <w:spacing w:after="0" w:line="240" w:lineRule="auto"/>
        <w:ind w:firstLine="720"/>
        <w:jc w:val="both"/>
        <w:rPr>
          <w:rFonts w:ascii="Times New Roman" w:hAnsi="Times New Roman" w:cs="Times New Roman"/>
          <w:sz w:val="24"/>
          <w:szCs w:val="24"/>
        </w:rPr>
      </w:pPr>
    </w:p>
    <w:p w14:paraId="2002A3F4" w14:textId="77777777" w:rsidR="00C31077" w:rsidRPr="00C31077" w:rsidRDefault="00C31077" w:rsidP="00C31077">
      <w:pPr>
        <w:spacing w:after="0" w:line="240" w:lineRule="auto"/>
        <w:jc w:val="both"/>
        <w:rPr>
          <w:rFonts w:ascii="Times New Roman" w:hAnsi="Times New Roman" w:cs="Times New Roman"/>
          <w:sz w:val="24"/>
          <w:szCs w:val="24"/>
        </w:rPr>
      </w:pPr>
    </w:p>
    <w:p w14:paraId="20588FE0" w14:textId="77777777" w:rsidR="00C31077" w:rsidRPr="00C31077" w:rsidRDefault="00C31077" w:rsidP="00C31077">
      <w:pPr>
        <w:spacing w:after="0" w:line="240" w:lineRule="auto"/>
        <w:jc w:val="both"/>
        <w:rPr>
          <w:rFonts w:ascii="Times New Roman" w:hAnsi="Times New Roman" w:cs="Times New Roman"/>
          <w:sz w:val="24"/>
          <w:szCs w:val="24"/>
        </w:rPr>
      </w:pPr>
    </w:p>
    <w:p w14:paraId="00943BC0" w14:textId="77777777" w:rsidR="00C31077" w:rsidRPr="00C31077" w:rsidRDefault="00C31077" w:rsidP="00C31077">
      <w:pPr>
        <w:spacing w:after="0" w:line="240" w:lineRule="auto"/>
        <w:jc w:val="both"/>
        <w:rPr>
          <w:rFonts w:ascii="Times New Roman" w:hAnsi="Times New Roman" w:cs="Times New Roman"/>
          <w:sz w:val="24"/>
          <w:szCs w:val="24"/>
        </w:rPr>
      </w:pPr>
    </w:p>
    <w:p w14:paraId="51C4F124" w14:textId="77777777" w:rsidR="00C31077" w:rsidRPr="00C31077" w:rsidRDefault="00C31077" w:rsidP="00C31077">
      <w:pPr>
        <w:spacing w:after="0" w:line="240" w:lineRule="auto"/>
        <w:jc w:val="both"/>
        <w:rPr>
          <w:rFonts w:ascii="Times New Roman" w:hAnsi="Times New Roman" w:cs="Times New Roman"/>
          <w:sz w:val="24"/>
          <w:szCs w:val="24"/>
        </w:rPr>
      </w:pPr>
    </w:p>
    <w:p w14:paraId="0B63DB5B" w14:textId="77777777" w:rsidR="00C31077" w:rsidRPr="00C31077" w:rsidRDefault="00C31077" w:rsidP="00C31077">
      <w:pPr>
        <w:spacing w:after="0" w:line="240" w:lineRule="auto"/>
        <w:jc w:val="both"/>
        <w:rPr>
          <w:rFonts w:ascii="Times New Roman" w:hAnsi="Times New Roman" w:cs="Times New Roman"/>
          <w:sz w:val="24"/>
          <w:szCs w:val="24"/>
        </w:rPr>
      </w:pPr>
    </w:p>
    <w:p w14:paraId="10E2F8DE" w14:textId="77777777" w:rsidR="00C31077" w:rsidRPr="00C31077" w:rsidRDefault="00C31077" w:rsidP="00C31077">
      <w:pPr>
        <w:spacing w:after="0" w:line="240" w:lineRule="auto"/>
        <w:jc w:val="both"/>
        <w:rPr>
          <w:rFonts w:ascii="Times New Roman" w:hAnsi="Times New Roman" w:cs="Times New Roman"/>
          <w:sz w:val="24"/>
          <w:szCs w:val="24"/>
        </w:rPr>
      </w:pPr>
    </w:p>
    <w:p w14:paraId="6E722913" w14:textId="77777777" w:rsidR="00C31077" w:rsidRPr="00C31077" w:rsidRDefault="00C31077" w:rsidP="00C31077">
      <w:pPr>
        <w:spacing w:after="0" w:line="240" w:lineRule="auto"/>
        <w:jc w:val="both"/>
        <w:rPr>
          <w:rFonts w:ascii="Times New Roman" w:hAnsi="Times New Roman" w:cs="Times New Roman"/>
          <w:sz w:val="24"/>
          <w:szCs w:val="24"/>
        </w:rPr>
      </w:pPr>
    </w:p>
    <w:p w14:paraId="2C9EA23C" w14:textId="77777777" w:rsidR="00C31077" w:rsidRDefault="00C31077" w:rsidP="00C31077">
      <w:pPr>
        <w:spacing w:after="0" w:line="240" w:lineRule="auto"/>
        <w:jc w:val="both"/>
        <w:rPr>
          <w:rFonts w:ascii="Times New Roman" w:hAnsi="Times New Roman" w:cs="Times New Roman"/>
          <w:sz w:val="24"/>
          <w:szCs w:val="24"/>
        </w:rPr>
      </w:pPr>
    </w:p>
    <w:p w14:paraId="00C40BAB" w14:textId="62C9CD50" w:rsidR="00960776" w:rsidRDefault="00960776" w:rsidP="00C31077">
      <w:pPr>
        <w:spacing w:after="0" w:line="240" w:lineRule="auto"/>
        <w:jc w:val="both"/>
        <w:rPr>
          <w:rFonts w:ascii="Times New Roman" w:hAnsi="Times New Roman" w:cs="Times New Roman"/>
          <w:sz w:val="24"/>
          <w:szCs w:val="24"/>
        </w:rPr>
      </w:pPr>
    </w:p>
    <w:p w14:paraId="72D6572B" w14:textId="77777777" w:rsidR="00D7368C" w:rsidRPr="00C31077" w:rsidRDefault="00D7368C" w:rsidP="00C31077">
      <w:pPr>
        <w:spacing w:after="0" w:line="240" w:lineRule="auto"/>
        <w:jc w:val="both"/>
        <w:rPr>
          <w:rFonts w:ascii="Times New Roman" w:hAnsi="Times New Roman" w:cs="Times New Roman"/>
          <w:sz w:val="24"/>
          <w:szCs w:val="24"/>
        </w:rPr>
      </w:pPr>
    </w:p>
    <w:p w14:paraId="2FA7BF9E" w14:textId="3C563237" w:rsidR="00C31077" w:rsidRDefault="00C31077" w:rsidP="00C31077">
      <w:pPr>
        <w:spacing w:after="0" w:line="240" w:lineRule="auto"/>
        <w:jc w:val="both"/>
        <w:rPr>
          <w:rFonts w:ascii="Times New Roman" w:hAnsi="Times New Roman" w:cs="Times New Roman"/>
          <w:sz w:val="24"/>
          <w:szCs w:val="24"/>
        </w:rPr>
      </w:pPr>
      <w:r w:rsidRPr="00C47448">
        <w:rPr>
          <w:rFonts w:ascii="Times New Roman" w:hAnsi="Times New Roman" w:cs="Times New Roman"/>
          <w:noProof/>
          <w:sz w:val="24"/>
          <w:szCs w:val="24"/>
        </w:rPr>
        <w:t>Table</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1</w:t>
      </w:r>
      <w:r w:rsidRPr="00C31077">
        <w:rPr>
          <w:rFonts w:ascii="Times New Roman" w:hAnsi="Times New Roman" w:cs="Times New Roman"/>
          <w:sz w:val="24"/>
          <w:szCs w:val="24"/>
        </w:rPr>
        <w:t xml:space="preserve"> shows the total of analysis Deixis of online newspaper in Jakarta Post. Based on</w:t>
      </w:r>
      <w:r w:rsidRPr="00C47448">
        <w:rPr>
          <w:rFonts w:ascii="Times New Roman" w:hAnsi="Times New Roman" w:cs="Times New Roman"/>
          <w:noProof/>
          <w:sz w:val="24"/>
          <w:szCs w:val="24"/>
        </w:rPr>
        <w:t xml:space="preserve"> Table</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1</w:t>
      </w:r>
      <w:r w:rsidRPr="00C31077">
        <w:rPr>
          <w:rFonts w:ascii="Times New Roman" w:hAnsi="Times New Roman" w:cs="Times New Roman"/>
          <w:sz w:val="24"/>
          <w:szCs w:val="24"/>
        </w:rPr>
        <w:t xml:space="preserve">, person deixis is used 42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and have percentage 70%, spatial (place) deixis is used 2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and </w:t>
      </w:r>
      <w:r w:rsidRPr="00C47448">
        <w:rPr>
          <w:rFonts w:ascii="Times New Roman" w:hAnsi="Times New Roman" w:cs="Times New Roman"/>
          <w:noProof/>
          <w:sz w:val="24"/>
          <w:szCs w:val="24"/>
        </w:rPr>
        <w:t>ha</w:t>
      </w:r>
      <w:r w:rsidR="00C47448">
        <w:rPr>
          <w:rFonts w:ascii="Times New Roman" w:hAnsi="Times New Roman" w:cs="Times New Roman"/>
          <w:noProof/>
          <w:sz w:val="24"/>
          <w:szCs w:val="24"/>
        </w:rPr>
        <w:t>s</w:t>
      </w:r>
      <w:r w:rsidRPr="00C31077">
        <w:rPr>
          <w:rFonts w:ascii="Times New Roman" w:hAnsi="Times New Roman" w:cs="Times New Roman"/>
          <w:sz w:val="24"/>
          <w:szCs w:val="24"/>
        </w:rPr>
        <w:t xml:space="preserve"> percentage 3%, temporal (time) deixis is used 7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and have percentage 12%, social deixis is used 3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and </w:t>
      </w:r>
      <w:r w:rsidRPr="00C47448">
        <w:rPr>
          <w:rFonts w:ascii="Times New Roman" w:hAnsi="Times New Roman" w:cs="Times New Roman"/>
          <w:noProof/>
          <w:sz w:val="24"/>
          <w:szCs w:val="24"/>
        </w:rPr>
        <w:t>ha</w:t>
      </w:r>
      <w:r w:rsidR="00C47448">
        <w:rPr>
          <w:rFonts w:ascii="Times New Roman" w:hAnsi="Times New Roman" w:cs="Times New Roman"/>
          <w:noProof/>
          <w:sz w:val="24"/>
          <w:szCs w:val="24"/>
        </w:rPr>
        <w:t>s</w:t>
      </w:r>
      <w:r w:rsidRPr="00C31077">
        <w:rPr>
          <w:rFonts w:ascii="Times New Roman" w:hAnsi="Times New Roman" w:cs="Times New Roman"/>
          <w:sz w:val="24"/>
          <w:szCs w:val="24"/>
        </w:rPr>
        <w:t xml:space="preserve"> percentage 5%, and the last is discourse deixis is used 6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and have percentage 10%. The total</w:t>
      </w:r>
      <w:r w:rsidR="00B63993">
        <w:rPr>
          <w:rFonts w:ascii="Times New Roman" w:hAnsi="Times New Roman" w:cs="Times New Roman"/>
          <w:sz w:val="24"/>
          <w:szCs w:val="24"/>
          <w:lang w:val="en-US"/>
        </w:rPr>
        <w:t xml:space="preserve"> of</w:t>
      </w:r>
      <w:r w:rsidRPr="00C31077">
        <w:rPr>
          <w:rFonts w:ascii="Times New Roman" w:hAnsi="Times New Roman" w:cs="Times New Roman"/>
          <w:sz w:val="24"/>
          <w:szCs w:val="24"/>
        </w:rPr>
        <w:t xml:space="preserve"> analysis deixis in </w:t>
      </w:r>
      <w:r w:rsidR="00C47448">
        <w:rPr>
          <w:rFonts w:ascii="Times New Roman" w:hAnsi="Times New Roman" w:cs="Times New Roman"/>
          <w:sz w:val="24"/>
          <w:szCs w:val="24"/>
        </w:rPr>
        <w:t xml:space="preserve">an </w:t>
      </w:r>
      <w:r w:rsidRPr="00C47448">
        <w:rPr>
          <w:rFonts w:ascii="Times New Roman" w:hAnsi="Times New Roman" w:cs="Times New Roman"/>
          <w:noProof/>
          <w:sz w:val="24"/>
          <w:szCs w:val="24"/>
        </w:rPr>
        <w:t>online</w:t>
      </w:r>
      <w:r w:rsidRPr="00C31077">
        <w:rPr>
          <w:rFonts w:ascii="Times New Roman" w:hAnsi="Times New Roman" w:cs="Times New Roman"/>
          <w:sz w:val="24"/>
          <w:szCs w:val="24"/>
        </w:rPr>
        <w:t xml:space="preserve"> </w:t>
      </w:r>
      <w:r w:rsidRPr="00DD4054">
        <w:rPr>
          <w:rFonts w:ascii="Times New Roman" w:hAnsi="Times New Roman" w:cs="Times New Roman"/>
          <w:noProof/>
          <w:sz w:val="24"/>
          <w:szCs w:val="24"/>
        </w:rPr>
        <w:t>article</w:t>
      </w:r>
      <w:r w:rsidRPr="00C31077">
        <w:rPr>
          <w:rFonts w:ascii="Times New Roman" w:hAnsi="Times New Roman" w:cs="Times New Roman"/>
          <w:sz w:val="24"/>
          <w:szCs w:val="24"/>
        </w:rPr>
        <w:t xml:space="preserve"> in Jakarta Post is 100%</w:t>
      </w:r>
      <w:r w:rsidRPr="00C31077">
        <w:rPr>
          <w:rFonts w:ascii="Times New Roman" w:hAnsi="Times New Roman" w:cs="Times New Roman"/>
          <w:sz w:val="24"/>
          <w:szCs w:val="24"/>
          <w:lang w:val="en-US"/>
        </w:rPr>
        <w:t xml:space="preserve">. </w:t>
      </w:r>
      <w:r w:rsidRPr="00C31077">
        <w:rPr>
          <w:rFonts w:ascii="Times New Roman" w:hAnsi="Times New Roman" w:cs="Times New Roman"/>
          <w:sz w:val="24"/>
          <w:szCs w:val="24"/>
        </w:rPr>
        <w:t xml:space="preserve">Based on the </w:t>
      </w:r>
      <w:r w:rsidRPr="00C31077">
        <w:rPr>
          <w:rFonts w:ascii="Times New Roman" w:hAnsi="Times New Roman" w:cs="Times New Roman"/>
          <w:sz w:val="24"/>
          <w:szCs w:val="24"/>
          <w:lang w:val="en-US"/>
        </w:rPr>
        <w:t>analysis in table 2</w:t>
      </w:r>
      <w:r w:rsidRPr="00C31077">
        <w:rPr>
          <w:rFonts w:ascii="Times New Roman" w:hAnsi="Times New Roman" w:cs="Times New Roman"/>
          <w:sz w:val="24"/>
          <w:szCs w:val="24"/>
        </w:rPr>
        <w:t xml:space="preserve"> obtain above</w:t>
      </w:r>
      <w:r w:rsidR="00901184">
        <w:rPr>
          <w:rFonts w:ascii="Times New Roman" w:hAnsi="Times New Roman" w:cs="Times New Roman"/>
          <w:sz w:val="24"/>
          <w:szCs w:val="24"/>
          <w:lang w:val="en-US"/>
        </w:rPr>
        <w:t>,</w:t>
      </w:r>
      <w:r w:rsidRPr="00C31077">
        <w:rPr>
          <w:rFonts w:ascii="Times New Roman" w:hAnsi="Times New Roman" w:cs="Times New Roman"/>
          <w:sz w:val="24"/>
          <w:szCs w:val="24"/>
        </w:rPr>
        <w:t xml:space="preserve"> the writer found person deixis, spatial (place) deixis, temporal (time) deixis, social deixis</w:t>
      </w:r>
      <w:r w:rsidRPr="00C31077">
        <w:rPr>
          <w:rFonts w:ascii="Times New Roman" w:hAnsi="Times New Roman" w:cs="Times New Roman"/>
          <w:sz w:val="24"/>
          <w:szCs w:val="24"/>
          <w:lang w:val="en-US"/>
        </w:rPr>
        <w:t>,</w:t>
      </w:r>
      <w:r w:rsidRPr="00C31077">
        <w:rPr>
          <w:rFonts w:ascii="Times New Roman" w:hAnsi="Times New Roman" w:cs="Times New Roman"/>
          <w:sz w:val="24"/>
          <w:szCs w:val="24"/>
        </w:rPr>
        <w:t xml:space="preserve"> and discourse deixis were </w:t>
      </w:r>
      <w:r w:rsidRPr="00C31077">
        <w:rPr>
          <w:rFonts w:ascii="Times New Roman" w:hAnsi="Times New Roman" w:cs="Times New Roman"/>
          <w:sz w:val="24"/>
          <w:szCs w:val="24"/>
          <w:lang w:val="en-US"/>
        </w:rPr>
        <w:t>written</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on</w:t>
      </w:r>
      <w:r w:rsidRPr="00C31077">
        <w:rPr>
          <w:rFonts w:ascii="Times New Roman" w:hAnsi="Times New Roman" w:cs="Times New Roman"/>
          <w:sz w:val="24"/>
          <w:szCs w:val="24"/>
        </w:rPr>
        <w:t xml:space="preserve"> the online newspaper in Jakarta Post.</w:t>
      </w:r>
    </w:p>
    <w:p w14:paraId="516EE897" w14:textId="77777777" w:rsidR="00637B9F" w:rsidRPr="00C31077" w:rsidRDefault="00637B9F" w:rsidP="00C31077">
      <w:pPr>
        <w:spacing w:after="0" w:line="240" w:lineRule="auto"/>
        <w:jc w:val="both"/>
        <w:rPr>
          <w:rFonts w:ascii="Times New Roman" w:hAnsi="Times New Roman" w:cs="Times New Roman"/>
          <w:sz w:val="24"/>
          <w:szCs w:val="24"/>
        </w:rPr>
      </w:pPr>
    </w:p>
    <w:p w14:paraId="26DDBAAE" w14:textId="77777777" w:rsidR="00C31077" w:rsidRPr="00C31077" w:rsidRDefault="00C31077" w:rsidP="00C31077">
      <w:pPr>
        <w:pStyle w:val="ListParagraph"/>
        <w:numPr>
          <w:ilvl w:val="0"/>
          <w:numId w:val="34"/>
        </w:numPr>
        <w:spacing w:after="160" w:line="259" w:lineRule="auto"/>
        <w:rPr>
          <w:rFonts w:ascii="Times New Roman" w:hAnsi="Times New Roman" w:cs="Times New Roman"/>
          <w:sz w:val="24"/>
          <w:szCs w:val="24"/>
        </w:rPr>
      </w:pPr>
      <w:r w:rsidRPr="00C31077">
        <w:rPr>
          <w:rFonts w:ascii="Times New Roman" w:hAnsi="Times New Roman" w:cs="Times New Roman"/>
          <w:b/>
          <w:bCs/>
          <w:sz w:val="24"/>
          <w:szCs w:val="24"/>
        </w:rPr>
        <w:t>Person Deixis</w:t>
      </w:r>
    </w:p>
    <w:p w14:paraId="234F662D" w14:textId="77777777" w:rsidR="00C31077" w:rsidRPr="00C31077" w:rsidRDefault="00C31077" w:rsidP="00C31077">
      <w:pPr>
        <w:pStyle w:val="ListParagraph"/>
        <w:jc w:val="center"/>
        <w:rPr>
          <w:rFonts w:ascii="Times New Roman" w:hAnsi="Times New Roman" w:cs="Times New Roman"/>
          <w:sz w:val="24"/>
          <w:szCs w:val="24"/>
        </w:rPr>
      </w:pPr>
      <w:r w:rsidRPr="00C31077">
        <w:rPr>
          <w:rFonts w:ascii="Times New Roman" w:hAnsi="Times New Roman" w:cs="Times New Roman"/>
          <w:b/>
          <w:bCs/>
          <w:sz w:val="24"/>
          <w:szCs w:val="24"/>
        </w:rPr>
        <w:t xml:space="preserve">Table </w:t>
      </w:r>
      <w:r w:rsidRPr="00C31077">
        <w:rPr>
          <w:rFonts w:ascii="Times New Roman" w:hAnsi="Times New Roman" w:cs="Times New Roman"/>
          <w:b/>
          <w:bCs/>
          <w:sz w:val="24"/>
          <w:szCs w:val="24"/>
          <w:lang w:val="en-US"/>
        </w:rPr>
        <w:t>2.</w:t>
      </w:r>
      <w:r w:rsidRPr="00C31077">
        <w:rPr>
          <w:rFonts w:ascii="Times New Roman" w:hAnsi="Times New Roman" w:cs="Times New Roman"/>
          <w:b/>
          <w:bCs/>
          <w:sz w:val="24"/>
          <w:szCs w:val="24"/>
        </w:rPr>
        <w:t xml:space="preserve"> </w:t>
      </w:r>
      <w:r w:rsidRPr="00C31077">
        <w:rPr>
          <w:rFonts w:ascii="Times New Roman" w:hAnsi="Times New Roman" w:cs="Times New Roman"/>
          <w:sz w:val="24"/>
          <w:szCs w:val="24"/>
        </w:rPr>
        <w:t>Person Deixis found in Online Newspaper in Jakarta Post.</w:t>
      </w:r>
    </w:p>
    <w:tbl>
      <w:tblPr>
        <w:tblStyle w:val="PlainTable21"/>
        <w:tblW w:w="0" w:type="auto"/>
        <w:jc w:val="center"/>
        <w:tblBorders>
          <w:top w:val="none" w:sz="0" w:space="0" w:color="auto"/>
          <w:bottom w:val="none" w:sz="0" w:space="0" w:color="auto"/>
          <w:insideH w:val="single" w:sz="4" w:space="0" w:color="auto"/>
        </w:tblBorders>
        <w:tblLook w:val="04A0" w:firstRow="1" w:lastRow="0" w:firstColumn="1" w:lastColumn="0" w:noHBand="0" w:noVBand="1"/>
      </w:tblPr>
      <w:tblGrid>
        <w:gridCol w:w="3244"/>
        <w:gridCol w:w="3544"/>
      </w:tblGrid>
      <w:tr w:rsidR="00C31077" w:rsidRPr="00C31077" w14:paraId="2EBBDB89" w14:textId="77777777" w:rsidTr="00D226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bottom w:val="none" w:sz="0" w:space="0" w:color="auto"/>
            </w:tcBorders>
          </w:tcPr>
          <w:p w14:paraId="380F9255"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Types of Person Deixis</w:t>
            </w:r>
          </w:p>
        </w:tc>
        <w:tc>
          <w:tcPr>
            <w:tcW w:w="3544" w:type="dxa"/>
            <w:tcBorders>
              <w:bottom w:val="none" w:sz="0" w:space="0" w:color="auto"/>
            </w:tcBorders>
          </w:tcPr>
          <w:p w14:paraId="486D9361" w14:textId="77777777" w:rsidR="00C31077" w:rsidRPr="00C31077" w:rsidRDefault="00C31077" w:rsidP="00D226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Number of Words</w:t>
            </w:r>
          </w:p>
        </w:tc>
      </w:tr>
      <w:tr w:rsidR="00C31077" w:rsidRPr="00C31077" w14:paraId="74A8CD62"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bottom w:val="none" w:sz="0" w:space="0" w:color="auto"/>
            </w:tcBorders>
          </w:tcPr>
          <w:p w14:paraId="77E1F4CD"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I</w:t>
            </w:r>
          </w:p>
        </w:tc>
        <w:tc>
          <w:tcPr>
            <w:tcW w:w="3544" w:type="dxa"/>
            <w:tcBorders>
              <w:top w:val="none" w:sz="0" w:space="0" w:color="auto"/>
              <w:bottom w:val="none" w:sz="0" w:space="0" w:color="auto"/>
            </w:tcBorders>
          </w:tcPr>
          <w:p w14:paraId="32795B1A"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15</w:t>
            </w:r>
          </w:p>
        </w:tc>
      </w:tr>
      <w:tr w:rsidR="00C31077" w:rsidRPr="00C31077" w14:paraId="493F4855"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244" w:type="dxa"/>
          </w:tcPr>
          <w:p w14:paraId="0ADC19BF"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My</w:t>
            </w:r>
          </w:p>
        </w:tc>
        <w:tc>
          <w:tcPr>
            <w:tcW w:w="3544" w:type="dxa"/>
          </w:tcPr>
          <w:p w14:paraId="38D472A7"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5</w:t>
            </w:r>
          </w:p>
        </w:tc>
      </w:tr>
      <w:tr w:rsidR="00C31077" w:rsidRPr="00C31077" w14:paraId="58202A42"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bottom w:val="none" w:sz="0" w:space="0" w:color="auto"/>
            </w:tcBorders>
          </w:tcPr>
          <w:p w14:paraId="1BC6D2A7"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We</w:t>
            </w:r>
          </w:p>
        </w:tc>
        <w:tc>
          <w:tcPr>
            <w:tcW w:w="3544" w:type="dxa"/>
            <w:tcBorders>
              <w:top w:val="none" w:sz="0" w:space="0" w:color="auto"/>
              <w:bottom w:val="none" w:sz="0" w:space="0" w:color="auto"/>
            </w:tcBorders>
          </w:tcPr>
          <w:p w14:paraId="358C081E"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3</w:t>
            </w:r>
          </w:p>
        </w:tc>
      </w:tr>
      <w:tr w:rsidR="00C31077" w:rsidRPr="00C31077" w14:paraId="1BBB2A77"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244" w:type="dxa"/>
          </w:tcPr>
          <w:p w14:paraId="65020B21"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Our</w:t>
            </w:r>
          </w:p>
        </w:tc>
        <w:tc>
          <w:tcPr>
            <w:tcW w:w="3544" w:type="dxa"/>
          </w:tcPr>
          <w:p w14:paraId="1A71D312"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3</w:t>
            </w:r>
          </w:p>
        </w:tc>
      </w:tr>
      <w:tr w:rsidR="00C31077" w:rsidRPr="00C31077" w14:paraId="7D72BC83"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bottom w:val="none" w:sz="0" w:space="0" w:color="auto"/>
            </w:tcBorders>
          </w:tcPr>
          <w:p w14:paraId="7658D14C"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Their</w:t>
            </w:r>
          </w:p>
        </w:tc>
        <w:tc>
          <w:tcPr>
            <w:tcW w:w="3544" w:type="dxa"/>
            <w:tcBorders>
              <w:top w:val="none" w:sz="0" w:space="0" w:color="auto"/>
              <w:bottom w:val="none" w:sz="0" w:space="0" w:color="auto"/>
            </w:tcBorders>
          </w:tcPr>
          <w:p w14:paraId="4862480B"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3</w:t>
            </w:r>
          </w:p>
        </w:tc>
      </w:tr>
      <w:tr w:rsidR="00C31077" w:rsidRPr="00C31077" w14:paraId="4837EA7C"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244" w:type="dxa"/>
          </w:tcPr>
          <w:p w14:paraId="35B6EAB9"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He</w:t>
            </w:r>
          </w:p>
        </w:tc>
        <w:tc>
          <w:tcPr>
            <w:tcW w:w="3544" w:type="dxa"/>
          </w:tcPr>
          <w:p w14:paraId="45577BDF"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2</w:t>
            </w:r>
          </w:p>
        </w:tc>
      </w:tr>
      <w:tr w:rsidR="00C31077" w:rsidRPr="00C31077" w14:paraId="0E322584"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bottom w:val="none" w:sz="0" w:space="0" w:color="auto"/>
            </w:tcBorders>
          </w:tcPr>
          <w:p w14:paraId="242B7409"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His</w:t>
            </w:r>
          </w:p>
        </w:tc>
        <w:tc>
          <w:tcPr>
            <w:tcW w:w="3544" w:type="dxa"/>
            <w:tcBorders>
              <w:top w:val="none" w:sz="0" w:space="0" w:color="auto"/>
              <w:bottom w:val="none" w:sz="0" w:space="0" w:color="auto"/>
            </w:tcBorders>
          </w:tcPr>
          <w:p w14:paraId="320F40B5"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6</w:t>
            </w:r>
          </w:p>
        </w:tc>
      </w:tr>
      <w:tr w:rsidR="00C31077" w:rsidRPr="00C31077" w14:paraId="7E8B2539"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244" w:type="dxa"/>
          </w:tcPr>
          <w:p w14:paraId="34D5F08D"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It</w:t>
            </w:r>
          </w:p>
        </w:tc>
        <w:tc>
          <w:tcPr>
            <w:tcW w:w="3544" w:type="dxa"/>
          </w:tcPr>
          <w:p w14:paraId="0E7A2286"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5</w:t>
            </w:r>
          </w:p>
        </w:tc>
      </w:tr>
      <w:tr w:rsidR="00C31077" w:rsidRPr="00C31077" w14:paraId="0FC7DE92"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bottom w:val="none" w:sz="0" w:space="0" w:color="auto"/>
            </w:tcBorders>
          </w:tcPr>
          <w:p w14:paraId="3B2004E7"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Total</w:t>
            </w:r>
          </w:p>
        </w:tc>
        <w:tc>
          <w:tcPr>
            <w:tcW w:w="3544" w:type="dxa"/>
            <w:tcBorders>
              <w:top w:val="none" w:sz="0" w:space="0" w:color="auto"/>
              <w:bottom w:val="none" w:sz="0" w:space="0" w:color="auto"/>
            </w:tcBorders>
          </w:tcPr>
          <w:p w14:paraId="5668DBDF"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1077">
              <w:rPr>
                <w:rFonts w:ascii="Times New Roman" w:hAnsi="Times New Roman" w:cs="Times New Roman"/>
                <w:b/>
                <w:bCs/>
                <w:sz w:val="24"/>
                <w:szCs w:val="24"/>
              </w:rPr>
              <w:t>42</w:t>
            </w:r>
          </w:p>
        </w:tc>
      </w:tr>
    </w:tbl>
    <w:p w14:paraId="7E2C7C73" w14:textId="0730CC5F" w:rsidR="00960776" w:rsidRPr="00901184" w:rsidRDefault="00C31077" w:rsidP="00901184">
      <w:pPr>
        <w:pStyle w:val="ListParagraph"/>
        <w:jc w:val="both"/>
        <w:rPr>
          <w:rFonts w:ascii="Times New Roman" w:hAnsi="Times New Roman" w:cs="Times New Roman"/>
          <w:sz w:val="24"/>
          <w:szCs w:val="24"/>
        </w:rPr>
      </w:pPr>
      <w:r w:rsidRPr="00C31077">
        <w:rPr>
          <w:rFonts w:ascii="Times New Roman" w:hAnsi="Times New Roman" w:cs="Times New Roman"/>
          <w:sz w:val="24"/>
          <w:szCs w:val="24"/>
        </w:rPr>
        <w:t xml:space="preserve">Table </w:t>
      </w:r>
      <w:r w:rsidRPr="00C31077">
        <w:rPr>
          <w:rFonts w:ascii="Times New Roman" w:hAnsi="Times New Roman" w:cs="Times New Roman"/>
          <w:sz w:val="24"/>
          <w:szCs w:val="24"/>
          <w:lang w:val="en-US"/>
        </w:rPr>
        <w:t>2</w:t>
      </w:r>
      <w:r w:rsidRPr="00C31077">
        <w:rPr>
          <w:rFonts w:ascii="Times New Roman" w:hAnsi="Times New Roman" w:cs="Times New Roman"/>
          <w:sz w:val="24"/>
          <w:szCs w:val="24"/>
        </w:rPr>
        <w:t xml:space="preserve"> reveals that the total number of person deixis found in the online newspaper in Jakarta Post is 42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The dominant in person deixis </w:t>
      </w:r>
      <w:r w:rsidR="0072547B">
        <w:rPr>
          <w:rFonts w:ascii="Times New Roman" w:hAnsi="Times New Roman" w:cs="Times New Roman"/>
          <w:sz w:val="24"/>
          <w:szCs w:val="24"/>
          <w:lang w:val="en-US"/>
        </w:rPr>
        <w:t>is</w:t>
      </w:r>
      <w:r w:rsidRPr="00C31077">
        <w:rPr>
          <w:rFonts w:ascii="Times New Roman" w:hAnsi="Times New Roman" w:cs="Times New Roman"/>
          <w:sz w:val="24"/>
          <w:szCs w:val="24"/>
        </w:rPr>
        <w:t xml:space="preserve"> “I” (15), “His” (6) “My” (5), “It “(5),  “ We”, “Our”, “Their” (3), and “He” (2)</w:t>
      </w:r>
    </w:p>
    <w:p w14:paraId="74CD5E71" w14:textId="7EFF6C36" w:rsidR="00C31077" w:rsidRPr="00C31077" w:rsidRDefault="00C31077" w:rsidP="00C31077">
      <w:pPr>
        <w:pStyle w:val="ListParagraph"/>
        <w:jc w:val="both"/>
        <w:rPr>
          <w:rFonts w:ascii="Times New Roman" w:hAnsi="Times New Roman" w:cs="Times New Roman"/>
          <w:sz w:val="24"/>
          <w:szCs w:val="24"/>
        </w:rPr>
      </w:pPr>
      <w:r w:rsidRPr="00C47448">
        <w:rPr>
          <w:rFonts w:ascii="Times New Roman" w:hAnsi="Times New Roman" w:cs="Times New Roman"/>
          <w:noProof/>
          <w:sz w:val="24"/>
          <w:szCs w:val="24"/>
        </w:rPr>
        <w:t>Examples</w:t>
      </w:r>
      <w:r w:rsidRPr="00C31077">
        <w:rPr>
          <w:rFonts w:ascii="Times New Roman" w:hAnsi="Times New Roman" w:cs="Times New Roman"/>
          <w:sz w:val="24"/>
          <w:szCs w:val="24"/>
        </w:rPr>
        <w:t xml:space="preserve"> of person deixis can be seen as follows :</w:t>
      </w:r>
    </w:p>
    <w:p w14:paraId="05AD05D2" w14:textId="77777777" w:rsidR="00C31077" w:rsidRPr="00C31077" w:rsidRDefault="009071A2" w:rsidP="00C31077">
      <w:pPr>
        <w:pStyle w:val="ListParagraph"/>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I</w:t>
      </w:r>
      <w:r w:rsidR="00C31077" w:rsidRPr="00C31077">
        <w:rPr>
          <w:rFonts w:ascii="Times New Roman" w:hAnsi="Times New Roman" w:cs="Times New Roman"/>
          <w:b/>
          <w:bCs/>
          <w:sz w:val="24"/>
          <w:szCs w:val="24"/>
        </w:rPr>
        <w:t xml:space="preserve"> </w:t>
      </w:r>
      <w:r w:rsidR="00C31077" w:rsidRPr="00C31077">
        <w:rPr>
          <w:rFonts w:ascii="Times New Roman" w:hAnsi="Times New Roman" w:cs="Times New Roman"/>
          <w:sz w:val="24"/>
          <w:szCs w:val="24"/>
        </w:rPr>
        <w:t>attended one of the most prestigious Islamic schools in Greater Jakarta</w:t>
      </w:r>
      <w:r>
        <w:rPr>
          <w:rFonts w:ascii="Times New Roman" w:hAnsi="Times New Roman" w:cs="Times New Roman"/>
          <w:sz w:val="24"/>
          <w:szCs w:val="24"/>
          <w:lang w:val="en-US"/>
        </w:rPr>
        <w:t>”</w:t>
      </w:r>
      <w:r w:rsidR="00C31077" w:rsidRPr="00C31077">
        <w:rPr>
          <w:rFonts w:ascii="Times New Roman" w:hAnsi="Times New Roman" w:cs="Times New Roman"/>
          <w:sz w:val="24"/>
          <w:szCs w:val="24"/>
        </w:rPr>
        <w:t>.</w:t>
      </w:r>
    </w:p>
    <w:p w14:paraId="59C50B00" w14:textId="61476685" w:rsidR="00C31077" w:rsidRPr="00C31077" w:rsidRDefault="00C31077" w:rsidP="00C31077">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 xml:space="preserve">The word “I” in this sentence refers to the person that will </w:t>
      </w:r>
      <w:r w:rsidR="00AD7E24">
        <w:rPr>
          <w:rFonts w:ascii="Times New Roman" w:hAnsi="Times New Roman" w:cs="Times New Roman"/>
          <w:sz w:val="24"/>
          <w:szCs w:val="24"/>
        </w:rPr>
        <w:t xml:space="preserve">be </w:t>
      </w:r>
      <w:r w:rsidRPr="00AD7E24">
        <w:rPr>
          <w:rFonts w:ascii="Times New Roman" w:hAnsi="Times New Roman" w:cs="Times New Roman"/>
          <w:noProof/>
          <w:sz w:val="24"/>
          <w:szCs w:val="24"/>
        </w:rPr>
        <w:t>attended</w:t>
      </w:r>
      <w:r w:rsidRPr="00C31077">
        <w:rPr>
          <w:rFonts w:ascii="Times New Roman" w:hAnsi="Times New Roman" w:cs="Times New Roman"/>
          <w:sz w:val="24"/>
          <w:szCs w:val="24"/>
        </w:rPr>
        <w:t xml:space="preserve"> to one of the most prestigious Islamic schools.</w:t>
      </w:r>
    </w:p>
    <w:p w14:paraId="7743E44D" w14:textId="77777777" w:rsidR="00C31077" w:rsidRPr="00C31077" w:rsidRDefault="00C31077" w:rsidP="00C31077">
      <w:pPr>
        <w:pStyle w:val="ListParagraph"/>
        <w:ind w:left="1080"/>
        <w:jc w:val="both"/>
        <w:rPr>
          <w:rFonts w:ascii="Times New Roman" w:hAnsi="Times New Roman" w:cs="Times New Roman"/>
          <w:sz w:val="24"/>
          <w:szCs w:val="24"/>
        </w:rPr>
      </w:pPr>
    </w:p>
    <w:p w14:paraId="029A4DFF" w14:textId="37E3E3F7" w:rsidR="00C31077" w:rsidRPr="00C31077" w:rsidRDefault="009071A2" w:rsidP="00C31077">
      <w:pPr>
        <w:pStyle w:val="ListParagraph"/>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lang w:val="en-US"/>
        </w:rPr>
        <w:t xml:space="preserve">Despite NU’s generally moderate outlook, </w:t>
      </w:r>
      <w:r w:rsidR="00C31077" w:rsidRPr="00C31077">
        <w:rPr>
          <w:rFonts w:ascii="Times New Roman" w:hAnsi="Times New Roman" w:cs="Times New Roman"/>
          <w:sz w:val="24"/>
          <w:szCs w:val="24"/>
        </w:rPr>
        <w:t>Ma’ruf was infamous for his</w:t>
      </w:r>
      <w:r w:rsidR="00C31077" w:rsidRPr="00C31077">
        <w:rPr>
          <w:rFonts w:ascii="Times New Roman" w:hAnsi="Times New Roman" w:cs="Times New Roman"/>
          <w:b/>
          <w:bCs/>
          <w:sz w:val="24"/>
          <w:szCs w:val="24"/>
        </w:rPr>
        <w:t xml:space="preserve"> </w:t>
      </w:r>
      <w:r w:rsidR="00C31077" w:rsidRPr="00C31077">
        <w:rPr>
          <w:rFonts w:ascii="Times New Roman" w:hAnsi="Times New Roman" w:cs="Times New Roman"/>
          <w:sz w:val="24"/>
          <w:szCs w:val="24"/>
        </w:rPr>
        <w:t xml:space="preserve">relatively hardline and controversial views against </w:t>
      </w:r>
      <w:r w:rsidR="00C31077" w:rsidRPr="00AD7E24">
        <w:rPr>
          <w:rFonts w:ascii="Times New Roman" w:hAnsi="Times New Roman" w:cs="Times New Roman"/>
          <w:noProof/>
          <w:sz w:val="24"/>
          <w:szCs w:val="24"/>
        </w:rPr>
        <w:t>religious</w:t>
      </w:r>
      <w:r w:rsidR="00C31077" w:rsidRPr="00C31077">
        <w:rPr>
          <w:rFonts w:ascii="Times New Roman" w:hAnsi="Times New Roman" w:cs="Times New Roman"/>
          <w:sz w:val="24"/>
          <w:szCs w:val="24"/>
        </w:rPr>
        <w:t xml:space="preserve"> and gender including gays</w:t>
      </w:r>
      <w:r w:rsidR="008927B8">
        <w:rPr>
          <w:rFonts w:ascii="Times New Roman" w:hAnsi="Times New Roman" w:cs="Times New Roman"/>
          <w:sz w:val="24"/>
          <w:szCs w:val="24"/>
          <w:lang w:val="en-US"/>
        </w:rPr>
        <w:t>”</w:t>
      </w:r>
      <w:r w:rsidR="00C31077" w:rsidRPr="00C31077">
        <w:rPr>
          <w:rFonts w:ascii="Times New Roman" w:hAnsi="Times New Roman" w:cs="Times New Roman"/>
          <w:sz w:val="24"/>
          <w:szCs w:val="24"/>
        </w:rPr>
        <w:t>.</w:t>
      </w:r>
    </w:p>
    <w:p w14:paraId="71BC3EB1" w14:textId="0D9C6368" w:rsidR="00C31077" w:rsidRPr="0066590B" w:rsidRDefault="00C31077" w:rsidP="0066590B">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The word “his” in this sentence refers to</w:t>
      </w:r>
      <w:r w:rsidRPr="00C31077">
        <w:rPr>
          <w:rFonts w:ascii="Times New Roman" w:hAnsi="Times New Roman" w:cs="Times New Roman"/>
          <w:sz w:val="24"/>
          <w:szCs w:val="24"/>
          <w:lang w:val="en-US"/>
        </w:rPr>
        <w:t xml:space="preserve"> </w:t>
      </w:r>
      <w:proofErr w:type="spellStart"/>
      <w:r w:rsidRPr="00C31077">
        <w:rPr>
          <w:rFonts w:ascii="Times New Roman" w:hAnsi="Times New Roman" w:cs="Times New Roman"/>
          <w:sz w:val="24"/>
          <w:szCs w:val="24"/>
          <w:lang w:val="en-US"/>
        </w:rPr>
        <w:t>Ma’ruf</w:t>
      </w:r>
      <w:proofErr w:type="spellEnd"/>
      <w:r w:rsidRPr="00C31077">
        <w:rPr>
          <w:rFonts w:ascii="Times New Roman" w:hAnsi="Times New Roman" w:cs="Times New Roman"/>
          <w:sz w:val="24"/>
          <w:szCs w:val="24"/>
        </w:rPr>
        <w:t>.</w:t>
      </w:r>
    </w:p>
    <w:p w14:paraId="5DBE0FA6" w14:textId="77777777" w:rsidR="00C31077" w:rsidRPr="00C31077" w:rsidRDefault="009071A2" w:rsidP="00C31077">
      <w:pPr>
        <w:pStyle w:val="ListParagraph"/>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w:t>
      </w:r>
      <w:r w:rsidR="00C31077" w:rsidRPr="00C31077">
        <w:rPr>
          <w:rFonts w:ascii="Times New Roman" w:hAnsi="Times New Roman" w:cs="Times New Roman"/>
          <w:sz w:val="24"/>
          <w:szCs w:val="24"/>
          <w:lang w:val="en-US"/>
        </w:rPr>
        <w:t>While I was only five years old was among the early signs the decline in our state ideology Pancasila, from which w</w:t>
      </w:r>
      <w:r w:rsidR="00C31077" w:rsidRPr="00C31077">
        <w:rPr>
          <w:rFonts w:ascii="Times New Roman" w:hAnsi="Times New Roman" w:cs="Times New Roman"/>
          <w:sz w:val="24"/>
          <w:szCs w:val="24"/>
        </w:rPr>
        <w:t xml:space="preserve">e have </w:t>
      </w:r>
      <w:r w:rsidR="00C31077" w:rsidRPr="00AD7E24">
        <w:rPr>
          <w:rFonts w:ascii="Times New Roman" w:hAnsi="Times New Roman" w:cs="Times New Roman"/>
          <w:noProof/>
          <w:sz w:val="24"/>
          <w:szCs w:val="24"/>
        </w:rPr>
        <w:t>learnt</w:t>
      </w:r>
      <w:r w:rsidR="00C31077" w:rsidRPr="00C31077">
        <w:rPr>
          <w:rFonts w:ascii="Times New Roman" w:hAnsi="Times New Roman" w:cs="Times New Roman"/>
          <w:sz w:val="24"/>
          <w:szCs w:val="24"/>
        </w:rPr>
        <w:t xml:space="preserve"> respect for diversity</w:t>
      </w:r>
      <w:r>
        <w:rPr>
          <w:rFonts w:ascii="Times New Roman" w:hAnsi="Times New Roman" w:cs="Times New Roman"/>
          <w:sz w:val="24"/>
          <w:szCs w:val="24"/>
          <w:lang w:val="en-US"/>
        </w:rPr>
        <w:t>”</w:t>
      </w:r>
      <w:r w:rsidR="00C31077" w:rsidRPr="00C31077">
        <w:rPr>
          <w:rFonts w:ascii="Times New Roman" w:hAnsi="Times New Roman" w:cs="Times New Roman"/>
          <w:sz w:val="24"/>
          <w:szCs w:val="24"/>
        </w:rPr>
        <w:t>.</w:t>
      </w:r>
    </w:p>
    <w:p w14:paraId="5F6B3D2D" w14:textId="4CBE8A54" w:rsidR="00C31077" w:rsidRPr="00C31077" w:rsidRDefault="00C31077" w:rsidP="00C31077">
      <w:pPr>
        <w:pStyle w:val="ListParagraph"/>
        <w:ind w:left="1080"/>
        <w:jc w:val="both"/>
        <w:rPr>
          <w:rFonts w:ascii="Times New Roman" w:hAnsi="Times New Roman" w:cs="Times New Roman"/>
          <w:sz w:val="24"/>
          <w:szCs w:val="24"/>
          <w:lang w:val="en-US"/>
        </w:rPr>
      </w:pPr>
      <w:r w:rsidRPr="00C31077">
        <w:rPr>
          <w:rFonts w:ascii="Times New Roman" w:hAnsi="Times New Roman" w:cs="Times New Roman"/>
          <w:sz w:val="24"/>
          <w:szCs w:val="24"/>
        </w:rPr>
        <w:t xml:space="preserve">The word “we” in this sentence refers to </w:t>
      </w:r>
      <w:r w:rsidRPr="00C47448">
        <w:rPr>
          <w:rFonts w:ascii="Times New Roman" w:hAnsi="Times New Roman" w:cs="Times New Roman"/>
          <w:noProof/>
          <w:sz w:val="24"/>
          <w:szCs w:val="24"/>
          <w:lang w:val="en-US"/>
        </w:rPr>
        <w:t>Indonesia</w:t>
      </w:r>
      <w:r w:rsidR="00C47448">
        <w:rPr>
          <w:rFonts w:ascii="Times New Roman" w:hAnsi="Times New Roman" w:cs="Times New Roman"/>
          <w:noProof/>
          <w:sz w:val="24"/>
          <w:szCs w:val="24"/>
          <w:lang w:val="en-US"/>
        </w:rPr>
        <w:t>'s</w:t>
      </w:r>
      <w:r w:rsidRPr="00C31077">
        <w:rPr>
          <w:rFonts w:ascii="Times New Roman" w:hAnsi="Times New Roman" w:cs="Times New Roman"/>
          <w:sz w:val="24"/>
          <w:szCs w:val="24"/>
          <w:lang w:val="en-US"/>
        </w:rPr>
        <w:t xml:space="preserve"> </w:t>
      </w:r>
      <w:r w:rsidRPr="00C47448">
        <w:rPr>
          <w:rFonts w:ascii="Times New Roman" w:hAnsi="Times New Roman" w:cs="Times New Roman"/>
          <w:noProof/>
          <w:sz w:val="24"/>
          <w:szCs w:val="24"/>
          <w:lang w:val="en-US"/>
        </w:rPr>
        <w:t>society</w:t>
      </w:r>
      <w:r w:rsidRPr="00C47448">
        <w:rPr>
          <w:rFonts w:ascii="Times New Roman" w:hAnsi="Times New Roman" w:cs="Times New Roman"/>
          <w:noProof/>
          <w:sz w:val="24"/>
          <w:szCs w:val="24"/>
        </w:rPr>
        <w:t xml:space="preserve"> </w:t>
      </w:r>
      <w:r w:rsidRPr="00C47448">
        <w:rPr>
          <w:rFonts w:ascii="Times New Roman" w:hAnsi="Times New Roman" w:cs="Times New Roman"/>
          <w:noProof/>
          <w:sz w:val="24"/>
          <w:szCs w:val="24"/>
          <w:lang w:val="en-US"/>
        </w:rPr>
        <w:t>must</w:t>
      </w:r>
      <w:r w:rsidRPr="00C31077">
        <w:rPr>
          <w:rFonts w:ascii="Times New Roman" w:hAnsi="Times New Roman" w:cs="Times New Roman"/>
          <w:sz w:val="24"/>
          <w:szCs w:val="24"/>
          <w:lang w:val="en-US"/>
        </w:rPr>
        <w:t xml:space="preserve"> </w:t>
      </w:r>
      <w:r w:rsidRPr="00C31077">
        <w:rPr>
          <w:rFonts w:ascii="Times New Roman" w:hAnsi="Times New Roman" w:cs="Times New Roman"/>
          <w:sz w:val="24"/>
          <w:szCs w:val="24"/>
        </w:rPr>
        <w:t>learn</w:t>
      </w:r>
      <w:r w:rsidRPr="00C31077">
        <w:rPr>
          <w:rFonts w:ascii="Times New Roman" w:hAnsi="Times New Roman" w:cs="Times New Roman"/>
          <w:sz w:val="24"/>
          <w:szCs w:val="24"/>
          <w:lang w:val="en-US"/>
        </w:rPr>
        <w:t xml:space="preserve"> Pancasila</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 xml:space="preserve">and </w:t>
      </w:r>
      <w:r w:rsidRPr="00C31077">
        <w:rPr>
          <w:rFonts w:ascii="Times New Roman" w:hAnsi="Times New Roman" w:cs="Times New Roman"/>
          <w:sz w:val="24"/>
          <w:szCs w:val="24"/>
        </w:rPr>
        <w:t>respect</w:t>
      </w:r>
      <w:r w:rsidRPr="00C31077">
        <w:rPr>
          <w:rFonts w:ascii="Times New Roman" w:hAnsi="Times New Roman" w:cs="Times New Roman"/>
          <w:sz w:val="24"/>
          <w:szCs w:val="24"/>
          <w:lang w:val="en-US"/>
        </w:rPr>
        <w:t xml:space="preserve"> diversity.</w:t>
      </w:r>
    </w:p>
    <w:p w14:paraId="3016DA70" w14:textId="77777777" w:rsidR="00C31077" w:rsidRPr="00C31077" w:rsidRDefault="00C31077" w:rsidP="00C31077">
      <w:pPr>
        <w:pStyle w:val="ListParagraph"/>
        <w:ind w:left="1080"/>
        <w:rPr>
          <w:rFonts w:ascii="Times New Roman" w:hAnsi="Times New Roman" w:cs="Times New Roman"/>
          <w:sz w:val="24"/>
          <w:szCs w:val="24"/>
        </w:rPr>
      </w:pPr>
    </w:p>
    <w:p w14:paraId="77C6D486" w14:textId="77777777" w:rsidR="00C31077" w:rsidRPr="00C31077" w:rsidRDefault="00C31077" w:rsidP="00C31077">
      <w:pPr>
        <w:pStyle w:val="ListParagraph"/>
        <w:numPr>
          <w:ilvl w:val="0"/>
          <w:numId w:val="34"/>
        </w:numPr>
        <w:spacing w:after="160" w:line="259" w:lineRule="auto"/>
        <w:rPr>
          <w:rFonts w:ascii="Times New Roman" w:hAnsi="Times New Roman" w:cs="Times New Roman"/>
          <w:sz w:val="24"/>
          <w:szCs w:val="24"/>
        </w:rPr>
      </w:pPr>
      <w:r w:rsidRPr="00C31077">
        <w:rPr>
          <w:rFonts w:ascii="Times New Roman" w:hAnsi="Times New Roman" w:cs="Times New Roman"/>
          <w:b/>
          <w:bCs/>
          <w:sz w:val="24"/>
          <w:szCs w:val="24"/>
        </w:rPr>
        <w:t>Spatial Deixis</w:t>
      </w:r>
    </w:p>
    <w:p w14:paraId="21D410B8" w14:textId="77777777" w:rsidR="00C31077" w:rsidRPr="00C31077" w:rsidRDefault="00C31077" w:rsidP="00C31077">
      <w:pPr>
        <w:pStyle w:val="ListParagraph"/>
        <w:jc w:val="center"/>
        <w:rPr>
          <w:rFonts w:ascii="Times New Roman" w:hAnsi="Times New Roman" w:cs="Times New Roman"/>
          <w:sz w:val="24"/>
          <w:szCs w:val="24"/>
        </w:rPr>
      </w:pPr>
      <w:r w:rsidRPr="00C31077">
        <w:rPr>
          <w:rFonts w:ascii="Times New Roman" w:hAnsi="Times New Roman" w:cs="Times New Roman"/>
          <w:b/>
          <w:bCs/>
          <w:sz w:val="24"/>
          <w:szCs w:val="24"/>
        </w:rPr>
        <w:t xml:space="preserve">Table </w:t>
      </w:r>
      <w:r w:rsidRPr="00C31077">
        <w:rPr>
          <w:rFonts w:ascii="Times New Roman" w:hAnsi="Times New Roman" w:cs="Times New Roman"/>
          <w:b/>
          <w:bCs/>
          <w:sz w:val="24"/>
          <w:szCs w:val="24"/>
          <w:lang w:val="en-US"/>
        </w:rPr>
        <w:t>3.</w:t>
      </w:r>
      <w:r w:rsidRPr="00C31077">
        <w:rPr>
          <w:rFonts w:ascii="Times New Roman" w:hAnsi="Times New Roman" w:cs="Times New Roman"/>
          <w:b/>
          <w:bCs/>
          <w:sz w:val="24"/>
          <w:szCs w:val="24"/>
        </w:rPr>
        <w:t xml:space="preserve"> </w:t>
      </w:r>
      <w:r w:rsidRPr="00C31077">
        <w:rPr>
          <w:rFonts w:ascii="Times New Roman" w:hAnsi="Times New Roman" w:cs="Times New Roman"/>
          <w:sz w:val="24"/>
          <w:szCs w:val="24"/>
        </w:rPr>
        <w:t>Spatial Deixis found in Online Newspaper in Jakarta Post.</w:t>
      </w:r>
    </w:p>
    <w:tbl>
      <w:tblPr>
        <w:tblStyle w:val="PlainTable21"/>
        <w:tblW w:w="0" w:type="auto"/>
        <w:jc w:val="center"/>
        <w:tblBorders>
          <w:top w:val="none" w:sz="0" w:space="0" w:color="auto"/>
          <w:bottom w:val="none" w:sz="0" w:space="0" w:color="auto"/>
          <w:insideH w:val="single" w:sz="4" w:space="0" w:color="auto"/>
        </w:tblBorders>
        <w:tblLook w:val="04A0" w:firstRow="1" w:lastRow="0" w:firstColumn="1" w:lastColumn="0" w:noHBand="0" w:noVBand="1"/>
      </w:tblPr>
      <w:tblGrid>
        <w:gridCol w:w="3757"/>
        <w:gridCol w:w="3047"/>
      </w:tblGrid>
      <w:tr w:rsidR="00C31077" w:rsidRPr="00C31077" w14:paraId="4216F5B2" w14:textId="77777777" w:rsidTr="00D226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bottom w:val="none" w:sz="0" w:space="0" w:color="auto"/>
            </w:tcBorders>
          </w:tcPr>
          <w:p w14:paraId="5F921605"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Types of Spatial Deixis</w:t>
            </w:r>
          </w:p>
        </w:tc>
        <w:tc>
          <w:tcPr>
            <w:tcW w:w="3047" w:type="dxa"/>
            <w:tcBorders>
              <w:bottom w:val="none" w:sz="0" w:space="0" w:color="auto"/>
            </w:tcBorders>
          </w:tcPr>
          <w:p w14:paraId="026399FB" w14:textId="77777777" w:rsidR="00C31077" w:rsidRPr="00C31077" w:rsidRDefault="00C31077" w:rsidP="00D226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Number of Words</w:t>
            </w:r>
          </w:p>
        </w:tc>
      </w:tr>
      <w:tr w:rsidR="00C31077" w:rsidRPr="00C31077" w14:paraId="7F944396"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05DC7A66"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There</w:t>
            </w:r>
          </w:p>
        </w:tc>
        <w:tc>
          <w:tcPr>
            <w:tcW w:w="3047" w:type="dxa"/>
            <w:tcBorders>
              <w:top w:val="none" w:sz="0" w:space="0" w:color="auto"/>
              <w:bottom w:val="none" w:sz="0" w:space="0" w:color="auto"/>
            </w:tcBorders>
          </w:tcPr>
          <w:p w14:paraId="76503F2B"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7BF9F6EB"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75F1D224"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Those</w:t>
            </w:r>
          </w:p>
        </w:tc>
        <w:tc>
          <w:tcPr>
            <w:tcW w:w="3047" w:type="dxa"/>
          </w:tcPr>
          <w:p w14:paraId="5917AAA2"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198887CF"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3F828F0E"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Total</w:t>
            </w:r>
          </w:p>
        </w:tc>
        <w:tc>
          <w:tcPr>
            <w:tcW w:w="3047" w:type="dxa"/>
            <w:tcBorders>
              <w:top w:val="none" w:sz="0" w:space="0" w:color="auto"/>
              <w:bottom w:val="none" w:sz="0" w:space="0" w:color="auto"/>
            </w:tcBorders>
          </w:tcPr>
          <w:p w14:paraId="0EB6E554"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1077">
              <w:rPr>
                <w:rFonts w:ascii="Times New Roman" w:hAnsi="Times New Roman" w:cs="Times New Roman"/>
                <w:b/>
                <w:bCs/>
                <w:sz w:val="24"/>
                <w:szCs w:val="24"/>
              </w:rPr>
              <w:t>2</w:t>
            </w:r>
          </w:p>
        </w:tc>
      </w:tr>
    </w:tbl>
    <w:p w14:paraId="25CEBDD5" w14:textId="77777777" w:rsidR="00C31077" w:rsidRPr="00C31077" w:rsidRDefault="00C31077" w:rsidP="00C31077">
      <w:pPr>
        <w:pStyle w:val="ListParagraph"/>
        <w:rPr>
          <w:rFonts w:ascii="Times New Roman" w:hAnsi="Times New Roman" w:cs="Times New Roman"/>
          <w:sz w:val="24"/>
          <w:szCs w:val="24"/>
        </w:rPr>
      </w:pPr>
    </w:p>
    <w:p w14:paraId="07555F9C" w14:textId="6BE57DD2" w:rsidR="00C31077" w:rsidRDefault="00C31077" w:rsidP="00C31077">
      <w:pPr>
        <w:pStyle w:val="ListParagraph"/>
        <w:jc w:val="both"/>
        <w:rPr>
          <w:rFonts w:ascii="Times New Roman" w:hAnsi="Times New Roman" w:cs="Times New Roman"/>
          <w:sz w:val="24"/>
          <w:szCs w:val="24"/>
          <w:lang w:val="en-US"/>
        </w:rPr>
      </w:pPr>
      <w:r w:rsidRPr="00C31077">
        <w:rPr>
          <w:rFonts w:ascii="Times New Roman" w:hAnsi="Times New Roman" w:cs="Times New Roman"/>
          <w:sz w:val="24"/>
          <w:szCs w:val="24"/>
        </w:rPr>
        <w:t xml:space="preserve">Table </w:t>
      </w:r>
      <w:r w:rsidRPr="00C31077">
        <w:rPr>
          <w:rFonts w:ascii="Times New Roman" w:hAnsi="Times New Roman" w:cs="Times New Roman"/>
          <w:sz w:val="24"/>
          <w:szCs w:val="24"/>
          <w:lang w:val="en-US"/>
        </w:rPr>
        <w:t>3</w:t>
      </w:r>
      <w:r w:rsidRPr="00C31077">
        <w:rPr>
          <w:rFonts w:ascii="Times New Roman" w:hAnsi="Times New Roman" w:cs="Times New Roman"/>
          <w:sz w:val="24"/>
          <w:szCs w:val="24"/>
        </w:rPr>
        <w:t xml:space="preserve"> reveals that the total number of spatial deixis found in the online newspaper in Jakarta Post is 2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The dominant in spatial deixis </w:t>
      </w:r>
      <w:r w:rsidR="00B63993">
        <w:rPr>
          <w:rFonts w:ascii="Times New Roman" w:hAnsi="Times New Roman" w:cs="Times New Roman"/>
          <w:sz w:val="24"/>
          <w:szCs w:val="24"/>
          <w:lang w:val="en-US"/>
        </w:rPr>
        <w:t>are</w:t>
      </w:r>
      <w:r w:rsidRPr="00C31077">
        <w:rPr>
          <w:rFonts w:ascii="Times New Roman" w:hAnsi="Times New Roman" w:cs="Times New Roman"/>
          <w:sz w:val="24"/>
          <w:szCs w:val="24"/>
        </w:rPr>
        <w:t xml:space="preserve"> “There” (1), and “Those” (1)</w:t>
      </w:r>
      <w:r>
        <w:rPr>
          <w:rFonts w:ascii="Times New Roman" w:hAnsi="Times New Roman" w:cs="Times New Roman"/>
          <w:sz w:val="24"/>
          <w:szCs w:val="24"/>
          <w:lang w:val="en-US"/>
        </w:rPr>
        <w:t>.</w:t>
      </w:r>
    </w:p>
    <w:p w14:paraId="7141A53B" w14:textId="77777777" w:rsidR="00C31077" w:rsidRPr="00C31077" w:rsidRDefault="00C31077" w:rsidP="00C31077">
      <w:pPr>
        <w:pStyle w:val="ListParagraph"/>
        <w:jc w:val="both"/>
        <w:rPr>
          <w:rFonts w:ascii="Times New Roman" w:hAnsi="Times New Roman" w:cs="Times New Roman"/>
          <w:sz w:val="24"/>
          <w:szCs w:val="24"/>
        </w:rPr>
      </w:pPr>
      <w:r w:rsidRPr="00C31077">
        <w:rPr>
          <w:rFonts w:ascii="Times New Roman" w:hAnsi="Times New Roman" w:cs="Times New Roman"/>
          <w:sz w:val="24"/>
          <w:szCs w:val="24"/>
        </w:rPr>
        <w:t xml:space="preserve">  </w:t>
      </w:r>
    </w:p>
    <w:p w14:paraId="7E6CC629" w14:textId="4AF3123F" w:rsidR="00C31077" w:rsidRPr="00C31077" w:rsidRDefault="00C31077" w:rsidP="00C31077">
      <w:pPr>
        <w:pStyle w:val="ListParagraph"/>
        <w:jc w:val="both"/>
        <w:rPr>
          <w:rFonts w:ascii="Times New Roman" w:hAnsi="Times New Roman" w:cs="Times New Roman"/>
          <w:sz w:val="24"/>
          <w:szCs w:val="24"/>
        </w:rPr>
      </w:pPr>
      <w:r w:rsidRPr="00C47448">
        <w:rPr>
          <w:rFonts w:ascii="Times New Roman" w:hAnsi="Times New Roman" w:cs="Times New Roman"/>
          <w:noProof/>
          <w:sz w:val="24"/>
          <w:szCs w:val="24"/>
        </w:rPr>
        <w:t>Examples</w:t>
      </w:r>
      <w:r w:rsidRPr="00C31077">
        <w:rPr>
          <w:rFonts w:ascii="Times New Roman" w:hAnsi="Times New Roman" w:cs="Times New Roman"/>
          <w:sz w:val="24"/>
          <w:szCs w:val="24"/>
        </w:rPr>
        <w:t xml:space="preserve"> of spatial deixis can be seen as follows </w:t>
      </w:r>
    </w:p>
    <w:p w14:paraId="2DFB0B4E" w14:textId="0FD7284C" w:rsidR="00C31077" w:rsidRPr="00C31077" w:rsidRDefault="009071A2" w:rsidP="00C31077">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lang w:val="en-US"/>
        </w:rPr>
        <w:t xml:space="preserve">At its current state, </w:t>
      </w:r>
      <w:r w:rsidR="00C31077" w:rsidRPr="00C31077">
        <w:rPr>
          <w:rFonts w:ascii="Times New Roman" w:hAnsi="Times New Roman" w:cs="Times New Roman"/>
          <w:sz w:val="24"/>
          <w:szCs w:val="24"/>
        </w:rPr>
        <w:t xml:space="preserve">Indonesia’ 2019 presidential race already shows a significant rollback of democratic values, there is still </w:t>
      </w:r>
      <w:r w:rsidR="008927B8" w:rsidRPr="00C31077">
        <w:rPr>
          <w:rFonts w:ascii="Times New Roman" w:hAnsi="Times New Roman" w:cs="Times New Roman"/>
          <w:sz w:val="24"/>
          <w:szCs w:val="24"/>
        </w:rPr>
        <w:t>hope</w:t>
      </w:r>
      <w:r w:rsidR="008927B8">
        <w:rPr>
          <w:rFonts w:ascii="Times New Roman" w:hAnsi="Times New Roman" w:cs="Times New Roman"/>
          <w:sz w:val="24"/>
          <w:szCs w:val="24"/>
          <w:lang w:val="en-US"/>
        </w:rPr>
        <w:t>. “</w:t>
      </w:r>
    </w:p>
    <w:p w14:paraId="12ED8548" w14:textId="7B7B1468" w:rsidR="00C31077" w:rsidRPr="00C31077" w:rsidRDefault="00C31077" w:rsidP="00C31077">
      <w:pPr>
        <w:pStyle w:val="ListParagraph"/>
        <w:ind w:left="1080"/>
        <w:jc w:val="both"/>
        <w:rPr>
          <w:rFonts w:ascii="Times New Roman" w:hAnsi="Times New Roman" w:cs="Times New Roman"/>
          <w:sz w:val="24"/>
          <w:szCs w:val="24"/>
          <w:lang w:val="en-US"/>
        </w:rPr>
      </w:pPr>
      <w:r w:rsidRPr="00C31077">
        <w:rPr>
          <w:rFonts w:ascii="Times New Roman" w:hAnsi="Times New Roman" w:cs="Times New Roman"/>
          <w:sz w:val="24"/>
          <w:szCs w:val="24"/>
        </w:rPr>
        <w:t>The word “there” in this sentence refers to</w:t>
      </w:r>
      <w:r w:rsidRPr="00C31077">
        <w:rPr>
          <w:rFonts w:ascii="Times New Roman" w:hAnsi="Times New Roman" w:cs="Times New Roman"/>
          <w:sz w:val="24"/>
          <w:szCs w:val="24"/>
          <w:lang w:val="en-US"/>
        </w:rPr>
        <w:t xml:space="preserve"> </w:t>
      </w:r>
      <w:r w:rsidR="00C47448">
        <w:rPr>
          <w:rFonts w:ascii="Times New Roman" w:hAnsi="Times New Roman" w:cs="Times New Roman"/>
          <w:sz w:val="24"/>
          <w:szCs w:val="24"/>
          <w:lang w:val="en-US"/>
        </w:rPr>
        <w:t xml:space="preserve">the </w:t>
      </w:r>
      <w:r w:rsidRPr="00C47448">
        <w:rPr>
          <w:rFonts w:ascii="Times New Roman" w:hAnsi="Times New Roman" w:cs="Times New Roman"/>
          <w:noProof/>
          <w:sz w:val="24"/>
          <w:szCs w:val="24"/>
          <w:lang w:val="en-US"/>
        </w:rPr>
        <w:t>Indonesian</w:t>
      </w:r>
      <w:r w:rsidRPr="00C31077">
        <w:rPr>
          <w:rFonts w:ascii="Times New Roman" w:hAnsi="Times New Roman" w:cs="Times New Roman"/>
          <w:sz w:val="24"/>
          <w:szCs w:val="24"/>
          <w:lang w:val="en-US"/>
        </w:rPr>
        <w:t xml:space="preserve"> presidential race that </w:t>
      </w:r>
      <w:r w:rsidRPr="00C47448">
        <w:rPr>
          <w:rFonts w:ascii="Times New Roman" w:hAnsi="Times New Roman" w:cs="Times New Roman"/>
          <w:noProof/>
          <w:sz w:val="24"/>
          <w:szCs w:val="24"/>
          <w:lang w:val="en-US"/>
        </w:rPr>
        <w:t>show</w:t>
      </w:r>
      <w:r w:rsidR="00C47448">
        <w:rPr>
          <w:rFonts w:ascii="Times New Roman" w:hAnsi="Times New Roman" w:cs="Times New Roman"/>
          <w:noProof/>
          <w:sz w:val="24"/>
          <w:szCs w:val="24"/>
          <w:lang w:val="en-US"/>
        </w:rPr>
        <w:t>s</w:t>
      </w:r>
      <w:r w:rsidRPr="00C31077">
        <w:rPr>
          <w:rFonts w:ascii="Times New Roman" w:hAnsi="Times New Roman" w:cs="Times New Roman"/>
          <w:sz w:val="24"/>
          <w:szCs w:val="24"/>
          <w:lang w:val="en-US"/>
        </w:rPr>
        <w:t xml:space="preserve"> the significant rollback of </w:t>
      </w:r>
      <w:r w:rsidRPr="00C47448">
        <w:rPr>
          <w:rFonts w:ascii="Times New Roman" w:hAnsi="Times New Roman" w:cs="Times New Roman"/>
          <w:noProof/>
          <w:sz w:val="24"/>
          <w:szCs w:val="24"/>
          <w:lang w:val="en-US"/>
        </w:rPr>
        <w:t>democra</w:t>
      </w:r>
      <w:r w:rsidR="00C47448">
        <w:rPr>
          <w:rFonts w:ascii="Times New Roman" w:hAnsi="Times New Roman" w:cs="Times New Roman"/>
          <w:noProof/>
          <w:sz w:val="24"/>
          <w:szCs w:val="24"/>
          <w:lang w:val="en-US"/>
        </w:rPr>
        <w:t>cy</w:t>
      </w:r>
      <w:r w:rsidRPr="00C31077">
        <w:rPr>
          <w:rFonts w:ascii="Times New Roman" w:hAnsi="Times New Roman" w:cs="Times New Roman"/>
          <w:sz w:val="24"/>
          <w:szCs w:val="24"/>
          <w:lang w:val="en-US"/>
        </w:rPr>
        <w:t>.</w:t>
      </w:r>
    </w:p>
    <w:p w14:paraId="3D1EDBBF" w14:textId="77777777" w:rsidR="00C31077" w:rsidRPr="00C31077" w:rsidRDefault="00C31077" w:rsidP="00C31077">
      <w:pPr>
        <w:pStyle w:val="ListParagraph"/>
        <w:ind w:left="1080"/>
        <w:jc w:val="both"/>
        <w:rPr>
          <w:rFonts w:ascii="Times New Roman" w:hAnsi="Times New Roman" w:cs="Times New Roman"/>
          <w:sz w:val="24"/>
          <w:szCs w:val="24"/>
          <w:lang w:val="en-US"/>
        </w:rPr>
      </w:pPr>
    </w:p>
    <w:p w14:paraId="63E0F7E4" w14:textId="6F6CD543" w:rsidR="00C31077" w:rsidRPr="00C31077" w:rsidRDefault="009071A2" w:rsidP="00C31077">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 xml:space="preserve">In the Istiqlal Mosque built across the Cathedral those of us who are part of the </w:t>
      </w:r>
      <w:r w:rsidR="00C47448">
        <w:rPr>
          <w:rFonts w:ascii="Times New Roman" w:hAnsi="Times New Roman" w:cs="Times New Roman"/>
          <w:noProof/>
          <w:sz w:val="24"/>
          <w:szCs w:val="24"/>
        </w:rPr>
        <w:t>M</w:t>
      </w:r>
      <w:r w:rsidR="00C31077" w:rsidRPr="00C47448">
        <w:rPr>
          <w:rFonts w:ascii="Times New Roman" w:hAnsi="Times New Roman" w:cs="Times New Roman"/>
          <w:noProof/>
          <w:sz w:val="24"/>
          <w:szCs w:val="24"/>
        </w:rPr>
        <w:t>uslim</w:t>
      </w:r>
      <w:r w:rsidR="00C31077" w:rsidRPr="00C31077">
        <w:rPr>
          <w:rFonts w:ascii="Times New Roman" w:hAnsi="Times New Roman" w:cs="Times New Roman"/>
          <w:sz w:val="24"/>
          <w:szCs w:val="24"/>
        </w:rPr>
        <w:t xml:space="preserve"> </w:t>
      </w:r>
      <w:r w:rsidR="008927B8" w:rsidRPr="00C31077">
        <w:rPr>
          <w:rFonts w:ascii="Times New Roman" w:hAnsi="Times New Roman" w:cs="Times New Roman"/>
          <w:sz w:val="24"/>
          <w:szCs w:val="24"/>
        </w:rPr>
        <w:t>majority</w:t>
      </w:r>
      <w:r w:rsidR="008927B8">
        <w:rPr>
          <w:rFonts w:ascii="Times New Roman" w:hAnsi="Times New Roman" w:cs="Times New Roman"/>
          <w:sz w:val="24"/>
          <w:szCs w:val="24"/>
          <w:lang w:val="en-US"/>
        </w:rPr>
        <w:t>. “</w:t>
      </w:r>
    </w:p>
    <w:p w14:paraId="7FD8EE9D" w14:textId="01B1BA30" w:rsidR="007C384A" w:rsidRPr="00901184" w:rsidRDefault="00C31077" w:rsidP="00901184">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The word “those” in this sentence refers to Istiqlal Mosque that built across the Cathedral.</w:t>
      </w:r>
    </w:p>
    <w:p w14:paraId="7BB07E76" w14:textId="77777777" w:rsidR="007C384A" w:rsidRPr="00C31077" w:rsidRDefault="007C384A" w:rsidP="00C31077">
      <w:pPr>
        <w:pStyle w:val="ListParagraph"/>
        <w:ind w:left="1080"/>
        <w:rPr>
          <w:rFonts w:ascii="Times New Roman" w:hAnsi="Times New Roman" w:cs="Times New Roman"/>
          <w:sz w:val="24"/>
          <w:szCs w:val="24"/>
        </w:rPr>
      </w:pPr>
    </w:p>
    <w:p w14:paraId="48D16888" w14:textId="77777777" w:rsidR="00C31077" w:rsidRPr="00C31077" w:rsidRDefault="00C31077" w:rsidP="00C31077">
      <w:pPr>
        <w:pStyle w:val="ListParagraph"/>
        <w:numPr>
          <w:ilvl w:val="0"/>
          <w:numId w:val="34"/>
        </w:numPr>
        <w:spacing w:after="160" w:line="259" w:lineRule="auto"/>
        <w:rPr>
          <w:rFonts w:ascii="Times New Roman" w:hAnsi="Times New Roman" w:cs="Times New Roman"/>
          <w:sz w:val="24"/>
          <w:szCs w:val="24"/>
        </w:rPr>
      </w:pPr>
      <w:r w:rsidRPr="00C31077">
        <w:rPr>
          <w:rFonts w:ascii="Times New Roman" w:hAnsi="Times New Roman" w:cs="Times New Roman"/>
          <w:b/>
          <w:bCs/>
          <w:sz w:val="24"/>
          <w:szCs w:val="24"/>
        </w:rPr>
        <w:t>Temporal Deixis</w:t>
      </w:r>
    </w:p>
    <w:p w14:paraId="24A3F59C" w14:textId="77777777" w:rsidR="00C31077" w:rsidRPr="00C31077" w:rsidRDefault="00C31077" w:rsidP="00C31077">
      <w:pPr>
        <w:pStyle w:val="ListParagraph"/>
        <w:jc w:val="center"/>
        <w:rPr>
          <w:rFonts w:ascii="Times New Roman" w:hAnsi="Times New Roman" w:cs="Times New Roman"/>
          <w:sz w:val="24"/>
          <w:szCs w:val="24"/>
        </w:rPr>
      </w:pPr>
      <w:r w:rsidRPr="00C31077">
        <w:rPr>
          <w:rFonts w:ascii="Times New Roman" w:hAnsi="Times New Roman" w:cs="Times New Roman"/>
          <w:b/>
          <w:bCs/>
          <w:sz w:val="24"/>
          <w:szCs w:val="24"/>
        </w:rPr>
        <w:t xml:space="preserve">Table </w:t>
      </w:r>
      <w:r w:rsidRPr="00C31077">
        <w:rPr>
          <w:rFonts w:ascii="Times New Roman" w:hAnsi="Times New Roman" w:cs="Times New Roman"/>
          <w:b/>
          <w:bCs/>
          <w:sz w:val="24"/>
          <w:szCs w:val="24"/>
          <w:lang w:val="en-US"/>
        </w:rPr>
        <w:t>4.</w:t>
      </w:r>
      <w:r w:rsidRPr="00C31077">
        <w:rPr>
          <w:rFonts w:ascii="Times New Roman" w:hAnsi="Times New Roman" w:cs="Times New Roman"/>
          <w:b/>
          <w:bCs/>
          <w:sz w:val="24"/>
          <w:szCs w:val="24"/>
        </w:rPr>
        <w:t xml:space="preserve"> </w:t>
      </w:r>
      <w:r w:rsidRPr="00C31077">
        <w:rPr>
          <w:rFonts w:ascii="Times New Roman" w:hAnsi="Times New Roman" w:cs="Times New Roman"/>
          <w:sz w:val="24"/>
          <w:szCs w:val="24"/>
        </w:rPr>
        <w:t>Temporal Deixis found in Online Newspaper in Jakarta Post.</w:t>
      </w:r>
    </w:p>
    <w:tbl>
      <w:tblPr>
        <w:tblStyle w:val="PlainTable21"/>
        <w:tblW w:w="0" w:type="auto"/>
        <w:jc w:val="center"/>
        <w:tblBorders>
          <w:top w:val="none" w:sz="0" w:space="0" w:color="auto"/>
          <w:bottom w:val="none" w:sz="0" w:space="0" w:color="auto"/>
          <w:insideH w:val="single" w:sz="4" w:space="0" w:color="auto"/>
        </w:tblBorders>
        <w:tblLook w:val="04A0" w:firstRow="1" w:lastRow="0" w:firstColumn="1" w:lastColumn="0" w:noHBand="0" w:noVBand="1"/>
      </w:tblPr>
      <w:tblGrid>
        <w:gridCol w:w="3757"/>
        <w:gridCol w:w="3047"/>
      </w:tblGrid>
      <w:tr w:rsidR="00C31077" w:rsidRPr="00C31077" w14:paraId="78967EED" w14:textId="77777777" w:rsidTr="00D226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bottom w:val="none" w:sz="0" w:space="0" w:color="auto"/>
            </w:tcBorders>
          </w:tcPr>
          <w:p w14:paraId="41123119"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Types of Temporal Deixis</w:t>
            </w:r>
          </w:p>
        </w:tc>
        <w:tc>
          <w:tcPr>
            <w:tcW w:w="3047" w:type="dxa"/>
            <w:tcBorders>
              <w:bottom w:val="none" w:sz="0" w:space="0" w:color="auto"/>
            </w:tcBorders>
          </w:tcPr>
          <w:p w14:paraId="71F2543C" w14:textId="77777777" w:rsidR="00C31077" w:rsidRPr="00C31077" w:rsidRDefault="00C31077" w:rsidP="00D226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Number of Words</w:t>
            </w:r>
          </w:p>
        </w:tc>
      </w:tr>
      <w:tr w:rsidR="00C31077" w:rsidRPr="00C31077" w14:paraId="4204A0F0"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40903120"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Early</w:t>
            </w:r>
          </w:p>
        </w:tc>
        <w:tc>
          <w:tcPr>
            <w:tcW w:w="3047" w:type="dxa"/>
            <w:tcBorders>
              <w:top w:val="none" w:sz="0" w:space="0" w:color="auto"/>
              <w:bottom w:val="none" w:sz="0" w:space="0" w:color="auto"/>
            </w:tcBorders>
          </w:tcPr>
          <w:p w14:paraId="76B9692B"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3</w:t>
            </w:r>
          </w:p>
        </w:tc>
      </w:tr>
      <w:tr w:rsidR="00C31077" w:rsidRPr="00C31077" w14:paraId="03CD24E1"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469EFD04"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 xml:space="preserve">Last Year </w:t>
            </w:r>
          </w:p>
        </w:tc>
        <w:tc>
          <w:tcPr>
            <w:tcW w:w="3047" w:type="dxa"/>
          </w:tcPr>
          <w:p w14:paraId="5C5D5685"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512E0D97"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700C892D"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Five Years Old</w:t>
            </w:r>
          </w:p>
        </w:tc>
        <w:tc>
          <w:tcPr>
            <w:tcW w:w="3047" w:type="dxa"/>
            <w:tcBorders>
              <w:top w:val="none" w:sz="0" w:space="0" w:color="auto"/>
              <w:bottom w:val="none" w:sz="0" w:space="0" w:color="auto"/>
            </w:tcBorders>
          </w:tcPr>
          <w:p w14:paraId="2BF78174"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552931C2"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6ECC3A83"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Now</w:t>
            </w:r>
          </w:p>
        </w:tc>
        <w:tc>
          <w:tcPr>
            <w:tcW w:w="3047" w:type="dxa"/>
          </w:tcPr>
          <w:p w14:paraId="2BED9992"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7B00A17B"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2866B067"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Then</w:t>
            </w:r>
          </w:p>
        </w:tc>
        <w:tc>
          <w:tcPr>
            <w:tcW w:w="3047" w:type="dxa"/>
            <w:tcBorders>
              <w:top w:val="none" w:sz="0" w:space="0" w:color="auto"/>
              <w:bottom w:val="none" w:sz="0" w:space="0" w:color="auto"/>
            </w:tcBorders>
          </w:tcPr>
          <w:p w14:paraId="068A197E"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1314C700"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623FDA0D"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Total</w:t>
            </w:r>
          </w:p>
        </w:tc>
        <w:tc>
          <w:tcPr>
            <w:tcW w:w="3047" w:type="dxa"/>
          </w:tcPr>
          <w:p w14:paraId="469D13FE"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1077">
              <w:rPr>
                <w:rFonts w:ascii="Times New Roman" w:hAnsi="Times New Roman" w:cs="Times New Roman"/>
                <w:b/>
                <w:bCs/>
                <w:sz w:val="24"/>
                <w:szCs w:val="24"/>
              </w:rPr>
              <w:t>7</w:t>
            </w:r>
          </w:p>
        </w:tc>
      </w:tr>
    </w:tbl>
    <w:p w14:paraId="2736CB1E" w14:textId="77777777" w:rsidR="0066590B" w:rsidRDefault="0066590B" w:rsidP="00C31077">
      <w:pPr>
        <w:pStyle w:val="ListParagraph"/>
        <w:jc w:val="both"/>
        <w:rPr>
          <w:rFonts w:ascii="Times New Roman" w:hAnsi="Times New Roman" w:cs="Times New Roman"/>
          <w:sz w:val="24"/>
          <w:szCs w:val="24"/>
        </w:rPr>
      </w:pPr>
    </w:p>
    <w:p w14:paraId="1E104E68" w14:textId="439E33D2" w:rsidR="00C31077" w:rsidRPr="00C31077" w:rsidRDefault="00C31077" w:rsidP="00C31077">
      <w:pPr>
        <w:pStyle w:val="ListParagraph"/>
        <w:jc w:val="both"/>
        <w:rPr>
          <w:rFonts w:ascii="Times New Roman" w:hAnsi="Times New Roman" w:cs="Times New Roman"/>
          <w:sz w:val="24"/>
          <w:szCs w:val="24"/>
        </w:rPr>
      </w:pPr>
      <w:r w:rsidRPr="00C31077">
        <w:rPr>
          <w:rFonts w:ascii="Times New Roman" w:hAnsi="Times New Roman" w:cs="Times New Roman"/>
          <w:sz w:val="24"/>
          <w:szCs w:val="24"/>
        </w:rPr>
        <w:t xml:space="preserve">Table </w:t>
      </w:r>
      <w:r w:rsidRPr="00C31077">
        <w:rPr>
          <w:rFonts w:ascii="Times New Roman" w:hAnsi="Times New Roman" w:cs="Times New Roman"/>
          <w:sz w:val="24"/>
          <w:szCs w:val="24"/>
          <w:lang w:val="en-US"/>
        </w:rPr>
        <w:t>4</w:t>
      </w:r>
      <w:r w:rsidRPr="00C31077">
        <w:rPr>
          <w:rFonts w:ascii="Times New Roman" w:hAnsi="Times New Roman" w:cs="Times New Roman"/>
          <w:sz w:val="24"/>
          <w:szCs w:val="24"/>
        </w:rPr>
        <w:t xml:space="preserve"> reveals that the total number of temporal deixis found in the online newspaper in Jakarta Post is 7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The dominant in temporal deixis </w:t>
      </w:r>
      <w:r w:rsidR="0072547B">
        <w:rPr>
          <w:rFonts w:ascii="Times New Roman" w:hAnsi="Times New Roman" w:cs="Times New Roman"/>
          <w:sz w:val="24"/>
          <w:szCs w:val="24"/>
          <w:lang w:val="en-US"/>
        </w:rPr>
        <w:t>is</w:t>
      </w:r>
      <w:r w:rsidRPr="00C31077">
        <w:rPr>
          <w:rFonts w:ascii="Times New Roman" w:hAnsi="Times New Roman" w:cs="Times New Roman"/>
          <w:sz w:val="24"/>
          <w:szCs w:val="24"/>
        </w:rPr>
        <w:t xml:space="preserve"> “Early” (3), and “Last Year”, “Five Years Old”, “Now”, and “Then” (1) times.  </w:t>
      </w:r>
    </w:p>
    <w:p w14:paraId="729CADCA" w14:textId="77777777" w:rsidR="00C31077" w:rsidRPr="00C31077" w:rsidRDefault="00C31077" w:rsidP="00C31077">
      <w:pPr>
        <w:pStyle w:val="ListParagraph"/>
        <w:jc w:val="both"/>
        <w:rPr>
          <w:rFonts w:ascii="Times New Roman" w:hAnsi="Times New Roman" w:cs="Times New Roman"/>
          <w:sz w:val="24"/>
          <w:szCs w:val="24"/>
        </w:rPr>
      </w:pPr>
    </w:p>
    <w:p w14:paraId="7FC41F8E" w14:textId="5879F66B" w:rsidR="00C31077" w:rsidRPr="00C31077" w:rsidRDefault="00C31077" w:rsidP="00C31077">
      <w:pPr>
        <w:pStyle w:val="ListParagraph"/>
        <w:jc w:val="both"/>
        <w:rPr>
          <w:rFonts w:ascii="Times New Roman" w:hAnsi="Times New Roman" w:cs="Times New Roman"/>
          <w:sz w:val="24"/>
          <w:szCs w:val="24"/>
        </w:rPr>
      </w:pPr>
      <w:r w:rsidRPr="00C47448">
        <w:rPr>
          <w:rFonts w:ascii="Times New Roman" w:hAnsi="Times New Roman" w:cs="Times New Roman"/>
          <w:noProof/>
          <w:sz w:val="24"/>
          <w:szCs w:val="24"/>
        </w:rPr>
        <w:t>Examples</w:t>
      </w:r>
      <w:r w:rsidRPr="00C31077">
        <w:rPr>
          <w:rFonts w:ascii="Times New Roman" w:hAnsi="Times New Roman" w:cs="Times New Roman"/>
          <w:sz w:val="24"/>
          <w:szCs w:val="24"/>
        </w:rPr>
        <w:t xml:space="preserve"> of temporal deixis can be seen as follows :</w:t>
      </w:r>
    </w:p>
    <w:p w14:paraId="21FB907C" w14:textId="603E8F49" w:rsidR="00C31077" w:rsidRPr="00C31077" w:rsidRDefault="009071A2" w:rsidP="00C31077">
      <w:pPr>
        <w:pStyle w:val="ListParagraph"/>
        <w:numPr>
          <w:ilvl w:val="0"/>
          <w:numId w:val="31"/>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 xml:space="preserve">It was </w:t>
      </w:r>
      <w:r w:rsidR="00C31077" w:rsidRPr="00543558">
        <w:rPr>
          <w:rFonts w:ascii="Times New Roman" w:hAnsi="Times New Roman" w:cs="Times New Roman"/>
          <w:noProof/>
          <w:sz w:val="24"/>
          <w:szCs w:val="24"/>
        </w:rPr>
        <w:t>early</w:t>
      </w:r>
      <w:r w:rsidR="00C31077" w:rsidRPr="00C31077">
        <w:rPr>
          <w:rFonts w:ascii="Times New Roman" w:hAnsi="Times New Roman" w:cs="Times New Roman"/>
          <w:sz w:val="24"/>
          <w:szCs w:val="24"/>
        </w:rPr>
        <w:t xml:space="preserve"> 2000</w:t>
      </w:r>
      <w:r w:rsidR="008927B8" w:rsidRPr="00C31077">
        <w:rPr>
          <w:rFonts w:ascii="Times New Roman" w:hAnsi="Times New Roman" w:cs="Times New Roman"/>
          <w:sz w:val="24"/>
          <w:szCs w:val="24"/>
        </w:rPr>
        <w:t>s</w:t>
      </w:r>
      <w:r w:rsidR="008927B8">
        <w:rPr>
          <w:rFonts w:ascii="Times New Roman" w:hAnsi="Times New Roman" w:cs="Times New Roman"/>
          <w:sz w:val="24"/>
          <w:szCs w:val="24"/>
          <w:lang w:val="en-US"/>
        </w:rPr>
        <w:t>. “</w:t>
      </w:r>
      <w:r w:rsidR="00C31077" w:rsidRPr="00C31077">
        <w:rPr>
          <w:rFonts w:ascii="Times New Roman" w:hAnsi="Times New Roman" w:cs="Times New Roman"/>
          <w:sz w:val="24"/>
          <w:szCs w:val="24"/>
        </w:rPr>
        <w:t xml:space="preserve"> </w:t>
      </w:r>
    </w:p>
    <w:p w14:paraId="4AE2AF4D" w14:textId="49B7E19E" w:rsidR="00C31077" w:rsidRPr="00C31077" w:rsidRDefault="00C31077" w:rsidP="00C31077">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 xml:space="preserve">This word “early” in this sentence refers to the build of </w:t>
      </w:r>
      <w:r w:rsidR="00C47448">
        <w:rPr>
          <w:rFonts w:ascii="Times New Roman" w:hAnsi="Times New Roman" w:cs="Times New Roman"/>
          <w:sz w:val="24"/>
          <w:szCs w:val="24"/>
        </w:rPr>
        <w:t xml:space="preserve">the </w:t>
      </w:r>
      <w:r w:rsidRPr="00C47448">
        <w:rPr>
          <w:rFonts w:ascii="Times New Roman" w:hAnsi="Times New Roman" w:cs="Times New Roman"/>
          <w:noProof/>
          <w:sz w:val="24"/>
          <w:szCs w:val="24"/>
        </w:rPr>
        <w:t>Islamic</w:t>
      </w:r>
      <w:r w:rsidRPr="00C31077">
        <w:rPr>
          <w:rFonts w:ascii="Times New Roman" w:hAnsi="Times New Roman" w:cs="Times New Roman"/>
          <w:sz w:val="24"/>
          <w:szCs w:val="24"/>
        </w:rPr>
        <w:t xml:space="preserve"> School in Greater Jakarta.</w:t>
      </w:r>
    </w:p>
    <w:p w14:paraId="756BF709" w14:textId="77777777" w:rsidR="00C31077" w:rsidRPr="00C31077" w:rsidRDefault="00C31077" w:rsidP="00C31077">
      <w:pPr>
        <w:pStyle w:val="ListParagraph"/>
        <w:ind w:left="1080"/>
        <w:jc w:val="both"/>
        <w:rPr>
          <w:rFonts w:ascii="Times New Roman" w:hAnsi="Times New Roman" w:cs="Times New Roman"/>
          <w:sz w:val="24"/>
          <w:szCs w:val="24"/>
        </w:rPr>
      </w:pPr>
    </w:p>
    <w:p w14:paraId="49F0FAD9" w14:textId="6ABC7F59" w:rsidR="00C31077" w:rsidRPr="00C31077" w:rsidRDefault="009071A2" w:rsidP="00C31077">
      <w:pPr>
        <w:pStyle w:val="ListParagraph"/>
        <w:numPr>
          <w:ilvl w:val="0"/>
          <w:numId w:val="31"/>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 xml:space="preserve">I saw a former classmate who now wears a </w:t>
      </w:r>
      <w:r w:rsidR="0066590B" w:rsidRPr="00C31077">
        <w:rPr>
          <w:rFonts w:ascii="Times New Roman" w:hAnsi="Times New Roman" w:cs="Times New Roman"/>
          <w:sz w:val="24"/>
          <w:szCs w:val="24"/>
        </w:rPr>
        <w:t>hijab</w:t>
      </w:r>
      <w:r w:rsidR="0066590B">
        <w:rPr>
          <w:rFonts w:ascii="Times New Roman" w:hAnsi="Times New Roman" w:cs="Times New Roman"/>
          <w:sz w:val="24"/>
          <w:szCs w:val="24"/>
          <w:lang w:val="en-US"/>
        </w:rPr>
        <w:t xml:space="preserve"> “</w:t>
      </w:r>
      <w:r w:rsidR="00C31077" w:rsidRPr="00C31077">
        <w:rPr>
          <w:rFonts w:ascii="Times New Roman" w:hAnsi="Times New Roman" w:cs="Times New Roman"/>
          <w:sz w:val="24"/>
          <w:szCs w:val="24"/>
        </w:rPr>
        <w:t>.</w:t>
      </w:r>
    </w:p>
    <w:p w14:paraId="3CD423EF" w14:textId="65C1DFBE" w:rsidR="00C31077" w:rsidRPr="00C31077" w:rsidRDefault="00C31077" w:rsidP="00C31077">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This word “now” in this sentence refers to the former classmate that</w:t>
      </w:r>
      <w:r w:rsidRPr="00C31077">
        <w:rPr>
          <w:rFonts w:ascii="Times New Roman" w:hAnsi="Times New Roman" w:cs="Times New Roman"/>
          <w:sz w:val="24"/>
          <w:szCs w:val="24"/>
          <w:lang w:val="en-US"/>
        </w:rPr>
        <w:t xml:space="preserve"> currently</w:t>
      </w:r>
      <w:r w:rsidRPr="00C31077">
        <w:rPr>
          <w:rFonts w:ascii="Times New Roman" w:hAnsi="Times New Roman" w:cs="Times New Roman"/>
          <w:sz w:val="24"/>
          <w:szCs w:val="24"/>
        </w:rPr>
        <w:t xml:space="preserve"> wears </w:t>
      </w:r>
      <w:r w:rsidR="00C47448">
        <w:rPr>
          <w:rFonts w:ascii="Times New Roman" w:hAnsi="Times New Roman" w:cs="Times New Roman"/>
          <w:sz w:val="24"/>
          <w:szCs w:val="24"/>
        </w:rPr>
        <w:t xml:space="preserve">a </w:t>
      </w:r>
      <w:r w:rsidRPr="00C47448">
        <w:rPr>
          <w:rFonts w:ascii="Times New Roman" w:hAnsi="Times New Roman" w:cs="Times New Roman"/>
          <w:noProof/>
          <w:sz w:val="24"/>
          <w:szCs w:val="24"/>
        </w:rPr>
        <w:t>hijab</w:t>
      </w:r>
      <w:r w:rsidRPr="00C31077">
        <w:rPr>
          <w:rFonts w:ascii="Times New Roman" w:hAnsi="Times New Roman" w:cs="Times New Roman"/>
          <w:sz w:val="24"/>
          <w:szCs w:val="24"/>
        </w:rPr>
        <w:t>.</w:t>
      </w:r>
    </w:p>
    <w:p w14:paraId="31735E25" w14:textId="77777777" w:rsidR="00C31077" w:rsidRPr="00C31077" w:rsidRDefault="00C31077" w:rsidP="00C31077">
      <w:pPr>
        <w:pStyle w:val="ListParagraph"/>
        <w:ind w:left="1080"/>
        <w:rPr>
          <w:rFonts w:ascii="Times New Roman" w:hAnsi="Times New Roman" w:cs="Times New Roman"/>
          <w:sz w:val="24"/>
          <w:szCs w:val="24"/>
        </w:rPr>
      </w:pPr>
      <w:r w:rsidRPr="00C31077">
        <w:rPr>
          <w:rFonts w:ascii="Times New Roman" w:hAnsi="Times New Roman" w:cs="Times New Roman"/>
          <w:sz w:val="24"/>
          <w:szCs w:val="24"/>
        </w:rPr>
        <w:t xml:space="preserve"> </w:t>
      </w:r>
    </w:p>
    <w:p w14:paraId="31EF6E82" w14:textId="77777777" w:rsidR="00C31077" w:rsidRPr="00C31077" w:rsidRDefault="00C31077" w:rsidP="00C31077">
      <w:pPr>
        <w:pStyle w:val="ListParagraph"/>
        <w:numPr>
          <w:ilvl w:val="0"/>
          <w:numId w:val="34"/>
        </w:numPr>
        <w:spacing w:after="160" w:line="259" w:lineRule="auto"/>
        <w:rPr>
          <w:rFonts w:ascii="Times New Roman" w:hAnsi="Times New Roman" w:cs="Times New Roman"/>
          <w:sz w:val="24"/>
          <w:szCs w:val="24"/>
        </w:rPr>
      </w:pPr>
      <w:r w:rsidRPr="00C31077">
        <w:rPr>
          <w:rFonts w:ascii="Times New Roman" w:hAnsi="Times New Roman" w:cs="Times New Roman"/>
          <w:b/>
          <w:bCs/>
          <w:sz w:val="24"/>
          <w:szCs w:val="24"/>
        </w:rPr>
        <w:t>Social Deixis</w:t>
      </w:r>
    </w:p>
    <w:p w14:paraId="496F4C7D" w14:textId="77777777" w:rsidR="00C31077" w:rsidRPr="00C31077" w:rsidRDefault="00C31077" w:rsidP="00C31077">
      <w:pPr>
        <w:pStyle w:val="ListParagraph"/>
        <w:spacing w:after="160" w:line="259" w:lineRule="auto"/>
        <w:jc w:val="center"/>
        <w:rPr>
          <w:rFonts w:ascii="Times New Roman" w:hAnsi="Times New Roman" w:cs="Times New Roman"/>
          <w:sz w:val="24"/>
          <w:szCs w:val="24"/>
        </w:rPr>
      </w:pPr>
      <w:r w:rsidRPr="00C31077">
        <w:rPr>
          <w:rFonts w:ascii="Times New Roman" w:hAnsi="Times New Roman" w:cs="Times New Roman"/>
          <w:b/>
          <w:bCs/>
          <w:sz w:val="24"/>
          <w:szCs w:val="24"/>
        </w:rPr>
        <w:t xml:space="preserve">Table </w:t>
      </w:r>
      <w:r w:rsidRPr="00C31077">
        <w:rPr>
          <w:rFonts w:ascii="Times New Roman" w:hAnsi="Times New Roman" w:cs="Times New Roman"/>
          <w:b/>
          <w:bCs/>
          <w:sz w:val="24"/>
          <w:szCs w:val="24"/>
          <w:lang w:val="en-US"/>
        </w:rPr>
        <w:t>5.</w:t>
      </w:r>
      <w:r w:rsidRPr="00C31077">
        <w:rPr>
          <w:rFonts w:ascii="Times New Roman" w:hAnsi="Times New Roman" w:cs="Times New Roman"/>
          <w:b/>
          <w:bCs/>
          <w:sz w:val="24"/>
          <w:szCs w:val="24"/>
        </w:rPr>
        <w:t xml:space="preserve"> </w:t>
      </w:r>
      <w:r w:rsidRPr="00C31077">
        <w:rPr>
          <w:rFonts w:ascii="Times New Roman" w:hAnsi="Times New Roman" w:cs="Times New Roman"/>
          <w:sz w:val="24"/>
          <w:szCs w:val="24"/>
        </w:rPr>
        <w:t>Social Deixis found in Online Newspaper in Jakarta Post.</w:t>
      </w:r>
    </w:p>
    <w:tbl>
      <w:tblPr>
        <w:tblStyle w:val="PlainTable21"/>
        <w:tblW w:w="0" w:type="auto"/>
        <w:jc w:val="center"/>
        <w:tblBorders>
          <w:top w:val="none" w:sz="0" w:space="0" w:color="auto"/>
          <w:bottom w:val="none" w:sz="0" w:space="0" w:color="auto"/>
          <w:insideH w:val="single" w:sz="4" w:space="0" w:color="auto"/>
        </w:tblBorders>
        <w:tblLook w:val="04A0" w:firstRow="1" w:lastRow="0" w:firstColumn="1" w:lastColumn="0" w:noHBand="0" w:noVBand="1"/>
      </w:tblPr>
      <w:tblGrid>
        <w:gridCol w:w="3757"/>
        <w:gridCol w:w="3047"/>
      </w:tblGrid>
      <w:tr w:rsidR="00C31077" w:rsidRPr="00C31077" w14:paraId="21ABEEC9" w14:textId="77777777" w:rsidTr="00D226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bottom w:val="none" w:sz="0" w:space="0" w:color="auto"/>
            </w:tcBorders>
          </w:tcPr>
          <w:p w14:paraId="4DD63A64"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Types of Social Deixis</w:t>
            </w:r>
          </w:p>
        </w:tc>
        <w:tc>
          <w:tcPr>
            <w:tcW w:w="3047" w:type="dxa"/>
            <w:tcBorders>
              <w:bottom w:val="none" w:sz="0" w:space="0" w:color="auto"/>
            </w:tcBorders>
          </w:tcPr>
          <w:p w14:paraId="2E8AE625" w14:textId="77777777" w:rsidR="00C31077" w:rsidRPr="00C31077" w:rsidRDefault="00C31077" w:rsidP="00D226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Number of Words</w:t>
            </w:r>
          </w:p>
        </w:tc>
      </w:tr>
      <w:tr w:rsidR="00C31077" w:rsidRPr="00C31077" w14:paraId="730E6FD6"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5BF46A96"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Teacher</w:t>
            </w:r>
          </w:p>
        </w:tc>
        <w:tc>
          <w:tcPr>
            <w:tcW w:w="3047" w:type="dxa"/>
            <w:tcBorders>
              <w:top w:val="none" w:sz="0" w:space="0" w:color="auto"/>
              <w:bottom w:val="none" w:sz="0" w:space="0" w:color="auto"/>
            </w:tcBorders>
          </w:tcPr>
          <w:p w14:paraId="4AA9E6F7"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16D620E2"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0BE56A58"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 xml:space="preserve">President </w:t>
            </w:r>
          </w:p>
        </w:tc>
        <w:tc>
          <w:tcPr>
            <w:tcW w:w="3047" w:type="dxa"/>
          </w:tcPr>
          <w:p w14:paraId="7B2D6059"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25489D76"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2FB83CF8"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President and Legislative</w:t>
            </w:r>
          </w:p>
        </w:tc>
        <w:tc>
          <w:tcPr>
            <w:tcW w:w="3047" w:type="dxa"/>
            <w:tcBorders>
              <w:top w:val="none" w:sz="0" w:space="0" w:color="auto"/>
              <w:bottom w:val="none" w:sz="0" w:space="0" w:color="auto"/>
            </w:tcBorders>
          </w:tcPr>
          <w:p w14:paraId="4A07B8C8"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1</w:t>
            </w:r>
          </w:p>
        </w:tc>
      </w:tr>
      <w:tr w:rsidR="00C31077" w:rsidRPr="00C31077" w14:paraId="129A44E1"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6DCD724F"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Total</w:t>
            </w:r>
          </w:p>
        </w:tc>
        <w:tc>
          <w:tcPr>
            <w:tcW w:w="3047" w:type="dxa"/>
          </w:tcPr>
          <w:p w14:paraId="7DA7349C"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1077">
              <w:rPr>
                <w:rFonts w:ascii="Times New Roman" w:hAnsi="Times New Roman" w:cs="Times New Roman"/>
                <w:b/>
                <w:bCs/>
                <w:sz w:val="24"/>
                <w:szCs w:val="24"/>
              </w:rPr>
              <w:t>3</w:t>
            </w:r>
          </w:p>
        </w:tc>
      </w:tr>
    </w:tbl>
    <w:p w14:paraId="4351171F" w14:textId="77777777" w:rsidR="00C31077" w:rsidRPr="00C31077" w:rsidRDefault="00C31077" w:rsidP="00C31077">
      <w:pPr>
        <w:pStyle w:val="ListParagraph"/>
        <w:rPr>
          <w:rFonts w:ascii="Times New Roman" w:hAnsi="Times New Roman" w:cs="Times New Roman"/>
          <w:sz w:val="24"/>
          <w:szCs w:val="24"/>
        </w:rPr>
      </w:pPr>
    </w:p>
    <w:p w14:paraId="18F0E09F" w14:textId="04D5182E" w:rsidR="00C31077" w:rsidRPr="00C31077" w:rsidRDefault="00C31077" w:rsidP="00C31077">
      <w:pPr>
        <w:pStyle w:val="ListParagraph"/>
        <w:jc w:val="both"/>
        <w:rPr>
          <w:rFonts w:ascii="Times New Roman" w:hAnsi="Times New Roman" w:cs="Times New Roman"/>
          <w:sz w:val="24"/>
          <w:szCs w:val="24"/>
        </w:rPr>
      </w:pPr>
      <w:r w:rsidRPr="00C31077">
        <w:rPr>
          <w:rFonts w:ascii="Times New Roman" w:hAnsi="Times New Roman" w:cs="Times New Roman"/>
          <w:sz w:val="24"/>
          <w:szCs w:val="24"/>
        </w:rPr>
        <w:t xml:space="preserve">Table </w:t>
      </w:r>
      <w:r w:rsidRPr="00C31077">
        <w:rPr>
          <w:rFonts w:ascii="Times New Roman" w:hAnsi="Times New Roman" w:cs="Times New Roman"/>
          <w:sz w:val="24"/>
          <w:szCs w:val="24"/>
          <w:lang w:val="en-US"/>
        </w:rPr>
        <w:t>5</w:t>
      </w:r>
      <w:r w:rsidRPr="00C31077">
        <w:rPr>
          <w:rFonts w:ascii="Times New Roman" w:hAnsi="Times New Roman" w:cs="Times New Roman"/>
          <w:sz w:val="24"/>
          <w:szCs w:val="24"/>
        </w:rPr>
        <w:t xml:space="preserve"> reveals that the total number of social deixis found in the online newspaper in Jakarta Post is 3</w:t>
      </w:r>
      <w:r w:rsidRPr="00C31077">
        <w:rPr>
          <w:rFonts w:ascii="Times New Roman" w:hAnsi="Times New Roman" w:cs="Times New Roman"/>
          <w:sz w:val="24"/>
          <w:szCs w:val="24"/>
          <w:lang w:val="en-US"/>
        </w:rPr>
        <w:t xml:space="preserve"> times</w:t>
      </w:r>
      <w:r w:rsidRPr="00C31077">
        <w:rPr>
          <w:rFonts w:ascii="Times New Roman" w:hAnsi="Times New Roman" w:cs="Times New Roman"/>
          <w:sz w:val="24"/>
          <w:szCs w:val="24"/>
        </w:rPr>
        <w:t xml:space="preserve">. The dominant in social deixis </w:t>
      </w:r>
      <w:r w:rsidR="0072547B">
        <w:rPr>
          <w:rFonts w:ascii="Times New Roman" w:hAnsi="Times New Roman" w:cs="Times New Roman"/>
          <w:sz w:val="24"/>
          <w:szCs w:val="24"/>
          <w:lang w:val="en-US"/>
        </w:rPr>
        <w:t>is</w:t>
      </w:r>
      <w:r w:rsidRPr="00C31077">
        <w:rPr>
          <w:rFonts w:ascii="Times New Roman" w:hAnsi="Times New Roman" w:cs="Times New Roman"/>
          <w:sz w:val="24"/>
          <w:szCs w:val="24"/>
        </w:rPr>
        <w:t xml:space="preserve"> “Teacher” (1), and “President”, (1) “President and Legislative” (1) times.  </w:t>
      </w:r>
    </w:p>
    <w:p w14:paraId="6BE5FDDD" w14:textId="77777777" w:rsidR="00C31077" w:rsidRPr="00C31077" w:rsidRDefault="00C31077" w:rsidP="00C31077">
      <w:pPr>
        <w:pStyle w:val="ListParagraph"/>
        <w:jc w:val="both"/>
        <w:rPr>
          <w:rFonts w:ascii="Times New Roman" w:hAnsi="Times New Roman" w:cs="Times New Roman"/>
          <w:sz w:val="24"/>
          <w:szCs w:val="24"/>
        </w:rPr>
      </w:pPr>
    </w:p>
    <w:p w14:paraId="7148F9C6" w14:textId="29CDCE40" w:rsidR="00C31077" w:rsidRPr="00C31077" w:rsidRDefault="00C31077" w:rsidP="00C31077">
      <w:pPr>
        <w:pStyle w:val="ListParagraph"/>
        <w:jc w:val="both"/>
        <w:rPr>
          <w:rFonts w:ascii="Times New Roman" w:hAnsi="Times New Roman" w:cs="Times New Roman"/>
          <w:sz w:val="24"/>
          <w:szCs w:val="24"/>
        </w:rPr>
      </w:pPr>
      <w:r w:rsidRPr="00C47448">
        <w:rPr>
          <w:rFonts w:ascii="Times New Roman" w:hAnsi="Times New Roman" w:cs="Times New Roman"/>
          <w:noProof/>
          <w:sz w:val="24"/>
          <w:szCs w:val="24"/>
        </w:rPr>
        <w:t>Examples</w:t>
      </w:r>
      <w:r w:rsidRPr="00C31077">
        <w:rPr>
          <w:rFonts w:ascii="Times New Roman" w:hAnsi="Times New Roman" w:cs="Times New Roman"/>
          <w:sz w:val="24"/>
          <w:szCs w:val="24"/>
        </w:rPr>
        <w:t xml:space="preserve"> of social deixis can be seen as follows:</w:t>
      </w:r>
    </w:p>
    <w:p w14:paraId="17A30FC0" w14:textId="77777777" w:rsidR="00C31077" w:rsidRPr="00C31077" w:rsidRDefault="009071A2" w:rsidP="00C31077">
      <w:pPr>
        <w:pStyle w:val="ListParagraph"/>
        <w:numPr>
          <w:ilvl w:val="0"/>
          <w:numId w:val="32"/>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lang w:val="en-US"/>
        </w:rPr>
        <w:t xml:space="preserve">I was also </w:t>
      </w:r>
      <w:r w:rsidR="00C31077" w:rsidRPr="00543558">
        <w:rPr>
          <w:rFonts w:ascii="Times New Roman" w:hAnsi="Times New Roman" w:cs="Times New Roman"/>
          <w:noProof/>
          <w:sz w:val="24"/>
          <w:szCs w:val="24"/>
          <w:lang w:val="en-US"/>
        </w:rPr>
        <w:t>student</w:t>
      </w:r>
      <w:r w:rsidR="00C31077" w:rsidRPr="00C31077">
        <w:rPr>
          <w:rFonts w:ascii="Times New Roman" w:hAnsi="Times New Roman" w:cs="Times New Roman"/>
          <w:sz w:val="24"/>
          <w:szCs w:val="24"/>
          <w:lang w:val="en-US"/>
        </w:rPr>
        <w:t xml:space="preserve"> who got into trouble for having parents who brought doughnuts decorated with candles for her birthday celebration at school. Candles, my teacher said, were “a Christian custom.”</w:t>
      </w:r>
    </w:p>
    <w:p w14:paraId="7F39189A" w14:textId="2BE1F119" w:rsidR="007C384A" w:rsidRDefault="00C31077" w:rsidP="009102AD">
      <w:pPr>
        <w:pStyle w:val="ListParagraph"/>
        <w:ind w:left="1080"/>
        <w:jc w:val="both"/>
        <w:rPr>
          <w:rFonts w:ascii="Times New Roman" w:hAnsi="Times New Roman" w:cs="Times New Roman"/>
          <w:sz w:val="24"/>
          <w:szCs w:val="24"/>
          <w:lang w:val="en-US"/>
        </w:rPr>
      </w:pPr>
      <w:r w:rsidRPr="00C31077">
        <w:rPr>
          <w:rFonts w:ascii="Times New Roman" w:hAnsi="Times New Roman" w:cs="Times New Roman"/>
          <w:sz w:val="24"/>
          <w:szCs w:val="24"/>
        </w:rPr>
        <w:t>The word “teacher” in this sentence refers to</w:t>
      </w:r>
      <w:r w:rsidRPr="00C31077">
        <w:rPr>
          <w:rFonts w:ascii="Times New Roman" w:hAnsi="Times New Roman" w:cs="Times New Roman"/>
          <w:sz w:val="24"/>
          <w:szCs w:val="24"/>
          <w:lang w:val="en-US"/>
        </w:rPr>
        <w:t xml:space="preserve"> </w:t>
      </w:r>
      <w:r w:rsidR="00C47448">
        <w:rPr>
          <w:rFonts w:ascii="Times New Roman" w:hAnsi="Times New Roman" w:cs="Times New Roman"/>
          <w:sz w:val="24"/>
          <w:szCs w:val="24"/>
          <w:lang w:val="en-US"/>
        </w:rPr>
        <w:t xml:space="preserve">a </w:t>
      </w:r>
      <w:r w:rsidRPr="00C47448">
        <w:rPr>
          <w:rFonts w:ascii="Times New Roman" w:hAnsi="Times New Roman" w:cs="Times New Roman"/>
          <w:noProof/>
          <w:sz w:val="24"/>
          <w:szCs w:val="24"/>
          <w:lang w:val="en-US"/>
        </w:rPr>
        <w:t>person</w:t>
      </w:r>
      <w:r w:rsidRPr="00C31077">
        <w:rPr>
          <w:rFonts w:ascii="Times New Roman" w:hAnsi="Times New Roman" w:cs="Times New Roman"/>
          <w:sz w:val="24"/>
          <w:szCs w:val="24"/>
          <w:lang w:val="en-US"/>
        </w:rPr>
        <w:t xml:space="preserve"> that </w:t>
      </w:r>
      <w:r w:rsidRPr="00C47448">
        <w:rPr>
          <w:rFonts w:ascii="Times New Roman" w:hAnsi="Times New Roman" w:cs="Times New Roman"/>
          <w:noProof/>
          <w:sz w:val="24"/>
          <w:szCs w:val="24"/>
          <w:lang w:val="en-US"/>
        </w:rPr>
        <w:t>ha</w:t>
      </w:r>
      <w:r w:rsidR="00C47448">
        <w:rPr>
          <w:rFonts w:ascii="Times New Roman" w:hAnsi="Times New Roman" w:cs="Times New Roman"/>
          <w:noProof/>
          <w:sz w:val="24"/>
          <w:szCs w:val="24"/>
          <w:lang w:val="en-US"/>
        </w:rPr>
        <w:t>s</w:t>
      </w:r>
      <w:r w:rsidRPr="00C31077">
        <w:rPr>
          <w:rFonts w:ascii="Times New Roman" w:hAnsi="Times New Roman" w:cs="Times New Roman"/>
          <w:sz w:val="24"/>
          <w:szCs w:val="24"/>
          <w:lang w:val="en-US"/>
        </w:rPr>
        <w:t xml:space="preserve"> a teacher and said to her students that </w:t>
      </w:r>
      <w:r w:rsidR="00F72482" w:rsidRPr="00C31077">
        <w:rPr>
          <w:rFonts w:ascii="Times New Roman" w:hAnsi="Times New Roman" w:cs="Times New Roman"/>
          <w:sz w:val="24"/>
          <w:szCs w:val="24"/>
          <w:lang w:val="en-US"/>
        </w:rPr>
        <w:t>Christian</w:t>
      </w:r>
      <w:r w:rsidRPr="00C31077">
        <w:rPr>
          <w:rFonts w:ascii="Times New Roman" w:hAnsi="Times New Roman" w:cs="Times New Roman"/>
          <w:sz w:val="24"/>
          <w:szCs w:val="24"/>
          <w:lang w:val="en-US"/>
        </w:rPr>
        <w:t xml:space="preserve"> have special habits.</w:t>
      </w:r>
    </w:p>
    <w:p w14:paraId="15EB1045" w14:textId="77777777" w:rsidR="009102AD" w:rsidRPr="009102AD" w:rsidRDefault="009102AD" w:rsidP="009102AD">
      <w:pPr>
        <w:pStyle w:val="ListParagraph"/>
        <w:ind w:left="1080"/>
        <w:jc w:val="both"/>
        <w:rPr>
          <w:rFonts w:ascii="Times New Roman" w:hAnsi="Times New Roman" w:cs="Times New Roman"/>
          <w:sz w:val="24"/>
          <w:szCs w:val="24"/>
          <w:lang w:val="en-US"/>
        </w:rPr>
      </w:pPr>
    </w:p>
    <w:p w14:paraId="16632C1E" w14:textId="3A977E2D" w:rsidR="00C31077" w:rsidRPr="00C31077" w:rsidRDefault="009071A2" w:rsidP="00C31077">
      <w:pPr>
        <w:pStyle w:val="ListParagraph"/>
        <w:numPr>
          <w:ilvl w:val="0"/>
          <w:numId w:val="32"/>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 xml:space="preserve">As Indonesia prepares for upcoming 2019 presidential and legislative </w:t>
      </w:r>
      <w:r w:rsidR="00960776" w:rsidRPr="00C31077">
        <w:rPr>
          <w:rFonts w:ascii="Times New Roman" w:hAnsi="Times New Roman" w:cs="Times New Roman"/>
          <w:sz w:val="24"/>
          <w:szCs w:val="24"/>
        </w:rPr>
        <w:t>elections.</w:t>
      </w:r>
      <w:r w:rsidR="00960776">
        <w:rPr>
          <w:rFonts w:ascii="Times New Roman" w:hAnsi="Times New Roman" w:cs="Times New Roman"/>
          <w:sz w:val="24"/>
          <w:szCs w:val="24"/>
          <w:lang w:val="en-US"/>
        </w:rPr>
        <w:t xml:space="preserve"> “</w:t>
      </w:r>
    </w:p>
    <w:p w14:paraId="75A02C0C" w14:textId="0E1AFDB6" w:rsidR="00C31077" w:rsidRPr="00C31077" w:rsidRDefault="00C31077" w:rsidP="00C31077">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 xml:space="preserve">The word “presidential and legislative” in this sentence refers to Indonesia will </w:t>
      </w:r>
      <w:r w:rsidRPr="00C47448">
        <w:rPr>
          <w:rFonts w:ascii="Times New Roman" w:hAnsi="Times New Roman" w:cs="Times New Roman"/>
          <w:noProof/>
          <w:sz w:val="24"/>
          <w:szCs w:val="24"/>
        </w:rPr>
        <w:t>prepare</w:t>
      </w:r>
      <w:r w:rsidRPr="00DD4054">
        <w:rPr>
          <w:rFonts w:ascii="Times New Roman" w:hAnsi="Times New Roman" w:cs="Times New Roman"/>
          <w:noProof/>
          <w:sz w:val="24"/>
          <w:szCs w:val="24"/>
        </w:rPr>
        <w:t xml:space="preserve"> elections</w:t>
      </w:r>
      <w:r w:rsidRPr="00C31077">
        <w:rPr>
          <w:rFonts w:ascii="Times New Roman" w:hAnsi="Times New Roman" w:cs="Times New Roman"/>
          <w:sz w:val="24"/>
          <w:szCs w:val="24"/>
          <w:lang w:val="en-US"/>
        </w:rPr>
        <w:t>,</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especially elections of</w:t>
      </w:r>
      <w:r w:rsidRPr="00C31077">
        <w:rPr>
          <w:rFonts w:ascii="Times New Roman" w:hAnsi="Times New Roman" w:cs="Times New Roman"/>
          <w:sz w:val="24"/>
          <w:szCs w:val="24"/>
        </w:rPr>
        <w:t xml:space="preserve"> presidential and legislative in 2019.</w:t>
      </w:r>
    </w:p>
    <w:p w14:paraId="1CC6CE8F" w14:textId="77777777" w:rsidR="00C31077" w:rsidRPr="00C31077" w:rsidRDefault="00C31077" w:rsidP="00C31077">
      <w:pPr>
        <w:pStyle w:val="ListParagraph"/>
        <w:ind w:left="1080"/>
        <w:jc w:val="both"/>
        <w:rPr>
          <w:rFonts w:ascii="Times New Roman" w:hAnsi="Times New Roman" w:cs="Times New Roman"/>
          <w:sz w:val="24"/>
          <w:szCs w:val="24"/>
        </w:rPr>
      </w:pPr>
    </w:p>
    <w:p w14:paraId="11EF03B7" w14:textId="5EF72ACB" w:rsidR="00C31077" w:rsidRPr="00C31077" w:rsidRDefault="009071A2" w:rsidP="00C31077">
      <w:pPr>
        <w:pStyle w:val="ListParagraph"/>
        <w:numPr>
          <w:ilvl w:val="0"/>
          <w:numId w:val="32"/>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 xml:space="preserve">President Joko “Jokowi” Widodo chose as his running mate Ma’ruf </w:t>
      </w:r>
      <w:r w:rsidR="00960776" w:rsidRPr="00C31077">
        <w:rPr>
          <w:rFonts w:ascii="Times New Roman" w:hAnsi="Times New Roman" w:cs="Times New Roman"/>
          <w:sz w:val="24"/>
          <w:szCs w:val="24"/>
        </w:rPr>
        <w:t>Amin.</w:t>
      </w:r>
      <w:r w:rsidR="00960776">
        <w:rPr>
          <w:rFonts w:ascii="Times New Roman" w:hAnsi="Times New Roman" w:cs="Times New Roman"/>
          <w:sz w:val="24"/>
          <w:szCs w:val="24"/>
          <w:lang w:val="en-US"/>
        </w:rPr>
        <w:t xml:space="preserve"> “</w:t>
      </w:r>
    </w:p>
    <w:p w14:paraId="1ACADEB9" w14:textId="23DAF60C" w:rsidR="00BC36EC" w:rsidRDefault="00C31077" w:rsidP="00BC36EC">
      <w:pPr>
        <w:pStyle w:val="ListParagraph"/>
        <w:ind w:left="1080"/>
        <w:jc w:val="both"/>
        <w:rPr>
          <w:rFonts w:ascii="Times New Roman" w:hAnsi="Times New Roman" w:cs="Times New Roman"/>
          <w:sz w:val="24"/>
          <w:szCs w:val="24"/>
          <w:lang w:val="en-US"/>
        </w:rPr>
      </w:pPr>
      <w:r w:rsidRPr="00C31077">
        <w:rPr>
          <w:rFonts w:ascii="Times New Roman" w:hAnsi="Times New Roman" w:cs="Times New Roman"/>
          <w:sz w:val="24"/>
          <w:szCs w:val="24"/>
        </w:rPr>
        <w:t xml:space="preserve">The word “president” in this sentence refers to one of the important </w:t>
      </w:r>
      <w:r w:rsidRPr="00DD4054">
        <w:rPr>
          <w:rFonts w:ascii="Times New Roman" w:hAnsi="Times New Roman" w:cs="Times New Roman"/>
          <w:noProof/>
          <w:sz w:val="24"/>
          <w:szCs w:val="24"/>
        </w:rPr>
        <w:t>pe</w:t>
      </w:r>
      <w:r w:rsidR="00DD4054">
        <w:rPr>
          <w:rFonts w:ascii="Times New Roman" w:hAnsi="Times New Roman" w:cs="Times New Roman"/>
          <w:noProof/>
          <w:sz w:val="24"/>
          <w:szCs w:val="24"/>
        </w:rPr>
        <w:t>ople</w:t>
      </w:r>
      <w:r w:rsidRPr="00C31077">
        <w:rPr>
          <w:rFonts w:ascii="Times New Roman" w:hAnsi="Times New Roman" w:cs="Times New Roman"/>
          <w:sz w:val="24"/>
          <w:szCs w:val="24"/>
        </w:rPr>
        <w:t xml:space="preserve"> in Indonesia</w:t>
      </w:r>
      <w:r w:rsidR="00543558">
        <w:rPr>
          <w:rFonts w:ascii="Times New Roman" w:hAnsi="Times New Roman" w:cs="Times New Roman"/>
          <w:sz w:val="24"/>
          <w:szCs w:val="24"/>
          <w:lang w:val="en-US"/>
        </w:rPr>
        <w:t xml:space="preserve"> </w:t>
      </w:r>
      <w:r w:rsidRPr="00543558">
        <w:rPr>
          <w:rFonts w:ascii="Times New Roman" w:hAnsi="Times New Roman" w:cs="Times New Roman"/>
          <w:noProof/>
          <w:sz w:val="24"/>
          <w:szCs w:val="24"/>
          <w:lang w:val="en-US"/>
        </w:rPr>
        <w:t>is</w:t>
      </w:r>
      <w:r w:rsidRPr="00C31077">
        <w:rPr>
          <w:rFonts w:ascii="Times New Roman" w:hAnsi="Times New Roman" w:cs="Times New Roman"/>
          <w:sz w:val="24"/>
          <w:szCs w:val="24"/>
          <w:lang w:val="en-US"/>
        </w:rPr>
        <w:t xml:space="preserve"> president</w:t>
      </w:r>
      <w:r w:rsidR="0006006C">
        <w:rPr>
          <w:rFonts w:ascii="Times New Roman" w:hAnsi="Times New Roman" w:cs="Times New Roman"/>
          <w:sz w:val="24"/>
          <w:szCs w:val="24"/>
          <w:lang w:val="en-US"/>
        </w:rPr>
        <w:t>.</w:t>
      </w:r>
    </w:p>
    <w:p w14:paraId="221DF3B7" w14:textId="77777777" w:rsidR="00D7368C" w:rsidRPr="00BC36EC" w:rsidRDefault="00D7368C" w:rsidP="00BC36EC">
      <w:pPr>
        <w:pStyle w:val="ListParagraph"/>
        <w:ind w:left="1080"/>
        <w:jc w:val="both"/>
        <w:rPr>
          <w:rFonts w:ascii="Times New Roman" w:hAnsi="Times New Roman" w:cs="Times New Roman"/>
          <w:sz w:val="24"/>
          <w:szCs w:val="24"/>
          <w:lang w:val="en-US"/>
        </w:rPr>
      </w:pPr>
    </w:p>
    <w:p w14:paraId="526FE3BC" w14:textId="77777777" w:rsidR="00C31077" w:rsidRPr="00C31077" w:rsidRDefault="00C31077" w:rsidP="00C31077">
      <w:pPr>
        <w:pStyle w:val="ListParagraph"/>
        <w:numPr>
          <w:ilvl w:val="0"/>
          <w:numId w:val="34"/>
        </w:numPr>
        <w:spacing w:after="160" w:line="259" w:lineRule="auto"/>
        <w:rPr>
          <w:rFonts w:ascii="Times New Roman" w:hAnsi="Times New Roman" w:cs="Times New Roman"/>
          <w:sz w:val="24"/>
          <w:szCs w:val="24"/>
        </w:rPr>
      </w:pPr>
      <w:r w:rsidRPr="00C31077">
        <w:rPr>
          <w:rFonts w:ascii="Times New Roman" w:hAnsi="Times New Roman" w:cs="Times New Roman"/>
          <w:b/>
          <w:bCs/>
          <w:sz w:val="24"/>
          <w:szCs w:val="24"/>
        </w:rPr>
        <w:t>Discourse Deixis</w:t>
      </w:r>
    </w:p>
    <w:p w14:paraId="29808ED2" w14:textId="77777777" w:rsidR="00C31077" w:rsidRPr="00C31077" w:rsidRDefault="00C31077" w:rsidP="00C31077">
      <w:pPr>
        <w:pStyle w:val="ListParagraph"/>
        <w:spacing w:after="160" w:line="259" w:lineRule="auto"/>
        <w:jc w:val="center"/>
        <w:rPr>
          <w:rFonts w:ascii="Times New Roman" w:hAnsi="Times New Roman" w:cs="Times New Roman"/>
          <w:sz w:val="24"/>
          <w:szCs w:val="24"/>
        </w:rPr>
      </w:pPr>
      <w:r w:rsidRPr="00C31077">
        <w:rPr>
          <w:rFonts w:ascii="Times New Roman" w:hAnsi="Times New Roman" w:cs="Times New Roman"/>
          <w:b/>
          <w:bCs/>
          <w:sz w:val="24"/>
          <w:szCs w:val="24"/>
        </w:rPr>
        <w:t xml:space="preserve">Table </w:t>
      </w:r>
      <w:r w:rsidRPr="00C31077">
        <w:rPr>
          <w:rFonts w:ascii="Times New Roman" w:hAnsi="Times New Roman" w:cs="Times New Roman"/>
          <w:b/>
          <w:bCs/>
          <w:sz w:val="24"/>
          <w:szCs w:val="24"/>
          <w:lang w:val="en-US"/>
        </w:rPr>
        <w:t>6.</w:t>
      </w:r>
      <w:r w:rsidRPr="00C31077">
        <w:rPr>
          <w:rFonts w:ascii="Times New Roman" w:hAnsi="Times New Roman" w:cs="Times New Roman"/>
          <w:b/>
          <w:bCs/>
          <w:sz w:val="24"/>
          <w:szCs w:val="24"/>
        </w:rPr>
        <w:t xml:space="preserve"> </w:t>
      </w:r>
      <w:r w:rsidRPr="00C31077">
        <w:rPr>
          <w:rFonts w:ascii="Times New Roman" w:hAnsi="Times New Roman" w:cs="Times New Roman"/>
          <w:sz w:val="24"/>
          <w:szCs w:val="24"/>
        </w:rPr>
        <w:t>Discourse Deixis found in Online Newspaper in Jakarta Post.</w:t>
      </w:r>
    </w:p>
    <w:tbl>
      <w:tblPr>
        <w:tblStyle w:val="PlainTable21"/>
        <w:tblW w:w="0" w:type="auto"/>
        <w:jc w:val="center"/>
        <w:tblBorders>
          <w:top w:val="none" w:sz="0" w:space="0" w:color="auto"/>
          <w:bottom w:val="none" w:sz="0" w:space="0" w:color="auto"/>
          <w:insideH w:val="single" w:sz="4" w:space="0" w:color="auto"/>
        </w:tblBorders>
        <w:tblLook w:val="04A0" w:firstRow="1" w:lastRow="0" w:firstColumn="1" w:lastColumn="0" w:noHBand="0" w:noVBand="1"/>
      </w:tblPr>
      <w:tblGrid>
        <w:gridCol w:w="3757"/>
        <w:gridCol w:w="3047"/>
      </w:tblGrid>
      <w:tr w:rsidR="00C31077" w:rsidRPr="00C31077" w14:paraId="59A5F523" w14:textId="77777777" w:rsidTr="00D226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bottom w:val="none" w:sz="0" w:space="0" w:color="auto"/>
            </w:tcBorders>
          </w:tcPr>
          <w:p w14:paraId="43F3DADE"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Types of Discourse Deixis</w:t>
            </w:r>
          </w:p>
        </w:tc>
        <w:tc>
          <w:tcPr>
            <w:tcW w:w="3047" w:type="dxa"/>
            <w:tcBorders>
              <w:bottom w:val="none" w:sz="0" w:space="0" w:color="auto"/>
            </w:tcBorders>
          </w:tcPr>
          <w:p w14:paraId="7D20428C" w14:textId="77777777" w:rsidR="00C31077" w:rsidRPr="00C31077" w:rsidRDefault="00C31077" w:rsidP="00D226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Number of Words</w:t>
            </w:r>
          </w:p>
        </w:tc>
      </w:tr>
      <w:tr w:rsidR="00C31077" w:rsidRPr="00C31077" w14:paraId="7D5BD51D"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4EBA185B"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That</w:t>
            </w:r>
          </w:p>
        </w:tc>
        <w:tc>
          <w:tcPr>
            <w:tcW w:w="3047" w:type="dxa"/>
            <w:tcBorders>
              <w:top w:val="none" w:sz="0" w:space="0" w:color="auto"/>
              <w:bottom w:val="none" w:sz="0" w:space="0" w:color="auto"/>
            </w:tcBorders>
          </w:tcPr>
          <w:p w14:paraId="54453053"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4</w:t>
            </w:r>
          </w:p>
        </w:tc>
      </w:tr>
      <w:tr w:rsidR="00C31077" w:rsidRPr="00C31077" w14:paraId="5089B6F6" w14:textId="77777777" w:rsidTr="00D22646">
        <w:trPr>
          <w:jc w:val="center"/>
        </w:trPr>
        <w:tc>
          <w:tcPr>
            <w:cnfStyle w:val="001000000000" w:firstRow="0" w:lastRow="0" w:firstColumn="1" w:lastColumn="0" w:oddVBand="0" w:evenVBand="0" w:oddHBand="0" w:evenHBand="0" w:firstRowFirstColumn="0" w:firstRowLastColumn="0" w:lastRowFirstColumn="0" w:lastRowLastColumn="0"/>
            <w:tcW w:w="3757" w:type="dxa"/>
          </w:tcPr>
          <w:p w14:paraId="470BA821" w14:textId="77777777" w:rsidR="00C31077" w:rsidRPr="00C31077" w:rsidRDefault="00C31077" w:rsidP="00D22646">
            <w:pPr>
              <w:pStyle w:val="ListParagraph"/>
              <w:ind w:left="0"/>
              <w:jc w:val="center"/>
              <w:rPr>
                <w:rFonts w:ascii="Times New Roman" w:hAnsi="Times New Roman" w:cs="Times New Roman"/>
                <w:b w:val="0"/>
                <w:bCs w:val="0"/>
                <w:sz w:val="24"/>
                <w:szCs w:val="24"/>
              </w:rPr>
            </w:pPr>
            <w:r w:rsidRPr="00C31077">
              <w:rPr>
                <w:rFonts w:ascii="Times New Roman" w:hAnsi="Times New Roman" w:cs="Times New Roman"/>
                <w:b w:val="0"/>
                <w:bCs w:val="0"/>
                <w:sz w:val="24"/>
                <w:szCs w:val="24"/>
              </w:rPr>
              <w:t xml:space="preserve">This </w:t>
            </w:r>
          </w:p>
        </w:tc>
        <w:tc>
          <w:tcPr>
            <w:tcW w:w="3047" w:type="dxa"/>
          </w:tcPr>
          <w:p w14:paraId="253DD7BA" w14:textId="77777777" w:rsidR="00C31077" w:rsidRPr="00C31077" w:rsidRDefault="00C31077" w:rsidP="00D2264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1077">
              <w:rPr>
                <w:rFonts w:ascii="Times New Roman" w:hAnsi="Times New Roman" w:cs="Times New Roman"/>
                <w:sz w:val="24"/>
                <w:szCs w:val="24"/>
              </w:rPr>
              <w:t>2</w:t>
            </w:r>
          </w:p>
        </w:tc>
      </w:tr>
      <w:tr w:rsidR="00C31077" w:rsidRPr="00C31077" w14:paraId="053449F8" w14:textId="77777777" w:rsidTr="00D226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7" w:type="dxa"/>
            <w:tcBorders>
              <w:top w:val="none" w:sz="0" w:space="0" w:color="auto"/>
              <w:bottom w:val="none" w:sz="0" w:space="0" w:color="auto"/>
            </w:tcBorders>
          </w:tcPr>
          <w:p w14:paraId="4E3CE4A4" w14:textId="77777777" w:rsidR="00C31077" w:rsidRPr="00C31077" w:rsidRDefault="00C31077" w:rsidP="00D22646">
            <w:pPr>
              <w:pStyle w:val="ListParagraph"/>
              <w:ind w:left="0"/>
              <w:jc w:val="center"/>
              <w:rPr>
                <w:rFonts w:ascii="Times New Roman" w:hAnsi="Times New Roman" w:cs="Times New Roman"/>
                <w:sz w:val="24"/>
                <w:szCs w:val="24"/>
              </w:rPr>
            </w:pPr>
            <w:r w:rsidRPr="00C31077">
              <w:rPr>
                <w:rFonts w:ascii="Times New Roman" w:hAnsi="Times New Roman" w:cs="Times New Roman"/>
                <w:sz w:val="24"/>
                <w:szCs w:val="24"/>
              </w:rPr>
              <w:t>Total</w:t>
            </w:r>
          </w:p>
        </w:tc>
        <w:tc>
          <w:tcPr>
            <w:tcW w:w="3047" w:type="dxa"/>
            <w:tcBorders>
              <w:top w:val="none" w:sz="0" w:space="0" w:color="auto"/>
              <w:bottom w:val="none" w:sz="0" w:space="0" w:color="auto"/>
            </w:tcBorders>
          </w:tcPr>
          <w:p w14:paraId="111C494A" w14:textId="77777777" w:rsidR="00C31077" w:rsidRPr="00C31077" w:rsidRDefault="00C31077" w:rsidP="00D226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1077">
              <w:rPr>
                <w:rFonts w:ascii="Times New Roman" w:hAnsi="Times New Roman" w:cs="Times New Roman"/>
                <w:b/>
                <w:bCs/>
                <w:sz w:val="24"/>
                <w:szCs w:val="24"/>
              </w:rPr>
              <w:t>6</w:t>
            </w:r>
          </w:p>
        </w:tc>
      </w:tr>
    </w:tbl>
    <w:p w14:paraId="3FB86999" w14:textId="77777777" w:rsidR="0066590B" w:rsidRDefault="0066590B" w:rsidP="00C31077">
      <w:pPr>
        <w:pStyle w:val="ListParagraph"/>
        <w:jc w:val="both"/>
        <w:rPr>
          <w:rFonts w:ascii="Times New Roman" w:hAnsi="Times New Roman" w:cs="Times New Roman"/>
          <w:sz w:val="24"/>
          <w:szCs w:val="24"/>
        </w:rPr>
      </w:pPr>
    </w:p>
    <w:p w14:paraId="0853FFFC" w14:textId="105C4B10" w:rsidR="00C31077" w:rsidRPr="00C31077" w:rsidRDefault="00C31077" w:rsidP="00C31077">
      <w:pPr>
        <w:pStyle w:val="ListParagraph"/>
        <w:jc w:val="both"/>
        <w:rPr>
          <w:rFonts w:ascii="Times New Roman" w:hAnsi="Times New Roman" w:cs="Times New Roman"/>
          <w:sz w:val="24"/>
          <w:szCs w:val="24"/>
        </w:rPr>
      </w:pPr>
      <w:r w:rsidRPr="00C31077">
        <w:rPr>
          <w:rFonts w:ascii="Times New Roman" w:hAnsi="Times New Roman" w:cs="Times New Roman"/>
          <w:sz w:val="24"/>
          <w:szCs w:val="24"/>
        </w:rPr>
        <w:t xml:space="preserve">Table </w:t>
      </w:r>
      <w:r w:rsidRPr="00C31077">
        <w:rPr>
          <w:rFonts w:ascii="Times New Roman" w:hAnsi="Times New Roman" w:cs="Times New Roman"/>
          <w:sz w:val="24"/>
          <w:szCs w:val="24"/>
          <w:lang w:val="en-US"/>
        </w:rPr>
        <w:t>6</w:t>
      </w:r>
      <w:r w:rsidRPr="00C31077">
        <w:rPr>
          <w:rFonts w:ascii="Times New Roman" w:hAnsi="Times New Roman" w:cs="Times New Roman"/>
          <w:sz w:val="24"/>
          <w:szCs w:val="24"/>
        </w:rPr>
        <w:t xml:space="preserve"> reveals that the total number of discourse deixis found in the online newspaper in Jakarta Post is 6 </w:t>
      </w:r>
      <w:r w:rsidRPr="00C31077">
        <w:rPr>
          <w:rFonts w:ascii="Times New Roman" w:hAnsi="Times New Roman" w:cs="Times New Roman"/>
          <w:sz w:val="24"/>
          <w:szCs w:val="24"/>
          <w:lang w:val="en-US"/>
        </w:rPr>
        <w:t>times</w:t>
      </w:r>
      <w:r w:rsidRPr="00C31077">
        <w:rPr>
          <w:rFonts w:ascii="Times New Roman" w:hAnsi="Times New Roman" w:cs="Times New Roman"/>
          <w:sz w:val="24"/>
          <w:szCs w:val="24"/>
        </w:rPr>
        <w:t xml:space="preserve">. The dominant in discourse deixis </w:t>
      </w:r>
      <w:r w:rsidR="0072547B">
        <w:rPr>
          <w:rFonts w:ascii="Times New Roman" w:hAnsi="Times New Roman" w:cs="Times New Roman"/>
          <w:sz w:val="24"/>
          <w:szCs w:val="24"/>
          <w:lang w:val="en-US"/>
        </w:rPr>
        <w:t>is</w:t>
      </w:r>
      <w:r w:rsidRPr="00C31077">
        <w:rPr>
          <w:rFonts w:ascii="Times New Roman" w:hAnsi="Times New Roman" w:cs="Times New Roman"/>
          <w:sz w:val="24"/>
          <w:szCs w:val="24"/>
        </w:rPr>
        <w:t xml:space="preserve"> “That” (4), and “This” (2) </w:t>
      </w:r>
    </w:p>
    <w:p w14:paraId="199019CD" w14:textId="721B86A6" w:rsidR="00C31077" w:rsidRDefault="00C31077" w:rsidP="00C31077">
      <w:pPr>
        <w:pStyle w:val="ListParagraph"/>
        <w:jc w:val="both"/>
        <w:rPr>
          <w:rFonts w:ascii="Times New Roman" w:hAnsi="Times New Roman" w:cs="Times New Roman"/>
          <w:sz w:val="24"/>
          <w:szCs w:val="24"/>
        </w:rPr>
      </w:pPr>
    </w:p>
    <w:p w14:paraId="25097FF9" w14:textId="7C1B10D7" w:rsidR="00D7368C" w:rsidRDefault="00D7368C" w:rsidP="00C31077">
      <w:pPr>
        <w:pStyle w:val="ListParagraph"/>
        <w:jc w:val="both"/>
        <w:rPr>
          <w:rFonts w:ascii="Times New Roman" w:hAnsi="Times New Roman" w:cs="Times New Roman"/>
          <w:sz w:val="24"/>
          <w:szCs w:val="24"/>
        </w:rPr>
      </w:pPr>
    </w:p>
    <w:p w14:paraId="35620B3B" w14:textId="77777777" w:rsidR="0066590B" w:rsidRDefault="0066590B" w:rsidP="00C31077">
      <w:pPr>
        <w:pStyle w:val="ListParagraph"/>
        <w:jc w:val="both"/>
        <w:rPr>
          <w:rFonts w:ascii="Times New Roman" w:hAnsi="Times New Roman" w:cs="Times New Roman"/>
          <w:sz w:val="24"/>
          <w:szCs w:val="24"/>
        </w:rPr>
      </w:pPr>
    </w:p>
    <w:p w14:paraId="483A8A3D" w14:textId="163FA5A6" w:rsidR="00C31077" w:rsidRPr="00C31077" w:rsidRDefault="00C31077" w:rsidP="00C31077">
      <w:pPr>
        <w:pStyle w:val="ListParagraph"/>
        <w:jc w:val="both"/>
        <w:rPr>
          <w:rFonts w:ascii="Times New Roman" w:hAnsi="Times New Roman" w:cs="Times New Roman"/>
          <w:sz w:val="24"/>
          <w:szCs w:val="24"/>
        </w:rPr>
      </w:pPr>
      <w:r w:rsidRPr="00DD4054">
        <w:rPr>
          <w:rFonts w:ascii="Times New Roman" w:hAnsi="Times New Roman" w:cs="Times New Roman"/>
          <w:noProof/>
          <w:sz w:val="24"/>
          <w:szCs w:val="24"/>
        </w:rPr>
        <w:lastRenderedPageBreak/>
        <w:t>Examples</w:t>
      </w:r>
      <w:r w:rsidRPr="00C31077">
        <w:rPr>
          <w:rFonts w:ascii="Times New Roman" w:hAnsi="Times New Roman" w:cs="Times New Roman"/>
          <w:sz w:val="24"/>
          <w:szCs w:val="24"/>
        </w:rPr>
        <w:t xml:space="preserve"> of discourse deixis can be seen as follows:</w:t>
      </w:r>
    </w:p>
    <w:p w14:paraId="08D62BEB" w14:textId="3F419318" w:rsidR="00C31077" w:rsidRPr="00C31077" w:rsidRDefault="009071A2" w:rsidP="00C31077">
      <w:pPr>
        <w:pStyle w:val="ListParagraph"/>
        <w:numPr>
          <w:ilvl w:val="0"/>
          <w:numId w:val="33"/>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rPr>
        <w:t>This was not Jakarta I knew in the early 2000</w:t>
      </w:r>
      <w:r w:rsidR="00F72482" w:rsidRPr="00C31077">
        <w:rPr>
          <w:rFonts w:ascii="Times New Roman" w:hAnsi="Times New Roman" w:cs="Times New Roman"/>
          <w:sz w:val="24"/>
          <w:szCs w:val="24"/>
        </w:rPr>
        <w:t>s.</w:t>
      </w:r>
      <w:r w:rsidR="00F72482">
        <w:rPr>
          <w:rFonts w:ascii="Times New Roman" w:hAnsi="Times New Roman" w:cs="Times New Roman"/>
          <w:sz w:val="24"/>
          <w:szCs w:val="24"/>
          <w:lang w:val="en-US"/>
        </w:rPr>
        <w:t xml:space="preserve"> “</w:t>
      </w:r>
    </w:p>
    <w:p w14:paraId="1B5F7D1D" w14:textId="77777777" w:rsidR="00C31077" w:rsidRPr="00C31077" w:rsidRDefault="00C31077" w:rsidP="00C31077">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 xml:space="preserve">The word “this” in this sentence refers to Jakarta in </w:t>
      </w:r>
      <w:r w:rsidRPr="00C31077">
        <w:rPr>
          <w:rFonts w:ascii="Times New Roman" w:hAnsi="Times New Roman" w:cs="Times New Roman"/>
          <w:sz w:val="24"/>
          <w:szCs w:val="24"/>
          <w:lang w:val="en-US"/>
        </w:rPr>
        <w:t xml:space="preserve">year </w:t>
      </w:r>
      <w:r w:rsidRPr="00C31077">
        <w:rPr>
          <w:rFonts w:ascii="Times New Roman" w:hAnsi="Times New Roman" w:cs="Times New Roman"/>
          <w:sz w:val="24"/>
          <w:szCs w:val="24"/>
        </w:rPr>
        <w:t>2000s</w:t>
      </w:r>
    </w:p>
    <w:p w14:paraId="394F717D" w14:textId="77777777" w:rsidR="00C31077" w:rsidRPr="00C31077" w:rsidRDefault="00C31077" w:rsidP="00C31077">
      <w:pPr>
        <w:pStyle w:val="ListParagraph"/>
        <w:ind w:left="1080"/>
        <w:jc w:val="both"/>
        <w:rPr>
          <w:rFonts w:ascii="Times New Roman" w:hAnsi="Times New Roman" w:cs="Times New Roman"/>
          <w:sz w:val="24"/>
          <w:szCs w:val="24"/>
        </w:rPr>
      </w:pPr>
    </w:p>
    <w:p w14:paraId="37C1ABD7" w14:textId="242D3C0D" w:rsidR="00C31077" w:rsidRPr="00C31077" w:rsidRDefault="009071A2" w:rsidP="00C31077">
      <w:pPr>
        <w:pStyle w:val="ListParagraph"/>
        <w:numPr>
          <w:ilvl w:val="0"/>
          <w:numId w:val="33"/>
        </w:num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31077" w:rsidRPr="00C31077">
        <w:rPr>
          <w:rFonts w:ascii="Times New Roman" w:hAnsi="Times New Roman" w:cs="Times New Roman"/>
          <w:sz w:val="24"/>
          <w:szCs w:val="24"/>
          <w:lang w:val="en-US"/>
        </w:rPr>
        <w:t xml:space="preserve">Evidently, the mosque was built not just for </w:t>
      </w:r>
      <w:r w:rsidR="00F72482" w:rsidRPr="00C31077">
        <w:rPr>
          <w:rFonts w:ascii="Times New Roman" w:hAnsi="Times New Roman" w:cs="Times New Roman"/>
          <w:sz w:val="24"/>
          <w:szCs w:val="24"/>
          <w:lang w:val="en-US"/>
        </w:rPr>
        <w:t>Muslims</w:t>
      </w:r>
      <w:r w:rsidR="00C31077" w:rsidRPr="00C31077">
        <w:rPr>
          <w:rFonts w:ascii="Times New Roman" w:hAnsi="Times New Roman" w:cs="Times New Roman"/>
          <w:sz w:val="24"/>
          <w:szCs w:val="24"/>
          <w:lang w:val="en-US"/>
        </w:rPr>
        <w:t xml:space="preserve">, but all for Indonesians. </w:t>
      </w:r>
      <w:r w:rsidR="00C31077" w:rsidRPr="00C31077">
        <w:rPr>
          <w:rFonts w:ascii="Times New Roman" w:hAnsi="Times New Roman" w:cs="Times New Roman"/>
          <w:sz w:val="24"/>
          <w:szCs w:val="24"/>
        </w:rPr>
        <w:t>That the mosque was commissioned by a president who desired to blend the faiths and philosophies.</w:t>
      </w:r>
      <w:r>
        <w:rPr>
          <w:rFonts w:ascii="Times New Roman" w:hAnsi="Times New Roman" w:cs="Times New Roman"/>
          <w:sz w:val="24"/>
          <w:szCs w:val="24"/>
          <w:lang w:val="en-US"/>
        </w:rPr>
        <w:t>“</w:t>
      </w:r>
    </w:p>
    <w:p w14:paraId="41408EC6" w14:textId="0FEF28A0" w:rsidR="008927B8" w:rsidRPr="00B05DFF" w:rsidRDefault="00C31077" w:rsidP="00B05DFF">
      <w:pPr>
        <w:pStyle w:val="ListParagraph"/>
        <w:ind w:left="1080"/>
        <w:jc w:val="both"/>
        <w:rPr>
          <w:rFonts w:ascii="Times New Roman" w:hAnsi="Times New Roman" w:cs="Times New Roman"/>
          <w:sz w:val="24"/>
          <w:szCs w:val="24"/>
        </w:rPr>
      </w:pPr>
      <w:r w:rsidRPr="00C31077">
        <w:rPr>
          <w:rFonts w:ascii="Times New Roman" w:hAnsi="Times New Roman" w:cs="Times New Roman"/>
          <w:sz w:val="24"/>
          <w:szCs w:val="24"/>
        </w:rPr>
        <w:t xml:space="preserve">The word “that” in this sentence refers to the </w:t>
      </w:r>
      <w:r w:rsidRPr="00DD4054">
        <w:rPr>
          <w:rFonts w:ascii="Times New Roman" w:hAnsi="Times New Roman" w:cs="Times New Roman"/>
          <w:noProof/>
          <w:sz w:val="24"/>
          <w:szCs w:val="24"/>
        </w:rPr>
        <w:t>mosque</w:t>
      </w:r>
      <w:r w:rsidRPr="00C31077">
        <w:rPr>
          <w:rFonts w:ascii="Times New Roman" w:hAnsi="Times New Roman" w:cs="Times New Roman"/>
          <w:sz w:val="24"/>
          <w:szCs w:val="24"/>
        </w:rPr>
        <w:t xml:space="preserve"> </w:t>
      </w:r>
      <w:r w:rsidRPr="00C31077">
        <w:rPr>
          <w:rFonts w:ascii="Times New Roman" w:hAnsi="Times New Roman" w:cs="Times New Roman"/>
          <w:sz w:val="24"/>
          <w:szCs w:val="24"/>
          <w:lang w:val="en-US"/>
        </w:rPr>
        <w:t xml:space="preserve">because this mosque is not only built for </w:t>
      </w:r>
      <w:r w:rsidR="00F72482" w:rsidRPr="00C31077">
        <w:rPr>
          <w:rFonts w:ascii="Times New Roman" w:hAnsi="Times New Roman" w:cs="Times New Roman"/>
          <w:sz w:val="24"/>
          <w:szCs w:val="24"/>
          <w:lang w:val="en-US"/>
        </w:rPr>
        <w:t>Muslims</w:t>
      </w:r>
      <w:r w:rsidRPr="00C31077">
        <w:rPr>
          <w:rFonts w:ascii="Times New Roman" w:hAnsi="Times New Roman" w:cs="Times New Roman"/>
          <w:sz w:val="24"/>
          <w:szCs w:val="24"/>
        </w:rPr>
        <w:t>.</w:t>
      </w:r>
    </w:p>
    <w:p w14:paraId="029B2322" w14:textId="72BC853F" w:rsidR="005A266C" w:rsidRPr="00EC66E2" w:rsidRDefault="005A266C" w:rsidP="005A266C">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14:paraId="149F80CF" w14:textId="77777777" w:rsidR="005A266C" w:rsidRPr="002B7AF4" w:rsidRDefault="005A266C" w:rsidP="005A266C">
      <w:pPr>
        <w:spacing w:after="0" w:line="240" w:lineRule="auto"/>
        <w:jc w:val="both"/>
        <w:rPr>
          <w:rFonts w:ascii="Times New Roman" w:hAnsi="Times New Roman" w:cs="Times New Roman"/>
          <w:sz w:val="10"/>
          <w:szCs w:val="24"/>
        </w:rPr>
      </w:pPr>
    </w:p>
    <w:p w14:paraId="0CB69419" w14:textId="1485542A" w:rsidR="009506B2" w:rsidRDefault="00C31077" w:rsidP="00C31077">
      <w:pPr>
        <w:spacing w:line="240" w:lineRule="auto"/>
        <w:jc w:val="both"/>
        <w:rPr>
          <w:rFonts w:ascii="Times New Roman" w:hAnsi="Times New Roman" w:cs="Times New Roman"/>
          <w:sz w:val="24"/>
          <w:szCs w:val="24"/>
        </w:rPr>
      </w:pPr>
      <w:r w:rsidRPr="00C31077">
        <w:rPr>
          <w:rFonts w:ascii="Times New Roman" w:hAnsi="Times New Roman" w:cs="Times New Roman"/>
          <w:sz w:val="24"/>
          <w:szCs w:val="24"/>
        </w:rPr>
        <w:t xml:space="preserve">Based on the result, the </w:t>
      </w:r>
      <w:r w:rsidR="009102AD">
        <w:rPr>
          <w:rFonts w:ascii="Times New Roman" w:hAnsi="Times New Roman" w:cs="Times New Roman"/>
          <w:sz w:val="24"/>
          <w:szCs w:val="24"/>
          <w:lang w:val="en-US"/>
        </w:rPr>
        <w:t>writer</w:t>
      </w:r>
      <w:r w:rsidRPr="00C31077">
        <w:rPr>
          <w:rFonts w:ascii="Times New Roman" w:hAnsi="Times New Roman" w:cs="Times New Roman"/>
          <w:sz w:val="24"/>
          <w:szCs w:val="24"/>
        </w:rPr>
        <w:t xml:space="preserve"> </w:t>
      </w:r>
      <w:r w:rsidRPr="00DD4054">
        <w:rPr>
          <w:rFonts w:ascii="Times New Roman" w:hAnsi="Times New Roman" w:cs="Times New Roman"/>
          <w:noProof/>
          <w:sz w:val="24"/>
          <w:szCs w:val="24"/>
        </w:rPr>
        <w:t>want</w:t>
      </w:r>
      <w:r w:rsidR="00DD4054">
        <w:rPr>
          <w:rFonts w:ascii="Times New Roman" w:hAnsi="Times New Roman" w:cs="Times New Roman"/>
          <w:noProof/>
          <w:sz w:val="24"/>
          <w:szCs w:val="24"/>
        </w:rPr>
        <w:t>s</w:t>
      </w:r>
      <w:r w:rsidRPr="00C31077">
        <w:rPr>
          <w:rFonts w:ascii="Times New Roman" w:hAnsi="Times New Roman" w:cs="Times New Roman"/>
          <w:sz w:val="24"/>
          <w:szCs w:val="24"/>
        </w:rPr>
        <w:t xml:space="preserve"> to discuss the result of deixis</w:t>
      </w:r>
      <w:r w:rsidRPr="00543558">
        <w:rPr>
          <w:rFonts w:ascii="Times New Roman" w:hAnsi="Times New Roman" w:cs="Times New Roman"/>
          <w:noProof/>
          <w:sz w:val="24"/>
          <w:szCs w:val="24"/>
        </w:rPr>
        <w:t xml:space="preserve"> found</w:t>
      </w:r>
      <w:r w:rsidRPr="00C31077">
        <w:rPr>
          <w:rFonts w:ascii="Times New Roman" w:hAnsi="Times New Roman" w:cs="Times New Roman"/>
          <w:sz w:val="24"/>
          <w:szCs w:val="24"/>
        </w:rPr>
        <w:t xml:space="preserve"> in </w:t>
      </w:r>
      <w:r w:rsidR="00DD4054">
        <w:rPr>
          <w:rFonts w:ascii="Times New Roman" w:hAnsi="Times New Roman" w:cs="Times New Roman"/>
          <w:sz w:val="24"/>
          <w:szCs w:val="24"/>
        </w:rPr>
        <w:t xml:space="preserve">the </w:t>
      </w:r>
      <w:r w:rsidRPr="00DD4054">
        <w:rPr>
          <w:rFonts w:ascii="Times New Roman" w:hAnsi="Times New Roman" w:cs="Times New Roman"/>
          <w:noProof/>
          <w:sz w:val="24"/>
          <w:szCs w:val="24"/>
        </w:rPr>
        <w:t>online</w:t>
      </w:r>
      <w:r w:rsidRPr="00C31077">
        <w:rPr>
          <w:rFonts w:ascii="Times New Roman" w:hAnsi="Times New Roman" w:cs="Times New Roman"/>
          <w:sz w:val="24"/>
          <w:szCs w:val="24"/>
        </w:rPr>
        <w:t xml:space="preserve"> newspaper; Jakarta Post. In this study, there are several types of deixis </w:t>
      </w:r>
      <w:r w:rsidR="00E304FF">
        <w:rPr>
          <w:rFonts w:ascii="Times New Roman" w:hAnsi="Times New Roman" w:cs="Times New Roman"/>
          <w:sz w:val="24"/>
          <w:szCs w:val="24"/>
          <w:lang w:val="en-US"/>
        </w:rPr>
        <w:t xml:space="preserve">like </w:t>
      </w:r>
      <w:r w:rsidRPr="00C31077">
        <w:rPr>
          <w:rFonts w:ascii="Times New Roman" w:hAnsi="Times New Roman" w:cs="Times New Roman"/>
          <w:sz w:val="24"/>
          <w:szCs w:val="24"/>
        </w:rPr>
        <w:t>person deixis, spatial deixis, temporal deixis, social deixis</w:t>
      </w:r>
      <w:r w:rsidR="00DD4054">
        <w:rPr>
          <w:rFonts w:ascii="Times New Roman" w:hAnsi="Times New Roman" w:cs="Times New Roman"/>
          <w:sz w:val="24"/>
          <w:szCs w:val="24"/>
        </w:rPr>
        <w:t>,</w:t>
      </w:r>
      <w:r w:rsidRPr="00C31077">
        <w:rPr>
          <w:rFonts w:ascii="Times New Roman" w:hAnsi="Times New Roman" w:cs="Times New Roman"/>
          <w:sz w:val="24"/>
          <w:szCs w:val="24"/>
        </w:rPr>
        <w:t xml:space="preserve"> </w:t>
      </w:r>
      <w:r w:rsidRPr="00DD4054">
        <w:rPr>
          <w:rFonts w:ascii="Times New Roman" w:hAnsi="Times New Roman" w:cs="Times New Roman"/>
          <w:noProof/>
          <w:sz w:val="24"/>
          <w:szCs w:val="24"/>
        </w:rPr>
        <w:t>and</w:t>
      </w:r>
      <w:r w:rsidRPr="00C31077">
        <w:rPr>
          <w:rFonts w:ascii="Times New Roman" w:hAnsi="Times New Roman" w:cs="Times New Roman"/>
          <w:sz w:val="24"/>
          <w:szCs w:val="24"/>
        </w:rPr>
        <w:t xml:space="preserve"> discourse deixis. </w:t>
      </w:r>
      <w:r w:rsidR="00DC7887">
        <w:rPr>
          <w:rFonts w:ascii="Times New Roman" w:hAnsi="Times New Roman" w:cs="Times New Roman"/>
          <w:sz w:val="24"/>
          <w:szCs w:val="24"/>
          <w:lang w:val="en-US"/>
        </w:rPr>
        <w:t>In addition</w:t>
      </w:r>
      <w:r w:rsidRPr="00C31077">
        <w:rPr>
          <w:rFonts w:ascii="Times New Roman" w:hAnsi="Times New Roman" w:cs="Times New Roman"/>
          <w:sz w:val="24"/>
          <w:szCs w:val="24"/>
        </w:rPr>
        <w:t>, in this study person deixis was dominantl</w:t>
      </w:r>
      <w:r w:rsidR="00E5400A">
        <w:rPr>
          <w:rFonts w:ascii="Times New Roman" w:hAnsi="Times New Roman" w:cs="Times New Roman"/>
          <w:sz w:val="24"/>
          <w:szCs w:val="24"/>
          <w:lang w:val="en-US"/>
        </w:rPr>
        <w:t>y</w:t>
      </w:r>
      <w:r w:rsidRPr="00C31077">
        <w:rPr>
          <w:rFonts w:ascii="Times New Roman" w:hAnsi="Times New Roman" w:cs="Times New Roman"/>
          <w:sz w:val="24"/>
          <w:szCs w:val="24"/>
        </w:rPr>
        <w:t xml:space="preserve"> in </w:t>
      </w:r>
      <w:r w:rsidR="00980325">
        <w:rPr>
          <w:rFonts w:ascii="Times New Roman" w:hAnsi="Times New Roman" w:cs="Times New Roman"/>
          <w:sz w:val="24"/>
          <w:szCs w:val="24"/>
          <w:lang w:val="en-US"/>
        </w:rPr>
        <w:t>th</w:t>
      </w:r>
      <w:r w:rsidR="004D551A">
        <w:rPr>
          <w:rFonts w:ascii="Times New Roman" w:hAnsi="Times New Roman" w:cs="Times New Roman"/>
          <w:sz w:val="24"/>
          <w:szCs w:val="24"/>
          <w:lang w:val="en-US"/>
        </w:rPr>
        <w:t>is</w:t>
      </w:r>
      <w:r w:rsidR="00980325">
        <w:rPr>
          <w:rFonts w:ascii="Times New Roman" w:hAnsi="Times New Roman" w:cs="Times New Roman"/>
          <w:sz w:val="24"/>
          <w:szCs w:val="24"/>
          <w:lang w:val="en-US"/>
        </w:rPr>
        <w:t xml:space="preserve"> online article</w:t>
      </w:r>
      <w:r w:rsidR="004D551A">
        <w:rPr>
          <w:rFonts w:ascii="Times New Roman" w:hAnsi="Times New Roman" w:cs="Times New Roman"/>
          <w:sz w:val="24"/>
          <w:szCs w:val="24"/>
          <w:lang w:val="en-US"/>
        </w:rPr>
        <w:t xml:space="preserve"> with percentage is 70%</w:t>
      </w:r>
      <w:r w:rsidR="00980325">
        <w:rPr>
          <w:rFonts w:ascii="Times New Roman" w:hAnsi="Times New Roman" w:cs="Times New Roman"/>
          <w:sz w:val="24"/>
          <w:szCs w:val="24"/>
          <w:lang w:val="en-US"/>
        </w:rPr>
        <w:t>. It evidenced b</w:t>
      </w:r>
      <w:r w:rsidR="004D551A">
        <w:rPr>
          <w:rFonts w:ascii="Times New Roman" w:hAnsi="Times New Roman" w:cs="Times New Roman"/>
          <w:sz w:val="24"/>
          <w:szCs w:val="24"/>
          <w:lang w:val="en-US"/>
        </w:rPr>
        <w:t xml:space="preserve">y </w:t>
      </w:r>
      <w:r w:rsidR="004D551A">
        <w:rPr>
          <w:rFonts w:ascii="Times New Roman" w:hAnsi="Times New Roman" w:cs="Times New Roman"/>
          <w:sz w:val="24"/>
          <w:szCs w:val="24"/>
          <w:lang w:val="en-US"/>
        </w:rPr>
        <w:fldChar w:fldCharType="begin" w:fldLock="1"/>
      </w:r>
      <w:r w:rsidR="009658D2">
        <w:rPr>
          <w:rFonts w:ascii="Times New Roman" w:hAnsi="Times New Roman" w:cs="Times New Roman"/>
          <w:sz w:val="24"/>
          <w:szCs w:val="24"/>
          <w:lang w:val="en-US"/>
        </w:rPr>
        <w:instrText>ADDIN CSL_CITATION {"citationItems":[{"id":"ITEM-1","itemData":{"author":[{"dropping-particle":"","family":"Asmarita","given":"Aas","non-dropping-particle":"","parse-names":false,"suffix":""},{"dropping-particle":"","family":"Haryudin","given":"Acep","non-dropping-particle":"","parse-names":false,"suffix":""}],"container-title":"PROJECT (Professional Journal of English Education)","id":"ITEM-1","issue":"5","issued":{"date-parts":[["2019"]]},"page":"622-627","title":"AN ANALYSIS DEIXIS IN RIDWAN KAMIL’ S SPEECH AT THE ASIA AFRICA CONFERENCE (KAA)","type":"article-journal","volume":"2"},"uris":["http://www.mendeley.com/documents/?uuid=55cc459e-ca42-4c29-aa52-d33e27447916"]}],"mendeley":{"formattedCitation":"(Asmarita &amp; Haryudin, 2019)","manualFormatting":"Asmarita &amp; Haryudin (2019)","plainTextFormattedCitation":"(Asmarita &amp; Haryudin, 2019)","previouslyFormattedCitation":"(Asmarita &amp; Haryudin, 2019)"},"properties":{"noteIndex":0},"schema":"https://github.com/citation-style-language/schema/raw/master/csl-citation.json"}</w:instrText>
      </w:r>
      <w:r w:rsidR="004D551A">
        <w:rPr>
          <w:rFonts w:ascii="Times New Roman" w:hAnsi="Times New Roman" w:cs="Times New Roman"/>
          <w:sz w:val="24"/>
          <w:szCs w:val="24"/>
          <w:lang w:val="en-US"/>
        </w:rPr>
        <w:fldChar w:fldCharType="separate"/>
      </w:r>
      <w:r w:rsidR="004D551A" w:rsidRPr="004D551A">
        <w:rPr>
          <w:rFonts w:ascii="Times New Roman" w:hAnsi="Times New Roman" w:cs="Times New Roman"/>
          <w:noProof/>
          <w:sz w:val="24"/>
          <w:szCs w:val="24"/>
          <w:lang w:val="en-US"/>
        </w:rPr>
        <w:t xml:space="preserve">Asmarita &amp; Haryudin </w:t>
      </w:r>
      <w:r w:rsidR="004D551A">
        <w:rPr>
          <w:rFonts w:ascii="Times New Roman" w:hAnsi="Times New Roman" w:cs="Times New Roman"/>
          <w:noProof/>
          <w:sz w:val="24"/>
          <w:szCs w:val="24"/>
          <w:lang w:val="en-US"/>
        </w:rPr>
        <w:t>(</w:t>
      </w:r>
      <w:r w:rsidR="004D551A" w:rsidRPr="004D551A">
        <w:rPr>
          <w:rFonts w:ascii="Times New Roman" w:hAnsi="Times New Roman" w:cs="Times New Roman"/>
          <w:noProof/>
          <w:sz w:val="24"/>
          <w:szCs w:val="24"/>
          <w:lang w:val="en-US"/>
        </w:rPr>
        <w:t>2019)</w:t>
      </w:r>
      <w:r w:rsidR="004D551A">
        <w:rPr>
          <w:rFonts w:ascii="Times New Roman" w:hAnsi="Times New Roman" w:cs="Times New Roman"/>
          <w:sz w:val="24"/>
          <w:szCs w:val="24"/>
          <w:lang w:val="en-US"/>
        </w:rPr>
        <w:fldChar w:fldCharType="end"/>
      </w:r>
      <w:r w:rsidR="00980325">
        <w:rPr>
          <w:rFonts w:ascii="Times New Roman" w:hAnsi="Times New Roman" w:cs="Times New Roman"/>
          <w:sz w:val="24"/>
          <w:szCs w:val="24"/>
          <w:lang w:val="en-US"/>
        </w:rPr>
        <w:t xml:space="preserve"> that</w:t>
      </w:r>
      <w:r w:rsidR="00F7092B">
        <w:rPr>
          <w:rFonts w:ascii="Times New Roman" w:hAnsi="Times New Roman" w:cs="Times New Roman"/>
          <w:sz w:val="24"/>
          <w:szCs w:val="24"/>
          <w:lang w:val="en-US"/>
        </w:rPr>
        <w:t xml:space="preserve"> type of deixis especially</w:t>
      </w:r>
      <w:r w:rsidR="00980325">
        <w:rPr>
          <w:rFonts w:ascii="Times New Roman" w:hAnsi="Times New Roman" w:cs="Times New Roman"/>
          <w:sz w:val="24"/>
          <w:szCs w:val="24"/>
          <w:lang w:val="en-US"/>
        </w:rPr>
        <w:t xml:space="preserve"> person deixis</w:t>
      </w:r>
      <w:r w:rsidR="004D551A">
        <w:rPr>
          <w:rFonts w:ascii="Times New Roman" w:hAnsi="Times New Roman" w:cs="Times New Roman"/>
          <w:sz w:val="24"/>
          <w:szCs w:val="24"/>
          <w:lang w:val="en-US"/>
        </w:rPr>
        <w:t xml:space="preserve"> is </w:t>
      </w:r>
      <w:r w:rsidR="00980325">
        <w:rPr>
          <w:rFonts w:ascii="Times New Roman" w:hAnsi="Times New Roman" w:cs="Times New Roman"/>
          <w:sz w:val="24"/>
          <w:szCs w:val="24"/>
          <w:lang w:val="en-US"/>
        </w:rPr>
        <w:t>more often to use in written utterances</w:t>
      </w:r>
      <w:r w:rsidR="004D551A">
        <w:rPr>
          <w:rFonts w:ascii="Times New Roman" w:hAnsi="Times New Roman" w:cs="Times New Roman"/>
          <w:sz w:val="24"/>
          <w:szCs w:val="24"/>
          <w:lang w:val="en-US"/>
        </w:rPr>
        <w:t xml:space="preserve"> or online article</w:t>
      </w:r>
      <w:r w:rsidR="00980325">
        <w:rPr>
          <w:rFonts w:ascii="Times New Roman" w:hAnsi="Times New Roman" w:cs="Times New Roman"/>
          <w:sz w:val="24"/>
          <w:szCs w:val="24"/>
          <w:lang w:val="en-US"/>
        </w:rPr>
        <w:t xml:space="preserve"> because the using of person deixis can be </w:t>
      </w:r>
      <w:r w:rsidR="004D551A">
        <w:rPr>
          <w:rFonts w:ascii="Times New Roman" w:hAnsi="Times New Roman" w:cs="Times New Roman"/>
          <w:sz w:val="24"/>
          <w:szCs w:val="24"/>
          <w:lang w:val="en-US"/>
        </w:rPr>
        <w:t>contingent</w:t>
      </w:r>
      <w:r w:rsidR="00980325">
        <w:rPr>
          <w:rFonts w:ascii="Times New Roman" w:hAnsi="Times New Roman" w:cs="Times New Roman"/>
          <w:sz w:val="24"/>
          <w:szCs w:val="24"/>
          <w:lang w:val="en-US"/>
        </w:rPr>
        <w:t xml:space="preserve"> on the speaker that has </w:t>
      </w:r>
      <w:r w:rsidR="00D30C17">
        <w:rPr>
          <w:rFonts w:ascii="Times New Roman" w:hAnsi="Times New Roman" w:cs="Times New Roman"/>
          <w:sz w:val="24"/>
          <w:szCs w:val="24"/>
          <w:lang w:val="en-US"/>
        </w:rPr>
        <w:t>a position</w:t>
      </w:r>
      <w:r w:rsidR="00980325">
        <w:rPr>
          <w:rFonts w:ascii="Times New Roman" w:hAnsi="Times New Roman" w:cs="Times New Roman"/>
          <w:sz w:val="24"/>
          <w:szCs w:val="24"/>
          <w:lang w:val="en-US"/>
        </w:rPr>
        <w:t xml:space="preserve"> as a deictic center. The</w:t>
      </w:r>
      <w:r w:rsidR="004D551A">
        <w:rPr>
          <w:rFonts w:ascii="Times New Roman" w:hAnsi="Times New Roman" w:cs="Times New Roman"/>
          <w:sz w:val="24"/>
          <w:szCs w:val="24"/>
          <w:lang w:val="en-US"/>
        </w:rPr>
        <w:t xml:space="preserve"> speaker as a first person</w:t>
      </w:r>
      <w:r w:rsidR="002C054B">
        <w:rPr>
          <w:rFonts w:ascii="Times New Roman" w:hAnsi="Times New Roman" w:cs="Times New Roman"/>
          <w:sz w:val="24"/>
          <w:szCs w:val="24"/>
          <w:lang w:val="en-US"/>
        </w:rPr>
        <w:t xml:space="preserve"> or subject </w:t>
      </w:r>
      <w:r w:rsidR="004D551A">
        <w:rPr>
          <w:rFonts w:ascii="Times New Roman" w:hAnsi="Times New Roman" w:cs="Times New Roman"/>
          <w:sz w:val="24"/>
          <w:szCs w:val="24"/>
          <w:lang w:val="en-US"/>
        </w:rPr>
        <w:t>can</w:t>
      </w:r>
      <w:r w:rsidR="00D30C17">
        <w:rPr>
          <w:rFonts w:ascii="Times New Roman" w:hAnsi="Times New Roman" w:cs="Times New Roman"/>
          <w:sz w:val="24"/>
          <w:szCs w:val="24"/>
          <w:lang w:val="en-US"/>
        </w:rPr>
        <w:t xml:space="preserve"> </w:t>
      </w:r>
      <w:r w:rsidR="002C054B">
        <w:rPr>
          <w:rFonts w:ascii="Times New Roman" w:hAnsi="Times New Roman" w:cs="Times New Roman"/>
          <w:sz w:val="24"/>
          <w:szCs w:val="24"/>
          <w:lang w:val="en-US"/>
        </w:rPr>
        <w:t>speak</w:t>
      </w:r>
      <w:r w:rsidR="004D551A">
        <w:rPr>
          <w:rFonts w:ascii="Times New Roman" w:hAnsi="Times New Roman" w:cs="Times New Roman"/>
          <w:sz w:val="24"/>
          <w:szCs w:val="24"/>
          <w:lang w:val="en-US"/>
        </w:rPr>
        <w:t xml:space="preserve"> to</w:t>
      </w:r>
      <w:r w:rsidR="002C054B">
        <w:rPr>
          <w:rFonts w:ascii="Times New Roman" w:hAnsi="Times New Roman" w:cs="Times New Roman"/>
          <w:sz w:val="24"/>
          <w:szCs w:val="24"/>
          <w:lang w:val="en-US"/>
        </w:rPr>
        <w:t xml:space="preserve"> the</w:t>
      </w:r>
      <w:r w:rsidR="004D551A">
        <w:rPr>
          <w:rFonts w:ascii="Times New Roman" w:hAnsi="Times New Roman" w:cs="Times New Roman"/>
          <w:sz w:val="24"/>
          <w:szCs w:val="24"/>
          <w:lang w:val="en-US"/>
        </w:rPr>
        <w:t xml:space="preserve"> second person as a listener or m</w:t>
      </w:r>
      <w:r w:rsidR="00D30C17">
        <w:rPr>
          <w:rFonts w:ascii="Times New Roman" w:hAnsi="Times New Roman" w:cs="Times New Roman"/>
          <w:sz w:val="24"/>
          <w:szCs w:val="24"/>
          <w:lang w:val="en-US"/>
        </w:rPr>
        <w:t>ight</w:t>
      </w:r>
      <w:r w:rsidR="002C054B">
        <w:rPr>
          <w:rFonts w:ascii="Times New Roman" w:hAnsi="Times New Roman" w:cs="Times New Roman"/>
          <w:sz w:val="24"/>
          <w:szCs w:val="24"/>
          <w:lang w:val="en-US"/>
        </w:rPr>
        <w:t xml:space="preserve"> </w:t>
      </w:r>
      <w:r w:rsidR="004D551A">
        <w:rPr>
          <w:rFonts w:ascii="Times New Roman" w:hAnsi="Times New Roman" w:cs="Times New Roman"/>
          <w:sz w:val="24"/>
          <w:szCs w:val="24"/>
          <w:lang w:val="en-US"/>
        </w:rPr>
        <w:t>talk</w:t>
      </w:r>
      <w:r w:rsidR="00D30C17">
        <w:rPr>
          <w:rFonts w:ascii="Times New Roman" w:hAnsi="Times New Roman" w:cs="Times New Roman"/>
          <w:sz w:val="24"/>
          <w:szCs w:val="24"/>
          <w:lang w:val="en-US"/>
        </w:rPr>
        <w:t xml:space="preserve"> to</w:t>
      </w:r>
      <w:r w:rsidR="002C054B">
        <w:rPr>
          <w:rFonts w:ascii="Times New Roman" w:hAnsi="Times New Roman" w:cs="Times New Roman"/>
          <w:sz w:val="24"/>
          <w:szCs w:val="24"/>
          <w:lang w:val="en-US"/>
        </w:rPr>
        <w:t xml:space="preserve"> the </w:t>
      </w:r>
      <w:r w:rsidR="004D551A">
        <w:rPr>
          <w:rFonts w:ascii="Times New Roman" w:hAnsi="Times New Roman" w:cs="Times New Roman"/>
          <w:sz w:val="24"/>
          <w:szCs w:val="24"/>
          <w:lang w:val="en-US"/>
        </w:rPr>
        <w:t xml:space="preserve">third person in </w:t>
      </w:r>
      <w:r w:rsidR="002C054B">
        <w:rPr>
          <w:rFonts w:ascii="Times New Roman" w:hAnsi="Times New Roman" w:cs="Times New Roman"/>
          <w:sz w:val="24"/>
          <w:szCs w:val="24"/>
          <w:lang w:val="en-US"/>
        </w:rPr>
        <w:t>a</w:t>
      </w:r>
      <w:r w:rsidR="004D551A">
        <w:rPr>
          <w:rFonts w:ascii="Times New Roman" w:hAnsi="Times New Roman" w:cs="Times New Roman"/>
          <w:sz w:val="24"/>
          <w:szCs w:val="24"/>
          <w:lang w:val="en-US"/>
        </w:rPr>
        <w:t xml:space="preserve"> </w:t>
      </w:r>
      <w:r w:rsidR="00D30C17">
        <w:rPr>
          <w:rFonts w:ascii="Times New Roman" w:hAnsi="Times New Roman" w:cs="Times New Roman"/>
          <w:sz w:val="24"/>
          <w:szCs w:val="24"/>
          <w:lang w:val="en-US"/>
        </w:rPr>
        <w:t>c</w:t>
      </w:r>
      <w:r w:rsidR="002C054B">
        <w:rPr>
          <w:rFonts w:ascii="Times New Roman" w:hAnsi="Times New Roman" w:cs="Times New Roman"/>
          <w:sz w:val="24"/>
          <w:szCs w:val="24"/>
          <w:lang w:val="en-US"/>
        </w:rPr>
        <w:t>ertain</w:t>
      </w:r>
      <w:r w:rsidR="00D30C17">
        <w:rPr>
          <w:rFonts w:ascii="Times New Roman" w:hAnsi="Times New Roman" w:cs="Times New Roman"/>
          <w:sz w:val="24"/>
          <w:szCs w:val="24"/>
          <w:lang w:val="en-US"/>
        </w:rPr>
        <w:t xml:space="preserve"> </w:t>
      </w:r>
      <w:r w:rsidR="004D551A">
        <w:rPr>
          <w:rFonts w:ascii="Times New Roman" w:hAnsi="Times New Roman" w:cs="Times New Roman"/>
          <w:sz w:val="24"/>
          <w:szCs w:val="24"/>
          <w:lang w:val="en-US"/>
        </w:rPr>
        <w:t>situation</w:t>
      </w:r>
      <w:r w:rsidR="00DC7887">
        <w:rPr>
          <w:rFonts w:ascii="Times New Roman" w:hAnsi="Times New Roman" w:cs="Times New Roman"/>
          <w:sz w:val="24"/>
          <w:szCs w:val="24"/>
          <w:lang w:val="en-US"/>
        </w:rPr>
        <w:t xml:space="preserve"> </w:t>
      </w:r>
      <w:r w:rsidR="00DC7887" w:rsidRPr="00DC7887">
        <w:rPr>
          <w:rFonts w:ascii="Times New Roman" w:hAnsi="Times New Roman" w:cs="Times New Roman"/>
          <w:sz w:val="24"/>
          <w:szCs w:val="24"/>
          <w:lang w:val="en-US"/>
        </w:rPr>
        <w:t xml:space="preserve">so that making it easier for readers to analyze the use of person deixis in </w:t>
      </w:r>
      <w:r w:rsidR="002C054B">
        <w:rPr>
          <w:rFonts w:ascii="Times New Roman" w:hAnsi="Times New Roman" w:cs="Times New Roman"/>
          <w:sz w:val="24"/>
          <w:szCs w:val="24"/>
          <w:lang w:val="en-US"/>
        </w:rPr>
        <w:t>one</w:t>
      </w:r>
      <w:r w:rsidR="00DC7887" w:rsidRPr="00DC7887">
        <w:rPr>
          <w:rFonts w:ascii="Times New Roman" w:hAnsi="Times New Roman" w:cs="Times New Roman"/>
          <w:sz w:val="24"/>
          <w:szCs w:val="24"/>
          <w:lang w:val="en-US"/>
        </w:rPr>
        <w:t xml:space="preserve"> </w:t>
      </w:r>
      <w:r w:rsidR="00BC5A92">
        <w:rPr>
          <w:rFonts w:ascii="Times New Roman" w:hAnsi="Times New Roman" w:cs="Times New Roman"/>
          <w:sz w:val="24"/>
          <w:szCs w:val="24"/>
          <w:lang w:val="en-US"/>
        </w:rPr>
        <w:t>article</w:t>
      </w:r>
      <w:r w:rsidR="004D551A">
        <w:rPr>
          <w:rFonts w:ascii="Times New Roman" w:hAnsi="Times New Roman" w:cs="Times New Roman"/>
          <w:sz w:val="24"/>
          <w:szCs w:val="24"/>
          <w:lang w:val="en-US"/>
        </w:rPr>
        <w:t>.</w:t>
      </w:r>
      <w:r w:rsidR="00BC5A92">
        <w:rPr>
          <w:rFonts w:ascii="Times New Roman" w:hAnsi="Times New Roman" w:cs="Times New Roman"/>
          <w:sz w:val="24"/>
          <w:szCs w:val="24"/>
          <w:lang w:val="en-US"/>
        </w:rPr>
        <w:t xml:space="preserve"> </w:t>
      </w:r>
      <w:r w:rsidR="00DC7887">
        <w:rPr>
          <w:rFonts w:ascii="Times New Roman" w:hAnsi="Times New Roman" w:cs="Times New Roman"/>
          <w:sz w:val="24"/>
          <w:szCs w:val="24"/>
          <w:lang w:val="en-US"/>
        </w:rPr>
        <w:t>The writer think</w:t>
      </w:r>
      <w:r w:rsidR="00084F71">
        <w:rPr>
          <w:rFonts w:ascii="Times New Roman" w:hAnsi="Times New Roman" w:cs="Times New Roman"/>
          <w:sz w:val="24"/>
          <w:szCs w:val="24"/>
          <w:lang w:val="en-US"/>
        </w:rPr>
        <w:t>s</w:t>
      </w:r>
      <w:r w:rsidR="00DC7887">
        <w:rPr>
          <w:rFonts w:ascii="Times New Roman" w:hAnsi="Times New Roman" w:cs="Times New Roman"/>
          <w:sz w:val="24"/>
          <w:szCs w:val="24"/>
          <w:lang w:val="en-US"/>
        </w:rPr>
        <w:t xml:space="preserve"> the author of th</w:t>
      </w:r>
      <w:r w:rsidR="00DE3130">
        <w:rPr>
          <w:rFonts w:ascii="Times New Roman" w:hAnsi="Times New Roman" w:cs="Times New Roman"/>
          <w:sz w:val="24"/>
          <w:szCs w:val="24"/>
          <w:lang w:val="en-US"/>
        </w:rPr>
        <w:t>is</w:t>
      </w:r>
      <w:r w:rsidR="00DC7887">
        <w:rPr>
          <w:rFonts w:ascii="Times New Roman" w:hAnsi="Times New Roman" w:cs="Times New Roman"/>
          <w:sz w:val="24"/>
          <w:szCs w:val="24"/>
          <w:lang w:val="en-US"/>
        </w:rPr>
        <w:t xml:space="preserve"> online article</w:t>
      </w:r>
      <w:r w:rsidR="009D2359">
        <w:rPr>
          <w:rFonts w:ascii="Times New Roman" w:hAnsi="Times New Roman" w:cs="Times New Roman"/>
          <w:sz w:val="24"/>
          <w:szCs w:val="24"/>
          <w:lang w:val="en-US"/>
        </w:rPr>
        <w:t xml:space="preserve"> more frequently using person deixis in </w:t>
      </w:r>
      <w:r w:rsidR="00DE3130">
        <w:rPr>
          <w:rFonts w:ascii="Times New Roman" w:hAnsi="Times New Roman" w:cs="Times New Roman"/>
          <w:sz w:val="24"/>
          <w:szCs w:val="24"/>
          <w:lang w:val="en-US"/>
        </w:rPr>
        <w:t>her</w:t>
      </w:r>
      <w:r w:rsidR="009D2359">
        <w:rPr>
          <w:rFonts w:ascii="Times New Roman" w:hAnsi="Times New Roman" w:cs="Times New Roman"/>
          <w:sz w:val="24"/>
          <w:szCs w:val="24"/>
          <w:lang w:val="en-US"/>
        </w:rPr>
        <w:t xml:space="preserve"> article because</w:t>
      </w:r>
      <w:r w:rsidR="00084F71">
        <w:rPr>
          <w:rFonts w:ascii="Times New Roman" w:hAnsi="Times New Roman" w:cs="Times New Roman"/>
          <w:sz w:val="24"/>
          <w:szCs w:val="24"/>
          <w:lang w:val="en-US"/>
        </w:rPr>
        <w:t xml:space="preserve"> she</w:t>
      </w:r>
      <w:r w:rsidR="009D2359">
        <w:rPr>
          <w:rFonts w:ascii="Times New Roman" w:hAnsi="Times New Roman" w:cs="Times New Roman"/>
          <w:sz w:val="24"/>
          <w:szCs w:val="24"/>
          <w:lang w:val="en-US"/>
        </w:rPr>
        <w:t xml:space="preserve"> has a position</w:t>
      </w:r>
      <w:r w:rsidR="00DC7887">
        <w:rPr>
          <w:rFonts w:ascii="Times New Roman" w:hAnsi="Times New Roman" w:cs="Times New Roman"/>
          <w:sz w:val="24"/>
          <w:szCs w:val="24"/>
          <w:lang w:val="en-US"/>
        </w:rPr>
        <w:t xml:space="preserve"> as a citizen that </w:t>
      </w:r>
      <w:r w:rsidR="00084F71">
        <w:rPr>
          <w:rFonts w:ascii="Times New Roman" w:hAnsi="Times New Roman" w:cs="Times New Roman"/>
          <w:sz w:val="24"/>
          <w:szCs w:val="24"/>
          <w:lang w:val="en-US"/>
        </w:rPr>
        <w:t>who wants</w:t>
      </w:r>
      <w:r w:rsidR="00DC7887">
        <w:rPr>
          <w:rFonts w:ascii="Times New Roman" w:hAnsi="Times New Roman" w:cs="Times New Roman"/>
          <w:sz w:val="24"/>
          <w:szCs w:val="24"/>
          <w:lang w:val="en-US"/>
        </w:rPr>
        <w:t xml:space="preserve"> to inform</w:t>
      </w:r>
      <w:r w:rsidR="00DE3130">
        <w:rPr>
          <w:rFonts w:ascii="Times New Roman" w:hAnsi="Times New Roman" w:cs="Times New Roman"/>
          <w:sz w:val="24"/>
          <w:szCs w:val="24"/>
          <w:lang w:val="en-US"/>
        </w:rPr>
        <w:t xml:space="preserve"> her</w:t>
      </w:r>
      <w:r w:rsidR="00DC7887">
        <w:rPr>
          <w:rFonts w:ascii="Times New Roman" w:hAnsi="Times New Roman" w:cs="Times New Roman"/>
          <w:sz w:val="24"/>
          <w:szCs w:val="24"/>
          <w:lang w:val="en-US"/>
        </w:rPr>
        <w:t xml:space="preserve"> experience </w:t>
      </w:r>
      <w:r w:rsidR="009D2359">
        <w:rPr>
          <w:rFonts w:ascii="Times New Roman" w:hAnsi="Times New Roman" w:cs="Times New Roman"/>
          <w:sz w:val="24"/>
          <w:szCs w:val="24"/>
          <w:lang w:val="en-US"/>
        </w:rPr>
        <w:t>via</w:t>
      </w:r>
      <w:r w:rsidR="00DC7887">
        <w:rPr>
          <w:rFonts w:ascii="Times New Roman" w:hAnsi="Times New Roman" w:cs="Times New Roman"/>
          <w:sz w:val="24"/>
          <w:szCs w:val="24"/>
          <w:lang w:val="en-US"/>
        </w:rPr>
        <w:t xml:space="preserve"> Jakarta Post</w:t>
      </w:r>
      <w:r w:rsidR="00DE3130">
        <w:rPr>
          <w:rFonts w:ascii="Times New Roman" w:hAnsi="Times New Roman" w:cs="Times New Roman"/>
          <w:sz w:val="24"/>
          <w:szCs w:val="24"/>
          <w:lang w:val="en-US"/>
        </w:rPr>
        <w:t>.</w:t>
      </w:r>
      <w:r w:rsidR="00DC7887">
        <w:rPr>
          <w:rFonts w:ascii="Times New Roman" w:hAnsi="Times New Roman" w:cs="Times New Roman"/>
          <w:sz w:val="24"/>
          <w:szCs w:val="24"/>
          <w:lang w:val="en-US"/>
        </w:rPr>
        <w:t xml:space="preserve"> </w:t>
      </w:r>
      <w:r w:rsidRPr="00C31077">
        <w:rPr>
          <w:rFonts w:ascii="Times New Roman" w:hAnsi="Times New Roman" w:cs="Times New Roman"/>
          <w:sz w:val="24"/>
          <w:szCs w:val="24"/>
        </w:rPr>
        <w:t>Based on previous research that using deixis in written</w:t>
      </w:r>
      <w:r w:rsidR="00980325">
        <w:rPr>
          <w:rFonts w:ascii="Times New Roman" w:hAnsi="Times New Roman" w:cs="Times New Roman"/>
          <w:sz w:val="24"/>
          <w:szCs w:val="24"/>
          <w:lang w:val="en-US"/>
        </w:rPr>
        <w:t xml:space="preserve"> utteranc</w:t>
      </w:r>
      <w:r w:rsidR="00EA591A">
        <w:rPr>
          <w:rFonts w:ascii="Times New Roman" w:hAnsi="Times New Roman" w:cs="Times New Roman"/>
          <w:sz w:val="24"/>
          <w:szCs w:val="24"/>
          <w:lang w:val="en-US"/>
        </w:rPr>
        <w:t>es especially in song lyrics</w:t>
      </w:r>
      <w:r w:rsidRPr="00C31077">
        <w:rPr>
          <w:rFonts w:ascii="Times New Roman" w:hAnsi="Times New Roman" w:cs="Times New Roman"/>
          <w:sz w:val="24"/>
          <w:szCs w:val="24"/>
        </w:rPr>
        <w:t xml:space="preserve"> that </w:t>
      </w:r>
      <w:r w:rsidR="00DD4054">
        <w:rPr>
          <w:rFonts w:ascii="Times New Roman" w:hAnsi="Times New Roman" w:cs="Times New Roman"/>
          <w:sz w:val="24"/>
          <w:szCs w:val="24"/>
        </w:rPr>
        <w:t xml:space="preserve">are </w:t>
      </w:r>
      <w:r w:rsidRPr="00DD4054">
        <w:rPr>
          <w:rFonts w:ascii="Times New Roman" w:hAnsi="Times New Roman" w:cs="Times New Roman"/>
          <w:noProof/>
          <w:sz w:val="24"/>
          <w:szCs w:val="24"/>
        </w:rPr>
        <w:t>written</w:t>
      </w:r>
      <w:r w:rsidRPr="00C31077">
        <w:rPr>
          <w:rFonts w:ascii="Times New Roman" w:hAnsi="Times New Roman" w:cs="Times New Roman"/>
          <w:sz w:val="24"/>
          <w:szCs w:val="24"/>
        </w:rPr>
        <w:t xml:space="preserve"> by </w:t>
      </w:r>
      <w:r w:rsidRPr="00C31077">
        <w:rPr>
          <w:rFonts w:ascii="Times New Roman" w:hAnsi="Times New Roman" w:cs="Times New Roman"/>
          <w:sz w:val="24"/>
          <w:szCs w:val="24"/>
        </w:rPr>
        <w:fldChar w:fldCharType="begin" w:fldLock="1"/>
      </w:r>
      <w:r w:rsidRPr="00C31077">
        <w:rPr>
          <w:rFonts w:ascii="Times New Roman" w:hAnsi="Times New Roman" w:cs="Times New Roman"/>
          <w:sz w:val="24"/>
          <w:szCs w:val="24"/>
        </w:rPr>
        <w:instrText>ADDIN CSL_CITATION {"citationItems":[{"id":"ITEM-1","itemData":{"author":[{"dropping-particle":"","family":"Rizka","given":"Deby","non-dropping-particle":"","parse-names":false,"suffix":""},{"dropping-particle":"","family":"Nasution","given":"Afrilia","non-dropping-particle":"","parse-names":false,"suffix":""},{"dropping-particle":"","family":"Setiadi","given":"Gunawan","non-dropping-particle":"","parse-names":false,"suffix":""},{"dropping-particle":"","family":"Ilza","given":"Shena Samira","non-dropping-particle":"","parse-names":false,"suffix":""}],"container-title":"English Language and Literature International Conference (ELLic)","id":"ITEM-1","issued":{"date-parts":[["2018"]]},"page":"376-382","title":"DEIXIS ANALYSIS IN THE SONG LYRICS OF ED SHEERAN ’ S","type":"article-journal","volume":"2"},"uris":["http://www.mendeley.com/documents/?uuid=f103abf9-7792-4606-8092-5aae8adb1289"]}],"mendeley":{"formattedCitation":"(Rizka et al., 2018)","manualFormatting":"Rizka, Setiadi, &amp; Ilza (2018)","plainTextFormattedCitation":"(Rizka et al., 2018)","previouslyFormattedCitation":"(Rizka et al., 2018)"},"properties":{"noteIndex":0},"schema":"https://github.com/citation-style-language/schema/raw/master/csl-citation.json"}</w:instrText>
      </w:r>
      <w:r w:rsidRPr="00C31077">
        <w:rPr>
          <w:rFonts w:ascii="Times New Roman" w:hAnsi="Times New Roman" w:cs="Times New Roman"/>
          <w:sz w:val="24"/>
          <w:szCs w:val="24"/>
        </w:rPr>
        <w:fldChar w:fldCharType="separate"/>
      </w:r>
      <w:r w:rsidRPr="00C31077">
        <w:rPr>
          <w:rFonts w:ascii="Times New Roman" w:hAnsi="Times New Roman" w:cs="Times New Roman"/>
          <w:noProof/>
          <w:sz w:val="24"/>
          <w:szCs w:val="24"/>
        </w:rPr>
        <w:t>Rizka, Setiadi, &amp; Ilza (2018)</w:t>
      </w:r>
      <w:r w:rsidRPr="00C31077">
        <w:rPr>
          <w:rFonts w:ascii="Times New Roman" w:hAnsi="Times New Roman" w:cs="Times New Roman"/>
          <w:sz w:val="24"/>
          <w:szCs w:val="24"/>
        </w:rPr>
        <w:fldChar w:fldCharType="end"/>
      </w:r>
      <w:r w:rsidR="009102AD">
        <w:rPr>
          <w:rFonts w:ascii="Times New Roman" w:hAnsi="Times New Roman" w:cs="Times New Roman"/>
          <w:sz w:val="24"/>
          <w:szCs w:val="24"/>
          <w:lang w:val="en-US"/>
        </w:rPr>
        <w:t>,</w:t>
      </w:r>
      <w:r w:rsidRPr="00C31077">
        <w:rPr>
          <w:rFonts w:ascii="Times New Roman" w:hAnsi="Times New Roman" w:cs="Times New Roman"/>
          <w:sz w:val="24"/>
          <w:szCs w:val="24"/>
        </w:rPr>
        <w:t xml:space="preserve"> found the person deixis is dominantly in Ed Sheeran song lyrics</w:t>
      </w:r>
      <w:r w:rsidR="009102AD">
        <w:rPr>
          <w:rFonts w:ascii="Times New Roman" w:hAnsi="Times New Roman" w:cs="Times New Roman"/>
          <w:sz w:val="24"/>
          <w:szCs w:val="24"/>
          <w:lang w:val="en-US"/>
        </w:rPr>
        <w:t xml:space="preserve"> in</w:t>
      </w:r>
      <w:r w:rsidRPr="00C31077">
        <w:rPr>
          <w:rFonts w:ascii="Times New Roman" w:hAnsi="Times New Roman" w:cs="Times New Roman"/>
          <w:sz w:val="24"/>
          <w:szCs w:val="24"/>
        </w:rPr>
        <w:t xml:space="preserve"> </w:t>
      </w:r>
      <w:r w:rsidR="009102AD">
        <w:rPr>
          <w:rFonts w:ascii="Times New Roman" w:hAnsi="Times New Roman" w:cs="Times New Roman"/>
          <w:sz w:val="24"/>
          <w:szCs w:val="24"/>
          <w:lang w:val="en-US"/>
        </w:rPr>
        <w:t>D</w:t>
      </w:r>
      <w:r w:rsidRPr="00C31077">
        <w:rPr>
          <w:rFonts w:ascii="Times New Roman" w:hAnsi="Times New Roman" w:cs="Times New Roman"/>
          <w:sz w:val="24"/>
          <w:szCs w:val="24"/>
        </w:rPr>
        <w:t xml:space="preserve">ivide album because the person deixis almost </w:t>
      </w:r>
      <w:r w:rsidRPr="00DD4054">
        <w:rPr>
          <w:rFonts w:ascii="Times New Roman" w:hAnsi="Times New Roman" w:cs="Times New Roman"/>
          <w:noProof/>
          <w:sz w:val="24"/>
          <w:szCs w:val="24"/>
        </w:rPr>
        <w:t>domina</w:t>
      </w:r>
      <w:r w:rsidR="009102AD">
        <w:rPr>
          <w:rFonts w:ascii="Times New Roman" w:hAnsi="Times New Roman" w:cs="Times New Roman"/>
          <w:noProof/>
          <w:sz w:val="24"/>
          <w:szCs w:val="24"/>
          <w:lang w:val="en-US"/>
        </w:rPr>
        <w:t>n</w:t>
      </w:r>
      <w:r w:rsidRPr="00DD4054">
        <w:rPr>
          <w:rFonts w:ascii="Times New Roman" w:hAnsi="Times New Roman" w:cs="Times New Roman"/>
          <w:noProof/>
          <w:sz w:val="24"/>
          <w:szCs w:val="24"/>
        </w:rPr>
        <w:t>t</w:t>
      </w:r>
      <w:r w:rsidR="009102AD">
        <w:rPr>
          <w:rFonts w:ascii="Times New Roman" w:hAnsi="Times New Roman" w:cs="Times New Roman"/>
          <w:noProof/>
          <w:sz w:val="24"/>
          <w:szCs w:val="24"/>
          <w:lang w:val="en-US"/>
        </w:rPr>
        <w:t>ly</w:t>
      </w:r>
      <w:r w:rsidRPr="00C31077">
        <w:rPr>
          <w:rFonts w:ascii="Times New Roman" w:hAnsi="Times New Roman" w:cs="Times New Roman"/>
          <w:sz w:val="24"/>
          <w:szCs w:val="24"/>
        </w:rPr>
        <w:t xml:space="preserve"> in all songs</w:t>
      </w:r>
      <w:r w:rsidR="009102AD">
        <w:rPr>
          <w:rFonts w:ascii="Times New Roman" w:hAnsi="Times New Roman" w:cs="Times New Roman"/>
          <w:sz w:val="24"/>
          <w:szCs w:val="24"/>
          <w:lang w:val="en-US"/>
        </w:rPr>
        <w:t xml:space="preserve"> with</w:t>
      </w:r>
      <w:r w:rsidRPr="00C31077">
        <w:rPr>
          <w:rFonts w:ascii="Times New Roman" w:hAnsi="Times New Roman" w:cs="Times New Roman"/>
          <w:sz w:val="24"/>
          <w:szCs w:val="24"/>
        </w:rPr>
        <w:t xml:space="preserve"> </w:t>
      </w:r>
      <w:r w:rsidR="003F1273">
        <w:rPr>
          <w:rFonts w:ascii="Times New Roman" w:hAnsi="Times New Roman" w:cs="Times New Roman"/>
          <w:sz w:val="24"/>
          <w:szCs w:val="24"/>
          <w:lang w:val="en-US"/>
        </w:rPr>
        <w:t xml:space="preserve">a </w:t>
      </w:r>
      <w:r w:rsidRPr="00C31077">
        <w:rPr>
          <w:rFonts w:ascii="Times New Roman" w:hAnsi="Times New Roman" w:cs="Times New Roman"/>
          <w:sz w:val="24"/>
          <w:szCs w:val="24"/>
        </w:rPr>
        <w:t>percentage</w:t>
      </w:r>
      <w:r w:rsidR="009102AD">
        <w:rPr>
          <w:rFonts w:ascii="Times New Roman" w:hAnsi="Times New Roman" w:cs="Times New Roman"/>
          <w:sz w:val="24"/>
          <w:szCs w:val="24"/>
          <w:lang w:val="en-US"/>
        </w:rPr>
        <w:t xml:space="preserve"> is</w:t>
      </w:r>
      <w:r w:rsidRPr="00C31077">
        <w:rPr>
          <w:rFonts w:ascii="Times New Roman" w:hAnsi="Times New Roman" w:cs="Times New Roman"/>
          <w:sz w:val="24"/>
          <w:szCs w:val="24"/>
        </w:rPr>
        <w:t xml:space="preserve"> 28%. </w:t>
      </w:r>
      <w:r w:rsidR="00BA5B56">
        <w:rPr>
          <w:rFonts w:ascii="Times New Roman" w:hAnsi="Times New Roman" w:cs="Times New Roman"/>
          <w:sz w:val="24"/>
          <w:szCs w:val="24"/>
          <w:lang w:val="en-US"/>
        </w:rPr>
        <w:t>In addition</w:t>
      </w:r>
      <w:r w:rsidRPr="00C31077">
        <w:rPr>
          <w:rFonts w:ascii="Times New Roman" w:hAnsi="Times New Roman" w:cs="Times New Roman"/>
          <w:sz w:val="24"/>
          <w:szCs w:val="24"/>
        </w:rPr>
        <w:t>,</w:t>
      </w:r>
      <w:r w:rsidR="00BA5B56">
        <w:rPr>
          <w:rFonts w:ascii="Times New Roman" w:hAnsi="Times New Roman" w:cs="Times New Roman"/>
          <w:sz w:val="24"/>
          <w:szCs w:val="24"/>
          <w:lang w:val="en-US"/>
        </w:rPr>
        <w:t xml:space="preserve"> </w:t>
      </w:r>
      <w:r w:rsidR="00274704">
        <w:rPr>
          <w:rFonts w:ascii="Times New Roman" w:hAnsi="Times New Roman" w:cs="Times New Roman"/>
          <w:sz w:val="24"/>
          <w:szCs w:val="24"/>
        </w:rPr>
        <w:fldChar w:fldCharType="begin" w:fldLock="1"/>
      </w:r>
      <w:r w:rsidR="00274704">
        <w:rPr>
          <w:rFonts w:ascii="Times New Roman" w:hAnsi="Times New Roman" w:cs="Times New Roman"/>
          <w:sz w:val="24"/>
          <w:szCs w:val="24"/>
        </w:rPr>
        <w:instrText>ADDIN CSL_CITATION {"citationItems":[{"id":"ITEM-1","itemData":{"author":[{"dropping-particle":"","family":"Setiakawanti","given":"Resti Nur","non-dropping-particle":"","parse-names":false,"suffix":""},{"dropping-particle":"","family":"Susanti","given":"Elsa","non-dropping-particle":"","parse-names":false,"suffix":""}],"container-title":"PROJECT (Professional Journal of English Education)","id":"ITEM-1","issue":"6","issued":{"date-parts":[["2018"]]},"page":"757-762","title":"ANALYSIS PRAGMATIC STUDY ON DEIXIS IN THE ARTICLES JAKARTA SPORT","type":"article-journal","volume":"1"},"uris":["http://www.mendeley.com/documents/?uuid=2af37920-eeda-49e9-9062-7112887b540b"]}],"mendeley":{"formattedCitation":"(Setiakawanti &amp; Susanti, 2018)","manualFormatting":"Setiakawanti &amp; Susanti (2018)","plainTextFormattedCitation":"(Setiakawanti &amp; Susanti, 2018)","previouslyFormattedCitation":"(Setiakawanti &amp; Susanti, 2018)"},"properties":{"noteIndex":0},"schema":"https://github.com/citation-style-language/schema/raw/master/csl-citation.json"}</w:instrText>
      </w:r>
      <w:r w:rsidR="00274704">
        <w:rPr>
          <w:rFonts w:ascii="Times New Roman" w:hAnsi="Times New Roman" w:cs="Times New Roman"/>
          <w:sz w:val="24"/>
          <w:szCs w:val="24"/>
        </w:rPr>
        <w:fldChar w:fldCharType="separate"/>
      </w:r>
      <w:r w:rsidR="00274704" w:rsidRPr="00274704">
        <w:rPr>
          <w:rFonts w:ascii="Times New Roman" w:hAnsi="Times New Roman" w:cs="Times New Roman"/>
          <w:noProof/>
          <w:sz w:val="24"/>
          <w:szCs w:val="24"/>
        </w:rPr>
        <w:t xml:space="preserve">Setiakawanti &amp; Susanti </w:t>
      </w:r>
      <w:r w:rsidR="00274704">
        <w:rPr>
          <w:rFonts w:ascii="Times New Roman" w:hAnsi="Times New Roman" w:cs="Times New Roman"/>
          <w:noProof/>
          <w:sz w:val="24"/>
          <w:szCs w:val="24"/>
          <w:lang w:val="en-US"/>
        </w:rPr>
        <w:t>(</w:t>
      </w:r>
      <w:r w:rsidR="00274704" w:rsidRPr="00274704">
        <w:rPr>
          <w:rFonts w:ascii="Times New Roman" w:hAnsi="Times New Roman" w:cs="Times New Roman"/>
          <w:noProof/>
          <w:sz w:val="24"/>
          <w:szCs w:val="24"/>
        </w:rPr>
        <w:t>2018)</w:t>
      </w:r>
      <w:r w:rsidR="00274704">
        <w:rPr>
          <w:rFonts w:ascii="Times New Roman" w:hAnsi="Times New Roman" w:cs="Times New Roman"/>
          <w:sz w:val="24"/>
          <w:szCs w:val="24"/>
        </w:rPr>
        <w:fldChar w:fldCharType="end"/>
      </w:r>
      <w:r w:rsidR="009102AD">
        <w:rPr>
          <w:rFonts w:ascii="Times New Roman" w:hAnsi="Times New Roman" w:cs="Times New Roman"/>
          <w:sz w:val="24"/>
          <w:szCs w:val="24"/>
          <w:lang w:val="en-US"/>
        </w:rPr>
        <w:t xml:space="preserve"> </w:t>
      </w:r>
      <w:r w:rsidRPr="00C31077">
        <w:rPr>
          <w:rFonts w:ascii="Times New Roman" w:hAnsi="Times New Roman" w:cs="Times New Roman"/>
          <w:sz w:val="24"/>
          <w:szCs w:val="24"/>
        </w:rPr>
        <w:t>found th</w:t>
      </w:r>
      <w:r w:rsidR="009D2359">
        <w:rPr>
          <w:rFonts w:ascii="Times New Roman" w:hAnsi="Times New Roman" w:cs="Times New Roman"/>
          <w:sz w:val="24"/>
          <w:szCs w:val="24"/>
          <w:lang w:val="en-US"/>
        </w:rPr>
        <w:t>e</w:t>
      </w:r>
      <w:r w:rsidRPr="00C31077">
        <w:rPr>
          <w:rFonts w:ascii="Times New Roman" w:hAnsi="Times New Roman" w:cs="Times New Roman"/>
          <w:sz w:val="24"/>
          <w:szCs w:val="24"/>
        </w:rPr>
        <w:t xml:space="preserve"> person deixis is dominantly in the articles of Jakarta Sport with </w:t>
      </w:r>
      <w:r w:rsidR="003F1273">
        <w:rPr>
          <w:rFonts w:ascii="Times New Roman" w:hAnsi="Times New Roman" w:cs="Times New Roman"/>
          <w:sz w:val="24"/>
          <w:szCs w:val="24"/>
          <w:lang w:val="en-US"/>
        </w:rPr>
        <w:t>a</w:t>
      </w:r>
      <w:r w:rsidRPr="00C31077">
        <w:rPr>
          <w:rFonts w:ascii="Times New Roman" w:hAnsi="Times New Roman" w:cs="Times New Roman"/>
          <w:sz w:val="24"/>
          <w:szCs w:val="24"/>
        </w:rPr>
        <w:t xml:space="preserve"> percentage </w:t>
      </w:r>
      <w:r w:rsidR="009102AD">
        <w:rPr>
          <w:rFonts w:ascii="Times New Roman" w:hAnsi="Times New Roman" w:cs="Times New Roman"/>
          <w:sz w:val="24"/>
          <w:szCs w:val="24"/>
          <w:lang w:val="en-US"/>
        </w:rPr>
        <w:t>is</w:t>
      </w:r>
      <w:r w:rsidRPr="00C31077">
        <w:rPr>
          <w:rFonts w:ascii="Times New Roman" w:hAnsi="Times New Roman" w:cs="Times New Roman"/>
          <w:sz w:val="24"/>
          <w:szCs w:val="24"/>
        </w:rPr>
        <w:t xml:space="preserve"> 66,5%.</w:t>
      </w:r>
      <w:r w:rsidR="009102AD">
        <w:rPr>
          <w:rFonts w:ascii="Times New Roman" w:hAnsi="Times New Roman" w:cs="Times New Roman"/>
          <w:sz w:val="24"/>
          <w:szCs w:val="24"/>
          <w:lang w:val="en-US"/>
        </w:rPr>
        <w:t xml:space="preserve"> </w:t>
      </w:r>
      <w:r w:rsidR="00DE3130">
        <w:rPr>
          <w:rFonts w:ascii="Times New Roman" w:hAnsi="Times New Roman" w:cs="Times New Roman"/>
          <w:sz w:val="24"/>
          <w:szCs w:val="24"/>
          <w:lang w:val="en-US"/>
        </w:rPr>
        <w:t>Moreover</w:t>
      </w:r>
      <w:r w:rsidRPr="00C31077">
        <w:rPr>
          <w:rFonts w:ascii="Times New Roman" w:hAnsi="Times New Roman" w:cs="Times New Roman"/>
          <w:sz w:val="24"/>
          <w:szCs w:val="24"/>
        </w:rPr>
        <w:t>, the type</w:t>
      </w:r>
      <w:r w:rsidR="009102AD">
        <w:rPr>
          <w:rFonts w:ascii="Times New Roman" w:hAnsi="Times New Roman" w:cs="Times New Roman"/>
          <w:sz w:val="24"/>
          <w:szCs w:val="24"/>
          <w:lang w:val="en-US"/>
        </w:rPr>
        <w:t>s</w:t>
      </w:r>
      <w:r w:rsidRPr="00C31077">
        <w:rPr>
          <w:rFonts w:ascii="Times New Roman" w:hAnsi="Times New Roman" w:cs="Times New Roman"/>
          <w:sz w:val="24"/>
          <w:szCs w:val="24"/>
        </w:rPr>
        <w:t xml:space="preserve"> of deixis that analysis in articles online, song lyrics, and movie script are person deixis almost dominantly found in written utterances. Therefore,</w:t>
      </w:r>
      <w:r w:rsidR="00B63993">
        <w:rPr>
          <w:rFonts w:ascii="Times New Roman" w:hAnsi="Times New Roman" w:cs="Times New Roman"/>
          <w:sz w:val="24"/>
          <w:szCs w:val="24"/>
          <w:lang w:val="en-US"/>
        </w:rPr>
        <w:t xml:space="preserve"> in</w:t>
      </w:r>
      <w:r w:rsidRPr="00C31077">
        <w:rPr>
          <w:rFonts w:ascii="Times New Roman" w:hAnsi="Times New Roman" w:cs="Times New Roman"/>
          <w:sz w:val="24"/>
          <w:szCs w:val="24"/>
        </w:rPr>
        <w:t xml:space="preserve"> </w:t>
      </w:r>
      <w:r w:rsidR="00084F71">
        <w:rPr>
          <w:rFonts w:ascii="Times New Roman" w:hAnsi="Times New Roman" w:cs="Times New Roman"/>
          <w:sz w:val="24"/>
          <w:szCs w:val="24"/>
          <w:lang w:val="en-US"/>
        </w:rPr>
        <w:t>the</w:t>
      </w:r>
      <w:r w:rsidR="00DD4054">
        <w:rPr>
          <w:rFonts w:ascii="Times New Roman" w:hAnsi="Times New Roman" w:cs="Times New Roman"/>
          <w:sz w:val="24"/>
          <w:szCs w:val="24"/>
        </w:rPr>
        <w:t xml:space="preserve"> </w:t>
      </w:r>
      <w:r w:rsidRPr="00DD4054">
        <w:rPr>
          <w:rFonts w:ascii="Times New Roman" w:hAnsi="Times New Roman" w:cs="Times New Roman"/>
          <w:noProof/>
          <w:sz w:val="24"/>
          <w:szCs w:val="24"/>
        </w:rPr>
        <w:t>online</w:t>
      </w:r>
      <w:r w:rsidRPr="00C31077">
        <w:rPr>
          <w:rFonts w:ascii="Times New Roman" w:hAnsi="Times New Roman" w:cs="Times New Roman"/>
          <w:sz w:val="24"/>
          <w:szCs w:val="24"/>
        </w:rPr>
        <w:t xml:space="preserve"> article </w:t>
      </w:r>
      <w:r w:rsidR="00AC6E2E">
        <w:rPr>
          <w:rFonts w:ascii="Times New Roman" w:hAnsi="Times New Roman" w:cs="Times New Roman"/>
          <w:sz w:val="24"/>
          <w:szCs w:val="24"/>
          <w:lang w:val="en-US"/>
        </w:rPr>
        <w:t>should not</w:t>
      </w:r>
      <w:r w:rsidRPr="00C31077">
        <w:rPr>
          <w:rFonts w:ascii="Times New Roman" w:hAnsi="Times New Roman" w:cs="Times New Roman"/>
          <w:sz w:val="24"/>
          <w:szCs w:val="24"/>
        </w:rPr>
        <w:t xml:space="preserve"> </w:t>
      </w:r>
      <w:r w:rsidRPr="00543558">
        <w:rPr>
          <w:rFonts w:ascii="Times New Roman" w:hAnsi="Times New Roman" w:cs="Times New Roman"/>
          <w:noProof/>
          <w:sz w:val="24"/>
          <w:szCs w:val="24"/>
        </w:rPr>
        <w:t>us</w:t>
      </w:r>
      <w:r w:rsidR="00543558">
        <w:rPr>
          <w:rFonts w:ascii="Times New Roman" w:hAnsi="Times New Roman" w:cs="Times New Roman"/>
          <w:noProof/>
          <w:sz w:val="24"/>
          <w:szCs w:val="24"/>
        </w:rPr>
        <w:t>e</w:t>
      </w:r>
      <w:r w:rsidRPr="00C31077">
        <w:rPr>
          <w:rFonts w:ascii="Times New Roman" w:hAnsi="Times New Roman" w:cs="Times New Roman"/>
          <w:sz w:val="24"/>
          <w:szCs w:val="24"/>
        </w:rPr>
        <w:t xml:space="preserve"> “I”, because the word “I” showed the author is not </w:t>
      </w:r>
      <w:r w:rsidR="00DD4054">
        <w:rPr>
          <w:rFonts w:ascii="Times New Roman" w:hAnsi="Times New Roman" w:cs="Times New Roman"/>
          <w:sz w:val="24"/>
          <w:szCs w:val="24"/>
        </w:rPr>
        <w:t xml:space="preserve">a </w:t>
      </w:r>
      <w:r w:rsidRPr="00DD4054">
        <w:rPr>
          <w:rFonts w:ascii="Times New Roman" w:hAnsi="Times New Roman" w:cs="Times New Roman"/>
          <w:noProof/>
          <w:sz w:val="24"/>
          <w:szCs w:val="24"/>
        </w:rPr>
        <w:t>professional</w:t>
      </w:r>
      <w:r w:rsidRPr="00C31077">
        <w:rPr>
          <w:rFonts w:ascii="Times New Roman" w:hAnsi="Times New Roman" w:cs="Times New Roman"/>
          <w:sz w:val="24"/>
          <w:szCs w:val="24"/>
        </w:rPr>
        <w:t xml:space="preserve"> author. It can be concluded </w:t>
      </w:r>
      <w:r w:rsidRPr="00DD4054">
        <w:rPr>
          <w:rFonts w:ascii="Times New Roman" w:hAnsi="Times New Roman" w:cs="Times New Roman"/>
          <w:noProof/>
          <w:sz w:val="24"/>
          <w:szCs w:val="24"/>
        </w:rPr>
        <w:t>that</w:t>
      </w:r>
      <w:r w:rsidRPr="00C31077">
        <w:rPr>
          <w:rFonts w:ascii="Times New Roman" w:hAnsi="Times New Roman" w:cs="Times New Roman"/>
          <w:sz w:val="24"/>
          <w:szCs w:val="24"/>
        </w:rPr>
        <w:t xml:space="preserve"> the word “I” in </w:t>
      </w:r>
      <w:r w:rsidR="00AC6E2E">
        <w:rPr>
          <w:rFonts w:ascii="Times New Roman" w:hAnsi="Times New Roman" w:cs="Times New Roman"/>
          <w:sz w:val="24"/>
          <w:szCs w:val="24"/>
          <w:lang w:val="en-US"/>
        </w:rPr>
        <w:t>the</w:t>
      </w:r>
      <w:r w:rsidR="00DD4054">
        <w:rPr>
          <w:rFonts w:ascii="Times New Roman" w:hAnsi="Times New Roman" w:cs="Times New Roman"/>
          <w:sz w:val="24"/>
          <w:szCs w:val="24"/>
        </w:rPr>
        <w:t xml:space="preserve"> </w:t>
      </w:r>
      <w:r w:rsidRPr="00DD4054">
        <w:rPr>
          <w:rFonts w:ascii="Times New Roman" w:hAnsi="Times New Roman" w:cs="Times New Roman"/>
          <w:noProof/>
          <w:sz w:val="24"/>
          <w:szCs w:val="24"/>
        </w:rPr>
        <w:t>online</w:t>
      </w:r>
      <w:r w:rsidRPr="00C31077">
        <w:rPr>
          <w:rFonts w:ascii="Times New Roman" w:hAnsi="Times New Roman" w:cs="Times New Roman"/>
          <w:sz w:val="24"/>
          <w:szCs w:val="24"/>
        </w:rPr>
        <w:t xml:space="preserve"> article should be </w:t>
      </w:r>
      <w:r w:rsidRPr="00543558">
        <w:rPr>
          <w:rFonts w:ascii="Times New Roman" w:hAnsi="Times New Roman" w:cs="Times New Roman"/>
          <w:noProof/>
          <w:sz w:val="24"/>
          <w:szCs w:val="24"/>
        </w:rPr>
        <w:t>avoided</w:t>
      </w:r>
      <w:r w:rsidRPr="00C31077">
        <w:rPr>
          <w:rFonts w:ascii="Times New Roman" w:hAnsi="Times New Roman" w:cs="Times New Roman"/>
          <w:sz w:val="24"/>
          <w:szCs w:val="24"/>
        </w:rPr>
        <w:t xml:space="preserve"> because</w:t>
      </w:r>
      <w:r w:rsidR="00543558">
        <w:rPr>
          <w:rFonts w:ascii="Times New Roman" w:hAnsi="Times New Roman" w:cs="Times New Roman"/>
          <w:sz w:val="24"/>
          <w:szCs w:val="24"/>
        </w:rPr>
        <w:t xml:space="preserve"> </w:t>
      </w:r>
      <w:r w:rsidRPr="00543558">
        <w:rPr>
          <w:rFonts w:ascii="Times New Roman" w:hAnsi="Times New Roman" w:cs="Times New Roman"/>
          <w:noProof/>
          <w:sz w:val="24"/>
          <w:szCs w:val="24"/>
        </w:rPr>
        <w:t>ha</w:t>
      </w:r>
      <w:r w:rsidR="00606E7F">
        <w:rPr>
          <w:rFonts w:ascii="Times New Roman" w:hAnsi="Times New Roman" w:cs="Times New Roman"/>
          <w:noProof/>
          <w:sz w:val="24"/>
          <w:szCs w:val="24"/>
          <w:lang w:val="en-US"/>
        </w:rPr>
        <w:t>s</w:t>
      </w:r>
      <w:r w:rsidRPr="00C31077">
        <w:rPr>
          <w:rFonts w:ascii="Times New Roman" w:hAnsi="Times New Roman" w:cs="Times New Roman"/>
          <w:sz w:val="24"/>
          <w:szCs w:val="24"/>
        </w:rPr>
        <w:t xml:space="preserve"> possibilities this article publish based on the </w:t>
      </w:r>
      <w:r w:rsidRPr="00DD4054">
        <w:rPr>
          <w:rFonts w:ascii="Times New Roman" w:hAnsi="Times New Roman" w:cs="Times New Roman"/>
          <w:noProof/>
          <w:sz w:val="24"/>
          <w:szCs w:val="24"/>
        </w:rPr>
        <w:t>citizen</w:t>
      </w:r>
      <w:r w:rsidR="00DD4054">
        <w:rPr>
          <w:rFonts w:ascii="Times New Roman" w:hAnsi="Times New Roman" w:cs="Times New Roman"/>
          <w:noProof/>
          <w:sz w:val="24"/>
          <w:szCs w:val="24"/>
        </w:rPr>
        <w:t>'</w:t>
      </w:r>
      <w:r w:rsidRPr="00DD4054">
        <w:rPr>
          <w:rFonts w:ascii="Times New Roman" w:hAnsi="Times New Roman" w:cs="Times New Roman"/>
          <w:noProof/>
          <w:sz w:val="24"/>
          <w:szCs w:val="24"/>
        </w:rPr>
        <w:t>s</w:t>
      </w:r>
      <w:r w:rsidRPr="00C31077">
        <w:rPr>
          <w:rFonts w:ascii="Times New Roman" w:hAnsi="Times New Roman" w:cs="Times New Roman"/>
          <w:sz w:val="24"/>
          <w:szCs w:val="24"/>
        </w:rPr>
        <w:t xml:space="preserve"> experience that </w:t>
      </w:r>
      <w:r w:rsidRPr="00DD4054">
        <w:rPr>
          <w:rFonts w:ascii="Times New Roman" w:hAnsi="Times New Roman" w:cs="Times New Roman"/>
          <w:noProof/>
          <w:sz w:val="24"/>
          <w:szCs w:val="24"/>
        </w:rPr>
        <w:t>publish</w:t>
      </w:r>
      <w:r w:rsidR="00DD4054">
        <w:rPr>
          <w:rFonts w:ascii="Times New Roman" w:hAnsi="Times New Roman" w:cs="Times New Roman"/>
          <w:noProof/>
          <w:sz w:val="24"/>
          <w:szCs w:val="24"/>
        </w:rPr>
        <w:t>e</w:t>
      </w:r>
      <w:r w:rsidR="007248D8">
        <w:rPr>
          <w:rFonts w:ascii="Times New Roman" w:hAnsi="Times New Roman" w:cs="Times New Roman"/>
          <w:noProof/>
          <w:sz w:val="24"/>
          <w:szCs w:val="24"/>
          <w:lang w:val="en-US"/>
        </w:rPr>
        <w:t xml:space="preserve">d </w:t>
      </w:r>
      <w:r w:rsidR="00AC6E2E">
        <w:rPr>
          <w:rFonts w:ascii="Times New Roman" w:hAnsi="Times New Roman" w:cs="Times New Roman"/>
          <w:noProof/>
          <w:sz w:val="24"/>
          <w:szCs w:val="24"/>
          <w:lang w:val="en-US"/>
        </w:rPr>
        <w:t>in</w:t>
      </w:r>
      <w:r w:rsidRPr="00C31077">
        <w:rPr>
          <w:rFonts w:ascii="Times New Roman" w:hAnsi="Times New Roman" w:cs="Times New Roman"/>
          <w:sz w:val="24"/>
          <w:szCs w:val="24"/>
        </w:rPr>
        <w:t xml:space="preserve"> the article </w:t>
      </w:r>
      <w:r w:rsidR="007248D8">
        <w:rPr>
          <w:rFonts w:ascii="Times New Roman" w:hAnsi="Times New Roman" w:cs="Times New Roman"/>
          <w:sz w:val="24"/>
          <w:szCs w:val="24"/>
          <w:lang w:val="en-US"/>
        </w:rPr>
        <w:t>in</w:t>
      </w:r>
      <w:r w:rsidRPr="00C31077">
        <w:rPr>
          <w:rFonts w:ascii="Times New Roman" w:hAnsi="Times New Roman" w:cs="Times New Roman"/>
          <w:sz w:val="24"/>
          <w:szCs w:val="24"/>
        </w:rPr>
        <w:t xml:space="preserve"> Jakarta Post and share the </w:t>
      </w:r>
      <w:r w:rsidRPr="00DD4054">
        <w:rPr>
          <w:rFonts w:ascii="Times New Roman" w:hAnsi="Times New Roman" w:cs="Times New Roman"/>
          <w:noProof/>
          <w:sz w:val="24"/>
          <w:szCs w:val="24"/>
        </w:rPr>
        <w:t>citizen</w:t>
      </w:r>
      <w:r w:rsidR="00DD4054">
        <w:rPr>
          <w:rFonts w:ascii="Times New Roman" w:hAnsi="Times New Roman" w:cs="Times New Roman"/>
          <w:noProof/>
          <w:sz w:val="24"/>
          <w:szCs w:val="24"/>
        </w:rPr>
        <w:t>'</w:t>
      </w:r>
      <w:r w:rsidRPr="00DD4054">
        <w:rPr>
          <w:rFonts w:ascii="Times New Roman" w:hAnsi="Times New Roman" w:cs="Times New Roman"/>
          <w:noProof/>
          <w:sz w:val="24"/>
          <w:szCs w:val="24"/>
        </w:rPr>
        <w:t>s</w:t>
      </w:r>
      <w:r w:rsidRPr="00C31077">
        <w:rPr>
          <w:rFonts w:ascii="Times New Roman" w:hAnsi="Times New Roman" w:cs="Times New Roman"/>
          <w:sz w:val="24"/>
          <w:szCs w:val="24"/>
        </w:rPr>
        <w:t xml:space="preserve"> experience</w:t>
      </w:r>
      <w:r w:rsidR="007248D8">
        <w:rPr>
          <w:rFonts w:ascii="Times New Roman" w:hAnsi="Times New Roman" w:cs="Times New Roman"/>
          <w:sz w:val="24"/>
          <w:szCs w:val="24"/>
          <w:lang w:val="en-US"/>
        </w:rPr>
        <w:t xml:space="preserve"> through Jakarta Post website.</w:t>
      </w:r>
      <w:r w:rsidRPr="00C31077">
        <w:rPr>
          <w:rFonts w:ascii="Times New Roman" w:hAnsi="Times New Roman" w:cs="Times New Roman"/>
          <w:sz w:val="24"/>
          <w:szCs w:val="24"/>
        </w:rPr>
        <w:t xml:space="preserve"> </w:t>
      </w:r>
    </w:p>
    <w:p w14:paraId="0DC82D34" w14:textId="77777777" w:rsidR="00DC7ADD" w:rsidRPr="00192372" w:rsidRDefault="00DC7ADD" w:rsidP="00C31077">
      <w:pPr>
        <w:spacing w:line="240" w:lineRule="auto"/>
        <w:jc w:val="both"/>
        <w:rPr>
          <w:rFonts w:ascii="Times New Roman" w:hAnsi="Times New Roman" w:cs="Times New Roman"/>
          <w:sz w:val="24"/>
          <w:szCs w:val="24"/>
        </w:rPr>
      </w:pPr>
    </w:p>
    <w:p w14:paraId="6967B548"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4AA26C9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542BAF3F" w14:textId="51782533" w:rsidR="00C31077" w:rsidRDefault="00C31077" w:rsidP="00C31077">
      <w:pPr>
        <w:spacing w:after="0" w:line="240" w:lineRule="auto"/>
        <w:jc w:val="both"/>
        <w:rPr>
          <w:rFonts w:ascii="Times New Roman" w:hAnsi="Times New Roman" w:cs="Times New Roman"/>
          <w:sz w:val="24"/>
          <w:szCs w:val="24"/>
        </w:rPr>
      </w:pPr>
      <w:r w:rsidRPr="00C31077">
        <w:rPr>
          <w:rFonts w:ascii="Times New Roman" w:hAnsi="Times New Roman" w:cs="Times New Roman"/>
          <w:sz w:val="24"/>
          <w:szCs w:val="24"/>
        </w:rPr>
        <w:t xml:space="preserve">Based on the </w:t>
      </w:r>
      <w:r w:rsidRPr="00C31077">
        <w:rPr>
          <w:rFonts w:ascii="Times New Roman" w:hAnsi="Times New Roman" w:cs="Times New Roman"/>
          <w:sz w:val="24"/>
          <w:szCs w:val="24"/>
          <w:lang w:val="en-US"/>
        </w:rPr>
        <w:t>results</w:t>
      </w:r>
      <w:r w:rsidRPr="00C31077">
        <w:rPr>
          <w:rFonts w:ascii="Times New Roman" w:hAnsi="Times New Roman" w:cs="Times New Roman"/>
          <w:sz w:val="24"/>
          <w:szCs w:val="24"/>
        </w:rPr>
        <w:t xml:space="preserve"> of this </w:t>
      </w:r>
      <w:r w:rsidRPr="00C31077">
        <w:rPr>
          <w:rFonts w:ascii="Times New Roman" w:hAnsi="Times New Roman" w:cs="Times New Roman"/>
          <w:sz w:val="24"/>
          <w:szCs w:val="24"/>
          <w:lang w:val="en-US"/>
        </w:rPr>
        <w:t>study</w:t>
      </w:r>
      <w:r w:rsidRPr="00C31077">
        <w:rPr>
          <w:rFonts w:ascii="Times New Roman" w:hAnsi="Times New Roman" w:cs="Times New Roman"/>
          <w:sz w:val="24"/>
          <w:szCs w:val="24"/>
        </w:rPr>
        <w:t xml:space="preserve"> about A Deixis Analysis of Online Newspaper in Jakarta Post</w:t>
      </w:r>
      <w:r w:rsidRPr="00C31077">
        <w:rPr>
          <w:rFonts w:ascii="Times New Roman" w:hAnsi="Times New Roman" w:cs="Times New Roman"/>
          <w:sz w:val="24"/>
          <w:szCs w:val="24"/>
          <w:lang w:val="en-US"/>
        </w:rPr>
        <w:t>,</w:t>
      </w:r>
      <w:r w:rsidRPr="00C31077">
        <w:rPr>
          <w:rFonts w:ascii="Times New Roman" w:hAnsi="Times New Roman" w:cs="Times New Roman"/>
          <w:sz w:val="24"/>
          <w:szCs w:val="24"/>
        </w:rPr>
        <w:t xml:space="preserve"> it can be concluded</w:t>
      </w:r>
      <w:r w:rsidRPr="00C31077">
        <w:rPr>
          <w:rFonts w:ascii="Times New Roman" w:hAnsi="Times New Roman" w:cs="Times New Roman"/>
          <w:sz w:val="24"/>
          <w:szCs w:val="24"/>
          <w:lang w:val="en-US"/>
        </w:rPr>
        <w:t xml:space="preserve"> that were</w:t>
      </w:r>
      <w:r w:rsidRPr="00C31077">
        <w:rPr>
          <w:rFonts w:ascii="Times New Roman" w:hAnsi="Times New Roman" w:cs="Times New Roman"/>
          <w:sz w:val="24"/>
          <w:szCs w:val="24"/>
        </w:rPr>
        <w:t xml:space="preserve"> five types of deixis </w:t>
      </w:r>
      <w:r w:rsidRPr="00C31077">
        <w:rPr>
          <w:rFonts w:ascii="Times New Roman" w:hAnsi="Times New Roman" w:cs="Times New Roman"/>
          <w:sz w:val="24"/>
          <w:szCs w:val="24"/>
          <w:lang w:val="en-US"/>
        </w:rPr>
        <w:t>namely</w:t>
      </w:r>
      <w:r w:rsidRPr="00C31077">
        <w:rPr>
          <w:rFonts w:ascii="Times New Roman" w:hAnsi="Times New Roman" w:cs="Times New Roman"/>
          <w:sz w:val="24"/>
          <w:szCs w:val="24"/>
        </w:rPr>
        <w:t xml:space="preserve"> Person Deixis, Spatial Deixis, Temporal Deixis, Social Deixis, and Discourse Deixis.</w:t>
      </w:r>
      <w:r w:rsidRPr="00C31077">
        <w:rPr>
          <w:rFonts w:ascii="Times New Roman" w:hAnsi="Times New Roman" w:cs="Times New Roman"/>
          <w:sz w:val="24"/>
          <w:szCs w:val="24"/>
          <w:lang w:val="en-US"/>
        </w:rPr>
        <w:t xml:space="preserve"> The analysis found that out of 928 words in this online article </w:t>
      </w:r>
      <w:r w:rsidR="00274704">
        <w:rPr>
          <w:rFonts w:ascii="Times New Roman" w:hAnsi="Times New Roman" w:cs="Times New Roman"/>
          <w:sz w:val="24"/>
          <w:szCs w:val="24"/>
          <w:lang w:val="en-US"/>
        </w:rPr>
        <w:t>with the title</w:t>
      </w:r>
      <w:r w:rsidRPr="00C31077">
        <w:rPr>
          <w:rFonts w:ascii="Times New Roman" w:hAnsi="Times New Roman" w:cs="Times New Roman"/>
          <w:sz w:val="24"/>
          <w:szCs w:val="24"/>
          <w:lang w:val="en-US"/>
        </w:rPr>
        <w:t xml:space="preserve"> is </w:t>
      </w:r>
      <w:r w:rsidR="00274704">
        <w:rPr>
          <w:rFonts w:ascii="Times New Roman" w:hAnsi="Times New Roman" w:cs="Times New Roman"/>
          <w:sz w:val="24"/>
          <w:szCs w:val="24"/>
          <w:lang w:val="en-US"/>
        </w:rPr>
        <w:t>“</w:t>
      </w:r>
      <w:r w:rsidRPr="00C31077">
        <w:rPr>
          <w:rFonts w:ascii="Times New Roman" w:hAnsi="Times New Roman" w:cs="Times New Roman"/>
          <w:sz w:val="24"/>
          <w:szCs w:val="24"/>
          <w:lang w:val="en-US"/>
        </w:rPr>
        <w:t xml:space="preserve">Deixis in Jakarta </w:t>
      </w:r>
      <w:r w:rsidR="00F72482" w:rsidRPr="00C31077">
        <w:rPr>
          <w:rFonts w:ascii="Times New Roman" w:hAnsi="Times New Roman" w:cs="Times New Roman"/>
          <w:sz w:val="24"/>
          <w:szCs w:val="24"/>
          <w:lang w:val="en-US"/>
        </w:rPr>
        <w:t>Post:</w:t>
      </w:r>
      <w:r w:rsidRPr="00C31077">
        <w:rPr>
          <w:rFonts w:ascii="Times New Roman" w:hAnsi="Times New Roman" w:cs="Times New Roman"/>
          <w:sz w:val="24"/>
          <w:szCs w:val="24"/>
          <w:lang w:val="en-US"/>
        </w:rPr>
        <w:t xml:space="preserve"> Pancasila, Pluralism, and </w:t>
      </w:r>
      <w:r w:rsidR="00F72482" w:rsidRPr="00C31077">
        <w:rPr>
          <w:rFonts w:ascii="Times New Roman" w:hAnsi="Times New Roman" w:cs="Times New Roman"/>
          <w:sz w:val="24"/>
          <w:szCs w:val="24"/>
          <w:lang w:val="en-US"/>
        </w:rPr>
        <w:t>Election:</w:t>
      </w:r>
      <w:r w:rsidRPr="00C31077">
        <w:rPr>
          <w:rFonts w:ascii="Times New Roman" w:hAnsi="Times New Roman" w:cs="Times New Roman"/>
          <w:sz w:val="24"/>
          <w:szCs w:val="24"/>
          <w:lang w:val="en-US"/>
        </w:rPr>
        <w:t xml:space="preserve"> Lessons from </w:t>
      </w:r>
      <w:proofErr w:type="spellStart"/>
      <w:r w:rsidRPr="00C31077">
        <w:rPr>
          <w:rFonts w:ascii="Times New Roman" w:hAnsi="Times New Roman" w:cs="Times New Roman"/>
          <w:sz w:val="24"/>
          <w:szCs w:val="24"/>
          <w:lang w:val="en-US"/>
        </w:rPr>
        <w:t>Istiqlal</w:t>
      </w:r>
      <w:proofErr w:type="spellEnd"/>
      <w:r w:rsidRPr="00C31077">
        <w:rPr>
          <w:rFonts w:ascii="Times New Roman" w:hAnsi="Times New Roman" w:cs="Times New Roman"/>
          <w:sz w:val="24"/>
          <w:szCs w:val="24"/>
          <w:lang w:val="en-US"/>
        </w:rPr>
        <w:t>”.</w:t>
      </w:r>
      <w:r w:rsidRPr="00C31077">
        <w:rPr>
          <w:rFonts w:ascii="Times New Roman" w:hAnsi="Times New Roman" w:cs="Times New Roman"/>
          <w:sz w:val="24"/>
          <w:szCs w:val="24"/>
        </w:rPr>
        <w:t xml:space="preserve"> The most dominantly is</w:t>
      </w:r>
      <w:r w:rsidRPr="00C31077">
        <w:rPr>
          <w:rFonts w:ascii="Times New Roman" w:hAnsi="Times New Roman" w:cs="Times New Roman"/>
          <w:sz w:val="24"/>
          <w:szCs w:val="24"/>
          <w:lang w:val="en-US"/>
        </w:rPr>
        <w:t xml:space="preserve"> 70%</w:t>
      </w:r>
      <w:r w:rsidRPr="00C31077">
        <w:rPr>
          <w:rFonts w:ascii="Times New Roman" w:hAnsi="Times New Roman" w:cs="Times New Roman"/>
          <w:sz w:val="24"/>
          <w:szCs w:val="24"/>
        </w:rPr>
        <w:t xml:space="preserve"> Person Deixis</w:t>
      </w:r>
      <w:r w:rsidRPr="00C31077">
        <w:rPr>
          <w:rFonts w:ascii="Times New Roman" w:hAnsi="Times New Roman" w:cs="Times New Roman"/>
          <w:sz w:val="24"/>
          <w:szCs w:val="24"/>
          <w:lang w:val="en-US"/>
        </w:rPr>
        <w:t xml:space="preserve">, 12% Temporal Deixis, 10% Discourse Deixis, 5% Social Deixis, and 3%  </w:t>
      </w:r>
      <w:r w:rsidRPr="00C31077">
        <w:rPr>
          <w:rFonts w:ascii="Times New Roman" w:hAnsi="Times New Roman" w:cs="Times New Roman"/>
          <w:sz w:val="24"/>
          <w:szCs w:val="24"/>
        </w:rPr>
        <w:t>Spatial Deixis.</w:t>
      </w:r>
      <w:r w:rsidR="00711E47">
        <w:rPr>
          <w:rFonts w:ascii="Times New Roman" w:hAnsi="Times New Roman" w:cs="Times New Roman"/>
          <w:sz w:val="24"/>
          <w:szCs w:val="24"/>
          <w:lang w:val="en-US"/>
        </w:rPr>
        <w:t xml:space="preserve"> </w:t>
      </w:r>
      <w:r w:rsidRPr="00C31077">
        <w:rPr>
          <w:rFonts w:ascii="Times New Roman" w:hAnsi="Times New Roman" w:cs="Times New Roman"/>
          <w:sz w:val="24"/>
          <w:szCs w:val="24"/>
        </w:rPr>
        <w:t xml:space="preserve">Therefore, this </w:t>
      </w:r>
      <w:r w:rsidRPr="00C31077">
        <w:rPr>
          <w:rFonts w:ascii="Times New Roman" w:hAnsi="Times New Roman" w:cs="Times New Roman"/>
          <w:sz w:val="24"/>
          <w:szCs w:val="24"/>
          <w:lang w:val="en-US"/>
        </w:rPr>
        <w:t>study</w:t>
      </w:r>
      <w:r w:rsidRPr="00C31077">
        <w:rPr>
          <w:rFonts w:ascii="Times New Roman" w:hAnsi="Times New Roman" w:cs="Times New Roman"/>
          <w:sz w:val="24"/>
          <w:szCs w:val="24"/>
        </w:rPr>
        <w:t xml:space="preserve"> will</w:t>
      </w:r>
      <w:r w:rsidR="00D80A91">
        <w:rPr>
          <w:rFonts w:ascii="Times New Roman" w:hAnsi="Times New Roman" w:cs="Times New Roman"/>
          <w:sz w:val="24"/>
          <w:szCs w:val="24"/>
          <w:lang w:val="en-US"/>
        </w:rPr>
        <w:t xml:space="preserve"> be</w:t>
      </w:r>
      <w:r w:rsidRPr="00C31077">
        <w:rPr>
          <w:rFonts w:ascii="Times New Roman" w:hAnsi="Times New Roman" w:cs="Times New Roman"/>
          <w:sz w:val="24"/>
          <w:szCs w:val="24"/>
        </w:rPr>
        <w:t xml:space="preserve"> </w:t>
      </w:r>
      <w:r w:rsidRPr="00DD4054">
        <w:rPr>
          <w:rFonts w:ascii="Times New Roman" w:hAnsi="Times New Roman" w:cs="Times New Roman"/>
          <w:noProof/>
          <w:sz w:val="24"/>
          <w:szCs w:val="24"/>
        </w:rPr>
        <w:t>help</w:t>
      </w:r>
      <w:r w:rsidR="00D80A91">
        <w:rPr>
          <w:rFonts w:ascii="Times New Roman" w:hAnsi="Times New Roman" w:cs="Times New Roman"/>
          <w:noProof/>
          <w:sz w:val="24"/>
          <w:szCs w:val="24"/>
          <w:lang w:val="en-US"/>
        </w:rPr>
        <w:t>ed</w:t>
      </w:r>
      <w:r w:rsidRPr="00C31077">
        <w:rPr>
          <w:rFonts w:ascii="Times New Roman" w:hAnsi="Times New Roman" w:cs="Times New Roman"/>
          <w:sz w:val="24"/>
          <w:szCs w:val="24"/>
        </w:rPr>
        <w:t xml:space="preserve"> to understand</w:t>
      </w:r>
      <w:r w:rsidR="00D80A91">
        <w:rPr>
          <w:rFonts w:ascii="Times New Roman" w:hAnsi="Times New Roman" w:cs="Times New Roman"/>
          <w:sz w:val="24"/>
          <w:szCs w:val="24"/>
          <w:lang w:val="en-US"/>
        </w:rPr>
        <w:t xml:space="preserve"> the readers to read</w:t>
      </w:r>
      <w:r w:rsidRPr="00C31077">
        <w:rPr>
          <w:rFonts w:ascii="Times New Roman" w:hAnsi="Times New Roman" w:cs="Times New Roman"/>
          <w:sz w:val="24"/>
          <w:szCs w:val="24"/>
        </w:rPr>
        <w:t xml:space="preserve"> the article correctly and clearly</w:t>
      </w:r>
      <w:r w:rsidR="00192372">
        <w:rPr>
          <w:rFonts w:ascii="Times New Roman" w:hAnsi="Times New Roman" w:cs="Times New Roman"/>
          <w:sz w:val="24"/>
          <w:szCs w:val="24"/>
          <w:lang w:val="en-US"/>
        </w:rPr>
        <w:t xml:space="preserve"> about deixis in</w:t>
      </w:r>
      <w:r w:rsidR="00D80A91">
        <w:rPr>
          <w:rFonts w:ascii="Times New Roman" w:hAnsi="Times New Roman" w:cs="Times New Roman"/>
          <w:sz w:val="24"/>
          <w:szCs w:val="24"/>
          <w:lang w:val="en-US"/>
        </w:rPr>
        <w:t xml:space="preserve"> an</w:t>
      </w:r>
      <w:r w:rsidR="00192372">
        <w:rPr>
          <w:rFonts w:ascii="Times New Roman" w:hAnsi="Times New Roman" w:cs="Times New Roman"/>
          <w:sz w:val="24"/>
          <w:szCs w:val="24"/>
          <w:lang w:val="en-US"/>
        </w:rPr>
        <w:t xml:space="preserve"> online Newspaper; Jakarta Post.</w:t>
      </w:r>
      <w:r w:rsidRPr="00C31077">
        <w:rPr>
          <w:rFonts w:ascii="Times New Roman" w:hAnsi="Times New Roman" w:cs="Times New Roman"/>
          <w:sz w:val="24"/>
          <w:szCs w:val="24"/>
        </w:rPr>
        <w:t xml:space="preserve"> </w:t>
      </w:r>
    </w:p>
    <w:p w14:paraId="51CA3A29" w14:textId="787F3C0F" w:rsidR="00192372" w:rsidRDefault="00192372" w:rsidP="00C31077">
      <w:pPr>
        <w:spacing w:after="0" w:line="240" w:lineRule="auto"/>
        <w:jc w:val="both"/>
        <w:rPr>
          <w:rFonts w:ascii="Times New Roman" w:hAnsi="Times New Roman" w:cs="Times New Roman"/>
          <w:sz w:val="24"/>
          <w:szCs w:val="24"/>
        </w:rPr>
      </w:pPr>
    </w:p>
    <w:p w14:paraId="44300C07" w14:textId="024A36B3" w:rsidR="00D7368C" w:rsidRDefault="00D7368C" w:rsidP="00C31077">
      <w:pPr>
        <w:spacing w:after="0" w:line="240" w:lineRule="auto"/>
        <w:jc w:val="both"/>
        <w:rPr>
          <w:rFonts w:ascii="Times New Roman" w:hAnsi="Times New Roman" w:cs="Times New Roman"/>
          <w:sz w:val="24"/>
          <w:szCs w:val="24"/>
        </w:rPr>
      </w:pPr>
    </w:p>
    <w:p w14:paraId="74210F72" w14:textId="77777777" w:rsidR="00D7368C" w:rsidRPr="00C31077" w:rsidRDefault="00D7368C" w:rsidP="00C31077">
      <w:pPr>
        <w:spacing w:after="0" w:line="240" w:lineRule="auto"/>
        <w:jc w:val="both"/>
        <w:rPr>
          <w:rFonts w:ascii="Times New Roman" w:hAnsi="Times New Roman" w:cs="Times New Roman"/>
          <w:sz w:val="24"/>
          <w:szCs w:val="24"/>
        </w:rPr>
      </w:pPr>
    </w:p>
    <w:p w14:paraId="2AEEE30C" w14:textId="77777777" w:rsidR="00637B9F" w:rsidRPr="00017AD9" w:rsidRDefault="00637B9F" w:rsidP="003B5759">
      <w:pPr>
        <w:pStyle w:val="ListParagraph"/>
        <w:tabs>
          <w:tab w:val="left" w:pos="426"/>
        </w:tabs>
        <w:spacing w:after="0" w:line="240" w:lineRule="auto"/>
        <w:ind w:left="0"/>
        <w:jc w:val="both"/>
        <w:rPr>
          <w:rFonts w:ascii="Times New Roman" w:hAnsi="Times New Roman" w:cs="Times New Roman"/>
          <w:b/>
          <w:sz w:val="10"/>
          <w:lang w:val="en-US"/>
        </w:rPr>
      </w:pPr>
    </w:p>
    <w:p w14:paraId="2989111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0A605427"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2C891EA2" w14:textId="335A7EE1" w:rsidR="00C31077" w:rsidRDefault="00C31077" w:rsidP="00C31077">
      <w:pPr>
        <w:spacing w:after="0" w:line="240" w:lineRule="auto"/>
        <w:jc w:val="both"/>
        <w:rPr>
          <w:rFonts w:ascii="Times New Roman" w:hAnsi="Times New Roman" w:cs="Times New Roman"/>
          <w:sz w:val="24"/>
          <w:szCs w:val="24"/>
        </w:rPr>
      </w:pPr>
      <w:r w:rsidRPr="00C31077">
        <w:rPr>
          <w:rFonts w:ascii="Times New Roman" w:hAnsi="Times New Roman" w:cs="Times New Roman"/>
          <w:sz w:val="24"/>
          <w:szCs w:val="24"/>
        </w:rPr>
        <w:t>Th</w:t>
      </w:r>
      <w:r w:rsidR="007248D8">
        <w:rPr>
          <w:rFonts w:ascii="Times New Roman" w:hAnsi="Times New Roman" w:cs="Times New Roman"/>
          <w:sz w:val="24"/>
          <w:szCs w:val="24"/>
          <w:lang w:val="en-US"/>
        </w:rPr>
        <w:t>e writer</w:t>
      </w:r>
      <w:r w:rsidRPr="00C31077">
        <w:rPr>
          <w:rFonts w:ascii="Times New Roman" w:hAnsi="Times New Roman" w:cs="Times New Roman"/>
          <w:sz w:val="24"/>
          <w:szCs w:val="24"/>
        </w:rPr>
        <w:t xml:space="preserve"> would like to express</w:t>
      </w:r>
      <w:r w:rsidR="007248D8">
        <w:rPr>
          <w:rFonts w:ascii="Times New Roman" w:hAnsi="Times New Roman" w:cs="Times New Roman"/>
          <w:sz w:val="24"/>
          <w:szCs w:val="24"/>
          <w:lang w:val="en-US"/>
        </w:rPr>
        <w:t xml:space="preserve"> and</w:t>
      </w:r>
      <w:r w:rsidR="00200194">
        <w:rPr>
          <w:rFonts w:ascii="Times New Roman" w:hAnsi="Times New Roman" w:cs="Times New Roman"/>
          <w:sz w:val="24"/>
          <w:szCs w:val="24"/>
          <w:lang w:val="en-US"/>
        </w:rPr>
        <w:t xml:space="preserve"> sa</w:t>
      </w:r>
      <w:r w:rsidR="007C384A">
        <w:rPr>
          <w:rFonts w:ascii="Times New Roman" w:hAnsi="Times New Roman" w:cs="Times New Roman"/>
          <w:sz w:val="24"/>
          <w:szCs w:val="24"/>
          <w:lang w:val="en-US"/>
        </w:rPr>
        <w:t>y</w:t>
      </w:r>
      <w:r w:rsidR="007248D8">
        <w:rPr>
          <w:rFonts w:ascii="Times New Roman" w:hAnsi="Times New Roman" w:cs="Times New Roman"/>
          <w:sz w:val="24"/>
          <w:szCs w:val="24"/>
          <w:lang w:val="en-US"/>
        </w:rPr>
        <w:t xml:space="preserve"> thanks</w:t>
      </w:r>
      <w:r w:rsidRPr="00C31077">
        <w:rPr>
          <w:rFonts w:ascii="Times New Roman" w:hAnsi="Times New Roman" w:cs="Times New Roman"/>
          <w:sz w:val="24"/>
          <w:szCs w:val="24"/>
        </w:rPr>
        <w:t xml:space="preserve"> to Allah SWT who</w:t>
      </w:r>
      <w:r w:rsidR="007C384A">
        <w:rPr>
          <w:rFonts w:ascii="Times New Roman" w:hAnsi="Times New Roman" w:cs="Times New Roman"/>
          <w:sz w:val="24"/>
          <w:szCs w:val="24"/>
          <w:lang w:val="en-US"/>
        </w:rPr>
        <w:t xml:space="preserve"> has</w:t>
      </w:r>
      <w:r w:rsidRPr="00C31077">
        <w:rPr>
          <w:rFonts w:ascii="Times New Roman" w:hAnsi="Times New Roman" w:cs="Times New Roman"/>
          <w:sz w:val="24"/>
          <w:szCs w:val="24"/>
        </w:rPr>
        <w:t xml:space="preserve"> give</w:t>
      </w:r>
      <w:r w:rsidR="007C384A">
        <w:rPr>
          <w:rFonts w:ascii="Times New Roman" w:hAnsi="Times New Roman" w:cs="Times New Roman"/>
          <w:sz w:val="24"/>
          <w:szCs w:val="24"/>
          <w:lang w:val="en-US"/>
        </w:rPr>
        <w:t>n</w:t>
      </w:r>
      <w:r w:rsidR="00711E47">
        <w:rPr>
          <w:rFonts w:ascii="Times New Roman" w:hAnsi="Times New Roman" w:cs="Times New Roman"/>
          <w:sz w:val="24"/>
          <w:szCs w:val="24"/>
          <w:lang w:val="en-US"/>
        </w:rPr>
        <w:t xml:space="preserve"> </w:t>
      </w:r>
      <w:r w:rsidRPr="00C31077">
        <w:rPr>
          <w:rFonts w:ascii="Times New Roman" w:hAnsi="Times New Roman" w:cs="Times New Roman"/>
          <w:sz w:val="24"/>
          <w:szCs w:val="24"/>
        </w:rPr>
        <w:t>healt</w:t>
      </w:r>
      <w:r w:rsidR="00200194">
        <w:rPr>
          <w:rFonts w:ascii="Times New Roman" w:hAnsi="Times New Roman" w:cs="Times New Roman"/>
          <w:sz w:val="24"/>
          <w:szCs w:val="24"/>
          <w:lang w:val="en-US"/>
        </w:rPr>
        <w:t>h</w:t>
      </w:r>
      <w:r w:rsidR="007C384A">
        <w:rPr>
          <w:rFonts w:ascii="Times New Roman" w:hAnsi="Times New Roman" w:cs="Times New Roman"/>
          <w:sz w:val="24"/>
          <w:szCs w:val="24"/>
          <w:lang w:val="en-US"/>
        </w:rPr>
        <w:t xml:space="preserve"> thus this article can be</w:t>
      </w:r>
      <w:r w:rsidRPr="00C31077">
        <w:rPr>
          <w:rFonts w:ascii="Times New Roman" w:hAnsi="Times New Roman" w:cs="Times New Roman"/>
          <w:sz w:val="24"/>
          <w:szCs w:val="24"/>
        </w:rPr>
        <w:t xml:space="preserve"> finish</w:t>
      </w:r>
      <w:r w:rsidR="007C384A">
        <w:rPr>
          <w:rFonts w:ascii="Times New Roman" w:hAnsi="Times New Roman" w:cs="Times New Roman"/>
          <w:sz w:val="24"/>
          <w:szCs w:val="24"/>
          <w:lang w:val="en-US"/>
        </w:rPr>
        <w:t>ed</w:t>
      </w:r>
      <w:r w:rsidRPr="00C31077">
        <w:rPr>
          <w:rFonts w:ascii="Times New Roman" w:hAnsi="Times New Roman" w:cs="Times New Roman"/>
          <w:sz w:val="24"/>
          <w:szCs w:val="24"/>
        </w:rPr>
        <w:t>.</w:t>
      </w:r>
      <w:r w:rsidR="00200194">
        <w:rPr>
          <w:rFonts w:ascii="Times New Roman" w:hAnsi="Times New Roman" w:cs="Times New Roman"/>
          <w:sz w:val="24"/>
          <w:szCs w:val="24"/>
          <w:lang w:val="en-US"/>
        </w:rPr>
        <w:t xml:space="preserve"> </w:t>
      </w:r>
      <w:r w:rsidRPr="00C31077">
        <w:rPr>
          <w:rFonts w:ascii="Times New Roman" w:hAnsi="Times New Roman" w:cs="Times New Roman"/>
          <w:sz w:val="24"/>
          <w:szCs w:val="24"/>
        </w:rPr>
        <w:t>Also,</w:t>
      </w:r>
      <w:r w:rsidR="00200194">
        <w:rPr>
          <w:rFonts w:ascii="Times New Roman" w:hAnsi="Times New Roman" w:cs="Times New Roman"/>
          <w:sz w:val="24"/>
          <w:szCs w:val="24"/>
          <w:lang w:val="en-US"/>
        </w:rPr>
        <w:t xml:space="preserve"> </w:t>
      </w:r>
      <w:r w:rsidRPr="00C31077">
        <w:rPr>
          <w:rFonts w:ascii="Times New Roman" w:hAnsi="Times New Roman" w:cs="Times New Roman"/>
          <w:sz w:val="24"/>
          <w:szCs w:val="24"/>
          <w:lang w:val="en-US"/>
        </w:rPr>
        <w:t xml:space="preserve">thank you for </w:t>
      </w:r>
      <w:r w:rsidR="007C384A">
        <w:rPr>
          <w:rFonts w:ascii="Times New Roman" w:hAnsi="Times New Roman" w:cs="Times New Roman"/>
          <w:sz w:val="24"/>
          <w:szCs w:val="24"/>
          <w:lang w:val="en-US"/>
        </w:rPr>
        <w:t>writer’s</w:t>
      </w:r>
      <w:r w:rsidRPr="00C31077">
        <w:rPr>
          <w:rFonts w:ascii="Times New Roman" w:hAnsi="Times New Roman" w:cs="Times New Roman"/>
          <w:sz w:val="24"/>
          <w:szCs w:val="24"/>
          <w:lang w:val="en-US"/>
        </w:rPr>
        <w:t xml:space="preserve"> family who </w:t>
      </w:r>
      <w:r w:rsidRPr="00DD4054">
        <w:rPr>
          <w:rFonts w:ascii="Times New Roman" w:hAnsi="Times New Roman" w:cs="Times New Roman"/>
          <w:noProof/>
          <w:sz w:val="24"/>
          <w:szCs w:val="24"/>
          <w:lang w:val="en-US"/>
        </w:rPr>
        <w:t>give</w:t>
      </w:r>
      <w:r w:rsidR="00DD4054">
        <w:rPr>
          <w:rFonts w:ascii="Times New Roman" w:hAnsi="Times New Roman" w:cs="Times New Roman"/>
          <w:noProof/>
          <w:sz w:val="24"/>
          <w:szCs w:val="24"/>
          <w:lang w:val="en-US"/>
        </w:rPr>
        <w:t>s</w:t>
      </w:r>
      <w:r w:rsidR="007C384A">
        <w:rPr>
          <w:rFonts w:ascii="Times New Roman" w:hAnsi="Times New Roman" w:cs="Times New Roman"/>
          <w:sz w:val="24"/>
          <w:szCs w:val="24"/>
          <w:lang w:val="en-US"/>
        </w:rPr>
        <w:t xml:space="preserve"> writer</w:t>
      </w:r>
      <w:r w:rsidRPr="00DD4054">
        <w:rPr>
          <w:rFonts w:ascii="Times New Roman" w:hAnsi="Times New Roman" w:cs="Times New Roman"/>
          <w:noProof/>
          <w:sz w:val="24"/>
          <w:szCs w:val="24"/>
        </w:rPr>
        <w:t xml:space="preserve"> </w:t>
      </w:r>
      <w:r w:rsidR="00F72482" w:rsidRPr="00DD4054">
        <w:rPr>
          <w:rFonts w:ascii="Times New Roman" w:hAnsi="Times New Roman" w:cs="Times New Roman"/>
          <w:noProof/>
          <w:sz w:val="24"/>
          <w:szCs w:val="24"/>
          <w:lang w:val="en-US"/>
        </w:rPr>
        <w:t>appreciation</w:t>
      </w:r>
      <w:r w:rsidRPr="00C31077">
        <w:rPr>
          <w:rFonts w:ascii="Times New Roman" w:hAnsi="Times New Roman" w:cs="Times New Roman"/>
          <w:sz w:val="24"/>
          <w:szCs w:val="24"/>
          <w:lang w:val="en-US"/>
        </w:rPr>
        <w:t>, support, and motivation</w:t>
      </w:r>
      <w:r w:rsidRPr="00C31077">
        <w:rPr>
          <w:rFonts w:ascii="Times New Roman" w:hAnsi="Times New Roman" w:cs="Times New Roman"/>
          <w:sz w:val="24"/>
          <w:szCs w:val="24"/>
        </w:rPr>
        <w:t xml:space="preserve">. This article </w:t>
      </w:r>
      <w:r w:rsidR="000E69F8">
        <w:rPr>
          <w:rFonts w:ascii="Times New Roman" w:hAnsi="Times New Roman" w:cs="Times New Roman"/>
          <w:sz w:val="24"/>
          <w:szCs w:val="24"/>
          <w:lang w:val="en-US"/>
        </w:rPr>
        <w:t>w</w:t>
      </w:r>
      <w:r w:rsidR="00200194">
        <w:rPr>
          <w:rFonts w:ascii="Times New Roman" w:hAnsi="Times New Roman" w:cs="Times New Roman"/>
          <w:sz w:val="24"/>
          <w:szCs w:val="24"/>
          <w:lang w:val="en-US"/>
        </w:rPr>
        <w:t>ill</w:t>
      </w:r>
      <w:r w:rsidR="000E69F8">
        <w:rPr>
          <w:rFonts w:ascii="Times New Roman" w:hAnsi="Times New Roman" w:cs="Times New Roman"/>
          <w:sz w:val="24"/>
          <w:szCs w:val="24"/>
          <w:lang w:val="en-US"/>
        </w:rPr>
        <w:t xml:space="preserve"> not</w:t>
      </w:r>
      <w:r w:rsidR="007C384A">
        <w:rPr>
          <w:rFonts w:ascii="Times New Roman" w:hAnsi="Times New Roman" w:cs="Times New Roman"/>
          <w:sz w:val="24"/>
          <w:szCs w:val="24"/>
          <w:lang w:val="en-US"/>
        </w:rPr>
        <w:t xml:space="preserve"> be </w:t>
      </w:r>
      <w:r w:rsidR="00711E47">
        <w:rPr>
          <w:rFonts w:ascii="Times New Roman" w:hAnsi="Times New Roman" w:cs="Times New Roman"/>
          <w:sz w:val="24"/>
          <w:szCs w:val="24"/>
          <w:lang w:val="en-US"/>
        </w:rPr>
        <w:t>finish</w:t>
      </w:r>
      <w:r w:rsidR="007C384A">
        <w:rPr>
          <w:rFonts w:ascii="Times New Roman" w:hAnsi="Times New Roman" w:cs="Times New Roman"/>
          <w:sz w:val="24"/>
          <w:szCs w:val="24"/>
          <w:lang w:val="en-US"/>
        </w:rPr>
        <w:t>ed</w:t>
      </w:r>
      <w:r w:rsidRPr="00C31077">
        <w:rPr>
          <w:rFonts w:ascii="Times New Roman" w:hAnsi="Times New Roman" w:cs="Times New Roman"/>
          <w:sz w:val="24"/>
          <w:szCs w:val="24"/>
        </w:rPr>
        <w:t xml:space="preserve"> without help, guid</w:t>
      </w:r>
      <w:proofErr w:type="spellStart"/>
      <w:r w:rsidR="007C384A">
        <w:rPr>
          <w:rFonts w:ascii="Times New Roman" w:hAnsi="Times New Roman" w:cs="Times New Roman"/>
          <w:sz w:val="24"/>
          <w:szCs w:val="24"/>
          <w:lang w:val="en-US"/>
        </w:rPr>
        <w:t>ance</w:t>
      </w:r>
      <w:proofErr w:type="spellEnd"/>
      <w:r w:rsidRPr="00C31077">
        <w:rPr>
          <w:rFonts w:ascii="Times New Roman" w:hAnsi="Times New Roman" w:cs="Times New Roman"/>
          <w:sz w:val="24"/>
          <w:szCs w:val="24"/>
        </w:rPr>
        <w:t>, support, and</w:t>
      </w:r>
      <w:r w:rsidRPr="00C31077">
        <w:rPr>
          <w:rFonts w:ascii="Times New Roman" w:hAnsi="Times New Roman" w:cs="Times New Roman"/>
          <w:sz w:val="24"/>
          <w:szCs w:val="24"/>
          <w:lang w:val="en-US"/>
        </w:rPr>
        <w:t xml:space="preserve"> suggestion</w:t>
      </w:r>
      <w:r w:rsidRPr="00C31077">
        <w:rPr>
          <w:rFonts w:ascii="Times New Roman" w:hAnsi="Times New Roman" w:cs="Times New Roman"/>
          <w:sz w:val="24"/>
          <w:szCs w:val="24"/>
        </w:rPr>
        <w:t xml:space="preserve"> from</w:t>
      </w:r>
      <w:r w:rsidR="007C384A">
        <w:rPr>
          <w:rFonts w:ascii="Times New Roman" w:hAnsi="Times New Roman" w:cs="Times New Roman"/>
          <w:sz w:val="24"/>
          <w:szCs w:val="24"/>
          <w:lang w:val="en-US"/>
        </w:rPr>
        <w:t xml:space="preserve"> writer’s</w:t>
      </w:r>
      <w:r w:rsidRPr="00C31077">
        <w:rPr>
          <w:rFonts w:ascii="Times New Roman" w:hAnsi="Times New Roman" w:cs="Times New Roman"/>
          <w:sz w:val="24"/>
          <w:szCs w:val="24"/>
        </w:rPr>
        <w:t xml:space="preserve"> supervisor </w:t>
      </w:r>
      <w:r w:rsidR="00711E47">
        <w:rPr>
          <w:rFonts w:ascii="Times New Roman" w:hAnsi="Times New Roman" w:cs="Times New Roman"/>
          <w:sz w:val="24"/>
          <w:szCs w:val="24"/>
          <w:lang w:val="en-US"/>
        </w:rPr>
        <w:t xml:space="preserve">Bapak </w:t>
      </w:r>
      <w:r w:rsidRPr="00C31077">
        <w:rPr>
          <w:rFonts w:ascii="Times New Roman" w:hAnsi="Times New Roman" w:cs="Times New Roman"/>
          <w:sz w:val="24"/>
          <w:szCs w:val="24"/>
        </w:rPr>
        <w:t>D</w:t>
      </w:r>
      <w:proofErr w:type="spellStart"/>
      <w:r w:rsidRPr="00C31077">
        <w:rPr>
          <w:rFonts w:ascii="Times New Roman" w:hAnsi="Times New Roman" w:cs="Times New Roman"/>
          <w:sz w:val="24"/>
          <w:szCs w:val="24"/>
          <w:lang w:val="en-US"/>
        </w:rPr>
        <w:t>asep</w:t>
      </w:r>
      <w:proofErr w:type="spellEnd"/>
      <w:r w:rsidRPr="00C31077">
        <w:rPr>
          <w:rFonts w:ascii="Times New Roman" w:hAnsi="Times New Roman" w:cs="Times New Roman"/>
          <w:sz w:val="24"/>
          <w:szCs w:val="24"/>
        </w:rPr>
        <w:t xml:space="preserve"> </w:t>
      </w:r>
      <w:proofErr w:type="spellStart"/>
      <w:r w:rsidRPr="00C31077">
        <w:rPr>
          <w:rFonts w:ascii="Times New Roman" w:hAnsi="Times New Roman" w:cs="Times New Roman"/>
          <w:sz w:val="24"/>
          <w:szCs w:val="24"/>
          <w:lang w:val="en-US"/>
        </w:rPr>
        <w:t>Suprijadi</w:t>
      </w:r>
      <w:proofErr w:type="spellEnd"/>
      <w:r w:rsidRPr="00C31077">
        <w:rPr>
          <w:rFonts w:ascii="Times New Roman" w:hAnsi="Times New Roman" w:cs="Times New Roman"/>
          <w:sz w:val="24"/>
          <w:szCs w:val="24"/>
        </w:rPr>
        <w:t>, M.Pd.</w:t>
      </w:r>
      <w:r w:rsidR="007C384A">
        <w:rPr>
          <w:rFonts w:ascii="Times New Roman" w:hAnsi="Times New Roman" w:cs="Times New Roman"/>
          <w:sz w:val="24"/>
          <w:szCs w:val="24"/>
          <w:lang w:val="en-US"/>
        </w:rPr>
        <w:t xml:space="preserve">, </w:t>
      </w:r>
      <w:r w:rsidRPr="00C31077">
        <w:rPr>
          <w:rFonts w:ascii="Times New Roman" w:hAnsi="Times New Roman" w:cs="Times New Roman"/>
          <w:sz w:val="24"/>
          <w:szCs w:val="24"/>
        </w:rPr>
        <w:t xml:space="preserve">thank you for the guidance, kindness, correcting and help </w:t>
      </w:r>
      <w:r w:rsidR="007C384A">
        <w:rPr>
          <w:rFonts w:ascii="Times New Roman" w:hAnsi="Times New Roman" w:cs="Times New Roman"/>
          <w:sz w:val="24"/>
          <w:szCs w:val="24"/>
          <w:lang w:val="en-US"/>
        </w:rPr>
        <w:t>the writer</w:t>
      </w:r>
      <w:r w:rsidRPr="00C31077">
        <w:rPr>
          <w:rFonts w:ascii="Times New Roman" w:hAnsi="Times New Roman" w:cs="Times New Roman"/>
          <w:sz w:val="24"/>
          <w:szCs w:val="24"/>
        </w:rPr>
        <w:t xml:space="preserve"> to </w:t>
      </w:r>
      <w:r w:rsidRPr="00DD4054">
        <w:rPr>
          <w:rFonts w:ascii="Times New Roman" w:hAnsi="Times New Roman" w:cs="Times New Roman"/>
          <w:noProof/>
          <w:sz w:val="24"/>
          <w:szCs w:val="24"/>
        </w:rPr>
        <w:t>finish</w:t>
      </w:r>
      <w:r w:rsidRPr="00C31077">
        <w:rPr>
          <w:rFonts w:ascii="Times New Roman" w:hAnsi="Times New Roman" w:cs="Times New Roman"/>
          <w:sz w:val="24"/>
          <w:szCs w:val="24"/>
        </w:rPr>
        <w:t xml:space="preserve"> this article.</w:t>
      </w:r>
    </w:p>
    <w:p w14:paraId="31C24EE3" w14:textId="77777777" w:rsidR="00D7368C" w:rsidRPr="00C31077" w:rsidRDefault="00D7368C" w:rsidP="00C31077">
      <w:pPr>
        <w:spacing w:after="0" w:line="240" w:lineRule="auto"/>
        <w:jc w:val="both"/>
        <w:rPr>
          <w:rFonts w:ascii="Times New Roman" w:hAnsi="Times New Roman" w:cs="Times New Roman"/>
          <w:sz w:val="24"/>
          <w:szCs w:val="24"/>
        </w:rPr>
      </w:pPr>
    </w:p>
    <w:p w14:paraId="0A1C6090"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DB11A5F"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6BD0DED" w14:textId="2AD4B72A" w:rsidR="00BC5A92" w:rsidRPr="00BC5A92" w:rsidRDefault="00274704"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4704">
        <w:rPr>
          <w:rFonts w:ascii="Times New Roman" w:hAnsi="Times New Roman" w:cs="Times New Roman"/>
          <w:sz w:val="24"/>
          <w:szCs w:val="24"/>
          <w:lang w:val="en-US"/>
        </w:rPr>
        <w:fldChar w:fldCharType="begin" w:fldLock="1"/>
      </w:r>
      <w:r w:rsidRPr="00274704">
        <w:rPr>
          <w:rFonts w:ascii="Times New Roman" w:hAnsi="Times New Roman" w:cs="Times New Roman"/>
          <w:sz w:val="24"/>
          <w:szCs w:val="24"/>
          <w:lang w:val="en-US"/>
        </w:rPr>
        <w:instrText xml:space="preserve">ADDIN Mendeley Bibliography CSL_BIBLIOGRAPHY </w:instrText>
      </w:r>
      <w:r w:rsidRPr="00274704">
        <w:rPr>
          <w:rFonts w:ascii="Times New Roman" w:hAnsi="Times New Roman" w:cs="Times New Roman"/>
          <w:sz w:val="24"/>
          <w:szCs w:val="24"/>
          <w:lang w:val="en-US"/>
        </w:rPr>
        <w:fldChar w:fldCharType="separate"/>
      </w:r>
      <w:r w:rsidR="00BC5A92" w:rsidRPr="00BC5A92">
        <w:rPr>
          <w:rFonts w:ascii="Times New Roman" w:hAnsi="Times New Roman" w:cs="Times New Roman"/>
          <w:noProof/>
          <w:sz w:val="24"/>
          <w:szCs w:val="24"/>
        </w:rPr>
        <w:t xml:space="preserve">Abdulameer, T. A. S. A. (2019). A Pragmatic Analysis of Deixis in a Religious Text. </w:t>
      </w:r>
      <w:r w:rsidR="00BC5A92" w:rsidRPr="00BC5A92">
        <w:rPr>
          <w:rFonts w:ascii="Times New Roman" w:hAnsi="Times New Roman" w:cs="Times New Roman"/>
          <w:i/>
          <w:iCs/>
          <w:noProof/>
          <w:sz w:val="24"/>
          <w:szCs w:val="24"/>
        </w:rPr>
        <w:t>International Journal of English Linguistics</w:t>
      </w:r>
      <w:r w:rsidR="00BC5A92" w:rsidRPr="00BC5A92">
        <w:rPr>
          <w:rFonts w:ascii="Times New Roman" w:hAnsi="Times New Roman" w:cs="Times New Roman"/>
          <w:noProof/>
          <w:sz w:val="24"/>
          <w:szCs w:val="24"/>
        </w:rPr>
        <w:t xml:space="preserve">, </w:t>
      </w:r>
      <w:r w:rsidR="00BC5A92" w:rsidRPr="00BC5A92">
        <w:rPr>
          <w:rFonts w:ascii="Times New Roman" w:hAnsi="Times New Roman" w:cs="Times New Roman"/>
          <w:i/>
          <w:iCs/>
          <w:noProof/>
          <w:sz w:val="24"/>
          <w:szCs w:val="24"/>
        </w:rPr>
        <w:t>9</w:t>
      </w:r>
      <w:r w:rsidR="00BC5A92" w:rsidRPr="00BC5A92">
        <w:rPr>
          <w:rFonts w:ascii="Times New Roman" w:hAnsi="Times New Roman" w:cs="Times New Roman"/>
          <w:noProof/>
          <w:sz w:val="24"/>
          <w:szCs w:val="24"/>
        </w:rPr>
        <w:t>(2), 292–306. https://doi.org/10.5539/ijel.v9n2p292</w:t>
      </w:r>
    </w:p>
    <w:p w14:paraId="2DCC29E5" w14:textId="18D40C16"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Afrilian, W. (2018). </w:t>
      </w:r>
      <w:r w:rsidRPr="00BC5A92">
        <w:rPr>
          <w:rFonts w:ascii="Times New Roman" w:hAnsi="Times New Roman" w:cs="Times New Roman"/>
          <w:i/>
          <w:iCs/>
          <w:noProof/>
          <w:sz w:val="24"/>
          <w:szCs w:val="24"/>
        </w:rPr>
        <w:t>Deixis In Judith Mcnaught’s Night Whispers Novel</w:t>
      </w:r>
      <w:r w:rsidRPr="00BC5A92">
        <w:rPr>
          <w:rFonts w:ascii="Times New Roman" w:hAnsi="Times New Roman" w:cs="Times New Roman"/>
          <w:noProof/>
          <w:sz w:val="24"/>
          <w:szCs w:val="24"/>
        </w:rPr>
        <w:t>. The State Islamic University Sulthan Thaha Saiffudin Jambi.</w:t>
      </w:r>
    </w:p>
    <w:p w14:paraId="0C700625" w14:textId="06592971"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Anugrah, S. V. (2018). Analysis Of Deixis In The Story Selected From Christian Bible, Genesis. </w:t>
      </w:r>
      <w:r w:rsidRPr="00BC5A92">
        <w:rPr>
          <w:rFonts w:ascii="Times New Roman" w:hAnsi="Times New Roman" w:cs="Times New Roman"/>
          <w:i/>
          <w:iCs/>
          <w:noProof/>
          <w:sz w:val="24"/>
          <w:szCs w:val="24"/>
        </w:rPr>
        <w:t>PROJECT (Professional Journal of English Education)</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1</w:t>
      </w:r>
      <w:r w:rsidRPr="00BC5A92">
        <w:rPr>
          <w:rFonts w:ascii="Times New Roman" w:hAnsi="Times New Roman" w:cs="Times New Roman"/>
          <w:noProof/>
          <w:sz w:val="24"/>
          <w:szCs w:val="24"/>
        </w:rPr>
        <w:t>(5), 664–670.</w:t>
      </w:r>
    </w:p>
    <w:p w14:paraId="40A865A6" w14:textId="0F391339"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Aryana, S., &amp; Apsari, Y. (2018). Analyzing Teacher’s Difficulties In Teaching Listening. </w:t>
      </w:r>
      <w:r w:rsidRPr="00BC5A92">
        <w:rPr>
          <w:rFonts w:ascii="Times New Roman" w:hAnsi="Times New Roman" w:cs="Times New Roman"/>
          <w:i/>
          <w:iCs/>
          <w:noProof/>
          <w:sz w:val="24"/>
          <w:szCs w:val="24"/>
        </w:rPr>
        <w:t>ELTIN Journal</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6</w:t>
      </w:r>
      <w:r w:rsidRPr="00BC5A92">
        <w:rPr>
          <w:rFonts w:ascii="Times New Roman" w:hAnsi="Times New Roman" w:cs="Times New Roman"/>
          <w:noProof/>
          <w:sz w:val="24"/>
          <w:szCs w:val="24"/>
        </w:rPr>
        <w:t>(11), 100–106.</w:t>
      </w:r>
    </w:p>
    <w:p w14:paraId="17507197" w14:textId="65DAD319"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Asmarita, A., &amp; Haryudin, A. (2019). An Analysis Deixis In Ridwan Kamil’</w:t>
      </w:r>
      <w:r>
        <w:rPr>
          <w:rFonts w:ascii="Times New Roman" w:hAnsi="Times New Roman" w:cs="Times New Roman"/>
          <w:noProof/>
          <w:sz w:val="24"/>
          <w:szCs w:val="24"/>
          <w:lang w:val="en-US"/>
        </w:rPr>
        <w:t>s</w:t>
      </w:r>
      <w:r w:rsidRPr="00BC5A92">
        <w:rPr>
          <w:rFonts w:ascii="Times New Roman" w:hAnsi="Times New Roman" w:cs="Times New Roman"/>
          <w:noProof/>
          <w:sz w:val="24"/>
          <w:szCs w:val="24"/>
        </w:rPr>
        <w:t xml:space="preserve"> Speech At The Asia Africa Conference (K</w:t>
      </w:r>
      <w:r>
        <w:rPr>
          <w:rFonts w:ascii="Times New Roman" w:hAnsi="Times New Roman" w:cs="Times New Roman"/>
          <w:noProof/>
          <w:sz w:val="24"/>
          <w:szCs w:val="24"/>
          <w:lang w:val="en-US"/>
        </w:rPr>
        <w:t>AA</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PROJECT (Professional Journal of English Education)</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2</w:t>
      </w:r>
      <w:r w:rsidRPr="00BC5A92">
        <w:rPr>
          <w:rFonts w:ascii="Times New Roman" w:hAnsi="Times New Roman" w:cs="Times New Roman"/>
          <w:noProof/>
          <w:sz w:val="24"/>
          <w:szCs w:val="24"/>
        </w:rPr>
        <w:t>(5), 622–627.</w:t>
      </w:r>
    </w:p>
    <w:p w14:paraId="042270FF" w14:textId="77777777"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Astari, O. (2019). Pancasila, pluralism and election: Lessons from Istiqlal. Retrieved April 29, 2020, from https://www.thejakartapost.com/academia/2019/01/03/pancasila-pluralism-and-election-lessons-from-istiqlal.html</w:t>
      </w:r>
    </w:p>
    <w:p w14:paraId="38559086" w14:textId="77777777"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Cruse, A. (2006). </w:t>
      </w:r>
      <w:r w:rsidRPr="00BC5A92">
        <w:rPr>
          <w:rFonts w:ascii="Times New Roman" w:hAnsi="Times New Roman" w:cs="Times New Roman"/>
          <w:i/>
          <w:iCs/>
          <w:noProof/>
          <w:sz w:val="24"/>
          <w:szCs w:val="24"/>
        </w:rPr>
        <w:t>A Glossary of Semantics and Pragmatics</w:t>
      </w:r>
      <w:r w:rsidRPr="00BC5A92">
        <w:rPr>
          <w:rFonts w:ascii="Times New Roman" w:hAnsi="Times New Roman" w:cs="Times New Roman"/>
          <w:noProof/>
          <w:sz w:val="24"/>
          <w:szCs w:val="24"/>
        </w:rPr>
        <w:t>. Edinburgh: Edinburgh Unviersity Press.</w:t>
      </w:r>
    </w:p>
    <w:p w14:paraId="45962CC3" w14:textId="4308BC78"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Ibnus, N. (2018). The Use Of Deixis In Narrative Texts In The Bse English Textbook</w:t>
      </w:r>
      <w:r>
        <w:rPr>
          <w:rFonts w:ascii="Times New Roman" w:hAnsi="Times New Roman" w:cs="Times New Roman"/>
          <w:noProof/>
          <w:sz w:val="24"/>
          <w:szCs w:val="24"/>
          <w:lang w:val="en-US"/>
        </w:rPr>
        <w:t>'s</w:t>
      </w:r>
      <w:r w:rsidRPr="00BC5A92">
        <w:rPr>
          <w:rFonts w:ascii="Times New Roman" w:hAnsi="Times New Roman" w:cs="Times New Roman"/>
          <w:noProof/>
          <w:sz w:val="24"/>
          <w:szCs w:val="24"/>
        </w:rPr>
        <w:t xml:space="preserve"> “ Developing English Competencies 1 .” </w:t>
      </w:r>
      <w:r w:rsidRPr="00BC5A92">
        <w:rPr>
          <w:rFonts w:ascii="Times New Roman" w:hAnsi="Times New Roman" w:cs="Times New Roman"/>
          <w:i/>
          <w:iCs/>
          <w:noProof/>
          <w:sz w:val="24"/>
          <w:szCs w:val="24"/>
        </w:rPr>
        <w:t>Philosophica</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I</w:t>
      </w:r>
      <w:r w:rsidRPr="00BC5A92">
        <w:rPr>
          <w:rFonts w:ascii="Times New Roman" w:hAnsi="Times New Roman" w:cs="Times New Roman"/>
          <w:noProof/>
          <w:sz w:val="24"/>
          <w:szCs w:val="24"/>
        </w:rPr>
        <w:t>(1), 20–24.</w:t>
      </w:r>
    </w:p>
    <w:p w14:paraId="2D4004A4" w14:textId="4F6B459E"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Levinson, S. C. (1985). </w:t>
      </w:r>
      <w:r w:rsidR="006460D9" w:rsidRPr="00BC5A92">
        <w:rPr>
          <w:rFonts w:ascii="Times New Roman" w:hAnsi="Times New Roman" w:cs="Times New Roman"/>
          <w:i/>
          <w:iCs/>
          <w:noProof/>
          <w:sz w:val="24"/>
          <w:szCs w:val="24"/>
        </w:rPr>
        <w:t>PRAGMATIC</w:t>
      </w:r>
      <w:r w:rsidR="006460D9">
        <w:rPr>
          <w:rFonts w:ascii="Times New Roman" w:hAnsi="Times New Roman" w:cs="Times New Roman"/>
          <w:i/>
          <w:iCs/>
          <w:noProof/>
          <w:sz w:val="24"/>
          <w:szCs w:val="24"/>
          <w:lang w:val="en-US"/>
        </w:rPr>
        <w:t>S</w:t>
      </w:r>
      <w:r w:rsidR="006460D9" w:rsidRPr="00BC5A92">
        <w:rPr>
          <w:rFonts w:ascii="Times New Roman" w:hAnsi="Times New Roman" w:cs="Times New Roman"/>
          <w:noProof/>
          <w:sz w:val="24"/>
          <w:szCs w:val="24"/>
        </w:rPr>
        <w:t xml:space="preserve"> </w:t>
      </w:r>
      <w:r w:rsidRPr="00BC5A92">
        <w:rPr>
          <w:rFonts w:ascii="Times New Roman" w:hAnsi="Times New Roman" w:cs="Times New Roman"/>
          <w:noProof/>
          <w:sz w:val="24"/>
          <w:szCs w:val="24"/>
        </w:rPr>
        <w:t>(First Edit). London New York New Rochelle Melbourne Sydney: Cambridge University Press.</w:t>
      </w:r>
    </w:p>
    <w:p w14:paraId="0BFECC37" w14:textId="3CDE6797"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Lugina, G., Nuryulia, E., &amp; Suprijadi, D. (2019). Deixis In The Legend Of Lake Toba Story. </w:t>
      </w:r>
      <w:r w:rsidRPr="00BC5A92">
        <w:rPr>
          <w:rFonts w:ascii="Times New Roman" w:hAnsi="Times New Roman" w:cs="Times New Roman"/>
          <w:i/>
          <w:iCs/>
          <w:noProof/>
          <w:sz w:val="24"/>
          <w:szCs w:val="24"/>
        </w:rPr>
        <w:t>PROJECT (Professional Journal of English Education)</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2</w:t>
      </w:r>
      <w:r w:rsidRPr="00BC5A92">
        <w:rPr>
          <w:rFonts w:ascii="Times New Roman" w:hAnsi="Times New Roman" w:cs="Times New Roman"/>
          <w:noProof/>
          <w:sz w:val="24"/>
          <w:szCs w:val="24"/>
        </w:rPr>
        <w:t>(5), 640–644.</w:t>
      </w:r>
    </w:p>
    <w:p w14:paraId="48ED1C24" w14:textId="0DE56A0C"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Purba, D. (2018). Deixis In John Legend’s Songs. </w:t>
      </w:r>
      <w:r w:rsidRPr="00BC5A92">
        <w:rPr>
          <w:rFonts w:ascii="Times New Roman" w:hAnsi="Times New Roman" w:cs="Times New Roman"/>
          <w:i/>
          <w:iCs/>
          <w:noProof/>
          <w:sz w:val="24"/>
          <w:szCs w:val="24"/>
        </w:rPr>
        <w:t>Jurnal Littera</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1</w:t>
      </w:r>
      <w:r w:rsidRPr="00BC5A92">
        <w:rPr>
          <w:rFonts w:ascii="Times New Roman" w:hAnsi="Times New Roman" w:cs="Times New Roman"/>
          <w:noProof/>
          <w:sz w:val="24"/>
          <w:szCs w:val="24"/>
        </w:rPr>
        <w:t>, 76–84.</w:t>
      </w:r>
    </w:p>
    <w:p w14:paraId="4B5D79D4" w14:textId="4FEAA8A3"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Rizka, D., Nasution, A., Setiadi, G., &amp; Ilza, S. S. (2018). Deixis Analysis In The Song Lyrics Of Ed Sheeran</w:t>
      </w:r>
      <w:r>
        <w:rPr>
          <w:rFonts w:ascii="Times New Roman" w:hAnsi="Times New Roman" w:cs="Times New Roman"/>
          <w:noProof/>
          <w:sz w:val="24"/>
          <w:szCs w:val="24"/>
          <w:lang w:val="en-US"/>
        </w:rPr>
        <w:t>'s</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English Language and Literature International Conference (ELLic)</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2</w:t>
      </w:r>
      <w:r w:rsidRPr="00BC5A92">
        <w:rPr>
          <w:rFonts w:ascii="Times New Roman" w:hAnsi="Times New Roman" w:cs="Times New Roman"/>
          <w:noProof/>
          <w:sz w:val="24"/>
          <w:szCs w:val="24"/>
        </w:rPr>
        <w:t>, 376–382.</w:t>
      </w:r>
    </w:p>
    <w:p w14:paraId="5C17914E" w14:textId="557ADCFB"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Setiakawanti, R. N., &amp; Susanti, E. (2018). Analysis Pragmatic Study On Deixis In The Articles Jakarta Sport. </w:t>
      </w:r>
      <w:r w:rsidRPr="00BC5A92">
        <w:rPr>
          <w:rFonts w:ascii="Times New Roman" w:hAnsi="Times New Roman" w:cs="Times New Roman"/>
          <w:i/>
          <w:iCs/>
          <w:noProof/>
          <w:sz w:val="24"/>
          <w:szCs w:val="24"/>
        </w:rPr>
        <w:t>PROJECT (Professional Journal of English Education)</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1</w:t>
      </w:r>
      <w:r w:rsidRPr="00BC5A92">
        <w:rPr>
          <w:rFonts w:ascii="Times New Roman" w:hAnsi="Times New Roman" w:cs="Times New Roman"/>
          <w:noProof/>
          <w:sz w:val="24"/>
          <w:szCs w:val="24"/>
        </w:rPr>
        <w:t>(6), 757–762.</w:t>
      </w:r>
    </w:p>
    <w:p w14:paraId="0F2E4EA1" w14:textId="2A1AE0BC"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Wicaksono, G. A. (2019). Students ’ Competence In Interpreting Deixis In Descriptive Text On Pragmatics Course Of English. </w:t>
      </w:r>
      <w:r w:rsidRPr="00BC5A92">
        <w:rPr>
          <w:rFonts w:ascii="Times New Roman" w:hAnsi="Times New Roman" w:cs="Times New Roman"/>
          <w:i/>
          <w:iCs/>
          <w:noProof/>
          <w:sz w:val="24"/>
          <w:szCs w:val="24"/>
        </w:rPr>
        <w:t>Jurnal Penelitian Humaniora</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20</w:t>
      </w:r>
      <w:r w:rsidRPr="00BC5A92">
        <w:rPr>
          <w:rFonts w:ascii="Times New Roman" w:hAnsi="Times New Roman" w:cs="Times New Roman"/>
          <w:noProof/>
          <w:sz w:val="24"/>
          <w:szCs w:val="24"/>
        </w:rPr>
        <w:t>(1), 10–21.</w:t>
      </w:r>
    </w:p>
    <w:p w14:paraId="7E8B4289" w14:textId="51CB1979"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5A92">
        <w:rPr>
          <w:rFonts w:ascii="Times New Roman" w:hAnsi="Times New Roman" w:cs="Times New Roman"/>
          <w:noProof/>
          <w:sz w:val="24"/>
          <w:szCs w:val="24"/>
        </w:rPr>
        <w:t xml:space="preserve">Wiguna, A., Anggraeni, H., Nuramalia, R., &amp; Sadikin, I. S. (2018). </w:t>
      </w:r>
      <w:r w:rsidR="006460D9" w:rsidRPr="00BC5A92">
        <w:rPr>
          <w:rFonts w:ascii="Times New Roman" w:hAnsi="Times New Roman" w:cs="Times New Roman"/>
          <w:noProof/>
          <w:sz w:val="24"/>
          <w:szCs w:val="24"/>
        </w:rPr>
        <w:t>Deixis In Maleficent Movie Script</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PROJECT (Professional Journal of English Education)</w:t>
      </w:r>
      <w:r w:rsidRPr="00BC5A92">
        <w:rPr>
          <w:rFonts w:ascii="Times New Roman" w:hAnsi="Times New Roman" w:cs="Times New Roman"/>
          <w:noProof/>
          <w:sz w:val="24"/>
          <w:szCs w:val="24"/>
        </w:rPr>
        <w:t xml:space="preserve">, </w:t>
      </w:r>
      <w:r w:rsidRPr="00BC5A92">
        <w:rPr>
          <w:rFonts w:ascii="Times New Roman" w:hAnsi="Times New Roman" w:cs="Times New Roman"/>
          <w:i/>
          <w:iCs/>
          <w:noProof/>
          <w:sz w:val="24"/>
          <w:szCs w:val="24"/>
        </w:rPr>
        <w:t>1</w:t>
      </w:r>
      <w:r w:rsidRPr="00BC5A92">
        <w:rPr>
          <w:rFonts w:ascii="Times New Roman" w:hAnsi="Times New Roman" w:cs="Times New Roman"/>
          <w:noProof/>
          <w:sz w:val="24"/>
          <w:szCs w:val="24"/>
        </w:rPr>
        <w:t>(2), 133–138.</w:t>
      </w:r>
    </w:p>
    <w:p w14:paraId="3F848FFC" w14:textId="77777777" w:rsidR="00BC5A92" w:rsidRPr="00BC5A92" w:rsidRDefault="00BC5A92" w:rsidP="008730B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C5A92">
        <w:rPr>
          <w:rFonts w:ascii="Times New Roman" w:hAnsi="Times New Roman" w:cs="Times New Roman"/>
          <w:noProof/>
          <w:sz w:val="24"/>
          <w:szCs w:val="24"/>
        </w:rPr>
        <w:t xml:space="preserve">Yule, G. (1996). </w:t>
      </w:r>
      <w:r w:rsidRPr="00BC5A92">
        <w:rPr>
          <w:rFonts w:ascii="Times New Roman" w:hAnsi="Times New Roman" w:cs="Times New Roman"/>
          <w:i/>
          <w:iCs/>
          <w:noProof/>
          <w:sz w:val="24"/>
          <w:szCs w:val="24"/>
        </w:rPr>
        <w:t>The Study of Language</w:t>
      </w:r>
      <w:r w:rsidRPr="00BC5A92">
        <w:rPr>
          <w:rFonts w:ascii="Times New Roman" w:hAnsi="Times New Roman" w:cs="Times New Roman"/>
          <w:noProof/>
          <w:sz w:val="24"/>
          <w:szCs w:val="24"/>
        </w:rPr>
        <w:t xml:space="preserve"> (Fourth Edi). Cambridge University: United States of America by Cambridge University Press, New York.</w:t>
      </w:r>
    </w:p>
    <w:p w14:paraId="0E4DB935" w14:textId="20F17E1A" w:rsidR="003B5759" w:rsidRPr="00A576D6" w:rsidRDefault="00274704" w:rsidP="008730B2">
      <w:pPr>
        <w:pStyle w:val="ListParagraph"/>
        <w:tabs>
          <w:tab w:val="left" w:pos="426"/>
        </w:tabs>
        <w:spacing w:after="0" w:line="240" w:lineRule="auto"/>
        <w:ind w:left="0"/>
        <w:jc w:val="both"/>
        <w:rPr>
          <w:rFonts w:ascii="Times New Roman" w:hAnsi="Times New Roman" w:cs="Times New Roman"/>
          <w:sz w:val="10"/>
          <w:lang w:val="en-US"/>
        </w:rPr>
      </w:pPr>
      <w:r w:rsidRPr="00274704">
        <w:rPr>
          <w:rFonts w:ascii="Times New Roman" w:hAnsi="Times New Roman" w:cs="Times New Roman"/>
          <w:sz w:val="24"/>
          <w:szCs w:val="24"/>
          <w:lang w:val="en-US"/>
        </w:rPr>
        <w:fldChar w:fldCharType="end"/>
      </w:r>
    </w:p>
    <w:p w14:paraId="7AB8F42E" w14:textId="3B1E5FBC" w:rsidR="00C31077" w:rsidRDefault="00C31077" w:rsidP="008730B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14:paraId="247C7D3A" w14:textId="43EC40A5" w:rsidR="00B32D1D" w:rsidRDefault="00B32D1D" w:rsidP="00CD535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14:paraId="2AF80C89" w14:textId="77777777" w:rsidR="00726446" w:rsidRPr="00A576D6" w:rsidRDefault="00726446" w:rsidP="00DE3130">
      <w:pPr>
        <w:autoSpaceDE w:val="0"/>
        <w:autoSpaceDN w:val="0"/>
        <w:adjustRightInd w:val="0"/>
        <w:spacing w:after="0" w:line="240" w:lineRule="auto"/>
        <w:jc w:val="both"/>
        <w:rPr>
          <w:rFonts w:ascii="Times New Roman" w:hAnsi="Times New Roman" w:cs="Times New Roman"/>
          <w:iCs/>
          <w:sz w:val="10"/>
          <w:szCs w:val="24"/>
          <w:lang w:val="en-US"/>
        </w:rPr>
      </w:pPr>
    </w:p>
    <w:sectPr w:rsidR="00726446"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7A907" w14:textId="77777777" w:rsidR="00BF1F26" w:rsidRDefault="00BF1F26" w:rsidP="006A03BB">
      <w:pPr>
        <w:spacing w:after="0" w:line="240" w:lineRule="auto"/>
      </w:pPr>
      <w:r>
        <w:separator/>
      </w:r>
    </w:p>
  </w:endnote>
  <w:endnote w:type="continuationSeparator" w:id="0">
    <w:p w14:paraId="4D11E68E" w14:textId="77777777" w:rsidR="00BF1F26" w:rsidRDefault="00BF1F2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altName w:val="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020D7D9B" w14:textId="77777777" w:rsidR="00D33A7F" w:rsidRDefault="00D33A7F">
        <w:pPr>
          <w:pStyle w:val="Footer"/>
        </w:pPr>
        <w:r>
          <w:fldChar w:fldCharType="begin"/>
        </w:r>
        <w:r>
          <w:instrText xml:space="preserve"> PAGE   \* MERGEFORMAT </w:instrText>
        </w:r>
        <w:r>
          <w:fldChar w:fldCharType="separate"/>
        </w:r>
        <w:r w:rsidR="004A11AF">
          <w:rPr>
            <w:noProof/>
          </w:rPr>
          <w:t>8</w:t>
        </w:r>
        <w:r>
          <w:rPr>
            <w:noProof/>
          </w:rPr>
          <w:fldChar w:fldCharType="end"/>
        </w:r>
        <w:r>
          <w:rPr>
            <w:lang w:val="en-US"/>
          </w:rPr>
          <w:t xml:space="preserve"> | A Deixis Analysis of Online Newspaper In Jakarta Post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7FADA" w14:textId="77777777" w:rsidR="00D33A7F" w:rsidRDefault="00D33A7F">
    <w:pPr>
      <w:pStyle w:val="Footer"/>
      <w:jc w:val="center"/>
    </w:pPr>
  </w:p>
  <w:p w14:paraId="1E9F4AF9" w14:textId="77777777" w:rsidR="00D33A7F" w:rsidRDefault="00D33A7F" w:rsidP="00E11594">
    <w:pPr>
      <w:pStyle w:val="Footer"/>
      <w:jc w:val="right"/>
    </w:pPr>
    <w:r>
      <w:rPr>
        <w:lang w:val="en-US"/>
      </w:rPr>
      <w:t xml:space="preserve">A Deixis Analysis of Online Newspaper </w:t>
    </w:r>
    <w:proofErr w:type="gramStart"/>
    <w:r>
      <w:rPr>
        <w:lang w:val="en-US"/>
      </w:rPr>
      <w:t>In</w:t>
    </w:r>
    <w:proofErr w:type="gramEnd"/>
    <w:r>
      <w:rPr>
        <w:lang w:val="en-US"/>
      </w:rPr>
      <w:t xml:space="preserve"> Jakarta Post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11AF">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9DCE9" w14:textId="77777777" w:rsidR="00D33A7F" w:rsidRPr="00E11594" w:rsidRDefault="00D33A7F" w:rsidP="00E11594">
    <w:pPr>
      <w:pStyle w:val="Footer"/>
      <w:jc w:val="right"/>
    </w:pPr>
    <w:r>
      <w:rPr>
        <w:lang w:val="en-US"/>
      </w:rPr>
      <w:t xml:space="preserve">A Deixis Analysis of Online Newspaper </w:t>
    </w:r>
    <w:proofErr w:type="gramStart"/>
    <w:r>
      <w:rPr>
        <w:lang w:val="en-US"/>
      </w:rPr>
      <w:t>In</w:t>
    </w:r>
    <w:proofErr w:type="gramEnd"/>
    <w:r>
      <w:rPr>
        <w:lang w:val="en-US"/>
      </w:rPr>
      <w:t xml:space="preserve"> Jakarta Post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11A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81533" w14:textId="77777777" w:rsidR="00BF1F26" w:rsidRDefault="00BF1F26" w:rsidP="006A03BB">
      <w:pPr>
        <w:spacing w:after="0" w:line="240" w:lineRule="auto"/>
      </w:pPr>
      <w:r>
        <w:separator/>
      </w:r>
    </w:p>
  </w:footnote>
  <w:footnote w:type="continuationSeparator" w:id="0">
    <w:p w14:paraId="48C63D63" w14:textId="77777777" w:rsidR="00BF1F26" w:rsidRDefault="00BF1F2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0999" w14:textId="77777777" w:rsidR="00D33A7F" w:rsidRPr="0042013B" w:rsidRDefault="00D33A7F"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28F1B42" wp14:editId="071581BB">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51AC2825" w14:textId="77777777" w:rsidR="00D33A7F" w:rsidRPr="0042013B" w:rsidRDefault="00D33A7F"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F516" w14:textId="77777777" w:rsidR="00D33A7F" w:rsidRPr="0042013B" w:rsidRDefault="00D33A7F"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5F1E92BC" wp14:editId="32F03228">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EF8B" w14:textId="77777777" w:rsidR="00D33A7F" w:rsidRPr="00E7755A" w:rsidRDefault="00D33A7F"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3C0E5AC" wp14:editId="5A37D9B7">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00B58622" w14:textId="77777777" w:rsidR="00D33A7F" w:rsidRPr="002A0F3B" w:rsidRDefault="00D33A7F"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4EE789A3" w14:textId="77777777" w:rsidR="00D33A7F" w:rsidRPr="005B539C" w:rsidRDefault="00D33A7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3981067" w14:textId="77777777" w:rsidR="00D33A7F" w:rsidRDefault="00D33A7F" w:rsidP="005B539C">
    <w:pPr>
      <w:tabs>
        <w:tab w:val="left" w:pos="1843"/>
      </w:tabs>
      <w:spacing w:after="0" w:line="240" w:lineRule="auto"/>
      <w:rPr>
        <w:rFonts w:ascii="Times New Roman" w:hAnsi="Times New Roman" w:cs="Times New Roman"/>
        <w:sz w:val="20"/>
        <w:lang w:val="en-US"/>
      </w:rPr>
    </w:pPr>
  </w:p>
  <w:p w14:paraId="1BBA0AB9" w14:textId="77777777" w:rsidR="00D33A7F" w:rsidRDefault="00D33A7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1A0D"/>
    <w:multiLevelType w:val="hybridMultilevel"/>
    <w:tmpl w:val="E662FA98"/>
    <w:lvl w:ilvl="0" w:tplc="6DF8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A15AA"/>
    <w:multiLevelType w:val="hybridMultilevel"/>
    <w:tmpl w:val="E18C4154"/>
    <w:lvl w:ilvl="0" w:tplc="0BE6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B1FF6"/>
    <w:multiLevelType w:val="hybridMultilevel"/>
    <w:tmpl w:val="128036E8"/>
    <w:lvl w:ilvl="0" w:tplc="ECDC4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3176FFC"/>
    <w:multiLevelType w:val="hybridMultilevel"/>
    <w:tmpl w:val="DFF07EFA"/>
    <w:lvl w:ilvl="0" w:tplc="99FE0E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F516CDB"/>
    <w:multiLevelType w:val="hybridMultilevel"/>
    <w:tmpl w:val="18D294A0"/>
    <w:lvl w:ilvl="0" w:tplc="19B0E6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023B38"/>
    <w:multiLevelType w:val="hybridMultilevel"/>
    <w:tmpl w:val="1F60ED58"/>
    <w:lvl w:ilvl="0" w:tplc="337EB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2450C7A"/>
    <w:multiLevelType w:val="hybridMultilevel"/>
    <w:tmpl w:val="A698B984"/>
    <w:lvl w:ilvl="0" w:tplc="72ACBF7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17DA1"/>
    <w:multiLevelType w:val="hybridMultilevel"/>
    <w:tmpl w:val="BCCC74B8"/>
    <w:lvl w:ilvl="0" w:tplc="88E67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num>
  <w:num w:numId="3">
    <w:abstractNumId w:val="19"/>
  </w:num>
  <w:num w:numId="4">
    <w:abstractNumId w:val="22"/>
  </w:num>
  <w:num w:numId="5">
    <w:abstractNumId w:val="11"/>
  </w:num>
  <w:num w:numId="6">
    <w:abstractNumId w:val="25"/>
  </w:num>
  <w:num w:numId="7">
    <w:abstractNumId w:val="5"/>
  </w:num>
  <w:num w:numId="8">
    <w:abstractNumId w:val="26"/>
  </w:num>
  <w:num w:numId="9">
    <w:abstractNumId w:val="16"/>
  </w:num>
  <w:num w:numId="10">
    <w:abstractNumId w:val="23"/>
  </w:num>
  <w:num w:numId="11">
    <w:abstractNumId w:val="27"/>
  </w:num>
  <w:num w:numId="12">
    <w:abstractNumId w:val="28"/>
  </w:num>
  <w:num w:numId="13">
    <w:abstractNumId w:val="30"/>
  </w:num>
  <w:num w:numId="14">
    <w:abstractNumId w:val="8"/>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15"/>
  </w:num>
  <w:num w:numId="29">
    <w:abstractNumId w:val="12"/>
  </w:num>
  <w:num w:numId="30">
    <w:abstractNumId w:val="2"/>
  </w:num>
  <w:num w:numId="31">
    <w:abstractNumId w:val="0"/>
  </w:num>
  <w:num w:numId="32">
    <w:abstractNumId w:val="31"/>
  </w:num>
  <w:num w:numId="33">
    <w:abstractNumId w:val="1"/>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zNDQ0sbQ0NLW0MDVR0lEKTi0uzszPAykwrwUAxSWRXywAAAA="/>
  </w:docVars>
  <w:rsids>
    <w:rsidRoot w:val="006A03BB"/>
    <w:rsid w:val="000026CE"/>
    <w:rsid w:val="00007D76"/>
    <w:rsid w:val="00017AD9"/>
    <w:rsid w:val="00023D0F"/>
    <w:rsid w:val="000348CE"/>
    <w:rsid w:val="00035B5F"/>
    <w:rsid w:val="000532A9"/>
    <w:rsid w:val="0006006C"/>
    <w:rsid w:val="0006145D"/>
    <w:rsid w:val="0006238A"/>
    <w:rsid w:val="000670FF"/>
    <w:rsid w:val="00067DD4"/>
    <w:rsid w:val="00070B0F"/>
    <w:rsid w:val="00071882"/>
    <w:rsid w:val="00074C38"/>
    <w:rsid w:val="00077244"/>
    <w:rsid w:val="00084F71"/>
    <w:rsid w:val="00086BE3"/>
    <w:rsid w:val="000915CE"/>
    <w:rsid w:val="000B1117"/>
    <w:rsid w:val="000B1A9C"/>
    <w:rsid w:val="000B79A5"/>
    <w:rsid w:val="000C38E1"/>
    <w:rsid w:val="000E17A4"/>
    <w:rsid w:val="000E2907"/>
    <w:rsid w:val="000E2DD8"/>
    <w:rsid w:val="000E69F8"/>
    <w:rsid w:val="000E7B55"/>
    <w:rsid w:val="000F26F3"/>
    <w:rsid w:val="000F38F8"/>
    <w:rsid w:val="000F6F20"/>
    <w:rsid w:val="0010144A"/>
    <w:rsid w:val="00102B74"/>
    <w:rsid w:val="00106F02"/>
    <w:rsid w:val="00106F11"/>
    <w:rsid w:val="00111B35"/>
    <w:rsid w:val="00112B28"/>
    <w:rsid w:val="00113FDF"/>
    <w:rsid w:val="001163C6"/>
    <w:rsid w:val="00117939"/>
    <w:rsid w:val="00120A7F"/>
    <w:rsid w:val="00134C1A"/>
    <w:rsid w:val="00141FE7"/>
    <w:rsid w:val="001450F0"/>
    <w:rsid w:val="00150E46"/>
    <w:rsid w:val="00154B06"/>
    <w:rsid w:val="00156026"/>
    <w:rsid w:val="00157844"/>
    <w:rsid w:val="00160CCD"/>
    <w:rsid w:val="001650F7"/>
    <w:rsid w:val="00170507"/>
    <w:rsid w:val="00184344"/>
    <w:rsid w:val="0019036C"/>
    <w:rsid w:val="00190C90"/>
    <w:rsid w:val="00192372"/>
    <w:rsid w:val="00195A1C"/>
    <w:rsid w:val="001979CD"/>
    <w:rsid w:val="001A363E"/>
    <w:rsid w:val="001B0654"/>
    <w:rsid w:val="001C7149"/>
    <w:rsid w:val="001C7963"/>
    <w:rsid w:val="001D1913"/>
    <w:rsid w:val="001D4CB9"/>
    <w:rsid w:val="001D6733"/>
    <w:rsid w:val="001D6AA5"/>
    <w:rsid w:val="001E5762"/>
    <w:rsid w:val="001F0AE4"/>
    <w:rsid w:val="001F1895"/>
    <w:rsid w:val="001F74D1"/>
    <w:rsid w:val="00200194"/>
    <w:rsid w:val="0020288F"/>
    <w:rsid w:val="0020494D"/>
    <w:rsid w:val="0021233C"/>
    <w:rsid w:val="002152BE"/>
    <w:rsid w:val="00221796"/>
    <w:rsid w:val="0023157C"/>
    <w:rsid w:val="00232ECE"/>
    <w:rsid w:val="002331B2"/>
    <w:rsid w:val="00237438"/>
    <w:rsid w:val="00242043"/>
    <w:rsid w:val="00244518"/>
    <w:rsid w:val="00252B96"/>
    <w:rsid w:val="002564C8"/>
    <w:rsid w:val="0025708C"/>
    <w:rsid w:val="00262007"/>
    <w:rsid w:val="00265E92"/>
    <w:rsid w:val="00271AF4"/>
    <w:rsid w:val="0027268F"/>
    <w:rsid w:val="00273E53"/>
    <w:rsid w:val="00274704"/>
    <w:rsid w:val="00275187"/>
    <w:rsid w:val="002857CE"/>
    <w:rsid w:val="00290B40"/>
    <w:rsid w:val="002913AE"/>
    <w:rsid w:val="002A0F3B"/>
    <w:rsid w:val="002A7A74"/>
    <w:rsid w:val="002B7460"/>
    <w:rsid w:val="002C054B"/>
    <w:rsid w:val="002C1B03"/>
    <w:rsid w:val="002C4053"/>
    <w:rsid w:val="002C6423"/>
    <w:rsid w:val="002C7E56"/>
    <w:rsid w:val="002D52D8"/>
    <w:rsid w:val="002E2F58"/>
    <w:rsid w:val="002F0943"/>
    <w:rsid w:val="002F0A19"/>
    <w:rsid w:val="002F0DAB"/>
    <w:rsid w:val="002F6323"/>
    <w:rsid w:val="002F6AE4"/>
    <w:rsid w:val="002F7ECE"/>
    <w:rsid w:val="0030787D"/>
    <w:rsid w:val="00312AB5"/>
    <w:rsid w:val="003131B9"/>
    <w:rsid w:val="003161D9"/>
    <w:rsid w:val="00321584"/>
    <w:rsid w:val="00322066"/>
    <w:rsid w:val="0033005C"/>
    <w:rsid w:val="003312D2"/>
    <w:rsid w:val="0033174E"/>
    <w:rsid w:val="003355C7"/>
    <w:rsid w:val="00340BE0"/>
    <w:rsid w:val="00343BC4"/>
    <w:rsid w:val="0035546B"/>
    <w:rsid w:val="0035600F"/>
    <w:rsid w:val="00357677"/>
    <w:rsid w:val="00362639"/>
    <w:rsid w:val="0037549E"/>
    <w:rsid w:val="00386B7E"/>
    <w:rsid w:val="003876FF"/>
    <w:rsid w:val="003879DA"/>
    <w:rsid w:val="00387E19"/>
    <w:rsid w:val="00392C7E"/>
    <w:rsid w:val="0039567C"/>
    <w:rsid w:val="00395735"/>
    <w:rsid w:val="003A3FB5"/>
    <w:rsid w:val="003B08C1"/>
    <w:rsid w:val="003B36A6"/>
    <w:rsid w:val="003B5759"/>
    <w:rsid w:val="003B739D"/>
    <w:rsid w:val="003C13B0"/>
    <w:rsid w:val="003D097C"/>
    <w:rsid w:val="003D2CCF"/>
    <w:rsid w:val="003D2E05"/>
    <w:rsid w:val="003D5367"/>
    <w:rsid w:val="003E562B"/>
    <w:rsid w:val="003F1273"/>
    <w:rsid w:val="003F5612"/>
    <w:rsid w:val="003F65C5"/>
    <w:rsid w:val="003F6EB3"/>
    <w:rsid w:val="00404264"/>
    <w:rsid w:val="00411F6A"/>
    <w:rsid w:val="0042013B"/>
    <w:rsid w:val="004207A3"/>
    <w:rsid w:val="00425791"/>
    <w:rsid w:val="00432ED9"/>
    <w:rsid w:val="00434DBA"/>
    <w:rsid w:val="004374DA"/>
    <w:rsid w:val="00440124"/>
    <w:rsid w:val="0044112A"/>
    <w:rsid w:val="004441DD"/>
    <w:rsid w:val="0045155F"/>
    <w:rsid w:val="0046366A"/>
    <w:rsid w:val="00483B29"/>
    <w:rsid w:val="00492AAF"/>
    <w:rsid w:val="00492CDB"/>
    <w:rsid w:val="004A07A9"/>
    <w:rsid w:val="004A11AF"/>
    <w:rsid w:val="004A153F"/>
    <w:rsid w:val="004A2E78"/>
    <w:rsid w:val="004A5514"/>
    <w:rsid w:val="004B3149"/>
    <w:rsid w:val="004B34F0"/>
    <w:rsid w:val="004B4972"/>
    <w:rsid w:val="004B70CB"/>
    <w:rsid w:val="004D4337"/>
    <w:rsid w:val="004D551A"/>
    <w:rsid w:val="004D5925"/>
    <w:rsid w:val="004D6ED8"/>
    <w:rsid w:val="004E1FA3"/>
    <w:rsid w:val="004F229C"/>
    <w:rsid w:val="005040B9"/>
    <w:rsid w:val="00510AA8"/>
    <w:rsid w:val="00513AAA"/>
    <w:rsid w:val="00514451"/>
    <w:rsid w:val="0052047D"/>
    <w:rsid w:val="005252BE"/>
    <w:rsid w:val="005272AE"/>
    <w:rsid w:val="00540338"/>
    <w:rsid w:val="005433E2"/>
    <w:rsid w:val="00543558"/>
    <w:rsid w:val="00564290"/>
    <w:rsid w:val="00571D9D"/>
    <w:rsid w:val="00581285"/>
    <w:rsid w:val="00584C73"/>
    <w:rsid w:val="00585AFC"/>
    <w:rsid w:val="00590F4E"/>
    <w:rsid w:val="005954DD"/>
    <w:rsid w:val="005A01E6"/>
    <w:rsid w:val="005A05CF"/>
    <w:rsid w:val="005A266C"/>
    <w:rsid w:val="005A4EF0"/>
    <w:rsid w:val="005A524F"/>
    <w:rsid w:val="005B1303"/>
    <w:rsid w:val="005B4EEE"/>
    <w:rsid w:val="005B539C"/>
    <w:rsid w:val="005C3B54"/>
    <w:rsid w:val="005C3DCF"/>
    <w:rsid w:val="005C6ABA"/>
    <w:rsid w:val="005D33F8"/>
    <w:rsid w:val="005E1E87"/>
    <w:rsid w:val="005E295E"/>
    <w:rsid w:val="00606E7F"/>
    <w:rsid w:val="00614BE0"/>
    <w:rsid w:val="00630BF1"/>
    <w:rsid w:val="00631867"/>
    <w:rsid w:val="006318D1"/>
    <w:rsid w:val="006326D0"/>
    <w:rsid w:val="00633B9B"/>
    <w:rsid w:val="00637B9F"/>
    <w:rsid w:val="006407E7"/>
    <w:rsid w:val="00641E65"/>
    <w:rsid w:val="006460D9"/>
    <w:rsid w:val="00647871"/>
    <w:rsid w:val="0065331E"/>
    <w:rsid w:val="006533A7"/>
    <w:rsid w:val="00653468"/>
    <w:rsid w:val="0065780D"/>
    <w:rsid w:val="006632C0"/>
    <w:rsid w:val="0066590B"/>
    <w:rsid w:val="00671C61"/>
    <w:rsid w:val="006904A5"/>
    <w:rsid w:val="006A03BB"/>
    <w:rsid w:val="006A3AD4"/>
    <w:rsid w:val="006C4325"/>
    <w:rsid w:val="006D1E6F"/>
    <w:rsid w:val="006D2565"/>
    <w:rsid w:val="006E3B23"/>
    <w:rsid w:val="006E73B7"/>
    <w:rsid w:val="006F258B"/>
    <w:rsid w:val="006F3B3E"/>
    <w:rsid w:val="006F7069"/>
    <w:rsid w:val="00700D23"/>
    <w:rsid w:val="00703001"/>
    <w:rsid w:val="0070435C"/>
    <w:rsid w:val="00704444"/>
    <w:rsid w:val="00711E47"/>
    <w:rsid w:val="00712A76"/>
    <w:rsid w:val="007138C8"/>
    <w:rsid w:val="00723CB8"/>
    <w:rsid w:val="007248D8"/>
    <w:rsid w:val="0072547B"/>
    <w:rsid w:val="00726446"/>
    <w:rsid w:val="007268BB"/>
    <w:rsid w:val="0073395F"/>
    <w:rsid w:val="00742467"/>
    <w:rsid w:val="007452F5"/>
    <w:rsid w:val="007465B9"/>
    <w:rsid w:val="00757916"/>
    <w:rsid w:val="0077154E"/>
    <w:rsid w:val="00772922"/>
    <w:rsid w:val="007754E1"/>
    <w:rsid w:val="00775E70"/>
    <w:rsid w:val="00786387"/>
    <w:rsid w:val="00790958"/>
    <w:rsid w:val="00791C69"/>
    <w:rsid w:val="007A18E0"/>
    <w:rsid w:val="007A5BB3"/>
    <w:rsid w:val="007B0EFD"/>
    <w:rsid w:val="007B6144"/>
    <w:rsid w:val="007C016F"/>
    <w:rsid w:val="007C119C"/>
    <w:rsid w:val="007C384A"/>
    <w:rsid w:val="007C6F74"/>
    <w:rsid w:val="007D5B69"/>
    <w:rsid w:val="007D69FD"/>
    <w:rsid w:val="007E4460"/>
    <w:rsid w:val="007F16FB"/>
    <w:rsid w:val="007F4A44"/>
    <w:rsid w:val="00813139"/>
    <w:rsid w:val="00814D46"/>
    <w:rsid w:val="00817095"/>
    <w:rsid w:val="00817B20"/>
    <w:rsid w:val="00821794"/>
    <w:rsid w:val="008223D7"/>
    <w:rsid w:val="008249E9"/>
    <w:rsid w:val="00833DCA"/>
    <w:rsid w:val="00837446"/>
    <w:rsid w:val="008403D7"/>
    <w:rsid w:val="00841685"/>
    <w:rsid w:val="00844EAD"/>
    <w:rsid w:val="00852145"/>
    <w:rsid w:val="00854F4E"/>
    <w:rsid w:val="008600D6"/>
    <w:rsid w:val="008730B2"/>
    <w:rsid w:val="008764C9"/>
    <w:rsid w:val="00880653"/>
    <w:rsid w:val="0089069F"/>
    <w:rsid w:val="008927B8"/>
    <w:rsid w:val="00892B56"/>
    <w:rsid w:val="00897BE2"/>
    <w:rsid w:val="008A464F"/>
    <w:rsid w:val="008B5AB2"/>
    <w:rsid w:val="008B7931"/>
    <w:rsid w:val="008C1238"/>
    <w:rsid w:val="008D1648"/>
    <w:rsid w:val="008D1D9F"/>
    <w:rsid w:val="008D3491"/>
    <w:rsid w:val="008E1ECB"/>
    <w:rsid w:val="008E4B4F"/>
    <w:rsid w:val="008F0615"/>
    <w:rsid w:val="008F567C"/>
    <w:rsid w:val="008F5B98"/>
    <w:rsid w:val="00901184"/>
    <w:rsid w:val="00902E23"/>
    <w:rsid w:val="00905D4B"/>
    <w:rsid w:val="009071A2"/>
    <w:rsid w:val="009102AD"/>
    <w:rsid w:val="009146A1"/>
    <w:rsid w:val="0092059B"/>
    <w:rsid w:val="00923D7F"/>
    <w:rsid w:val="00924058"/>
    <w:rsid w:val="00925B95"/>
    <w:rsid w:val="00927605"/>
    <w:rsid w:val="009506B2"/>
    <w:rsid w:val="0095480F"/>
    <w:rsid w:val="009554E2"/>
    <w:rsid w:val="0096027C"/>
    <w:rsid w:val="00960776"/>
    <w:rsid w:val="00962557"/>
    <w:rsid w:val="009658D2"/>
    <w:rsid w:val="00967AB7"/>
    <w:rsid w:val="00971185"/>
    <w:rsid w:val="00980325"/>
    <w:rsid w:val="009826C0"/>
    <w:rsid w:val="00982E2E"/>
    <w:rsid w:val="00983AD8"/>
    <w:rsid w:val="009846F2"/>
    <w:rsid w:val="009865B4"/>
    <w:rsid w:val="00990133"/>
    <w:rsid w:val="00992908"/>
    <w:rsid w:val="00994169"/>
    <w:rsid w:val="00994AE1"/>
    <w:rsid w:val="009961A5"/>
    <w:rsid w:val="009A02D8"/>
    <w:rsid w:val="009B42B3"/>
    <w:rsid w:val="009B523A"/>
    <w:rsid w:val="009C210C"/>
    <w:rsid w:val="009C4CAA"/>
    <w:rsid w:val="009C5597"/>
    <w:rsid w:val="009C59DD"/>
    <w:rsid w:val="009C7F05"/>
    <w:rsid w:val="009D2359"/>
    <w:rsid w:val="009D568F"/>
    <w:rsid w:val="009D5707"/>
    <w:rsid w:val="009D7CE8"/>
    <w:rsid w:val="009E60AA"/>
    <w:rsid w:val="00A00272"/>
    <w:rsid w:val="00A01D5A"/>
    <w:rsid w:val="00A02CC6"/>
    <w:rsid w:val="00A21FE7"/>
    <w:rsid w:val="00A31806"/>
    <w:rsid w:val="00A370EF"/>
    <w:rsid w:val="00A404E7"/>
    <w:rsid w:val="00A42EDF"/>
    <w:rsid w:val="00A4355B"/>
    <w:rsid w:val="00A445B3"/>
    <w:rsid w:val="00A52348"/>
    <w:rsid w:val="00A5338F"/>
    <w:rsid w:val="00A576D6"/>
    <w:rsid w:val="00A57D81"/>
    <w:rsid w:val="00A637CD"/>
    <w:rsid w:val="00A675CF"/>
    <w:rsid w:val="00A71C12"/>
    <w:rsid w:val="00A744BC"/>
    <w:rsid w:val="00A75E86"/>
    <w:rsid w:val="00A90480"/>
    <w:rsid w:val="00A91A88"/>
    <w:rsid w:val="00A95CE9"/>
    <w:rsid w:val="00A97568"/>
    <w:rsid w:val="00AA02B1"/>
    <w:rsid w:val="00AA519A"/>
    <w:rsid w:val="00AB48A8"/>
    <w:rsid w:val="00AC5565"/>
    <w:rsid w:val="00AC5C06"/>
    <w:rsid w:val="00AC6E2E"/>
    <w:rsid w:val="00AD44FA"/>
    <w:rsid w:val="00AD72D1"/>
    <w:rsid w:val="00AD7E24"/>
    <w:rsid w:val="00AE19C0"/>
    <w:rsid w:val="00AE5F21"/>
    <w:rsid w:val="00AF0F4D"/>
    <w:rsid w:val="00AF493F"/>
    <w:rsid w:val="00AF7A0D"/>
    <w:rsid w:val="00B042CD"/>
    <w:rsid w:val="00B05C91"/>
    <w:rsid w:val="00B05DFF"/>
    <w:rsid w:val="00B1189F"/>
    <w:rsid w:val="00B1268E"/>
    <w:rsid w:val="00B16650"/>
    <w:rsid w:val="00B25A67"/>
    <w:rsid w:val="00B25F8B"/>
    <w:rsid w:val="00B32B88"/>
    <w:rsid w:val="00B32D1D"/>
    <w:rsid w:val="00B35946"/>
    <w:rsid w:val="00B433CB"/>
    <w:rsid w:val="00B51270"/>
    <w:rsid w:val="00B52B5E"/>
    <w:rsid w:val="00B53356"/>
    <w:rsid w:val="00B54A5C"/>
    <w:rsid w:val="00B57792"/>
    <w:rsid w:val="00B63993"/>
    <w:rsid w:val="00B67340"/>
    <w:rsid w:val="00B72DC6"/>
    <w:rsid w:val="00BA2516"/>
    <w:rsid w:val="00BA5B56"/>
    <w:rsid w:val="00BB4EC7"/>
    <w:rsid w:val="00BC23B7"/>
    <w:rsid w:val="00BC29B5"/>
    <w:rsid w:val="00BC36EC"/>
    <w:rsid w:val="00BC5A92"/>
    <w:rsid w:val="00BC6BBA"/>
    <w:rsid w:val="00BC7E7D"/>
    <w:rsid w:val="00BD161C"/>
    <w:rsid w:val="00BD5BAB"/>
    <w:rsid w:val="00BE3A35"/>
    <w:rsid w:val="00BE6116"/>
    <w:rsid w:val="00BF1F26"/>
    <w:rsid w:val="00BF383A"/>
    <w:rsid w:val="00BF71FE"/>
    <w:rsid w:val="00C002A3"/>
    <w:rsid w:val="00C01446"/>
    <w:rsid w:val="00C035DF"/>
    <w:rsid w:val="00C177F9"/>
    <w:rsid w:val="00C2690E"/>
    <w:rsid w:val="00C31077"/>
    <w:rsid w:val="00C3328D"/>
    <w:rsid w:val="00C33E65"/>
    <w:rsid w:val="00C35081"/>
    <w:rsid w:val="00C467DF"/>
    <w:rsid w:val="00C47448"/>
    <w:rsid w:val="00C51094"/>
    <w:rsid w:val="00C55D99"/>
    <w:rsid w:val="00C60F70"/>
    <w:rsid w:val="00C703D5"/>
    <w:rsid w:val="00C70D29"/>
    <w:rsid w:val="00C71F34"/>
    <w:rsid w:val="00C73B45"/>
    <w:rsid w:val="00C76105"/>
    <w:rsid w:val="00C77C1D"/>
    <w:rsid w:val="00C809F3"/>
    <w:rsid w:val="00C869F9"/>
    <w:rsid w:val="00C91894"/>
    <w:rsid w:val="00CA52AE"/>
    <w:rsid w:val="00CB240A"/>
    <w:rsid w:val="00CC16A1"/>
    <w:rsid w:val="00CC5281"/>
    <w:rsid w:val="00CC6A20"/>
    <w:rsid w:val="00CD0068"/>
    <w:rsid w:val="00CD4B0F"/>
    <w:rsid w:val="00CD5356"/>
    <w:rsid w:val="00CD6250"/>
    <w:rsid w:val="00CE0EE8"/>
    <w:rsid w:val="00CE144E"/>
    <w:rsid w:val="00CE4AE9"/>
    <w:rsid w:val="00CF040D"/>
    <w:rsid w:val="00D05DCB"/>
    <w:rsid w:val="00D13F7C"/>
    <w:rsid w:val="00D14516"/>
    <w:rsid w:val="00D15BE3"/>
    <w:rsid w:val="00D22646"/>
    <w:rsid w:val="00D27435"/>
    <w:rsid w:val="00D30C17"/>
    <w:rsid w:val="00D3336E"/>
    <w:rsid w:val="00D33A7F"/>
    <w:rsid w:val="00D34ADD"/>
    <w:rsid w:val="00D36FD2"/>
    <w:rsid w:val="00D6029F"/>
    <w:rsid w:val="00D6112D"/>
    <w:rsid w:val="00D62AF1"/>
    <w:rsid w:val="00D649D1"/>
    <w:rsid w:val="00D667D9"/>
    <w:rsid w:val="00D7368C"/>
    <w:rsid w:val="00D75A14"/>
    <w:rsid w:val="00D769E7"/>
    <w:rsid w:val="00D80A91"/>
    <w:rsid w:val="00D862FB"/>
    <w:rsid w:val="00D90A1B"/>
    <w:rsid w:val="00D93F4C"/>
    <w:rsid w:val="00DA070A"/>
    <w:rsid w:val="00DA3C2C"/>
    <w:rsid w:val="00DA7512"/>
    <w:rsid w:val="00DB5035"/>
    <w:rsid w:val="00DC0A0E"/>
    <w:rsid w:val="00DC7887"/>
    <w:rsid w:val="00DC7ADD"/>
    <w:rsid w:val="00DD2D69"/>
    <w:rsid w:val="00DD4054"/>
    <w:rsid w:val="00DE3130"/>
    <w:rsid w:val="00DF05BF"/>
    <w:rsid w:val="00DF15B9"/>
    <w:rsid w:val="00DF4D41"/>
    <w:rsid w:val="00DF51F2"/>
    <w:rsid w:val="00DF5A6D"/>
    <w:rsid w:val="00DF6668"/>
    <w:rsid w:val="00DF6AC3"/>
    <w:rsid w:val="00DF7574"/>
    <w:rsid w:val="00E04052"/>
    <w:rsid w:val="00E11594"/>
    <w:rsid w:val="00E304FF"/>
    <w:rsid w:val="00E37CA6"/>
    <w:rsid w:val="00E37F88"/>
    <w:rsid w:val="00E46A6F"/>
    <w:rsid w:val="00E5400A"/>
    <w:rsid w:val="00E541AD"/>
    <w:rsid w:val="00E54328"/>
    <w:rsid w:val="00E67FF7"/>
    <w:rsid w:val="00E7068D"/>
    <w:rsid w:val="00E73BAE"/>
    <w:rsid w:val="00E74AEF"/>
    <w:rsid w:val="00E7755A"/>
    <w:rsid w:val="00E87740"/>
    <w:rsid w:val="00E908C9"/>
    <w:rsid w:val="00E94141"/>
    <w:rsid w:val="00E94AFA"/>
    <w:rsid w:val="00EA0BD7"/>
    <w:rsid w:val="00EA591A"/>
    <w:rsid w:val="00EA73FA"/>
    <w:rsid w:val="00EB01B4"/>
    <w:rsid w:val="00EB3187"/>
    <w:rsid w:val="00EC0F76"/>
    <w:rsid w:val="00EC2711"/>
    <w:rsid w:val="00EC2C6C"/>
    <w:rsid w:val="00EC66E2"/>
    <w:rsid w:val="00ED3801"/>
    <w:rsid w:val="00ED5F31"/>
    <w:rsid w:val="00EE23CF"/>
    <w:rsid w:val="00EE56B1"/>
    <w:rsid w:val="00EE7C4A"/>
    <w:rsid w:val="00EF5029"/>
    <w:rsid w:val="00F021D5"/>
    <w:rsid w:val="00F02F90"/>
    <w:rsid w:val="00F0305D"/>
    <w:rsid w:val="00F05B54"/>
    <w:rsid w:val="00F141D6"/>
    <w:rsid w:val="00F14EDD"/>
    <w:rsid w:val="00F20927"/>
    <w:rsid w:val="00F23A66"/>
    <w:rsid w:val="00F2496F"/>
    <w:rsid w:val="00F27191"/>
    <w:rsid w:val="00F33341"/>
    <w:rsid w:val="00F352A7"/>
    <w:rsid w:val="00F37DD3"/>
    <w:rsid w:val="00F5017F"/>
    <w:rsid w:val="00F53401"/>
    <w:rsid w:val="00F56FA2"/>
    <w:rsid w:val="00F620A0"/>
    <w:rsid w:val="00F631E0"/>
    <w:rsid w:val="00F704E0"/>
    <w:rsid w:val="00F7092B"/>
    <w:rsid w:val="00F72482"/>
    <w:rsid w:val="00F725C4"/>
    <w:rsid w:val="00F8220E"/>
    <w:rsid w:val="00F87EA7"/>
    <w:rsid w:val="00F92D91"/>
    <w:rsid w:val="00F95C7F"/>
    <w:rsid w:val="00FA087D"/>
    <w:rsid w:val="00FA1BC9"/>
    <w:rsid w:val="00FA48A1"/>
    <w:rsid w:val="00FB5079"/>
    <w:rsid w:val="00FC55F0"/>
    <w:rsid w:val="00FC5F1D"/>
    <w:rsid w:val="00FD498E"/>
    <w:rsid w:val="00FF0FD1"/>
    <w:rsid w:val="00FF4E00"/>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940EF"/>
  <w15:docId w15:val="{AD24D32B-EEFF-4BCE-8763-0F7AB259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D13F7C"/>
    <w:rPr>
      <w:color w:val="605E5C"/>
      <w:shd w:val="clear" w:color="auto" w:fill="E1DFDD"/>
    </w:rPr>
  </w:style>
  <w:style w:type="table" w:customStyle="1" w:styleId="PlainTable21">
    <w:name w:val="Plain Table 21"/>
    <w:basedOn w:val="TableNormal"/>
    <w:uiPriority w:val="42"/>
    <w:rsid w:val="00C31077"/>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F6EB3"/>
    <w:rPr>
      <w:sz w:val="16"/>
      <w:szCs w:val="16"/>
    </w:rPr>
  </w:style>
  <w:style w:type="paragraph" w:styleId="CommentText">
    <w:name w:val="annotation text"/>
    <w:basedOn w:val="Normal"/>
    <w:link w:val="CommentTextChar"/>
    <w:uiPriority w:val="99"/>
    <w:semiHidden/>
    <w:unhideWhenUsed/>
    <w:rsid w:val="003F6EB3"/>
    <w:pPr>
      <w:spacing w:line="240" w:lineRule="auto"/>
    </w:pPr>
    <w:rPr>
      <w:sz w:val="20"/>
      <w:szCs w:val="20"/>
    </w:rPr>
  </w:style>
  <w:style w:type="character" w:customStyle="1" w:styleId="CommentTextChar">
    <w:name w:val="Comment Text Char"/>
    <w:basedOn w:val="DefaultParagraphFont"/>
    <w:link w:val="CommentText"/>
    <w:uiPriority w:val="99"/>
    <w:semiHidden/>
    <w:rsid w:val="003F6EB3"/>
    <w:rPr>
      <w:sz w:val="20"/>
      <w:szCs w:val="20"/>
    </w:rPr>
  </w:style>
  <w:style w:type="paragraph" w:styleId="CommentSubject">
    <w:name w:val="annotation subject"/>
    <w:basedOn w:val="CommentText"/>
    <w:next w:val="CommentText"/>
    <w:link w:val="CommentSubjectChar"/>
    <w:uiPriority w:val="99"/>
    <w:semiHidden/>
    <w:unhideWhenUsed/>
    <w:rsid w:val="003F6EB3"/>
    <w:rPr>
      <w:b/>
      <w:bCs/>
    </w:rPr>
  </w:style>
  <w:style w:type="character" w:customStyle="1" w:styleId="CommentSubjectChar">
    <w:name w:val="Comment Subject Char"/>
    <w:basedOn w:val="CommentTextChar"/>
    <w:link w:val="CommentSubject"/>
    <w:uiPriority w:val="99"/>
    <w:semiHidden/>
    <w:rsid w:val="003F6EB3"/>
    <w:rPr>
      <w:b/>
      <w:bCs/>
      <w:sz w:val="20"/>
      <w:szCs w:val="20"/>
    </w:rPr>
  </w:style>
  <w:style w:type="character" w:customStyle="1" w:styleId="UnresolvedMention2">
    <w:name w:val="Unresolved Mention2"/>
    <w:basedOn w:val="DefaultParagraphFont"/>
    <w:uiPriority w:val="99"/>
    <w:semiHidden/>
    <w:unhideWhenUsed/>
    <w:rsid w:val="00960776"/>
    <w:rPr>
      <w:color w:val="605E5C"/>
      <w:shd w:val="clear" w:color="auto" w:fill="E1DFDD"/>
    </w:rPr>
  </w:style>
  <w:style w:type="character" w:customStyle="1" w:styleId="UnresolvedMention3">
    <w:name w:val="Unresolved Mention3"/>
    <w:basedOn w:val="DefaultParagraphFont"/>
    <w:uiPriority w:val="99"/>
    <w:semiHidden/>
    <w:unhideWhenUsed/>
    <w:rsid w:val="002F6AE4"/>
    <w:rPr>
      <w:color w:val="605E5C"/>
      <w:shd w:val="clear" w:color="auto" w:fill="E1DFDD"/>
    </w:rPr>
  </w:style>
  <w:style w:type="character" w:styleId="UnresolvedMention">
    <w:name w:val="Unresolved Mention"/>
    <w:basedOn w:val="DefaultParagraphFont"/>
    <w:uiPriority w:val="99"/>
    <w:semiHidden/>
    <w:unhideWhenUsed/>
    <w:rsid w:val="0092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uchamadrizal205@student.ikipsiliwang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hejakartapost.com/academia/2019/01/03/pancasila-pluralism-and-election-lessons-from-istiqlal.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F8A6-3DB9-4B60-B5E2-AE05F780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8</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58</cp:revision>
  <cp:lastPrinted>2016-01-13T06:50:00Z</cp:lastPrinted>
  <dcterms:created xsi:type="dcterms:W3CDTF">2020-03-23T00:02:00Z</dcterms:created>
  <dcterms:modified xsi:type="dcterms:W3CDTF">2020-05-11T05:38:00Z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76e20bc2-e375-3c68-a66b-23242dfc8a81</vt:lpwstr>
  </property>
  <property fmtid="{D5CDD505-2E9C-101B-9397-08002B2CF9AE}" pid="24" name="Mendeley Citation Style_1">
    <vt:lpwstr>http://www.zotero.org/styles/apa</vt:lpwstr>
  </property>
</Properties>
</file>