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FF" w:rsidRPr="00725DFF" w:rsidRDefault="00725DFF" w:rsidP="00725DFF">
      <w:pPr>
        <w:spacing w:after="0" w:line="240" w:lineRule="auto"/>
        <w:jc w:val="center"/>
        <w:rPr>
          <w:rFonts w:ascii="Times New Roman" w:hAnsi="Times New Roman" w:cs="Times New Roman"/>
          <w:b/>
          <w:sz w:val="32"/>
          <w:szCs w:val="24"/>
          <w:lang w:val="en-US"/>
        </w:rPr>
      </w:pPr>
      <w:r w:rsidRPr="00725DFF">
        <w:rPr>
          <w:rFonts w:ascii="Times New Roman" w:hAnsi="Times New Roman" w:cs="Times New Roman"/>
          <w:b/>
          <w:sz w:val="32"/>
          <w:szCs w:val="24"/>
          <w:lang w:val="en-US"/>
        </w:rPr>
        <w:t xml:space="preserve">AN ANALYSIS OF CODE SWITCHING AND </w:t>
      </w:r>
    </w:p>
    <w:p w:rsidR="003B5759" w:rsidRPr="00017AD9" w:rsidRDefault="00725DFF" w:rsidP="00725DFF">
      <w:pPr>
        <w:spacing w:after="0" w:line="240" w:lineRule="auto"/>
        <w:jc w:val="center"/>
        <w:rPr>
          <w:rFonts w:ascii="Times New Roman" w:hAnsi="Times New Roman" w:cs="Times New Roman"/>
          <w:b/>
          <w:sz w:val="40"/>
          <w:szCs w:val="24"/>
        </w:rPr>
      </w:pPr>
      <w:r w:rsidRPr="00725DFF">
        <w:rPr>
          <w:rFonts w:ascii="Times New Roman" w:hAnsi="Times New Roman" w:cs="Times New Roman"/>
          <w:b/>
          <w:sz w:val="32"/>
          <w:szCs w:val="24"/>
          <w:lang w:val="en-US"/>
        </w:rPr>
        <w:t>FACTOR MOTIVATION IN NESSIE JUDGE VLOG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725DFF"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Dida Nurul Fadillah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Aseptiana Parmawati</w:t>
      </w:r>
      <w:r w:rsidRPr="00725DFF">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725DFF">
        <w:rPr>
          <w:rFonts w:ascii="Times New Roman" w:hAnsi="Times New Roman" w:cs="Times New Roman"/>
          <w:szCs w:val="24"/>
          <w:lang w:val="en-US"/>
        </w:rPr>
        <w:t>IKIP SILIWANGI</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25DFF">
        <w:rPr>
          <w:rFonts w:ascii="Times New Roman" w:hAnsi="Times New Roman" w:cs="Times New Roman"/>
          <w:szCs w:val="24"/>
          <w:lang w:val="en-US"/>
        </w:rPr>
        <w:t>IKIP SILIWANGI</w:t>
      </w:r>
    </w:p>
    <w:p w:rsidR="00725DFF" w:rsidRDefault="00725DFF" w:rsidP="005A266C">
      <w:pPr>
        <w:spacing w:after="0" w:line="240" w:lineRule="auto"/>
        <w:jc w:val="center"/>
        <w:rPr>
          <w:rFonts w:ascii="Times New Roman" w:hAnsi="Times New Roman" w:cs="Times New Roman"/>
          <w:szCs w:val="20"/>
          <w:vertAlign w:val="superscript"/>
          <w:lang w:val="en-US"/>
        </w:rPr>
      </w:pP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451D8F" w:rsidRPr="00947FFD">
          <w:rPr>
            <w:rStyle w:val="Hyperlink"/>
            <w:rFonts w:ascii="Times New Roman" w:hAnsi="Times New Roman" w:cs="Times New Roman"/>
            <w:bCs/>
            <w:szCs w:val="20"/>
            <w:lang w:val="en-US"/>
          </w:rPr>
          <w:t>adidanurf05@gmail.com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725DFF" w:rsidRPr="00676E06">
          <w:rPr>
            <w:rStyle w:val="Hyperlink"/>
            <w:rFonts w:ascii="Times New Roman" w:hAnsi="Times New Roman" w:cs="Times New Roman"/>
            <w:szCs w:val="20"/>
            <w:lang w:val="en-US"/>
          </w:rPr>
          <w:t>aseptianaparmawati@gmail.com</w:t>
        </w:r>
      </w:hyperlink>
      <w:r w:rsidR="00725DFF">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C74C3" w:rsidRDefault="002A2428" w:rsidP="008C74C3">
      <w:pPr>
        <w:spacing w:after="0" w:line="240" w:lineRule="auto"/>
        <w:jc w:val="both"/>
        <w:rPr>
          <w:rFonts w:ascii="Times New Roman" w:hAnsi="Times New Roman" w:cs="Times New Roman"/>
          <w:sz w:val="24"/>
          <w:szCs w:val="24"/>
          <w:lang w:val="en-US"/>
        </w:rPr>
      </w:pPr>
      <w:r w:rsidRPr="002A2428">
        <w:rPr>
          <w:rFonts w:ascii="Times New Roman" w:hAnsi="Times New Roman" w:cs="Times New Roman"/>
          <w:color w:val="111111"/>
          <w:szCs w:val="24"/>
          <w:lang w:val="en-US"/>
        </w:rPr>
        <w:t>The phenomena of language is a phenomena that is currently happening in Indonesia as well as the language and style of language in communication, mix or switch into another language especially English and it can be called Code Switching. Many sources of media that we can use to see how code switching is, and one of the flatfrom is Vlog. Based on the introduction, this research tries to analyze a code switching, the main is the types, and analyze a factor motivation by using descriptive qulitative method. The aims of this article are to find out the types of code switching from her utterances in vlog using code switching and the factor motivation that influe</w:t>
      </w:r>
      <w:r w:rsidR="00A721B6">
        <w:rPr>
          <w:rFonts w:ascii="Times New Roman" w:hAnsi="Times New Roman" w:cs="Times New Roman"/>
          <w:color w:val="111111"/>
          <w:szCs w:val="24"/>
          <w:lang w:val="en-US"/>
        </w:rPr>
        <w:t>n</w:t>
      </w:r>
      <w:r w:rsidRPr="002A2428">
        <w:rPr>
          <w:rFonts w:ascii="Times New Roman" w:hAnsi="Times New Roman" w:cs="Times New Roman"/>
          <w:color w:val="111111"/>
          <w:szCs w:val="24"/>
          <w:lang w:val="en-US"/>
        </w:rPr>
        <w:t>ced in doing code switching.</w:t>
      </w:r>
      <w:r w:rsidR="008C74C3">
        <w:rPr>
          <w:rFonts w:ascii="Times New Roman" w:hAnsi="Times New Roman" w:cs="Times New Roman"/>
          <w:color w:val="111111"/>
          <w:szCs w:val="24"/>
          <w:lang w:val="en-US"/>
        </w:rPr>
        <w:t xml:space="preserve"> </w:t>
      </w:r>
      <w:r w:rsidR="00A721B6">
        <w:rPr>
          <w:rFonts w:ascii="Times New Roman" w:hAnsi="Times New Roman" w:cs="Times New Roman"/>
          <w:color w:val="111111"/>
          <w:szCs w:val="24"/>
          <w:lang w:val="en-US"/>
        </w:rPr>
        <w:t>T</w:t>
      </w:r>
      <w:r w:rsidR="008C74C3" w:rsidRPr="000B04CC">
        <w:rPr>
          <w:rFonts w:ascii="Times New Roman" w:hAnsi="Times New Roman" w:cs="Times New Roman"/>
          <w:sz w:val="24"/>
          <w:szCs w:val="24"/>
        </w:rPr>
        <w:t>he factor motivating that influenced for Nessie Judge do a code switching in her vlog on her daily communication because of social and lingustic factors or types</w:t>
      </w:r>
      <w:r w:rsidR="008C74C3">
        <w:rPr>
          <w:rFonts w:ascii="Times New Roman" w:hAnsi="Times New Roman" w:cs="Times New Roman"/>
          <w:sz w:val="24"/>
          <w:szCs w:val="24"/>
          <w:lang w:val="en-US"/>
        </w:rPr>
        <w:t xml:space="preserve">. </w:t>
      </w:r>
      <w:r w:rsidR="008C74C3" w:rsidRPr="000B04CC">
        <w:rPr>
          <w:rFonts w:ascii="Times New Roman" w:hAnsi="Times New Roman" w:cs="Times New Roman"/>
          <w:sz w:val="24"/>
          <w:szCs w:val="24"/>
        </w:rPr>
        <w:t>Based on the finding of data that the writer analyze from Nessie Judge’s utterance in her vlog, the most type</w:t>
      </w:r>
      <w:r w:rsidR="008C74C3">
        <w:rPr>
          <w:rFonts w:ascii="Times New Roman" w:hAnsi="Times New Roman" w:cs="Times New Roman"/>
          <w:sz w:val="24"/>
          <w:szCs w:val="24"/>
          <w:lang w:val="en-US"/>
        </w:rPr>
        <w:t>s</w:t>
      </w:r>
      <w:r w:rsidR="008C74C3" w:rsidRPr="000B04CC">
        <w:rPr>
          <w:rFonts w:ascii="Times New Roman" w:hAnsi="Times New Roman" w:cs="Times New Roman"/>
          <w:sz w:val="24"/>
          <w:szCs w:val="24"/>
        </w:rPr>
        <w:t xml:space="preserve"> of code switching that in Nessie Judge utterances is Intersentential type.</w:t>
      </w:r>
    </w:p>
    <w:p w:rsidR="003B5759" w:rsidRPr="008C74C3" w:rsidRDefault="003B5759"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2A2428" w:rsidRPr="002A2428">
        <w:rPr>
          <w:rFonts w:ascii="Times New Roman" w:hAnsi="Times New Roman" w:cs="Times New Roman"/>
          <w:szCs w:val="24"/>
          <w:lang w:val="en-US"/>
        </w:rPr>
        <w:t>Language Phenomena, Factor Motivation, Code Switching, Vlog.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Pr="002A25B4" w:rsidRDefault="002A2428" w:rsidP="005A266C">
      <w:pPr>
        <w:spacing w:after="0" w:line="240" w:lineRule="auto"/>
        <w:jc w:val="both"/>
        <w:rPr>
          <w:rFonts w:ascii="Times New Roman" w:hAnsi="Times New Roman" w:cs="Times New Roman"/>
          <w:sz w:val="24"/>
          <w:szCs w:val="24"/>
          <w:lang w:val="en-US"/>
        </w:rPr>
      </w:pPr>
      <w:r w:rsidRPr="002A25B4">
        <w:rPr>
          <w:rFonts w:ascii="Times New Roman" w:hAnsi="Times New Roman" w:cs="Times New Roman"/>
          <w:color w:val="111111"/>
          <w:sz w:val="24"/>
          <w:szCs w:val="14"/>
        </w:rPr>
        <w:t>In this century, the 21st century, there are many phenomenon in social life, especially in language. The youths are often up to date about what happened in their environment, either fashion or technology. They always follow the trend that existed at that moment. We even hear Indonesian youths, especially those living in cities, switching and mixing between English and Indonesian in their discourses. Many reason</w:t>
      </w:r>
      <w:r w:rsidRPr="002A25B4">
        <w:rPr>
          <w:rFonts w:ascii="Times New Roman" w:hAnsi="Times New Roman" w:cs="Times New Roman"/>
          <w:color w:val="111111"/>
          <w:sz w:val="24"/>
          <w:szCs w:val="14"/>
          <w:lang w:val="en-US"/>
        </w:rPr>
        <w:t>s</w:t>
      </w:r>
      <w:r w:rsidRPr="002A25B4">
        <w:rPr>
          <w:rFonts w:ascii="Times New Roman" w:hAnsi="Times New Roman" w:cs="Times New Roman"/>
          <w:color w:val="111111"/>
          <w:sz w:val="24"/>
          <w:szCs w:val="14"/>
        </w:rPr>
        <w:t xml:space="preserve"> why we do code switching, such as Attitude type, that is the type caused by their background, whereas Linguistic type, that is the type caused by our ability in language. In Indonesia, we can guess from Attitude type, that may be rarely for people do code switching because their background, perhaps only certain people who can do it without need to learn first.</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2A2428" w:rsidRDefault="002A2428" w:rsidP="002A2428">
      <w:pPr>
        <w:spacing w:after="0" w:line="240" w:lineRule="auto"/>
        <w:jc w:val="both"/>
        <w:rPr>
          <w:rFonts w:ascii="Times New Roman" w:hAnsi="Times New Roman"/>
          <w:sz w:val="24"/>
          <w:szCs w:val="24"/>
          <w:lang w:val="en-US"/>
        </w:rPr>
      </w:pPr>
      <w:r w:rsidRPr="002A2428">
        <w:rPr>
          <w:rFonts w:ascii="Times New Roman" w:hAnsi="Times New Roman"/>
          <w:sz w:val="24"/>
          <w:szCs w:val="24"/>
          <w:lang w:val="en-US"/>
        </w:rPr>
        <w:t>Code switching is a change by a speaker or writer from one language to another in the middle of their discourse or sometimes even in the m</w:t>
      </w:r>
      <w:r w:rsidR="00C45828">
        <w:rPr>
          <w:rFonts w:ascii="Times New Roman" w:hAnsi="Times New Roman"/>
          <w:sz w:val="24"/>
          <w:szCs w:val="24"/>
          <w:lang w:val="en-US"/>
        </w:rPr>
        <w:t xml:space="preserve">iddle when producing sentences. </w:t>
      </w:r>
      <w:r w:rsidRPr="002A2428">
        <w:rPr>
          <w:rFonts w:ascii="Times New Roman" w:hAnsi="Times New Roman"/>
          <w:sz w:val="24"/>
          <w:szCs w:val="24"/>
          <w:lang w:val="en-US"/>
        </w:rPr>
        <w:t xml:space="preserve">This phenomenon does not only occur in daily communication in real life, but can also be found in various parts of the media which represent and reflect real-life situations such as literature, movies, songs and Youtube. Youtube is one of platform for people to watch or share about anything, such as music video, TV Program, lesson, recipe, tutorial etc. Most of teens in Indonesia, especially, using Youtube for learning, watching the knowledge that never been give from school, and many more. </w:t>
      </w:r>
    </w:p>
    <w:p w:rsidR="002A2428" w:rsidRPr="002A2428" w:rsidRDefault="002A2428" w:rsidP="002A2428">
      <w:pPr>
        <w:spacing w:after="0" w:line="240" w:lineRule="auto"/>
        <w:jc w:val="both"/>
        <w:rPr>
          <w:rFonts w:ascii="Times New Roman" w:hAnsi="Times New Roman"/>
          <w:sz w:val="24"/>
          <w:szCs w:val="24"/>
          <w:lang w:val="en-US"/>
        </w:rPr>
      </w:pPr>
    </w:p>
    <w:p w:rsidR="002A2428" w:rsidRDefault="002A2428" w:rsidP="002A2428">
      <w:pPr>
        <w:spacing w:after="0" w:line="240" w:lineRule="auto"/>
        <w:jc w:val="both"/>
        <w:rPr>
          <w:rFonts w:ascii="Times New Roman" w:hAnsi="Times New Roman"/>
          <w:sz w:val="24"/>
          <w:szCs w:val="24"/>
          <w:lang w:val="en-US"/>
        </w:rPr>
      </w:pPr>
      <w:r w:rsidRPr="002A2428">
        <w:rPr>
          <w:rFonts w:ascii="Times New Roman" w:hAnsi="Times New Roman"/>
          <w:sz w:val="24"/>
          <w:szCs w:val="24"/>
          <w:lang w:val="en-US"/>
        </w:rPr>
        <w:lastRenderedPageBreak/>
        <w:t>Now, the famous phenomenon in Youtube that is Vlog.Vlog is a blog that contains video content. In Indonesia, there are many famous vlogger, such as Sara Wijayanto, Filo Sebastian, Dedi Corbuzier, Boy William, and Nessie Judge. Nessie Judge is One of Vlogger in Youtube who is known for her eponymous channel’s content, that is Nerror (Nessie Horror). At the beginning, her content was a vlog contains her daily life in Europe, interspersed with content about Indonesia such as interviewing foreigners wheter they re know about Indonesia or not. Time by time, the video content has developed, and in mid of 2017, Nessie introduced new content that is NERROR (Nessie Horror) which contains horror content, mysteries, and conspiracy theories, such as the conspiracy of Google Translate, the scariest artist conspiracy, the conspiracy of Lady Diana accident, the case of Mysterious Murder | Jon Benet Ramsey and many more. In her video, she is often use many code switching and code mixing in her utterances. She combines the Indonesian and English language when lead her vlog.</w:t>
      </w:r>
    </w:p>
    <w:p w:rsidR="002A2428" w:rsidRPr="002A2428" w:rsidRDefault="002A2428" w:rsidP="002A2428">
      <w:pPr>
        <w:spacing w:after="0" w:line="240" w:lineRule="auto"/>
        <w:jc w:val="both"/>
        <w:rPr>
          <w:rFonts w:ascii="Times New Roman" w:hAnsi="Times New Roman"/>
          <w:sz w:val="24"/>
          <w:szCs w:val="24"/>
          <w:lang w:val="en-US"/>
        </w:rPr>
      </w:pPr>
    </w:p>
    <w:p w:rsidR="008B5AB2" w:rsidRDefault="002A2428" w:rsidP="002A2428">
      <w:pPr>
        <w:spacing w:after="0" w:line="240" w:lineRule="auto"/>
        <w:jc w:val="both"/>
        <w:rPr>
          <w:rFonts w:ascii="Times New Roman" w:hAnsi="Times New Roman"/>
          <w:sz w:val="24"/>
          <w:szCs w:val="24"/>
          <w:lang w:val="en-US"/>
        </w:rPr>
      </w:pPr>
      <w:r w:rsidRPr="002A2428">
        <w:rPr>
          <w:rFonts w:ascii="Times New Roman" w:hAnsi="Times New Roman"/>
          <w:sz w:val="24"/>
          <w:szCs w:val="24"/>
          <w:lang w:val="en-US"/>
        </w:rPr>
        <w:t>In this case, The writer</w:t>
      </w:r>
      <w:r w:rsidR="008C74C3">
        <w:rPr>
          <w:rFonts w:ascii="Times New Roman" w:hAnsi="Times New Roman"/>
          <w:sz w:val="24"/>
          <w:szCs w:val="24"/>
          <w:lang w:val="en-US"/>
        </w:rPr>
        <w:t>s</w:t>
      </w:r>
      <w:r w:rsidRPr="002A2428">
        <w:rPr>
          <w:rFonts w:ascii="Times New Roman" w:hAnsi="Times New Roman"/>
          <w:sz w:val="24"/>
          <w:szCs w:val="24"/>
          <w:lang w:val="en-US"/>
        </w:rPr>
        <w:t xml:space="preserve"> choose this topic due to the writer interest in use of code switching, also want to analyze the code switching and the type of code switching that is used in her video. The aim of the research is to find the types of code switching from her utterances in using code-switching and the factor motivation that influeced in doing code switching. Also expected to provide information needed by the reader in studying code-mixing and code-switching, so the reader would get more understanding about types of code-switching and the factor motivation that influenced in vlog..</w:t>
      </w:r>
    </w:p>
    <w:p w:rsidR="00E11594" w:rsidRDefault="00E11594" w:rsidP="005A266C">
      <w:pPr>
        <w:spacing w:after="0" w:line="240" w:lineRule="auto"/>
        <w:jc w:val="both"/>
        <w:rPr>
          <w:rFonts w:ascii="Times New Roman" w:hAnsi="Times New Roman" w:cs="Times New Roman"/>
          <w:b/>
          <w:sz w:val="24"/>
          <w:szCs w:val="24"/>
          <w:lang w:val="en-US"/>
        </w:rPr>
      </w:pPr>
    </w:p>
    <w:p w:rsidR="00E11594" w:rsidRDefault="00E11594" w:rsidP="005A266C">
      <w:pPr>
        <w:spacing w:after="0" w:line="240" w:lineRule="auto"/>
        <w:jc w:val="both"/>
        <w:rPr>
          <w:rFonts w:ascii="Times New Roman" w:hAnsi="Times New Roman" w:cs="Times New Roman"/>
          <w:b/>
          <w:sz w:val="24"/>
          <w:szCs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8C74C3"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A2428" w:rsidRPr="002A2428">
        <w:rPr>
          <w:rFonts w:ascii="Times New Roman" w:hAnsi="Times New Roman" w:cs="Times New Roman"/>
          <w:sz w:val="24"/>
          <w:szCs w:val="24"/>
        </w:rPr>
        <w:t>he writer</w:t>
      </w:r>
      <w:r>
        <w:rPr>
          <w:rFonts w:ascii="Times New Roman" w:hAnsi="Times New Roman" w:cs="Times New Roman"/>
          <w:sz w:val="24"/>
          <w:szCs w:val="24"/>
          <w:lang w:val="en-US"/>
        </w:rPr>
        <w:t>s</w:t>
      </w:r>
      <w:r w:rsidR="002A2428" w:rsidRPr="002A2428">
        <w:rPr>
          <w:rFonts w:ascii="Times New Roman" w:hAnsi="Times New Roman" w:cs="Times New Roman"/>
          <w:sz w:val="24"/>
          <w:szCs w:val="24"/>
        </w:rPr>
        <w:t xml:space="preserve"> us</w:t>
      </w:r>
      <w:r>
        <w:rPr>
          <w:rFonts w:ascii="Times New Roman" w:hAnsi="Times New Roman" w:cs="Times New Roman"/>
          <w:sz w:val="24"/>
          <w:szCs w:val="24"/>
          <w:lang w:val="en-US"/>
        </w:rPr>
        <w:t>ed</w:t>
      </w:r>
      <w:r w:rsidR="002A2428" w:rsidRPr="002A2428">
        <w:rPr>
          <w:rFonts w:ascii="Times New Roman" w:hAnsi="Times New Roman" w:cs="Times New Roman"/>
          <w:sz w:val="24"/>
          <w:szCs w:val="24"/>
        </w:rPr>
        <w:t xml:space="preserve"> a descriptive qualitative method.</w:t>
      </w:r>
      <w:r>
        <w:rPr>
          <w:rFonts w:ascii="Times New Roman" w:hAnsi="Times New Roman" w:cs="Times New Roman"/>
          <w:sz w:val="24"/>
          <w:szCs w:val="24"/>
        </w:rPr>
        <w:t xml:space="preserve"> According to </w:t>
      </w:r>
      <w:sdt>
        <w:sdtPr>
          <w:rPr>
            <w:rFonts w:ascii="Times New Roman" w:hAnsi="Times New Roman" w:cs="Times New Roman"/>
            <w:color w:val="222222"/>
            <w:sz w:val="24"/>
            <w:szCs w:val="20"/>
            <w:shd w:val="clear" w:color="auto" w:fill="FFFFFF"/>
          </w:rPr>
          <w:id w:val="-2142792915"/>
          <w:citation/>
        </w:sdtPr>
        <w:sdtEndPr/>
        <w:sdtContent>
          <w:r w:rsidR="005E495B">
            <w:rPr>
              <w:rFonts w:ascii="Times New Roman" w:hAnsi="Times New Roman" w:cs="Times New Roman"/>
              <w:color w:val="222222"/>
              <w:sz w:val="24"/>
              <w:szCs w:val="20"/>
              <w:shd w:val="clear" w:color="auto" w:fill="FFFFFF"/>
            </w:rPr>
            <w:fldChar w:fldCharType="begin"/>
          </w:r>
          <w:r w:rsidR="005E495B">
            <w:rPr>
              <w:rFonts w:ascii="Times New Roman" w:hAnsi="Times New Roman" w:cs="Times New Roman"/>
              <w:noProof/>
              <w:sz w:val="24"/>
              <w:lang w:val="en-US" w:eastAsia="ko-KR"/>
            </w:rPr>
            <w:instrText xml:space="preserve"> CITATION Tav122 \l 1033 </w:instrText>
          </w:r>
          <w:r w:rsidR="005E495B">
            <w:rPr>
              <w:rFonts w:ascii="Times New Roman" w:hAnsi="Times New Roman" w:cs="Times New Roman"/>
              <w:color w:val="222222"/>
              <w:sz w:val="24"/>
              <w:szCs w:val="20"/>
              <w:shd w:val="clear" w:color="auto" w:fill="FFFFFF"/>
            </w:rPr>
            <w:fldChar w:fldCharType="separate"/>
          </w:r>
          <w:r w:rsidR="005E495B" w:rsidRPr="005E495B">
            <w:rPr>
              <w:rFonts w:ascii="Times New Roman" w:hAnsi="Times New Roman" w:cs="Times New Roman"/>
              <w:noProof/>
              <w:sz w:val="24"/>
              <w:lang w:val="en-US" w:eastAsia="ko-KR"/>
            </w:rPr>
            <w:t>(Tavakoli, 2012)</w:t>
          </w:r>
          <w:r w:rsidR="005E495B">
            <w:rPr>
              <w:rFonts w:ascii="Times New Roman" w:hAnsi="Times New Roman" w:cs="Times New Roman"/>
              <w:color w:val="222222"/>
              <w:sz w:val="24"/>
              <w:szCs w:val="20"/>
              <w:shd w:val="clear" w:color="auto" w:fill="FFFFFF"/>
            </w:rPr>
            <w:fldChar w:fldCharType="end"/>
          </w:r>
        </w:sdtContent>
      </w:sdt>
      <w:r w:rsidR="005E495B">
        <w:rPr>
          <w:rFonts w:ascii="Times New Roman" w:hAnsi="Times New Roman" w:cs="Times New Roman"/>
          <w:sz w:val="24"/>
          <w:szCs w:val="24"/>
          <w:lang w:val="en-US"/>
        </w:rPr>
        <w:t xml:space="preserve">, </w:t>
      </w:r>
      <w:r w:rsidR="002A2428" w:rsidRPr="002A2428">
        <w:rPr>
          <w:rFonts w:ascii="Times New Roman" w:hAnsi="Times New Roman" w:cs="Times New Roman"/>
          <w:sz w:val="24"/>
          <w:szCs w:val="24"/>
        </w:rPr>
        <w:t>“Descriptive research is similar to qualitative research because that is deal with naturally occuring phenomena, using data which may either be collected first hand or taken from already existing data sources as data from other studies, student records, and so on, without intervention of an experiment or an ar</w:t>
      </w:r>
      <w:r>
        <w:rPr>
          <w:rFonts w:ascii="Times New Roman" w:hAnsi="Times New Roman" w:cs="Times New Roman"/>
          <w:sz w:val="24"/>
          <w:szCs w:val="24"/>
        </w:rPr>
        <w:t>tifically contrived treatment.”</w:t>
      </w:r>
      <w:r w:rsidR="006656C6">
        <w:rPr>
          <w:rFonts w:ascii="Times New Roman" w:hAnsi="Times New Roman" w:cs="Times New Roman"/>
          <w:sz w:val="24"/>
          <w:szCs w:val="24"/>
          <w:lang w:val="en-US"/>
        </w:rPr>
        <w:t xml:space="preserve"> </w:t>
      </w:r>
      <w:r w:rsidR="002A2428" w:rsidRPr="002A2428">
        <w:rPr>
          <w:rFonts w:ascii="Times New Roman" w:hAnsi="Times New Roman" w:cs="Times New Roman"/>
          <w:sz w:val="24"/>
          <w:szCs w:val="24"/>
        </w:rPr>
        <w:t>The writer</w:t>
      </w:r>
      <w:r>
        <w:rPr>
          <w:rFonts w:ascii="Times New Roman" w:hAnsi="Times New Roman" w:cs="Times New Roman"/>
          <w:sz w:val="24"/>
          <w:szCs w:val="24"/>
          <w:lang w:val="en-US"/>
        </w:rPr>
        <w:t>s</w:t>
      </w:r>
      <w:r w:rsidR="002A2428" w:rsidRPr="002A2428">
        <w:rPr>
          <w:rFonts w:ascii="Times New Roman" w:hAnsi="Times New Roman" w:cs="Times New Roman"/>
          <w:sz w:val="24"/>
          <w:szCs w:val="24"/>
        </w:rPr>
        <w:t xml:space="preserve"> want from this research are to tell what the social factor motivation that influenced the Object, and make a category of each types of code switching on table of the sentences that contain with code switching that found in the Object utterances.</w:t>
      </w:r>
    </w:p>
    <w:p w:rsidR="002A2428" w:rsidRDefault="002A24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2A2428" w:rsidRDefault="002A24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2A2428">
        <w:rPr>
          <w:rFonts w:ascii="Times New Roman" w:hAnsi="Times New Roman" w:cs="Times New Roman"/>
          <w:sz w:val="24"/>
          <w:szCs w:val="24"/>
          <w:lang w:val="en-US"/>
        </w:rPr>
        <w:t>In this research, the writer took the object of this research is Nessie Judge, is one of them, that used code switching on their utterances in their vlog. There are some steps of research that the writer do. First, all sources of the data that exist for analyzing her that used in this research, the writer took it from Nessie Judge channel on YouTube, and the writer watch three of Nessie Judge’s Vlog until end as sample of data.</w:t>
      </w:r>
    </w:p>
    <w:p w:rsidR="002A2428" w:rsidRDefault="002A24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2A2428" w:rsidRPr="005E495B" w:rsidRDefault="002A2428" w:rsidP="005E495B">
      <w:pPr>
        <w:jc w:val="both"/>
      </w:pPr>
      <w:r w:rsidRPr="002A2428">
        <w:rPr>
          <w:rFonts w:ascii="Times New Roman" w:hAnsi="Times New Roman" w:cs="Times New Roman"/>
          <w:sz w:val="24"/>
          <w:szCs w:val="24"/>
          <w:lang w:val="en-US"/>
        </w:rPr>
        <w:t xml:space="preserve">Second, the writer analyze what the types of code switching that she used in her vlog, analyze the factor motivation that influenced Nessie Judge in doing code switching based on her profile. According to </w:t>
      </w:r>
      <w:sdt>
        <w:sdtPr>
          <w:id w:val="527529770"/>
          <w:citation/>
        </w:sdtPr>
        <w:sdtEndPr/>
        <w:sdtContent>
          <w:r w:rsidR="005E495B">
            <w:fldChar w:fldCharType="begin"/>
          </w:r>
          <w:r w:rsidR="005E495B">
            <w:instrText xml:space="preserve"> CITATION Hol17 \l 1033 </w:instrText>
          </w:r>
          <w:r w:rsidR="005E495B">
            <w:fldChar w:fldCharType="separate"/>
          </w:r>
          <w:r w:rsidR="005E495B">
            <w:rPr>
              <w:noProof/>
            </w:rPr>
            <w:t>(</w:t>
          </w:r>
          <w:r w:rsidR="005E495B" w:rsidRPr="005E495B">
            <w:rPr>
              <w:rFonts w:ascii="Times New Roman" w:hAnsi="Times New Roman" w:cs="Times New Roman"/>
              <w:noProof/>
              <w:sz w:val="24"/>
            </w:rPr>
            <w:t>Holmes, 2017</w:t>
          </w:r>
          <w:r w:rsidR="005E495B">
            <w:rPr>
              <w:noProof/>
            </w:rPr>
            <w:t>)</w:t>
          </w:r>
          <w:r w:rsidR="005E495B">
            <w:fldChar w:fldCharType="end"/>
          </w:r>
        </w:sdtContent>
      </w:sdt>
      <w:r w:rsidR="008C74C3">
        <w:rPr>
          <w:rFonts w:ascii="Times New Roman" w:hAnsi="Times New Roman" w:cs="Times New Roman"/>
          <w:sz w:val="24"/>
          <w:szCs w:val="24"/>
          <w:lang w:val="en-US"/>
        </w:rPr>
        <w:t xml:space="preserve">, </w:t>
      </w:r>
      <w:r w:rsidRPr="002A2428">
        <w:rPr>
          <w:rFonts w:ascii="Times New Roman" w:hAnsi="Times New Roman" w:cs="Times New Roman"/>
          <w:sz w:val="24"/>
          <w:szCs w:val="24"/>
          <w:lang w:val="en-US"/>
        </w:rPr>
        <w:t>“Social aspects like the context, participant, the topic and purposes are important factors in explaining various sociolinguistic phenomenon such as borrowing, diglossia, code switching, register, style, and interference”.</w:t>
      </w:r>
    </w:p>
    <w:p w:rsidR="002A2428" w:rsidRDefault="002A24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2A2428" w:rsidRPr="002A2428" w:rsidRDefault="002A242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2A2428">
        <w:rPr>
          <w:rFonts w:ascii="Times New Roman" w:hAnsi="Times New Roman" w:cs="Times New Roman"/>
          <w:sz w:val="24"/>
          <w:szCs w:val="24"/>
          <w:lang w:val="en-US"/>
        </w:rPr>
        <w:t>Last step, the writer</w:t>
      </w:r>
      <w:r w:rsidR="008C74C3">
        <w:rPr>
          <w:rFonts w:ascii="Times New Roman" w:hAnsi="Times New Roman" w:cs="Times New Roman"/>
          <w:sz w:val="24"/>
          <w:szCs w:val="24"/>
          <w:lang w:val="en-US"/>
        </w:rPr>
        <w:t>s</w:t>
      </w:r>
      <w:r w:rsidRPr="002A2428">
        <w:rPr>
          <w:rFonts w:ascii="Times New Roman" w:hAnsi="Times New Roman" w:cs="Times New Roman"/>
          <w:sz w:val="24"/>
          <w:szCs w:val="24"/>
          <w:lang w:val="en-US"/>
        </w:rPr>
        <w:t xml:space="preserve"> make a conclusion based on finding and discussion of analyzing all of the data that used in this research</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8C74C3" w:rsidRPr="00017AD9" w:rsidRDefault="008C74C3"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0B04CC" w:rsidRP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Table 1.</w:t>
      </w:r>
    </w:p>
    <w:p w:rsid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The 1</w:t>
      </w:r>
      <w:r w:rsidRPr="000B04CC">
        <w:rPr>
          <w:rFonts w:ascii="Times New Roman" w:hAnsi="Times New Roman" w:cs="Times New Roman"/>
          <w:b/>
          <w:sz w:val="24"/>
          <w:szCs w:val="24"/>
          <w:vertAlign w:val="superscript"/>
          <w:lang w:val="en-US"/>
        </w:rPr>
        <w:t>st</w:t>
      </w:r>
      <w:r w:rsidRPr="000B04CC">
        <w:rPr>
          <w:rFonts w:ascii="Times New Roman" w:hAnsi="Times New Roman" w:cs="Times New Roman"/>
          <w:b/>
          <w:sz w:val="24"/>
          <w:szCs w:val="24"/>
          <w:lang w:val="en-US"/>
        </w:rPr>
        <w:t xml:space="preserve"> Vlog : KONSPIRASI kecelakaan PUTRI DIANA! - #NERROR</w:t>
      </w:r>
    </w:p>
    <w:p w:rsidR="000B04CC" w:rsidRPr="000B04CC" w:rsidRDefault="000B04CC" w:rsidP="000B04CC">
      <w:pPr>
        <w:spacing w:after="0" w:line="240" w:lineRule="auto"/>
        <w:jc w:val="center"/>
        <w:rPr>
          <w:rFonts w:ascii="Times New Roman" w:hAnsi="Times New Roman" w:cs="Times New Roman"/>
          <w:b/>
          <w:sz w:val="24"/>
          <w:szCs w:val="24"/>
          <w:lang w:val="en-US"/>
        </w:rPr>
      </w:pPr>
    </w:p>
    <w:tbl>
      <w:tblPr>
        <w:tblStyle w:val="TableGrid"/>
        <w:tblW w:w="0" w:type="auto"/>
        <w:tblInd w:w="732" w:type="dxa"/>
        <w:tblLook w:val="04A0" w:firstRow="1" w:lastRow="0" w:firstColumn="1" w:lastColumn="0" w:noHBand="0" w:noVBand="1"/>
      </w:tblPr>
      <w:tblGrid>
        <w:gridCol w:w="570"/>
        <w:gridCol w:w="4216"/>
        <w:gridCol w:w="2835"/>
      </w:tblGrid>
      <w:tr w:rsidR="000B04CC" w:rsidRPr="000B04CC" w:rsidTr="000B04CC">
        <w:tc>
          <w:tcPr>
            <w:tcW w:w="570"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No.</w:t>
            </w:r>
          </w:p>
        </w:tc>
        <w:tc>
          <w:tcPr>
            <w:tcW w:w="4216"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Utterance</w:t>
            </w:r>
          </w:p>
        </w:tc>
        <w:tc>
          <w:tcPr>
            <w:tcW w:w="2835"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Types of Code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First of all</w:t>
            </w:r>
            <w:r w:rsidRPr="000B04CC">
              <w:rPr>
                <w:rFonts w:ascii="Times New Roman" w:hAnsi="Times New Roman" w:cs="Times New Roman"/>
                <w:sz w:val="24"/>
                <w:szCs w:val="24"/>
                <w:lang w:val="en-US"/>
              </w:rPr>
              <w:t>, Satu juta subscriber.</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Intrasentential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2.</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 Mayoritas orang percaya akan konspirasi-konspirasi kematian </w:t>
            </w:r>
            <w:r w:rsidRPr="000B04CC">
              <w:rPr>
                <w:rFonts w:ascii="Times New Roman" w:hAnsi="Times New Roman" w:cs="Times New Roman"/>
                <w:b/>
                <w:i/>
                <w:sz w:val="24"/>
                <w:szCs w:val="24"/>
                <w:lang w:val="en-US"/>
              </w:rPr>
              <w:t>Lady Diana</w:t>
            </w:r>
            <w:r w:rsidRPr="000B04CC">
              <w:rPr>
                <w:rFonts w:ascii="Times New Roman" w:hAnsi="Times New Roman" w:cs="Times New Roman"/>
                <w:i/>
                <w:sz w:val="24"/>
                <w:szCs w:val="24"/>
                <w:lang w:val="en-US"/>
              </w:rPr>
              <w:t xml:space="preserve">, </w:t>
            </w:r>
            <w:r w:rsidRPr="000B04CC">
              <w:rPr>
                <w:rFonts w:ascii="Times New Roman" w:hAnsi="Times New Roman" w:cs="Times New Roman"/>
                <w:sz w:val="24"/>
                <w:szCs w:val="24"/>
                <w:lang w:val="en-US"/>
              </w:rPr>
              <w:t>Putri Diana Spencer.</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3.</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Stop senyum-senyum! </w:t>
            </w:r>
            <w:r w:rsidRPr="000B04CC">
              <w:rPr>
                <w:rFonts w:ascii="Times New Roman" w:hAnsi="Times New Roman" w:cs="Times New Roman"/>
                <w:b/>
                <w:sz w:val="24"/>
                <w:szCs w:val="24"/>
                <w:lang w:val="en-US"/>
              </w:rPr>
              <w:t>Cause shit’s about to go down!</w:t>
            </w:r>
            <w:r w:rsidRPr="000B04CC">
              <w:rPr>
                <w:rFonts w:ascii="Times New Roman" w:hAnsi="Times New Roman" w:cs="Times New Roman"/>
                <w:sz w:val="24"/>
                <w:szCs w:val="24"/>
                <w:lang w:val="en-US"/>
              </w:rPr>
              <w:t xml:space="preserve">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4.</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 dan pernikahannya disebut sebagai </w:t>
            </w:r>
            <w:r w:rsidRPr="000B04CC">
              <w:rPr>
                <w:rFonts w:ascii="Times New Roman" w:hAnsi="Times New Roman" w:cs="Times New Roman"/>
                <w:b/>
                <w:sz w:val="24"/>
                <w:szCs w:val="24"/>
                <w:lang w:val="en-US"/>
              </w:rPr>
              <w:t>“fairytale wedding”</w:t>
            </w:r>
            <w:r w:rsidRPr="000B04CC">
              <w:rPr>
                <w:rFonts w:ascii="Times New Roman" w:hAnsi="Times New Roman" w:cs="Times New Roman"/>
                <w:sz w:val="24"/>
                <w:szCs w:val="24"/>
                <w:lang w:val="en-US"/>
              </w:rPr>
              <w:t>.</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5.</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Jadi, </w:t>
            </w:r>
            <w:r w:rsidRPr="000B04CC">
              <w:rPr>
                <w:rFonts w:ascii="Times New Roman" w:hAnsi="Times New Roman" w:cs="Times New Roman"/>
                <w:b/>
                <w:sz w:val="24"/>
                <w:szCs w:val="24"/>
                <w:lang w:val="en-US"/>
              </w:rPr>
              <w:t>basiclly</w:t>
            </w:r>
            <w:r w:rsidRPr="000B04CC">
              <w:rPr>
                <w:rFonts w:ascii="Times New Roman" w:hAnsi="Times New Roman" w:cs="Times New Roman"/>
                <w:sz w:val="24"/>
                <w:szCs w:val="24"/>
                <w:lang w:val="en-US"/>
              </w:rPr>
              <w:t>, pernikahannya ancur gitu kaya, Charl selingkuh, Diana tau Charl selingkuh, terus dia selingkuh juga.</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Intrasentential</w:t>
            </w:r>
          </w:p>
        </w:tc>
      </w:tr>
      <w:tr w:rsidR="000B04CC" w:rsidRPr="000B04CC" w:rsidTr="000B04CC">
        <w:trPr>
          <w:trHeight w:val="1112"/>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6.</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So, here’s the thing.</w:t>
            </w:r>
            <w:r w:rsidRPr="000B04CC">
              <w:rPr>
                <w:rFonts w:ascii="Times New Roman" w:hAnsi="Times New Roman" w:cs="Times New Roman"/>
                <w:sz w:val="24"/>
                <w:szCs w:val="24"/>
                <w:lang w:val="en-US"/>
              </w:rPr>
              <w:t xml:space="preserve"> Putusan itu menuai banyak banget tanda tanya dan konspirasi. </w:t>
            </w:r>
            <w:r w:rsidRPr="000B04CC">
              <w:rPr>
                <w:rFonts w:ascii="Times New Roman" w:hAnsi="Times New Roman" w:cs="Times New Roman"/>
                <w:b/>
                <w:sz w:val="24"/>
                <w:szCs w:val="24"/>
                <w:lang w:val="en-US"/>
              </w:rPr>
              <w:t>That’s why we here, cause you guys request this.</w:t>
            </w:r>
            <w:r w:rsidRPr="000B04CC">
              <w:rPr>
                <w:rFonts w:ascii="Times New Roman" w:hAnsi="Times New Roman" w:cs="Times New Roman"/>
                <w:sz w:val="24"/>
                <w:szCs w:val="24"/>
                <w:lang w:val="en-US"/>
              </w:rPr>
              <w:t xml:space="preserve">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17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7.</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Semua konspirasi yang dipercaya sama semua orang, mayoritas, </w:t>
            </w:r>
            <w:r w:rsidRPr="000B04CC">
              <w:rPr>
                <w:rFonts w:ascii="Times New Roman" w:hAnsi="Times New Roman" w:cs="Times New Roman"/>
                <w:b/>
                <w:sz w:val="24"/>
                <w:szCs w:val="24"/>
                <w:lang w:val="en-US"/>
              </w:rPr>
              <w:t>at least</w:t>
            </w:r>
            <w:r w:rsidRPr="000B04CC">
              <w:rPr>
                <w:rFonts w:ascii="Times New Roman" w:hAnsi="Times New Roman" w:cs="Times New Roman"/>
                <w:sz w:val="24"/>
                <w:szCs w:val="24"/>
                <w:lang w:val="en-US"/>
              </w:rPr>
              <w:t>, bahwa Putri Diana dibunuh dan kecelakan direncanakan oleh Royal Family.</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8. </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And if You guys who living in the bubble,</w:t>
            </w:r>
            <w:r w:rsidRPr="000B04CC">
              <w:rPr>
                <w:rFonts w:ascii="Times New Roman" w:hAnsi="Times New Roman" w:cs="Times New Roman"/>
                <w:sz w:val="24"/>
                <w:szCs w:val="24"/>
                <w:lang w:val="en-US"/>
              </w:rPr>
              <w:t xml:space="preserve"> kalau kalian tinggal di dalam gelembung mindset yang berfikir bahwa……</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9.</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Masih bisa dilihat, Dia masih tegap, gak goyah, kelihatan sangat-sangat </w:t>
            </w:r>
            <w:r w:rsidRPr="000B04CC">
              <w:rPr>
                <w:rFonts w:ascii="Times New Roman" w:hAnsi="Times New Roman" w:cs="Times New Roman"/>
                <w:b/>
                <w:sz w:val="24"/>
                <w:szCs w:val="24"/>
                <w:lang w:val="en-US"/>
              </w:rPr>
              <w:t>sober</w:t>
            </w:r>
            <w:r w:rsidRPr="000B04CC">
              <w:rPr>
                <w:rFonts w:ascii="Times New Roman" w:hAnsi="Times New Roman" w:cs="Times New Roman"/>
                <w:sz w:val="24"/>
                <w:szCs w:val="24"/>
                <w:lang w:val="en-US"/>
              </w:rPr>
              <w:t xml:space="preserve">, jadi banyak orang yang percaya bahwa mungkin dia di kambing hitamkan saja.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w:t>
            </w:r>
          </w:p>
        </w:tc>
      </w:tr>
      <w:tr w:rsidR="000B04CC" w:rsidRPr="000B04CC" w:rsidTr="000B04CC">
        <w:trPr>
          <w:trHeight w:val="20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10.</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So, I wanna know what do you think.</w:t>
            </w:r>
            <w:r w:rsidRPr="000B04CC">
              <w:rPr>
                <w:rFonts w:ascii="Times New Roman" w:hAnsi="Times New Roman" w:cs="Times New Roman"/>
                <w:sz w:val="24"/>
                <w:szCs w:val="24"/>
                <w:lang w:val="en-US"/>
              </w:rPr>
              <w:t xml:space="preserve"> Aku mau tau menurut kalian, apa yang terjadi sama Putri Diana.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bl>
    <w:p w:rsidR="000B04CC" w:rsidRDefault="000B04CC" w:rsidP="000B04CC">
      <w:pPr>
        <w:spacing w:after="0" w:line="240" w:lineRule="auto"/>
        <w:jc w:val="both"/>
        <w:rPr>
          <w:rFonts w:ascii="Times New Roman" w:hAnsi="Times New Roman" w:cs="Times New Roman"/>
          <w:b/>
          <w:sz w:val="24"/>
          <w:szCs w:val="24"/>
          <w:lang w:val="en-US"/>
        </w:rPr>
      </w:pPr>
    </w:p>
    <w:p w:rsidR="000B04CC" w:rsidRDefault="000B04CC" w:rsidP="000B04CC">
      <w:pPr>
        <w:spacing w:after="0" w:line="240" w:lineRule="auto"/>
        <w:jc w:val="both"/>
        <w:rPr>
          <w:rFonts w:ascii="Times New Roman" w:hAnsi="Times New Roman" w:cs="Times New Roman"/>
          <w:b/>
          <w:sz w:val="24"/>
          <w:szCs w:val="24"/>
          <w:lang w:val="en-US"/>
        </w:rPr>
      </w:pPr>
    </w:p>
    <w:p w:rsidR="000B04CC" w:rsidRP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Table 2.</w:t>
      </w:r>
    </w:p>
    <w:p w:rsid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2</w:t>
      </w:r>
      <w:r w:rsidRPr="000B04CC">
        <w:rPr>
          <w:rFonts w:ascii="Times New Roman" w:hAnsi="Times New Roman" w:cs="Times New Roman"/>
          <w:b/>
          <w:sz w:val="24"/>
          <w:szCs w:val="24"/>
          <w:vertAlign w:val="superscript"/>
          <w:lang w:val="en-US"/>
        </w:rPr>
        <w:t>nd</w:t>
      </w:r>
      <w:r w:rsidRPr="000B04CC">
        <w:rPr>
          <w:rFonts w:ascii="Times New Roman" w:hAnsi="Times New Roman" w:cs="Times New Roman"/>
          <w:b/>
          <w:sz w:val="24"/>
          <w:szCs w:val="24"/>
          <w:lang w:val="en-US"/>
        </w:rPr>
        <w:t xml:space="preserve"> Vlog : KONSPIRASI artis TERSERAM- Michael Jackson! - #NERROR</w:t>
      </w:r>
    </w:p>
    <w:p w:rsidR="000B04CC" w:rsidRPr="000B04CC" w:rsidRDefault="000B04CC" w:rsidP="000B04CC">
      <w:pPr>
        <w:spacing w:after="0" w:line="240" w:lineRule="auto"/>
        <w:jc w:val="center"/>
        <w:rPr>
          <w:rFonts w:ascii="Times New Roman" w:hAnsi="Times New Roman" w:cs="Times New Roman"/>
          <w:b/>
          <w:sz w:val="24"/>
          <w:szCs w:val="24"/>
          <w:lang w:val="en-US"/>
        </w:rPr>
      </w:pPr>
    </w:p>
    <w:tbl>
      <w:tblPr>
        <w:tblStyle w:val="TableGrid"/>
        <w:tblW w:w="0" w:type="auto"/>
        <w:tblInd w:w="732" w:type="dxa"/>
        <w:tblLook w:val="04A0" w:firstRow="1" w:lastRow="0" w:firstColumn="1" w:lastColumn="0" w:noHBand="0" w:noVBand="1"/>
      </w:tblPr>
      <w:tblGrid>
        <w:gridCol w:w="570"/>
        <w:gridCol w:w="4641"/>
        <w:gridCol w:w="2410"/>
      </w:tblGrid>
      <w:tr w:rsidR="000B04CC" w:rsidRPr="000B04CC" w:rsidTr="000B04CC">
        <w:trPr>
          <w:trHeight w:val="560"/>
        </w:trPr>
        <w:tc>
          <w:tcPr>
            <w:tcW w:w="570"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No.</w:t>
            </w:r>
          </w:p>
        </w:tc>
        <w:tc>
          <w:tcPr>
            <w:tcW w:w="4641"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Utterance</w:t>
            </w:r>
          </w:p>
        </w:tc>
        <w:tc>
          <w:tcPr>
            <w:tcW w:w="2410" w:type="dxa"/>
            <w:vAlign w:val="center"/>
          </w:tcPr>
          <w:p w:rsidR="000B04CC" w:rsidRPr="000B04CC" w:rsidRDefault="000B04CC" w:rsidP="000B04CC">
            <w:pPr>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Types of Code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Topik yang paling, paling, paling, paling bayak di request, dan topik yang paling, paling, paling lama di riset. </w:t>
            </w:r>
            <w:r w:rsidRPr="000B04CC">
              <w:rPr>
                <w:rFonts w:ascii="Times New Roman" w:hAnsi="Times New Roman" w:cs="Times New Roman"/>
                <w:b/>
                <w:sz w:val="24"/>
                <w:szCs w:val="24"/>
                <w:lang w:val="en-US"/>
              </w:rPr>
              <w:t xml:space="preserve">So, I just wanna </w:t>
            </w:r>
            <w:r w:rsidRPr="000B04CC">
              <w:rPr>
                <w:rFonts w:ascii="Times New Roman" w:hAnsi="Times New Roman" w:cs="Times New Roman"/>
                <w:b/>
                <w:sz w:val="24"/>
                <w:szCs w:val="24"/>
                <w:lang w:val="en-US"/>
              </w:rPr>
              <w:lastRenderedPageBreak/>
              <w:t>show you guys.</w:t>
            </w:r>
            <w:r w:rsidRPr="000B04CC">
              <w:rPr>
                <w:rFonts w:ascii="Times New Roman" w:hAnsi="Times New Roman" w:cs="Times New Roman"/>
                <w:sz w:val="24"/>
                <w:szCs w:val="24"/>
                <w:lang w:val="en-US"/>
              </w:rPr>
              <w:t xml:space="preserve"> </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lastRenderedPageBreak/>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lastRenderedPageBreak/>
              <w:t>2.</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Riset yang paling lama yang pernah aku lakukan untuk video. </w:t>
            </w:r>
            <w:r w:rsidRPr="000B04CC">
              <w:rPr>
                <w:rFonts w:ascii="Times New Roman" w:hAnsi="Times New Roman" w:cs="Times New Roman"/>
                <w:b/>
                <w:sz w:val="24"/>
                <w:szCs w:val="24"/>
                <w:lang w:val="en-US"/>
              </w:rPr>
              <w:t>But you guys wanna it so much. So here we are.</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3.</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Tanpa bertele-tele lagi. </w:t>
            </w:r>
            <w:r w:rsidRPr="000B04CC">
              <w:rPr>
                <w:rFonts w:ascii="Times New Roman" w:hAnsi="Times New Roman" w:cs="Times New Roman"/>
                <w:b/>
                <w:sz w:val="24"/>
                <w:szCs w:val="24"/>
                <w:lang w:val="en-US"/>
              </w:rPr>
              <w:t>So, with that any for there to do</w:t>
            </w:r>
            <w:r w:rsidRPr="000B04CC">
              <w:rPr>
                <w:rFonts w:ascii="Times New Roman" w:hAnsi="Times New Roman" w:cs="Times New Roman"/>
                <w:sz w:val="24"/>
                <w:szCs w:val="24"/>
                <w:lang w:val="en-US"/>
              </w:rPr>
              <w:t>.</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4.</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Hariini, Kita akan ngomongin Michael Jackson, </w:t>
            </w:r>
            <w:r w:rsidRPr="000B04CC">
              <w:rPr>
                <w:rFonts w:ascii="Times New Roman" w:hAnsi="Times New Roman" w:cs="Times New Roman"/>
                <w:b/>
                <w:sz w:val="24"/>
                <w:szCs w:val="24"/>
                <w:lang w:val="en-US"/>
              </w:rPr>
              <w:t>The King of Pop.</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5.</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Satu dunia shock, berita nya ada dimana-mana, banyak fans nya yang berduka, dan lagunya di putar disemua toko yang aku datengin hari itu. </w:t>
            </w:r>
            <w:r w:rsidRPr="000B04CC">
              <w:rPr>
                <w:rFonts w:ascii="Times New Roman" w:hAnsi="Times New Roman" w:cs="Times New Roman"/>
                <w:b/>
                <w:sz w:val="24"/>
                <w:szCs w:val="24"/>
                <w:lang w:val="en-US"/>
              </w:rPr>
              <w:t>It was crazy.</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rPr>
          <w:trHeight w:val="397"/>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6.</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Banyak orang yang bingung dan penasaran, dan ini juga kayanya yang memulai banyak konspirasi, karena petinya Michael Jackson tertutup. Itu bukanlah sebuah hal normal pada pemakaman </w:t>
            </w:r>
            <w:r w:rsidRPr="000B04CC">
              <w:rPr>
                <w:rFonts w:ascii="Times New Roman" w:hAnsi="Times New Roman" w:cs="Times New Roman"/>
                <w:b/>
                <w:sz w:val="24"/>
                <w:szCs w:val="24"/>
                <w:lang w:val="en-US"/>
              </w:rPr>
              <w:t>but I don’t know.</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17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7.</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Rekaman CCTV rumah Michael Jackson, selama 24 jam sebelum kematiannya misterius hilang tanpa alasan. </w:t>
            </w:r>
            <w:r w:rsidRPr="000B04CC">
              <w:rPr>
                <w:rFonts w:ascii="Times New Roman" w:hAnsi="Times New Roman" w:cs="Times New Roman"/>
                <w:b/>
                <w:sz w:val="24"/>
                <w:szCs w:val="24"/>
                <w:lang w:val="en-US"/>
              </w:rPr>
              <w:t xml:space="preserve">You can not find it. </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8. </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Ada seorang anak kecil yang melewati Bungalo itu dan bersumpah, bahwa dia mendengar suaranya Michael Jackson. Karena suaranya sangat-sangat </w:t>
            </w:r>
            <w:r w:rsidRPr="000B04CC">
              <w:rPr>
                <w:rFonts w:ascii="Times New Roman" w:hAnsi="Times New Roman" w:cs="Times New Roman"/>
                <w:b/>
                <w:sz w:val="24"/>
                <w:szCs w:val="24"/>
                <w:lang w:val="en-US"/>
              </w:rPr>
              <w:t>distinctive</w:t>
            </w:r>
            <w:r w:rsidRPr="000B04CC">
              <w:rPr>
                <w:rFonts w:ascii="Times New Roman" w:hAnsi="Times New Roman" w:cs="Times New Roman"/>
                <w:sz w:val="24"/>
                <w:szCs w:val="24"/>
                <w:lang w:val="en-US"/>
              </w:rPr>
              <w:t xml:space="preserve"> ya. Unik banget, dan sangat-sangat berbeda.</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9.</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Dengan semua konspirasi teori, kita masih harus menghormati, kalau misalnya Michael Jackson memalsukan kematiannya, kita harus hormati keputusannya, </w:t>
            </w:r>
            <w:r w:rsidRPr="000B04CC">
              <w:rPr>
                <w:rFonts w:ascii="Times New Roman" w:hAnsi="Times New Roman" w:cs="Times New Roman"/>
                <w:b/>
                <w:sz w:val="24"/>
                <w:szCs w:val="24"/>
                <w:lang w:val="en-US"/>
              </w:rPr>
              <w:t>thats on him.</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rPr>
          <w:trHeight w:val="20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10.</w:t>
            </w:r>
          </w:p>
        </w:tc>
        <w:tc>
          <w:tcPr>
            <w:tcW w:w="4641"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Dan kita harus lebih menghormati lagi fakta yang diumumkan bahwa dia meninggal pada 25 juni 2009, </w:t>
            </w:r>
            <w:r w:rsidRPr="000B04CC">
              <w:rPr>
                <w:rFonts w:ascii="Times New Roman" w:hAnsi="Times New Roman" w:cs="Times New Roman"/>
                <w:b/>
                <w:sz w:val="24"/>
                <w:szCs w:val="24"/>
                <w:lang w:val="en-US"/>
              </w:rPr>
              <w:t>may he rest and peace.</w:t>
            </w:r>
          </w:p>
        </w:tc>
        <w:tc>
          <w:tcPr>
            <w:tcW w:w="2410"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bl>
    <w:p w:rsidR="000B04CC" w:rsidRPr="000B04CC" w:rsidRDefault="000B04CC" w:rsidP="000B04CC">
      <w:pPr>
        <w:spacing w:after="0" w:line="240" w:lineRule="auto"/>
        <w:jc w:val="both"/>
        <w:rPr>
          <w:rFonts w:ascii="Times New Roman" w:hAnsi="Times New Roman" w:cs="Times New Roman"/>
          <w:b/>
          <w:sz w:val="24"/>
          <w:szCs w:val="24"/>
          <w:lang w:val="en-US"/>
        </w:rPr>
      </w:pPr>
    </w:p>
    <w:p w:rsidR="000B04CC" w:rsidRPr="000B04CC" w:rsidRDefault="000B04CC" w:rsidP="000B04CC">
      <w:pPr>
        <w:spacing w:after="0" w:line="240" w:lineRule="auto"/>
        <w:jc w:val="both"/>
        <w:rPr>
          <w:rFonts w:ascii="Times New Roman" w:hAnsi="Times New Roman" w:cs="Times New Roman"/>
          <w:b/>
          <w:sz w:val="24"/>
          <w:szCs w:val="24"/>
          <w:lang w:val="en-US"/>
        </w:rPr>
      </w:pPr>
    </w:p>
    <w:p w:rsidR="000B04CC" w:rsidRPr="000B04CC" w:rsidRDefault="000B04CC" w:rsidP="000B04CC">
      <w:pPr>
        <w:spacing w:after="0" w:line="240" w:lineRule="auto"/>
        <w:jc w:val="both"/>
        <w:rPr>
          <w:rFonts w:ascii="Times New Roman" w:hAnsi="Times New Roman" w:cs="Times New Roman"/>
          <w:b/>
          <w:sz w:val="24"/>
          <w:szCs w:val="24"/>
          <w:lang w:val="en-US"/>
        </w:rPr>
      </w:pPr>
    </w:p>
    <w:p w:rsidR="000B04CC" w:rsidRP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Table 3.</w:t>
      </w:r>
    </w:p>
    <w:p w:rsidR="000B04CC" w:rsidRDefault="000B04CC" w:rsidP="000B04CC">
      <w:pPr>
        <w:spacing w:after="0" w:line="240" w:lineRule="auto"/>
        <w:jc w:val="center"/>
        <w:rPr>
          <w:rFonts w:ascii="Times New Roman" w:hAnsi="Times New Roman" w:cs="Times New Roman"/>
          <w:b/>
          <w:sz w:val="24"/>
          <w:szCs w:val="24"/>
          <w:lang w:val="en-US"/>
        </w:rPr>
      </w:pPr>
      <w:r w:rsidRPr="000B04CC">
        <w:rPr>
          <w:rFonts w:ascii="Times New Roman" w:hAnsi="Times New Roman" w:cs="Times New Roman"/>
          <w:b/>
          <w:sz w:val="24"/>
          <w:szCs w:val="24"/>
          <w:lang w:val="en-US"/>
        </w:rPr>
        <w:t>3</w:t>
      </w:r>
      <w:r w:rsidRPr="000B04CC">
        <w:rPr>
          <w:rFonts w:ascii="Times New Roman" w:hAnsi="Times New Roman" w:cs="Times New Roman"/>
          <w:b/>
          <w:sz w:val="24"/>
          <w:szCs w:val="24"/>
          <w:vertAlign w:val="superscript"/>
          <w:lang w:val="en-US"/>
        </w:rPr>
        <w:t>rd</w:t>
      </w:r>
      <w:r w:rsidRPr="000B04CC">
        <w:rPr>
          <w:rFonts w:ascii="Times New Roman" w:hAnsi="Times New Roman" w:cs="Times New Roman"/>
          <w:b/>
          <w:sz w:val="24"/>
          <w:szCs w:val="24"/>
          <w:lang w:val="en-US"/>
        </w:rPr>
        <w:t xml:space="preserve"> Vlog : BONEKA2 yg terekam kamera BERGERAK SENDIRI!</w:t>
      </w:r>
    </w:p>
    <w:p w:rsidR="000B04CC" w:rsidRPr="000B04CC" w:rsidRDefault="000B04CC" w:rsidP="000B04CC">
      <w:pPr>
        <w:spacing w:after="0" w:line="240" w:lineRule="auto"/>
        <w:jc w:val="center"/>
        <w:rPr>
          <w:rFonts w:ascii="Times New Roman" w:hAnsi="Times New Roman" w:cs="Times New Roman"/>
          <w:b/>
          <w:sz w:val="24"/>
          <w:szCs w:val="24"/>
          <w:lang w:val="en-US"/>
        </w:rPr>
      </w:pPr>
    </w:p>
    <w:tbl>
      <w:tblPr>
        <w:tblStyle w:val="TableGrid"/>
        <w:tblW w:w="0" w:type="auto"/>
        <w:tblInd w:w="732" w:type="dxa"/>
        <w:tblLook w:val="04A0" w:firstRow="1" w:lastRow="0" w:firstColumn="1" w:lastColumn="0" w:noHBand="0" w:noVBand="1"/>
      </w:tblPr>
      <w:tblGrid>
        <w:gridCol w:w="570"/>
        <w:gridCol w:w="4216"/>
        <w:gridCol w:w="2835"/>
      </w:tblGrid>
      <w:tr w:rsidR="000B04CC" w:rsidRPr="000B04CC" w:rsidTr="000B04CC">
        <w:trPr>
          <w:trHeight w:val="560"/>
        </w:trPr>
        <w:tc>
          <w:tcPr>
            <w:tcW w:w="570" w:type="dxa"/>
            <w:vAlign w:val="center"/>
          </w:tcPr>
          <w:p w:rsidR="000B04CC" w:rsidRPr="000B04CC" w:rsidRDefault="000B04CC" w:rsidP="000B04CC">
            <w:pPr>
              <w:jc w:val="both"/>
              <w:rPr>
                <w:rFonts w:ascii="Times New Roman" w:hAnsi="Times New Roman" w:cs="Times New Roman"/>
                <w:b/>
                <w:sz w:val="24"/>
                <w:szCs w:val="24"/>
                <w:lang w:val="en-US"/>
              </w:rPr>
            </w:pPr>
            <w:r w:rsidRPr="000B04CC">
              <w:rPr>
                <w:rFonts w:ascii="Times New Roman" w:hAnsi="Times New Roman" w:cs="Times New Roman"/>
                <w:b/>
                <w:sz w:val="24"/>
                <w:szCs w:val="24"/>
                <w:lang w:val="en-US"/>
              </w:rPr>
              <w:t>No.</w:t>
            </w:r>
          </w:p>
        </w:tc>
        <w:tc>
          <w:tcPr>
            <w:tcW w:w="4216" w:type="dxa"/>
            <w:vAlign w:val="center"/>
          </w:tcPr>
          <w:p w:rsidR="000B04CC" w:rsidRPr="000B04CC" w:rsidRDefault="000B04CC" w:rsidP="000B04CC">
            <w:pPr>
              <w:jc w:val="both"/>
              <w:rPr>
                <w:rFonts w:ascii="Times New Roman" w:hAnsi="Times New Roman" w:cs="Times New Roman"/>
                <w:b/>
                <w:sz w:val="24"/>
                <w:szCs w:val="24"/>
                <w:lang w:val="en-US"/>
              </w:rPr>
            </w:pPr>
            <w:r w:rsidRPr="000B04CC">
              <w:rPr>
                <w:rFonts w:ascii="Times New Roman" w:hAnsi="Times New Roman" w:cs="Times New Roman"/>
                <w:b/>
                <w:sz w:val="24"/>
                <w:szCs w:val="24"/>
                <w:lang w:val="en-US"/>
              </w:rPr>
              <w:t>Utterance</w:t>
            </w:r>
          </w:p>
        </w:tc>
        <w:tc>
          <w:tcPr>
            <w:tcW w:w="2835" w:type="dxa"/>
            <w:vAlign w:val="center"/>
          </w:tcPr>
          <w:p w:rsidR="000B04CC" w:rsidRPr="000B04CC" w:rsidRDefault="000B04CC" w:rsidP="000B04CC">
            <w:pPr>
              <w:jc w:val="both"/>
              <w:rPr>
                <w:rFonts w:ascii="Times New Roman" w:hAnsi="Times New Roman" w:cs="Times New Roman"/>
                <w:b/>
                <w:sz w:val="24"/>
                <w:szCs w:val="24"/>
                <w:lang w:val="en-US"/>
              </w:rPr>
            </w:pPr>
            <w:r w:rsidRPr="000B04CC">
              <w:rPr>
                <w:rFonts w:ascii="Times New Roman" w:hAnsi="Times New Roman" w:cs="Times New Roman"/>
                <w:b/>
                <w:sz w:val="24"/>
                <w:szCs w:val="24"/>
                <w:lang w:val="en-US"/>
              </w:rPr>
              <w:t>Types of Code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Waku aku kecil sebagai cewe, </w:t>
            </w:r>
            <w:r w:rsidRPr="000B04CC">
              <w:rPr>
                <w:rFonts w:ascii="Times New Roman" w:hAnsi="Times New Roman" w:cs="Times New Roman"/>
                <w:b/>
                <w:sz w:val="24"/>
                <w:szCs w:val="24"/>
                <w:lang w:val="en-US"/>
              </w:rPr>
              <w:t>as normaly</w:t>
            </w:r>
            <w:r w:rsidRPr="000B04CC">
              <w:rPr>
                <w:rFonts w:ascii="Times New Roman" w:hAnsi="Times New Roman" w:cs="Times New Roman"/>
                <w:sz w:val="24"/>
                <w:szCs w:val="24"/>
                <w:lang w:val="en-US"/>
              </w:rPr>
              <w:t>, aku punya banyak banget boneka.</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2.</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Jadi di video ini,mereka lagi main Ouija board dan ternyata katanya boneka yang ada dibelakangnya itu bergerak sendiri, </w:t>
            </w:r>
            <w:r w:rsidRPr="000B04CC">
              <w:rPr>
                <w:rFonts w:ascii="Times New Roman" w:hAnsi="Times New Roman" w:cs="Times New Roman"/>
                <w:b/>
                <w:sz w:val="24"/>
                <w:szCs w:val="24"/>
                <w:lang w:val="en-US"/>
              </w:rPr>
              <w:t>so we gonna watch it.</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3.</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I don’t know how to say</w:t>
            </w:r>
            <w:r w:rsidRPr="000B04CC">
              <w:rPr>
                <w:rFonts w:ascii="Times New Roman" w:hAnsi="Times New Roman" w:cs="Times New Roman"/>
                <w:sz w:val="24"/>
                <w:szCs w:val="24"/>
                <w:lang w:val="en-US"/>
              </w:rPr>
              <w:t xml:space="preserve">, kek aku kira </w:t>
            </w:r>
            <w:r w:rsidRPr="000B04CC">
              <w:rPr>
                <w:rFonts w:ascii="Times New Roman" w:hAnsi="Times New Roman" w:cs="Times New Roman"/>
                <w:sz w:val="24"/>
                <w:szCs w:val="24"/>
                <w:lang w:val="en-US"/>
              </w:rPr>
              <w:lastRenderedPageBreak/>
              <w:t>tadi pertamanya pake string, setelah dia balik lagi main itu kaya bonekanya geraknya udah bukan kaya pake string lagi, udah kaya bener-bener…</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lastRenderedPageBreak/>
              <w:t>Intersentential</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lastRenderedPageBreak/>
              <w:t>4.</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Arwah anak kecil itu sekarang menempati boneka kesayangannya. </w:t>
            </w:r>
            <w:r w:rsidRPr="000B04CC">
              <w:rPr>
                <w:rFonts w:ascii="Times New Roman" w:hAnsi="Times New Roman" w:cs="Times New Roman"/>
                <w:b/>
                <w:sz w:val="24"/>
                <w:szCs w:val="24"/>
                <w:lang w:val="en-US"/>
              </w:rPr>
              <w:t>It’s like sad.</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5.</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Guys, it seriously</w:t>
            </w:r>
            <w:r w:rsidRPr="000B04CC">
              <w:rPr>
                <w:rFonts w:ascii="Times New Roman" w:hAnsi="Times New Roman" w:cs="Times New Roman"/>
                <w:sz w:val="24"/>
                <w:szCs w:val="24"/>
                <w:lang w:val="en-US"/>
              </w:rPr>
              <w:t>. Aku punya barbie doll, dan aku tahu bahwa kepalanya gak bisa secepet itu.</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397"/>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6.</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I don’t know think that its possible to do that,</w:t>
            </w:r>
            <w:r w:rsidRPr="000B04CC">
              <w:rPr>
                <w:rFonts w:ascii="Times New Roman" w:hAnsi="Times New Roman" w:cs="Times New Roman"/>
                <w:sz w:val="24"/>
                <w:szCs w:val="24"/>
                <w:lang w:val="en-US"/>
              </w:rPr>
              <w:t xml:space="preserve"> kasian banget anak kecilnya.</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17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7.</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Kalau aku jadi James, aku udah gasuka lagi sama Elmo. </w:t>
            </w:r>
            <w:r w:rsidRPr="000B04CC">
              <w:rPr>
                <w:rFonts w:ascii="Times New Roman" w:hAnsi="Times New Roman" w:cs="Times New Roman"/>
                <w:b/>
                <w:sz w:val="24"/>
                <w:szCs w:val="24"/>
                <w:lang w:val="en-US"/>
              </w:rPr>
              <w:t>That’s ….. a scariest hell.</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8. </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Yang ini judulnya, </w:t>
            </w:r>
            <w:r w:rsidRPr="000B04CC">
              <w:rPr>
                <w:rFonts w:ascii="Times New Roman" w:hAnsi="Times New Roman" w:cs="Times New Roman"/>
                <w:b/>
                <w:sz w:val="24"/>
                <w:szCs w:val="24"/>
                <w:lang w:val="en-US"/>
              </w:rPr>
              <w:t>creepy dolls move. so lets do it.</w:t>
            </w:r>
            <w:r w:rsidRPr="000B04CC">
              <w:rPr>
                <w:rFonts w:ascii="Times New Roman" w:hAnsi="Times New Roman" w:cs="Times New Roman"/>
                <w:sz w:val="24"/>
                <w:szCs w:val="24"/>
                <w:lang w:val="en-US"/>
              </w:rPr>
              <w:t xml:space="preserve">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r w:rsidR="000B04CC" w:rsidRPr="000B04CC" w:rsidTr="000B04CC">
        <w:trPr>
          <w:trHeight w:val="225"/>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9.</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 xml:space="preserve">Ya ampun ngapain sih, koleksi tuh boneka serem banget, </w:t>
            </w:r>
            <w:r w:rsidRPr="000B04CC">
              <w:rPr>
                <w:rFonts w:ascii="Times New Roman" w:hAnsi="Times New Roman" w:cs="Times New Roman"/>
                <w:b/>
                <w:sz w:val="24"/>
                <w:szCs w:val="24"/>
                <w:lang w:val="en-US"/>
              </w:rPr>
              <w:t>this is like a scariest hell.</w:t>
            </w:r>
            <w:r w:rsidRPr="000B04CC">
              <w:rPr>
                <w:rFonts w:ascii="Times New Roman" w:hAnsi="Times New Roman" w:cs="Times New Roman"/>
                <w:sz w:val="24"/>
                <w:szCs w:val="24"/>
                <w:lang w:val="en-US"/>
              </w:rPr>
              <w:t xml:space="preserve">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Tag Switching</w:t>
            </w:r>
          </w:p>
        </w:tc>
      </w:tr>
      <w:tr w:rsidR="000B04CC" w:rsidRPr="000B04CC" w:rsidTr="000B04CC">
        <w:trPr>
          <w:trHeight w:val="204"/>
        </w:trPr>
        <w:tc>
          <w:tcPr>
            <w:tcW w:w="570"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sz w:val="24"/>
                <w:szCs w:val="24"/>
                <w:lang w:val="en-US"/>
              </w:rPr>
              <w:t>10.</w:t>
            </w:r>
          </w:p>
        </w:tc>
        <w:tc>
          <w:tcPr>
            <w:tcW w:w="4216" w:type="dxa"/>
          </w:tcPr>
          <w:p w:rsidR="000B04CC" w:rsidRPr="000B04CC" w:rsidRDefault="000B04CC" w:rsidP="000B04CC">
            <w:pPr>
              <w:jc w:val="both"/>
              <w:rPr>
                <w:rFonts w:ascii="Times New Roman" w:hAnsi="Times New Roman" w:cs="Times New Roman"/>
                <w:sz w:val="24"/>
                <w:szCs w:val="24"/>
                <w:lang w:val="en-US"/>
              </w:rPr>
            </w:pPr>
            <w:r w:rsidRPr="000B04CC">
              <w:rPr>
                <w:rFonts w:ascii="Times New Roman" w:hAnsi="Times New Roman" w:cs="Times New Roman"/>
                <w:b/>
                <w:sz w:val="24"/>
                <w:szCs w:val="24"/>
                <w:lang w:val="en-US"/>
              </w:rPr>
              <w:t>I wanna stop watching this, cause that’s what</w:t>
            </w:r>
            <w:r w:rsidRPr="000B04CC">
              <w:rPr>
                <w:rFonts w:ascii="Times New Roman" w:hAnsi="Times New Roman" w:cs="Times New Roman"/>
                <w:sz w:val="24"/>
                <w:szCs w:val="24"/>
                <w:lang w:val="en-US"/>
              </w:rPr>
              <w:t xml:space="preserve">. Siapa punya satu ruangan yang isinya boneka. </w:t>
            </w:r>
          </w:p>
        </w:tc>
        <w:tc>
          <w:tcPr>
            <w:tcW w:w="2835" w:type="dxa"/>
            <w:vAlign w:val="center"/>
          </w:tcPr>
          <w:p w:rsidR="000B04CC" w:rsidRPr="000B04CC" w:rsidRDefault="000B04CC" w:rsidP="000B04CC">
            <w:pPr>
              <w:jc w:val="center"/>
              <w:rPr>
                <w:rFonts w:ascii="Times New Roman" w:hAnsi="Times New Roman" w:cs="Times New Roman"/>
                <w:sz w:val="24"/>
                <w:szCs w:val="24"/>
                <w:lang w:val="en-US"/>
              </w:rPr>
            </w:pPr>
            <w:r w:rsidRPr="000B04CC">
              <w:rPr>
                <w:rFonts w:ascii="Times New Roman" w:hAnsi="Times New Roman" w:cs="Times New Roman"/>
                <w:sz w:val="24"/>
                <w:szCs w:val="24"/>
                <w:lang w:val="en-US"/>
              </w:rPr>
              <w:t>Intersentential</w:t>
            </w:r>
          </w:p>
        </w:tc>
      </w:tr>
    </w:tbl>
    <w:p w:rsidR="000B04CC" w:rsidRDefault="000B04CC" w:rsidP="005A266C">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B04CC" w:rsidRPr="00236B5D" w:rsidRDefault="000B04CC" w:rsidP="00236B5D">
      <w:pPr>
        <w:spacing w:line="240" w:lineRule="auto"/>
        <w:jc w:val="both"/>
        <w:rPr>
          <w:rFonts w:ascii="Times New Roman" w:hAnsi="Times New Roman" w:cs="Times New Roman"/>
          <w:color w:val="222222"/>
          <w:sz w:val="24"/>
          <w:szCs w:val="20"/>
          <w:shd w:val="clear" w:color="auto" w:fill="FFFFFF"/>
          <w:lang w:val="en-US"/>
        </w:rPr>
      </w:pPr>
      <w:r w:rsidRPr="000B04CC">
        <w:rPr>
          <w:rFonts w:ascii="Times New Roman" w:hAnsi="Times New Roman" w:cs="Times New Roman"/>
          <w:sz w:val="24"/>
          <w:szCs w:val="24"/>
        </w:rPr>
        <w:t>Based on the finding of data from Nessie Judge’s utterance in her vlog, the writer</w:t>
      </w:r>
      <w:r w:rsidR="008C74C3">
        <w:rPr>
          <w:rFonts w:ascii="Times New Roman" w:hAnsi="Times New Roman" w:cs="Times New Roman"/>
          <w:sz w:val="24"/>
          <w:szCs w:val="24"/>
          <w:lang w:val="en-US"/>
        </w:rPr>
        <w:t>s</w:t>
      </w:r>
      <w:r w:rsidR="00236B5D">
        <w:rPr>
          <w:rFonts w:ascii="Times New Roman" w:hAnsi="Times New Roman" w:cs="Times New Roman"/>
          <w:sz w:val="24"/>
          <w:szCs w:val="24"/>
        </w:rPr>
        <w:t xml:space="preserve"> found code</w:t>
      </w:r>
      <w:r w:rsidR="00236B5D">
        <w:rPr>
          <w:rFonts w:ascii="Times New Roman" w:hAnsi="Times New Roman" w:cs="Times New Roman"/>
          <w:sz w:val="24"/>
          <w:szCs w:val="24"/>
          <w:lang w:val="en-US"/>
        </w:rPr>
        <w:t xml:space="preserve"> </w:t>
      </w:r>
      <w:r w:rsidRPr="000B04CC">
        <w:rPr>
          <w:rFonts w:ascii="Times New Roman" w:hAnsi="Times New Roman" w:cs="Times New Roman"/>
          <w:sz w:val="24"/>
          <w:szCs w:val="24"/>
        </w:rPr>
        <w:t xml:space="preserve">switching </w:t>
      </w:r>
      <w:r w:rsidR="008C74C3">
        <w:rPr>
          <w:rFonts w:ascii="Times New Roman" w:hAnsi="Times New Roman" w:cs="Times New Roman"/>
          <w:sz w:val="24"/>
          <w:szCs w:val="24"/>
          <w:lang w:val="en-US"/>
        </w:rPr>
        <w:t xml:space="preserve">and also </w:t>
      </w:r>
      <w:r w:rsidR="008C74C3" w:rsidRPr="000B04CC">
        <w:rPr>
          <w:rFonts w:ascii="Times New Roman" w:hAnsi="Times New Roman" w:cs="Times New Roman"/>
          <w:sz w:val="24"/>
          <w:szCs w:val="24"/>
        </w:rPr>
        <w:t xml:space="preserve">the types </w:t>
      </w:r>
      <w:r w:rsidR="008C74C3">
        <w:rPr>
          <w:rFonts w:ascii="Times New Roman" w:hAnsi="Times New Roman" w:cs="Times New Roman"/>
          <w:sz w:val="24"/>
          <w:szCs w:val="24"/>
          <w:lang w:val="en-US"/>
        </w:rPr>
        <w:t>of</w:t>
      </w:r>
      <w:r w:rsidRPr="000B04CC">
        <w:rPr>
          <w:rFonts w:ascii="Times New Roman" w:hAnsi="Times New Roman" w:cs="Times New Roman"/>
          <w:sz w:val="24"/>
          <w:szCs w:val="24"/>
        </w:rPr>
        <w:t xml:space="preserve"> </w:t>
      </w:r>
      <w:r w:rsidR="008C74C3">
        <w:rPr>
          <w:rFonts w:ascii="Times New Roman" w:hAnsi="Times New Roman" w:cs="Times New Roman"/>
          <w:sz w:val="24"/>
          <w:szCs w:val="24"/>
        </w:rPr>
        <w:t>Nessie Judge Vlog</w:t>
      </w:r>
      <w:r w:rsidRPr="000B04CC">
        <w:rPr>
          <w:rFonts w:ascii="Times New Roman" w:hAnsi="Times New Roman" w:cs="Times New Roman"/>
          <w:sz w:val="24"/>
          <w:szCs w:val="24"/>
        </w:rPr>
        <w:t>. There are 3 criterias such as Intersentential, Intrasentential, and Tag Switching. Acc</w:t>
      </w:r>
      <w:r w:rsidR="008C74C3">
        <w:rPr>
          <w:rFonts w:ascii="Times New Roman" w:hAnsi="Times New Roman" w:cs="Times New Roman"/>
          <w:sz w:val="24"/>
          <w:szCs w:val="24"/>
        </w:rPr>
        <w:t>ording to Mahootian S (2006:46)</w:t>
      </w:r>
      <w:r w:rsidR="00CF01B3">
        <w:rPr>
          <w:rFonts w:ascii="Times New Roman" w:hAnsi="Times New Roman" w:cs="Times New Roman"/>
          <w:sz w:val="24"/>
          <w:szCs w:val="24"/>
          <w:lang w:val="en-US"/>
        </w:rPr>
        <w:t xml:space="preserve"> cited in</w:t>
      </w:r>
      <w:r w:rsidR="00D5401C">
        <w:rPr>
          <w:rFonts w:ascii="Times New Roman" w:hAnsi="Times New Roman" w:cs="Times New Roman"/>
          <w:sz w:val="24"/>
          <w:szCs w:val="24"/>
        </w:rPr>
        <w:t xml:space="preserve"> </w:t>
      </w:r>
      <w:r w:rsidR="00D5401C">
        <w:rPr>
          <w:rFonts w:ascii="Times New Roman" w:hAnsi="Times New Roman" w:cs="Times New Roman"/>
          <w:sz w:val="24"/>
          <w:szCs w:val="24"/>
          <w:lang w:val="en-US"/>
        </w:rPr>
        <w:fldChar w:fldCharType="begin" w:fldLock="1"/>
      </w:r>
      <w:r w:rsidR="00D5401C">
        <w:rPr>
          <w:rFonts w:ascii="Times New Roman" w:hAnsi="Times New Roman" w:cs="Times New Roman"/>
          <w:sz w:val="24"/>
          <w:szCs w:val="24"/>
          <w:lang w:val="en-US"/>
        </w:rPr>
        <w:instrText>ADDIN CSL_CITATION {"citationItems":[{"id":"ITEM-1","itemData":{"abstract":"The objectives of this study are to find out the types of code switching and code mixing occur in this talkshow at Net TV. The writer focuses the object of research at two talk shows TV, they areBreakout Top 20 Chartand Sarah Sechan. This study uses descriptive method. To conduct the data, the writer did library research, collected data from book and some others gathered from the internet.The writer finds a lot of variation of code mixing and code switching. The writerfocuses only in the categorize of code switching and code mixing.From the Sara Sechan Show, the most types of code switching is intersential with 7 data, the rest is intra sential with 2 data and the most type of code mixing is insertion with 6 data and alternation only has 1 data. While from the Breakout Top 20 Chart, the most types of code switching is intersential with 5 data, intra sential with 4 and the most type of code mixing is insertion with 6 data and alternation only has 4 data.","author":[{"dropping-particle":"","family":"Nalendra","given":"Aloysius Rangga Aditya","non-dropping-particle":"","parse-names":false,"suffix":""},{"dropping-particle":"","family":"Khoirunnada","given":"M","non-dropping-particle":"","parse-names":false,"suffix":""},{"dropping-particle":"","family":"Maisaroh.","given":"","non-dropping-particle":"","parse-names":false,"suffix":""}],"container-title":"Progressive","id":"ITEM-1","issue":"2","issued":{"date-parts":[["2017"]]},"page":"31-36","title":"Code Switching and Code Mixing in Tv Talk Show at Net Tv","type":"article-journal","volume":"XII"},"uris":["http://www.mendeley.com/documents/?uuid=909ea1ae-1545-4f52-b76b-4b9b0387faa3"]}],"mendeley":{"formattedCitation":"(Nalendra et al., 2017)","manualFormatting":"Nalendra et al., (2017)","plainTextFormattedCitation":"(Nalendra et al., 2017)"},"properties":{"noteIndex":0},"schema":"https://github.com/citation-style-language/schema/raw/master/csl-citation.json"}</w:instrText>
      </w:r>
      <w:r w:rsidR="00D5401C">
        <w:rPr>
          <w:rFonts w:ascii="Times New Roman" w:hAnsi="Times New Roman" w:cs="Times New Roman"/>
          <w:sz w:val="24"/>
          <w:szCs w:val="24"/>
          <w:lang w:val="en-US"/>
        </w:rPr>
        <w:fldChar w:fldCharType="separate"/>
      </w:r>
      <w:r w:rsidR="00D5401C" w:rsidRPr="00D5401C">
        <w:rPr>
          <w:rFonts w:ascii="Times New Roman" w:hAnsi="Times New Roman" w:cs="Times New Roman"/>
          <w:noProof/>
          <w:sz w:val="24"/>
          <w:szCs w:val="24"/>
          <w:lang w:val="en-US"/>
        </w:rPr>
        <w:t xml:space="preserve">Nalendra et al., </w:t>
      </w:r>
      <w:r w:rsidR="00D5401C">
        <w:rPr>
          <w:rFonts w:ascii="Times New Roman" w:hAnsi="Times New Roman" w:cs="Times New Roman"/>
          <w:noProof/>
          <w:sz w:val="24"/>
          <w:szCs w:val="24"/>
        </w:rPr>
        <w:t>(</w:t>
      </w:r>
      <w:r w:rsidR="00D5401C" w:rsidRPr="00D5401C">
        <w:rPr>
          <w:rFonts w:ascii="Times New Roman" w:hAnsi="Times New Roman" w:cs="Times New Roman"/>
          <w:noProof/>
          <w:sz w:val="24"/>
          <w:szCs w:val="24"/>
          <w:lang w:val="en-US"/>
        </w:rPr>
        <w:t>2017)</w:t>
      </w:r>
      <w:r w:rsidR="00D5401C">
        <w:rPr>
          <w:rFonts w:ascii="Times New Roman" w:hAnsi="Times New Roman" w:cs="Times New Roman"/>
          <w:sz w:val="24"/>
          <w:szCs w:val="24"/>
          <w:lang w:val="en-US"/>
        </w:rPr>
        <w:fldChar w:fldCharType="end"/>
      </w:r>
      <w:r w:rsidR="008C74C3">
        <w:rPr>
          <w:rFonts w:ascii="Times New Roman" w:hAnsi="Times New Roman" w:cs="Times New Roman"/>
          <w:sz w:val="24"/>
          <w:szCs w:val="24"/>
          <w:lang w:val="en-US"/>
        </w:rPr>
        <w:t xml:space="preserve">, </w:t>
      </w:r>
      <w:r w:rsidRPr="000B04CC">
        <w:rPr>
          <w:rFonts w:ascii="Times New Roman" w:hAnsi="Times New Roman" w:cs="Times New Roman"/>
          <w:sz w:val="24"/>
          <w:szCs w:val="24"/>
        </w:rPr>
        <w:t>“The classification of code switching divided in three criterias, are Intersentential switching is a change in one language occurs at a clause or sentence boundary, Intra-Sentential is switches occur within a clause or sentence boundary and Tag Switching is tags and certain set phrases in one language are inserted into an utterance otherwise in another.”</w:t>
      </w:r>
    </w:p>
    <w:p w:rsidR="000B04CC" w:rsidRDefault="000B04CC" w:rsidP="000B04CC">
      <w:pPr>
        <w:spacing w:after="0" w:line="240" w:lineRule="auto"/>
        <w:jc w:val="both"/>
        <w:rPr>
          <w:rFonts w:ascii="Times New Roman" w:hAnsi="Times New Roman" w:cs="Times New Roman"/>
          <w:sz w:val="24"/>
          <w:szCs w:val="24"/>
          <w:lang w:val="en-US"/>
        </w:rPr>
      </w:pPr>
      <w:r w:rsidRPr="000B04CC">
        <w:rPr>
          <w:rFonts w:ascii="Times New Roman" w:hAnsi="Times New Roman" w:cs="Times New Roman"/>
          <w:sz w:val="24"/>
          <w:szCs w:val="24"/>
        </w:rPr>
        <w:t>Through the data that the writer</w:t>
      </w:r>
      <w:r w:rsidR="008C74C3">
        <w:rPr>
          <w:rFonts w:ascii="Times New Roman" w:hAnsi="Times New Roman" w:cs="Times New Roman"/>
          <w:sz w:val="24"/>
          <w:szCs w:val="24"/>
          <w:lang w:val="en-US"/>
        </w:rPr>
        <w:t>s</w:t>
      </w:r>
      <w:r w:rsidRPr="000B04CC">
        <w:rPr>
          <w:rFonts w:ascii="Times New Roman" w:hAnsi="Times New Roman" w:cs="Times New Roman"/>
          <w:sz w:val="24"/>
          <w:szCs w:val="24"/>
        </w:rPr>
        <w:t xml:space="preserve"> found in first vlog, the most type of code switching in Table 1 is Intersentential has 5, Tag switching has 1 and Intrasentential has 2. In second vlog, the most type of code switching in the Table 2 is Intersentential has 6, tag switching has 3 and Intrasentential has 0. And the last, In third vlog, the most type of code switching in the Table 3 is Intersentential has 6, tag switching has 3 and Intrasentential has 0.</w:t>
      </w:r>
    </w:p>
    <w:p w:rsidR="008C74C3" w:rsidRDefault="008C74C3" w:rsidP="000B04CC">
      <w:pPr>
        <w:spacing w:after="0" w:line="240" w:lineRule="auto"/>
        <w:jc w:val="both"/>
        <w:rPr>
          <w:rFonts w:ascii="Times New Roman" w:hAnsi="Times New Roman" w:cs="Times New Roman"/>
          <w:sz w:val="24"/>
          <w:szCs w:val="24"/>
          <w:lang w:val="en-US"/>
        </w:rPr>
      </w:pPr>
    </w:p>
    <w:p w:rsidR="000B04CC" w:rsidRPr="000B04CC" w:rsidRDefault="000B04CC" w:rsidP="000B04CC">
      <w:pPr>
        <w:spacing w:after="0" w:line="240" w:lineRule="auto"/>
        <w:jc w:val="both"/>
        <w:rPr>
          <w:rFonts w:ascii="Times New Roman" w:hAnsi="Times New Roman" w:cs="Times New Roman"/>
          <w:sz w:val="24"/>
          <w:szCs w:val="24"/>
        </w:rPr>
      </w:pPr>
      <w:r w:rsidRPr="000B04CC">
        <w:rPr>
          <w:rFonts w:ascii="Times New Roman" w:hAnsi="Times New Roman" w:cs="Times New Roman"/>
          <w:sz w:val="24"/>
          <w:szCs w:val="24"/>
        </w:rPr>
        <w:t xml:space="preserve">Based on the analyze and observe the data. Nasreen Anisputri Judge or Nessie Judge was born in Solo on October 30, 1993. Her father is Indonesian (Pakistan and Tionghoa descent), while her mother is Indonesian (Netherland and Pakistan descent). Her parent never speak English in home, although her father can speak English. She fluent in speak English, because of she attended international school since middle school because every student speak </w:t>
      </w:r>
      <w:r w:rsidR="008C74C3">
        <w:rPr>
          <w:rFonts w:ascii="Times New Roman" w:hAnsi="Times New Roman" w:cs="Times New Roman"/>
          <w:sz w:val="24"/>
          <w:szCs w:val="24"/>
          <w:lang w:val="en-US"/>
        </w:rPr>
        <w:t>E</w:t>
      </w:r>
      <w:r w:rsidRPr="000B04CC">
        <w:rPr>
          <w:rFonts w:ascii="Times New Roman" w:hAnsi="Times New Roman" w:cs="Times New Roman"/>
          <w:sz w:val="24"/>
          <w:szCs w:val="24"/>
        </w:rPr>
        <w:t>nglish, all materials using English, even in outclass the student speak English, lived in Finland for a few months, and she took her study in aboard, also in her first time to learn English, she often practice talk to herself in everytime, of course, set a goals what did she want to get it.</w:t>
      </w:r>
    </w:p>
    <w:p w:rsidR="000B04CC" w:rsidRPr="008C74C3" w:rsidRDefault="000B04CC" w:rsidP="000B04CC">
      <w:pPr>
        <w:spacing w:after="0" w:line="240" w:lineRule="auto"/>
        <w:jc w:val="both"/>
        <w:rPr>
          <w:rFonts w:ascii="Times New Roman" w:hAnsi="Times New Roman" w:cs="Times New Roman"/>
          <w:sz w:val="24"/>
          <w:szCs w:val="24"/>
        </w:rPr>
      </w:pPr>
    </w:p>
    <w:p w:rsidR="000B04CC" w:rsidRPr="000B04CC" w:rsidRDefault="008C74C3" w:rsidP="000B04C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Many </w:t>
      </w:r>
      <w:r w:rsidR="000B04CC" w:rsidRPr="000B04CC">
        <w:rPr>
          <w:rFonts w:ascii="Times New Roman" w:hAnsi="Times New Roman" w:cs="Times New Roman"/>
          <w:sz w:val="24"/>
          <w:szCs w:val="24"/>
        </w:rPr>
        <w:t xml:space="preserve">reason why people do code switching, such as Attitude type, that is the type caused by their background, whereas Linguistic type, that is the type caused by our ability in language. The dominant factor in code switching is social aspects. </w:t>
      </w:r>
    </w:p>
    <w:p w:rsidR="000B04CC" w:rsidRDefault="000B04CC" w:rsidP="000B04CC">
      <w:pPr>
        <w:spacing w:after="0" w:line="240" w:lineRule="auto"/>
        <w:jc w:val="both"/>
        <w:rPr>
          <w:rFonts w:ascii="Times New Roman" w:hAnsi="Times New Roman" w:cs="Times New Roman"/>
          <w:sz w:val="24"/>
          <w:szCs w:val="24"/>
          <w:lang w:val="en-US"/>
        </w:rPr>
      </w:pPr>
    </w:p>
    <w:p w:rsidR="000B04CC" w:rsidRDefault="000B04CC" w:rsidP="000B04CC">
      <w:pPr>
        <w:spacing w:after="0" w:line="240" w:lineRule="auto"/>
        <w:jc w:val="both"/>
        <w:rPr>
          <w:rFonts w:ascii="Times New Roman" w:hAnsi="Times New Roman" w:cs="Times New Roman"/>
          <w:sz w:val="24"/>
          <w:szCs w:val="24"/>
          <w:lang w:val="en-US"/>
        </w:rPr>
      </w:pPr>
      <w:r w:rsidRPr="000B04CC">
        <w:rPr>
          <w:rFonts w:ascii="Times New Roman" w:hAnsi="Times New Roman" w:cs="Times New Roman"/>
          <w:sz w:val="24"/>
          <w:szCs w:val="24"/>
        </w:rPr>
        <w:t>Based on the writer’s understanding and opinion, the factor motivating that influenced for Nessie Judge do a code switching in her vlog on her daily communication because of social and lingustic factors or types. It means that Nessie Judge always do a code switching in her utterance on Vlog because of her ability in language, her habitual in which usually speak with each other in her community as billingualism, the function of the language in use, to make the audience have a better understanding of utterance in her vlog, such as expression etc.</w:t>
      </w:r>
    </w:p>
    <w:p w:rsidR="000B04CC" w:rsidRDefault="000B04CC" w:rsidP="00017AD9">
      <w:pPr>
        <w:spacing w:after="0" w:line="240" w:lineRule="auto"/>
        <w:jc w:val="both"/>
        <w:rPr>
          <w:rFonts w:ascii="Times New Roman" w:hAnsi="Times New Roman" w:cs="Times New Roman"/>
          <w:sz w:val="24"/>
          <w:szCs w:val="24"/>
          <w:lang w:val="en-US"/>
        </w:rPr>
      </w:pPr>
    </w:p>
    <w:p w:rsidR="003B5759" w:rsidRPr="000B04CC" w:rsidRDefault="00017AD9" w:rsidP="00017AD9">
      <w:pPr>
        <w:spacing w:after="0" w:line="240" w:lineRule="auto"/>
        <w:jc w:val="both"/>
        <w:rPr>
          <w:rFonts w:ascii="Times New Roman" w:hAnsi="Times New Roman" w:cs="Times New Roman"/>
          <w:sz w:val="24"/>
          <w:szCs w:val="24"/>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B04CC" w:rsidRDefault="000B04CC" w:rsidP="000B04CC">
      <w:pPr>
        <w:spacing w:after="0" w:line="240" w:lineRule="auto"/>
        <w:jc w:val="both"/>
        <w:rPr>
          <w:rFonts w:ascii="Times New Roman" w:hAnsi="Times New Roman" w:cs="Times New Roman"/>
          <w:sz w:val="24"/>
          <w:szCs w:val="24"/>
          <w:lang w:val="en-US"/>
        </w:rPr>
      </w:pPr>
      <w:r w:rsidRPr="000B04CC">
        <w:rPr>
          <w:rFonts w:ascii="Times New Roman" w:hAnsi="Times New Roman" w:cs="Times New Roman"/>
          <w:sz w:val="24"/>
          <w:szCs w:val="24"/>
        </w:rPr>
        <w:t>Code switching has many types such as Intersentential, Intrasentential, and Tag Switching. Based on the finding of data that the writer analyze from Nessie Judge’s utterance in her vlog, the most type</w:t>
      </w:r>
      <w:r w:rsidR="00E22C93">
        <w:rPr>
          <w:rFonts w:ascii="Times New Roman" w:hAnsi="Times New Roman" w:cs="Times New Roman"/>
          <w:sz w:val="24"/>
          <w:szCs w:val="24"/>
          <w:lang w:val="en-US"/>
        </w:rPr>
        <w:t>s</w:t>
      </w:r>
      <w:r w:rsidRPr="000B04CC">
        <w:rPr>
          <w:rFonts w:ascii="Times New Roman" w:hAnsi="Times New Roman" w:cs="Times New Roman"/>
          <w:sz w:val="24"/>
          <w:szCs w:val="24"/>
        </w:rPr>
        <w:t xml:space="preserve"> of code switching that in Nessie Judge utterances is Intersentential type.</w:t>
      </w:r>
    </w:p>
    <w:p w:rsidR="000B04CC" w:rsidRPr="000B04CC" w:rsidRDefault="000B04CC" w:rsidP="000B04CC">
      <w:pPr>
        <w:spacing w:after="0" w:line="240" w:lineRule="auto"/>
        <w:jc w:val="both"/>
        <w:rPr>
          <w:rFonts w:ascii="Times New Roman" w:hAnsi="Times New Roman" w:cs="Times New Roman"/>
          <w:sz w:val="24"/>
          <w:szCs w:val="24"/>
          <w:lang w:val="en-US"/>
        </w:rPr>
      </w:pPr>
    </w:p>
    <w:p w:rsidR="00017AD9" w:rsidRPr="00017AD9" w:rsidRDefault="000B04CC" w:rsidP="000B04CC">
      <w:pPr>
        <w:spacing w:after="0" w:line="240" w:lineRule="auto"/>
        <w:jc w:val="both"/>
        <w:rPr>
          <w:rFonts w:ascii="Times New Roman" w:hAnsi="Times New Roman" w:cs="Times New Roman"/>
          <w:bCs/>
          <w:sz w:val="24"/>
          <w:szCs w:val="24"/>
        </w:rPr>
      </w:pPr>
      <w:r w:rsidRPr="000B04CC">
        <w:rPr>
          <w:rFonts w:ascii="Times New Roman" w:hAnsi="Times New Roman" w:cs="Times New Roman"/>
          <w:sz w:val="24"/>
          <w:szCs w:val="24"/>
        </w:rPr>
        <w:t>Based on the writer’s understanding and opinion, the factor motivating that influenced for Nessie Judge do a code switching in her vlog on her daily communication because of social and lingustic factors or types. It means that Nessie Judge always do a code switching in her utterance on Vlog because of her ability in language, her habitual in which usually speak with each other in her community as billingualism, the function of the language in use, to make the audience have a better understanding of utterance in her vlog, such as expression etc.</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17601" w:rsidRDefault="00A721B6" w:rsidP="003B5759">
      <w:pPr>
        <w:pStyle w:val="ListParagraph"/>
        <w:tabs>
          <w:tab w:val="left" w:pos="426"/>
        </w:tabs>
        <w:spacing w:after="0" w:line="240" w:lineRule="auto"/>
        <w:ind w:left="0"/>
        <w:jc w:val="both"/>
        <w:rPr>
          <w:rFonts w:ascii="Times New Roman" w:hAnsi="Times New Roman" w:cs="Times New Roman"/>
          <w:b/>
          <w:sz w:val="24"/>
          <w:lang w:val="en-US"/>
        </w:rPr>
      </w:pPr>
      <w:r w:rsidRPr="005D35B8">
        <w:rPr>
          <w:rFonts w:ascii="Times New Roman" w:hAnsi="Times New Roman" w:cs="Times New Roman"/>
          <w:sz w:val="24"/>
          <w:lang w:val="en-US"/>
        </w:rPr>
        <w:t>The writer want to say thank you so much, for the many sources</w:t>
      </w:r>
      <w:r w:rsidR="005D35B8">
        <w:rPr>
          <w:rFonts w:ascii="Times New Roman" w:hAnsi="Times New Roman" w:cs="Times New Roman"/>
          <w:sz w:val="24"/>
          <w:lang w:val="en-US"/>
        </w:rPr>
        <w:t xml:space="preserve"> and </w:t>
      </w:r>
      <w:r w:rsidRPr="005D35B8">
        <w:rPr>
          <w:rFonts w:ascii="Times New Roman" w:hAnsi="Times New Roman" w:cs="Times New Roman"/>
          <w:sz w:val="24"/>
          <w:lang w:val="en-US"/>
        </w:rPr>
        <w:t>lecturers</w:t>
      </w:r>
      <w:r w:rsidR="005D35B8">
        <w:rPr>
          <w:rFonts w:ascii="Times New Roman" w:hAnsi="Times New Roman" w:cs="Times New Roman"/>
          <w:sz w:val="24"/>
          <w:lang w:val="en-US"/>
        </w:rPr>
        <w:t>,</w:t>
      </w:r>
      <w:r w:rsidRPr="005D35B8">
        <w:rPr>
          <w:rFonts w:ascii="Times New Roman" w:hAnsi="Times New Roman" w:cs="Times New Roman"/>
          <w:sz w:val="24"/>
          <w:lang w:val="en-US"/>
        </w:rPr>
        <w:t xml:space="preserve"> </w:t>
      </w:r>
      <w:r w:rsidR="005D35B8">
        <w:rPr>
          <w:rFonts w:ascii="Times New Roman" w:hAnsi="Times New Roman" w:cs="Times New Roman"/>
          <w:sz w:val="24"/>
          <w:lang w:val="en-US"/>
        </w:rPr>
        <w:t>also thank you so much</w:t>
      </w:r>
      <w:r w:rsidRPr="005D35B8">
        <w:rPr>
          <w:rFonts w:ascii="Times New Roman" w:hAnsi="Times New Roman" w:cs="Times New Roman"/>
          <w:sz w:val="24"/>
          <w:lang w:val="en-US"/>
        </w:rPr>
        <w:t xml:space="preserve"> </w:t>
      </w:r>
      <w:r w:rsidR="005D35B8">
        <w:rPr>
          <w:rFonts w:ascii="Times New Roman" w:hAnsi="Times New Roman" w:cs="Times New Roman"/>
          <w:sz w:val="24"/>
          <w:lang w:val="en-US"/>
        </w:rPr>
        <w:t>to</w:t>
      </w:r>
      <w:r w:rsidRPr="005D35B8">
        <w:rPr>
          <w:rFonts w:ascii="Times New Roman" w:hAnsi="Times New Roman" w:cs="Times New Roman"/>
          <w:sz w:val="24"/>
          <w:lang w:val="en-US"/>
        </w:rPr>
        <w:t xml:space="preserve"> Mrs. Aseptiana Parmawati who have given guide and support for me to complete this article, so the writer can publish </w:t>
      </w:r>
      <w:r w:rsidR="008E36DA">
        <w:rPr>
          <w:rFonts w:ascii="Times New Roman" w:hAnsi="Times New Roman" w:cs="Times New Roman"/>
          <w:sz w:val="24"/>
          <w:lang w:val="en-US"/>
        </w:rPr>
        <w:t>the</w:t>
      </w:r>
      <w:r w:rsidRPr="005D35B8">
        <w:rPr>
          <w:rFonts w:ascii="Times New Roman" w:hAnsi="Times New Roman" w:cs="Times New Roman"/>
          <w:sz w:val="24"/>
          <w:lang w:val="en-US"/>
        </w:rPr>
        <w:t xml:space="preserve"> article as </w:t>
      </w:r>
      <w:r w:rsidR="005D35B8" w:rsidRPr="005D35B8">
        <w:rPr>
          <w:rFonts w:ascii="Times New Roman" w:hAnsi="Times New Roman" w:cs="Times New Roman"/>
          <w:sz w:val="24"/>
        </w:rPr>
        <w:t xml:space="preserve">partial fulfillment of the requirements for the attainment of the </w:t>
      </w:r>
      <w:r w:rsidR="005D35B8" w:rsidRPr="005D35B8">
        <w:rPr>
          <w:rFonts w:ascii="Times New Roman" w:hAnsi="Times New Roman" w:cs="Times New Roman"/>
          <w:i/>
          <w:sz w:val="24"/>
        </w:rPr>
        <w:t>Sarjana Pendidikan</w:t>
      </w:r>
      <w:r w:rsidR="005D35B8" w:rsidRPr="005D35B8">
        <w:rPr>
          <w:rFonts w:ascii="Times New Roman" w:hAnsi="Times New Roman" w:cs="Times New Roman"/>
          <w:sz w:val="24"/>
        </w:rPr>
        <w:t xml:space="preserve"> Degree in the English Language Education</w:t>
      </w:r>
      <w:r w:rsidR="005D35B8">
        <w:rPr>
          <w:rFonts w:ascii="Times New Roman" w:hAnsi="Times New Roman" w:cs="Times New Roman"/>
          <w:sz w:val="24"/>
          <w:lang w:val="en-US"/>
        </w:rPr>
        <w:t>.</w:t>
      </w:r>
    </w:p>
    <w:p w:rsidR="00A17601" w:rsidRDefault="00A17601" w:rsidP="003B5759">
      <w:pPr>
        <w:pStyle w:val="ListParagraph"/>
        <w:tabs>
          <w:tab w:val="left" w:pos="426"/>
        </w:tabs>
        <w:spacing w:after="0" w:line="240" w:lineRule="auto"/>
        <w:ind w:left="0"/>
        <w:jc w:val="both"/>
        <w:rPr>
          <w:rFonts w:ascii="Times New Roman" w:hAnsi="Times New Roman" w:cs="Times New Roman"/>
          <w:b/>
          <w:sz w:val="24"/>
          <w:lang w:val="en-US"/>
        </w:rPr>
      </w:pPr>
    </w:p>
    <w:p w:rsidR="008E36DA" w:rsidRDefault="008E36DA" w:rsidP="003B5759">
      <w:pPr>
        <w:pStyle w:val="ListParagraph"/>
        <w:tabs>
          <w:tab w:val="left" w:pos="426"/>
        </w:tabs>
        <w:spacing w:after="0" w:line="240" w:lineRule="auto"/>
        <w:ind w:left="0"/>
        <w:jc w:val="both"/>
        <w:rPr>
          <w:rFonts w:ascii="Times New Roman" w:hAnsi="Times New Roman" w:cs="Times New Roman"/>
          <w:b/>
          <w:sz w:val="24"/>
          <w:lang w:val="en-US"/>
        </w:rPr>
      </w:pPr>
    </w:p>
    <w:p w:rsidR="00236B5D" w:rsidRDefault="00017AD9" w:rsidP="00236B5D">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bookmarkStart w:id="0" w:name="_GoBack"/>
      <w:bookmarkEnd w:id="0"/>
    </w:p>
    <w:sdt>
      <w:sdtPr>
        <w:id w:val="-887411248"/>
        <w:docPartObj>
          <w:docPartGallery w:val="Bibliographies"/>
          <w:docPartUnique/>
        </w:docPartObj>
      </w:sdtPr>
      <w:sdtEndPr>
        <w:rPr>
          <w:b/>
          <w:bCs/>
        </w:rPr>
      </w:sdtEndPr>
      <w:sdtContent>
        <w:p w:rsidR="00236B5D" w:rsidRPr="00236B5D" w:rsidRDefault="00236B5D" w:rsidP="00236B5D">
          <w:pPr>
            <w:pStyle w:val="ListParagraph"/>
            <w:tabs>
              <w:tab w:val="left" w:pos="426"/>
            </w:tabs>
            <w:spacing w:after="0" w:line="240" w:lineRule="auto"/>
            <w:ind w:left="0"/>
            <w:jc w:val="both"/>
            <w:rPr>
              <w:lang w:val="en-US"/>
            </w:rPr>
          </w:pPr>
        </w:p>
        <w:p w:rsidR="00236B5D" w:rsidRPr="00236B5D" w:rsidRDefault="00236B5D" w:rsidP="00236B5D">
          <w:pPr>
            <w:pStyle w:val="Bibliography"/>
            <w:spacing w:after="240"/>
            <w:ind w:left="720" w:hanging="720"/>
            <w:rPr>
              <w:rFonts w:ascii="Times New Roman" w:hAnsi="Times New Roman" w:cs="Times New Roman"/>
              <w:noProof/>
              <w:sz w:val="24"/>
            </w:rPr>
          </w:pPr>
          <w:r w:rsidRPr="00236B5D">
            <w:rPr>
              <w:rFonts w:ascii="Times New Roman" w:hAnsi="Times New Roman" w:cs="Times New Roman"/>
              <w:sz w:val="24"/>
            </w:rPr>
            <w:fldChar w:fldCharType="begin"/>
          </w:r>
          <w:r w:rsidRPr="00236B5D">
            <w:rPr>
              <w:rFonts w:ascii="Times New Roman" w:hAnsi="Times New Roman" w:cs="Times New Roman"/>
              <w:sz w:val="24"/>
            </w:rPr>
            <w:instrText xml:space="preserve"> BIBLIOGRAPHY </w:instrText>
          </w:r>
          <w:r w:rsidRPr="00236B5D">
            <w:rPr>
              <w:rFonts w:ascii="Times New Roman" w:hAnsi="Times New Roman" w:cs="Times New Roman"/>
              <w:sz w:val="24"/>
            </w:rPr>
            <w:fldChar w:fldCharType="separate"/>
          </w:r>
          <w:r w:rsidRPr="00236B5D">
            <w:rPr>
              <w:rFonts w:ascii="Times New Roman" w:hAnsi="Times New Roman" w:cs="Times New Roman"/>
              <w:noProof/>
              <w:sz w:val="24"/>
              <w:lang w:val="id-ID"/>
            </w:rPr>
            <w:t xml:space="preserve">Geman, C. (2016). A study of code switching in the movie I Not Stupid Too. </w:t>
          </w:r>
          <w:r w:rsidRPr="00236B5D">
            <w:rPr>
              <w:rFonts w:ascii="Times New Roman" w:hAnsi="Times New Roman" w:cs="Times New Roman"/>
              <w:i/>
              <w:iCs/>
              <w:noProof/>
              <w:sz w:val="24"/>
              <w:lang w:val="id-ID"/>
            </w:rPr>
            <w:t>International Journal of Applied Linguistics and Translation</w:t>
          </w:r>
          <w:r w:rsidRPr="00236B5D">
            <w:rPr>
              <w:rFonts w:ascii="Times New Roman" w:hAnsi="Times New Roman" w:cs="Times New Roman"/>
              <w:noProof/>
              <w:sz w:val="24"/>
              <w:lang w:val="id-ID"/>
            </w:rPr>
            <w:t>, 53.</w:t>
          </w:r>
        </w:p>
        <w:p w:rsidR="00236B5D" w:rsidRPr="00236B5D" w:rsidRDefault="00236B5D" w:rsidP="00236B5D">
          <w:pPr>
            <w:pStyle w:val="Bibliography"/>
            <w:spacing w:after="240"/>
            <w:ind w:left="720" w:hanging="720"/>
            <w:rPr>
              <w:rFonts w:ascii="Times New Roman" w:hAnsi="Times New Roman" w:cs="Times New Roman"/>
              <w:noProof/>
              <w:sz w:val="24"/>
              <w:lang w:val="id-ID"/>
            </w:rPr>
          </w:pPr>
          <w:r w:rsidRPr="00236B5D">
            <w:rPr>
              <w:rFonts w:ascii="Times New Roman" w:hAnsi="Times New Roman" w:cs="Times New Roman"/>
              <w:noProof/>
              <w:sz w:val="24"/>
              <w:lang w:val="id-ID"/>
            </w:rPr>
            <w:t xml:space="preserve">Holmes, J. &amp;. (2017). </w:t>
          </w:r>
          <w:r w:rsidRPr="00236B5D">
            <w:rPr>
              <w:rFonts w:ascii="Times New Roman" w:hAnsi="Times New Roman" w:cs="Times New Roman"/>
              <w:i/>
              <w:iCs/>
              <w:noProof/>
              <w:sz w:val="24"/>
              <w:lang w:val="id-ID"/>
            </w:rPr>
            <w:t>An introduction to sociolinguistics.</w:t>
          </w:r>
          <w:r w:rsidRPr="00236B5D">
            <w:rPr>
              <w:rFonts w:ascii="Times New Roman" w:hAnsi="Times New Roman" w:cs="Times New Roman"/>
              <w:noProof/>
              <w:sz w:val="24"/>
              <w:lang w:val="id-ID"/>
            </w:rPr>
            <w:t xml:space="preserve"> Routledge.</w:t>
          </w:r>
        </w:p>
        <w:p w:rsidR="00236B5D" w:rsidRPr="00236B5D" w:rsidRDefault="00236B5D" w:rsidP="00236B5D">
          <w:pPr>
            <w:pStyle w:val="Bibliography"/>
            <w:spacing w:before="240" w:after="240"/>
            <w:ind w:left="720" w:hanging="720"/>
            <w:rPr>
              <w:rFonts w:ascii="Times New Roman" w:hAnsi="Times New Roman" w:cs="Times New Roman"/>
              <w:noProof/>
              <w:sz w:val="24"/>
              <w:lang w:val="id-ID"/>
            </w:rPr>
          </w:pPr>
          <w:r w:rsidRPr="00236B5D">
            <w:rPr>
              <w:rFonts w:ascii="Times New Roman" w:hAnsi="Times New Roman" w:cs="Times New Roman"/>
              <w:noProof/>
              <w:sz w:val="24"/>
              <w:lang w:val="id-ID"/>
            </w:rPr>
            <w:t xml:space="preserve">Inuwa, Y. N. (2014). Factors motivating code switching within the social contact of hausa bilinguals. </w:t>
          </w:r>
          <w:r w:rsidRPr="00236B5D">
            <w:rPr>
              <w:rFonts w:ascii="Times New Roman" w:hAnsi="Times New Roman" w:cs="Times New Roman"/>
              <w:i/>
              <w:iCs/>
              <w:noProof/>
              <w:sz w:val="24"/>
              <w:lang w:val="id-ID"/>
            </w:rPr>
            <w:t>IOSR Journal of Humanities And Social Science (IOSR-JHSS) Volume, 19,</w:t>
          </w:r>
          <w:r w:rsidRPr="00236B5D">
            <w:rPr>
              <w:rFonts w:ascii="Times New Roman" w:hAnsi="Times New Roman" w:cs="Times New Roman"/>
              <w:noProof/>
              <w:sz w:val="24"/>
              <w:lang w:val="id-ID"/>
            </w:rPr>
            <w:t>, 43-49.</w:t>
          </w:r>
        </w:p>
        <w:p w:rsidR="00236B5D" w:rsidRPr="008E36DA" w:rsidRDefault="00236B5D" w:rsidP="00236B5D">
          <w:pPr>
            <w:autoSpaceDE w:val="0"/>
            <w:autoSpaceDN w:val="0"/>
            <w:adjustRightInd w:val="0"/>
            <w:ind w:left="426" w:hanging="426"/>
            <w:jc w:val="both"/>
            <w:rPr>
              <w:rFonts w:ascii="Times New Roman" w:hAnsi="Times New Roman" w:cs="Times New Roman"/>
              <w:color w:val="222222"/>
              <w:sz w:val="32"/>
              <w:szCs w:val="20"/>
              <w:shd w:val="clear" w:color="auto" w:fill="FFFFFF"/>
              <w:lang w:val="en-US"/>
            </w:rPr>
          </w:pPr>
          <w:r w:rsidRPr="008E36DA">
            <w:rPr>
              <w:rFonts w:ascii="Times New Roman" w:hAnsi="Times New Roman" w:cs="Times New Roman"/>
              <w:color w:val="222222"/>
              <w:sz w:val="24"/>
              <w:szCs w:val="20"/>
              <w:shd w:val="clear" w:color="auto" w:fill="FFFFFF"/>
            </w:rPr>
            <w:t>Khoirunada, M. Code-switching and Code Mixing in TV Talk Show at Net TV. </w:t>
          </w:r>
          <w:r w:rsidRPr="008E36DA">
            <w:rPr>
              <w:rFonts w:ascii="Times New Roman" w:hAnsi="Times New Roman" w:cs="Times New Roman"/>
              <w:i/>
              <w:iCs/>
              <w:color w:val="222222"/>
              <w:sz w:val="24"/>
              <w:szCs w:val="20"/>
              <w:shd w:val="clear" w:color="auto" w:fill="FFFFFF"/>
            </w:rPr>
            <w:t>Progressive</w:t>
          </w:r>
          <w:r w:rsidRPr="008E36DA">
            <w:rPr>
              <w:rFonts w:ascii="Times New Roman" w:hAnsi="Times New Roman" w:cs="Times New Roman"/>
              <w:color w:val="222222"/>
              <w:sz w:val="24"/>
              <w:szCs w:val="20"/>
              <w:shd w:val="clear" w:color="auto" w:fill="FFFFFF"/>
            </w:rPr>
            <w:t>, </w:t>
          </w:r>
          <w:r w:rsidRPr="008E36DA">
            <w:rPr>
              <w:rFonts w:ascii="Times New Roman" w:hAnsi="Times New Roman" w:cs="Times New Roman"/>
              <w:i/>
              <w:iCs/>
              <w:color w:val="222222"/>
              <w:sz w:val="24"/>
              <w:szCs w:val="20"/>
              <w:shd w:val="clear" w:color="auto" w:fill="FFFFFF"/>
            </w:rPr>
            <w:t>12</w:t>
          </w:r>
          <w:r w:rsidRPr="008E36DA">
            <w:rPr>
              <w:rFonts w:ascii="Times New Roman" w:hAnsi="Times New Roman" w:cs="Times New Roman"/>
              <w:color w:val="222222"/>
              <w:sz w:val="24"/>
              <w:szCs w:val="20"/>
              <w:shd w:val="clear" w:color="auto" w:fill="FFFFFF"/>
            </w:rPr>
            <w:t>(2), 31-36.</w:t>
          </w:r>
        </w:p>
        <w:p w:rsidR="00236B5D" w:rsidRDefault="00236B5D" w:rsidP="00236B5D">
          <w:pPr>
            <w:pStyle w:val="Bibliography"/>
            <w:spacing w:before="240" w:after="240"/>
            <w:ind w:left="720" w:hanging="720"/>
            <w:rPr>
              <w:rFonts w:ascii="Times New Roman" w:hAnsi="Times New Roman" w:cs="Times New Roman"/>
              <w:noProof/>
              <w:sz w:val="24"/>
            </w:rPr>
          </w:pPr>
          <w:r w:rsidRPr="00236B5D">
            <w:rPr>
              <w:rFonts w:ascii="Times New Roman" w:hAnsi="Times New Roman" w:cs="Times New Roman"/>
              <w:noProof/>
              <w:sz w:val="24"/>
              <w:lang w:val="id-ID"/>
            </w:rPr>
            <w:t xml:space="preserve">Nalendra, A. R. (2017). CODE-SWITCHING AND CODE MIXING IN TV TALK SHOW AT NET TV. </w:t>
          </w:r>
          <w:r w:rsidRPr="00236B5D">
            <w:rPr>
              <w:rFonts w:ascii="Times New Roman" w:hAnsi="Times New Roman" w:cs="Times New Roman"/>
              <w:i/>
              <w:iCs/>
              <w:noProof/>
              <w:sz w:val="24"/>
              <w:lang w:val="id-ID"/>
            </w:rPr>
            <w:t>PROGRESSIVE JOURNAL, 12(2),</w:t>
          </w:r>
          <w:r w:rsidRPr="00236B5D">
            <w:rPr>
              <w:rFonts w:ascii="Times New Roman" w:hAnsi="Times New Roman" w:cs="Times New Roman"/>
              <w:noProof/>
              <w:sz w:val="24"/>
              <w:lang w:val="id-ID"/>
            </w:rPr>
            <w:t>, 95-100.</w:t>
          </w:r>
        </w:p>
        <w:p w:rsidR="00236B5D" w:rsidRDefault="00236B5D" w:rsidP="00236B5D">
          <w:pPr>
            <w:autoSpaceDE w:val="0"/>
            <w:autoSpaceDN w:val="0"/>
            <w:adjustRightInd w:val="0"/>
            <w:ind w:left="426" w:hanging="426"/>
            <w:rPr>
              <w:rFonts w:ascii="Times New Roman" w:hAnsi="Times New Roman" w:cs="Times New Roman"/>
              <w:sz w:val="24"/>
              <w:szCs w:val="24"/>
              <w:lang w:val="en-US"/>
            </w:rPr>
          </w:pPr>
          <w:r>
            <w:rPr>
              <w:rFonts w:ascii="Times New Roman" w:hAnsi="Times New Roman" w:cs="Times New Roman"/>
              <w:sz w:val="24"/>
              <w:szCs w:val="24"/>
            </w:rPr>
            <w:t>Suprijadi, D</w:t>
          </w:r>
          <w:r>
            <w:rPr>
              <w:rFonts w:ascii="Times New Roman" w:hAnsi="Times New Roman" w:cs="Times New Roman"/>
              <w:sz w:val="24"/>
              <w:szCs w:val="24"/>
              <w:lang w:val="en-US"/>
            </w:rPr>
            <w:t>., &amp;</w:t>
          </w:r>
          <w:r>
            <w:rPr>
              <w:rFonts w:ascii="Times New Roman" w:hAnsi="Times New Roman" w:cs="Times New Roman"/>
              <w:sz w:val="24"/>
              <w:szCs w:val="24"/>
            </w:rPr>
            <w:t xml:space="preserve"> Kaswan. </w:t>
          </w:r>
          <w:r>
            <w:rPr>
              <w:rFonts w:ascii="Times New Roman" w:hAnsi="Times New Roman" w:cs="Times New Roman"/>
              <w:sz w:val="24"/>
              <w:szCs w:val="24"/>
              <w:lang w:val="en-US"/>
            </w:rPr>
            <w:t xml:space="preserve">(2011). </w:t>
          </w:r>
          <w:r w:rsidRPr="00D33308">
            <w:rPr>
              <w:rFonts w:ascii="Times New Roman" w:hAnsi="Times New Roman" w:cs="Times New Roman"/>
              <w:sz w:val="24"/>
              <w:szCs w:val="24"/>
            </w:rPr>
            <w:t>A Brief Introduction to Language In Society</w:t>
          </w:r>
          <w:r>
            <w:rPr>
              <w:rFonts w:ascii="Times New Roman" w:hAnsi="Times New Roman" w:cs="Times New Roman"/>
              <w:sz w:val="24"/>
              <w:szCs w:val="24"/>
            </w:rPr>
            <w:t>. Bandung</w:t>
          </w:r>
        </w:p>
        <w:p w:rsidR="00236B5D" w:rsidRPr="00236B5D" w:rsidRDefault="00236B5D" w:rsidP="00236B5D">
          <w:pPr>
            <w:pStyle w:val="Bibliography"/>
            <w:spacing w:after="240"/>
            <w:ind w:left="720" w:hanging="720"/>
            <w:rPr>
              <w:rFonts w:ascii="Times New Roman" w:hAnsi="Times New Roman" w:cs="Times New Roman"/>
              <w:noProof/>
              <w:sz w:val="24"/>
              <w:lang w:val="id-ID"/>
            </w:rPr>
          </w:pPr>
          <w:r w:rsidRPr="00236B5D">
            <w:rPr>
              <w:rFonts w:ascii="Times New Roman" w:hAnsi="Times New Roman" w:cs="Times New Roman"/>
              <w:noProof/>
              <w:sz w:val="24"/>
              <w:lang w:val="id-ID"/>
            </w:rPr>
            <w:lastRenderedPageBreak/>
            <w:t xml:space="preserve">Tavakoli, H. (2012). Dalam </w:t>
          </w:r>
          <w:r w:rsidRPr="00236B5D">
            <w:rPr>
              <w:rFonts w:ascii="Times New Roman" w:hAnsi="Times New Roman" w:cs="Times New Roman"/>
              <w:i/>
              <w:iCs/>
              <w:noProof/>
              <w:sz w:val="24"/>
              <w:lang w:val="id-ID"/>
            </w:rPr>
            <w:t>A dictionary of research methodology and statistics in applied linguistics</w:t>
          </w:r>
          <w:r w:rsidRPr="00236B5D">
            <w:rPr>
              <w:rFonts w:ascii="Times New Roman" w:hAnsi="Times New Roman" w:cs="Times New Roman"/>
              <w:noProof/>
              <w:sz w:val="24"/>
              <w:lang w:val="id-ID"/>
            </w:rPr>
            <w:t xml:space="preserve"> (hal. 60). Rahnama press.</w:t>
          </w:r>
        </w:p>
        <w:p w:rsidR="00236B5D" w:rsidRPr="00236B5D" w:rsidRDefault="00236B5D" w:rsidP="00236B5D">
          <w:pPr>
            <w:pStyle w:val="Bibliography"/>
            <w:ind w:left="720" w:hanging="720"/>
            <w:rPr>
              <w:rFonts w:ascii="Times New Roman" w:hAnsi="Times New Roman" w:cs="Times New Roman"/>
              <w:noProof/>
              <w:sz w:val="24"/>
              <w:lang w:val="id-ID"/>
            </w:rPr>
          </w:pPr>
          <w:r w:rsidRPr="00236B5D">
            <w:rPr>
              <w:rFonts w:ascii="Times New Roman" w:hAnsi="Times New Roman" w:cs="Times New Roman"/>
              <w:noProof/>
              <w:sz w:val="24"/>
              <w:lang w:val="id-ID"/>
            </w:rPr>
            <w:t xml:space="preserve">Wardhaugh, R. (2011). Dalam </w:t>
          </w:r>
          <w:r w:rsidRPr="00236B5D">
            <w:rPr>
              <w:rFonts w:ascii="Times New Roman" w:hAnsi="Times New Roman" w:cs="Times New Roman"/>
              <w:i/>
              <w:iCs/>
              <w:noProof/>
              <w:sz w:val="24"/>
              <w:lang w:val="id-ID"/>
            </w:rPr>
            <w:t>An introduction to sociolinguistics (Vol. 28).</w:t>
          </w:r>
          <w:r w:rsidRPr="00236B5D">
            <w:rPr>
              <w:rFonts w:ascii="Times New Roman" w:hAnsi="Times New Roman" w:cs="Times New Roman"/>
              <w:noProof/>
              <w:sz w:val="24"/>
              <w:lang w:val="id-ID"/>
            </w:rPr>
            <w:t xml:space="preserve"> John Wiley &amp; Sons.</w:t>
          </w:r>
        </w:p>
        <w:p w:rsidR="00236B5D" w:rsidRDefault="00236B5D" w:rsidP="00236B5D">
          <w:r w:rsidRPr="00236B5D">
            <w:rPr>
              <w:rFonts w:ascii="Times New Roman" w:hAnsi="Times New Roman" w:cs="Times New Roman"/>
              <w:b/>
              <w:bCs/>
              <w:sz w:val="24"/>
            </w:rPr>
            <w:fldChar w:fldCharType="end"/>
          </w:r>
        </w:p>
      </w:sdtContent>
    </w:sdt>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A90CDF" w:rsidRDefault="00A90CDF"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Default="008E36DA" w:rsidP="00E22C93">
      <w:pPr>
        <w:ind w:left="426" w:hanging="426"/>
        <w:rPr>
          <w:rFonts w:ascii="Times New Roman" w:hAnsi="Times New Roman" w:cs="Times New Roman"/>
          <w:color w:val="222222"/>
          <w:sz w:val="24"/>
          <w:szCs w:val="20"/>
          <w:shd w:val="clear" w:color="auto" w:fill="FFFFFF"/>
          <w:lang w:val="en-US"/>
        </w:rPr>
      </w:pPr>
    </w:p>
    <w:p w:rsidR="008E36DA" w:rsidRPr="008E36DA" w:rsidRDefault="008E36DA" w:rsidP="008E36DA">
      <w:pPr>
        <w:rPr>
          <w:rFonts w:ascii="Times New Roman" w:hAnsi="Times New Roman" w:cs="Times New Roman"/>
          <w:sz w:val="24"/>
          <w:szCs w:val="16"/>
          <w:lang w:val="en-US"/>
        </w:rPr>
      </w:pPr>
    </w:p>
    <w:sectPr w:rsidR="008E36DA" w:rsidRPr="008E36DA"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83" w:rsidRDefault="00452183" w:rsidP="006A03BB">
      <w:pPr>
        <w:spacing w:after="0" w:line="240" w:lineRule="auto"/>
      </w:pPr>
      <w:r>
        <w:separator/>
      </w:r>
    </w:p>
  </w:endnote>
  <w:endnote w:type="continuationSeparator" w:id="0">
    <w:p w:rsidR="00452183" w:rsidRDefault="0045218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980458" w:rsidRPr="00FB5A55" w:rsidRDefault="00980458" w:rsidP="00FB5A55">
        <w:pPr>
          <w:spacing w:after="0" w:line="240" w:lineRule="auto"/>
          <w:rPr>
            <w:rFonts w:cs="Times New Roman"/>
            <w:b/>
            <w:lang w:val="en-US"/>
          </w:rPr>
        </w:pPr>
        <w:r w:rsidRPr="00FB5A55">
          <w:fldChar w:fldCharType="begin"/>
        </w:r>
        <w:r w:rsidRPr="00FB5A55">
          <w:instrText xml:space="preserve"> PAGE   \* MERGEFORMAT </w:instrText>
        </w:r>
        <w:r w:rsidRPr="00FB5A55">
          <w:fldChar w:fldCharType="separate"/>
        </w:r>
        <w:r w:rsidR="00451D8F">
          <w:rPr>
            <w:noProof/>
          </w:rPr>
          <w:t>6</w:t>
        </w:r>
        <w:r w:rsidRPr="00FB5A55">
          <w:rPr>
            <w:noProof/>
          </w:rPr>
          <w:fldChar w:fldCharType="end"/>
        </w:r>
        <w:r w:rsidRPr="00FB5A55">
          <w:rPr>
            <w:lang w:val="en-US"/>
          </w:rPr>
          <w:t xml:space="preserve"> | </w:t>
        </w:r>
        <w:r w:rsidRPr="00FB5A55">
          <w:rPr>
            <w:rFonts w:cs="Times New Roman"/>
            <w:lang w:val="en-US"/>
          </w:rPr>
          <w:t>AN ANALYSIS OF CODE SWITCHING AND FACTOR MOTIVATION  IN NESSIE JUDGE VLOG</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58" w:rsidRDefault="00980458">
    <w:pPr>
      <w:pStyle w:val="Footer"/>
      <w:jc w:val="center"/>
    </w:pPr>
  </w:p>
  <w:p w:rsidR="00980458" w:rsidRDefault="00980458" w:rsidP="00E11594">
    <w:pPr>
      <w:pStyle w:val="Footer"/>
      <w:jc w:val="right"/>
    </w:pPr>
    <w:r w:rsidRPr="00FB5A55">
      <w:rPr>
        <w:rFonts w:cs="Times New Roman"/>
        <w:lang w:val="en-US"/>
      </w:rPr>
      <w:t>AN ANALYSIS OF CODE SWITCHING AND FACTOR MOTIVATION  IN NESSIE JUDGE VLOG</w:t>
    </w:r>
    <w:r>
      <w:rPr>
        <w:lang w:val="en-US"/>
      </w:rP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D8F">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58" w:rsidRPr="00017AD9" w:rsidRDefault="00980458" w:rsidP="00FB5A55">
    <w:pPr>
      <w:spacing w:after="0" w:line="240" w:lineRule="auto"/>
      <w:jc w:val="center"/>
      <w:rPr>
        <w:rFonts w:ascii="Times New Roman" w:hAnsi="Times New Roman" w:cs="Times New Roman"/>
        <w:b/>
        <w:sz w:val="40"/>
        <w:szCs w:val="24"/>
      </w:rPr>
    </w:pPr>
    <w:r>
      <w:rPr>
        <w:lang w:val="en-US"/>
      </w:rPr>
      <w:t xml:space="preserve"> </w:t>
    </w:r>
  </w:p>
  <w:p w:rsidR="00980458" w:rsidRPr="00E11594" w:rsidRDefault="00980458" w:rsidP="00E11594">
    <w:pPr>
      <w:pStyle w:val="Footer"/>
      <w:jc w:val="right"/>
    </w:pPr>
    <w:r w:rsidRPr="00FB5A55">
      <w:rPr>
        <w:rFonts w:cs="Times New Roman"/>
        <w:lang w:val="en-US"/>
      </w:rPr>
      <w:t>AN ANALYSIS OF CODE SWITCHING AND FACTOR MOTIVATION  IN NESSIE JUDGE VLOG</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D8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83" w:rsidRDefault="00452183" w:rsidP="006A03BB">
      <w:pPr>
        <w:spacing w:after="0" w:line="240" w:lineRule="auto"/>
      </w:pPr>
      <w:r>
        <w:separator/>
      </w:r>
    </w:p>
  </w:footnote>
  <w:footnote w:type="continuationSeparator" w:id="0">
    <w:p w:rsidR="00452183" w:rsidRDefault="0045218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58" w:rsidRPr="0042013B" w:rsidRDefault="00980458"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14484EFF" wp14:editId="350B5AF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980458" w:rsidRPr="0042013B" w:rsidRDefault="00980458"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58" w:rsidRPr="0042013B" w:rsidRDefault="00980458"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FAC7BE9" wp14:editId="671A6180">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58" w:rsidRPr="00E7755A" w:rsidRDefault="00980458"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7A1B4CC1" wp14:editId="045C7F7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980458" w:rsidRPr="002A0F3B" w:rsidRDefault="00980458"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980458" w:rsidRPr="005B539C" w:rsidRDefault="0098045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980458" w:rsidRDefault="00980458" w:rsidP="005B539C">
    <w:pPr>
      <w:tabs>
        <w:tab w:val="left" w:pos="1843"/>
      </w:tabs>
      <w:spacing w:after="0" w:line="240" w:lineRule="auto"/>
      <w:rPr>
        <w:rFonts w:ascii="Times New Roman" w:hAnsi="Times New Roman" w:cs="Times New Roman"/>
        <w:sz w:val="20"/>
        <w:lang w:val="en-US"/>
      </w:rPr>
    </w:pPr>
  </w:p>
  <w:p w:rsidR="00980458" w:rsidRDefault="0098045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7783C"/>
    <w:rsid w:val="00086BE3"/>
    <w:rsid w:val="000915CE"/>
    <w:rsid w:val="000B04CC"/>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2672C"/>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A6D76"/>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6B5D"/>
    <w:rsid w:val="00237438"/>
    <w:rsid w:val="00242043"/>
    <w:rsid w:val="00244518"/>
    <w:rsid w:val="00252B96"/>
    <w:rsid w:val="002564C8"/>
    <w:rsid w:val="0025708C"/>
    <w:rsid w:val="00262007"/>
    <w:rsid w:val="00265E92"/>
    <w:rsid w:val="00271AF4"/>
    <w:rsid w:val="00273E53"/>
    <w:rsid w:val="002857CE"/>
    <w:rsid w:val="00290B40"/>
    <w:rsid w:val="002A0F3B"/>
    <w:rsid w:val="002A2428"/>
    <w:rsid w:val="002A25B4"/>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4C16"/>
    <w:rsid w:val="00386B7E"/>
    <w:rsid w:val="003876FF"/>
    <w:rsid w:val="003879DA"/>
    <w:rsid w:val="0039567C"/>
    <w:rsid w:val="00395735"/>
    <w:rsid w:val="003A3FB5"/>
    <w:rsid w:val="003B08C1"/>
    <w:rsid w:val="003B36A6"/>
    <w:rsid w:val="003B5759"/>
    <w:rsid w:val="003B739D"/>
    <w:rsid w:val="003D097C"/>
    <w:rsid w:val="003D2CCF"/>
    <w:rsid w:val="003D6D7A"/>
    <w:rsid w:val="003E562B"/>
    <w:rsid w:val="003F5612"/>
    <w:rsid w:val="003F65C5"/>
    <w:rsid w:val="00404264"/>
    <w:rsid w:val="0042013B"/>
    <w:rsid w:val="00425791"/>
    <w:rsid w:val="00432ED9"/>
    <w:rsid w:val="00434DBA"/>
    <w:rsid w:val="004374DA"/>
    <w:rsid w:val="00440124"/>
    <w:rsid w:val="0044112A"/>
    <w:rsid w:val="004441DD"/>
    <w:rsid w:val="00451D8F"/>
    <w:rsid w:val="00452183"/>
    <w:rsid w:val="0046366A"/>
    <w:rsid w:val="00492AAF"/>
    <w:rsid w:val="00492CDB"/>
    <w:rsid w:val="004934B5"/>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06D0"/>
    <w:rsid w:val="005C3B54"/>
    <w:rsid w:val="005C3DCF"/>
    <w:rsid w:val="005D33F8"/>
    <w:rsid w:val="005D35B8"/>
    <w:rsid w:val="005E1E87"/>
    <w:rsid w:val="005E295E"/>
    <w:rsid w:val="005E495B"/>
    <w:rsid w:val="00614BE0"/>
    <w:rsid w:val="00631867"/>
    <w:rsid w:val="006318D1"/>
    <w:rsid w:val="006326D0"/>
    <w:rsid w:val="00633B9B"/>
    <w:rsid w:val="006407E7"/>
    <w:rsid w:val="00641E65"/>
    <w:rsid w:val="00647871"/>
    <w:rsid w:val="0065331E"/>
    <w:rsid w:val="006533A7"/>
    <w:rsid w:val="00653468"/>
    <w:rsid w:val="0065780D"/>
    <w:rsid w:val="006632C0"/>
    <w:rsid w:val="006656C6"/>
    <w:rsid w:val="00671C61"/>
    <w:rsid w:val="006904A5"/>
    <w:rsid w:val="006A03BB"/>
    <w:rsid w:val="006C4325"/>
    <w:rsid w:val="006D1E6F"/>
    <w:rsid w:val="006D2565"/>
    <w:rsid w:val="006D4DAC"/>
    <w:rsid w:val="006E3B23"/>
    <w:rsid w:val="006E73B7"/>
    <w:rsid w:val="006F7069"/>
    <w:rsid w:val="00700D23"/>
    <w:rsid w:val="0070435C"/>
    <w:rsid w:val="00704444"/>
    <w:rsid w:val="00723CB8"/>
    <w:rsid w:val="00725DFF"/>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1764"/>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57C1"/>
    <w:rsid w:val="00837446"/>
    <w:rsid w:val="008403D7"/>
    <w:rsid w:val="00852145"/>
    <w:rsid w:val="00854F4E"/>
    <w:rsid w:val="008600D6"/>
    <w:rsid w:val="00880653"/>
    <w:rsid w:val="0089069F"/>
    <w:rsid w:val="00892B56"/>
    <w:rsid w:val="00897BE2"/>
    <w:rsid w:val="008B5AB2"/>
    <w:rsid w:val="008B7931"/>
    <w:rsid w:val="008C74C3"/>
    <w:rsid w:val="008D1648"/>
    <w:rsid w:val="008D1D9F"/>
    <w:rsid w:val="008D3491"/>
    <w:rsid w:val="008E1ECB"/>
    <w:rsid w:val="008E36DA"/>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0458"/>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404D"/>
    <w:rsid w:val="009E60AA"/>
    <w:rsid w:val="00A01D5A"/>
    <w:rsid w:val="00A02CC6"/>
    <w:rsid w:val="00A17601"/>
    <w:rsid w:val="00A21FE7"/>
    <w:rsid w:val="00A31806"/>
    <w:rsid w:val="00A370EF"/>
    <w:rsid w:val="00A40DF1"/>
    <w:rsid w:val="00A42EDF"/>
    <w:rsid w:val="00A4355B"/>
    <w:rsid w:val="00A445B3"/>
    <w:rsid w:val="00A5338F"/>
    <w:rsid w:val="00A576D6"/>
    <w:rsid w:val="00A57D81"/>
    <w:rsid w:val="00A637CD"/>
    <w:rsid w:val="00A675CF"/>
    <w:rsid w:val="00A71C12"/>
    <w:rsid w:val="00A721B6"/>
    <w:rsid w:val="00A744BC"/>
    <w:rsid w:val="00A75E86"/>
    <w:rsid w:val="00A90480"/>
    <w:rsid w:val="00A90CDF"/>
    <w:rsid w:val="00A95CE9"/>
    <w:rsid w:val="00A97568"/>
    <w:rsid w:val="00AA02B1"/>
    <w:rsid w:val="00AA519A"/>
    <w:rsid w:val="00AB48A8"/>
    <w:rsid w:val="00AC5565"/>
    <w:rsid w:val="00AD44FA"/>
    <w:rsid w:val="00AD72D1"/>
    <w:rsid w:val="00AE19C0"/>
    <w:rsid w:val="00AE5F21"/>
    <w:rsid w:val="00AF0F4D"/>
    <w:rsid w:val="00AF7A0D"/>
    <w:rsid w:val="00B037B8"/>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5828"/>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1B3"/>
    <w:rsid w:val="00CF040D"/>
    <w:rsid w:val="00D05DCB"/>
    <w:rsid w:val="00D14516"/>
    <w:rsid w:val="00D33308"/>
    <w:rsid w:val="00D3336E"/>
    <w:rsid w:val="00D34ADD"/>
    <w:rsid w:val="00D36FD2"/>
    <w:rsid w:val="00D5401C"/>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22C93"/>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AEC"/>
    <w:rsid w:val="00F92D91"/>
    <w:rsid w:val="00FB5079"/>
    <w:rsid w:val="00FB5A55"/>
    <w:rsid w:val="00FC55F0"/>
    <w:rsid w:val="00FC5F1D"/>
    <w:rsid w:val="00FD498E"/>
    <w:rsid w:val="00FF0FD1"/>
    <w:rsid w:val="00FF3152"/>
    <w:rsid w:val="00FF4E0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060EA-D3DC-426D-90D6-58E21B25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FB5A55"/>
    <w:pPr>
      <w:autoSpaceDE w:val="0"/>
      <w:autoSpaceDN w:val="0"/>
      <w:adjustRightInd w:val="0"/>
      <w:spacing w:after="0" w:line="240" w:lineRule="auto"/>
    </w:pPr>
    <w:rPr>
      <w:rFonts w:ascii="Times New Roman" w:hAnsi="Times New Roman" w:cs="Times New Roman"/>
      <w:color w:val="000000"/>
      <w:sz w:val="24"/>
      <w:szCs w:val="24"/>
      <w:lang w:val="en-US" w:eastAsia="ko-KR"/>
    </w:rPr>
  </w:style>
  <w:style w:type="character" w:styleId="FollowedHyperlink">
    <w:name w:val="FollowedHyperlink"/>
    <w:basedOn w:val="DefaultParagraphFont"/>
    <w:uiPriority w:val="99"/>
    <w:semiHidden/>
    <w:unhideWhenUsed/>
    <w:rsid w:val="00D33308"/>
    <w:rPr>
      <w:color w:val="800080" w:themeColor="followedHyperlink"/>
      <w:u w:val="single"/>
    </w:rPr>
  </w:style>
  <w:style w:type="paragraph" w:styleId="Bibliography">
    <w:name w:val="Bibliography"/>
    <w:basedOn w:val="Normal"/>
    <w:next w:val="Normal"/>
    <w:uiPriority w:val="37"/>
    <w:unhideWhenUsed/>
    <w:rsid w:val="005E495B"/>
    <w:pPr>
      <w:spacing w:after="0" w:line="240" w:lineRule="auto"/>
      <w:jc w:val="both"/>
    </w:pPr>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9810253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danurf0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ptianaparmaw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Tav122</b:Tag>
    <b:SourceType>BookSection</b:SourceType>
    <b:Guid>{594B09CE-F478-46E2-A9DE-1E184389285E}</b:Guid>
    <b:Author>
      <b:Author>
        <b:NameList>
          <b:Person>
            <b:Last>Tavakoli</b:Last>
            <b:First>H.</b:First>
          </b:Person>
        </b:NameList>
      </b:Author>
    </b:Author>
    <b:BookTitle>A dictionary of research methodology and statistics in applied linguistics</b:BookTitle>
    <b:Year>2012</b:Year>
    <b:Pages>60</b:Pages>
    <b:Publisher>Rahnama press</b:Publisher>
    <b:RefOrder>1</b:RefOrder>
  </b:Source>
  <b:Source>
    <b:Tag>Gem161</b:Tag>
    <b:SourceType>JournalArticle</b:SourceType>
    <b:Guid>{DFCEE5FB-489F-41CB-9859-39CDA0119AFD}</b:Guid>
    <b:Author>
      <b:Author>
        <b:NameList>
          <b:Person>
            <b:Last>Geman</b:Last>
            <b:First>C.</b:First>
          </b:Person>
        </b:NameList>
      </b:Author>
    </b:Author>
    <b:Title>A study of code switching in the movie I Not Stupid Too.</b:Title>
    <b:Year>2016</b:Year>
    <b:Pages>53</b:Pages>
    <b:JournalName>International Journal of Applied Linguistics and Translation</b:JournalName>
    <b:RefOrder>3</b:RefOrder>
  </b:Source>
  <b:Source>
    <b:Tag>Hol171</b:Tag>
    <b:SourceType>Book</b:SourceType>
    <b:Guid>{85CC38D8-5AE0-4A09-98FC-0964AFAAC7B0}</b:Guid>
    <b:Title> An introduction to sociolinguistics</b:Title>
    <b:Year>2017</b:Year>
    <b:Author>
      <b:Author>
        <b:NameList>
          <b:Person>
            <b:Last>Holmes</b:Last>
            <b:First>J.,</b:First>
            <b:Middle>&amp; Wilson, N.</b:Middle>
          </b:Person>
        </b:NameList>
      </b:Author>
    </b:Author>
    <b:Publisher>Routledge</b:Publisher>
    <b:RefOrder>4</b:RefOrder>
  </b:Source>
  <b:Source>
    <b:Tag>War11</b:Tag>
    <b:SourceType>BookSection</b:SourceType>
    <b:Guid>{DEB699D6-4A27-44E6-B26B-4BC3D3195EFE}</b:Guid>
    <b:Author>
      <b:Author>
        <b:NameList>
          <b:Person>
            <b:Last>Wardhaugh</b:Last>
            <b:First>R.</b:First>
          </b:Person>
        </b:NameList>
      </b:Author>
    </b:Author>
    <b:Year>2011</b:Year>
    <b:Publisher>John Wiley &amp; Sons.</b:Publisher>
    <b:BookTitle>An introduction to sociolinguistics (Vol. 28).</b:BookTitle>
    <b:RefOrder>5</b:RefOrder>
  </b:Source>
  <b:Source>
    <b:Tag>Nal17</b:Tag>
    <b:SourceType>JournalArticle</b:SourceType>
    <b:Guid>{CBC71399-EF7B-4BA1-947D-E0DD81F6FD83}</b:Guid>
    <b:Title>CODE-SWITCHING AND CODE MIXING IN TV TALK SHOW AT NET TV</b:Title>
    <b:Year>2017</b:Year>
    <b:Pages>95-100</b:Pages>
    <b:Author>
      <b:Author>
        <b:NameList>
          <b:Person>
            <b:Last>Nalendra</b:Last>
            <b:First>A.</b:First>
            <b:Middle>R. A., Khoirunnada, M., &amp; Maisaroh, M.</b:Middle>
          </b:Person>
        </b:NameList>
      </b:Author>
    </b:Author>
    <b:JournalName>PROGRESSIVE JOURNAL, 12(2),</b:JournalName>
    <b:RefOrder>2</b:RefOrder>
  </b:Source>
  <b:Source>
    <b:Tag>Inu14</b:Tag>
    <b:SourceType>JournalArticle</b:SourceType>
    <b:Guid>{2C68B71B-1CCC-4D24-AB3A-F09801DFB380}</b:Guid>
    <b:Author>
      <b:Author>
        <b:NameList>
          <b:Person>
            <b:Last>Inuwa</b:Last>
            <b:First>Y.</b:First>
            <b:Middle>N., Christopher, A. A., &amp; Bakrin, H. B.</b:Middle>
          </b:Person>
        </b:NameList>
      </b:Author>
    </b:Author>
    <b:Title>Factors motivating code switching within the social contact of hausa bilinguals</b:Title>
    <b:JournalName>IOSR Journal of Humanities And Social Science (IOSR-JHSS) Volume, 19,</b:JournalName>
    <b:Year>2014</b:Year>
    <b:Pages>43-49</b:Pages>
    <b:RefOrder>6</b:RefOrder>
  </b:Source>
</b:Sources>
</file>

<file path=customXml/itemProps1.xml><?xml version="1.0" encoding="utf-8"?>
<ds:datastoreItem xmlns:ds="http://schemas.openxmlformats.org/officeDocument/2006/customXml" ds:itemID="{D1411B9D-AAF8-4556-9703-6FCEA2B4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5</cp:revision>
  <cp:lastPrinted>2020-03-02T02:23:00Z</cp:lastPrinted>
  <dcterms:created xsi:type="dcterms:W3CDTF">2020-02-26T18:03:00Z</dcterms:created>
  <dcterms:modified xsi:type="dcterms:W3CDTF">2020-05-25T20:44:00Z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e05b7854-ce1a-3ba0-b88b-8d0987f1984e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