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845ADF" w:rsidRDefault="001F4B60" w:rsidP="00EA73FA">
      <w:pPr>
        <w:spacing w:after="0" w:line="240" w:lineRule="auto"/>
        <w:jc w:val="center"/>
        <w:rPr>
          <w:rFonts w:ascii="Times New Roman" w:hAnsi="Times New Roman" w:cs="Times New Roman"/>
          <w:b/>
          <w:sz w:val="40"/>
          <w:szCs w:val="24"/>
          <w:lang w:val="en-GB"/>
        </w:rPr>
      </w:pPr>
      <w:r w:rsidRPr="00845ADF">
        <w:rPr>
          <w:rFonts w:ascii="Times New Roman" w:hAnsi="Times New Roman" w:cs="Times New Roman"/>
          <w:b/>
          <w:sz w:val="32"/>
          <w:szCs w:val="24"/>
          <w:lang w:val="en-GB"/>
        </w:rPr>
        <w:t xml:space="preserve">Students’ Response toward the Implementation </w:t>
      </w:r>
      <w:r w:rsidR="00E53C02" w:rsidRPr="00845ADF">
        <w:rPr>
          <w:rFonts w:ascii="Times New Roman" w:hAnsi="Times New Roman" w:cs="Times New Roman"/>
          <w:b/>
          <w:sz w:val="32"/>
          <w:szCs w:val="24"/>
          <w:lang w:val="en-GB"/>
        </w:rPr>
        <w:t xml:space="preserve">of </w:t>
      </w:r>
      <w:proofErr w:type="spellStart"/>
      <w:r w:rsidR="00E53C02" w:rsidRPr="00845ADF">
        <w:rPr>
          <w:rFonts w:ascii="Times New Roman" w:hAnsi="Times New Roman" w:cs="Times New Roman"/>
          <w:b/>
          <w:sz w:val="32"/>
          <w:szCs w:val="24"/>
          <w:lang w:val="en-GB"/>
        </w:rPr>
        <w:t>Mindomo</w:t>
      </w:r>
      <w:proofErr w:type="spellEnd"/>
      <w:r w:rsidR="00E53C02" w:rsidRPr="00845ADF">
        <w:rPr>
          <w:rFonts w:ascii="Times New Roman" w:hAnsi="Times New Roman" w:cs="Times New Roman"/>
          <w:b/>
          <w:sz w:val="32"/>
          <w:szCs w:val="24"/>
          <w:lang w:val="en-GB"/>
        </w:rPr>
        <w:t xml:space="preserve"> in Writing Descriptive</w:t>
      </w:r>
      <w:r w:rsidRPr="00845ADF">
        <w:rPr>
          <w:rFonts w:ascii="Times New Roman" w:hAnsi="Times New Roman" w:cs="Times New Roman"/>
          <w:b/>
          <w:sz w:val="32"/>
          <w:szCs w:val="24"/>
          <w:lang w:val="en-GB"/>
        </w:rPr>
        <w:t xml:space="preserve"> Text at the Seventh Grade </w:t>
      </w:r>
      <w:r w:rsidR="00A32356" w:rsidRPr="00845ADF">
        <w:rPr>
          <w:rFonts w:ascii="Times New Roman" w:hAnsi="Times New Roman" w:cs="Times New Roman"/>
          <w:b/>
          <w:sz w:val="32"/>
          <w:szCs w:val="24"/>
          <w:lang w:val="en-GB"/>
        </w:rPr>
        <w:t xml:space="preserve">the </w:t>
      </w:r>
      <w:r w:rsidRPr="00845ADF">
        <w:rPr>
          <w:rFonts w:ascii="Times New Roman" w:hAnsi="Times New Roman" w:cs="Times New Roman"/>
          <w:b/>
          <w:sz w:val="32"/>
          <w:szCs w:val="24"/>
          <w:lang w:val="en-GB"/>
        </w:rPr>
        <w:t xml:space="preserve">Students in </w:t>
      </w:r>
      <w:proofErr w:type="spellStart"/>
      <w:r w:rsidRPr="00845ADF">
        <w:rPr>
          <w:rFonts w:ascii="Times New Roman" w:hAnsi="Times New Roman" w:cs="Times New Roman"/>
          <w:b/>
          <w:sz w:val="32"/>
          <w:szCs w:val="24"/>
          <w:lang w:val="en-GB"/>
        </w:rPr>
        <w:t>Cimahi</w:t>
      </w:r>
      <w:proofErr w:type="spellEnd"/>
      <w:r w:rsidRPr="00845ADF">
        <w:rPr>
          <w:rFonts w:ascii="Times New Roman" w:hAnsi="Times New Roman" w:cs="Times New Roman"/>
          <w:b/>
          <w:sz w:val="32"/>
          <w:szCs w:val="24"/>
          <w:lang w:val="en-GB"/>
        </w:rPr>
        <w:t xml:space="preserve"> </w:t>
      </w:r>
    </w:p>
    <w:p w:rsidR="003B5759" w:rsidRPr="00845ADF" w:rsidRDefault="003B5759" w:rsidP="003B5759">
      <w:pPr>
        <w:spacing w:after="0" w:line="240" w:lineRule="auto"/>
        <w:jc w:val="center"/>
        <w:rPr>
          <w:rFonts w:ascii="Times New Roman" w:hAnsi="Times New Roman" w:cs="Times New Roman"/>
          <w:sz w:val="24"/>
          <w:szCs w:val="24"/>
          <w:lang w:val="en-GB"/>
        </w:rPr>
      </w:pPr>
    </w:p>
    <w:p w:rsidR="00EA73FA" w:rsidRPr="00845ADF" w:rsidRDefault="001F4B60" w:rsidP="00EA73FA">
      <w:pPr>
        <w:spacing w:after="0" w:line="240" w:lineRule="auto"/>
        <w:jc w:val="center"/>
        <w:rPr>
          <w:rFonts w:ascii="Times New Roman" w:hAnsi="Times New Roman" w:cs="Times New Roman"/>
          <w:b/>
          <w:szCs w:val="24"/>
          <w:vertAlign w:val="superscript"/>
          <w:lang w:val="en-GB"/>
        </w:rPr>
      </w:pPr>
      <w:proofErr w:type="spellStart"/>
      <w:r w:rsidRPr="00845ADF">
        <w:rPr>
          <w:rFonts w:ascii="Times New Roman" w:hAnsi="Times New Roman" w:cs="Times New Roman"/>
          <w:b/>
          <w:sz w:val="24"/>
          <w:lang w:val="en-GB"/>
        </w:rPr>
        <w:t>Annisa</w:t>
      </w:r>
      <w:proofErr w:type="spellEnd"/>
      <w:r w:rsidRPr="00845ADF">
        <w:rPr>
          <w:rFonts w:ascii="Times New Roman" w:hAnsi="Times New Roman" w:cs="Times New Roman"/>
          <w:b/>
          <w:sz w:val="24"/>
          <w:lang w:val="en-GB"/>
        </w:rPr>
        <w:t xml:space="preserve"> Novianti</w:t>
      </w:r>
      <w:r w:rsidR="008B5AB2" w:rsidRPr="00845ADF">
        <w:rPr>
          <w:rFonts w:ascii="Times New Roman" w:hAnsi="Times New Roman" w:cs="Times New Roman"/>
          <w:b/>
          <w:sz w:val="24"/>
          <w:vertAlign w:val="superscript"/>
          <w:lang w:val="en-GB"/>
        </w:rPr>
        <w:t>1</w:t>
      </w:r>
      <w:r w:rsidR="008B5AB2" w:rsidRPr="00845ADF">
        <w:rPr>
          <w:rFonts w:ascii="Times New Roman" w:hAnsi="Times New Roman" w:cs="Times New Roman"/>
          <w:b/>
          <w:sz w:val="24"/>
          <w:lang w:val="en-GB"/>
        </w:rPr>
        <w:t xml:space="preserve">, </w:t>
      </w:r>
      <w:proofErr w:type="spellStart"/>
      <w:r w:rsidR="00A12D8B" w:rsidRPr="00845ADF">
        <w:rPr>
          <w:rFonts w:ascii="Times New Roman" w:hAnsi="Times New Roman" w:cs="Times New Roman"/>
          <w:b/>
          <w:sz w:val="24"/>
          <w:lang w:val="en-GB"/>
        </w:rPr>
        <w:t>Evie</w:t>
      </w:r>
      <w:proofErr w:type="spellEnd"/>
      <w:r w:rsidR="00A12D8B" w:rsidRPr="00845ADF">
        <w:rPr>
          <w:rFonts w:ascii="Times New Roman" w:hAnsi="Times New Roman" w:cs="Times New Roman"/>
          <w:b/>
          <w:sz w:val="24"/>
          <w:lang w:val="en-GB"/>
        </w:rPr>
        <w:t xml:space="preserve"> Kareviati</w:t>
      </w:r>
      <w:r w:rsidR="00E95C99" w:rsidRPr="00845ADF">
        <w:rPr>
          <w:rFonts w:ascii="Times New Roman" w:hAnsi="Times New Roman" w:cs="Times New Roman"/>
          <w:b/>
          <w:sz w:val="24"/>
          <w:vertAlign w:val="superscript"/>
          <w:lang w:val="en-GB"/>
        </w:rPr>
        <w:t>2</w:t>
      </w:r>
    </w:p>
    <w:p w:rsidR="00791C69" w:rsidRPr="00845ADF" w:rsidRDefault="00791C69" w:rsidP="00791C69">
      <w:pPr>
        <w:spacing w:after="0" w:line="240" w:lineRule="auto"/>
        <w:jc w:val="center"/>
        <w:rPr>
          <w:rFonts w:ascii="Times New Roman" w:hAnsi="Times New Roman" w:cs="Times New Roman"/>
          <w:sz w:val="12"/>
          <w:szCs w:val="24"/>
          <w:lang w:val="en-GB"/>
        </w:rPr>
      </w:pPr>
    </w:p>
    <w:p w:rsidR="005A266C" w:rsidRPr="00845ADF" w:rsidRDefault="005A266C" w:rsidP="005A266C">
      <w:pPr>
        <w:spacing w:after="0" w:line="240" w:lineRule="auto"/>
        <w:jc w:val="center"/>
        <w:rPr>
          <w:rFonts w:ascii="Times New Roman" w:hAnsi="Times New Roman" w:cs="Times New Roman"/>
          <w:szCs w:val="24"/>
          <w:lang w:val="en-GB"/>
        </w:rPr>
      </w:pPr>
      <w:proofErr w:type="gramStart"/>
      <w:r w:rsidRPr="00845ADF">
        <w:rPr>
          <w:rFonts w:ascii="Times New Roman" w:hAnsi="Times New Roman" w:cs="Times New Roman"/>
          <w:szCs w:val="24"/>
          <w:vertAlign w:val="superscript"/>
          <w:lang w:val="en-GB"/>
        </w:rPr>
        <w:t xml:space="preserve">1  </w:t>
      </w:r>
      <w:r w:rsidR="00E95C99" w:rsidRPr="00845ADF">
        <w:rPr>
          <w:rFonts w:ascii="Times New Roman" w:hAnsi="Times New Roman" w:cs="Times New Roman"/>
          <w:szCs w:val="24"/>
          <w:lang w:val="en-GB"/>
        </w:rPr>
        <w:t>IKIP</w:t>
      </w:r>
      <w:proofErr w:type="gramEnd"/>
      <w:r w:rsidR="00E95C99" w:rsidRPr="00845ADF">
        <w:rPr>
          <w:rFonts w:ascii="Times New Roman" w:hAnsi="Times New Roman" w:cs="Times New Roman"/>
          <w:szCs w:val="24"/>
          <w:lang w:val="en-GB"/>
        </w:rPr>
        <w:t xml:space="preserve"> </w:t>
      </w:r>
      <w:proofErr w:type="spellStart"/>
      <w:r w:rsidR="00E95C99" w:rsidRPr="00845ADF">
        <w:rPr>
          <w:rFonts w:ascii="Times New Roman" w:hAnsi="Times New Roman" w:cs="Times New Roman"/>
          <w:szCs w:val="24"/>
          <w:lang w:val="en-GB"/>
        </w:rPr>
        <w:t>Siliwangi</w:t>
      </w:r>
      <w:proofErr w:type="spellEnd"/>
    </w:p>
    <w:p w:rsidR="005A266C" w:rsidRPr="00845ADF" w:rsidRDefault="005A266C" w:rsidP="005A266C">
      <w:pPr>
        <w:spacing w:after="0" w:line="240" w:lineRule="auto"/>
        <w:jc w:val="center"/>
        <w:rPr>
          <w:rFonts w:ascii="Times New Roman" w:hAnsi="Times New Roman" w:cs="Times New Roman"/>
          <w:szCs w:val="24"/>
          <w:lang w:val="en-GB"/>
        </w:rPr>
      </w:pPr>
      <w:proofErr w:type="gramStart"/>
      <w:r w:rsidRPr="00845ADF">
        <w:rPr>
          <w:rFonts w:ascii="Times New Roman" w:hAnsi="Times New Roman" w:cs="Times New Roman"/>
          <w:szCs w:val="24"/>
          <w:vertAlign w:val="superscript"/>
          <w:lang w:val="en-GB"/>
        </w:rPr>
        <w:t xml:space="preserve">2  </w:t>
      </w:r>
      <w:r w:rsidR="00E95C99" w:rsidRPr="00845ADF">
        <w:rPr>
          <w:rFonts w:ascii="Times New Roman" w:hAnsi="Times New Roman" w:cs="Times New Roman"/>
          <w:szCs w:val="24"/>
          <w:lang w:val="en-GB"/>
        </w:rPr>
        <w:t>IKIP</w:t>
      </w:r>
      <w:proofErr w:type="gramEnd"/>
      <w:r w:rsidR="00E95C99" w:rsidRPr="00845ADF">
        <w:rPr>
          <w:rFonts w:ascii="Times New Roman" w:hAnsi="Times New Roman" w:cs="Times New Roman"/>
          <w:szCs w:val="24"/>
          <w:lang w:val="en-GB"/>
        </w:rPr>
        <w:t xml:space="preserve"> </w:t>
      </w:r>
      <w:proofErr w:type="spellStart"/>
      <w:r w:rsidR="00E95C99" w:rsidRPr="00845ADF">
        <w:rPr>
          <w:rFonts w:ascii="Times New Roman" w:hAnsi="Times New Roman" w:cs="Times New Roman"/>
          <w:szCs w:val="24"/>
          <w:lang w:val="en-GB"/>
        </w:rPr>
        <w:t>Siliwangi</w:t>
      </w:r>
      <w:proofErr w:type="spellEnd"/>
    </w:p>
    <w:p w:rsidR="005A266C" w:rsidRPr="00845ADF" w:rsidRDefault="005A266C" w:rsidP="005A266C">
      <w:pPr>
        <w:spacing w:after="0" w:line="240" w:lineRule="auto"/>
        <w:jc w:val="center"/>
        <w:rPr>
          <w:rFonts w:ascii="Times New Roman" w:hAnsi="Times New Roman" w:cs="Times New Roman"/>
          <w:szCs w:val="20"/>
          <w:lang w:val="en-GB"/>
        </w:rPr>
      </w:pPr>
      <w:r w:rsidRPr="00845ADF">
        <w:rPr>
          <w:rFonts w:ascii="Times New Roman" w:hAnsi="Times New Roman" w:cs="Times New Roman"/>
          <w:szCs w:val="20"/>
          <w:vertAlign w:val="superscript"/>
          <w:lang w:val="en-GB"/>
        </w:rPr>
        <w:t>1</w:t>
      </w:r>
      <w:r w:rsidRPr="00845ADF">
        <w:rPr>
          <w:rFonts w:ascii="Times New Roman" w:hAnsi="Times New Roman" w:cs="Times New Roman"/>
          <w:szCs w:val="20"/>
          <w:lang w:val="en-GB"/>
        </w:rPr>
        <w:t xml:space="preserve"> </w:t>
      </w:r>
      <w:r w:rsidR="003F25E5" w:rsidRPr="00845ADF">
        <w:rPr>
          <w:rFonts w:ascii="Times New Roman" w:hAnsi="Times New Roman" w:cs="Times New Roman"/>
          <w:szCs w:val="20"/>
          <w:lang w:val="en-GB"/>
        </w:rPr>
        <w:t>annisanovianti21@student.ikipsiliwangi.ac.id</w:t>
      </w:r>
      <w:r w:rsidRPr="00845ADF">
        <w:rPr>
          <w:rFonts w:ascii="Times New Roman" w:hAnsi="Times New Roman" w:cs="Times New Roman"/>
          <w:lang w:val="en-GB"/>
        </w:rPr>
        <w:t xml:space="preserve">, </w:t>
      </w:r>
      <w:r w:rsidRPr="00845ADF">
        <w:rPr>
          <w:rFonts w:ascii="Times New Roman" w:hAnsi="Times New Roman" w:cs="Times New Roman"/>
          <w:szCs w:val="20"/>
          <w:vertAlign w:val="superscript"/>
          <w:lang w:val="en-GB"/>
        </w:rPr>
        <w:t>2</w:t>
      </w:r>
      <w:r w:rsidRPr="00845ADF">
        <w:rPr>
          <w:rFonts w:ascii="Times New Roman" w:hAnsi="Times New Roman" w:cs="Times New Roman"/>
          <w:szCs w:val="20"/>
          <w:lang w:val="en-GB"/>
        </w:rPr>
        <w:t xml:space="preserve"> </w:t>
      </w:r>
      <w:r w:rsidR="00E95C99" w:rsidRPr="00845ADF">
        <w:rPr>
          <w:rFonts w:ascii="Times New Roman" w:hAnsi="Times New Roman" w:cs="Times New Roman"/>
          <w:szCs w:val="20"/>
          <w:lang w:val="en-GB"/>
        </w:rPr>
        <w:t xml:space="preserve">ekareviati@gmail.com </w:t>
      </w:r>
    </w:p>
    <w:p w:rsidR="00386B7E" w:rsidRPr="00845ADF" w:rsidRDefault="00386B7E" w:rsidP="003B5759">
      <w:pPr>
        <w:spacing w:after="0" w:line="240" w:lineRule="auto"/>
        <w:jc w:val="center"/>
        <w:rPr>
          <w:rFonts w:ascii="Times New Roman" w:hAnsi="Times New Roman" w:cs="Times New Roman"/>
          <w:b/>
          <w:szCs w:val="24"/>
          <w:lang w:val="en-GB"/>
        </w:rPr>
      </w:pPr>
    </w:p>
    <w:p w:rsidR="00FC5F1D" w:rsidRPr="00845ADF" w:rsidRDefault="00FC5F1D" w:rsidP="003B5759">
      <w:pPr>
        <w:spacing w:after="0" w:line="240" w:lineRule="auto"/>
        <w:rPr>
          <w:rFonts w:ascii="Times New Roman" w:hAnsi="Times New Roman" w:cs="Times New Roman"/>
          <w:b/>
          <w:sz w:val="24"/>
          <w:szCs w:val="24"/>
          <w:lang w:val="en-GB"/>
        </w:rPr>
      </w:pPr>
    </w:p>
    <w:p w:rsidR="003B5759" w:rsidRPr="00845ADF" w:rsidRDefault="004D4337" w:rsidP="003B5759">
      <w:pPr>
        <w:spacing w:after="0" w:line="240" w:lineRule="auto"/>
        <w:rPr>
          <w:rFonts w:ascii="Times New Roman" w:hAnsi="Times New Roman" w:cs="Times New Roman"/>
          <w:b/>
          <w:sz w:val="24"/>
          <w:szCs w:val="24"/>
          <w:lang w:val="en-GB"/>
        </w:rPr>
      </w:pPr>
      <w:r w:rsidRPr="00845ADF">
        <w:rPr>
          <w:rFonts w:ascii="Times New Roman" w:hAnsi="Times New Roman" w:cs="Times New Roman"/>
          <w:b/>
          <w:sz w:val="24"/>
          <w:szCs w:val="24"/>
          <w:lang w:val="en-GB"/>
        </w:rPr>
        <w:t>Abstract</w:t>
      </w:r>
    </w:p>
    <w:p w:rsidR="00DF0B41" w:rsidRPr="00845ADF" w:rsidRDefault="00DF0B41" w:rsidP="00DF0B41">
      <w:pPr>
        <w:tabs>
          <w:tab w:val="left" w:pos="0"/>
        </w:tabs>
        <w:spacing w:after="0" w:line="240" w:lineRule="auto"/>
        <w:jc w:val="both"/>
        <w:rPr>
          <w:rFonts w:ascii="Times New Roman" w:hAnsi="Times New Roman" w:cs="Times New Roman"/>
          <w:color w:val="111111"/>
          <w:szCs w:val="24"/>
          <w:lang w:val="en-GB"/>
        </w:rPr>
      </w:pPr>
      <w:r w:rsidRPr="00845ADF">
        <w:rPr>
          <w:rFonts w:ascii="Times New Roman" w:hAnsi="Times New Roman" w:cs="Times New Roman"/>
          <w:color w:val="111111"/>
          <w:szCs w:val="24"/>
          <w:lang w:val="en-GB"/>
        </w:rPr>
        <w:t xml:space="preserve">This study aims to describe students' responses toward the implementation of </w:t>
      </w:r>
      <w:proofErr w:type="spellStart"/>
      <w:r w:rsidRPr="00845ADF">
        <w:rPr>
          <w:rFonts w:ascii="Times New Roman" w:hAnsi="Times New Roman" w:cs="Times New Roman"/>
          <w:color w:val="111111"/>
          <w:szCs w:val="24"/>
          <w:lang w:val="en-GB"/>
        </w:rPr>
        <w:t>Mindomo</w:t>
      </w:r>
      <w:proofErr w:type="spellEnd"/>
      <w:r w:rsidRPr="00845ADF">
        <w:rPr>
          <w:rFonts w:ascii="Times New Roman" w:hAnsi="Times New Roman" w:cs="Times New Roman"/>
          <w:color w:val="111111"/>
          <w:szCs w:val="24"/>
          <w:lang w:val="en-GB"/>
        </w:rPr>
        <w:t xml:space="preserve"> in writing description text at seventh-grade students in </w:t>
      </w:r>
      <w:proofErr w:type="spellStart"/>
      <w:r w:rsidRPr="00845ADF">
        <w:rPr>
          <w:rFonts w:ascii="Times New Roman" w:hAnsi="Times New Roman" w:cs="Times New Roman"/>
          <w:color w:val="111111"/>
          <w:szCs w:val="24"/>
          <w:lang w:val="en-GB"/>
        </w:rPr>
        <w:t>Cimahi</w:t>
      </w:r>
      <w:proofErr w:type="spellEnd"/>
      <w:r w:rsidRPr="00845ADF">
        <w:rPr>
          <w:rFonts w:ascii="Times New Roman" w:hAnsi="Times New Roman" w:cs="Times New Roman"/>
          <w:color w:val="111111"/>
          <w:szCs w:val="24"/>
          <w:lang w:val="en-GB"/>
        </w:rPr>
        <w:t>. This study used descriptive qualitative methods. The participa</w:t>
      </w:r>
      <w:r w:rsidR="00E53C02" w:rsidRPr="00845ADF">
        <w:rPr>
          <w:rFonts w:ascii="Times New Roman" w:hAnsi="Times New Roman" w:cs="Times New Roman"/>
          <w:color w:val="111111"/>
          <w:szCs w:val="24"/>
          <w:lang w:val="en-GB"/>
        </w:rPr>
        <w:t xml:space="preserve">nt of the study is 33 students’ </w:t>
      </w:r>
      <w:r w:rsidRPr="00845ADF">
        <w:rPr>
          <w:rFonts w:ascii="Times New Roman" w:hAnsi="Times New Roman" w:cs="Times New Roman"/>
          <w:color w:val="111111"/>
          <w:szCs w:val="24"/>
          <w:lang w:val="en-GB"/>
        </w:rPr>
        <w:t xml:space="preserve">junior high school in </w:t>
      </w:r>
      <w:proofErr w:type="spellStart"/>
      <w:r w:rsidRPr="00845ADF">
        <w:rPr>
          <w:rFonts w:ascii="Times New Roman" w:hAnsi="Times New Roman" w:cs="Times New Roman"/>
          <w:color w:val="111111"/>
          <w:szCs w:val="24"/>
          <w:lang w:val="en-GB"/>
        </w:rPr>
        <w:t>Cimahi</w:t>
      </w:r>
      <w:proofErr w:type="spellEnd"/>
      <w:r w:rsidR="00A32356" w:rsidRPr="00845ADF">
        <w:rPr>
          <w:rFonts w:ascii="Times New Roman" w:hAnsi="Times New Roman" w:cs="Times New Roman"/>
          <w:color w:val="111111"/>
          <w:szCs w:val="24"/>
          <w:lang w:val="en-GB"/>
        </w:rPr>
        <w:t>. The result of this study showed</w:t>
      </w:r>
      <w:r w:rsidRPr="00845ADF">
        <w:rPr>
          <w:rFonts w:ascii="Times New Roman" w:hAnsi="Times New Roman" w:cs="Times New Roman"/>
          <w:color w:val="111111"/>
          <w:szCs w:val="24"/>
          <w:lang w:val="en-GB"/>
        </w:rPr>
        <w:t xml:space="preserve"> that the implementation of </w:t>
      </w:r>
      <w:proofErr w:type="spellStart"/>
      <w:r w:rsidRPr="00845ADF">
        <w:rPr>
          <w:rFonts w:ascii="Times New Roman" w:hAnsi="Times New Roman" w:cs="Times New Roman"/>
          <w:color w:val="111111"/>
          <w:szCs w:val="24"/>
          <w:lang w:val="en-GB"/>
        </w:rPr>
        <w:t>Mindomo</w:t>
      </w:r>
      <w:proofErr w:type="spellEnd"/>
      <w:r w:rsidRPr="00845ADF">
        <w:rPr>
          <w:rFonts w:ascii="Times New Roman" w:hAnsi="Times New Roman" w:cs="Times New Roman"/>
          <w:color w:val="111111"/>
          <w:szCs w:val="24"/>
          <w:lang w:val="en-GB"/>
        </w:rPr>
        <w:t xml:space="preserve"> in teaching writing descriptive text gave positive response</w:t>
      </w:r>
      <w:r w:rsidR="00237400">
        <w:rPr>
          <w:rFonts w:ascii="Times New Roman" w:hAnsi="Times New Roman" w:cs="Times New Roman"/>
          <w:color w:val="111111"/>
          <w:szCs w:val="24"/>
        </w:rPr>
        <w:t xml:space="preserve">s </w:t>
      </w:r>
      <w:proofErr w:type="gramStart"/>
      <w:r w:rsidR="00237400">
        <w:rPr>
          <w:rFonts w:ascii="Times New Roman" w:hAnsi="Times New Roman" w:cs="Times New Roman"/>
          <w:color w:val="111111"/>
          <w:szCs w:val="24"/>
        </w:rPr>
        <w:t xml:space="preserve">to </w:t>
      </w:r>
      <w:r w:rsidRPr="00845ADF">
        <w:rPr>
          <w:rFonts w:ascii="Times New Roman" w:hAnsi="Times New Roman" w:cs="Times New Roman"/>
          <w:color w:val="111111"/>
          <w:szCs w:val="24"/>
          <w:lang w:val="en-GB"/>
        </w:rPr>
        <w:t xml:space="preserve"> 81,80</w:t>
      </w:r>
      <w:proofErr w:type="gramEnd"/>
      <w:r w:rsidRPr="00845ADF">
        <w:rPr>
          <w:rFonts w:ascii="Times New Roman" w:hAnsi="Times New Roman" w:cs="Times New Roman"/>
          <w:color w:val="111111"/>
          <w:szCs w:val="24"/>
          <w:lang w:val="en-GB"/>
        </w:rPr>
        <w:t>%.</w:t>
      </w:r>
      <w:r w:rsidR="0030204E">
        <w:rPr>
          <w:rFonts w:ascii="Times New Roman" w:hAnsi="Times New Roman" w:cs="Times New Roman"/>
          <w:color w:val="111111"/>
          <w:szCs w:val="24"/>
        </w:rPr>
        <w:t xml:space="preserve"> This positive response was shown with the enthusiasm of students during the learning process. </w:t>
      </w:r>
      <w:r w:rsidR="00DF40A1" w:rsidRPr="00845ADF">
        <w:rPr>
          <w:rFonts w:ascii="Times New Roman" w:hAnsi="Times New Roman" w:cs="Times New Roman"/>
          <w:color w:val="111111"/>
          <w:szCs w:val="24"/>
          <w:lang w:val="en-GB"/>
        </w:rPr>
        <w:t>Aspects of attention get the largest average score</w:t>
      </w:r>
      <w:r w:rsidR="00237400">
        <w:rPr>
          <w:rFonts w:ascii="Times New Roman" w:hAnsi="Times New Roman" w:cs="Times New Roman"/>
          <w:color w:val="111111"/>
          <w:szCs w:val="24"/>
        </w:rPr>
        <w:t xml:space="preserve"> of</w:t>
      </w:r>
      <w:r w:rsidR="00DF40A1" w:rsidRPr="00845ADF">
        <w:rPr>
          <w:rFonts w:ascii="Times New Roman" w:hAnsi="Times New Roman" w:cs="Times New Roman"/>
          <w:color w:val="111111"/>
          <w:szCs w:val="24"/>
          <w:lang w:val="en-GB"/>
        </w:rPr>
        <w:t xml:space="preserve"> around 24.54, which shows students are more interested in the learning process of writing using the </w:t>
      </w:r>
      <w:proofErr w:type="spellStart"/>
      <w:r w:rsidR="00DF40A1" w:rsidRPr="00845ADF">
        <w:rPr>
          <w:rFonts w:ascii="Times New Roman" w:hAnsi="Times New Roman" w:cs="Times New Roman"/>
          <w:color w:val="111111"/>
          <w:szCs w:val="24"/>
          <w:lang w:val="en-GB"/>
        </w:rPr>
        <w:t>Mindomo</w:t>
      </w:r>
      <w:proofErr w:type="spellEnd"/>
      <w:r w:rsidR="00DF40A1" w:rsidRPr="00845ADF">
        <w:rPr>
          <w:rFonts w:ascii="Times New Roman" w:hAnsi="Times New Roman" w:cs="Times New Roman"/>
          <w:color w:val="111111"/>
          <w:szCs w:val="24"/>
          <w:lang w:val="en-GB"/>
        </w:rPr>
        <w:t xml:space="preserve"> application</w:t>
      </w:r>
      <w:r w:rsidRPr="00845ADF">
        <w:rPr>
          <w:rFonts w:ascii="Times New Roman" w:hAnsi="Times New Roman" w:cs="Times New Roman"/>
          <w:color w:val="111111"/>
          <w:szCs w:val="24"/>
          <w:lang w:val="en-GB"/>
        </w:rPr>
        <w:t xml:space="preserve">. </w:t>
      </w:r>
      <w:r w:rsidR="00DF40A1" w:rsidRPr="00845ADF">
        <w:rPr>
          <w:rFonts w:ascii="Times New Roman" w:hAnsi="Times New Roman" w:cs="Times New Roman"/>
          <w:color w:val="111111"/>
          <w:szCs w:val="24"/>
          <w:lang w:val="en-GB"/>
        </w:rPr>
        <w:t xml:space="preserve">Besides, the </w:t>
      </w:r>
      <w:r w:rsidR="00237400">
        <w:rPr>
          <w:rFonts w:ascii="Times New Roman" w:hAnsi="Times New Roman" w:cs="Times New Roman"/>
          <w:color w:val="111111"/>
          <w:szCs w:val="24"/>
          <w:lang w:val="en-GB"/>
        </w:rPr>
        <w:t>aspect of confidence and satisfac</w:t>
      </w:r>
      <w:r w:rsidR="00DF40A1" w:rsidRPr="00845ADF">
        <w:rPr>
          <w:rFonts w:ascii="Times New Roman" w:hAnsi="Times New Roman" w:cs="Times New Roman"/>
          <w:color w:val="111111"/>
          <w:szCs w:val="24"/>
          <w:lang w:val="en-GB"/>
        </w:rPr>
        <w:t>tion get the lowest score 12, it can be seen that the students</w:t>
      </w:r>
      <w:r w:rsidR="00750F81">
        <w:rPr>
          <w:rFonts w:ascii="Times New Roman" w:hAnsi="Times New Roman" w:cs="Times New Roman"/>
          <w:color w:val="111111"/>
          <w:szCs w:val="24"/>
        </w:rPr>
        <w:t xml:space="preserve"> are</w:t>
      </w:r>
      <w:r w:rsidR="00DF40A1" w:rsidRPr="00845ADF">
        <w:rPr>
          <w:rFonts w:ascii="Times New Roman" w:hAnsi="Times New Roman" w:cs="Times New Roman"/>
          <w:color w:val="111111"/>
          <w:szCs w:val="24"/>
          <w:lang w:val="en-GB"/>
        </w:rPr>
        <w:t xml:space="preserve"> lack </w:t>
      </w:r>
      <w:r w:rsidR="00750F81">
        <w:rPr>
          <w:rFonts w:ascii="Times New Roman" w:hAnsi="Times New Roman" w:cs="Times New Roman"/>
          <w:color w:val="111111"/>
          <w:szCs w:val="24"/>
        </w:rPr>
        <w:t xml:space="preserve">of </w:t>
      </w:r>
      <w:r w:rsidR="00DF40A1" w:rsidRPr="00845ADF">
        <w:rPr>
          <w:rFonts w:ascii="Times New Roman" w:hAnsi="Times New Roman" w:cs="Times New Roman"/>
          <w:color w:val="111111"/>
          <w:szCs w:val="24"/>
          <w:lang w:val="en-GB"/>
        </w:rPr>
        <w:t xml:space="preserve">confidence and have a fear of writing. </w:t>
      </w:r>
    </w:p>
    <w:p w:rsidR="003B5759" w:rsidRPr="00845ADF" w:rsidRDefault="003B5759" w:rsidP="003B5759">
      <w:pPr>
        <w:tabs>
          <w:tab w:val="left" w:pos="0"/>
        </w:tabs>
        <w:spacing w:after="0" w:line="240" w:lineRule="auto"/>
        <w:jc w:val="both"/>
        <w:rPr>
          <w:rFonts w:ascii="Times New Roman" w:eastAsia="Times New Roman" w:hAnsi="Times New Roman" w:cs="Times New Roman"/>
          <w:sz w:val="20"/>
          <w:lang w:val="en-GB"/>
        </w:rPr>
      </w:pPr>
    </w:p>
    <w:p w:rsidR="003B5759" w:rsidRPr="00845ADF"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lang w:val="en-GB"/>
        </w:rPr>
      </w:pPr>
    </w:p>
    <w:p w:rsidR="003B5759" w:rsidRPr="00845ADF"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GB"/>
        </w:rPr>
      </w:pPr>
      <w:r w:rsidRPr="00845ADF">
        <w:rPr>
          <w:rFonts w:ascii="Times New Roman" w:eastAsia="Times New Roman" w:hAnsi="Times New Roman" w:cs="Times New Roman"/>
          <w:b/>
          <w:szCs w:val="20"/>
          <w:lang w:val="en-GB"/>
        </w:rPr>
        <w:t>Keywords</w:t>
      </w:r>
      <w:r w:rsidR="003B5759" w:rsidRPr="00845ADF">
        <w:rPr>
          <w:rFonts w:ascii="Times New Roman" w:eastAsia="Times New Roman" w:hAnsi="Times New Roman" w:cs="Times New Roman"/>
          <w:szCs w:val="20"/>
          <w:lang w:val="en-GB"/>
        </w:rPr>
        <w:t>:</w:t>
      </w:r>
      <w:r w:rsidR="003B5759" w:rsidRPr="00845ADF">
        <w:rPr>
          <w:rFonts w:ascii="Times New Roman" w:eastAsia="Times New Roman" w:hAnsi="Times New Roman" w:cs="Times New Roman"/>
          <w:sz w:val="18"/>
          <w:szCs w:val="20"/>
          <w:lang w:val="en-GB"/>
        </w:rPr>
        <w:tab/>
      </w:r>
      <w:proofErr w:type="spellStart"/>
      <w:r w:rsidR="00DF0B41" w:rsidRPr="00845ADF">
        <w:rPr>
          <w:rFonts w:ascii="Times New Roman" w:hAnsi="Times New Roman" w:cs="Times New Roman"/>
          <w:szCs w:val="24"/>
          <w:lang w:val="en-GB"/>
        </w:rPr>
        <w:t>Mindomo</w:t>
      </w:r>
      <w:proofErr w:type="spellEnd"/>
      <w:r w:rsidR="00DF0B41" w:rsidRPr="00845ADF">
        <w:rPr>
          <w:rFonts w:ascii="Times New Roman" w:hAnsi="Times New Roman" w:cs="Times New Roman"/>
          <w:szCs w:val="24"/>
          <w:lang w:val="en-GB"/>
        </w:rPr>
        <w:t xml:space="preserve">, Writing Skill, Description text </w:t>
      </w:r>
    </w:p>
    <w:p w:rsidR="003B5759" w:rsidRPr="00845ADF" w:rsidRDefault="003B5759" w:rsidP="003B5759">
      <w:pPr>
        <w:spacing w:after="0" w:line="240" w:lineRule="auto"/>
        <w:jc w:val="both"/>
        <w:rPr>
          <w:rFonts w:ascii="Times New Roman" w:eastAsia="Times New Roman" w:hAnsi="Times New Roman" w:cs="Times New Roman"/>
          <w:sz w:val="6"/>
          <w:szCs w:val="24"/>
          <w:lang w:val="en-GB"/>
        </w:rPr>
      </w:pPr>
    </w:p>
    <w:p w:rsidR="003B5759" w:rsidRPr="00845ADF" w:rsidRDefault="003B5759" w:rsidP="003B5759">
      <w:pPr>
        <w:spacing w:after="0" w:line="240" w:lineRule="auto"/>
        <w:jc w:val="both"/>
        <w:rPr>
          <w:rFonts w:ascii="Times New Roman" w:eastAsia="Times New Roman" w:hAnsi="Times New Roman" w:cs="Times New Roman"/>
          <w:sz w:val="20"/>
          <w:szCs w:val="24"/>
          <w:lang w:val="en-GB"/>
        </w:rPr>
      </w:pPr>
    </w:p>
    <w:p w:rsidR="005A266C" w:rsidRPr="00845ADF" w:rsidRDefault="005A266C" w:rsidP="009E60AA">
      <w:pPr>
        <w:spacing w:after="0" w:line="240" w:lineRule="auto"/>
        <w:rPr>
          <w:rFonts w:ascii="Times New Roman" w:hAnsi="Times New Roman" w:cs="Times New Roman"/>
          <w:b/>
          <w:sz w:val="24"/>
          <w:szCs w:val="24"/>
          <w:lang w:val="en-GB"/>
        </w:rPr>
      </w:pPr>
    </w:p>
    <w:p w:rsidR="003B5759" w:rsidRPr="00845ADF" w:rsidRDefault="009E60AA" w:rsidP="009E60AA">
      <w:pPr>
        <w:spacing w:after="0" w:line="240" w:lineRule="auto"/>
        <w:rPr>
          <w:rFonts w:ascii="Times New Roman" w:hAnsi="Times New Roman" w:cs="Times New Roman"/>
          <w:sz w:val="10"/>
          <w:szCs w:val="24"/>
          <w:lang w:val="en-GB"/>
        </w:rPr>
      </w:pPr>
      <w:r w:rsidRPr="00845ADF">
        <w:rPr>
          <w:rFonts w:ascii="Times New Roman" w:hAnsi="Times New Roman" w:cs="Times New Roman"/>
          <w:b/>
          <w:sz w:val="24"/>
          <w:szCs w:val="24"/>
          <w:lang w:val="en-GB"/>
        </w:rPr>
        <w:t>INTRODUCTION</w:t>
      </w:r>
    </w:p>
    <w:p w:rsidR="003B5759" w:rsidRPr="00845ADF" w:rsidRDefault="003B5759" w:rsidP="003B5759">
      <w:pPr>
        <w:spacing w:after="0" w:line="240" w:lineRule="auto"/>
        <w:jc w:val="both"/>
        <w:rPr>
          <w:rFonts w:ascii="Times New Roman" w:eastAsia="Times New Roman" w:hAnsi="Times New Roman" w:cs="Times New Roman"/>
          <w:sz w:val="10"/>
          <w:lang w:val="en-GB"/>
        </w:rPr>
      </w:pPr>
    </w:p>
    <w:p w:rsidR="00DF0B41" w:rsidRPr="00845ADF" w:rsidRDefault="00DF0B41" w:rsidP="00DF0B41">
      <w:pPr>
        <w:spacing w:after="0" w:line="240" w:lineRule="auto"/>
        <w:jc w:val="both"/>
        <w:rPr>
          <w:rFonts w:ascii="Times New Roman" w:hAnsi="Times New Roman" w:cs="Times New Roman"/>
          <w:color w:val="111111"/>
          <w:sz w:val="24"/>
          <w:szCs w:val="14"/>
          <w:shd w:val="clear" w:color="auto" w:fill="FCFFFF"/>
          <w:lang w:val="en-GB"/>
        </w:rPr>
      </w:pPr>
      <w:r w:rsidRPr="00845ADF">
        <w:rPr>
          <w:rFonts w:ascii="Times New Roman" w:hAnsi="Times New Roman" w:cs="Times New Roman"/>
          <w:color w:val="111111"/>
          <w:sz w:val="24"/>
          <w:szCs w:val="14"/>
          <w:shd w:val="clear" w:color="auto" w:fill="FCFFFF"/>
          <w:lang w:val="en-GB"/>
        </w:rPr>
        <w:t>In Indonesia, English</w:t>
      </w:r>
      <w:r w:rsidR="00EA1F5D" w:rsidRPr="00845ADF">
        <w:rPr>
          <w:rFonts w:ascii="Times New Roman" w:hAnsi="Times New Roman" w:cs="Times New Roman"/>
          <w:color w:val="111111"/>
          <w:sz w:val="24"/>
          <w:szCs w:val="14"/>
          <w:shd w:val="clear" w:color="auto" w:fill="FCFFFF"/>
          <w:lang w:val="en-GB"/>
        </w:rPr>
        <w:t xml:space="preserve"> is</w:t>
      </w:r>
      <w:r w:rsidRPr="00845ADF">
        <w:rPr>
          <w:rFonts w:ascii="Times New Roman" w:hAnsi="Times New Roman" w:cs="Times New Roman"/>
          <w:color w:val="111111"/>
          <w:sz w:val="24"/>
          <w:szCs w:val="14"/>
          <w:shd w:val="clear" w:color="auto" w:fill="FCFFFF"/>
          <w:lang w:val="en-GB"/>
        </w:rPr>
        <w:t xml:space="preserve"> considered a</w:t>
      </w:r>
      <w:r w:rsidR="003F25E5" w:rsidRPr="00845ADF">
        <w:rPr>
          <w:rFonts w:ascii="Times New Roman" w:hAnsi="Times New Roman" w:cs="Times New Roman"/>
          <w:color w:val="111111"/>
          <w:sz w:val="24"/>
          <w:szCs w:val="14"/>
          <w:shd w:val="clear" w:color="auto" w:fill="FCFFFF"/>
          <w:lang w:val="en-GB"/>
        </w:rPr>
        <w:t>s a</w:t>
      </w:r>
      <w:r w:rsidRPr="00845ADF">
        <w:rPr>
          <w:rFonts w:ascii="Times New Roman" w:hAnsi="Times New Roman" w:cs="Times New Roman"/>
          <w:color w:val="111111"/>
          <w:sz w:val="24"/>
          <w:szCs w:val="14"/>
          <w:shd w:val="clear" w:color="auto" w:fill="FCFFFF"/>
          <w:lang w:val="en-GB"/>
        </w:rPr>
        <w:t xml:space="preserve"> foreign language. The people used the local language as a first language and national language or Bahasa Indonesia as a second language. Based on the 2013 Curriculum, English is being taught in Junior high school and senior high school. The English language is one of the subjects of learning</w:t>
      </w:r>
      <w:r w:rsidR="00237400">
        <w:rPr>
          <w:rFonts w:ascii="Times New Roman" w:hAnsi="Times New Roman" w:cs="Times New Roman"/>
          <w:color w:val="111111"/>
          <w:sz w:val="24"/>
          <w:szCs w:val="14"/>
          <w:shd w:val="clear" w:color="auto" w:fill="FCFFFF"/>
        </w:rPr>
        <w:t>.</w:t>
      </w:r>
      <w:r w:rsidR="00237400">
        <w:rPr>
          <w:rFonts w:ascii="Times New Roman" w:hAnsi="Times New Roman" w:cs="Times New Roman"/>
          <w:color w:val="111111"/>
          <w:sz w:val="24"/>
          <w:szCs w:val="14"/>
          <w:shd w:val="clear" w:color="auto" w:fill="FCFFFF"/>
          <w:lang w:val="en-GB"/>
        </w:rPr>
        <w:t xml:space="preserve"> F</w:t>
      </w:r>
      <w:r w:rsidRPr="00845ADF">
        <w:rPr>
          <w:rFonts w:ascii="Times New Roman" w:hAnsi="Times New Roman" w:cs="Times New Roman"/>
          <w:color w:val="111111"/>
          <w:sz w:val="24"/>
          <w:szCs w:val="14"/>
          <w:shd w:val="clear" w:color="auto" w:fill="FCFFFF"/>
          <w:lang w:val="en-GB"/>
        </w:rPr>
        <w:t>our skill</w:t>
      </w:r>
      <w:r w:rsidR="00A32356" w:rsidRPr="00845ADF">
        <w:rPr>
          <w:rFonts w:ascii="Times New Roman" w:hAnsi="Times New Roman" w:cs="Times New Roman"/>
          <w:color w:val="111111"/>
          <w:sz w:val="24"/>
          <w:szCs w:val="14"/>
          <w:shd w:val="clear" w:color="auto" w:fill="FCFFFF"/>
          <w:lang w:val="en-GB"/>
        </w:rPr>
        <w:t>s</w:t>
      </w:r>
      <w:r w:rsidRPr="00845ADF">
        <w:rPr>
          <w:rFonts w:ascii="Times New Roman" w:hAnsi="Times New Roman" w:cs="Times New Roman"/>
          <w:color w:val="111111"/>
          <w:sz w:val="24"/>
          <w:szCs w:val="14"/>
          <w:shd w:val="clear" w:color="auto" w:fill="FCFFFF"/>
          <w:lang w:val="en-GB"/>
        </w:rPr>
        <w:t xml:space="preserve"> should be mastered in learning a language like listening, speaking, reading, and writing. Writing is a productive skill and shows the learners' achievement in academics. </w:t>
      </w:r>
      <w:proofErr w:type="spellStart"/>
      <w:r w:rsidRPr="00845ADF">
        <w:rPr>
          <w:rFonts w:ascii="Times New Roman" w:hAnsi="Times New Roman" w:cs="Times New Roman"/>
          <w:color w:val="111111"/>
          <w:sz w:val="24"/>
          <w:szCs w:val="14"/>
          <w:shd w:val="clear" w:color="auto" w:fill="FCFFFF"/>
          <w:lang w:val="en-GB"/>
        </w:rPr>
        <w:t>Rizqiya</w:t>
      </w:r>
      <w:proofErr w:type="spellEnd"/>
      <w:r w:rsidRPr="00845ADF">
        <w:rPr>
          <w:rFonts w:ascii="Times New Roman" w:hAnsi="Times New Roman" w:cs="Times New Roman"/>
          <w:color w:val="111111"/>
          <w:sz w:val="24"/>
          <w:szCs w:val="14"/>
          <w:shd w:val="clear" w:color="auto" w:fill="FCFFFF"/>
          <w:lang w:val="en-GB"/>
        </w:rPr>
        <w:t xml:space="preserve">, </w:t>
      </w:r>
      <w:proofErr w:type="spellStart"/>
      <w:r w:rsidRPr="00845ADF">
        <w:rPr>
          <w:rFonts w:ascii="Times New Roman" w:hAnsi="Times New Roman" w:cs="Times New Roman"/>
          <w:color w:val="111111"/>
          <w:sz w:val="24"/>
          <w:szCs w:val="14"/>
          <w:shd w:val="clear" w:color="auto" w:fill="FCFFFF"/>
          <w:lang w:val="en-GB"/>
        </w:rPr>
        <w:t>Pamungkas</w:t>
      </w:r>
      <w:proofErr w:type="spellEnd"/>
      <w:r w:rsidRPr="00845ADF">
        <w:rPr>
          <w:rFonts w:ascii="Times New Roman" w:hAnsi="Times New Roman" w:cs="Times New Roman"/>
          <w:color w:val="111111"/>
          <w:sz w:val="24"/>
          <w:szCs w:val="14"/>
          <w:shd w:val="clear" w:color="auto" w:fill="FCFFFF"/>
          <w:lang w:val="en-GB"/>
        </w:rPr>
        <w:t xml:space="preserve">, &amp; </w:t>
      </w:r>
      <w:proofErr w:type="spellStart"/>
      <w:r w:rsidRPr="00845ADF">
        <w:rPr>
          <w:rFonts w:ascii="Times New Roman" w:hAnsi="Times New Roman" w:cs="Times New Roman"/>
          <w:color w:val="111111"/>
          <w:sz w:val="24"/>
          <w:szCs w:val="14"/>
          <w:shd w:val="clear" w:color="auto" w:fill="FCFFFF"/>
          <w:lang w:val="en-GB"/>
        </w:rPr>
        <w:t>I</w:t>
      </w:r>
      <w:r w:rsidR="00E02C81" w:rsidRPr="00845ADF">
        <w:rPr>
          <w:rFonts w:ascii="Times New Roman" w:hAnsi="Times New Roman" w:cs="Times New Roman"/>
          <w:color w:val="111111"/>
          <w:sz w:val="24"/>
          <w:szCs w:val="14"/>
          <w:shd w:val="clear" w:color="auto" w:fill="FCFFFF"/>
          <w:lang w:val="en-GB"/>
        </w:rPr>
        <w:t>nayah</w:t>
      </w:r>
      <w:proofErr w:type="spellEnd"/>
      <w:r w:rsidR="00E02C81" w:rsidRPr="00845ADF">
        <w:rPr>
          <w:rFonts w:ascii="Times New Roman" w:hAnsi="Times New Roman" w:cs="Times New Roman"/>
          <w:color w:val="111111"/>
          <w:sz w:val="24"/>
          <w:szCs w:val="14"/>
          <w:shd w:val="clear" w:color="auto" w:fill="FCFFFF"/>
          <w:lang w:val="en-GB"/>
        </w:rPr>
        <w:t xml:space="preserve"> (2017) in </w:t>
      </w:r>
      <w:r w:rsidR="00E02C81" w:rsidRPr="00845ADF">
        <w:rPr>
          <w:rFonts w:ascii="Times New Roman" w:hAnsi="Times New Roman" w:cs="Times New Roman"/>
          <w:color w:val="111111"/>
          <w:sz w:val="24"/>
          <w:szCs w:val="14"/>
          <w:shd w:val="clear" w:color="auto" w:fill="FCFFFF"/>
          <w:lang w:val="en-GB"/>
        </w:rPr>
        <w:fldChar w:fldCharType="begin" w:fldLock="1"/>
      </w:r>
      <w:r w:rsidR="00E02C81" w:rsidRPr="00845ADF">
        <w:rPr>
          <w:rFonts w:ascii="Times New Roman" w:hAnsi="Times New Roman" w:cs="Times New Roman"/>
          <w:color w:val="111111"/>
          <w:sz w:val="24"/>
          <w:szCs w:val="14"/>
          <w:shd w:val="clear" w:color="auto" w:fill="FCFFFF"/>
          <w:lang w:val="en-GB"/>
        </w:rPr>
        <w:instrText>ADDIN CSL_CITATION {"citationItems":[{"id":"ITEM-1","itemData":{"DOI":"10.25134/ieflj.v5i1.1611.Received","author":[{"dropping-particle":"","family":"Rohmat","given":"Nur","non-dropping-particle":"","parse-names":false,"suffix":""},{"dropping-particle":"","family":"Sadikin","given":"Irma Savitri","non-dropping-particle":"","parse-names":false,"suffix":""}],"id":"ITEM-1","issue":"1","issued":{"date-parts":[["2019"]]},"title":"the Impact of Peer Response on Efl Learners ’","type":"article-journal","volume":"5"},"uris":["http://www.mendeley.com/documents/?uuid=52b5f6be-57a4-4332-8a60-c031143577b7"]}],"mendeley":{"formattedCitation":"(Rohmat &amp; Sadikin, 2019)","plainTextFormattedCitation":"(Rohmat &amp; Sadikin, 2019)","previouslyFormattedCitation":"(Rohmat &amp; Sadikin, 2019)"},"properties":{"noteIndex":0},"schema":"https://github.com/citation-style-language/schema/raw/master/csl-citation.json"}</w:instrText>
      </w:r>
      <w:r w:rsidR="00E02C81" w:rsidRPr="00845ADF">
        <w:rPr>
          <w:rFonts w:ascii="Times New Roman" w:hAnsi="Times New Roman" w:cs="Times New Roman"/>
          <w:color w:val="111111"/>
          <w:sz w:val="24"/>
          <w:szCs w:val="14"/>
          <w:shd w:val="clear" w:color="auto" w:fill="FCFFFF"/>
          <w:lang w:val="en-GB"/>
        </w:rPr>
        <w:fldChar w:fldCharType="separate"/>
      </w:r>
      <w:r w:rsidR="008322D3" w:rsidRPr="00845ADF">
        <w:rPr>
          <w:rFonts w:ascii="Times New Roman" w:hAnsi="Times New Roman" w:cs="Times New Roman"/>
          <w:color w:val="111111"/>
          <w:sz w:val="24"/>
          <w:szCs w:val="14"/>
          <w:shd w:val="clear" w:color="auto" w:fill="FCFFFF"/>
          <w:lang w:val="en-GB"/>
        </w:rPr>
        <w:t>Rohmat &amp; Sadikin</w:t>
      </w:r>
      <w:r w:rsidR="00E02C81" w:rsidRPr="00845ADF">
        <w:rPr>
          <w:rFonts w:ascii="Times New Roman" w:hAnsi="Times New Roman" w:cs="Times New Roman"/>
          <w:color w:val="111111"/>
          <w:sz w:val="24"/>
          <w:szCs w:val="14"/>
          <w:shd w:val="clear" w:color="auto" w:fill="FCFFFF"/>
          <w:lang w:val="en-GB"/>
        </w:rPr>
        <w:t xml:space="preserve"> </w:t>
      </w:r>
      <w:r w:rsidR="008322D3" w:rsidRPr="00845ADF">
        <w:rPr>
          <w:rFonts w:ascii="Times New Roman" w:hAnsi="Times New Roman" w:cs="Times New Roman"/>
          <w:color w:val="111111"/>
          <w:sz w:val="24"/>
          <w:szCs w:val="14"/>
          <w:shd w:val="clear" w:color="auto" w:fill="FCFFFF"/>
          <w:lang w:val="en-GB"/>
        </w:rPr>
        <w:t>(</w:t>
      </w:r>
      <w:r w:rsidR="00E02C81" w:rsidRPr="00845ADF">
        <w:rPr>
          <w:rFonts w:ascii="Times New Roman" w:hAnsi="Times New Roman" w:cs="Times New Roman"/>
          <w:color w:val="111111"/>
          <w:sz w:val="24"/>
          <w:szCs w:val="14"/>
          <w:shd w:val="clear" w:color="auto" w:fill="FCFFFF"/>
          <w:lang w:val="en-GB"/>
        </w:rPr>
        <w:t>2019)</w:t>
      </w:r>
      <w:r w:rsidR="00E02C81" w:rsidRPr="00845ADF">
        <w:rPr>
          <w:rFonts w:ascii="Times New Roman" w:hAnsi="Times New Roman" w:cs="Times New Roman"/>
          <w:color w:val="111111"/>
          <w:sz w:val="24"/>
          <w:szCs w:val="14"/>
          <w:shd w:val="clear" w:color="auto" w:fill="FCFFFF"/>
          <w:lang w:val="en-GB"/>
        </w:rPr>
        <w:fldChar w:fldCharType="end"/>
      </w:r>
      <w:r w:rsidRPr="00845ADF">
        <w:rPr>
          <w:rFonts w:ascii="Times New Roman" w:hAnsi="Times New Roman" w:cs="Times New Roman"/>
          <w:color w:val="111111"/>
          <w:sz w:val="24"/>
          <w:szCs w:val="14"/>
          <w:shd w:val="clear" w:color="auto" w:fill="FCFFFF"/>
          <w:lang w:val="en-GB"/>
        </w:rPr>
        <w:t xml:space="preserve"> state that a person's academic success can be affected by writing skills.</w:t>
      </w:r>
    </w:p>
    <w:p w:rsidR="00DF0B41" w:rsidRPr="00845ADF" w:rsidRDefault="00DF0B41" w:rsidP="00DF0B41">
      <w:pPr>
        <w:spacing w:after="0" w:line="240" w:lineRule="auto"/>
        <w:jc w:val="both"/>
        <w:rPr>
          <w:rFonts w:ascii="Times New Roman" w:hAnsi="Times New Roman" w:cs="Times New Roman"/>
          <w:color w:val="111111"/>
          <w:sz w:val="24"/>
          <w:szCs w:val="14"/>
          <w:shd w:val="clear" w:color="auto" w:fill="FCFFFF"/>
          <w:lang w:val="en-GB"/>
        </w:rPr>
      </w:pPr>
      <w:r w:rsidRPr="00845ADF">
        <w:rPr>
          <w:rFonts w:ascii="Times New Roman" w:hAnsi="Times New Roman" w:cs="Times New Roman"/>
          <w:color w:val="111111"/>
          <w:sz w:val="24"/>
          <w:szCs w:val="14"/>
          <w:shd w:val="clear" w:color="auto" w:fill="FCFFFF"/>
          <w:lang w:val="en-GB"/>
        </w:rPr>
        <w:t xml:space="preserve">The success in achieving the writing process can be measured by looking at a result of writing and student's responses. </w:t>
      </w:r>
      <w:proofErr w:type="spellStart"/>
      <w:r w:rsidRPr="00845ADF">
        <w:rPr>
          <w:rFonts w:ascii="Times New Roman" w:hAnsi="Times New Roman" w:cs="Times New Roman"/>
          <w:color w:val="111111"/>
          <w:sz w:val="24"/>
          <w:szCs w:val="14"/>
          <w:shd w:val="clear" w:color="auto" w:fill="FCFFFF"/>
          <w:lang w:val="en-GB"/>
        </w:rPr>
        <w:t>Hamalik</w:t>
      </w:r>
      <w:proofErr w:type="spellEnd"/>
      <w:r w:rsidRPr="00845ADF">
        <w:rPr>
          <w:rFonts w:ascii="Times New Roman" w:hAnsi="Times New Roman" w:cs="Times New Roman"/>
          <w:color w:val="111111"/>
          <w:sz w:val="24"/>
          <w:szCs w:val="14"/>
          <w:shd w:val="clear" w:color="auto" w:fill="FCFFFF"/>
          <w:lang w:val="en-GB"/>
        </w:rPr>
        <w:t xml:space="preserve"> (2001) in</w:t>
      </w:r>
      <w:r w:rsidR="00E02C81" w:rsidRPr="00845ADF">
        <w:rPr>
          <w:rFonts w:ascii="Times New Roman" w:hAnsi="Times New Roman" w:cs="Times New Roman"/>
          <w:color w:val="111111"/>
          <w:sz w:val="24"/>
          <w:szCs w:val="14"/>
          <w:shd w:val="clear" w:color="auto" w:fill="FCFFFF"/>
          <w:lang w:val="en-GB"/>
        </w:rPr>
        <w:t xml:space="preserve"> </w:t>
      </w:r>
      <w:r w:rsidR="00E02C81" w:rsidRPr="00845ADF">
        <w:rPr>
          <w:rFonts w:ascii="Times New Roman" w:hAnsi="Times New Roman" w:cs="Times New Roman"/>
          <w:color w:val="111111"/>
          <w:sz w:val="24"/>
          <w:szCs w:val="14"/>
          <w:shd w:val="clear" w:color="auto" w:fill="FCFFFF"/>
          <w:lang w:val="en-GB"/>
        </w:rPr>
        <w:fldChar w:fldCharType="begin" w:fldLock="1"/>
      </w:r>
      <w:r w:rsidR="00E02C81" w:rsidRPr="00845ADF">
        <w:rPr>
          <w:rFonts w:ascii="Times New Roman" w:hAnsi="Times New Roman" w:cs="Times New Roman"/>
          <w:color w:val="111111"/>
          <w:sz w:val="24"/>
          <w:szCs w:val="14"/>
          <w:shd w:val="clear" w:color="auto" w:fill="FCFFFF"/>
          <w:lang w:val="en-GB"/>
        </w:rPr>
        <w:instrText>ADDIN CSL_CITATION {"citationItems":[{"id":"ITEM-1","itemData":{"ISSN":"2502-6232","author":[{"dropping-particle":"","family":"Muhlisin","given":"Ahmad","non-dropping-particle":"","parse-names":false,"suffix":""}],"container-title":"Unnes Science Education Journal","id":"ITEM-1","issue":"1","issued":{"date-parts":[["2018"]]},"page":"13-18","title":"Analysis of students’response of the implementation of rms (reading, mind mapping, and sharing) learning model in philosophy of science","type":"article-journal","volume":"7"},"uris":["http://www.mendeley.com/documents/?uuid=6879a9e2-e7e5-4255-8ae0-a89b6efb4bd5"]}],"mendeley":{"formattedCitation":"(Muhlisin, 2018)","plainTextFormattedCitation":"(Muhlisin, 2018)","previouslyFormattedCitation":"(Muhlisin, 2018)"},"properties":{"noteIndex":0},"schema":"https://github.com/citation-style-language/schema/raw/master/csl-citation.json"}</w:instrText>
      </w:r>
      <w:r w:rsidR="00E02C81" w:rsidRPr="00845ADF">
        <w:rPr>
          <w:rFonts w:ascii="Times New Roman" w:hAnsi="Times New Roman" w:cs="Times New Roman"/>
          <w:color w:val="111111"/>
          <w:sz w:val="24"/>
          <w:szCs w:val="14"/>
          <w:shd w:val="clear" w:color="auto" w:fill="FCFFFF"/>
          <w:lang w:val="en-GB"/>
        </w:rPr>
        <w:fldChar w:fldCharType="separate"/>
      </w:r>
      <w:proofErr w:type="spellStart"/>
      <w:r w:rsidR="008322D3" w:rsidRPr="00845ADF">
        <w:rPr>
          <w:rFonts w:ascii="Times New Roman" w:hAnsi="Times New Roman" w:cs="Times New Roman"/>
          <w:color w:val="111111"/>
          <w:sz w:val="24"/>
          <w:szCs w:val="14"/>
          <w:shd w:val="clear" w:color="auto" w:fill="FCFFFF"/>
          <w:lang w:val="en-GB"/>
        </w:rPr>
        <w:t>Muhlisin</w:t>
      </w:r>
      <w:proofErr w:type="spellEnd"/>
      <w:r w:rsidR="00E02C81" w:rsidRPr="00845ADF">
        <w:rPr>
          <w:rFonts w:ascii="Times New Roman" w:hAnsi="Times New Roman" w:cs="Times New Roman"/>
          <w:color w:val="111111"/>
          <w:sz w:val="24"/>
          <w:szCs w:val="14"/>
          <w:shd w:val="clear" w:color="auto" w:fill="FCFFFF"/>
          <w:lang w:val="en-GB"/>
        </w:rPr>
        <w:t xml:space="preserve"> </w:t>
      </w:r>
      <w:r w:rsidR="008322D3" w:rsidRPr="00845ADF">
        <w:rPr>
          <w:rFonts w:ascii="Times New Roman" w:hAnsi="Times New Roman" w:cs="Times New Roman"/>
          <w:color w:val="111111"/>
          <w:sz w:val="24"/>
          <w:szCs w:val="14"/>
          <w:shd w:val="clear" w:color="auto" w:fill="FCFFFF"/>
          <w:lang w:val="en-GB"/>
        </w:rPr>
        <w:t>(</w:t>
      </w:r>
      <w:r w:rsidR="00E02C81" w:rsidRPr="00845ADF">
        <w:rPr>
          <w:rFonts w:ascii="Times New Roman" w:hAnsi="Times New Roman" w:cs="Times New Roman"/>
          <w:color w:val="111111"/>
          <w:sz w:val="24"/>
          <w:szCs w:val="14"/>
          <w:shd w:val="clear" w:color="auto" w:fill="FCFFFF"/>
          <w:lang w:val="en-GB"/>
        </w:rPr>
        <w:t>2018)</w:t>
      </w:r>
      <w:r w:rsidR="00E02C81" w:rsidRPr="00845ADF">
        <w:rPr>
          <w:rFonts w:ascii="Times New Roman" w:hAnsi="Times New Roman" w:cs="Times New Roman"/>
          <w:color w:val="111111"/>
          <w:sz w:val="24"/>
          <w:szCs w:val="14"/>
          <w:shd w:val="clear" w:color="auto" w:fill="FCFFFF"/>
          <w:lang w:val="en-GB"/>
        </w:rPr>
        <w:fldChar w:fldCharType="end"/>
      </w:r>
      <w:r w:rsidR="00845ADF">
        <w:rPr>
          <w:rFonts w:ascii="Times New Roman" w:hAnsi="Times New Roman" w:cs="Times New Roman"/>
          <w:color w:val="111111"/>
          <w:sz w:val="24"/>
          <w:szCs w:val="14"/>
          <w:shd w:val="clear" w:color="auto" w:fill="FCFFFF"/>
          <w:lang w:val="en-GB"/>
        </w:rPr>
        <w:t xml:space="preserve"> explained that </w:t>
      </w:r>
      <w:r w:rsidRPr="00845ADF">
        <w:rPr>
          <w:rFonts w:ascii="Times New Roman" w:hAnsi="Times New Roman" w:cs="Times New Roman"/>
          <w:color w:val="111111"/>
          <w:sz w:val="24"/>
          <w:szCs w:val="14"/>
          <w:shd w:val="clear" w:color="auto" w:fill="FCFFFF"/>
          <w:lang w:val="en-GB"/>
        </w:rPr>
        <w:t xml:space="preserve">response is the coordinated movement by one's perception towards </w:t>
      </w:r>
      <w:r w:rsidR="00845ADF">
        <w:rPr>
          <w:rFonts w:ascii="Times New Roman" w:hAnsi="Times New Roman" w:cs="Times New Roman"/>
          <w:color w:val="111111"/>
          <w:sz w:val="24"/>
          <w:szCs w:val="14"/>
          <w:shd w:val="clear" w:color="auto" w:fill="FCFFFF"/>
          <w:lang w:val="en-GB"/>
        </w:rPr>
        <w:t>any events in the environment.</w:t>
      </w:r>
      <w:r w:rsidR="00A32356" w:rsidRPr="00845ADF">
        <w:rPr>
          <w:rFonts w:ascii="Times New Roman" w:hAnsi="Times New Roman" w:cs="Times New Roman"/>
          <w:color w:val="111111"/>
          <w:sz w:val="24"/>
          <w:szCs w:val="14"/>
          <w:shd w:val="clear" w:color="auto" w:fill="FCFFFF"/>
          <w:lang w:val="en-GB"/>
        </w:rPr>
        <w:t xml:space="preserve"> </w:t>
      </w:r>
      <w:r w:rsidRPr="00845ADF">
        <w:rPr>
          <w:rFonts w:ascii="Times New Roman" w:hAnsi="Times New Roman" w:cs="Times New Roman"/>
          <w:color w:val="111111"/>
          <w:sz w:val="24"/>
          <w:szCs w:val="14"/>
          <w:shd w:val="clear" w:color="auto" w:fill="FCFFFF"/>
          <w:lang w:val="en-GB"/>
        </w:rPr>
        <w:t xml:space="preserve">Responses are important in learning similarly in writing. It is has a connection to the objective of writing to gained by students. </w:t>
      </w:r>
      <w:proofErr w:type="spellStart"/>
      <w:r w:rsidRPr="00845ADF">
        <w:rPr>
          <w:rFonts w:ascii="Times New Roman" w:hAnsi="Times New Roman" w:cs="Times New Roman"/>
          <w:color w:val="111111"/>
          <w:sz w:val="24"/>
          <w:szCs w:val="14"/>
          <w:shd w:val="clear" w:color="auto" w:fill="FCFFFF"/>
          <w:lang w:val="en-GB"/>
        </w:rPr>
        <w:t>Febrianti</w:t>
      </w:r>
      <w:proofErr w:type="spellEnd"/>
      <w:r w:rsidRPr="00845ADF">
        <w:rPr>
          <w:rFonts w:ascii="Times New Roman" w:hAnsi="Times New Roman" w:cs="Times New Roman"/>
          <w:color w:val="111111"/>
          <w:sz w:val="24"/>
          <w:szCs w:val="14"/>
          <w:shd w:val="clear" w:color="auto" w:fill="FCFFFF"/>
          <w:lang w:val="en-GB"/>
        </w:rPr>
        <w:t xml:space="preserve"> et al (2015) in</w:t>
      </w:r>
      <w:r w:rsidR="00E02C81" w:rsidRPr="00845ADF">
        <w:rPr>
          <w:rFonts w:ascii="Times New Roman" w:hAnsi="Times New Roman" w:cs="Times New Roman"/>
          <w:color w:val="111111"/>
          <w:sz w:val="24"/>
          <w:szCs w:val="14"/>
          <w:shd w:val="clear" w:color="auto" w:fill="FCFFFF"/>
          <w:lang w:val="en-GB"/>
        </w:rPr>
        <w:t xml:space="preserve"> </w:t>
      </w:r>
      <w:r w:rsidR="00E02C81" w:rsidRPr="00845ADF">
        <w:rPr>
          <w:rFonts w:ascii="Times New Roman" w:hAnsi="Times New Roman" w:cs="Times New Roman"/>
          <w:color w:val="111111"/>
          <w:sz w:val="24"/>
          <w:szCs w:val="14"/>
          <w:shd w:val="clear" w:color="auto" w:fill="FCFFFF"/>
          <w:lang w:val="en-GB"/>
        </w:rPr>
        <w:fldChar w:fldCharType="begin" w:fldLock="1"/>
      </w:r>
      <w:r w:rsidR="00652B16" w:rsidRPr="00845ADF">
        <w:rPr>
          <w:rFonts w:ascii="Times New Roman" w:hAnsi="Times New Roman" w:cs="Times New Roman"/>
          <w:color w:val="111111"/>
          <w:sz w:val="24"/>
          <w:szCs w:val="14"/>
          <w:shd w:val="clear" w:color="auto" w:fill="FCFFFF"/>
          <w:lang w:val="en-GB"/>
        </w:rPr>
        <w:instrText>ADDIN CSL_CITATION {"citationItems":[{"id":"ITEM-1","itemData":{"ISSN":"2502-6232","author":[{"dropping-particle":"","family":"Muhlisin","given":"Ahmad","non-dropping-particle":"","parse-names":false,"suffix":""}],"container-title":"Unnes Science Education Journal","id":"ITEM-1","issue":"1","issued":{"date-parts":[["2018"]]},"page":"13-18","title":"Analysis of students’response of the implementation of rms (reading, mind mapping, and sharing) learning model in philosophy of science","type":"article-journal","volume":"7"},"uris":["http://www.mendeley.com/documents/?uuid=6879a9e2-e7e5-4255-8ae0-a89b6efb4bd5"]}],"mendeley":{"formattedCitation":"(Muhlisin, 2018)","plainTextFormattedCitation":"(Muhlisin, 2018)","previouslyFormattedCitation":"(Muhlisin, 2018)"},"properties":{"noteIndex":0},"schema":"https://github.com/citation-style-language/schema/raw/master/csl-citation.json"}</w:instrText>
      </w:r>
      <w:r w:rsidR="00E02C81" w:rsidRPr="00845ADF">
        <w:rPr>
          <w:rFonts w:ascii="Times New Roman" w:hAnsi="Times New Roman" w:cs="Times New Roman"/>
          <w:color w:val="111111"/>
          <w:sz w:val="24"/>
          <w:szCs w:val="14"/>
          <w:shd w:val="clear" w:color="auto" w:fill="FCFFFF"/>
          <w:lang w:val="en-GB"/>
        </w:rPr>
        <w:fldChar w:fldCharType="separate"/>
      </w:r>
      <w:r w:rsidR="008322D3" w:rsidRPr="00845ADF">
        <w:rPr>
          <w:rFonts w:ascii="Times New Roman" w:hAnsi="Times New Roman" w:cs="Times New Roman"/>
          <w:color w:val="111111"/>
          <w:sz w:val="24"/>
          <w:szCs w:val="14"/>
          <w:shd w:val="clear" w:color="auto" w:fill="FCFFFF"/>
          <w:lang w:val="en-GB"/>
        </w:rPr>
        <w:t>Muhlisin</w:t>
      </w:r>
      <w:r w:rsidR="00E02C81" w:rsidRPr="00845ADF">
        <w:rPr>
          <w:rFonts w:ascii="Times New Roman" w:hAnsi="Times New Roman" w:cs="Times New Roman"/>
          <w:color w:val="111111"/>
          <w:sz w:val="24"/>
          <w:szCs w:val="14"/>
          <w:shd w:val="clear" w:color="auto" w:fill="FCFFFF"/>
          <w:lang w:val="en-GB"/>
        </w:rPr>
        <w:t xml:space="preserve"> </w:t>
      </w:r>
      <w:r w:rsidR="008322D3" w:rsidRPr="00845ADF">
        <w:rPr>
          <w:rFonts w:ascii="Times New Roman" w:hAnsi="Times New Roman" w:cs="Times New Roman"/>
          <w:color w:val="111111"/>
          <w:sz w:val="24"/>
          <w:szCs w:val="14"/>
          <w:shd w:val="clear" w:color="auto" w:fill="FCFFFF"/>
          <w:lang w:val="en-GB"/>
        </w:rPr>
        <w:t>(</w:t>
      </w:r>
      <w:r w:rsidR="00E02C81" w:rsidRPr="00845ADF">
        <w:rPr>
          <w:rFonts w:ascii="Times New Roman" w:hAnsi="Times New Roman" w:cs="Times New Roman"/>
          <w:color w:val="111111"/>
          <w:sz w:val="24"/>
          <w:szCs w:val="14"/>
          <w:shd w:val="clear" w:color="auto" w:fill="FCFFFF"/>
          <w:lang w:val="en-GB"/>
        </w:rPr>
        <w:t>2018)</w:t>
      </w:r>
      <w:r w:rsidR="00E02C81" w:rsidRPr="00845ADF">
        <w:rPr>
          <w:rFonts w:ascii="Times New Roman" w:hAnsi="Times New Roman" w:cs="Times New Roman"/>
          <w:color w:val="111111"/>
          <w:sz w:val="24"/>
          <w:szCs w:val="14"/>
          <w:shd w:val="clear" w:color="auto" w:fill="FCFFFF"/>
          <w:lang w:val="en-GB"/>
        </w:rPr>
        <w:fldChar w:fldCharType="end"/>
      </w:r>
      <w:r w:rsidR="00EA1F5D" w:rsidRPr="00845ADF">
        <w:rPr>
          <w:rFonts w:ascii="Times New Roman" w:hAnsi="Times New Roman" w:cs="Times New Roman"/>
          <w:color w:val="111111"/>
          <w:sz w:val="24"/>
          <w:szCs w:val="14"/>
          <w:shd w:val="clear" w:color="auto" w:fill="FCFFFF"/>
          <w:lang w:val="en-GB"/>
        </w:rPr>
        <w:t xml:space="preserve"> argue that</w:t>
      </w:r>
      <w:r w:rsidRPr="00845ADF">
        <w:rPr>
          <w:rFonts w:ascii="Times New Roman" w:hAnsi="Times New Roman" w:cs="Times New Roman"/>
          <w:color w:val="111111"/>
          <w:sz w:val="24"/>
          <w:szCs w:val="14"/>
          <w:shd w:val="clear" w:color="auto" w:fill="FCFFFF"/>
          <w:lang w:val="en-GB"/>
        </w:rPr>
        <w:t xml:space="preserve"> </w:t>
      </w:r>
      <w:r w:rsidR="00237400">
        <w:rPr>
          <w:rFonts w:ascii="Times New Roman" w:hAnsi="Times New Roman" w:cs="Times New Roman"/>
          <w:color w:val="111111"/>
          <w:sz w:val="24"/>
          <w:szCs w:val="14"/>
          <w:shd w:val="clear" w:color="auto" w:fill="FCFFFF"/>
        </w:rPr>
        <w:t xml:space="preserve">the </w:t>
      </w:r>
      <w:r w:rsidRPr="00845ADF">
        <w:rPr>
          <w:rFonts w:ascii="Times New Roman" w:hAnsi="Times New Roman" w:cs="Times New Roman"/>
          <w:color w:val="111111"/>
          <w:sz w:val="24"/>
          <w:szCs w:val="14"/>
          <w:shd w:val="clear" w:color="auto" w:fill="FCFFFF"/>
          <w:lang w:val="en-GB"/>
        </w:rPr>
        <w:t xml:space="preserve">response of students and the task received has a connection. Teaching and learning processes inside or outside the classroom will improve </w:t>
      </w:r>
      <w:r w:rsidR="008322D3" w:rsidRPr="00845ADF">
        <w:rPr>
          <w:rFonts w:ascii="Times New Roman" w:hAnsi="Times New Roman" w:cs="Times New Roman"/>
          <w:color w:val="111111"/>
          <w:sz w:val="24"/>
          <w:szCs w:val="14"/>
          <w:shd w:val="clear" w:color="auto" w:fill="FCFFFF"/>
          <w:lang w:val="en-GB"/>
        </w:rPr>
        <w:t>the response of students</w:t>
      </w:r>
      <w:r w:rsidR="00EA1F5D" w:rsidRPr="00845ADF">
        <w:rPr>
          <w:rFonts w:ascii="Times New Roman" w:hAnsi="Times New Roman" w:cs="Times New Roman"/>
          <w:color w:val="111111"/>
          <w:sz w:val="24"/>
          <w:szCs w:val="14"/>
          <w:shd w:val="clear" w:color="auto" w:fill="FCFFFF"/>
          <w:lang w:val="en-GB"/>
        </w:rPr>
        <w:t>.</w:t>
      </w:r>
      <w:r w:rsidR="008322D3" w:rsidRPr="00845ADF">
        <w:rPr>
          <w:rFonts w:ascii="Times New Roman" w:hAnsi="Times New Roman" w:cs="Times New Roman"/>
          <w:color w:val="111111"/>
          <w:sz w:val="24"/>
          <w:szCs w:val="14"/>
          <w:shd w:val="clear" w:color="auto" w:fill="FCFFFF"/>
          <w:lang w:val="en-GB"/>
        </w:rPr>
        <w:t xml:space="preserve"> Majid</w:t>
      </w:r>
      <w:r w:rsidRPr="00845ADF">
        <w:rPr>
          <w:rFonts w:ascii="Times New Roman" w:hAnsi="Times New Roman" w:cs="Times New Roman"/>
          <w:color w:val="111111"/>
          <w:sz w:val="24"/>
          <w:szCs w:val="14"/>
          <w:shd w:val="clear" w:color="auto" w:fill="FCFFFF"/>
          <w:lang w:val="en-GB"/>
        </w:rPr>
        <w:t xml:space="preserve"> </w:t>
      </w:r>
      <w:r w:rsidR="008322D3" w:rsidRPr="00845ADF">
        <w:rPr>
          <w:rFonts w:ascii="Times New Roman" w:hAnsi="Times New Roman" w:cs="Times New Roman"/>
          <w:color w:val="111111"/>
          <w:sz w:val="24"/>
          <w:szCs w:val="14"/>
          <w:shd w:val="clear" w:color="auto" w:fill="FCFFFF"/>
          <w:lang w:val="en-GB"/>
        </w:rPr>
        <w:t>(</w:t>
      </w:r>
      <w:r w:rsidRPr="00845ADF">
        <w:rPr>
          <w:rFonts w:ascii="Times New Roman" w:hAnsi="Times New Roman" w:cs="Times New Roman"/>
          <w:color w:val="111111"/>
          <w:sz w:val="24"/>
          <w:szCs w:val="14"/>
          <w:shd w:val="clear" w:color="auto" w:fill="FCFFFF"/>
          <w:lang w:val="en-GB"/>
        </w:rPr>
        <w:t>2013</w:t>
      </w:r>
      <w:r w:rsidR="008322D3" w:rsidRPr="00845ADF">
        <w:rPr>
          <w:rFonts w:ascii="Times New Roman" w:hAnsi="Times New Roman" w:cs="Times New Roman"/>
          <w:color w:val="111111"/>
          <w:sz w:val="24"/>
          <w:szCs w:val="14"/>
          <w:shd w:val="clear" w:color="auto" w:fill="FCFFFF"/>
          <w:lang w:val="en-GB"/>
        </w:rPr>
        <w:t>)</w:t>
      </w:r>
      <w:r w:rsidR="00EA1F5D" w:rsidRPr="00845ADF">
        <w:rPr>
          <w:rFonts w:ascii="Times New Roman" w:hAnsi="Times New Roman" w:cs="Times New Roman"/>
          <w:color w:val="111111"/>
          <w:sz w:val="24"/>
          <w:szCs w:val="14"/>
          <w:shd w:val="clear" w:color="auto" w:fill="FCFFFF"/>
          <w:lang w:val="en-GB"/>
        </w:rPr>
        <w:t xml:space="preserve"> in</w:t>
      </w:r>
      <w:r w:rsidR="002C2D8E" w:rsidRPr="00845ADF">
        <w:rPr>
          <w:rFonts w:ascii="Times New Roman" w:hAnsi="Times New Roman" w:cs="Times New Roman"/>
          <w:color w:val="111111"/>
          <w:sz w:val="24"/>
          <w:szCs w:val="14"/>
          <w:shd w:val="clear" w:color="auto" w:fill="FCFFFF"/>
          <w:lang w:val="en-GB"/>
        </w:rPr>
        <w:t xml:space="preserve"> </w:t>
      </w:r>
      <w:r w:rsidR="00652B16" w:rsidRPr="00845ADF">
        <w:rPr>
          <w:rFonts w:ascii="Times New Roman" w:hAnsi="Times New Roman" w:cs="Times New Roman"/>
          <w:color w:val="111111"/>
          <w:sz w:val="24"/>
          <w:szCs w:val="14"/>
          <w:shd w:val="clear" w:color="auto" w:fill="FCFFFF"/>
          <w:lang w:val="en-GB"/>
        </w:rPr>
        <w:fldChar w:fldCharType="begin" w:fldLock="1"/>
      </w:r>
      <w:r w:rsidR="00652B16" w:rsidRPr="00845ADF">
        <w:rPr>
          <w:rFonts w:ascii="Times New Roman" w:hAnsi="Times New Roman" w:cs="Times New Roman"/>
          <w:color w:val="111111"/>
          <w:sz w:val="24"/>
          <w:szCs w:val="14"/>
          <w:shd w:val="clear" w:color="auto" w:fill="FCFFFF"/>
          <w:lang w:val="en-GB"/>
        </w:rPr>
        <w:instrText>ADDIN CSL_CITATION {"citationItems":[{"id":"ITEM-1","itemData":{"ISSN":"2502-6232","author":[{"dropping-particle":"","family":"Muhlisin","given":"Ahmad","non-dropping-particle":"","parse-names":false,"suffix":""}],"container-title":"Unnes Science Education Journal","id":"ITEM-1","issue":"1","issued":{"date-parts":[["2018"]]},"page":"13-18","title":"Analysis of students’response of the implementation of rms (reading, mind mapping, and sharing) learning model in philosophy of science","type":"article-journal","volume":"7"},"uris":["http://www.mendeley.com/documents/?uuid=6879a9e2-e7e5-4255-8ae0-a89b6efb4bd5"]}],"mendeley":{"formattedCitation":"(Muhlisin, 2018)","plainTextFormattedCitation":"(Muhlisin, 2018)","previouslyFormattedCitation":"(Muhlisin, 2018)"},"properties":{"noteIndex":0},"schema":"https://github.com/citation-style-language/schema/raw/master/csl-citation.json"}</w:instrText>
      </w:r>
      <w:r w:rsidR="00652B16" w:rsidRPr="00845ADF">
        <w:rPr>
          <w:rFonts w:ascii="Times New Roman" w:hAnsi="Times New Roman" w:cs="Times New Roman"/>
          <w:color w:val="111111"/>
          <w:sz w:val="24"/>
          <w:szCs w:val="14"/>
          <w:shd w:val="clear" w:color="auto" w:fill="FCFFFF"/>
          <w:lang w:val="en-GB"/>
        </w:rPr>
        <w:fldChar w:fldCharType="separate"/>
      </w:r>
      <w:r w:rsidR="008322D3" w:rsidRPr="00845ADF">
        <w:rPr>
          <w:rFonts w:ascii="Times New Roman" w:hAnsi="Times New Roman" w:cs="Times New Roman"/>
          <w:color w:val="111111"/>
          <w:sz w:val="24"/>
          <w:szCs w:val="14"/>
          <w:shd w:val="clear" w:color="auto" w:fill="FCFFFF"/>
          <w:lang w:val="en-GB"/>
        </w:rPr>
        <w:t>Muhlisin</w:t>
      </w:r>
      <w:r w:rsidR="00652B16" w:rsidRPr="00845ADF">
        <w:rPr>
          <w:rFonts w:ascii="Times New Roman" w:hAnsi="Times New Roman" w:cs="Times New Roman"/>
          <w:color w:val="111111"/>
          <w:sz w:val="24"/>
          <w:szCs w:val="14"/>
          <w:shd w:val="clear" w:color="auto" w:fill="FCFFFF"/>
          <w:lang w:val="en-GB"/>
        </w:rPr>
        <w:t xml:space="preserve"> </w:t>
      </w:r>
      <w:r w:rsidR="008322D3" w:rsidRPr="00845ADF">
        <w:rPr>
          <w:rFonts w:ascii="Times New Roman" w:hAnsi="Times New Roman" w:cs="Times New Roman"/>
          <w:color w:val="111111"/>
          <w:sz w:val="24"/>
          <w:szCs w:val="14"/>
          <w:shd w:val="clear" w:color="auto" w:fill="FCFFFF"/>
          <w:lang w:val="en-GB"/>
        </w:rPr>
        <w:t>(</w:t>
      </w:r>
      <w:r w:rsidR="00652B16" w:rsidRPr="00845ADF">
        <w:rPr>
          <w:rFonts w:ascii="Times New Roman" w:hAnsi="Times New Roman" w:cs="Times New Roman"/>
          <w:color w:val="111111"/>
          <w:sz w:val="24"/>
          <w:szCs w:val="14"/>
          <w:shd w:val="clear" w:color="auto" w:fill="FCFFFF"/>
          <w:lang w:val="en-GB"/>
        </w:rPr>
        <w:t>2018)</w:t>
      </w:r>
      <w:r w:rsidR="00652B16" w:rsidRPr="00845ADF">
        <w:rPr>
          <w:rFonts w:ascii="Times New Roman" w:hAnsi="Times New Roman" w:cs="Times New Roman"/>
          <w:color w:val="111111"/>
          <w:sz w:val="24"/>
          <w:szCs w:val="14"/>
          <w:shd w:val="clear" w:color="auto" w:fill="FCFFFF"/>
          <w:lang w:val="en-GB"/>
        </w:rPr>
        <w:fldChar w:fldCharType="end"/>
      </w:r>
      <w:r w:rsidR="00237400">
        <w:rPr>
          <w:rFonts w:ascii="Times New Roman" w:hAnsi="Times New Roman" w:cs="Times New Roman"/>
          <w:color w:val="111111"/>
          <w:sz w:val="24"/>
          <w:szCs w:val="14"/>
          <w:shd w:val="clear" w:color="auto" w:fill="FCFFFF"/>
          <w:lang w:val="en-GB"/>
        </w:rPr>
        <w:t xml:space="preserve"> </w:t>
      </w:r>
      <w:r w:rsidR="00D64964">
        <w:rPr>
          <w:rFonts w:ascii="Times New Roman" w:hAnsi="Times New Roman" w:cs="Times New Roman"/>
          <w:color w:val="111111"/>
          <w:sz w:val="24"/>
          <w:szCs w:val="14"/>
          <w:shd w:val="clear" w:color="auto" w:fill="FCFFFF"/>
        </w:rPr>
        <w:t xml:space="preserve">states </w:t>
      </w:r>
      <w:r w:rsidR="00237400">
        <w:rPr>
          <w:rFonts w:ascii="Times New Roman" w:hAnsi="Times New Roman" w:cs="Times New Roman"/>
          <w:color w:val="111111"/>
          <w:sz w:val="24"/>
          <w:szCs w:val="14"/>
          <w:shd w:val="clear" w:color="auto" w:fill="FCFFFF"/>
        </w:rPr>
        <w:t>s</w:t>
      </w:r>
      <w:proofErr w:type="spellStart"/>
      <w:r w:rsidRPr="00845ADF">
        <w:rPr>
          <w:rFonts w:ascii="Times New Roman" w:hAnsi="Times New Roman" w:cs="Times New Roman"/>
          <w:color w:val="111111"/>
          <w:sz w:val="24"/>
          <w:szCs w:val="14"/>
          <w:shd w:val="clear" w:color="auto" w:fill="FCFFFF"/>
          <w:lang w:val="en-GB"/>
        </w:rPr>
        <w:t>tudents</w:t>
      </w:r>
      <w:proofErr w:type="spellEnd"/>
      <w:r w:rsidRPr="00845ADF">
        <w:rPr>
          <w:rFonts w:ascii="Times New Roman" w:hAnsi="Times New Roman" w:cs="Times New Roman"/>
          <w:color w:val="111111"/>
          <w:sz w:val="24"/>
          <w:szCs w:val="14"/>
          <w:shd w:val="clear" w:color="auto" w:fill="FCFFFF"/>
          <w:lang w:val="en-GB"/>
        </w:rPr>
        <w:t>’ responses can be seen in the learning or teaching writing process. It can be measured by an expression of the students', enthusia</w:t>
      </w:r>
      <w:r w:rsidR="007615C0" w:rsidRPr="00845ADF">
        <w:rPr>
          <w:rFonts w:ascii="Times New Roman" w:hAnsi="Times New Roman" w:cs="Times New Roman"/>
          <w:color w:val="111111"/>
          <w:sz w:val="24"/>
          <w:szCs w:val="14"/>
          <w:shd w:val="clear" w:color="auto" w:fill="FCFFFF"/>
          <w:lang w:val="en-GB"/>
        </w:rPr>
        <w:t xml:space="preserve">stic, enjoyment </w:t>
      </w:r>
      <w:r w:rsidRPr="00845ADF">
        <w:rPr>
          <w:rFonts w:ascii="Times New Roman" w:hAnsi="Times New Roman" w:cs="Times New Roman"/>
          <w:color w:val="111111"/>
          <w:sz w:val="24"/>
          <w:szCs w:val="14"/>
          <w:shd w:val="clear" w:color="auto" w:fill="FCFFFF"/>
          <w:lang w:val="en-GB"/>
        </w:rPr>
        <w:t>in the process o</w:t>
      </w:r>
      <w:r w:rsidR="00652B16" w:rsidRPr="00845ADF">
        <w:rPr>
          <w:rFonts w:ascii="Times New Roman" w:hAnsi="Times New Roman" w:cs="Times New Roman"/>
          <w:color w:val="111111"/>
          <w:sz w:val="24"/>
          <w:szCs w:val="14"/>
          <w:shd w:val="clear" w:color="auto" w:fill="FCFFFF"/>
          <w:lang w:val="en-GB"/>
        </w:rPr>
        <w:t xml:space="preserve">f writing. According to </w:t>
      </w:r>
      <w:r w:rsidR="00652B16" w:rsidRPr="00845ADF">
        <w:rPr>
          <w:rFonts w:ascii="Times New Roman" w:hAnsi="Times New Roman" w:cs="Times New Roman"/>
          <w:color w:val="111111"/>
          <w:sz w:val="24"/>
          <w:szCs w:val="14"/>
          <w:shd w:val="clear" w:color="auto" w:fill="FCFFFF"/>
          <w:lang w:val="en-GB"/>
        </w:rPr>
        <w:fldChar w:fldCharType="begin" w:fldLock="1"/>
      </w:r>
      <w:r w:rsidR="00652B16" w:rsidRPr="00845ADF">
        <w:rPr>
          <w:rFonts w:ascii="Times New Roman" w:hAnsi="Times New Roman" w:cs="Times New Roman"/>
          <w:color w:val="111111"/>
          <w:sz w:val="24"/>
          <w:szCs w:val="14"/>
          <w:shd w:val="clear" w:color="auto" w:fill="FCFFFF"/>
          <w:lang w:val="en-GB"/>
        </w:rPr>
        <w:instrText>ADDIN CSL_CITATION {"citationItems":[{"id":"ITEM-1","itemData":{"ISSN":"2502-6232","author":[{"dropping-particle":"","family":"Muhlisin","given":"Ahmad","non-dropping-particle":"","parse-names":false,"suffix":""}],"container-title":"Unnes Science Education Journal","id":"ITEM-1","issue":"1","issued":{"date-parts":[["2018"]]},"page":"13-18","title":"Analysis of students’response of the implementation of rms (reading, mind mapping, and sharing) learning model in philosophy of science","type":"article-journal","volume":"7"},"uris":["http://www.mendeley.com/documents/?uuid=6879a9e2-e7e5-4255-8ae0-a89b6efb4bd5"]}],"mendeley":{"formattedCitation":"(Muhlisin, 2018)","plainTextFormattedCitation":"(Muhlisin, 2018)","previouslyFormattedCitation":"(Muhlisin, 2018)"},"properties":{"noteIndex":0},"schema":"https://github.com/citation-style-language/schema/raw/master/csl-citation.json"}</w:instrText>
      </w:r>
      <w:r w:rsidR="00652B16" w:rsidRPr="00845ADF">
        <w:rPr>
          <w:rFonts w:ascii="Times New Roman" w:hAnsi="Times New Roman" w:cs="Times New Roman"/>
          <w:color w:val="111111"/>
          <w:sz w:val="24"/>
          <w:szCs w:val="14"/>
          <w:shd w:val="clear" w:color="auto" w:fill="FCFFFF"/>
          <w:lang w:val="en-GB"/>
        </w:rPr>
        <w:fldChar w:fldCharType="separate"/>
      </w:r>
      <w:r w:rsidR="008322D3" w:rsidRPr="00845ADF">
        <w:rPr>
          <w:rFonts w:ascii="Times New Roman" w:hAnsi="Times New Roman" w:cs="Times New Roman"/>
          <w:color w:val="111111"/>
          <w:sz w:val="24"/>
          <w:szCs w:val="14"/>
          <w:shd w:val="clear" w:color="auto" w:fill="FCFFFF"/>
          <w:lang w:val="en-GB"/>
        </w:rPr>
        <w:t>Muhlisi</w:t>
      </w:r>
      <w:r w:rsidR="00652B16" w:rsidRPr="00845ADF">
        <w:rPr>
          <w:rFonts w:ascii="Times New Roman" w:hAnsi="Times New Roman" w:cs="Times New Roman"/>
          <w:color w:val="111111"/>
          <w:sz w:val="24"/>
          <w:szCs w:val="14"/>
          <w:shd w:val="clear" w:color="auto" w:fill="FCFFFF"/>
          <w:lang w:val="en-GB"/>
        </w:rPr>
        <w:t xml:space="preserve"> </w:t>
      </w:r>
      <w:r w:rsidR="008322D3" w:rsidRPr="00845ADF">
        <w:rPr>
          <w:rFonts w:ascii="Times New Roman" w:hAnsi="Times New Roman" w:cs="Times New Roman"/>
          <w:color w:val="111111"/>
          <w:sz w:val="24"/>
          <w:szCs w:val="14"/>
          <w:shd w:val="clear" w:color="auto" w:fill="FCFFFF"/>
          <w:lang w:val="en-GB"/>
        </w:rPr>
        <w:t>(</w:t>
      </w:r>
      <w:r w:rsidR="00652B16" w:rsidRPr="00845ADF">
        <w:rPr>
          <w:rFonts w:ascii="Times New Roman" w:hAnsi="Times New Roman" w:cs="Times New Roman"/>
          <w:color w:val="111111"/>
          <w:sz w:val="24"/>
          <w:szCs w:val="14"/>
          <w:shd w:val="clear" w:color="auto" w:fill="FCFFFF"/>
          <w:lang w:val="en-GB"/>
        </w:rPr>
        <w:t>2018)</w:t>
      </w:r>
      <w:r w:rsidR="00652B16" w:rsidRPr="00845ADF">
        <w:rPr>
          <w:rFonts w:ascii="Times New Roman" w:hAnsi="Times New Roman" w:cs="Times New Roman"/>
          <w:color w:val="111111"/>
          <w:sz w:val="24"/>
          <w:szCs w:val="14"/>
          <w:shd w:val="clear" w:color="auto" w:fill="FCFFFF"/>
          <w:lang w:val="en-GB"/>
        </w:rPr>
        <w:fldChar w:fldCharType="end"/>
      </w:r>
      <w:r w:rsidRPr="00845ADF">
        <w:rPr>
          <w:rFonts w:ascii="Times New Roman" w:hAnsi="Times New Roman" w:cs="Times New Roman"/>
          <w:color w:val="111111"/>
          <w:sz w:val="24"/>
          <w:szCs w:val="14"/>
          <w:shd w:val="clear" w:color="auto" w:fill="FCFFFF"/>
          <w:lang w:val="en-GB"/>
        </w:rPr>
        <w:t xml:space="preserve"> the indicator of response can be seen as either happy (positive) and unhappy (negative). The students will be given a response toward expression in the writing process. Responses to writing processes relate</w:t>
      </w:r>
      <w:r w:rsidR="007615C0" w:rsidRPr="00845ADF">
        <w:rPr>
          <w:rFonts w:ascii="Times New Roman" w:hAnsi="Times New Roman" w:cs="Times New Roman"/>
          <w:color w:val="111111"/>
          <w:sz w:val="24"/>
          <w:szCs w:val="14"/>
          <w:shd w:val="clear" w:color="auto" w:fill="FCFFFF"/>
          <w:lang w:val="en-GB"/>
        </w:rPr>
        <w:t>d to the motivation of students</w:t>
      </w:r>
      <w:r w:rsidRPr="00845ADF">
        <w:rPr>
          <w:rFonts w:ascii="Times New Roman" w:hAnsi="Times New Roman" w:cs="Times New Roman"/>
          <w:color w:val="111111"/>
          <w:sz w:val="24"/>
          <w:szCs w:val="14"/>
          <w:shd w:val="clear" w:color="auto" w:fill="FCFFFF"/>
          <w:lang w:val="en-GB"/>
        </w:rPr>
        <w:t xml:space="preserve">. </w:t>
      </w:r>
    </w:p>
    <w:p w:rsidR="00DF0B41" w:rsidRPr="00845ADF" w:rsidRDefault="00DF0B41" w:rsidP="00DF0B41">
      <w:pPr>
        <w:spacing w:after="0" w:line="240" w:lineRule="auto"/>
        <w:jc w:val="both"/>
        <w:rPr>
          <w:rFonts w:ascii="Times New Roman" w:hAnsi="Times New Roman" w:cs="Times New Roman"/>
          <w:color w:val="111111"/>
          <w:sz w:val="24"/>
          <w:szCs w:val="14"/>
          <w:shd w:val="clear" w:color="auto" w:fill="FCFFFF"/>
          <w:lang w:val="en-GB"/>
        </w:rPr>
      </w:pPr>
      <w:r w:rsidRPr="00845ADF">
        <w:rPr>
          <w:rFonts w:ascii="Times New Roman" w:hAnsi="Times New Roman" w:cs="Times New Roman"/>
          <w:color w:val="111111"/>
          <w:sz w:val="24"/>
          <w:szCs w:val="14"/>
          <w:shd w:val="clear" w:color="auto" w:fill="FCFFFF"/>
          <w:lang w:val="en-GB"/>
        </w:rPr>
        <w:t xml:space="preserve">Motivation can support the students’ </w:t>
      </w:r>
      <w:r w:rsidR="007615C0" w:rsidRPr="00845ADF">
        <w:rPr>
          <w:rFonts w:ascii="Times New Roman" w:hAnsi="Times New Roman" w:cs="Times New Roman"/>
          <w:color w:val="111111"/>
          <w:sz w:val="24"/>
          <w:szCs w:val="14"/>
          <w:shd w:val="clear" w:color="auto" w:fill="FCFFFF"/>
          <w:lang w:val="en-GB"/>
        </w:rPr>
        <w:t>to learn English. Many students</w:t>
      </w:r>
      <w:r w:rsidRPr="00845ADF">
        <w:rPr>
          <w:rFonts w:ascii="Times New Roman" w:hAnsi="Times New Roman" w:cs="Times New Roman"/>
          <w:color w:val="111111"/>
          <w:sz w:val="24"/>
          <w:szCs w:val="14"/>
          <w:shd w:val="clear" w:color="auto" w:fill="FCFFFF"/>
          <w:lang w:val="en-GB"/>
        </w:rPr>
        <w:t xml:space="preserve"> </w:t>
      </w:r>
      <w:r w:rsidR="00237400">
        <w:rPr>
          <w:rFonts w:ascii="Times New Roman" w:hAnsi="Times New Roman" w:cs="Times New Roman"/>
          <w:color w:val="111111"/>
          <w:sz w:val="24"/>
          <w:szCs w:val="14"/>
          <w:shd w:val="clear" w:color="auto" w:fill="FCFFFF"/>
        </w:rPr>
        <w:t>are</w:t>
      </w:r>
      <w:r w:rsidRPr="00845ADF">
        <w:rPr>
          <w:rFonts w:ascii="Times New Roman" w:hAnsi="Times New Roman" w:cs="Times New Roman"/>
          <w:color w:val="111111"/>
          <w:sz w:val="24"/>
          <w:szCs w:val="14"/>
          <w:shd w:val="clear" w:color="auto" w:fill="FCFFFF"/>
          <w:lang w:val="en-GB"/>
        </w:rPr>
        <w:t xml:space="preserve"> hard to learn English</w:t>
      </w:r>
      <w:r w:rsidR="00A12D8B" w:rsidRPr="00845ADF">
        <w:rPr>
          <w:rFonts w:ascii="Times New Roman" w:hAnsi="Times New Roman" w:cs="Times New Roman"/>
          <w:color w:val="111111"/>
          <w:sz w:val="24"/>
          <w:szCs w:val="14"/>
          <w:shd w:val="clear" w:color="auto" w:fill="FCFFFF"/>
          <w:lang w:val="en-GB"/>
        </w:rPr>
        <w:t>,</w:t>
      </w:r>
      <w:r w:rsidRPr="00845ADF">
        <w:rPr>
          <w:rFonts w:ascii="Times New Roman" w:hAnsi="Times New Roman" w:cs="Times New Roman"/>
          <w:color w:val="111111"/>
          <w:sz w:val="24"/>
          <w:szCs w:val="14"/>
          <w:shd w:val="clear" w:color="auto" w:fill="FCFFFF"/>
          <w:lang w:val="en-GB"/>
        </w:rPr>
        <w:t xml:space="preserve"> especially in the writing process. According to </w:t>
      </w:r>
      <w:r w:rsidR="00652B16" w:rsidRPr="00845ADF">
        <w:rPr>
          <w:rFonts w:ascii="Times New Roman" w:hAnsi="Times New Roman" w:cs="Times New Roman"/>
          <w:color w:val="111111"/>
          <w:sz w:val="24"/>
          <w:szCs w:val="14"/>
          <w:shd w:val="clear" w:color="auto" w:fill="FCFFFF"/>
          <w:lang w:val="en-GB"/>
        </w:rPr>
        <w:fldChar w:fldCharType="begin" w:fldLock="1"/>
      </w:r>
      <w:r w:rsidR="00652B16" w:rsidRPr="00845ADF">
        <w:rPr>
          <w:rFonts w:ascii="Times New Roman" w:hAnsi="Times New Roman" w:cs="Times New Roman"/>
          <w:color w:val="111111"/>
          <w:sz w:val="24"/>
          <w:szCs w:val="14"/>
          <w:shd w:val="clear" w:color="auto" w:fill="FCFFFF"/>
          <w:lang w:val="en-GB"/>
        </w:rPr>
        <w:instrText>ADDIN CSL_CITATION {"citationItems":[{"id":"ITEM-1","itemData":{"DOI":"10.22460/project.v1i4.p350-356","ISSN":"2614-6320","abstract":"This study focused on the influence of tangible rewards to students’ motivation on the learning process. The objective of this research is to describe how tangible reward can improve students’ motivation. This research used descriptive qualitative as a research design. The data of this research were obtained from interview to the teacher who teaches in 4th-grade students’ of SDN Sinargalih 1 Ciranjang. The interview was conducted twice. The result of the research would be described in the form of words. The result of the interview, the teacher had tried to apply tangible reward to improve students’ motivation. The teacher was quite good when used the tangible reward to improve the students’ motivation. Meanwhile, the result from teacher interview also showed that the students’ had better motivation from the first meeting to the next meeting. They tried to more active in the process of learning, although some of the students’ are still passive and had less of motivation. Then the result of an interview given to the teacher showed a positive effect. Tangible reward made the students participate actively. It is viewed by the students when the teacher gives some tests to get the reward. The students try to answer teacher question and had no fear to make mistakes.","author":[{"dropping-particle":"","family":"Cahya","given":"Tedi","non-dropping-particle":"","parse-names":false,"suffix":""},{"dropping-particle":"","family":"Kusnadi","given":"Anggraeni Novianti","non-dropping-particle":"","parse-names":false,"suffix":""},{"dropping-particle":"","family":"Anggraeni","given":"Anita","non-dropping-particle":"","parse-names":false,"suffix":""}],"container-title":"PROJECT (Professional Journal of English Education)","id":"ITEM-1","issue":"4","issued":{"date-parts":[["2018"]]},"page":"350","title":"the Influence of Tangible Rewards To Student’S Motivation in 4Th Grade Sdn Sinargalih 1 Ciranjang Students","type":"article-journal","volume":"1"},"uris":["http://www.mendeley.com/documents/?uuid=6d13b4c7-5ca0-4f53-885c-11a07f77d336"]}],"mendeley":{"formattedCitation":"(Cahya et al., 2018)","plainTextFormattedCitation":"(Cahya et al., 2018)","previouslyFormattedCitation":"(Cahya et al., 2018)"},"properties":{"noteIndex":0},"schema":"https://github.com/citation-style-language/schema/raw/master/csl-citation.json"}</w:instrText>
      </w:r>
      <w:r w:rsidR="00652B16" w:rsidRPr="00845ADF">
        <w:rPr>
          <w:rFonts w:ascii="Times New Roman" w:hAnsi="Times New Roman" w:cs="Times New Roman"/>
          <w:color w:val="111111"/>
          <w:sz w:val="24"/>
          <w:szCs w:val="14"/>
          <w:shd w:val="clear" w:color="auto" w:fill="FCFFFF"/>
          <w:lang w:val="en-GB"/>
        </w:rPr>
        <w:fldChar w:fldCharType="separate"/>
      </w:r>
      <w:r w:rsidR="00845ADF">
        <w:rPr>
          <w:rFonts w:ascii="Times New Roman" w:hAnsi="Times New Roman" w:cs="Times New Roman"/>
          <w:color w:val="111111"/>
          <w:sz w:val="24"/>
          <w:szCs w:val="14"/>
          <w:shd w:val="clear" w:color="auto" w:fill="FCFFFF"/>
          <w:lang w:val="en-GB"/>
        </w:rPr>
        <w:t>Cahya, Kusnadi</w:t>
      </w:r>
      <w:r w:rsidR="00845ADF">
        <w:rPr>
          <w:rFonts w:ascii="Times New Roman" w:hAnsi="Times New Roman" w:cs="Times New Roman"/>
          <w:color w:val="111111"/>
          <w:sz w:val="24"/>
          <w:szCs w:val="14"/>
          <w:shd w:val="clear" w:color="auto" w:fill="FCFFFF"/>
        </w:rPr>
        <w:t>,</w:t>
      </w:r>
      <w:r w:rsidR="00845ADF">
        <w:rPr>
          <w:rFonts w:ascii="Times New Roman" w:hAnsi="Times New Roman" w:cs="Times New Roman"/>
          <w:color w:val="111111"/>
          <w:sz w:val="24"/>
          <w:szCs w:val="14"/>
          <w:shd w:val="clear" w:color="auto" w:fill="FCFFFF"/>
          <w:lang w:val="en-GB"/>
        </w:rPr>
        <w:t xml:space="preserve"> &amp; </w:t>
      </w:r>
      <w:r w:rsidR="00845ADF">
        <w:rPr>
          <w:rFonts w:ascii="Times New Roman" w:hAnsi="Times New Roman" w:cs="Times New Roman"/>
          <w:color w:val="111111"/>
          <w:sz w:val="24"/>
          <w:szCs w:val="14"/>
          <w:shd w:val="clear" w:color="auto" w:fill="FCFFFF"/>
        </w:rPr>
        <w:t>Anggraini</w:t>
      </w:r>
      <w:r w:rsidR="00652B16" w:rsidRPr="00845ADF">
        <w:rPr>
          <w:rFonts w:ascii="Times New Roman" w:hAnsi="Times New Roman" w:cs="Times New Roman"/>
          <w:color w:val="111111"/>
          <w:sz w:val="24"/>
          <w:szCs w:val="14"/>
          <w:shd w:val="clear" w:color="auto" w:fill="FCFFFF"/>
          <w:lang w:val="en-GB"/>
        </w:rPr>
        <w:t xml:space="preserve"> </w:t>
      </w:r>
      <w:r w:rsidR="00E53C02" w:rsidRPr="00845ADF">
        <w:rPr>
          <w:rFonts w:ascii="Times New Roman" w:hAnsi="Times New Roman" w:cs="Times New Roman"/>
          <w:color w:val="111111"/>
          <w:sz w:val="24"/>
          <w:szCs w:val="14"/>
          <w:shd w:val="clear" w:color="auto" w:fill="FCFFFF"/>
          <w:lang w:val="en-GB"/>
        </w:rPr>
        <w:t>(</w:t>
      </w:r>
      <w:r w:rsidR="00652B16" w:rsidRPr="00845ADF">
        <w:rPr>
          <w:rFonts w:ascii="Times New Roman" w:hAnsi="Times New Roman" w:cs="Times New Roman"/>
          <w:color w:val="111111"/>
          <w:sz w:val="24"/>
          <w:szCs w:val="14"/>
          <w:shd w:val="clear" w:color="auto" w:fill="FCFFFF"/>
          <w:lang w:val="en-GB"/>
        </w:rPr>
        <w:t>2018)</w:t>
      </w:r>
      <w:r w:rsidR="00652B16" w:rsidRPr="00845ADF">
        <w:rPr>
          <w:rFonts w:ascii="Times New Roman" w:hAnsi="Times New Roman" w:cs="Times New Roman"/>
          <w:color w:val="111111"/>
          <w:sz w:val="24"/>
          <w:szCs w:val="14"/>
          <w:shd w:val="clear" w:color="auto" w:fill="FCFFFF"/>
          <w:lang w:val="en-GB"/>
        </w:rPr>
        <w:fldChar w:fldCharType="end"/>
      </w:r>
      <w:r w:rsidRPr="00845ADF">
        <w:rPr>
          <w:rFonts w:ascii="Times New Roman" w:hAnsi="Times New Roman" w:cs="Times New Roman"/>
          <w:color w:val="111111"/>
          <w:sz w:val="24"/>
          <w:szCs w:val="14"/>
          <w:shd w:val="clear" w:color="auto" w:fill="FCFFFF"/>
          <w:lang w:val="en-GB"/>
        </w:rPr>
        <w:t xml:space="preserve"> The lack o</w:t>
      </w:r>
      <w:r w:rsidR="007615C0" w:rsidRPr="00845ADF">
        <w:rPr>
          <w:rFonts w:ascii="Times New Roman" w:hAnsi="Times New Roman" w:cs="Times New Roman"/>
          <w:color w:val="111111"/>
          <w:sz w:val="24"/>
          <w:szCs w:val="14"/>
          <w:shd w:val="clear" w:color="auto" w:fill="FCFFFF"/>
          <w:lang w:val="en-GB"/>
        </w:rPr>
        <w:t>f motivation makes the students hard to learn English</w:t>
      </w:r>
      <w:r w:rsidRPr="00845ADF">
        <w:rPr>
          <w:rFonts w:ascii="Times New Roman" w:hAnsi="Times New Roman" w:cs="Times New Roman"/>
          <w:color w:val="111111"/>
          <w:sz w:val="24"/>
          <w:szCs w:val="14"/>
          <w:shd w:val="clear" w:color="auto" w:fill="FCFFFF"/>
          <w:lang w:val="en-GB"/>
        </w:rPr>
        <w:t xml:space="preserve">. The </w:t>
      </w:r>
      <w:r w:rsidR="00D64964">
        <w:rPr>
          <w:rFonts w:ascii="Times New Roman" w:hAnsi="Times New Roman" w:cs="Times New Roman"/>
          <w:color w:val="111111"/>
          <w:sz w:val="24"/>
          <w:szCs w:val="14"/>
          <w:shd w:val="clear" w:color="auto" w:fill="FCFFFF"/>
          <w:lang w:val="en-GB"/>
        </w:rPr>
        <w:t>students have low motivation in</w:t>
      </w:r>
      <w:r w:rsidRPr="00845ADF">
        <w:rPr>
          <w:rFonts w:ascii="Times New Roman" w:hAnsi="Times New Roman" w:cs="Times New Roman"/>
          <w:color w:val="111111"/>
          <w:sz w:val="24"/>
          <w:szCs w:val="14"/>
          <w:shd w:val="clear" w:color="auto" w:fill="FCFFFF"/>
          <w:lang w:val="en-GB"/>
        </w:rPr>
        <w:t xml:space="preserve"> </w:t>
      </w:r>
      <w:r w:rsidRPr="00845ADF">
        <w:rPr>
          <w:rFonts w:ascii="Times New Roman" w:hAnsi="Times New Roman" w:cs="Times New Roman"/>
          <w:color w:val="111111"/>
          <w:sz w:val="24"/>
          <w:szCs w:val="14"/>
          <w:shd w:val="clear" w:color="auto" w:fill="FCFFFF"/>
          <w:lang w:val="en-GB"/>
        </w:rPr>
        <w:lastRenderedPageBreak/>
        <w:t>wr</w:t>
      </w:r>
      <w:r w:rsidR="00EC4E41" w:rsidRPr="00845ADF">
        <w:rPr>
          <w:rFonts w:ascii="Times New Roman" w:hAnsi="Times New Roman" w:cs="Times New Roman"/>
          <w:color w:val="111111"/>
          <w:sz w:val="24"/>
          <w:szCs w:val="14"/>
          <w:shd w:val="clear" w:color="auto" w:fill="FCFFFF"/>
          <w:lang w:val="en-GB"/>
        </w:rPr>
        <w:t>iting process because they found difficulties in writing such as</w:t>
      </w:r>
      <w:r w:rsidRPr="00845ADF">
        <w:rPr>
          <w:rFonts w:ascii="Times New Roman" w:hAnsi="Times New Roman" w:cs="Times New Roman"/>
          <w:color w:val="111111"/>
          <w:sz w:val="24"/>
          <w:szCs w:val="14"/>
          <w:shd w:val="clear" w:color="auto" w:fill="FCFFFF"/>
          <w:lang w:val="en-GB"/>
        </w:rPr>
        <w:t xml:space="preserve"> how to generate an idea, transferring information, found the topic into written form</w:t>
      </w:r>
      <w:r w:rsidR="00EC4E41" w:rsidRPr="00845ADF">
        <w:rPr>
          <w:rFonts w:ascii="Times New Roman" w:hAnsi="Times New Roman" w:cs="Times New Roman"/>
          <w:color w:val="111111"/>
          <w:sz w:val="24"/>
          <w:szCs w:val="14"/>
          <w:shd w:val="clear" w:color="auto" w:fill="FCFFFF"/>
          <w:lang w:val="en-GB"/>
        </w:rPr>
        <w:t>.</w:t>
      </w:r>
    </w:p>
    <w:p w:rsidR="005A266C" w:rsidRPr="00845ADF" w:rsidRDefault="00DF0B41" w:rsidP="00DF0B41">
      <w:pPr>
        <w:spacing w:after="0" w:line="240" w:lineRule="auto"/>
        <w:jc w:val="both"/>
        <w:rPr>
          <w:rFonts w:ascii="Times New Roman" w:hAnsi="Times New Roman" w:cs="Times New Roman"/>
          <w:sz w:val="24"/>
          <w:szCs w:val="24"/>
        </w:rPr>
      </w:pPr>
      <w:r w:rsidRPr="00845ADF">
        <w:rPr>
          <w:rFonts w:ascii="Times New Roman" w:hAnsi="Times New Roman" w:cs="Times New Roman"/>
          <w:color w:val="111111"/>
          <w:sz w:val="24"/>
          <w:szCs w:val="14"/>
          <w:shd w:val="clear" w:color="auto" w:fill="FCFFFF"/>
          <w:lang w:val="en-GB"/>
        </w:rPr>
        <w:t>In solving those problems, the teachers need to find a way or strategy to increase students' interest and draw their motivation in writing. One of the media can be imple</w:t>
      </w:r>
      <w:r w:rsidR="00D64964">
        <w:rPr>
          <w:rFonts w:ascii="Times New Roman" w:hAnsi="Times New Roman" w:cs="Times New Roman"/>
          <w:color w:val="111111"/>
          <w:sz w:val="24"/>
          <w:szCs w:val="14"/>
          <w:shd w:val="clear" w:color="auto" w:fill="FCFFFF"/>
          <w:lang w:val="en-GB"/>
        </w:rPr>
        <w:t>mented in</w:t>
      </w:r>
      <w:r w:rsidRPr="00845ADF">
        <w:rPr>
          <w:rFonts w:ascii="Times New Roman" w:hAnsi="Times New Roman" w:cs="Times New Roman"/>
          <w:color w:val="111111"/>
          <w:sz w:val="24"/>
          <w:szCs w:val="14"/>
          <w:shd w:val="clear" w:color="auto" w:fill="FCFFFF"/>
          <w:lang w:val="en-GB"/>
        </w:rPr>
        <w:t xml:space="preserve"> writing process </w:t>
      </w:r>
      <w:r w:rsidR="00D64964">
        <w:rPr>
          <w:rFonts w:ascii="Times New Roman" w:hAnsi="Times New Roman" w:cs="Times New Roman"/>
          <w:color w:val="111111"/>
          <w:sz w:val="24"/>
          <w:szCs w:val="14"/>
          <w:shd w:val="clear" w:color="auto" w:fill="FCFFFF"/>
        </w:rPr>
        <w:t xml:space="preserve">is </w:t>
      </w:r>
      <w:proofErr w:type="spellStart"/>
      <w:r w:rsidRPr="00845ADF">
        <w:rPr>
          <w:rFonts w:ascii="Times New Roman" w:hAnsi="Times New Roman" w:cs="Times New Roman"/>
          <w:color w:val="111111"/>
          <w:sz w:val="24"/>
          <w:szCs w:val="14"/>
          <w:shd w:val="clear" w:color="auto" w:fill="FCFFFF"/>
          <w:lang w:val="en-GB"/>
        </w:rPr>
        <w:t>Mindomo</w:t>
      </w:r>
      <w:proofErr w:type="spellEnd"/>
      <w:r w:rsidRPr="00845ADF">
        <w:rPr>
          <w:rFonts w:ascii="Times New Roman" w:hAnsi="Times New Roman" w:cs="Times New Roman"/>
          <w:color w:val="111111"/>
          <w:sz w:val="24"/>
          <w:szCs w:val="14"/>
          <w:shd w:val="clear" w:color="auto" w:fill="FCFFFF"/>
          <w:lang w:val="en-GB"/>
        </w:rPr>
        <w:t xml:space="preserve">. </w:t>
      </w:r>
      <w:proofErr w:type="spellStart"/>
      <w:r w:rsidRPr="00845ADF">
        <w:rPr>
          <w:rFonts w:ascii="Times New Roman" w:hAnsi="Times New Roman" w:cs="Times New Roman"/>
          <w:color w:val="111111"/>
          <w:sz w:val="24"/>
          <w:szCs w:val="14"/>
          <w:shd w:val="clear" w:color="auto" w:fill="FCFFFF"/>
          <w:lang w:val="en-GB"/>
        </w:rPr>
        <w:t>Mindomo</w:t>
      </w:r>
      <w:proofErr w:type="spellEnd"/>
      <w:r w:rsidRPr="00845ADF">
        <w:rPr>
          <w:rFonts w:ascii="Times New Roman" w:hAnsi="Times New Roman" w:cs="Times New Roman"/>
          <w:color w:val="111111"/>
          <w:sz w:val="24"/>
          <w:szCs w:val="14"/>
          <w:shd w:val="clear" w:color="auto" w:fill="FCFFFF"/>
          <w:lang w:val="en-GB"/>
        </w:rPr>
        <w:t xml:space="preserve"> is Mind mapping software. It can help the student in the writing process to generate an idea. According to </w:t>
      </w:r>
      <w:proofErr w:type="spellStart"/>
      <w:r w:rsidRPr="00845ADF">
        <w:rPr>
          <w:rFonts w:ascii="Times New Roman" w:hAnsi="Times New Roman" w:cs="Times New Roman"/>
          <w:color w:val="111111"/>
          <w:sz w:val="24"/>
          <w:szCs w:val="14"/>
          <w:shd w:val="clear" w:color="auto" w:fill="FCFFFF"/>
          <w:lang w:val="en-GB"/>
        </w:rPr>
        <w:t>Nazril</w:t>
      </w:r>
      <w:proofErr w:type="spellEnd"/>
      <w:r w:rsidRPr="00845ADF">
        <w:rPr>
          <w:rFonts w:ascii="Times New Roman" w:hAnsi="Times New Roman" w:cs="Times New Roman"/>
          <w:color w:val="111111"/>
          <w:sz w:val="24"/>
          <w:szCs w:val="14"/>
          <w:shd w:val="clear" w:color="auto" w:fill="FCFFFF"/>
          <w:lang w:val="en-GB"/>
        </w:rPr>
        <w:t xml:space="preserve"> et al (2017) in </w:t>
      </w:r>
      <w:r w:rsidR="00935EDF" w:rsidRPr="00845ADF">
        <w:rPr>
          <w:rFonts w:ascii="Times New Roman" w:hAnsi="Times New Roman" w:cs="Times New Roman"/>
          <w:color w:val="111111"/>
          <w:sz w:val="24"/>
          <w:szCs w:val="14"/>
          <w:shd w:val="clear" w:color="auto" w:fill="FCFFFF"/>
          <w:lang w:val="en-GB"/>
        </w:rPr>
        <w:fldChar w:fldCharType="begin" w:fldLock="1"/>
      </w:r>
      <w:r w:rsidR="00935EDF" w:rsidRPr="00845ADF">
        <w:rPr>
          <w:rFonts w:ascii="Times New Roman" w:hAnsi="Times New Roman" w:cs="Times New Roman"/>
          <w:color w:val="111111"/>
          <w:sz w:val="24"/>
          <w:szCs w:val="14"/>
          <w:shd w:val="clear" w:color="auto" w:fill="FCFFFF"/>
          <w:lang w:val="en-GB"/>
        </w:rPr>
        <w:instrText>ADDIN CSL_CITATION {"citationItems":[{"id":"ITEM-1","itemData":{"abstract":"This research aimed at finding and describing the effect of using Mindomo on students’ writing skill at seventh grade of SMPN 1 Tanjungpinang. This research was conducted from May to June 2018. This research was classified as a quasiexperimental study. It was putting 70 students from two groups, Class 7.6 (35 students) as the experimental group and Class 7.5 (35 students) as the control group. The experimental group was the students taught by using Mindomo whereas the control group was students taught by using conventional technique. The data were obtained by using pre-test and post-test. The pre-test was given to both groups before the treatment and the post-test was given after the treatment. In this research, the data of the pre-test and post-test of both groups were analyzed by using descriptive statistics analysis. After the data are tested and found to be homogeneous and normal, the hypothesis was tested by using T-test. The result of the research showed that the difference on the writing ability of the students taught using Mindomo and those were not taught using Mindomo was significance because of the value of T-observation was greater than T-table in significance 0.05 (1.66) &gt; = (2.75 &gt; 1.66). Based on the result of the T-test, the data of this study were considered to have significant difference. Therefore, the hypothesis of this study was accepted. Thus it means that the Mindomo has a significantly effect on the student’s writing skill at seventh grade of SMPN 1 Tanjungpinang.","author":[{"dropping-particle":"","family":"Pertiwi, Ibra; Nopita, Dewi; Candra","given":"Muhammad","non-dropping-particle":"","parse-names":false,"suffix":""}],"container-title":"E-Journal Article","id":"ITEM-1","issued":{"date-parts":[["2018"]]},"title":"THE EFFECT OF MINDOMO ON STUDENTS’ WRITING SKILL AT SEVENTH GRADE OF SMPN 1 TANJUNGPINANG","type":"article-journal"},"uris":["http://www.mendeley.com/documents/?uuid=61206dc7-67af-4651-8fef-710ec32ff0b0"]}],"mendeley":{"formattedCitation":"(Pertiwi, Ibra; Nopita, Dewi; Candra, 2018)","plainTextFormattedCitation":"(Pertiwi, Ibra; Nopita, Dewi; Candra, 2018)","previouslyFormattedCitation":"(Pertiwi, Ibra; Nopita, Dewi; Candra, 2018)"},"properties":{"noteIndex":0},"schema":"https://github.com/citation-style-language/schema/raw/master/csl-citation.json"}</w:instrText>
      </w:r>
      <w:r w:rsidR="00935EDF" w:rsidRPr="00845ADF">
        <w:rPr>
          <w:rFonts w:ascii="Times New Roman" w:hAnsi="Times New Roman" w:cs="Times New Roman"/>
          <w:color w:val="111111"/>
          <w:sz w:val="24"/>
          <w:szCs w:val="14"/>
          <w:shd w:val="clear" w:color="auto" w:fill="FCFFFF"/>
          <w:lang w:val="en-GB"/>
        </w:rPr>
        <w:fldChar w:fldCharType="separate"/>
      </w:r>
      <w:r w:rsidR="00845ADF">
        <w:rPr>
          <w:rFonts w:ascii="Times New Roman" w:hAnsi="Times New Roman" w:cs="Times New Roman"/>
          <w:color w:val="111111"/>
          <w:sz w:val="24"/>
          <w:szCs w:val="14"/>
          <w:shd w:val="clear" w:color="auto" w:fill="FCFFFF"/>
          <w:lang w:val="en-GB"/>
        </w:rPr>
        <w:t>Pertiwi, Nopita, &amp;</w:t>
      </w:r>
      <w:r w:rsidR="00935EDF" w:rsidRPr="00845ADF">
        <w:rPr>
          <w:rFonts w:ascii="Times New Roman" w:hAnsi="Times New Roman" w:cs="Times New Roman"/>
          <w:color w:val="111111"/>
          <w:sz w:val="24"/>
          <w:szCs w:val="14"/>
          <w:shd w:val="clear" w:color="auto" w:fill="FCFFFF"/>
          <w:lang w:val="en-GB"/>
        </w:rPr>
        <w:t xml:space="preserve"> </w:t>
      </w:r>
      <w:proofErr w:type="spellStart"/>
      <w:r w:rsidR="00935EDF" w:rsidRPr="00845ADF">
        <w:rPr>
          <w:rFonts w:ascii="Times New Roman" w:hAnsi="Times New Roman" w:cs="Times New Roman"/>
          <w:color w:val="111111"/>
          <w:sz w:val="24"/>
          <w:szCs w:val="14"/>
          <w:shd w:val="clear" w:color="auto" w:fill="FCFFFF"/>
          <w:lang w:val="en-GB"/>
        </w:rPr>
        <w:t>Candra</w:t>
      </w:r>
      <w:proofErr w:type="spellEnd"/>
      <w:r w:rsidR="00935EDF" w:rsidRPr="00845ADF">
        <w:rPr>
          <w:rFonts w:ascii="Times New Roman" w:hAnsi="Times New Roman" w:cs="Times New Roman"/>
          <w:color w:val="111111"/>
          <w:sz w:val="24"/>
          <w:szCs w:val="14"/>
          <w:shd w:val="clear" w:color="auto" w:fill="FCFFFF"/>
          <w:lang w:val="en-GB"/>
        </w:rPr>
        <w:t xml:space="preserve">, </w:t>
      </w:r>
      <w:r w:rsidR="00FA33B5" w:rsidRPr="00845ADF">
        <w:rPr>
          <w:rFonts w:ascii="Times New Roman" w:hAnsi="Times New Roman" w:cs="Times New Roman"/>
          <w:color w:val="111111"/>
          <w:sz w:val="24"/>
          <w:szCs w:val="14"/>
          <w:shd w:val="clear" w:color="auto" w:fill="FCFFFF"/>
          <w:lang w:val="en-GB"/>
        </w:rPr>
        <w:t>(</w:t>
      </w:r>
      <w:r w:rsidR="00935EDF" w:rsidRPr="00845ADF">
        <w:rPr>
          <w:rFonts w:ascii="Times New Roman" w:hAnsi="Times New Roman" w:cs="Times New Roman"/>
          <w:color w:val="111111"/>
          <w:sz w:val="24"/>
          <w:szCs w:val="14"/>
          <w:shd w:val="clear" w:color="auto" w:fill="FCFFFF"/>
          <w:lang w:val="en-GB"/>
        </w:rPr>
        <w:t>2018)</w:t>
      </w:r>
      <w:r w:rsidR="00935EDF" w:rsidRPr="00845ADF">
        <w:rPr>
          <w:rFonts w:ascii="Times New Roman" w:hAnsi="Times New Roman" w:cs="Times New Roman"/>
          <w:color w:val="111111"/>
          <w:sz w:val="24"/>
          <w:szCs w:val="14"/>
          <w:shd w:val="clear" w:color="auto" w:fill="FCFFFF"/>
          <w:lang w:val="en-GB"/>
        </w:rPr>
        <w:fldChar w:fldCharType="end"/>
      </w:r>
      <w:r w:rsidRPr="00845ADF">
        <w:rPr>
          <w:rFonts w:ascii="Times New Roman" w:hAnsi="Times New Roman" w:cs="Times New Roman"/>
          <w:color w:val="111111"/>
          <w:sz w:val="24"/>
          <w:szCs w:val="14"/>
          <w:shd w:val="clear" w:color="auto" w:fill="FCFFFF"/>
          <w:lang w:val="en-GB"/>
        </w:rPr>
        <w:t xml:space="preserve"> </w:t>
      </w:r>
      <w:proofErr w:type="spellStart"/>
      <w:r w:rsidR="007615C0" w:rsidRPr="00845ADF">
        <w:rPr>
          <w:rFonts w:ascii="Times New Roman" w:hAnsi="Times New Roman" w:cs="Times New Roman"/>
          <w:color w:val="111111"/>
          <w:sz w:val="24"/>
          <w:szCs w:val="14"/>
          <w:shd w:val="clear" w:color="auto" w:fill="FCFFFF"/>
          <w:lang w:val="en-GB"/>
        </w:rPr>
        <w:t>Mindomo</w:t>
      </w:r>
      <w:proofErr w:type="spellEnd"/>
      <w:r w:rsidR="007615C0" w:rsidRPr="00845ADF">
        <w:rPr>
          <w:rFonts w:ascii="Times New Roman" w:hAnsi="Times New Roman" w:cs="Times New Roman"/>
          <w:color w:val="111111"/>
          <w:sz w:val="24"/>
          <w:szCs w:val="14"/>
          <w:shd w:val="clear" w:color="auto" w:fill="FCFFFF"/>
          <w:lang w:val="en-GB"/>
        </w:rPr>
        <w:t xml:space="preserve"> can improve students</w:t>
      </w:r>
      <w:r w:rsidR="00237400">
        <w:rPr>
          <w:rFonts w:ascii="Times New Roman" w:hAnsi="Times New Roman" w:cs="Times New Roman"/>
          <w:color w:val="111111"/>
          <w:sz w:val="24"/>
          <w:szCs w:val="14"/>
          <w:shd w:val="clear" w:color="auto" w:fill="FCFFFF"/>
        </w:rPr>
        <w:t>’</w:t>
      </w:r>
      <w:r w:rsidRPr="00845ADF">
        <w:rPr>
          <w:rFonts w:ascii="Times New Roman" w:hAnsi="Times New Roman" w:cs="Times New Roman"/>
          <w:color w:val="111111"/>
          <w:sz w:val="24"/>
          <w:szCs w:val="14"/>
          <w:shd w:val="clear" w:color="auto" w:fill="FCFFFF"/>
          <w:lang w:val="en-GB"/>
        </w:rPr>
        <w:t xml:space="preserve"> achievement in writing </w:t>
      </w:r>
      <w:r w:rsidR="00D64964">
        <w:rPr>
          <w:rFonts w:ascii="Times New Roman" w:hAnsi="Times New Roman" w:cs="Times New Roman"/>
          <w:color w:val="111111"/>
          <w:sz w:val="24"/>
          <w:szCs w:val="14"/>
          <w:shd w:val="clear" w:color="auto" w:fill="FCFFFF"/>
          <w:lang w:val="en-GB"/>
        </w:rPr>
        <w:t>and also can motivate</w:t>
      </w:r>
      <w:r w:rsidR="007615C0" w:rsidRPr="00845ADF">
        <w:rPr>
          <w:rFonts w:ascii="Times New Roman" w:hAnsi="Times New Roman" w:cs="Times New Roman"/>
          <w:color w:val="111111"/>
          <w:sz w:val="24"/>
          <w:szCs w:val="14"/>
          <w:shd w:val="clear" w:color="auto" w:fill="FCFFFF"/>
          <w:lang w:val="en-GB"/>
        </w:rPr>
        <w:t xml:space="preserve"> students</w:t>
      </w:r>
      <w:r w:rsidRPr="00845ADF">
        <w:rPr>
          <w:rFonts w:ascii="Times New Roman" w:hAnsi="Times New Roman" w:cs="Times New Roman"/>
          <w:color w:val="111111"/>
          <w:sz w:val="24"/>
          <w:szCs w:val="14"/>
          <w:shd w:val="clear" w:color="auto" w:fill="FCFFFF"/>
          <w:lang w:val="en-GB"/>
        </w:rPr>
        <w:t xml:space="preserve"> in writing skills, it is effective as a prewriting tool. Besides, </w:t>
      </w:r>
      <w:r w:rsidR="00935EDF" w:rsidRPr="00845ADF">
        <w:rPr>
          <w:rFonts w:ascii="Times New Roman" w:hAnsi="Times New Roman" w:cs="Times New Roman"/>
          <w:color w:val="111111"/>
          <w:sz w:val="24"/>
          <w:szCs w:val="14"/>
          <w:shd w:val="clear" w:color="auto" w:fill="FCFFFF"/>
          <w:lang w:val="en-GB"/>
        </w:rPr>
        <w:fldChar w:fldCharType="begin" w:fldLock="1"/>
      </w:r>
      <w:r w:rsidR="00935EDF" w:rsidRPr="00845ADF">
        <w:rPr>
          <w:rFonts w:ascii="Times New Roman" w:hAnsi="Times New Roman" w:cs="Times New Roman"/>
          <w:color w:val="111111"/>
          <w:sz w:val="24"/>
          <w:szCs w:val="14"/>
          <w:shd w:val="clear" w:color="auto" w:fill="FCFFFF"/>
          <w:lang w:val="en-GB"/>
        </w:rPr>
        <w:instrText>ADDIN CSL_CITATION {"citationItems":[{"id":"ITEM-1","itemData":{"abstract":"This research aimed at finding and describing the effect of using Mindomo on students’ writing skill at seventh grade of SMPN 1 Tanjungpinang. This research was conducted from May to June 2018. This research was classified as a quasiexperimental study. It was putting 70 students from two groups, Class 7.6 (35 students) as the experimental group and Class 7.5 (35 students) as the control group. The experimental group was the students taught by using Mindomo whereas the control group was students taught by using conventional technique. The data were obtained by using pre-test and post-test. The pre-test was given to both groups before the treatment and the post-test was given after the treatment. In this research, the data of the pre-test and post-test of both groups were analyzed by using descriptive statistics analysis. After the data are tested and found to be homogeneous and normal, the hypothesis was tested by using T-test. The result of the research showed that the difference on the writing ability of the students taught using Mindomo and those were not taught using Mindomo was significance because of the value of T-observation was greater than T-table in significance 0.05 (1.66) &gt; = (2.75 &gt; 1.66). Based on the result of the T-test, the data of this study were considered to have significant difference. Therefore, the hypothesis of this study was accepted. Thus it means that the Mindomo has a significantly effect on the student’s writing skill at seventh grade of SMPN 1 Tanjungpinang.","author":[{"dropping-particle":"","family":"Pertiwi, Ibra; Nopita, Dewi; Candra","given":"Muhammad","non-dropping-particle":"","parse-names":false,"suffix":""}],"container-title":"E-Journal Article","id":"ITEM-1","issued":{"date-parts":[["2018"]]},"title":"THE EFFECT OF MINDOMO ON STUDENTS’ WRITING SKILL AT SEVENTH GRADE OF SMPN 1 TANJUNGPINANG","type":"article-journal"},"uris":["http://www.mendeley.com/documents/?uuid=61206dc7-67af-4651-8fef-710ec32ff0b0"]}],"mendeley":{"formattedCitation":"(Pertiwi, Ibra; Nopita, Dewi; Candra, 2018)","plainTextFormattedCitation":"(Pertiwi, Ibra; Nopita, Dewi; Candra, 2018)","previouslyFormattedCitation":"(Pertiwi, Ibra; Nopita, Dewi; Candra, 2018)"},"properties":{"noteIndex":0},"schema":"https://github.com/citation-style-language/schema/raw/master/csl-citation.json"}</w:instrText>
      </w:r>
      <w:r w:rsidR="00935EDF" w:rsidRPr="00845ADF">
        <w:rPr>
          <w:rFonts w:ascii="Times New Roman" w:hAnsi="Times New Roman" w:cs="Times New Roman"/>
          <w:color w:val="111111"/>
          <w:sz w:val="24"/>
          <w:szCs w:val="14"/>
          <w:shd w:val="clear" w:color="auto" w:fill="FCFFFF"/>
          <w:lang w:val="en-GB"/>
        </w:rPr>
        <w:fldChar w:fldCharType="separate"/>
      </w:r>
      <w:r w:rsidR="00845ADF">
        <w:rPr>
          <w:rFonts w:ascii="Times New Roman" w:hAnsi="Times New Roman" w:cs="Times New Roman"/>
          <w:color w:val="111111"/>
          <w:sz w:val="24"/>
          <w:szCs w:val="14"/>
          <w:shd w:val="clear" w:color="auto" w:fill="FCFFFF"/>
          <w:lang w:val="en-GB"/>
        </w:rPr>
        <w:t>Pertiwi, Nopita, &amp;</w:t>
      </w:r>
      <w:r w:rsidR="007615C0" w:rsidRPr="00845ADF">
        <w:rPr>
          <w:rFonts w:ascii="Times New Roman" w:hAnsi="Times New Roman" w:cs="Times New Roman"/>
          <w:color w:val="111111"/>
          <w:sz w:val="24"/>
          <w:szCs w:val="14"/>
          <w:shd w:val="clear" w:color="auto" w:fill="FCFFFF"/>
          <w:lang w:val="en-GB"/>
        </w:rPr>
        <w:t xml:space="preserve"> </w:t>
      </w:r>
      <w:r w:rsidR="00845ADF">
        <w:rPr>
          <w:rFonts w:ascii="Times New Roman" w:hAnsi="Times New Roman" w:cs="Times New Roman"/>
          <w:color w:val="111111"/>
          <w:sz w:val="24"/>
          <w:szCs w:val="14"/>
          <w:shd w:val="clear" w:color="auto" w:fill="FCFFFF"/>
          <w:lang w:val="en-GB"/>
        </w:rPr>
        <w:t>Candra</w:t>
      </w:r>
      <w:r w:rsidR="00FA33B5" w:rsidRPr="00845ADF">
        <w:rPr>
          <w:rFonts w:ascii="Times New Roman" w:hAnsi="Times New Roman" w:cs="Times New Roman"/>
          <w:color w:val="111111"/>
          <w:sz w:val="24"/>
          <w:szCs w:val="14"/>
          <w:shd w:val="clear" w:color="auto" w:fill="FCFFFF"/>
          <w:lang w:val="en-GB"/>
        </w:rPr>
        <w:t xml:space="preserve"> (</w:t>
      </w:r>
      <w:r w:rsidR="00935EDF" w:rsidRPr="00845ADF">
        <w:rPr>
          <w:rFonts w:ascii="Times New Roman" w:hAnsi="Times New Roman" w:cs="Times New Roman"/>
          <w:color w:val="111111"/>
          <w:sz w:val="24"/>
          <w:szCs w:val="14"/>
          <w:shd w:val="clear" w:color="auto" w:fill="FCFFFF"/>
          <w:lang w:val="en-GB"/>
        </w:rPr>
        <w:t>2018)</w:t>
      </w:r>
      <w:r w:rsidR="00935EDF" w:rsidRPr="00845ADF">
        <w:rPr>
          <w:rFonts w:ascii="Times New Roman" w:hAnsi="Times New Roman" w:cs="Times New Roman"/>
          <w:color w:val="111111"/>
          <w:sz w:val="24"/>
          <w:szCs w:val="14"/>
          <w:shd w:val="clear" w:color="auto" w:fill="FCFFFF"/>
          <w:lang w:val="en-GB"/>
        </w:rPr>
        <w:fldChar w:fldCharType="end"/>
      </w:r>
      <w:r w:rsidRPr="00845ADF">
        <w:rPr>
          <w:rFonts w:ascii="Times New Roman" w:hAnsi="Times New Roman" w:cs="Times New Roman"/>
          <w:color w:val="111111"/>
          <w:sz w:val="24"/>
          <w:szCs w:val="14"/>
          <w:shd w:val="clear" w:color="auto" w:fill="FCFFFF"/>
          <w:lang w:val="en-GB"/>
        </w:rPr>
        <w:t xml:space="preserve"> </w:t>
      </w:r>
      <w:r w:rsidR="007615C0" w:rsidRPr="00845ADF">
        <w:rPr>
          <w:rFonts w:ascii="Times New Roman" w:hAnsi="Times New Roman" w:cs="Times New Roman"/>
          <w:color w:val="111111"/>
          <w:sz w:val="24"/>
          <w:szCs w:val="14"/>
          <w:shd w:val="clear" w:color="auto" w:fill="FCFFFF"/>
          <w:lang w:val="en-GB"/>
        </w:rPr>
        <w:t xml:space="preserve">stated that </w:t>
      </w:r>
      <w:r w:rsidRPr="00845ADF">
        <w:rPr>
          <w:rFonts w:ascii="Times New Roman" w:hAnsi="Times New Roman" w:cs="Times New Roman"/>
          <w:color w:val="111111"/>
          <w:sz w:val="24"/>
          <w:szCs w:val="14"/>
          <w:shd w:val="clear" w:color="auto" w:fill="FCFFFF"/>
          <w:lang w:val="en-GB"/>
        </w:rPr>
        <w:t>the way of writing can b</w:t>
      </w:r>
      <w:r w:rsidR="007615C0" w:rsidRPr="00845ADF">
        <w:rPr>
          <w:rFonts w:ascii="Times New Roman" w:hAnsi="Times New Roman" w:cs="Times New Roman"/>
          <w:color w:val="111111"/>
          <w:sz w:val="24"/>
          <w:szCs w:val="14"/>
          <w:shd w:val="clear" w:color="auto" w:fill="FCFFFF"/>
          <w:lang w:val="en-GB"/>
        </w:rPr>
        <w:t>e useful and motivated students</w:t>
      </w:r>
      <w:r w:rsidRPr="00845ADF">
        <w:rPr>
          <w:rFonts w:ascii="Times New Roman" w:hAnsi="Times New Roman" w:cs="Times New Roman"/>
          <w:color w:val="111111"/>
          <w:sz w:val="24"/>
          <w:szCs w:val="14"/>
          <w:shd w:val="clear" w:color="auto" w:fill="FCFFFF"/>
          <w:lang w:val="en-GB"/>
        </w:rPr>
        <w:t xml:space="preserve"> by </w:t>
      </w:r>
      <w:proofErr w:type="spellStart"/>
      <w:r w:rsidRPr="00845ADF">
        <w:rPr>
          <w:rFonts w:ascii="Times New Roman" w:hAnsi="Times New Roman" w:cs="Times New Roman"/>
          <w:color w:val="111111"/>
          <w:sz w:val="24"/>
          <w:szCs w:val="14"/>
          <w:shd w:val="clear" w:color="auto" w:fill="FCFFFF"/>
          <w:lang w:val="en-GB"/>
        </w:rPr>
        <w:t>Mindomo</w:t>
      </w:r>
      <w:proofErr w:type="spellEnd"/>
      <w:r w:rsidRPr="00845ADF">
        <w:rPr>
          <w:rFonts w:ascii="Times New Roman" w:hAnsi="Times New Roman" w:cs="Times New Roman"/>
          <w:color w:val="111111"/>
          <w:sz w:val="24"/>
          <w:szCs w:val="14"/>
          <w:shd w:val="clear" w:color="auto" w:fill="FCFFFF"/>
          <w:lang w:val="en-GB"/>
        </w:rPr>
        <w:t xml:space="preserve">. </w:t>
      </w:r>
      <w:r w:rsidR="00845ADF">
        <w:rPr>
          <w:rFonts w:ascii="Times New Roman" w:hAnsi="Times New Roman" w:cs="Times New Roman"/>
          <w:color w:val="111111"/>
          <w:sz w:val="24"/>
          <w:szCs w:val="14"/>
          <w:shd w:val="clear" w:color="auto" w:fill="FCFFFF"/>
        </w:rPr>
        <w:t>The use of mindomo in learning to write can motivate students and facilitate students in making concepts in writing.</w:t>
      </w:r>
      <w:r w:rsidR="00237400">
        <w:rPr>
          <w:rFonts w:ascii="Times New Roman" w:hAnsi="Times New Roman" w:cs="Times New Roman"/>
          <w:color w:val="111111"/>
          <w:sz w:val="24"/>
          <w:szCs w:val="14"/>
          <w:shd w:val="clear" w:color="auto" w:fill="FCFFFF"/>
        </w:rPr>
        <w:t xml:space="preserve"> The teacher observes students during the learning process to determine students’ response to the implementation of mindomo</w:t>
      </w:r>
    </w:p>
    <w:p w:rsidR="00E11594" w:rsidRPr="00845ADF" w:rsidRDefault="00E11594" w:rsidP="005A266C">
      <w:pPr>
        <w:spacing w:after="0" w:line="240" w:lineRule="auto"/>
        <w:jc w:val="both"/>
        <w:rPr>
          <w:rFonts w:ascii="Times New Roman" w:hAnsi="Times New Roman" w:cs="Times New Roman"/>
          <w:b/>
          <w:sz w:val="24"/>
          <w:szCs w:val="24"/>
          <w:lang w:val="en-GB"/>
        </w:rPr>
      </w:pPr>
    </w:p>
    <w:p w:rsidR="005A266C" w:rsidRPr="00845ADF" w:rsidRDefault="00DF0B41" w:rsidP="005A266C">
      <w:pPr>
        <w:spacing w:after="0" w:line="240" w:lineRule="auto"/>
        <w:jc w:val="both"/>
        <w:rPr>
          <w:rFonts w:ascii="Times New Roman" w:hAnsi="Times New Roman" w:cs="Times New Roman"/>
          <w:b/>
          <w:sz w:val="24"/>
          <w:szCs w:val="24"/>
          <w:lang w:val="en-GB"/>
        </w:rPr>
      </w:pPr>
      <w:r w:rsidRPr="00845ADF">
        <w:rPr>
          <w:rFonts w:ascii="Times New Roman" w:hAnsi="Times New Roman" w:cs="Times New Roman"/>
          <w:b/>
          <w:sz w:val="24"/>
          <w:szCs w:val="24"/>
          <w:lang w:val="en-GB"/>
        </w:rPr>
        <w:t>Writing Skill</w:t>
      </w:r>
    </w:p>
    <w:p w:rsidR="005A266C" w:rsidRPr="00845ADF" w:rsidRDefault="005A266C" w:rsidP="005A266C">
      <w:pPr>
        <w:spacing w:after="0" w:line="240" w:lineRule="auto"/>
        <w:jc w:val="both"/>
        <w:rPr>
          <w:rFonts w:ascii="Times New Roman" w:hAnsi="Times New Roman" w:cs="Times New Roman"/>
          <w:sz w:val="10"/>
          <w:szCs w:val="24"/>
          <w:lang w:val="en-GB"/>
        </w:rPr>
      </w:pPr>
    </w:p>
    <w:p w:rsidR="005A266C" w:rsidRPr="00845ADF" w:rsidRDefault="00DF0B41" w:rsidP="005A266C">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Writing is a process of transferring the message, generating an idea, and express a f</w:t>
      </w:r>
      <w:bookmarkStart w:id="0" w:name="_GoBack"/>
      <w:bookmarkEnd w:id="0"/>
      <w:r w:rsidRPr="00845ADF">
        <w:rPr>
          <w:rFonts w:ascii="Times New Roman" w:hAnsi="Times New Roman" w:cs="Times New Roman"/>
          <w:sz w:val="24"/>
          <w:szCs w:val="24"/>
          <w:lang w:val="en-GB"/>
        </w:rPr>
        <w:t>eeling in written form. This idea s</w:t>
      </w:r>
      <w:r w:rsidR="007615C0" w:rsidRPr="00845ADF">
        <w:rPr>
          <w:rFonts w:ascii="Times New Roman" w:hAnsi="Times New Roman" w:cs="Times New Roman"/>
          <w:sz w:val="24"/>
          <w:szCs w:val="24"/>
          <w:lang w:val="en-GB"/>
        </w:rPr>
        <w:t>upport by Nunan (2003, p.  88) i</w:t>
      </w:r>
      <w:r w:rsidRPr="00845ADF">
        <w:rPr>
          <w:rFonts w:ascii="Times New Roman" w:hAnsi="Times New Roman" w:cs="Times New Roman"/>
          <w:sz w:val="24"/>
          <w:szCs w:val="24"/>
          <w:lang w:val="en-GB"/>
        </w:rPr>
        <w:t xml:space="preserve">n </w:t>
      </w:r>
      <w:r w:rsidR="00652B16" w:rsidRPr="00845ADF">
        <w:rPr>
          <w:rFonts w:ascii="Times New Roman" w:hAnsi="Times New Roman" w:cs="Times New Roman"/>
          <w:sz w:val="24"/>
          <w:szCs w:val="24"/>
          <w:lang w:val="en-GB"/>
        </w:rPr>
        <w:fldChar w:fldCharType="begin" w:fldLock="1"/>
      </w:r>
      <w:r w:rsidR="00652B16" w:rsidRPr="00845ADF">
        <w:rPr>
          <w:rFonts w:ascii="Times New Roman" w:hAnsi="Times New Roman" w:cs="Times New Roman"/>
          <w:sz w:val="24"/>
          <w:szCs w:val="24"/>
          <w:lang w:val="en-GB"/>
        </w:rPr>
        <w:instrText>ADDIN CSL_CITATION {"citationItems":[{"id":"ITEM-1","itemData":{"DOI":"10.25134/ieflj.v5i1.1611.Received","author":[{"dropping-particle":"","family":"Rohmat","given":"Nur","non-dropping-particle":"","parse-names":false,"suffix":""},{"dropping-particle":"","family":"Sadikin","given":"Irma Savitri","non-dropping-particle":"","parse-names":false,"suffix":""}],"id":"ITEM-1","issue":"1","issued":{"date-parts":[["2019"]]},"title":"the Impact of Peer Response on Efl Learners ’","type":"article-journal","volume":"5"},"uris":["http://www.mendeley.com/documents/?uuid=52b5f6be-57a4-4332-8a60-c031143577b7"]}],"mendeley":{"formattedCitation":"(Rohmat &amp; Sadikin, 2019)","plainTextFormattedCitation":"(Rohmat &amp; Sadikin, 2019)","previouslyFormattedCitation":"(Rohmat &amp; Sadikin, 2019)"},"properties":{"noteIndex":0},"schema":"https://github.com/citation-style-language/schema/raw/master/csl-citation.json"}</w:instrText>
      </w:r>
      <w:r w:rsidR="00652B16" w:rsidRPr="00845ADF">
        <w:rPr>
          <w:rFonts w:ascii="Times New Roman" w:hAnsi="Times New Roman" w:cs="Times New Roman"/>
          <w:sz w:val="24"/>
          <w:szCs w:val="24"/>
          <w:lang w:val="en-GB"/>
        </w:rPr>
        <w:fldChar w:fldCharType="separate"/>
      </w:r>
      <w:r w:rsidR="00652B16" w:rsidRPr="00845ADF">
        <w:rPr>
          <w:rFonts w:ascii="Times New Roman" w:hAnsi="Times New Roman" w:cs="Times New Roman"/>
          <w:sz w:val="24"/>
          <w:szCs w:val="24"/>
          <w:lang w:val="en-GB"/>
        </w:rPr>
        <w:t xml:space="preserve">Rohmat &amp; Sadikin, </w:t>
      </w:r>
      <w:r w:rsidR="00FA33B5" w:rsidRPr="00845ADF">
        <w:rPr>
          <w:rFonts w:ascii="Times New Roman" w:hAnsi="Times New Roman" w:cs="Times New Roman"/>
          <w:sz w:val="24"/>
          <w:szCs w:val="24"/>
          <w:lang w:val="en-GB"/>
        </w:rPr>
        <w:t>(</w:t>
      </w:r>
      <w:r w:rsidR="00652B16" w:rsidRPr="00845ADF">
        <w:rPr>
          <w:rFonts w:ascii="Times New Roman" w:hAnsi="Times New Roman" w:cs="Times New Roman"/>
          <w:sz w:val="24"/>
          <w:szCs w:val="24"/>
          <w:lang w:val="en-GB"/>
        </w:rPr>
        <w:t>2019)</w:t>
      </w:r>
      <w:r w:rsidR="00652B16" w:rsidRPr="00845ADF">
        <w:rPr>
          <w:rFonts w:ascii="Times New Roman" w:hAnsi="Times New Roman" w:cs="Times New Roman"/>
          <w:sz w:val="24"/>
          <w:szCs w:val="24"/>
          <w:lang w:val="en-GB"/>
        </w:rPr>
        <w:fldChar w:fldCharType="end"/>
      </w:r>
      <w:r w:rsidR="00FA33B5"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writing is a process to make an idea, express them</w:t>
      </w:r>
      <w:r w:rsidR="00237400">
        <w:rPr>
          <w:rFonts w:ascii="Times New Roman" w:hAnsi="Times New Roman" w:cs="Times New Roman"/>
          <w:sz w:val="24"/>
          <w:szCs w:val="24"/>
        </w:rPr>
        <w:t>,</w:t>
      </w:r>
      <w:r w:rsidRPr="00845ADF">
        <w:rPr>
          <w:rFonts w:ascii="Times New Roman" w:hAnsi="Times New Roman" w:cs="Times New Roman"/>
          <w:sz w:val="24"/>
          <w:szCs w:val="24"/>
          <w:lang w:val="en-GB"/>
        </w:rPr>
        <w:t xml:space="preserve"> and establish into sentences and paragraphs included physical and mental activity. Besides Brown (2001, p. 336) in </w:t>
      </w:r>
      <w:r w:rsidR="00652B16" w:rsidRPr="00845ADF">
        <w:rPr>
          <w:rFonts w:ascii="Times New Roman" w:hAnsi="Times New Roman" w:cs="Times New Roman"/>
          <w:sz w:val="24"/>
          <w:szCs w:val="24"/>
          <w:lang w:val="en-GB"/>
        </w:rPr>
        <w:fldChar w:fldCharType="begin" w:fldLock="1"/>
      </w:r>
      <w:r w:rsidR="00DB6F6B" w:rsidRPr="00845ADF">
        <w:rPr>
          <w:rFonts w:ascii="Times New Roman" w:hAnsi="Times New Roman" w:cs="Times New Roman"/>
          <w:sz w:val="24"/>
          <w:szCs w:val="24"/>
          <w:lang w:val="en-GB"/>
        </w:rPr>
        <w:instrText>ADDIN CSL_CITATION {"citationItems":[{"id":"ITEM-1","itemData":{"author":[{"dropping-particle":"","family":"Kareviati","given":"Evie","non-dropping-particle":"","parse-names":false,"suffix":""},{"dropping-particle":"","family":"Yugafiati","given":"Rasi","non-dropping-particle":"","parse-names":false,"suffix":""},{"dropping-particle":"","family":"Resmini","given":"Retya","non-dropping-particle":"","parse-names":false,"suffix":""}],"container-title":"ELTIN JOURNAL, Journal of English Language Teaching in Indonesia","id":"ITEM-1","issued":{"date-parts":[["2019"]]},"page":"8","title":"Need Analysis of English Department Students As the Basic of Material Development of","type":"article-journal"},"uris":["http://www.mendeley.com/documents/?uuid=71470d8c-bbed-44a3-a1a9-a53b013d6c0e"]}],"mendeley":{"formattedCitation":"(Kareviati et al., 2019)","manualFormatting":"(Kareaviati et al., 2019)","plainTextFormattedCitation":"(Kareviati et al., 2019)","previouslyFormattedCitation":"(Kareviati et al., 2019)"},"properties":{"noteIndex":0},"schema":"https://github.com/citation-style-language/schema/raw/master/csl-citation.json"}</w:instrText>
      </w:r>
      <w:r w:rsidR="00652B16" w:rsidRPr="00845ADF">
        <w:rPr>
          <w:rFonts w:ascii="Times New Roman" w:hAnsi="Times New Roman" w:cs="Times New Roman"/>
          <w:sz w:val="24"/>
          <w:szCs w:val="24"/>
          <w:lang w:val="en-GB"/>
        </w:rPr>
        <w:fldChar w:fldCharType="separate"/>
      </w:r>
      <w:proofErr w:type="spellStart"/>
      <w:r w:rsidR="00845ADF">
        <w:rPr>
          <w:rFonts w:ascii="Times New Roman" w:hAnsi="Times New Roman" w:cs="Times New Roman"/>
          <w:sz w:val="24"/>
          <w:szCs w:val="24"/>
          <w:lang w:val="en-GB"/>
        </w:rPr>
        <w:t>Kareviati</w:t>
      </w:r>
      <w:proofErr w:type="spellEnd"/>
      <w:r w:rsidR="00845ADF">
        <w:rPr>
          <w:rFonts w:ascii="Times New Roman" w:hAnsi="Times New Roman" w:cs="Times New Roman"/>
          <w:sz w:val="24"/>
          <w:szCs w:val="24"/>
          <w:lang w:val="en-GB"/>
        </w:rPr>
        <w:t xml:space="preserve">, </w:t>
      </w:r>
      <w:r w:rsidR="008217C4">
        <w:rPr>
          <w:rFonts w:ascii="Times New Roman" w:hAnsi="Times New Roman" w:cs="Times New Roman"/>
          <w:sz w:val="24"/>
          <w:szCs w:val="24"/>
        </w:rPr>
        <w:t>Yugafiati, &amp;</w:t>
      </w:r>
      <w:r w:rsidR="00845ADF">
        <w:rPr>
          <w:rFonts w:ascii="Times New Roman" w:hAnsi="Times New Roman" w:cs="Times New Roman"/>
          <w:sz w:val="24"/>
          <w:szCs w:val="24"/>
        </w:rPr>
        <w:t xml:space="preserve"> Resmini</w:t>
      </w:r>
      <w:r w:rsidR="00845ADF">
        <w:rPr>
          <w:rFonts w:ascii="Times New Roman" w:hAnsi="Times New Roman" w:cs="Times New Roman"/>
          <w:sz w:val="24"/>
          <w:szCs w:val="24"/>
          <w:lang w:val="en-GB"/>
        </w:rPr>
        <w:t>.</w:t>
      </w:r>
      <w:r w:rsidR="00652B16" w:rsidRPr="00845ADF">
        <w:rPr>
          <w:rFonts w:ascii="Times New Roman" w:hAnsi="Times New Roman" w:cs="Times New Roman"/>
          <w:sz w:val="24"/>
          <w:szCs w:val="24"/>
          <w:lang w:val="en-GB"/>
        </w:rPr>
        <w:t xml:space="preserve"> </w:t>
      </w:r>
      <w:r w:rsidR="00FA33B5" w:rsidRPr="00845ADF">
        <w:rPr>
          <w:rFonts w:ascii="Times New Roman" w:hAnsi="Times New Roman" w:cs="Times New Roman"/>
          <w:sz w:val="24"/>
          <w:szCs w:val="24"/>
          <w:lang w:val="en-GB"/>
        </w:rPr>
        <w:t>(</w:t>
      </w:r>
      <w:r w:rsidR="00652B16" w:rsidRPr="00845ADF">
        <w:rPr>
          <w:rFonts w:ascii="Times New Roman" w:hAnsi="Times New Roman" w:cs="Times New Roman"/>
          <w:sz w:val="24"/>
          <w:szCs w:val="24"/>
          <w:lang w:val="en-GB"/>
        </w:rPr>
        <w:t>2019)</w:t>
      </w:r>
      <w:r w:rsidR="00652B16" w:rsidRPr="00845ADF">
        <w:rPr>
          <w:rFonts w:ascii="Times New Roman" w:hAnsi="Times New Roman" w:cs="Times New Roman"/>
          <w:sz w:val="24"/>
          <w:szCs w:val="24"/>
          <w:lang w:val="en-GB"/>
        </w:rPr>
        <w:fldChar w:fldCharType="end"/>
      </w:r>
      <w:r w:rsidR="00652B16" w:rsidRPr="00845ADF">
        <w:rPr>
          <w:rFonts w:ascii="Times New Roman" w:hAnsi="Times New Roman" w:cs="Times New Roman"/>
          <w:sz w:val="24"/>
          <w:szCs w:val="24"/>
          <w:lang w:val="en-GB"/>
        </w:rPr>
        <w:t xml:space="preserve"> </w:t>
      </w:r>
      <w:r w:rsidR="00845ADF">
        <w:rPr>
          <w:rFonts w:ascii="Times New Roman" w:hAnsi="Times New Roman" w:cs="Times New Roman"/>
          <w:sz w:val="24"/>
          <w:szCs w:val="24"/>
          <w:lang w:val="en-GB"/>
        </w:rPr>
        <w:t>explain that “</w:t>
      </w:r>
      <w:r w:rsidRPr="00845ADF">
        <w:rPr>
          <w:rFonts w:ascii="Times New Roman" w:hAnsi="Times New Roman" w:cs="Times New Roman"/>
          <w:sz w:val="24"/>
          <w:szCs w:val="24"/>
          <w:lang w:val="en-GB"/>
        </w:rPr>
        <w:t xml:space="preserve">writing is a process of thinking." Thus, writing is a process to make ideas, organize, or arrange into sentences toward a paper as a result of mind. In process writing the students found to lack, and difficulties to produce a massage. According to </w:t>
      </w:r>
      <w:r w:rsidR="00935EDF" w:rsidRPr="00845ADF">
        <w:rPr>
          <w:rFonts w:ascii="Times New Roman" w:hAnsi="Times New Roman" w:cs="Times New Roman"/>
          <w:sz w:val="24"/>
          <w:szCs w:val="24"/>
          <w:lang w:val="en-GB"/>
        </w:rPr>
        <w:fldChar w:fldCharType="begin" w:fldLock="1"/>
      </w:r>
      <w:r w:rsidR="00DE2CE5" w:rsidRPr="00845ADF">
        <w:rPr>
          <w:rFonts w:ascii="Times New Roman" w:hAnsi="Times New Roman" w:cs="Times New Roman"/>
          <w:sz w:val="24"/>
          <w:szCs w:val="24"/>
          <w:lang w:val="en-GB"/>
        </w:rPr>
        <w:instrText>ADDIN CSL_CITATION {"citationItems":[{"id":"ITEM-1","itemData":{"abstract":"This research aimed at finding and describing the effect of using Mindomo on students’ writing skill at seventh grade of SMPN 1 Tanjungpinang. This research was conducted from May to June 2018. This research was classified as a quasiexperimental study. It was putting 70 students from two groups, Class 7.6 (35 students) as the experimental group and Class 7.5 (35 students) as the control group. The experimental group was the students taught by using Mindomo whereas the control group was students taught by using conventional technique. The data were obtained by using pre-test and post-test. The pre-test was given to both groups before the treatment and the post-test was given after the treatment. In this research, the data of the pre-test and post-test of both groups were analyzed by using descriptive statistics analysis. After the data are tested and found to be homogeneous and normal, the hypothesis was tested by using T-test. The result of the research showed that the difference on the writing ability of the students taught using Mindomo and those were not taught using Mindomo was significance because of the value of T-observation was greater than T-table in significance 0.05 (1.66) &gt; = (2.75 &gt; 1.66). Based on the result of the T-test, the data of this study were considered to have significant difference. Therefore, the hypothesis of this study was accepted. Thus it means that the Mindomo has a significantly effect on the student’s writing skill at seventh grade of SMPN 1 Tanjungpinang.","author":[{"dropping-particle":"","family":"Pertiwi, Ibra; Nopita, Dewi; Candra","given":"Muhammad","non-dropping-particle":"","parse-names":false,"suffix":""}],"container-title":"E-Journal Article","id":"ITEM-1","issued":{"date-parts":[["2018"]]},"title":"THE EFFECT OF MINDOMO ON STUDENTS’ WRITING SKILL AT SEVENTH GRADE OF SMPN 1 TANJUNGPINANG","type":"article-journal"},"uris":["http://www.mendeley.com/documents/?uuid=61206dc7-67af-4651-8fef-710ec32ff0b0"]}],"mendeley":{"formattedCitation":"(Pertiwi, Ibra; Nopita, Dewi; Candra, 2018)","plainTextFormattedCitation":"(Pertiwi, Ibra; Nopita, Dewi; Candra, 2018)","previouslyFormattedCitation":"(Pertiwi, Ibra; Nopita, Dewi; Candra, 2018)"},"properties":{"noteIndex":0},"schema":"https://github.com/citation-style-language/schema/raw/master/csl-citation.json"}</w:instrText>
      </w:r>
      <w:r w:rsidR="00935EDF" w:rsidRPr="00845ADF">
        <w:rPr>
          <w:rFonts w:ascii="Times New Roman" w:hAnsi="Times New Roman" w:cs="Times New Roman"/>
          <w:sz w:val="24"/>
          <w:szCs w:val="24"/>
          <w:lang w:val="en-GB"/>
        </w:rPr>
        <w:fldChar w:fldCharType="separate"/>
      </w:r>
      <w:r w:rsidR="007615C0" w:rsidRPr="00845ADF">
        <w:rPr>
          <w:rFonts w:ascii="Times New Roman" w:hAnsi="Times New Roman" w:cs="Times New Roman"/>
          <w:sz w:val="24"/>
          <w:szCs w:val="24"/>
          <w:lang w:val="en-GB"/>
        </w:rPr>
        <w:t xml:space="preserve">Pertiwi, Nopita, and </w:t>
      </w:r>
      <w:r w:rsidR="00237400">
        <w:rPr>
          <w:rFonts w:ascii="Times New Roman" w:hAnsi="Times New Roman" w:cs="Times New Roman"/>
          <w:sz w:val="24"/>
          <w:szCs w:val="24"/>
          <w:lang w:val="en-GB"/>
        </w:rPr>
        <w:t>Candra</w:t>
      </w:r>
      <w:r w:rsidR="00935EDF" w:rsidRPr="00845ADF">
        <w:rPr>
          <w:rFonts w:ascii="Times New Roman" w:hAnsi="Times New Roman" w:cs="Times New Roman"/>
          <w:sz w:val="24"/>
          <w:szCs w:val="24"/>
          <w:lang w:val="en-GB"/>
        </w:rPr>
        <w:t xml:space="preserve"> </w:t>
      </w:r>
      <w:r w:rsidR="00FA33B5" w:rsidRPr="00845ADF">
        <w:rPr>
          <w:rFonts w:ascii="Times New Roman" w:hAnsi="Times New Roman" w:cs="Times New Roman"/>
          <w:sz w:val="24"/>
          <w:szCs w:val="24"/>
          <w:lang w:val="en-GB"/>
        </w:rPr>
        <w:t>(</w:t>
      </w:r>
      <w:r w:rsidR="00935EDF" w:rsidRPr="00845ADF">
        <w:rPr>
          <w:rFonts w:ascii="Times New Roman" w:hAnsi="Times New Roman" w:cs="Times New Roman"/>
          <w:sz w:val="24"/>
          <w:szCs w:val="24"/>
          <w:lang w:val="en-GB"/>
        </w:rPr>
        <w:t>2018)</w:t>
      </w:r>
      <w:r w:rsidR="00935EDF" w:rsidRPr="00845ADF">
        <w:rPr>
          <w:rFonts w:ascii="Times New Roman" w:hAnsi="Times New Roman" w:cs="Times New Roman"/>
          <w:sz w:val="24"/>
          <w:szCs w:val="24"/>
          <w:lang w:val="en-GB"/>
        </w:rPr>
        <w:fldChar w:fldCharType="end"/>
      </w:r>
      <w:r w:rsidRPr="00845ADF">
        <w:rPr>
          <w:rFonts w:ascii="Times New Roman" w:hAnsi="Times New Roman" w:cs="Times New Roman"/>
          <w:sz w:val="24"/>
          <w:szCs w:val="24"/>
          <w:lang w:val="en-GB"/>
        </w:rPr>
        <w:t xml:space="preserve"> the difficulties of students usually, the students confused to focus on the topic and grown ideas. It is hard for the students in generating the topic or idea.  </w:t>
      </w:r>
    </w:p>
    <w:p w:rsidR="005A266C" w:rsidRPr="00845ADF" w:rsidRDefault="005A266C" w:rsidP="005A266C">
      <w:pPr>
        <w:spacing w:after="0" w:line="240" w:lineRule="auto"/>
        <w:jc w:val="both"/>
        <w:rPr>
          <w:rFonts w:ascii="Times New Roman" w:hAnsi="Times New Roman" w:cs="Times New Roman"/>
          <w:sz w:val="24"/>
          <w:szCs w:val="24"/>
          <w:lang w:val="en-GB"/>
        </w:rPr>
      </w:pPr>
    </w:p>
    <w:p w:rsidR="005A266C" w:rsidRPr="00845ADF" w:rsidRDefault="00DF0B41" w:rsidP="005A266C">
      <w:pPr>
        <w:spacing w:after="0" w:line="240" w:lineRule="auto"/>
        <w:jc w:val="both"/>
        <w:rPr>
          <w:rFonts w:ascii="Times New Roman" w:hAnsi="Times New Roman" w:cs="Times New Roman"/>
          <w:b/>
          <w:sz w:val="24"/>
          <w:szCs w:val="24"/>
          <w:lang w:val="en-GB"/>
        </w:rPr>
      </w:pPr>
      <w:proofErr w:type="spellStart"/>
      <w:r w:rsidRPr="00845ADF">
        <w:rPr>
          <w:rFonts w:ascii="Times New Roman" w:hAnsi="Times New Roman" w:cs="Times New Roman"/>
          <w:b/>
          <w:sz w:val="24"/>
          <w:szCs w:val="24"/>
          <w:lang w:val="en-GB"/>
        </w:rPr>
        <w:t>Mindomo</w:t>
      </w:r>
      <w:proofErr w:type="spellEnd"/>
      <w:r w:rsidRPr="00845ADF">
        <w:rPr>
          <w:lang w:val="en-GB"/>
        </w:rPr>
        <w:t xml:space="preserve"> </w:t>
      </w:r>
    </w:p>
    <w:p w:rsidR="005A266C" w:rsidRPr="00845ADF" w:rsidRDefault="005A266C" w:rsidP="005A266C">
      <w:pPr>
        <w:pStyle w:val="ListParagraph"/>
        <w:spacing w:after="0" w:line="240" w:lineRule="auto"/>
        <w:ind w:left="0"/>
        <w:jc w:val="both"/>
        <w:rPr>
          <w:rFonts w:ascii="Times New Roman" w:hAnsi="Times New Roman" w:cs="Times New Roman"/>
          <w:sz w:val="10"/>
          <w:szCs w:val="24"/>
          <w:lang w:val="en-GB"/>
        </w:rPr>
      </w:pPr>
    </w:p>
    <w:p w:rsidR="00DF0B41" w:rsidRPr="00845ADF" w:rsidRDefault="00DF0B41" w:rsidP="00DF0B41">
      <w:pPr>
        <w:spacing w:after="0" w:line="240" w:lineRule="auto"/>
        <w:jc w:val="both"/>
        <w:rPr>
          <w:rFonts w:ascii="Times New Roman" w:hAnsi="Times New Roman" w:cs="Times New Roman"/>
          <w:sz w:val="24"/>
          <w:szCs w:val="24"/>
          <w:lang w:val="en-GB"/>
        </w:rPr>
      </w:pP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 xml:space="preserve"> is a collaborative mind mapping software by Expert Software Application. It was released in February 2007. Mind Mapping is a simple technique for drawing information, ideas using visual thinking. </w:t>
      </w: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 xml:space="preserve"> can combine a diagram or chat with a picture, audio, and video.</w:t>
      </w:r>
    </w:p>
    <w:p w:rsidR="00DF0B41" w:rsidRPr="00845ADF" w:rsidRDefault="00DF0B41" w:rsidP="00DF0B41">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Mind mapping is a tool for improving skills and performance a person can use for educational, employment, and personal. Mind mapping is easy to use, generating ideas, problem-solving, and collaborative learning.</w:t>
      </w:r>
    </w:p>
    <w:p w:rsidR="00DF0B41" w:rsidRPr="00845ADF" w:rsidRDefault="005A266C" w:rsidP="00DF0B41">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 xml:space="preserve"> </w:t>
      </w:r>
    </w:p>
    <w:p w:rsidR="00DF0B41" w:rsidRPr="00845ADF" w:rsidRDefault="00DF0B41" w:rsidP="00DF0B41">
      <w:pPr>
        <w:spacing w:after="0" w:line="240" w:lineRule="auto"/>
        <w:jc w:val="both"/>
        <w:rPr>
          <w:rFonts w:ascii="Times New Roman" w:hAnsi="Times New Roman" w:cs="Times New Roman"/>
          <w:b/>
          <w:sz w:val="24"/>
          <w:szCs w:val="24"/>
          <w:lang w:val="en-GB"/>
        </w:rPr>
      </w:pPr>
      <w:r w:rsidRPr="00845ADF">
        <w:rPr>
          <w:rFonts w:ascii="Times New Roman" w:hAnsi="Times New Roman" w:cs="Times New Roman"/>
          <w:b/>
          <w:sz w:val="24"/>
          <w:szCs w:val="24"/>
          <w:lang w:val="en-GB"/>
        </w:rPr>
        <w:t>Descriptive text</w:t>
      </w:r>
    </w:p>
    <w:p w:rsidR="00017AD9" w:rsidRPr="00845ADF" w:rsidRDefault="00DF0B41" w:rsidP="003B5759">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 xml:space="preserve">Descriptive text is a text to given information and describing something. </w:t>
      </w:r>
      <w:proofErr w:type="spellStart"/>
      <w:r w:rsidRPr="00845ADF">
        <w:rPr>
          <w:rFonts w:ascii="Times New Roman" w:hAnsi="Times New Roman" w:cs="Times New Roman"/>
          <w:sz w:val="24"/>
          <w:szCs w:val="24"/>
          <w:lang w:val="en-GB"/>
        </w:rPr>
        <w:t>Gerot</w:t>
      </w:r>
      <w:proofErr w:type="spellEnd"/>
      <w:r w:rsidRPr="00845ADF">
        <w:rPr>
          <w:rFonts w:ascii="Times New Roman" w:hAnsi="Times New Roman" w:cs="Times New Roman"/>
          <w:sz w:val="24"/>
          <w:szCs w:val="24"/>
          <w:lang w:val="en-GB"/>
        </w:rPr>
        <w:t xml:space="preserve"> (1995) in </w:t>
      </w:r>
      <w:r w:rsidR="00DB6F6B" w:rsidRPr="00845ADF">
        <w:rPr>
          <w:rFonts w:ascii="Times New Roman" w:hAnsi="Times New Roman" w:cs="Times New Roman"/>
          <w:sz w:val="24"/>
          <w:szCs w:val="24"/>
          <w:lang w:val="en-GB"/>
        </w:rPr>
        <w:fldChar w:fldCharType="begin" w:fldLock="1"/>
      </w:r>
      <w:r w:rsidR="00DB6F6B" w:rsidRPr="00845ADF">
        <w:rPr>
          <w:rFonts w:ascii="Times New Roman" w:hAnsi="Times New Roman" w:cs="Times New Roman"/>
          <w:sz w:val="24"/>
          <w:szCs w:val="24"/>
          <w:lang w:val="en-GB"/>
        </w:rPr>
        <w:instrText>ADDIN CSL_CITATION {"citationItems":[{"id":"ITEM-1","itemData":{"abstract":"The purposes of this research are to investigate the significant difference between the pretest and post-test of the writing descriptive text and to find out the effect size after being taught by using clustering technique of eighth grade students of SMPNegeri 21 Pontianak. The form of this research is a pre-experimental study with one group pre-test and post-test design. The sample of this research is class VIII G of SMP Negeri 21 Pontianak that consists of 37 students. The research findings show that the mean score of pre-test is 49,18 while the mean score of post-test is 76,10. It shows that clustering technique increases the students’ writing skill. The result of t-test is 11,30. It is higher than t-critical value (11,30&gt;2,042) in level of 0,05. As the result, the alternative hypothesis (Ha) is accepted. The calculation of effect size of the treatment is 1,9. It is categorized as “High” based on the table of qualification of effect size as it indicates the result of 1,9 is higher than 0,8. It can be concluded that there is a highly significant effect of clustering technique to increase students’ writing descriptive text on the eighth grade students of SMP Negeri 21 Pontianak","author":[{"dropping-particle":"","family":"Widiyanti, Fiki; Susilawati, Endang; Rosnija","given":"Eni","non-dropping-particle":"","parse-names":false,"suffix":""}],"container-title":"JUrnal Pendidikan dan Pembelajaran Khatulistiwa","id":"ITEM-1","issue":"8","issued":{"date-parts":[["2018"]]},"title":"THE USE OF CLUSTERING TECHNIQUE TO TEACH WRITING DESCRIPTIVE TEXT","type":"article-journal","volume":"7"},"uris":["http://www.mendeley.com/documents/?uuid=fe34ab52-398f-4143-a3ac-bafc0380d134"]}],"mendeley":{"formattedCitation":"(Widiyanti, Fiki; Susilawati, Endang; Rosnija, 2018)","plainTextFormattedCitation":"(Widiyanti, Fiki; Susilawati, Endang; Rosnija, 2018)","previouslyFormattedCitation":"(Widiyanti, Fiki; Susilawati, Endang; Rosnija, 2018)"},"properties":{"noteIndex":0},"schema":"https://github.com/citation-style-language/schema/raw/master/csl-citation.json"}</w:instrText>
      </w:r>
      <w:r w:rsidR="00DB6F6B" w:rsidRPr="00845ADF">
        <w:rPr>
          <w:rFonts w:ascii="Times New Roman" w:hAnsi="Times New Roman" w:cs="Times New Roman"/>
          <w:sz w:val="24"/>
          <w:szCs w:val="24"/>
          <w:lang w:val="en-GB"/>
        </w:rPr>
        <w:fldChar w:fldCharType="separate"/>
      </w:r>
      <w:proofErr w:type="spellStart"/>
      <w:r w:rsidR="00237400">
        <w:rPr>
          <w:rFonts w:ascii="Times New Roman" w:hAnsi="Times New Roman" w:cs="Times New Roman"/>
          <w:sz w:val="24"/>
          <w:szCs w:val="24"/>
          <w:lang w:val="en-GB"/>
        </w:rPr>
        <w:t>Widiyanti</w:t>
      </w:r>
      <w:proofErr w:type="spellEnd"/>
      <w:r w:rsidR="00237400">
        <w:rPr>
          <w:rFonts w:ascii="Times New Roman" w:hAnsi="Times New Roman" w:cs="Times New Roman"/>
          <w:sz w:val="24"/>
          <w:szCs w:val="24"/>
          <w:lang w:val="en-GB"/>
        </w:rPr>
        <w:t xml:space="preserve">, Susilawati, </w:t>
      </w:r>
      <w:r w:rsidR="00237400">
        <w:rPr>
          <w:rFonts w:ascii="Times New Roman" w:hAnsi="Times New Roman" w:cs="Times New Roman"/>
          <w:sz w:val="24"/>
          <w:szCs w:val="24"/>
        </w:rPr>
        <w:t>&amp;</w:t>
      </w:r>
      <w:r w:rsidR="007615C0" w:rsidRPr="00845ADF">
        <w:rPr>
          <w:rFonts w:ascii="Times New Roman" w:hAnsi="Times New Roman" w:cs="Times New Roman"/>
          <w:sz w:val="24"/>
          <w:szCs w:val="24"/>
          <w:lang w:val="en-GB"/>
        </w:rPr>
        <w:t xml:space="preserve"> Rosnija</w:t>
      </w:r>
      <w:r w:rsidR="00DB6F6B" w:rsidRPr="00845ADF">
        <w:rPr>
          <w:rFonts w:ascii="Times New Roman" w:hAnsi="Times New Roman" w:cs="Times New Roman"/>
          <w:sz w:val="24"/>
          <w:szCs w:val="24"/>
          <w:lang w:val="en-GB"/>
        </w:rPr>
        <w:t xml:space="preserve"> </w:t>
      </w:r>
      <w:r w:rsidR="007615C0" w:rsidRPr="00845ADF">
        <w:rPr>
          <w:rFonts w:ascii="Times New Roman" w:hAnsi="Times New Roman" w:cs="Times New Roman"/>
          <w:sz w:val="24"/>
          <w:szCs w:val="24"/>
          <w:lang w:val="en-GB"/>
        </w:rPr>
        <w:t>(</w:t>
      </w:r>
      <w:r w:rsidR="00DB6F6B" w:rsidRPr="00845ADF">
        <w:rPr>
          <w:rFonts w:ascii="Times New Roman" w:hAnsi="Times New Roman" w:cs="Times New Roman"/>
          <w:sz w:val="24"/>
          <w:szCs w:val="24"/>
          <w:lang w:val="en-GB"/>
        </w:rPr>
        <w:t>2018)</w:t>
      </w:r>
      <w:r w:rsidR="00DB6F6B" w:rsidRPr="00845ADF">
        <w:rPr>
          <w:rFonts w:ascii="Times New Roman" w:hAnsi="Times New Roman" w:cs="Times New Roman"/>
          <w:sz w:val="24"/>
          <w:szCs w:val="24"/>
          <w:lang w:val="en-GB"/>
        </w:rPr>
        <w:fldChar w:fldCharType="end"/>
      </w:r>
      <w:r w:rsidR="00DB6F6B"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 xml:space="preserve">explain that description text is a kind of text that has been purposed to giving information.  The framework of this kind of text is a description of a particular thing, animal, person, or other, for example, my pets, or our family. Alice (2007) in </w:t>
      </w:r>
      <w:r w:rsidR="00DB6F6B" w:rsidRPr="00845ADF">
        <w:rPr>
          <w:rFonts w:ascii="Times New Roman" w:hAnsi="Times New Roman" w:cs="Times New Roman"/>
          <w:sz w:val="24"/>
          <w:szCs w:val="24"/>
          <w:lang w:val="en-GB"/>
        </w:rPr>
        <w:fldChar w:fldCharType="begin" w:fldLock="1"/>
      </w:r>
      <w:r w:rsidR="00DB6F6B" w:rsidRPr="00845ADF">
        <w:rPr>
          <w:rFonts w:ascii="Times New Roman" w:hAnsi="Times New Roman" w:cs="Times New Roman"/>
          <w:sz w:val="24"/>
          <w:szCs w:val="24"/>
          <w:lang w:val="en-GB"/>
        </w:rPr>
        <w:instrText>ADDIN CSL_CITATION {"citationItems":[{"id":"ITEM-1","itemData":{"DOI":"https://doi.org/10.35445/alishlah.v10i2.85","abstract":"The purpose of this research were to find out how much mind mapping picture can improve students' writing skills in descriptive texts in class VIII SMP S Sentosa, and what factors influence the improvement of writing skills. This research is a Classroom Action Research (CAR). It was started from May 10th 2017 up to June 15 th 2017. The research was conducted in three cycles, which each cycle had four meetings. The populations in this research were 32 students. The researcher gathered the data in each cycle from observation checklist, field notes, interviews and writing test. After analyzing the data, the researcher found that mind mapping picture was able to improve the students’ writing skill in descriptive text. Based on the result in test I is 60.38 then the result of the test II is 71.13 and the result of test III is 77.50, it could be seen that there were improvement in students’ writing. Furthermore, the factors that influenced the improvement of students’ writing involved media and material. Finally, the implementation of mind mapping picture in teaching writing of descriptive text could provide satisfied result on students’ writing skill.","author":[{"dropping-particle":"","family":"Sukma","given":"Debi Eka; Gusparia","non-dropping-particle":"","parse-names":false,"suffix":""}],"container-title":"Al-Ishlah: Jurnal Pendidikan","id":"ITEM-1","issue":"2","issued":{"date-parts":[["2018"]]},"title":"THE USE OF MIND MAPPING PICTURE TO IMPROVE STUDENTS’ WRITING SKILL OF DESCRIPTIVE TEXT AT GRADE VIII OF SMP S JOHAN SENTOSA","type":"article-journal","volume":"10"},"uris":["http://www.mendeley.com/documents/?uuid=541f40e7-dcc8-4de2-bb39-a71d09fcdcb8"]}],"mendeley":{"formattedCitation":"(Sukma, 2018)","plainTextFormattedCitation":"(Sukma, 2018)"},"properties":{"noteIndex":0},"schema":"https://github.com/citation-style-language/schema/raw/master/csl-citation.json"}</w:instrText>
      </w:r>
      <w:r w:rsidR="00DB6F6B" w:rsidRPr="00845ADF">
        <w:rPr>
          <w:rFonts w:ascii="Times New Roman" w:hAnsi="Times New Roman" w:cs="Times New Roman"/>
          <w:sz w:val="24"/>
          <w:szCs w:val="24"/>
          <w:lang w:val="en-GB"/>
        </w:rPr>
        <w:fldChar w:fldCharType="separate"/>
      </w:r>
      <w:r w:rsidR="007615C0" w:rsidRPr="00845ADF">
        <w:rPr>
          <w:rFonts w:ascii="Times New Roman" w:hAnsi="Times New Roman" w:cs="Times New Roman"/>
          <w:sz w:val="24"/>
          <w:szCs w:val="24"/>
          <w:lang w:val="en-GB"/>
        </w:rPr>
        <w:t>Sukma</w:t>
      </w:r>
      <w:r w:rsidR="00DB6F6B" w:rsidRPr="00845ADF">
        <w:rPr>
          <w:rFonts w:ascii="Times New Roman" w:hAnsi="Times New Roman" w:cs="Times New Roman"/>
          <w:sz w:val="24"/>
          <w:szCs w:val="24"/>
          <w:lang w:val="en-GB"/>
        </w:rPr>
        <w:t xml:space="preserve"> </w:t>
      </w:r>
      <w:r w:rsidR="007615C0" w:rsidRPr="00845ADF">
        <w:rPr>
          <w:rFonts w:ascii="Times New Roman" w:hAnsi="Times New Roman" w:cs="Times New Roman"/>
          <w:sz w:val="24"/>
          <w:szCs w:val="24"/>
          <w:lang w:val="en-GB"/>
        </w:rPr>
        <w:t>(</w:t>
      </w:r>
      <w:r w:rsidR="00DB6F6B" w:rsidRPr="00845ADF">
        <w:rPr>
          <w:rFonts w:ascii="Times New Roman" w:hAnsi="Times New Roman" w:cs="Times New Roman"/>
          <w:sz w:val="24"/>
          <w:szCs w:val="24"/>
          <w:lang w:val="en-GB"/>
        </w:rPr>
        <w:t>2018)</w:t>
      </w:r>
      <w:r w:rsidR="00DB6F6B" w:rsidRPr="00845ADF">
        <w:rPr>
          <w:rFonts w:ascii="Times New Roman" w:hAnsi="Times New Roman" w:cs="Times New Roman"/>
          <w:sz w:val="24"/>
          <w:szCs w:val="24"/>
          <w:lang w:val="en-GB"/>
        </w:rPr>
        <w:fldChar w:fldCharType="end"/>
      </w:r>
      <w:r w:rsidR="00DB6F6B"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states that "Descriptive text describes a person, place</w:t>
      </w:r>
      <w:r w:rsidR="00237400">
        <w:rPr>
          <w:rFonts w:ascii="Times New Roman" w:hAnsi="Times New Roman" w:cs="Times New Roman"/>
          <w:sz w:val="24"/>
          <w:szCs w:val="24"/>
        </w:rPr>
        <w:t>,</w:t>
      </w:r>
      <w:r w:rsidRPr="00845ADF">
        <w:rPr>
          <w:rFonts w:ascii="Times New Roman" w:hAnsi="Times New Roman" w:cs="Times New Roman"/>
          <w:sz w:val="24"/>
          <w:szCs w:val="24"/>
          <w:lang w:val="en-GB"/>
        </w:rPr>
        <w:t xml:space="preserve"> or thing so that the reader can picture it in his or her mind”.  </w:t>
      </w:r>
      <w:proofErr w:type="spellStart"/>
      <w:r w:rsidRPr="00845ADF">
        <w:rPr>
          <w:rFonts w:ascii="Times New Roman" w:hAnsi="Times New Roman" w:cs="Times New Roman"/>
          <w:sz w:val="24"/>
          <w:szCs w:val="24"/>
          <w:lang w:val="en-GB"/>
        </w:rPr>
        <w:t>Wardiman</w:t>
      </w:r>
      <w:proofErr w:type="spellEnd"/>
      <w:r w:rsidRPr="00845ADF">
        <w:rPr>
          <w:rFonts w:ascii="Times New Roman" w:hAnsi="Times New Roman" w:cs="Times New Roman"/>
          <w:sz w:val="24"/>
          <w:szCs w:val="24"/>
          <w:lang w:val="en-GB"/>
        </w:rPr>
        <w:t xml:space="preserve"> (2008) in </w:t>
      </w:r>
      <w:r w:rsidR="00DE2CE5" w:rsidRPr="00845ADF">
        <w:rPr>
          <w:rFonts w:ascii="Times New Roman" w:hAnsi="Times New Roman" w:cs="Times New Roman"/>
          <w:sz w:val="24"/>
          <w:szCs w:val="24"/>
          <w:lang w:val="en-GB"/>
        </w:rPr>
        <w:fldChar w:fldCharType="begin" w:fldLock="1"/>
      </w:r>
      <w:r w:rsidR="00DE2CE5" w:rsidRPr="00845ADF">
        <w:rPr>
          <w:rFonts w:ascii="Times New Roman" w:hAnsi="Times New Roman" w:cs="Times New Roman"/>
          <w:sz w:val="24"/>
          <w:szCs w:val="24"/>
          <w:lang w:val="en-GB"/>
        </w:rPr>
        <w:instrText>ADDIN CSL_CITATION {"citationItems":[{"id":"ITEM-1","itemData":{"DOI":"https://doi.org/10.33369/jeet.3.2.216-229","abstract":"The objective of this research is to find out whether or not there is a significant effect using guided question technique on students’ writing ability in descriptive text. This research is a quasi experimental design. The population of this research is the seventh grade students at SMPN 3 Kota Bengkulu. The sample in this research are about 60 students divided into 2 classes, VII 2 consists of 30 students as the experimental group and VII 3 that consist of 30 students as the control group. The treatment is given only for the experimental group. The data are collected by using two writing tests: pre-test and post-test. The result of the research showed the mean score of experimental group (31.34) was higher than mean score of control group (23.35). This indicated that the guided question technique could give a significant positive effect to the students’ writing ability in descriptive text.","author":[{"dropping-particle":"","family":"Indriani, Rizka; Zahrida; Hardiah","given":"Mei","non-dropping-particle":"","parse-names":false,"suffix":""}],"container-title":"Journal of English Education and Teaching","id":"ITEM-1","issued":{"date-parts":[["2019"]]},"title":"The Effect of Guided Question Technique on Students’ Writing Ability in Descriptive Text","type":"article-journal","volume":"Vol 3 No. "},"uris":["http://www.mendeley.com/documents/?uuid=a91777c7-850e-4bbc-a7f9-660e23a342d0"]}],"mendeley":{"formattedCitation":"(Indriani, Rizka; Zahrida; Hardiah, 2019)","plainTextFormattedCitation":"(Indriani, Rizka; Zahrida; Hardiah, 2019)","previouslyFormattedCitation":"(Indriani, Rizka; Zahrida; Hardiah, 2019)"},"properties":{"noteIndex":0},"schema":"https://github.com/citation-style-language/schema/raw/master/csl-citation.json"}</w:instrText>
      </w:r>
      <w:r w:rsidR="00DE2CE5" w:rsidRPr="00845ADF">
        <w:rPr>
          <w:rFonts w:ascii="Times New Roman" w:hAnsi="Times New Roman" w:cs="Times New Roman"/>
          <w:sz w:val="24"/>
          <w:szCs w:val="24"/>
          <w:lang w:val="en-GB"/>
        </w:rPr>
        <w:fldChar w:fldCharType="separate"/>
      </w:r>
      <w:proofErr w:type="spellStart"/>
      <w:r w:rsidR="00DE2CE5" w:rsidRPr="00845ADF">
        <w:rPr>
          <w:rFonts w:ascii="Times New Roman" w:hAnsi="Times New Roman" w:cs="Times New Roman"/>
          <w:sz w:val="24"/>
          <w:szCs w:val="24"/>
          <w:lang w:val="en-GB"/>
        </w:rPr>
        <w:t>In</w:t>
      </w:r>
      <w:r w:rsidR="007615C0" w:rsidRPr="00845ADF">
        <w:rPr>
          <w:rFonts w:ascii="Times New Roman" w:hAnsi="Times New Roman" w:cs="Times New Roman"/>
          <w:sz w:val="24"/>
          <w:szCs w:val="24"/>
          <w:lang w:val="en-GB"/>
        </w:rPr>
        <w:t>driani</w:t>
      </w:r>
      <w:proofErr w:type="spellEnd"/>
      <w:r w:rsidR="007615C0" w:rsidRPr="00845ADF">
        <w:rPr>
          <w:rFonts w:ascii="Times New Roman" w:hAnsi="Times New Roman" w:cs="Times New Roman"/>
          <w:sz w:val="24"/>
          <w:szCs w:val="24"/>
          <w:lang w:val="en-GB"/>
        </w:rPr>
        <w:t>, Zahrida,</w:t>
      </w:r>
      <w:r w:rsidR="00237400">
        <w:rPr>
          <w:rFonts w:ascii="Times New Roman" w:hAnsi="Times New Roman" w:cs="Times New Roman"/>
          <w:sz w:val="24"/>
          <w:szCs w:val="24"/>
        </w:rPr>
        <w:t xml:space="preserve"> &amp;</w:t>
      </w:r>
      <w:r w:rsidR="00F4321F" w:rsidRPr="00845ADF">
        <w:rPr>
          <w:rFonts w:ascii="Times New Roman" w:hAnsi="Times New Roman" w:cs="Times New Roman"/>
          <w:sz w:val="24"/>
          <w:szCs w:val="24"/>
          <w:lang w:val="en-GB"/>
        </w:rPr>
        <w:t xml:space="preserve"> Hardiah (</w:t>
      </w:r>
      <w:r w:rsidR="00DE2CE5" w:rsidRPr="00845ADF">
        <w:rPr>
          <w:rFonts w:ascii="Times New Roman" w:hAnsi="Times New Roman" w:cs="Times New Roman"/>
          <w:sz w:val="24"/>
          <w:szCs w:val="24"/>
          <w:lang w:val="en-GB"/>
        </w:rPr>
        <w:t>2019)</w:t>
      </w:r>
      <w:r w:rsidR="00DE2CE5" w:rsidRPr="00845ADF">
        <w:rPr>
          <w:rFonts w:ascii="Times New Roman" w:hAnsi="Times New Roman" w:cs="Times New Roman"/>
          <w:sz w:val="24"/>
          <w:szCs w:val="24"/>
          <w:lang w:val="en-GB"/>
        </w:rPr>
        <w:fldChar w:fldCharType="end"/>
      </w:r>
      <w:r w:rsidR="00F4321F"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 xml:space="preserve">state that description text has two parts in generic structure: Introduction is a part of introducing the participants, and description is a part of describing the participants. </w:t>
      </w:r>
    </w:p>
    <w:p w:rsidR="0061741F" w:rsidRPr="00845ADF" w:rsidRDefault="0061741F" w:rsidP="003B5759">
      <w:pPr>
        <w:spacing w:after="0" w:line="240" w:lineRule="auto"/>
        <w:jc w:val="both"/>
        <w:rPr>
          <w:rFonts w:ascii="Times New Roman" w:eastAsia="Times New Roman" w:hAnsi="Times New Roman" w:cs="Times New Roman"/>
          <w:sz w:val="10"/>
          <w:lang w:val="en-GB"/>
        </w:rPr>
      </w:pPr>
    </w:p>
    <w:p w:rsidR="003B5759" w:rsidRPr="00845ADF" w:rsidRDefault="002857CE" w:rsidP="002857CE">
      <w:pPr>
        <w:spacing w:after="0" w:line="240" w:lineRule="auto"/>
        <w:jc w:val="both"/>
        <w:rPr>
          <w:rFonts w:ascii="Times New Roman" w:eastAsia="Times New Roman" w:hAnsi="Times New Roman" w:cs="Times New Roman"/>
          <w:caps/>
          <w:sz w:val="24"/>
          <w:lang w:val="en-GB"/>
        </w:rPr>
      </w:pPr>
      <w:r w:rsidRPr="00845ADF">
        <w:rPr>
          <w:rFonts w:ascii="Times New Roman" w:hAnsi="Times New Roman" w:cs="Times New Roman"/>
          <w:b/>
          <w:sz w:val="24"/>
          <w:lang w:val="en-GB"/>
        </w:rPr>
        <w:t>METHOD</w:t>
      </w:r>
    </w:p>
    <w:p w:rsidR="003B5759" w:rsidRPr="00845ADF" w:rsidRDefault="003B5759" w:rsidP="003B5759">
      <w:pPr>
        <w:tabs>
          <w:tab w:val="left" w:pos="567"/>
        </w:tabs>
        <w:spacing w:after="0" w:line="240" w:lineRule="auto"/>
        <w:jc w:val="both"/>
        <w:rPr>
          <w:rFonts w:ascii="Times New Roman" w:hAnsi="Times New Roman" w:cs="Times New Roman"/>
          <w:sz w:val="10"/>
          <w:lang w:val="en-GB"/>
        </w:rPr>
      </w:pPr>
    </w:p>
    <w:p w:rsidR="005A266C" w:rsidRPr="00845ADF" w:rsidRDefault="00DF0B41" w:rsidP="003B5759">
      <w:pPr>
        <w:pStyle w:val="ListParagraph"/>
        <w:tabs>
          <w:tab w:val="left" w:pos="0"/>
          <w:tab w:val="left" w:pos="426"/>
        </w:tabs>
        <w:spacing w:after="0" w:line="240" w:lineRule="auto"/>
        <w:ind w:left="0"/>
        <w:jc w:val="both"/>
        <w:rPr>
          <w:rFonts w:ascii="Times New Roman" w:hAnsi="Times New Roman" w:cs="Times New Roman"/>
          <w:sz w:val="24"/>
          <w:lang w:val="en-GB"/>
        </w:rPr>
      </w:pPr>
      <w:r w:rsidRPr="00845ADF">
        <w:rPr>
          <w:rFonts w:ascii="Times New Roman" w:hAnsi="Times New Roman" w:cs="Times New Roman"/>
          <w:sz w:val="24"/>
          <w:szCs w:val="24"/>
          <w:lang w:val="en-GB"/>
        </w:rPr>
        <w:t xml:space="preserve">This study used descriptive qualitative methods. The research design was a basic qualitative analysis.  According to </w:t>
      </w:r>
      <w:proofErr w:type="spellStart"/>
      <w:r w:rsidRPr="00845ADF">
        <w:rPr>
          <w:rFonts w:ascii="Times New Roman" w:hAnsi="Times New Roman" w:cs="Times New Roman"/>
          <w:sz w:val="24"/>
          <w:szCs w:val="24"/>
          <w:lang w:val="en-GB"/>
        </w:rPr>
        <w:t>Ary</w:t>
      </w:r>
      <w:proofErr w:type="spellEnd"/>
      <w:r w:rsidRPr="00845ADF">
        <w:rPr>
          <w:rFonts w:ascii="Times New Roman" w:hAnsi="Times New Roman" w:cs="Times New Roman"/>
          <w:sz w:val="24"/>
          <w:szCs w:val="24"/>
          <w:lang w:val="en-GB"/>
        </w:rPr>
        <w:t xml:space="preserve"> (2010) in</w:t>
      </w:r>
      <w:r w:rsidR="00652B16" w:rsidRPr="00845ADF">
        <w:rPr>
          <w:rFonts w:ascii="Times New Roman" w:hAnsi="Times New Roman" w:cs="Times New Roman"/>
          <w:sz w:val="24"/>
          <w:szCs w:val="24"/>
          <w:lang w:val="en-GB"/>
        </w:rPr>
        <w:t xml:space="preserve"> </w:t>
      </w:r>
      <w:r w:rsidR="00652B16" w:rsidRPr="00845ADF">
        <w:rPr>
          <w:rFonts w:ascii="Times New Roman" w:hAnsi="Times New Roman" w:cs="Times New Roman"/>
          <w:sz w:val="24"/>
          <w:szCs w:val="24"/>
          <w:lang w:val="en-GB"/>
        </w:rPr>
        <w:fldChar w:fldCharType="begin" w:fldLock="1"/>
      </w:r>
      <w:r w:rsidR="002015A9" w:rsidRPr="00845ADF">
        <w:rPr>
          <w:rFonts w:ascii="Times New Roman" w:hAnsi="Times New Roman" w:cs="Times New Roman"/>
          <w:sz w:val="24"/>
          <w:szCs w:val="24"/>
          <w:lang w:val="en-GB"/>
        </w:rPr>
        <w:instrText>ADDIN CSL_CITATION {"citationItems":[{"id":"ITEM-1","itemData":{"author":[{"dropping-particle":"","family":"Ningrum","given":"Citra Hardiyanti","non-dropping-particle":"","parse-names":false,"suffix":""}],"id":"ITEM-1","issued":{"date-parts":[["2016"]]},"page":"95-103","title":"The Use of Reader-Response Theory to Teach Reading Narrrative Text for Tenth Graders of","type":"article-journal"},"uris":["http://www.mendeley.com/documents/?uuid=d9873f4f-11b0-4fa4-9849-d7472684ccea"]}],"mendeley":{"formattedCitation":"(Ningrum, 2016)","plainTextFormattedCitation":"(Ningrum, 2016)","previouslyFormattedCitation":"(Ningrum, 2016)"},"properties":{"noteIndex":0},"schema":"https://github.com/citation-style-language/schema/raw/master/csl-citation.json"}</w:instrText>
      </w:r>
      <w:r w:rsidR="00652B16" w:rsidRPr="00845ADF">
        <w:rPr>
          <w:rFonts w:ascii="Times New Roman" w:hAnsi="Times New Roman" w:cs="Times New Roman"/>
          <w:sz w:val="24"/>
          <w:szCs w:val="24"/>
          <w:lang w:val="en-GB"/>
        </w:rPr>
        <w:fldChar w:fldCharType="separate"/>
      </w:r>
      <w:proofErr w:type="spellStart"/>
      <w:r w:rsidR="00E53C02" w:rsidRPr="00845ADF">
        <w:rPr>
          <w:rFonts w:ascii="Times New Roman" w:hAnsi="Times New Roman" w:cs="Times New Roman"/>
          <w:sz w:val="24"/>
          <w:szCs w:val="24"/>
          <w:lang w:val="en-GB"/>
        </w:rPr>
        <w:t>Ningrum</w:t>
      </w:r>
      <w:proofErr w:type="spellEnd"/>
      <w:r w:rsidR="00652B16" w:rsidRPr="00845ADF">
        <w:rPr>
          <w:rFonts w:ascii="Times New Roman" w:hAnsi="Times New Roman" w:cs="Times New Roman"/>
          <w:sz w:val="24"/>
          <w:szCs w:val="24"/>
          <w:lang w:val="en-GB"/>
        </w:rPr>
        <w:t xml:space="preserve"> </w:t>
      </w:r>
      <w:r w:rsidR="00E53C02" w:rsidRPr="00845ADF">
        <w:rPr>
          <w:rFonts w:ascii="Times New Roman" w:hAnsi="Times New Roman" w:cs="Times New Roman"/>
          <w:sz w:val="24"/>
          <w:szCs w:val="24"/>
          <w:lang w:val="en-GB"/>
        </w:rPr>
        <w:t>(</w:t>
      </w:r>
      <w:r w:rsidR="00652B16" w:rsidRPr="00845ADF">
        <w:rPr>
          <w:rFonts w:ascii="Times New Roman" w:hAnsi="Times New Roman" w:cs="Times New Roman"/>
          <w:sz w:val="24"/>
          <w:szCs w:val="24"/>
          <w:lang w:val="en-GB"/>
        </w:rPr>
        <w:t>2016)</w:t>
      </w:r>
      <w:r w:rsidR="00652B16" w:rsidRPr="00845ADF">
        <w:rPr>
          <w:rFonts w:ascii="Times New Roman" w:hAnsi="Times New Roman" w:cs="Times New Roman"/>
          <w:sz w:val="24"/>
          <w:szCs w:val="24"/>
          <w:lang w:val="en-GB"/>
        </w:rPr>
        <w:fldChar w:fldCharType="end"/>
      </w:r>
      <w:r w:rsidRPr="00845ADF">
        <w:rPr>
          <w:rFonts w:ascii="Times New Roman" w:hAnsi="Times New Roman" w:cs="Times New Roman"/>
          <w:sz w:val="24"/>
          <w:szCs w:val="24"/>
          <w:lang w:val="en-GB"/>
        </w:rPr>
        <w:t xml:space="preserve"> basic qualitative research offered descriptive explanation with their purposes of understanding a phenomenon, a process of point of view from the participants. This study was conducted in Junior High School in </w:t>
      </w:r>
      <w:proofErr w:type="spellStart"/>
      <w:r w:rsidRPr="00845ADF">
        <w:rPr>
          <w:rFonts w:ascii="Times New Roman" w:hAnsi="Times New Roman" w:cs="Times New Roman"/>
          <w:sz w:val="24"/>
          <w:szCs w:val="24"/>
          <w:lang w:val="en-GB"/>
        </w:rPr>
        <w:t>Cimahi</w:t>
      </w:r>
      <w:proofErr w:type="spellEnd"/>
      <w:r w:rsidRPr="00845ADF">
        <w:rPr>
          <w:rFonts w:ascii="Times New Roman" w:hAnsi="Times New Roman" w:cs="Times New Roman"/>
          <w:sz w:val="24"/>
          <w:szCs w:val="24"/>
          <w:lang w:val="en-GB"/>
        </w:rPr>
        <w:t>, West Java. The class consisted of 33 students. The class was selected by the teachers. The instrument of study used questionnaires and interviews.</w:t>
      </w:r>
      <w:r w:rsidRPr="00845ADF">
        <w:rPr>
          <w:rFonts w:ascii="Times New Roman" w:hAnsi="Times New Roman" w:cs="Times New Roman"/>
          <w:sz w:val="24"/>
          <w:lang w:val="en-GB"/>
        </w:rPr>
        <w:t xml:space="preserve"> </w:t>
      </w:r>
    </w:p>
    <w:p w:rsidR="00742467" w:rsidRPr="00845ADF"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GB"/>
        </w:rPr>
      </w:pPr>
    </w:p>
    <w:p w:rsidR="00A445B3" w:rsidRPr="00845ADF" w:rsidRDefault="00742467" w:rsidP="00742467">
      <w:pPr>
        <w:spacing w:after="0" w:line="240" w:lineRule="auto"/>
        <w:jc w:val="both"/>
        <w:rPr>
          <w:rFonts w:ascii="Times New Roman" w:hAnsi="Times New Roman" w:cs="Times New Roman"/>
          <w:b/>
          <w:lang w:val="en-GB"/>
        </w:rPr>
      </w:pPr>
      <w:r w:rsidRPr="00845ADF">
        <w:rPr>
          <w:rFonts w:ascii="Times New Roman" w:hAnsi="Times New Roman" w:cs="Times New Roman"/>
          <w:b/>
          <w:sz w:val="24"/>
          <w:szCs w:val="24"/>
          <w:lang w:val="en-GB"/>
        </w:rPr>
        <w:t>RESULTS AND DISCUSSION</w:t>
      </w:r>
    </w:p>
    <w:p w:rsidR="00A445B3" w:rsidRPr="00845ADF" w:rsidRDefault="00A445B3" w:rsidP="00A445B3">
      <w:pPr>
        <w:spacing w:after="0" w:line="240" w:lineRule="auto"/>
        <w:jc w:val="both"/>
        <w:rPr>
          <w:rFonts w:ascii="Times New Roman" w:hAnsi="Times New Roman" w:cs="Times New Roman"/>
          <w:sz w:val="10"/>
          <w:lang w:val="en-GB"/>
        </w:rPr>
      </w:pPr>
    </w:p>
    <w:p w:rsidR="005A266C" w:rsidRPr="00845ADF" w:rsidRDefault="005A266C" w:rsidP="005A266C">
      <w:pPr>
        <w:spacing w:after="0" w:line="240" w:lineRule="auto"/>
        <w:jc w:val="both"/>
        <w:rPr>
          <w:rFonts w:ascii="Times New Roman" w:hAnsi="Times New Roman" w:cs="Times New Roman"/>
          <w:b/>
          <w:sz w:val="24"/>
          <w:szCs w:val="24"/>
          <w:lang w:val="en-GB"/>
        </w:rPr>
      </w:pPr>
      <w:r w:rsidRPr="00845ADF">
        <w:rPr>
          <w:rFonts w:ascii="Times New Roman" w:hAnsi="Times New Roman" w:cs="Times New Roman"/>
          <w:b/>
          <w:sz w:val="24"/>
          <w:szCs w:val="24"/>
          <w:lang w:val="en-GB"/>
        </w:rPr>
        <w:t>Results</w:t>
      </w:r>
    </w:p>
    <w:p w:rsidR="005A266C" w:rsidRPr="00845ADF" w:rsidRDefault="005A266C" w:rsidP="005A266C">
      <w:pPr>
        <w:spacing w:after="0" w:line="240" w:lineRule="auto"/>
        <w:jc w:val="both"/>
        <w:rPr>
          <w:rFonts w:ascii="Times New Roman" w:hAnsi="Times New Roman" w:cs="Times New Roman"/>
          <w:sz w:val="10"/>
          <w:szCs w:val="24"/>
          <w:lang w:val="en-GB"/>
        </w:rPr>
      </w:pPr>
    </w:p>
    <w:p w:rsidR="00DF0B41" w:rsidRPr="00845ADF" w:rsidRDefault="00DF0B41" w:rsidP="00DF0B41">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 xml:space="preserve">Students’ responses toward </w:t>
      </w: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 xml:space="preserve"> application in writing descriptive text in junior high school by giving questionnaires with "strongly disagree", "disagree", "neutral”, “agre</w:t>
      </w:r>
      <w:r w:rsidR="007615C0" w:rsidRPr="00845ADF">
        <w:rPr>
          <w:rFonts w:ascii="Times New Roman" w:hAnsi="Times New Roman" w:cs="Times New Roman"/>
          <w:sz w:val="24"/>
          <w:szCs w:val="24"/>
          <w:lang w:val="en-GB"/>
        </w:rPr>
        <w:t>e”, and “strongly agree” option</w:t>
      </w:r>
      <w:r w:rsidR="00237400">
        <w:rPr>
          <w:rFonts w:ascii="Times New Roman" w:hAnsi="Times New Roman" w:cs="Times New Roman"/>
          <w:sz w:val="24"/>
          <w:szCs w:val="24"/>
        </w:rPr>
        <w:t>s</w:t>
      </w:r>
      <w:r w:rsidRPr="00845ADF">
        <w:rPr>
          <w:rFonts w:ascii="Times New Roman" w:hAnsi="Times New Roman" w:cs="Times New Roman"/>
          <w:sz w:val="24"/>
          <w:szCs w:val="24"/>
          <w:lang w:val="en-GB"/>
        </w:rPr>
        <w:t xml:space="preserve"> in their answer. The result divided into 3 </w:t>
      </w:r>
      <w:r w:rsidR="007615C0" w:rsidRPr="00845ADF">
        <w:rPr>
          <w:rFonts w:ascii="Times New Roman" w:hAnsi="Times New Roman" w:cs="Times New Roman"/>
          <w:sz w:val="24"/>
          <w:szCs w:val="24"/>
          <w:lang w:val="en-GB"/>
        </w:rPr>
        <w:t>option</w:t>
      </w:r>
      <w:r w:rsidR="00FB22F0">
        <w:rPr>
          <w:rFonts w:ascii="Times New Roman" w:hAnsi="Times New Roman" w:cs="Times New Roman"/>
          <w:sz w:val="24"/>
          <w:szCs w:val="24"/>
        </w:rPr>
        <w:t>s</w:t>
      </w:r>
      <w:r w:rsidR="00237400">
        <w:rPr>
          <w:rFonts w:ascii="Times New Roman" w:hAnsi="Times New Roman" w:cs="Times New Roman"/>
          <w:sz w:val="24"/>
          <w:szCs w:val="24"/>
          <w:lang w:val="en-GB"/>
        </w:rPr>
        <w:t xml:space="preserve"> that </w:t>
      </w:r>
      <w:r w:rsidR="00237400">
        <w:rPr>
          <w:rFonts w:ascii="Times New Roman" w:hAnsi="Times New Roman" w:cs="Times New Roman"/>
          <w:sz w:val="24"/>
          <w:szCs w:val="24"/>
        </w:rPr>
        <w:t>ar</w:t>
      </w:r>
      <w:r w:rsidR="00FB22F0">
        <w:rPr>
          <w:rFonts w:ascii="Times New Roman" w:hAnsi="Times New Roman" w:cs="Times New Roman"/>
          <w:sz w:val="24"/>
          <w:szCs w:val="24"/>
        </w:rPr>
        <w:t>e</w:t>
      </w:r>
      <w:r w:rsidRPr="00845ADF">
        <w:rPr>
          <w:rFonts w:ascii="Times New Roman" w:hAnsi="Times New Roman" w:cs="Times New Roman"/>
          <w:sz w:val="24"/>
          <w:szCs w:val="24"/>
          <w:lang w:val="en-GB"/>
        </w:rPr>
        <w:t xml:space="preserve"> “strongly agree and agree”, “neutral”, and “disagree and strongly disagree”. Based on figures 1. Shown positive response toward the implementation of </w:t>
      </w: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 xml:space="preserve"> application in learning English process, especially in writing descriptive text.</w:t>
      </w:r>
      <w:r w:rsidR="006F17B8" w:rsidRPr="00845ADF">
        <w:rPr>
          <w:rFonts w:ascii="Times New Roman" w:hAnsi="Times New Roman" w:cs="Times New Roman"/>
          <w:sz w:val="24"/>
          <w:szCs w:val="24"/>
          <w:lang w:val="en-GB"/>
        </w:rPr>
        <w:t xml:space="preserve"> </w:t>
      </w:r>
    </w:p>
    <w:p w:rsidR="00DA2F0B" w:rsidRPr="00845ADF" w:rsidRDefault="00DA2F0B" w:rsidP="00DF0B41">
      <w:pPr>
        <w:spacing w:after="0" w:line="240" w:lineRule="auto"/>
        <w:jc w:val="both"/>
        <w:rPr>
          <w:rFonts w:ascii="Times New Roman" w:hAnsi="Times New Roman" w:cs="Times New Roman"/>
          <w:sz w:val="24"/>
          <w:szCs w:val="24"/>
          <w:lang w:val="en-GB"/>
        </w:rPr>
      </w:pPr>
    </w:p>
    <w:p w:rsidR="00DF0B41" w:rsidRPr="00845ADF" w:rsidRDefault="00DF0B41" w:rsidP="00DF0B41">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noProof/>
          <w:sz w:val="24"/>
          <w:szCs w:val="24"/>
        </w:rPr>
        <w:drawing>
          <wp:inline distT="0" distB="0" distL="0" distR="0" wp14:anchorId="1F26A648" wp14:editId="28C5E7CF">
            <wp:extent cx="4324350" cy="20669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F0B41" w:rsidRPr="00845ADF" w:rsidRDefault="00DF0B41" w:rsidP="00DF0B41">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 xml:space="preserve">Figures 1. Result of students’ responses toward the implementation of the </w:t>
      </w: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 xml:space="preserve"> application.</w:t>
      </w:r>
    </w:p>
    <w:p w:rsidR="00DA2F0B" w:rsidRPr="00845ADF" w:rsidRDefault="00DA2F0B" w:rsidP="00DF0B41">
      <w:pPr>
        <w:spacing w:after="0" w:line="240" w:lineRule="auto"/>
        <w:jc w:val="both"/>
        <w:rPr>
          <w:rFonts w:ascii="Times New Roman" w:hAnsi="Times New Roman" w:cs="Times New Roman"/>
          <w:sz w:val="24"/>
          <w:szCs w:val="24"/>
          <w:lang w:val="en-GB"/>
        </w:rPr>
      </w:pPr>
    </w:p>
    <w:p w:rsidR="008F2749" w:rsidRPr="00845ADF" w:rsidRDefault="008F2749" w:rsidP="00DF0B41">
      <w:pPr>
        <w:spacing w:after="0" w:line="240" w:lineRule="auto"/>
        <w:jc w:val="both"/>
        <w:rPr>
          <w:rFonts w:ascii="Times New Roman" w:hAnsi="Times New Roman" w:cs="Times New Roman"/>
          <w:sz w:val="24"/>
          <w:szCs w:val="24"/>
        </w:rPr>
      </w:pPr>
      <w:r w:rsidRPr="00845ADF">
        <w:rPr>
          <w:rFonts w:ascii="Times New Roman" w:hAnsi="Times New Roman" w:cs="Times New Roman"/>
          <w:sz w:val="24"/>
          <w:szCs w:val="24"/>
          <w:lang w:val="en-GB"/>
        </w:rPr>
        <w:t>The average score of students</w:t>
      </w:r>
      <w:r w:rsidR="00237400">
        <w:rPr>
          <w:rFonts w:ascii="Times New Roman" w:hAnsi="Times New Roman" w:cs="Times New Roman"/>
          <w:sz w:val="24"/>
          <w:szCs w:val="24"/>
        </w:rPr>
        <w:t>’</w:t>
      </w:r>
      <w:r w:rsidRPr="00845ADF">
        <w:rPr>
          <w:rFonts w:ascii="Times New Roman" w:hAnsi="Times New Roman" w:cs="Times New Roman"/>
          <w:sz w:val="24"/>
          <w:szCs w:val="24"/>
          <w:lang w:val="en-GB"/>
        </w:rPr>
        <w:t xml:space="preserve"> responses showed positive res</w:t>
      </w:r>
      <w:r w:rsidR="00584FD3" w:rsidRPr="00845ADF">
        <w:rPr>
          <w:rFonts w:ascii="Times New Roman" w:hAnsi="Times New Roman" w:cs="Times New Roman"/>
          <w:sz w:val="24"/>
          <w:szCs w:val="24"/>
          <w:lang w:val="en-GB"/>
        </w:rPr>
        <w:t>ponses in the learning process.</w:t>
      </w:r>
      <w:r w:rsidR="009910F6">
        <w:rPr>
          <w:rFonts w:ascii="Times New Roman" w:hAnsi="Times New Roman" w:cs="Times New Roman"/>
          <w:sz w:val="24"/>
          <w:szCs w:val="24"/>
        </w:rPr>
        <w:t xml:space="preserve"> </w:t>
      </w:r>
      <w:r w:rsidR="009910F6" w:rsidRPr="009910F6">
        <w:rPr>
          <w:rFonts w:ascii="Times New Roman" w:hAnsi="Times New Roman" w:cs="Times New Roman"/>
          <w:sz w:val="24"/>
          <w:szCs w:val="24"/>
        </w:rPr>
        <w:t>Positive responses can be seen with the enthusiasm of students while learning</w:t>
      </w:r>
      <w:r w:rsidR="009910F6">
        <w:rPr>
          <w:rFonts w:ascii="Times New Roman" w:hAnsi="Times New Roman" w:cs="Times New Roman"/>
          <w:color w:val="FF0000"/>
          <w:sz w:val="24"/>
          <w:szCs w:val="24"/>
        </w:rPr>
        <w:t xml:space="preserve">. </w:t>
      </w:r>
      <w:r w:rsidR="00584FD3" w:rsidRPr="00845ADF">
        <w:rPr>
          <w:rFonts w:ascii="Times New Roman" w:hAnsi="Times New Roman" w:cs="Times New Roman"/>
          <w:sz w:val="24"/>
          <w:szCs w:val="24"/>
          <w:lang w:val="en-GB"/>
        </w:rPr>
        <w:t xml:space="preserve">In the learning process, students strongly agree with the use of </w:t>
      </w:r>
      <w:proofErr w:type="spellStart"/>
      <w:r w:rsidR="00584FD3" w:rsidRPr="00845ADF">
        <w:rPr>
          <w:rFonts w:ascii="Times New Roman" w:hAnsi="Times New Roman" w:cs="Times New Roman"/>
          <w:sz w:val="24"/>
          <w:szCs w:val="24"/>
          <w:lang w:val="en-GB"/>
        </w:rPr>
        <w:t>mindomo</w:t>
      </w:r>
      <w:proofErr w:type="spellEnd"/>
      <w:r w:rsidR="00584FD3" w:rsidRPr="00845ADF">
        <w:rPr>
          <w:rFonts w:ascii="Times New Roman" w:hAnsi="Times New Roman" w:cs="Times New Roman"/>
          <w:sz w:val="24"/>
          <w:szCs w:val="24"/>
          <w:lang w:val="en-GB"/>
        </w:rPr>
        <w:t xml:space="preserve"> in the process </w:t>
      </w:r>
      <w:r w:rsidR="00FB22F0">
        <w:rPr>
          <w:rFonts w:ascii="Times New Roman" w:hAnsi="Times New Roman" w:cs="Times New Roman"/>
          <w:sz w:val="24"/>
          <w:szCs w:val="24"/>
        </w:rPr>
        <w:t xml:space="preserve">of </w:t>
      </w:r>
      <w:r w:rsidR="00584FD3" w:rsidRPr="00845ADF">
        <w:rPr>
          <w:rFonts w:ascii="Times New Roman" w:hAnsi="Times New Roman" w:cs="Times New Roman"/>
          <w:sz w:val="24"/>
          <w:szCs w:val="24"/>
          <w:lang w:val="en-GB"/>
        </w:rPr>
        <w:t xml:space="preserve">writing descriptive texts. </w:t>
      </w:r>
      <w:r w:rsidR="00240E9C" w:rsidRPr="00845ADF">
        <w:rPr>
          <w:rFonts w:ascii="Times New Roman" w:hAnsi="Times New Roman" w:cs="Times New Roman"/>
          <w:sz w:val="24"/>
          <w:szCs w:val="24"/>
          <w:lang w:val="en-GB"/>
        </w:rPr>
        <w:t xml:space="preserve">Data shows that 81.80% of students agree with the implementation of </w:t>
      </w:r>
      <w:proofErr w:type="spellStart"/>
      <w:r w:rsidR="00240E9C" w:rsidRPr="00845ADF">
        <w:rPr>
          <w:rFonts w:ascii="Times New Roman" w:hAnsi="Times New Roman" w:cs="Times New Roman"/>
          <w:sz w:val="24"/>
          <w:szCs w:val="24"/>
          <w:lang w:val="en-GB"/>
        </w:rPr>
        <w:t>Mindomo</w:t>
      </w:r>
      <w:proofErr w:type="spellEnd"/>
      <w:r w:rsidR="00240E9C" w:rsidRPr="00845ADF">
        <w:rPr>
          <w:rFonts w:ascii="Times New Roman" w:hAnsi="Times New Roman" w:cs="Times New Roman"/>
          <w:sz w:val="24"/>
          <w:szCs w:val="24"/>
          <w:lang w:val="en-GB"/>
        </w:rPr>
        <w:t xml:space="preserve"> in the learning process </w:t>
      </w:r>
      <w:r w:rsidR="00FB22F0">
        <w:rPr>
          <w:rFonts w:ascii="Times New Roman" w:hAnsi="Times New Roman" w:cs="Times New Roman"/>
          <w:sz w:val="24"/>
          <w:szCs w:val="24"/>
          <w:lang w:val="en-GB"/>
        </w:rPr>
        <w:t xml:space="preserve">of writing. Besides, disagree </w:t>
      </w:r>
      <w:r w:rsidR="00FB22F0">
        <w:rPr>
          <w:rFonts w:ascii="Times New Roman" w:hAnsi="Times New Roman" w:cs="Times New Roman"/>
          <w:sz w:val="24"/>
          <w:szCs w:val="24"/>
        </w:rPr>
        <w:t>with</w:t>
      </w:r>
      <w:r w:rsidR="00240E9C" w:rsidRPr="00845ADF">
        <w:rPr>
          <w:rFonts w:ascii="Times New Roman" w:hAnsi="Times New Roman" w:cs="Times New Roman"/>
          <w:sz w:val="24"/>
          <w:szCs w:val="24"/>
          <w:lang w:val="en-GB"/>
        </w:rPr>
        <w:t xml:space="preserve"> students as much as 8.08%. </w:t>
      </w:r>
      <w:r w:rsidR="00845ADF">
        <w:rPr>
          <w:rFonts w:ascii="Times New Roman" w:hAnsi="Times New Roman" w:cs="Times New Roman"/>
          <w:sz w:val="24"/>
          <w:szCs w:val="24"/>
        </w:rPr>
        <w:t>The data of average students</w:t>
      </w:r>
      <w:r w:rsidR="00237400">
        <w:rPr>
          <w:rFonts w:ascii="Times New Roman" w:hAnsi="Times New Roman" w:cs="Times New Roman"/>
          <w:sz w:val="24"/>
          <w:szCs w:val="24"/>
        </w:rPr>
        <w:t>’</w:t>
      </w:r>
      <w:r w:rsidR="00845ADF">
        <w:rPr>
          <w:rFonts w:ascii="Times New Roman" w:hAnsi="Times New Roman" w:cs="Times New Roman"/>
          <w:sz w:val="24"/>
          <w:szCs w:val="24"/>
        </w:rPr>
        <w:t xml:space="preserve"> response</w:t>
      </w:r>
      <w:r w:rsidR="00FB22F0">
        <w:rPr>
          <w:rFonts w:ascii="Times New Roman" w:hAnsi="Times New Roman" w:cs="Times New Roman"/>
          <w:sz w:val="24"/>
          <w:szCs w:val="24"/>
        </w:rPr>
        <w:t>s</w:t>
      </w:r>
      <w:r w:rsidR="00845ADF">
        <w:rPr>
          <w:rFonts w:ascii="Times New Roman" w:hAnsi="Times New Roman" w:cs="Times New Roman"/>
          <w:sz w:val="24"/>
          <w:szCs w:val="24"/>
        </w:rPr>
        <w:t xml:space="preserve"> </w:t>
      </w:r>
      <w:r w:rsidR="00237400">
        <w:rPr>
          <w:rFonts w:ascii="Times New Roman" w:hAnsi="Times New Roman" w:cs="Times New Roman"/>
          <w:sz w:val="24"/>
          <w:szCs w:val="24"/>
        </w:rPr>
        <w:t>can be shown i</w:t>
      </w:r>
      <w:r w:rsidR="00FB22F0">
        <w:rPr>
          <w:rFonts w:ascii="Times New Roman" w:hAnsi="Times New Roman" w:cs="Times New Roman"/>
          <w:sz w:val="24"/>
          <w:szCs w:val="24"/>
        </w:rPr>
        <w:t>n</w:t>
      </w:r>
      <w:r w:rsidR="00845ADF">
        <w:rPr>
          <w:rFonts w:ascii="Times New Roman" w:hAnsi="Times New Roman" w:cs="Times New Roman"/>
          <w:sz w:val="24"/>
          <w:szCs w:val="24"/>
        </w:rPr>
        <w:t xml:space="preserve"> figure 2.</w:t>
      </w:r>
    </w:p>
    <w:p w:rsidR="006F17B8" w:rsidRPr="00845ADF" w:rsidRDefault="006F17B8" w:rsidP="00DF0B41">
      <w:pPr>
        <w:spacing w:after="0" w:line="240" w:lineRule="auto"/>
        <w:jc w:val="both"/>
        <w:rPr>
          <w:rFonts w:ascii="Times New Roman" w:hAnsi="Times New Roman" w:cs="Times New Roman"/>
          <w:sz w:val="24"/>
          <w:szCs w:val="24"/>
          <w:lang w:val="en-GB"/>
        </w:rPr>
      </w:pPr>
    </w:p>
    <w:p w:rsidR="00DF0B41" w:rsidRPr="00845ADF" w:rsidRDefault="00DF0B41" w:rsidP="00DF0B41">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 xml:space="preserve"> </w:t>
      </w:r>
    </w:p>
    <w:p w:rsidR="00B203D1" w:rsidRPr="00845ADF" w:rsidRDefault="00DF0B41" w:rsidP="00DF0B41">
      <w:pPr>
        <w:spacing w:after="0" w:line="240" w:lineRule="auto"/>
        <w:jc w:val="both"/>
        <w:rPr>
          <w:rFonts w:ascii="Times New Roman" w:hAnsi="Times New Roman" w:cs="Times New Roman"/>
          <w:b/>
          <w:sz w:val="24"/>
          <w:szCs w:val="24"/>
          <w:lang w:val="en-GB"/>
        </w:rPr>
      </w:pPr>
      <w:r w:rsidRPr="00845ADF">
        <w:rPr>
          <w:rFonts w:ascii="Times New Roman" w:hAnsi="Times New Roman" w:cs="Times New Roman"/>
          <w:noProof/>
          <w:sz w:val="24"/>
          <w:szCs w:val="24"/>
        </w:rPr>
        <w:drawing>
          <wp:inline distT="0" distB="0" distL="0" distR="0" wp14:anchorId="4B5AA6E6" wp14:editId="6FC18FF5">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0B41" w:rsidRPr="00845ADF" w:rsidRDefault="00DF0B41" w:rsidP="00DF0B41">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Figures 2</w:t>
      </w:r>
      <w:r w:rsidR="008F2749" w:rsidRPr="00845ADF">
        <w:rPr>
          <w:rFonts w:ascii="Times New Roman" w:hAnsi="Times New Roman" w:cs="Times New Roman"/>
          <w:sz w:val="24"/>
          <w:szCs w:val="24"/>
          <w:lang w:val="en-GB"/>
        </w:rPr>
        <w:t xml:space="preserve"> shows the average response of students.</w:t>
      </w:r>
    </w:p>
    <w:p w:rsidR="00B203D1" w:rsidRPr="00845ADF" w:rsidRDefault="00B203D1" w:rsidP="00DF0B41">
      <w:pPr>
        <w:spacing w:after="0" w:line="240" w:lineRule="auto"/>
        <w:jc w:val="both"/>
        <w:rPr>
          <w:rFonts w:ascii="Times New Roman" w:hAnsi="Times New Roman" w:cs="Times New Roman"/>
          <w:sz w:val="24"/>
          <w:szCs w:val="24"/>
          <w:lang w:val="en-GB"/>
        </w:rPr>
      </w:pPr>
    </w:p>
    <w:p w:rsidR="00DF0B41" w:rsidRPr="00845ADF" w:rsidRDefault="00DF0B41" w:rsidP="00DF0B41">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 xml:space="preserve">All of the statements given to students divided into 4 indicators included attention, relevance, confidence, and satisfaction. The result of each indicator shown in figures 3. </w:t>
      </w:r>
      <w:r w:rsidR="009910F6">
        <w:rPr>
          <w:rFonts w:ascii="Times New Roman" w:hAnsi="Times New Roman" w:cs="Times New Roman"/>
          <w:sz w:val="24"/>
          <w:szCs w:val="24"/>
        </w:rPr>
        <w:t>T</w:t>
      </w:r>
      <w:r w:rsidR="00DA2F0B" w:rsidRPr="00845ADF">
        <w:rPr>
          <w:rFonts w:ascii="Times New Roman" w:hAnsi="Times New Roman" w:cs="Times New Roman"/>
          <w:sz w:val="24"/>
          <w:szCs w:val="24"/>
          <w:lang w:val="en-GB"/>
        </w:rPr>
        <w:t>he</w:t>
      </w:r>
      <w:r w:rsidR="009910F6">
        <w:rPr>
          <w:rFonts w:ascii="Times New Roman" w:hAnsi="Times New Roman" w:cs="Times New Roman"/>
          <w:sz w:val="24"/>
          <w:szCs w:val="24"/>
        </w:rPr>
        <w:t xml:space="preserve"> aspect of </w:t>
      </w:r>
      <w:r w:rsidR="00FB22F0">
        <w:rPr>
          <w:rFonts w:ascii="Times New Roman" w:hAnsi="Times New Roman" w:cs="Times New Roman"/>
          <w:sz w:val="24"/>
          <w:szCs w:val="24"/>
          <w:lang w:val="en-GB"/>
        </w:rPr>
        <w:t xml:space="preserve"> attention</w:t>
      </w:r>
      <w:r w:rsidR="00FB22F0">
        <w:rPr>
          <w:rFonts w:ascii="Times New Roman" w:hAnsi="Times New Roman" w:cs="Times New Roman"/>
          <w:sz w:val="24"/>
          <w:szCs w:val="24"/>
        </w:rPr>
        <w:t>-</w:t>
      </w:r>
      <w:r w:rsidR="00DA2F0B" w:rsidRPr="00845ADF">
        <w:rPr>
          <w:rFonts w:ascii="Times New Roman" w:hAnsi="Times New Roman" w:cs="Times New Roman"/>
          <w:sz w:val="24"/>
          <w:szCs w:val="24"/>
          <w:lang w:val="en-GB"/>
        </w:rPr>
        <w:t>ge</w:t>
      </w:r>
      <w:r w:rsidRPr="00845ADF">
        <w:rPr>
          <w:rFonts w:ascii="Times New Roman" w:hAnsi="Times New Roman" w:cs="Times New Roman"/>
          <w:sz w:val="24"/>
          <w:szCs w:val="24"/>
          <w:lang w:val="en-GB"/>
        </w:rPr>
        <w:t>t</w:t>
      </w:r>
      <w:r w:rsidR="00DA2F0B" w:rsidRPr="00845ADF">
        <w:rPr>
          <w:rFonts w:ascii="Times New Roman" w:hAnsi="Times New Roman" w:cs="Times New Roman"/>
          <w:sz w:val="24"/>
          <w:szCs w:val="24"/>
          <w:lang w:val="en-GB"/>
        </w:rPr>
        <w:t>ting</w:t>
      </w:r>
      <w:r w:rsidRPr="00845ADF">
        <w:rPr>
          <w:rFonts w:ascii="Times New Roman" w:hAnsi="Times New Roman" w:cs="Times New Roman"/>
          <w:sz w:val="24"/>
          <w:szCs w:val="24"/>
          <w:lang w:val="en-GB"/>
        </w:rPr>
        <w:t xml:space="preserve"> the highest average score is 24,54, and the lowest score is</w:t>
      </w:r>
      <w:r w:rsidR="00DA2F0B" w:rsidRPr="00845ADF">
        <w:rPr>
          <w:rFonts w:ascii="Times New Roman" w:hAnsi="Times New Roman" w:cs="Times New Roman"/>
          <w:sz w:val="24"/>
          <w:szCs w:val="24"/>
          <w:lang w:val="en-GB"/>
        </w:rPr>
        <w:t xml:space="preserve"> the</w:t>
      </w:r>
      <w:r w:rsidRPr="00845ADF">
        <w:rPr>
          <w:rFonts w:ascii="Times New Roman" w:hAnsi="Times New Roman" w:cs="Times New Roman"/>
          <w:sz w:val="24"/>
          <w:szCs w:val="24"/>
          <w:lang w:val="en-GB"/>
        </w:rPr>
        <w:t xml:space="preserve"> </w:t>
      </w:r>
      <w:r w:rsidR="009910F6">
        <w:rPr>
          <w:rFonts w:ascii="Times New Roman" w:hAnsi="Times New Roman" w:cs="Times New Roman"/>
          <w:sz w:val="24"/>
          <w:szCs w:val="24"/>
        </w:rPr>
        <w:t>aspect of</w:t>
      </w:r>
      <w:r w:rsidR="00FB22F0">
        <w:rPr>
          <w:rFonts w:ascii="Times New Roman" w:hAnsi="Times New Roman" w:cs="Times New Roman"/>
          <w:sz w:val="24"/>
          <w:szCs w:val="24"/>
        </w:rPr>
        <w:t xml:space="preserve"> </w:t>
      </w:r>
      <w:r w:rsidRPr="00845ADF">
        <w:rPr>
          <w:rFonts w:ascii="Times New Roman" w:hAnsi="Times New Roman" w:cs="Times New Roman"/>
          <w:sz w:val="24"/>
          <w:szCs w:val="24"/>
          <w:lang w:val="en-GB"/>
        </w:rPr>
        <w:t>confidence and satisfaction with an average score of 12. It can be explained that the attention of the students' in the learning process is highest, it contains enthusiastic and appreciative in learning.</w:t>
      </w:r>
      <w:r w:rsidR="00B203D1" w:rsidRPr="00845ADF">
        <w:rPr>
          <w:rFonts w:ascii="Times New Roman" w:hAnsi="Times New Roman" w:cs="Times New Roman"/>
          <w:sz w:val="24"/>
          <w:szCs w:val="24"/>
          <w:lang w:val="en-GB"/>
        </w:rPr>
        <w:t xml:space="preserve"> </w:t>
      </w:r>
      <w:r w:rsidR="00EC4E41" w:rsidRPr="00845ADF">
        <w:rPr>
          <w:rFonts w:ascii="Times New Roman" w:hAnsi="Times New Roman" w:cs="Times New Roman"/>
          <w:sz w:val="24"/>
          <w:szCs w:val="24"/>
          <w:lang w:val="en-GB"/>
        </w:rPr>
        <w:t xml:space="preserve">Students’ interest in using </w:t>
      </w:r>
      <w:proofErr w:type="spellStart"/>
      <w:r w:rsidR="00EC4E41" w:rsidRPr="00845ADF">
        <w:rPr>
          <w:rFonts w:ascii="Times New Roman" w:hAnsi="Times New Roman" w:cs="Times New Roman"/>
          <w:sz w:val="24"/>
          <w:szCs w:val="24"/>
          <w:lang w:val="en-GB"/>
        </w:rPr>
        <w:t>Mindomo</w:t>
      </w:r>
      <w:proofErr w:type="spellEnd"/>
      <w:r w:rsidR="00EC4E41" w:rsidRPr="00845ADF">
        <w:rPr>
          <w:rFonts w:ascii="Times New Roman" w:hAnsi="Times New Roman" w:cs="Times New Roman"/>
          <w:sz w:val="24"/>
          <w:szCs w:val="24"/>
          <w:lang w:val="en-GB"/>
        </w:rPr>
        <w:t xml:space="preserve"> can be seen when they begin to apply </w:t>
      </w:r>
      <w:proofErr w:type="spellStart"/>
      <w:r w:rsidR="00EC4E41" w:rsidRPr="00845ADF">
        <w:rPr>
          <w:rFonts w:ascii="Times New Roman" w:hAnsi="Times New Roman" w:cs="Times New Roman"/>
          <w:sz w:val="24"/>
          <w:szCs w:val="24"/>
          <w:lang w:val="en-GB"/>
        </w:rPr>
        <w:t>Mindomo</w:t>
      </w:r>
      <w:proofErr w:type="spellEnd"/>
      <w:r w:rsidR="00EC4E41" w:rsidRPr="00845ADF">
        <w:rPr>
          <w:rFonts w:ascii="Times New Roman" w:hAnsi="Times New Roman" w:cs="Times New Roman"/>
          <w:sz w:val="24"/>
          <w:szCs w:val="24"/>
          <w:lang w:val="en-GB"/>
        </w:rPr>
        <w:t xml:space="preserve"> in writing concepts. </w:t>
      </w:r>
    </w:p>
    <w:p w:rsidR="00DA2F0B" w:rsidRPr="00845ADF" w:rsidRDefault="00DA2F0B" w:rsidP="00DF0B41">
      <w:pPr>
        <w:spacing w:after="0" w:line="240" w:lineRule="auto"/>
        <w:jc w:val="both"/>
        <w:rPr>
          <w:rFonts w:ascii="Times New Roman" w:hAnsi="Times New Roman" w:cs="Times New Roman"/>
          <w:sz w:val="24"/>
          <w:szCs w:val="24"/>
          <w:lang w:val="en-GB"/>
        </w:rPr>
      </w:pPr>
    </w:p>
    <w:p w:rsidR="00DF0B41" w:rsidRPr="00845ADF" w:rsidRDefault="00DF0B41" w:rsidP="00DF0B41">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noProof/>
          <w:sz w:val="24"/>
          <w:szCs w:val="24"/>
        </w:rPr>
        <w:drawing>
          <wp:inline distT="0" distB="0" distL="0" distR="0" wp14:anchorId="6FBC9200" wp14:editId="303A0EB3">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0B41" w:rsidRPr="00845ADF" w:rsidRDefault="00DF0B41" w:rsidP="00DF0B41">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Figures 3. Average of students' responses on each indicator.</w:t>
      </w:r>
    </w:p>
    <w:p w:rsidR="002C016B" w:rsidRPr="00845ADF" w:rsidRDefault="002C016B" w:rsidP="00DF0B41">
      <w:pPr>
        <w:spacing w:after="0" w:line="240" w:lineRule="auto"/>
        <w:jc w:val="both"/>
        <w:rPr>
          <w:rFonts w:ascii="Times New Roman" w:hAnsi="Times New Roman" w:cs="Times New Roman"/>
          <w:sz w:val="24"/>
          <w:szCs w:val="24"/>
          <w:lang w:val="en-GB"/>
        </w:rPr>
      </w:pPr>
    </w:p>
    <w:p w:rsidR="00DF0B41" w:rsidRPr="00A22233" w:rsidRDefault="00DF0B41" w:rsidP="00DF0B41">
      <w:pPr>
        <w:spacing w:after="0" w:line="240" w:lineRule="auto"/>
        <w:jc w:val="both"/>
        <w:rPr>
          <w:rFonts w:ascii="Times New Roman" w:hAnsi="Times New Roman" w:cs="Times New Roman"/>
          <w:sz w:val="24"/>
          <w:szCs w:val="24"/>
        </w:rPr>
      </w:pPr>
      <w:r w:rsidRPr="00845ADF">
        <w:rPr>
          <w:rFonts w:ascii="Times New Roman" w:hAnsi="Times New Roman" w:cs="Times New Roman"/>
          <w:sz w:val="24"/>
          <w:szCs w:val="24"/>
          <w:lang w:val="en-GB"/>
        </w:rPr>
        <w:t xml:space="preserve">Furthermore, data is supported by interviews with students. The questions focused on students’ responses toward the implementation of </w:t>
      </w: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 xml:space="preserve"> application in the learning process. </w:t>
      </w:r>
      <w:r w:rsidR="00B60CC6">
        <w:rPr>
          <w:rFonts w:ascii="Times New Roman" w:hAnsi="Times New Roman" w:cs="Times New Roman"/>
          <w:sz w:val="24"/>
          <w:szCs w:val="24"/>
        </w:rPr>
        <w:t>The results of interviews showed that 83.33% of students were very interested and excited during the learning process using Mindomo application.</w:t>
      </w:r>
      <w:r w:rsidRPr="00845ADF">
        <w:rPr>
          <w:rFonts w:ascii="Times New Roman" w:hAnsi="Times New Roman" w:cs="Times New Roman"/>
          <w:sz w:val="24"/>
          <w:szCs w:val="24"/>
          <w:lang w:val="en-GB"/>
        </w:rPr>
        <w:t xml:space="preserve"> </w:t>
      </w:r>
      <w:r w:rsidR="007E36CA" w:rsidRPr="00845ADF">
        <w:rPr>
          <w:rFonts w:ascii="Times New Roman" w:hAnsi="Times New Roman" w:cs="Times New Roman"/>
          <w:sz w:val="24"/>
          <w:szCs w:val="24"/>
          <w:lang w:val="en-GB"/>
        </w:rPr>
        <w:t>E</w:t>
      </w:r>
      <w:r w:rsidR="009910F6">
        <w:rPr>
          <w:rFonts w:ascii="Times New Roman" w:hAnsi="Times New Roman" w:cs="Times New Roman"/>
          <w:sz w:val="24"/>
          <w:szCs w:val="24"/>
          <w:lang w:val="en-GB"/>
        </w:rPr>
        <w:t>specially in learning to writ</w:t>
      </w:r>
      <w:r w:rsidR="009910F6">
        <w:rPr>
          <w:rFonts w:ascii="Times New Roman" w:hAnsi="Times New Roman" w:cs="Times New Roman"/>
          <w:sz w:val="24"/>
          <w:szCs w:val="24"/>
        </w:rPr>
        <w:t>e</w:t>
      </w:r>
      <w:r w:rsidR="007E36CA" w:rsidRPr="00845ADF">
        <w:rPr>
          <w:rFonts w:ascii="Times New Roman" w:hAnsi="Times New Roman" w:cs="Times New Roman"/>
          <w:sz w:val="24"/>
          <w:szCs w:val="24"/>
          <w:lang w:val="en-GB"/>
        </w:rPr>
        <w:t xml:space="preserve"> descriptive text, because students can ma</w:t>
      </w:r>
      <w:r w:rsidR="009910F6">
        <w:rPr>
          <w:rFonts w:ascii="Times New Roman" w:hAnsi="Times New Roman" w:cs="Times New Roman"/>
          <w:sz w:val="24"/>
          <w:szCs w:val="24"/>
          <w:lang w:val="en-GB"/>
        </w:rPr>
        <w:t>ke concepts about peo</w:t>
      </w:r>
      <w:r w:rsidR="007E36CA" w:rsidRPr="00845ADF">
        <w:rPr>
          <w:rFonts w:ascii="Times New Roman" w:hAnsi="Times New Roman" w:cs="Times New Roman"/>
          <w:sz w:val="24"/>
          <w:szCs w:val="24"/>
          <w:lang w:val="en-GB"/>
        </w:rPr>
        <w:t xml:space="preserve">ple who </w:t>
      </w:r>
      <w:r w:rsidR="009910F6">
        <w:rPr>
          <w:rFonts w:ascii="Times New Roman" w:hAnsi="Times New Roman" w:cs="Times New Roman"/>
          <w:sz w:val="24"/>
          <w:szCs w:val="24"/>
          <w:lang w:val="en-GB"/>
        </w:rPr>
        <w:t xml:space="preserve">will be described. </w:t>
      </w:r>
      <w:r w:rsidR="00A22233">
        <w:rPr>
          <w:rFonts w:ascii="Times New Roman" w:hAnsi="Times New Roman" w:cs="Times New Roman"/>
          <w:sz w:val="24"/>
          <w:szCs w:val="24"/>
        </w:rPr>
        <w:t>The students were helped by the exsistence of mindomo application in mapping their ideas.</w:t>
      </w:r>
    </w:p>
    <w:p w:rsidR="005A266C" w:rsidRPr="00845ADF" w:rsidRDefault="005A266C" w:rsidP="005A266C">
      <w:pPr>
        <w:spacing w:after="0" w:line="240" w:lineRule="auto"/>
        <w:jc w:val="both"/>
        <w:rPr>
          <w:rFonts w:ascii="Times New Roman" w:hAnsi="Times New Roman" w:cs="Times New Roman"/>
          <w:sz w:val="24"/>
          <w:szCs w:val="24"/>
          <w:lang w:val="en-GB"/>
        </w:rPr>
      </w:pPr>
    </w:p>
    <w:p w:rsidR="005A266C" w:rsidRPr="00845ADF" w:rsidRDefault="005A266C" w:rsidP="005A266C">
      <w:pPr>
        <w:spacing w:after="0" w:line="240" w:lineRule="auto"/>
        <w:jc w:val="both"/>
        <w:rPr>
          <w:rFonts w:ascii="Times New Roman" w:hAnsi="Times New Roman" w:cs="Times New Roman"/>
          <w:b/>
          <w:sz w:val="24"/>
          <w:szCs w:val="24"/>
          <w:lang w:val="en-GB"/>
        </w:rPr>
      </w:pPr>
      <w:r w:rsidRPr="00845ADF">
        <w:rPr>
          <w:rFonts w:ascii="Times New Roman" w:hAnsi="Times New Roman" w:cs="Times New Roman"/>
          <w:b/>
          <w:sz w:val="24"/>
          <w:szCs w:val="24"/>
          <w:lang w:val="en-GB"/>
        </w:rPr>
        <w:t>Discussion</w:t>
      </w:r>
    </w:p>
    <w:p w:rsidR="005A266C" w:rsidRPr="00845ADF" w:rsidRDefault="005A266C" w:rsidP="005A266C">
      <w:pPr>
        <w:spacing w:after="0" w:line="240" w:lineRule="auto"/>
        <w:jc w:val="both"/>
        <w:rPr>
          <w:rFonts w:ascii="Times New Roman" w:hAnsi="Times New Roman" w:cs="Times New Roman"/>
          <w:sz w:val="10"/>
          <w:szCs w:val="24"/>
          <w:lang w:val="en-GB"/>
        </w:rPr>
      </w:pPr>
    </w:p>
    <w:p w:rsidR="00DF0B41" w:rsidRPr="00845ADF" w:rsidRDefault="00DF0B41" w:rsidP="00DF0B41">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 xml:space="preserve">The research has </w:t>
      </w:r>
      <w:r w:rsidR="00D64964">
        <w:rPr>
          <w:rFonts w:ascii="Times New Roman" w:hAnsi="Times New Roman" w:cs="Times New Roman"/>
          <w:sz w:val="24"/>
          <w:szCs w:val="24"/>
        </w:rPr>
        <w:t>intended</w:t>
      </w:r>
      <w:r w:rsidRPr="00845ADF">
        <w:rPr>
          <w:rFonts w:ascii="Times New Roman" w:hAnsi="Times New Roman" w:cs="Times New Roman"/>
          <w:sz w:val="24"/>
          <w:szCs w:val="24"/>
          <w:lang w:val="en-GB"/>
        </w:rPr>
        <w:t xml:space="preserve"> to understa</w:t>
      </w:r>
      <w:r w:rsidR="00D64964">
        <w:rPr>
          <w:rFonts w:ascii="Times New Roman" w:hAnsi="Times New Roman" w:cs="Times New Roman"/>
          <w:sz w:val="24"/>
          <w:szCs w:val="24"/>
          <w:lang w:val="en-GB"/>
        </w:rPr>
        <w:t>nd</w:t>
      </w:r>
      <w:r w:rsidR="0035545E" w:rsidRPr="00845ADF">
        <w:rPr>
          <w:rFonts w:ascii="Times New Roman" w:hAnsi="Times New Roman" w:cs="Times New Roman"/>
          <w:sz w:val="24"/>
          <w:szCs w:val="24"/>
          <w:lang w:val="en-GB"/>
        </w:rPr>
        <w:t xml:space="preserve"> students’ responses to</w:t>
      </w:r>
      <w:r w:rsidRPr="00845ADF">
        <w:rPr>
          <w:rFonts w:ascii="Times New Roman" w:hAnsi="Times New Roman" w:cs="Times New Roman"/>
          <w:sz w:val="24"/>
          <w:szCs w:val="24"/>
          <w:lang w:val="en-GB"/>
        </w:rPr>
        <w:t xml:space="preserve"> the implementation of </w:t>
      </w: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 xml:space="preserve"> application in the learning English process. The learning process has done with </w:t>
      </w:r>
      <w:r w:rsidR="00B60CC6">
        <w:rPr>
          <w:rFonts w:ascii="Times New Roman" w:hAnsi="Times New Roman" w:cs="Times New Roman"/>
          <w:sz w:val="24"/>
          <w:szCs w:val="24"/>
          <w:lang w:val="en-GB"/>
        </w:rPr>
        <w:t>t</w:t>
      </w:r>
      <w:r w:rsidR="0035545E" w:rsidRPr="00845ADF">
        <w:rPr>
          <w:rFonts w:ascii="Times New Roman" w:hAnsi="Times New Roman" w:cs="Times New Roman"/>
          <w:sz w:val="24"/>
          <w:szCs w:val="24"/>
          <w:lang w:val="en-GB"/>
        </w:rPr>
        <w:t xml:space="preserve">he </w:t>
      </w:r>
      <w:proofErr w:type="spellStart"/>
      <w:r w:rsidR="0035545E" w:rsidRPr="00845ADF">
        <w:rPr>
          <w:rFonts w:ascii="Times New Roman" w:hAnsi="Times New Roman" w:cs="Times New Roman"/>
          <w:sz w:val="24"/>
          <w:szCs w:val="24"/>
          <w:lang w:val="en-GB"/>
        </w:rPr>
        <w:t>Mindomo</w:t>
      </w:r>
      <w:proofErr w:type="spellEnd"/>
      <w:r w:rsidR="0035545E" w:rsidRPr="00845ADF">
        <w:rPr>
          <w:rFonts w:ascii="Times New Roman" w:hAnsi="Times New Roman" w:cs="Times New Roman"/>
          <w:sz w:val="24"/>
          <w:szCs w:val="24"/>
          <w:lang w:val="en-GB"/>
        </w:rPr>
        <w:t xml:space="preserve"> application for giving</w:t>
      </w:r>
      <w:r w:rsidRPr="00845ADF">
        <w:rPr>
          <w:rFonts w:ascii="Times New Roman" w:hAnsi="Times New Roman" w:cs="Times New Roman"/>
          <w:sz w:val="24"/>
          <w:szCs w:val="24"/>
          <w:lang w:val="en-GB"/>
        </w:rPr>
        <w:t xml:space="preserve"> understanding the materials and then how to implement them. T</w:t>
      </w:r>
      <w:r w:rsidR="00D64964">
        <w:rPr>
          <w:rFonts w:ascii="Times New Roman" w:hAnsi="Times New Roman" w:cs="Times New Roman"/>
          <w:sz w:val="24"/>
          <w:szCs w:val="24"/>
          <w:lang w:val="en-GB"/>
        </w:rPr>
        <w:t xml:space="preserve">he process has done </w:t>
      </w:r>
      <w:proofErr w:type="spellStart"/>
      <w:r w:rsidR="00D64964">
        <w:rPr>
          <w:rFonts w:ascii="Times New Roman" w:hAnsi="Times New Roman" w:cs="Times New Roman"/>
          <w:sz w:val="24"/>
          <w:szCs w:val="24"/>
          <w:lang w:val="en-GB"/>
        </w:rPr>
        <w:t>refered</w:t>
      </w:r>
      <w:proofErr w:type="spellEnd"/>
      <w:r w:rsidR="00D64964">
        <w:rPr>
          <w:rFonts w:ascii="Times New Roman" w:hAnsi="Times New Roman" w:cs="Times New Roman"/>
          <w:sz w:val="24"/>
          <w:szCs w:val="24"/>
          <w:lang w:val="en-GB"/>
        </w:rPr>
        <w:t xml:space="preserve"> to 4 indicators they</w:t>
      </w:r>
      <w:r w:rsidR="0035545E" w:rsidRPr="00845ADF">
        <w:rPr>
          <w:rFonts w:ascii="Times New Roman" w:hAnsi="Times New Roman" w:cs="Times New Roman"/>
          <w:sz w:val="24"/>
          <w:szCs w:val="24"/>
          <w:lang w:val="en-GB"/>
        </w:rPr>
        <w:t xml:space="preserve"> are attending</w:t>
      </w:r>
      <w:r w:rsidRPr="00845ADF">
        <w:rPr>
          <w:rFonts w:ascii="Times New Roman" w:hAnsi="Times New Roman" w:cs="Times New Roman"/>
          <w:sz w:val="24"/>
          <w:szCs w:val="24"/>
          <w:lang w:val="en-GB"/>
        </w:rPr>
        <w:t xml:space="preserve"> (attitude and interest of students' toward the implementing of </w:t>
      </w: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 xml:space="preserve"> applic</w:t>
      </w:r>
      <w:r w:rsidR="0035545E" w:rsidRPr="00845ADF">
        <w:rPr>
          <w:rFonts w:ascii="Times New Roman" w:hAnsi="Times New Roman" w:cs="Times New Roman"/>
          <w:sz w:val="24"/>
          <w:szCs w:val="24"/>
          <w:lang w:val="en-GB"/>
        </w:rPr>
        <w:t>ation), relevance (capability for</w:t>
      </w:r>
      <w:r w:rsidRPr="00845ADF">
        <w:rPr>
          <w:rFonts w:ascii="Times New Roman" w:hAnsi="Times New Roman" w:cs="Times New Roman"/>
          <w:sz w:val="24"/>
          <w:szCs w:val="24"/>
          <w:lang w:val="en-GB"/>
        </w:rPr>
        <w:t xml:space="preserve"> under</w:t>
      </w:r>
      <w:r w:rsidR="0035545E" w:rsidRPr="00845ADF">
        <w:rPr>
          <w:rFonts w:ascii="Times New Roman" w:hAnsi="Times New Roman" w:cs="Times New Roman"/>
          <w:sz w:val="24"/>
          <w:szCs w:val="24"/>
          <w:lang w:val="en-GB"/>
        </w:rPr>
        <w:t>standing and connecting an idea</w:t>
      </w:r>
      <w:r w:rsidRPr="00845ADF">
        <w:rPr>
          <w:rFonts w:ascii="Times New Roman" w:hAnsi="Times New Roman" w:cs="Times New Roman"/>
          <w:sz w:val="24"/>
          <w:szCs w:val="24"/>
          <w:lang w:val="en-GB"/>
        </w:rPr>
        <w:t xml:space="preserve"> or keywords), confidence (motivation in lear</w:t>
      </w:r>
      <w:r w:rsidR="0035545E" w:rsidRPr="00845ADF">
        <w:rPr>
          <w:rFonts w:ascii="Times New Roman" w:hAnsi="Times New Roman" w:cs="Times New Roman"/>
          <w:sz w:val="24"/>
          <w:szCs w:val="24"/>
          <w:lang w:val="en-GB"/>
        </w:rPr>
        <w:t>ning and proficiency to make</w:t>
      </w:r>
      <w:r w:rsidRPr="00845ADF">
        <w:rPr>
          <w:rFonts w:ascii="Times New Roman" w:hAnsi="Times New Roman" w:cs="Times New Roman"/>
          <w:sz w:val="24"/>
          <w:szCs w:val="24"/>
          <w:lang w:val="en-GB"/>
        </w:rPr>
        <w:t xml:space="preserve"> a concept), and satisfaction (bravery in developing ideas)</w:t>
      </w:r>
      <w:r w:rsidR="00D64964">
        <w:rPr>
          <w:rFonts w:ascii="Times New Roman" w:hAnsi="Times New Roman" w:cs="Times New Roman"/>
          <w:sz w:val="24"/>
          <w:szCs w:val="24"/>
          <w:lang w:val="en-GB"/>
        </w:rPr>
        <w:t xml:space="preserve">. The score is given 1 until 5 </w:t>
      </w:r>
      <w:proofErr w:type="spellStart"/>
      <w:r w:rsidR="00D64964">
        <w:rPr>
          <w:rFonts w:ascii="Times New Roman" w:hAnsi="Times New Roman" w:cs="Times New Roman"/>
          <w:sz w:val="24"/>
          <w:szCs w:val="24"/>
          <w:lang w:val="en-GB"/>
        </w:rPr>
        <w:t>f</w:t>
      </w:r>
      <w:r w:rsidRPr="00845ADF">
        <w:rPr>
          <w:rFonts w:ascii="Times New Roman" w:hAnsi="Times New Roman" w:cs="Times New Roman"/>
          <w:sz w:val="24"/>
          <w:szCs w:val="24"/>
          <w:lang w:val="en-GB"/>
        </w:rPr>
        <w:t>o</w:t>
      </w:r>
      <w:proofErr w:type="spellEnd"/>
      <w:r w:rsidR="00D64964">
        <w:rPr>
          <w:rFonts w:ascii="Times New Roman" w:hAnsi="Times New Roman" w:cs="Times New Roman"/>
          <w:sz w:val="24"/>
          <w:szCs w:val="24"/>
        </w:rPr>
        <w:t>r</w:t>
      </w:r>
      <w:r w:rsidRPr="00845ADF">
        <w:rPr>
          <w:rFonts w:ascii="Times New Roman" w:hAnsi="Times New Roman" w:cs="Times New Roman"/>
          <w:sz w:val="24"/>
          <w:szCs w:val="24"/>
          <w:lang w:val="en-GB"/>
        </w:rPr>
        <w:t xml:space="preserve"> each indicator, which indicated the highest score has a good assessment to use the </w:t>
      </w: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 xml:space="preserve"> application).</w:t>
      </w:r>
    </w:p>
    <w:p w:rsidR="00DF0B41" w:rsidRPr="00845ADF" w:rsidRDefault="00DF0B41" w:rsidP="00DF0B41">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In th</w:t>
      </w:r>
      <w:r w:rsidR="00D64964">
        <w:rPr>
          <w:rFonts w:ascii="Times New Roman" w:hAnsi="Times New Roman" w:cs="Times New Roman"/>
          <w:sz w:val="24"/>
          <w:szCs w:val="24"/>
          <w:lang w:val="en-GB"/>
        </w:rPr>
        <w:t>e learning process the students were</w:t>
      </w:r>
      <w:r w:rsidRPr="00845ADF">
        <w:rPr>
          <w:rFonts w:ascii="Times New Roman" w:hAnsi="Times New Roman" w:cs="Times New Roman"/>
          <w:sz w:val="24"/>
          <w:szCs w:val="24"/>
          <w:lang w:val="en-GB"/>
        </w:rPr>
        <w:t xml:space="preserve"> given opportunities to make mind mapping rela</w:t>
      </w:r>
      <w:r w:rsidR="00D64964">
        <w:rPr>
          <w:rFonts w:ascii="Times New Roman" w:hAnsi="Times New Roman" w:cs="Times New Roman"/>
          <w:sz w:val="24"/>
          <w:szCs w:val="24"/>
          <w:lang w:val="en-GB"/>
        </w:rPr>
        <w:t xml:space="preserve">ted to the materials. </w:t>
      </w:r>
      <w:proofErr w:type="spellStart"/>
      <w:r w:rsidR="00D64964">
        <w:rPr>
          <w:rFonts w:ascii="Times New Roman" w:hAnsi="Times New Roman" w:cs="Times New Roman"/>
          <w:sz w:val="24"/>
          <w:szCs w:val="24"/>
          <w:lang w:val="en-GB"/>
        </w:rPr>
        <w:t>Mindomo</w:t>
      </w:r>
      <w:proofErr w:type="spellEnd"/>
      <w:r w:rsidR="00D64964">
        <w:rPr>
          <w:rFonts w:ascii="Times New Roman" w:hAnsi="Times New Roman" w:cs="Times New Roman"/>
          <w:sz w:val="24"/>
          <w:szCs w:val="24"/>
          <w:lang w:val="en-GB"/>
        </w:rPr>
        <w:t xml:space="preserve"> is</w:t>
      </w:r>
      <w:r w:rsidRPr="00845ADF">
        <w:rPr>
          <w:rFonts w:ascii="Times New Roman" w:hAnsi="Times New Roman" w:cs="Times New Roman"/>
          <w:sz w:val="24"/>
          <w:szCs w:val="24"/>
          <w:lang w:val="en-GB"/>
        </w:rPr>
        <w:t xml:space="preserve"> pre-writing or brainstorming for the students before writing. The students are given the freedom to determine an id</w:t>
      </w:r>
      <w:r w:rsidR="0035545E" w:rsidRPr="00845ADF">
        <w:rPr>
          <w:rFonts w:ascii="Times New Roman" w:hAnsi="Times New Roman" w:cs="Times New Roman"/>
          <w:sz w:val="24"/>
          <w:szCs w:val="24"/>
          <w:lang w:val="en-GB"/>
        </w:rPr>
        <w:t>ea. First steps, the students</w:t>
      </w:r>
      <w:r w:rsidRPr="00845ADF">
        <w:rPr>
          <w:rFonts w:ascii="Times New Roman" w:hAnsi="Times New Roman" w:cs="Times New Roman"/>
          <w:sz w:val="24"/>
          <w:szCs w:val="24"/>
          <w:lang w:val="en-GB"/>
        </w:rPr>
        <w:t xml:space="preserve"> determine the topic that will be explained. After that</w:t>
      </w:r>
      <w:r w:rsidR="0035545E" w:rsidRPr="00845ADF">
        <w:rPr>
          <w:rFonts w:ascii="Times New Roman" w:hAnsi="Times New Roman" w:cs="Times New Roman"/>
          <w:sz w:val="24"/>
          <w:szCs w:val="24"/>
          <w:lang w:val="en-GB"/>
        </w:rPr>
        <w:t>, the students' tried to look for sub-topic to make</w:t>
      </w:r>
      <w:r w:rsidRPr="00845ADF">
        <w:rPr>
          <w:rFonts w:ascii="Times New Roman" w:hAnsi="Times New Roman" w:cs="Times New Roman"/>
          <w:sz w:val="24"/>
          <w:szCs w:val="24"/>
          <w:lang w:val="en-GB"/>
        </w:rPr>
        <w:t xml:space="preserve"> mind mapping using the </w:t>
      </w: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 xml:space="preserve"> application.</w:t>
      </w:r>
      <w:r w:rsidR="00D76FBB">
        <w:rPr>
          <w:rFonts w:ascii="Times New Roman" w:hAnsi="Times New Roman" w:cs="Times New Roman"/>
          <w:sz w:val="24"/>
          <w:szCs w:val="24"/>
        </w:rPr>
        <w:t xml:space="preserve"> Then, the students make the descriptive text following the </w:t>
      </w:r>
      <w:r w:rsidR="00D76FBB">
        <w:rPr>
          <w:rFonts w:ascii="Times New Roman" w:hAnsi="Times New Roman" w:cs="Times New Roman"/>
          <w:sz w:val="24"/>
          <w:szCs w:val="24"/>
        </w:rPr>
        <w:lastRenderedPageBreak/>
        <w:t xml:space="preserve">concepts that have been made in the mindomo application. </w:t>
      </w:r>
      <w:r w:rsidR="00ED17F9">
        <w:rPr>
          <w:rFonts w:ascii="Times New Roman" w:hAnsi="Times New Roman" w:cs="Times New Roman"/>
          <w:sz w:val="24"/>
          <w:szCs w:val="24"/>
        </w:rPr>
        <w:t xml:space="preserve">During the learning process, students are very enthusiastic about following the stages of using mindomo application. </w:t>
      </w:r>
      <w:r w:rsidRPr="00845ADF">
        <w:rPr>
          <w:rFonts w:ascii="Times New Roman" w:hAnsi="Times New Roman" w:cs="Times New Roman"/>
          <w:sz w:val="24"/>
          <w:szCs w:val="24"/>
          <w:lang w:val="en-GB"/>
        </w:rPr>
        <w:t xml:space="preserve"> </w:t>
      </w:r>
    </w:p>
    <w:p w:rsidR="00A576D6" w:rsidRPr="00845ADF" w:rsidRDefault="00DF0B41" w:rsidP="00A576D6">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Furthermore, the students can be</w:t>
      </w:r>
      <w:r w:rsidR="0035545E" w:rsidRPr="00845ADF">
        <w:rPr>
          <w:rFonts w:ascii="Times New Roman" w:hAnsi="Times New Roman" w:cs="Times New Roman"/>
          <w:sz w:val="24"/>
          <w:szCs w:val="24"/>
          <w:lang w:val="en-GB"/>
        </w:rPr>
        <w:t xml:space="preserve"> more</w:t>
      </w:r>
      <w:r w:rsidR="009910F6">
        <w:rPr>
          <w:rFonts w:ascii="Times New Roman" w:hAnsi="Times New Roman" w:cs="Times New Roman"/>
          <w:sz w:val="24"/>
          <w:szCs w:val="24"/>
          <w:lang w:val="en-GB"/>
        </w:rPr>
        <w:t xml:space="preserve"> creative </w:t>
      </w:r>
      <w:r w:rsidR="009910F6">
        <w:rPr>
          <w:rFonts w:ascii="Times New Roman" w:hAnsi="Times New Roman" w:cs="Times New Roman"/>
          <w:sz w:val="24"/>
          <w:szCs w:val="24"/>
        </w:rPr>
        <w:t>in making a</w:t>
      </w:r>
      <w:r w:rsidRPr="00845ADF">
        <w:rPr>
          <w:rFonts w:ascii="Times New Roman" w:hAnsi="Times New Roman" w:cs="Times New Roman"/>
          <w:sz w:val="24"/>
          <w:szCs w:val="24"/>
          <w:lang w:val="en-GB"/>
        </w:rPr>
        <w:t xml:space="preserve"> concept</w:t>
      </w:r>
      <w:r w:rsidR="009910F6">
        <w:rPr>
          <w:rFonts w:ascii="Times New Roman" w:hAnsi="Times New Roman" w:cs="Times New Roman"/>
          <w:sz w:val="24"/>
          <w:szCs w:val="24"/>
        </w:rPr>
        <w:t xml:space="preserve"> map, as well as exploring their abilities</w:t>
      </w:r>
      <w:r w:rsidRPr="00845ADF">
        <w:rPr>
          <w:rFonts w:ascii="Times New Roman" w:hAnsi="Times New Roman" w:cs="Times New Roman"/>
          <w:sz w:val="24"/>
          <w:szCs w:val="24"/>
          <w:lang w:val="en-GB"/>
        </w:rPr>
        <w:t>. Based on data</w:t>
      </w:r>
      <w:r w:rsidR="009910F6">
        <w:rPr>
          <w:rFonts w:ascii="Times New Roman" w:hAnsi="Times New Roman" w:cs="Times New Roman"/>
          <w:sz w:val="24"/>
          <w:szCs w:val="24"/>
        </w:rPr>
        <w:t xml:space="preserve"> obtained from the result of previous studies</w:t>
      </w:r>
      <w:r w:rsidRPr="00845ADF">
        <w:rPr>
          <w:rFonts w:ascii="Times New Roman" w:hAnsi="Times New Roman" w:cs="Times New Roman"/>
          <w:sz w:val="24"/>
          <w:szCs w:val="24"/>
          <w:lang w:val="en-GB"/>
        </w:rPr>
        <w:t xml:space="preserve"> </w:t>
      </w:r>
      <w:r w:rsidR="002015A9" w:rsidRPr="00845ADF">
        <w:rPr>
          <w:rFonts w:ascii="Times New Roman" w:hAnsi="Times New Roman" w:cs="Times New Roman"/>
          <w:sz w:val="24"/>
          <w:szCs w:val="24"/>
          <w:lang w:val="en-GB"/>
        </w:rPr>
        <w:fldChar w:fldCharType="begin" w:fldLock="1"/>
      </w:r>
      <w:r w:rsidR="00DB6F6B" w:rsidRPr="00845ADF">
        <w:rPr>
          <w:rFonts w:ascii="Times New Roman" w:hAnsi="Times New Roman" w:cs="Times New Roman"/>
          <w:sz w:val="24"/>
          <w:szCs w:val="24"/>
          <w:lang w:val="en-GB"/>
        </w:rPr>
        <w:instrText>ADDIN CSL_CITATION {"citationItems":[{"id":"ITEM-1","itemData":{"abstract":"This research aimed at finding and describing the effect of using Mindomo on students’ writing skill at seventh grade of SMPN 1 Tanjungpinang. This research was conducted from May to June 2018. This research was classified as a quasiexperimental study. It was putting 70 students from two groups, Class 7.6 (35 students) as the experimental group and Class 7.5 (35 students) as the control group. The experimental group was the students taught by using Mindomo whereas the control group was students taught by using conventional technique. The data were obtained by using pre-test and post-test. The pre-test was given to both groups before the treatment and the post-test was given after the treatment. In this research, the data of the pre-test and post-test of both groups were analyzed by using descriptive statistics analysis. After the data are tested and found to be homogeneous and normal, the hypothesis was tested by using T-test. The result of the research showed that the difference on the writing ability of the students taught using Mindomo and those were not taught using Mindomo was significance because of the value of T-observation was greater than T-table in significance 0.05 (1.66) &gt; = (2.75 &gt; 1.66). Based on the result of the T-test, the data of this study were considered to have significant difference. Therefore, the hypothesis of this study was accepted. Thus it means that the Mindomo has a significantly effect on the student’s writing skill at seventh grade of SMPN 1 Tanjungpinang.","author":[{"dropping-particle":"","family":"Pertiwi, Ibra; Nopita, Dewi; Candra","given":"Muhammad","non-dropping-particle":"","parse-names":false,"suffix":""}],"container-title":"E-Journal Article","id":"ITEM-1","issued":{"date-parts":[["2018"]]},"title":"THE EFFECT OF MINDOMO ON STUDENTS’ WRITING SKILL AT SEVENTH GRADE OF SMPN 1 TANJUNGPINANG","type":"article-journal"},"uris":["http://www.mendeley.com/documents/?uuid=61206dc7-67af-4651-8fef-710ec32ff0b0"]}],"mendeley":{"formattedCitation":"(Pertiwi, Ibra; Nopita, Dewi; Candra, 2018)","plainTextFormattedCitation":"(Pertiwi, Ibra; Nopita, Dewi; Candra, 2018)","previouslyFormattedCitation":"(Pertiwi, Ibra; Nopita, Dewi; Candra, 2018)"},"properties":{"noteIndex":0},"schema":"https://github.com/citation-style-language/schema/raw/master/csl-citation.json"}</w:instrText>
      </w:r>
      <w:r w:rsidR="002015A9" w:rsidRPr="00845ADF">
        <w:rPr>
          <w:rFonts w:ascii="Times New Roman" w:hAnsi="Times New Roman" w:cs="Times New Roman"/>
          <w:sz w:val="24"/>
          <w:szCs w:val="24"/>
          <w:lang w:val="en-GB"/>
        </w:rPr>
        <w:fldChar w:fldCharType="separate"/>
      </w:r>
      <w:r w:rsidR="002015A9" w:rsidRPr="00845ADF">
        <w:rPr>
          <w:rFonts w:ascii="Times New Roman" w:hAnsi="Times New Roman" w:cs="Times New Roman"/>
          <w:sz w:val="24"/>
          <w:szCs w:val="24"/>
          <w:lang w:val="en-GB"/>
        </w:rPr>
        <w:t xml:space="preserve">Pertiwi, Nopita, </w:t>
      </w:r>
      <w:r w:rsidR="007E36CA" w:rsidRPr="00845ADF">
        <w:rPr>
          <w:rFonts w:ascii="Times New Roman" w:hAnsi="Times New Roman" w:cs="Times New Roman"/>
          <w:sz w:val="24"/>
          <w:szCs w:val="24"/>
          <w:lang w:val="en-GB"/>
        </w:rPr>
        <w:t xml:space="preserve">and </w:t>
      </w:r>
      <w:r w:rsidR="009910F6">
        <w:rPr>
          <w:rFonts w:ascii="Times New Roman" w:hAnsi="Times New Roman" w:cs="Times New Roman"/>
          <w:sz w:val="24"/>
          <w:szCs w:val="24"/>
          <w:lang w:val="en-GB"/>
        </w:rPr>
        <w:t>Candra</w:t>
      </w:r>
      <w:r w:rsidR="002015A9" w:rsidRPr="00845ADF">
        <w:rPr>
          <w:rFonts w:ascii="Times New Roman" w:hAnsi="Times New Roman" w:cs="Times New Roman"/>
          <w:sz w:val="24"/>
          <w:szCs w:val="24"/>
          <w:lang w:val="en-GB"/>
        </w:rPr>
        <w:t xml:space="preserve"> </w:t>
      </w:r>
      <w:r w:rsidR="007E36CA" w:rsidRPr="00845ADF">
        <w:rPr>
          <w:rFonts w:ascii="Times New Roman" w:hAnsi="Times New Roman" w:cs="Times New Roman"/>
          <w:sz w:val="24"/>
          <w:szCs w:val="24"/>
          <w:lang w:val="en-GB"/>
        </w:rPr>
        <w:t>(</w:t>
      </w:r>
      <w:r w:rsidR="002015A9" w:rsidRPr="00845ADF">
        <w:rPr>
          <w:rFonts w:ascii="Times New Roman" w:hAnsi="Times New Roman" w:cs="Times New Roman"/>
          <w:sz w:val="24"/>
          <w:szCs w:val="24"/>
          <w:lang w:val="en-GB"/>
        </w:rPr>
        <w:t>2018)</w:t>
      </w:r>
      <w:r w:rsidR="002015A9" w:rsidRPr="00845ADF">
        <w:rPr>
          <w:rFonts w:ascii="Times New Roman" w:hAnsi="Times New Roman" w:cs="Times New Roman"/>
          <w:sz w:val="24"/>
          <w:szCs w:val="24"/>
          <w:lang w:val="en-GB"/>
        </w:rPr>
        <w:fldChar w:fldCharType="end"/>
      </w:r>
      <w:r w:rsidR="002015A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 xml:space="preserve">on the title The Effect of </w:t>
      </w: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 xml:space="preserve"> on Students’ Writing Skill</w:t>
      </w:r>
      <w:r w:rsidR="0035545E" w:rsidRPr="00845ADF">
        <w:rPr>
          <w:rFonts w:ascii="Times New Roman" w:hAnsi="Times New Roman" w:cs="Times New Roman"/>
          <w:sz w:val="24"/>
          <w:szCs w:val="24"/>
          <w:lang w:val="en-GB"/>
        </w:rPr>
        <w:t>s in class VII</w:t>
      </w:r>
      <w:r w:rsidRPr="00845ADF">
        <w:rPr>
          <w:rFonts w:ascii="Times New Roman" w:hAnsi="Times New Roman" w:cs="Times New Roman"/>
          <w:sz w:val="24"/>
          <w:szCs w:val="24"/>
          <w:lang w:val="en-GB"/>
        </w:rPr>
        <w:t xml:space="preserve"> of SMPN 1 </w:t>
      </w:r>
      <w:proofErr w:type="spellStart"/>
      <w:r w:rsidRPr="00845ADF">
        <w:rPr>
          <w:rFonts w:ascii="Times New Roman" w:hAnsi="Times New Roman" w:cs="Times New Roman"/>
          <w:sz w:val="24"/>
          <w:szCs w:val="24"/>
          <w:lang w:val="en-GB"/>
        </w:rPr>
        <w:t>Tanjungpinang</w:t>
      </w:r>
      <w:proofErr w:type="spellEnd"/>
      <w:r w:rsidRPr="00845ADF">
        <w:rPr>
          <w:rFonts w:ascii="Times New Roman" w:hAnsi="Times New Roman" w:cs="Times New Roman"/>
          <w:sz w:val="24"/>
          <w:szCs w:val="24"/>
          <w:lang w:val="en-GB"/>
        </w:rPr>
        <w:t xml:space="preserve"> explained that </w:t>
      </w:r>
      <w:proofErr w:type="spellStart"/>
      <w:r w:rsidRPr="00845ADF">
        <w:rPr>
          <w:rFonts w:ascii="Times New Roman" w:hAnsi="Times New Roman" w:cs="Times New Roman"/>
          <w:sz w:val="24"/>
          <w:szCs w:val="24"/>
          <w:lang w:val="en-GB"/>
        </w:rPr>
        <w:t>Mindo</w:t>
      </w:r>
      <w:r w:rsidR="009910F6">
        <w:rPr>
          <w:rFonts w:ascii="Times New Roman" w:hAnsi="Times New Roman" w:cs="Times New Roman"/>
          <w:sz w:val="24"/>
          <w:szCs w:val="24"/>
          <w:lang w:val="en-GB"/>
        </w:rPr>
        <w:t>mo</w:t>
      </w:r>
      <w:proofErr w:type="spellEnd"/>
      <w:r w:rsidR="009910F6">
        <w:rPr>
          <w:rFonts w:ascii="Times New Roman" w:hAnsi="Times New Roman" w:cs="Times New Roman"/>
          <w:sz w:val="24"/>
          <w:szCs w:val="24"/>
          <w:lang w:val="en-GB"/>
        </w:rPr>
        <w:t xml:space="preserve"> can make the students happy</w:t>
      </w:r>
      <w:r w:rsidR="009910F6">
        <w:rPr>
          <w:rFonts w:ascii="Times New Roman" w:hAnsi="Times New Roman" w:cs="Times New Roman"/>
          <w:sz w:val="24"/>
          <w:szCs w:val="24"/>
        </w:rPr>
        <w:t>,</w:t>
      </w:r>
      <w:r w:rsidRPr="00845ADF">
        <w:rPr>
          <w:rFonts w:ascii="Times New Roman" w:hAnsi="Times New Roman" w:cs="Times New Roman"/>
          <w:sz w:val="24"/>
          <w:szCs w:val="24"/>
          <w:lang w:val="en-GB"/>
        </w:rPr>
        <w:t xml:space="preserve"> enjoy, </w:t>
      </w:r>
      <w:proofErr w:type="spellStart"/>
      <w:r w:rsidR="009910F6">
        <w:rPr>
          <w:rFonts w:ascii="Times New Roman" w:hAnsi="Times New Roman" w:cs="Times New Roman"/>
          <w:sz w:val="24"/>
          <w:szCs w:val="24"/>
          <w:lang w:val="en-GB"/>
        </w:rPr>
        <w:t>creativ</w:t>
      </w:r>
      <w:proofErr w:type="spellEnd"/>
      <w:r w:rsidR="009910F6">
        <w:rPr>
          <w:rFonts w:ascii="Times New Roman" w:hAnsi="Times New Roman" w:cs="Times New Roman"/>
          <w:sz w:val="24"/>
          <w:szCs w:val="24"/>
        </w:rPr>
        <w:t>e</w:t>
      </w:r>
      <w:r w:rsidR="009910F6">
        <w:rPr>
          <w:rFonts w:ascii="Times New Roman" w:hAnsi="Times New Roman" w:cs="Times New Roman"/>
          <w:sz w:val="24"/>
          <w:szCs w:val="24"/>
          <w:lang w:val="en-GB"/>
        </w:rPr>
        <w:t>,</w:t>
      </w:r>
      <w:r w:rsidR="009910F6">
        <w:rPr>
          <w:rFonts w:ascii="Times New Roman" w:hAnsi="Times New Roman" w:cs="Times New Roman"/>
          <w:sz w:val="24"/>
          <w:szCs w:val="24"/>
        </w:rPr>
        <w:t xml:space="preserve"> and have motivation in writ</w:t>
      </w:r>
      <w:r w:rsidR="00F55E57">
        <w:rPr>
          <w:rFonts w:ascii="Times New Roman" w:hAnsi="Times New Roman" w:cs="Times New Roman"/>
          <w:sz w:val="24"/>
          <w:szCs w:val="24"/>
        </w:rPr>
        <w:t>i</w:t>
      </w:r>
      <w:r w:rsidR="009910F6">
        <w:rPr>
          <w:rFonts w:ascii="Times New Roman" w:hAnsi="Times New Roman" w:cs="Times New Roman"/>
          <w:sz w:val="24"/>
          <w:szCs w:val="24"/>
        </w:rPr>
        <w:t>ng descriptive text.</w:t>
      </w:r>
      <w:r w:rsidR="00F55E57">
        <w:rPr>
          <w:rFonts w:ascii="Times New Roman" w:hAnsi="Times New Roman" w:cs="Times New Roman"/>
          <w:sz w:val="24"/>
          <w:szCs w:val="24"/>
        </w:rPr>
        <w:t xml:space="preserve"> Students are interested and focused on learning to understand the material and brave to share ideas</w:t>
      </w:r>
      <w:r w:rsidRPr="00845ADF">
        <w:rPr>
          <w:rFonts w:ascii="Times New Roman" w:hAnsi="Times New Roman" w:cs="Times New Roman"/>
          <w:sz w:val="24"/>
          <w:szCs w:val="24"/>
          <w:lang w:val="en-GB"/>
        </w:rPr>
        <w:t xml:space="preserve">. The students brave to give expression or deliver ideas with </w:t>
      </w: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w:t>
      </w:r>
    </w:p>
    <w:p w:rsidR="00017AD9" w:rsidRPr="00845ADF" w:rsidRDefault="00017AD9" w:rsidP="003B5759">
      <w:pPr>
        <w:spacing w:after="0" w:line="240" w:lineRule="auto"/>
        <w:jc w:val="both"/>
        <w:rPr>
          <w:rFonts w:ascii="Times New Roman" w:eastAsia="Times New Roman" w:hAnsi="Times New Roman" w:cs="Times New Roman"/>
          <w:caps/>
          <w:sz w:val="10"/>
          <w:lang w:val="en-GB"/>
        </w:rPr>
      </w:pPr>
    </w:p>
    <w:p w:rsidR="00E11594" w:rsidRPr="00845ADF" w:rsidRDefault="00E11594" w:rsidP="00017AD9">
      <w:pPr>
        <w:spacing w:after="0" w:line="240" w:lineRule="auto"/>
        <w:jc w:val="both"/>
        <w:rPr>
          <w:rFonts w:ascii="Times New Roman" w:eastAsia="Times New Roman" w:hAnsi="Times New Roman" w:cs="Times New Roman"/>
          <w:b/>
          <w:caps/>
          <w:sz w:val="24"/>
          <w:lang w:val="en-GB"/>
        </w:rPr>
      </w:pPr>
    </w:p>
    <w:p w:rsidR="00E11594" w:rsidRPr="00845ADF" w:rsidRDefault="00E11594" w:rsidP="00017AD9">
      <w:pPr>
        <w:spacing w:after="0" w:line="240" w:lineRule="auto"/>
        <w:jc w:val="both"/>
        <w:rPr>
          <w:rFonts w:ascii="Times New Roman" w:eastAsia="Times New Roman" w:hAnsi="Times New Roman" w:cs="Times New Roman"/>
          <w:b/>
          <w:caps/>
          <w:sz w:val="24"/>
          <w:lang w:val="en-GB"/>
        </w:rPr>
      </w:pPr>
    </w:p>
    <w:p w:rsidR="003B5759" w:rsidRPr="00845ADF" w:rsidRDefault="00017AD9" w:rsidP="00017AD9">
      <w:pPr>
        <w:spacing w:after="0" w:line="240" w:lineRule="auto"/>
        <w:jc w:val="both"/>
        <w:rPr>
          <w:rFonts w:ascii="Times New Roman" w:eastAsia="Times New Roman" w:hAnsi="Times New Roman" w:cs="Times New Roman"/>
          <w:b/>
          <w:caps/>
          <w:lang w:val="en-GB"/>
        </w:rPr>
      </w:pPr>
      <w:r w:rsidRPr="00845ADF">
        <w:rPr>
          <w:rFonts w:ascii="Times New Roman" w:eastAsia="Times New Roman" w:hAnsi="Times New Roman" w:cs="Times New Roman"/>
          <w:b/>
          <w:caps/>
          <w:sz w:val="24"/>
          <w:lang w:val="en-GB"/>
        </w:rPr>
        <w:t>CONCLUSION</w:t>
      </w:r>
    </w:p>
    <w:p w:rsidR="003B5759" w:rsidRPr="00845ADF" w:rsidRDefault="003B5759" w:rsidP="003B5759">
      <w:pPr>
        <w:spacing w:after="0" w:line="240" w:lineRule="auto"/>
        <w:contextualSpacing/>
        <w:jc w:val="both"/>
        <w:rPr>
          <w:rFonts w:ascii="Times New Roman" w:eastAsia="Times New Roman" w:hAnsi="Times New Roman" w:cs="Times New Roman"/>
          <w:sz w:val="10"/>
          <w:lang w:val="en-GB"/>
        </w:rPr>
      </w:pPr>
    </w:p>
    <w:p w:rsidR="007F16FB" w:rsidRPr="00F55E57" w:rsidRDefault="00DF0B41" w:rsidP="00F55E57">
      <w:pPr>
        <w:spacing w:after="0" w:line="240" w:lineRule="auto"/>
        <w:jc w:val="both"/>
        <w:rPr>
          <w:rFonts w:ascii="Times New Roman" w:hAnsi="Times New Roman" w:cs="Times New Roman"/>
          <w:sz w:val="24"/>
          <w:lang w:val="en-GB"/>
        </w:rPr>
      </w:pPr>
      <w:r w:rsidRPr="00845ADF">
        <w:rPr>
          <w:rFonts w:ascii="Times New Roman" w:hAnsi="Times New Roman" w:cs="Times New Roman"/>
          <w:sz w:val="24"/>
          <w:szCs w:val="24"/>
          <w:lang w:val="en-GB"/>
        </w:rPr>
        <w:t>Based on the statement above, the implementation o</w:t>
      </w:r>
      <w:r w:rsidR="00D64964">
        <w:rPr>
          <w:rFonts w:ascii="Times New Roman" w:hAnsi="Times New Roman" w:cs="Times New Roman"/>
          <w:sz w:val="24"/>
          <w:szCs w:val="24"/>
          <w:lang w:val="en-GB"/>
        </w:rPr>
        <w:t xml:space="preserve">f </w:t>
      </w:r>
      <w:proofErr w:type="spellStart"/>
      <w:r w:rsidR="00D64964">
        <w:rPr>
          <w:rFonts w:ascii="Times New Roman" w:hAnsi="Times New Roman" w:cs="Times New Roman"/>
          <w:sz w:val="24"/>
          <w:szCs w:val="24"/>
          <w:lang w:val="en-GB"/>
        </w:rPr>
        <w:t>Mindomo</w:t>
      </w:r>
      <w:proofErr w:type="spellEnd"/>
      <w:r w:rsidR="00D64964">
        <w:rPr>
          <w:rFonts w:ascii="Times New Roman" w:hAnsi="Times New Roman" w:cs="Times New Roman"/>
          <w:sz w:val="24"/>
          <w:szCs w:val="24"/>
          <w:lang w:val="en-GB"/>
        </w:rPr>
        <w:t xml:space="preserve"> in writing descriptive</w:t>
      </w:r>
      <w:r w:rsidR="00BB1E6C">
        <w:rPr>
          <w:rFonts w:ascii="Times New Roman" w:hAnsi="Times New Roman" w:cs="Times New Roman"/>
          <w:sz w:val="24"/>
          <w:szCs w:val="24"/>
          <w:lang w:val="en-GB"/>
        </w:rPr>
        <w:t xml:space="preserve"> text at </w:t>
      </w:r>
      <w:r w:rsidR="00B60CC6">
        <w:rPr>
          <w:rFonts w:ascii="Times New Roman" w:hAnsi="Times New Roman" w:cs="Times New Roman"/>
          <w:sz w:val="24"/>
          <w:szCs w:val="24"/>
        </w:rPr>
        <w:t xml:space="preserve">the </w:t>
      </w:r>
      <w:r w:rsidR="00BB1E6C">
        <w:rPr>
          <w:rFonts w:ascii="Times New Roman" w:hAnsi="Times New Roman" w:cs="Times New Roman"/>
          <w:sz w:val="24"/>
          <w:szCs w:val="24"/>
          <w:lang w:val="en-GB"/>
        </w:rPr>
        <w:t>seventh-grade students</w:t>
      </w:r>
      <w:r w:rsidRPr="00845ADF">
        <w:rPr>
          <w:rFonts w:ascii="Times New Roman" w:hAnsi="Times New Roman" w:cs="Times New Roman"/>
          <w:sz w:val="24"/>
          <w:szCs w:val="24"/>
          <w:lang w:val="en-GB"/>
        </w:rPr>
        <w:t xml:space="preserve"> in </w:t>
      </w:r>
      <w:proofErr w:type="spellStart"/>
      <w:r w:rsidRPr="00845ADF">
        <w:rPr>
          <w:rFonts w:ascii="Times New Roman" w:hAnsi="Times New Roman" w:cs="Times New Roman"/>
          <w:sz w:val="24"/>
          <w:szCs w:val="24"/>
          <w:lang w:val="en-GB"/>
        </w:rPr>
        <w:t>Cimahi</w:t>
      </w:r>
      <w:proofErr w:type="spellEnd"/>
      <w:r w:rsidRPr="00845ADF">
        <w:rPr>
          <w:rFonts w:ascii="Times New Roman" w:hAnsi="Times New Roman" w:cs="Times New Roman"/>
          <w:sz w:val="24"/>
          <w:szCs w:val="24"/>
          <w:lang w:val="en-GB"/>
        </w:rPr>
        <w:t xml:space="preserve"> </w:t>
      </w:r>
      <w:r w:rsidR="00D64964">
        <w:rPr>
          <w:rFonts w:ascii="Times New Roman" w:hAnsi="Times New Roman" w:cs="Times New Roman"/>
          <w:sz w:val="24"/>
          <w:szCs w:val="24"/>
          <w:lang w:val="en-GB"/>
        </w:rPr>
        <w:t>h</w:t>
      </w:r>
      <w:r w:rsidR="000A0DE2" w:rsidRPr="00845ADF">
        <w:rPr>
          <w:rFonts w:ascii="Times New Roman" w:hAnsi="Times New Roman" w:cs="Times New Roman"/>
          <w:sz w:val="24"/>
          <w:szCs w:val="24"/>
          <w:lang w:val="en-GB"/>
        </w:rPr>
        <w:t>ave</w:t>
      </w:r>
      <w:r w:rsidR="0061741F" w:rsidRPr="00845ADF">
        <w:rPr>
          <w:rFonts w:ascii="Times New Roman" w:hAnsi="Times New Roman" w:cs="Times New Roman"/>
          <w:sz w:val="24"/>
          <w:szCs w:val="24"/>
          <w:lang w:val="en-GB"/>
        </w:rPr>
        <w:t xml:space="preserve"> a positive response</w:t>
      </w:r>
      <w:r w:rsidRPr="00845ADF">
        <w:rPr>
          <w:rFonts w:ascii="Times New Roman" w:hAnsi="Times New Roman" w:cs="Times New Roman"/>
          <w:sz w:val="24"/>
          <w:szCs w:val="24"/>
          <w:lang w:val="en-GB"/>
        </w:rPr>
        <w:t>. Th</w:t>
      </w:r>
      <w:r w:rsidR="00D64964">
        <w:rPr>
          <w:rFonts w:ascii="Times New Roman" w:hAnsi="Times New Roman" w:cs="Times New Roman"/>
          <w:sz w:val="24"/>
          <w:szCs w:val="24"/>
          <w:lang w:val="en-GB"/>
        </w:rPr>
        <w:t>e majority of the students gave</w:t>
      </w:r>
      <w:r w:rsidRPr="00845ADF">
        <w:rPr>
          <w:rFonts w:ascii="Times New Roman" w:hAnsi="Times New Roman" w:cs="Times New Roman"/>
          <w:sz w:val="24"/>
          <w:szCs w:val="24"/>
          <w:lang w:val="en-GB"/>
        </w:rPr>
        <w:t xml:space="preserve"> a positive response of 81</w:t>
      </w:r>
      <w:proofErr w:type="gramStart"/>
      <w:r w:rsidRPr="00845ADF">
        <w:rPr>
          <w:rFonts w:ascii="Times New Roman" w:hAnsi="Times New Roman" w:cs="Times New Roman"/>
          <w:sz w:val="24"/>
          <w:szCs w:val="24"/>
          <w:lang w:val="en-GB"/>
        </w:rPr>
        <w:t>,80</w:t>
      </w:r>
      <w:proofErr w:type="gramEnd"/>
      <w:r w:rsidRPr="00845ADF">
        <w:rPr>
          <w:rFonts w:ascii="Times New Roman" w:hAnsi="Times New Roman" w:cs="Times New Roman"/>
          <w:sz w:val="24"/>
          <w:szCs w:val="24"/>
          <w:lang w:val="en-GB"/>
        </w:rPr>
        <w:t xml:space="preserve">% after the implementation of </w:t>
      </w:r>
      <w:proofErr w:type="spellStart"/>
      <w:r w:rsidRPr="00845ADF">
        <w:rPr>
          <w:rFonts w:ascii="Times New Roman" w:hAnsi="Times New Roman" w:cs="Times New Roman"/>
          <w:sz w:val="24"/>
          <w:szCs w:val="24"/>
          <w:lang w:val="en-GB"/>
        </w:rPr>
        <w:t>Mindomo</w:t>
      </w:r>
      <w:proofErr w:type="spellEnd"/>
      <w:r w:rsidRPr="00845ADF">
        <w:rPr>
          <w:rFonts w:ascii="Times New Roman" w:hAnsi="Times New Roman" w:cs="Times New Roman"/>
          <w:sz w:val="24"/>
          <w:szCs w:val="24"/>
          <w:lang w:val="en-GB"/>
        </w:rPr>
        <w:t xml:space="preserve"> in writing descriptive text.</w:t>
      </w:r>
      <w:r w:rsidR="007E36CA" w:rsidRPr="00845ADF">
        <w:rPr>
          <w:rFonts w:ascii="Times New Roman" w:hAnsi="Times New Roman" w:cs="Times New Roman"/>
          <w:sz w:val="24"/>
          <w:szCs w:val="24"/>
          <w:lang w:val="en-GB"/>
        </w:rPr>
        <w:t xml:space="preserve"> </w:t>
      </w:r>
      <w:r w:rsidR="0015516E">
        <w:rPr>
          <w:rFonts w:ascii="Times New Roman" w:hAnsi="Times New Roman" w:cs="Times New Roman"/>
          <w:sz w:val="24"/>
          <w:szCs w:val="24"/>
        </w:rPr>
        <w:t>These responses can be seen with the enthusiasm of students durin</w:t>
      </w:r>
      <w:r w:rsidR="003757DE">
        <w:rPr>
          <w:rFonts w:ascii="Times New Roman" w:hAnsi="Times New Roman" w:cs="Times New Roman"/>
          <w:sz w:val="24"/>
          <w:szCs w:val="24"/>
        </w:rPr>
        <w:t>g</w:t>
      </w:r>
      <w:r w:rsidR="0015516E">
        <w:rPr>
          <w:rFonts w:ascii="Times New Roman" w:hAnsi="Times New Roman" w:cs="Times New Roman"/>
          <w:sz w:val="24"/>
          <w:szCs w:val="24"/>
        </w:rPr>
        <w:t xml:space="preserve"> the learning process of descriptive text using Mindomo application. Meanwhile, </w:t>
      </w:r>
      <w:r w:rsidR="0015516E">
        <w:rPr>
          <w:rFonts w:ascii="Times New Roman" w:hAnsi="Times New Roman" w:cs="Times New Roman"/>
          <w:sz w:val="24"/>
          <w:szCs w:val="24"/>
          <w:lang w:val="en-GB"/>
        </w:rPr>
        <w:t>t</w:t>
      </w:r>
      <w:r w:rsidR="007E36CA" w:rsidRPr="00845ADF">
        <w:rPr>
          <w:rFonts w:ascii="Times New Roman" w:hAnsi="Times New Roman" w:cs="Times New Roman"/>
          <w:sz w:val="24"/>
          <w:szCs w:val="24"/>
          <w:lang w:val="en-GB"/>
        </w:rPr>
        <w:t xml:space="preserve">he highest average value of responses given by students is around 24.54 on </w:t>
      </w:r>
      <w:r w:rsidR="00F55E57">
        <w:rPr>
          <w:rFonts w:ascii="Times New Roman" w:hAnsi="Times New Roman" w:cs="Times New Roman"/>
          <w:sz w:val="24"/>
          <w:szCs w:val="24"/>
        </w:rPr>
        <w:t xml:space="preserve">the </w:t>
      </w:r>
      <w:r w:rsidR="007E36CA" w:rsidRPr="00845ADF">
        <w:rPr>
          <w:rFonts w:ascii="Times New Roman" w:hAnsi="Times New Roman" w:cs="Times New Roman"/>
          <w:sz w:val="24"/>
          <w:szCs w:val="24"/>
          <w:lang w:val="en-GB"/>
        </w:rPr>
        <w:t>aspect that show</w:t>
      </w:r>
      <w:r w:rsidR="00F55E57">
        <w:rPr>
          <w:rFonts w:ascii="Times New Roman" w:hAnsi="Times New Roman" w:cs="Times New Roman"/>
          <w:sz w:val="24"/>
          <w:szCs w:val="24"/>
        </w:rPr>
        <w:t>s</w:t>
      </w:r>
      <w:r w:rsidR="007E36CA" w:rsidRPr="00845ADF">
        <w:rPr>
          <w:rFonts w:ascii="Times New Roman" w:hAnsi="Times New Roman" w:cs="Times New Roman"/>
          <w:sz w:val="24"/>
          <w:szCs w:val="24"/>
          <w:lang w:val="en-GB"/>
        </w:rPr>
        <w:t xml:space="preserve"> the students are very interested in learning using </w:t>
      </w:r>
      <w:proofErr w:type="spellStart"/>
      <w:r w:rsidR="007E36CA" w:rsidRPr="00845ADF">
        <w:rPr>
          <w:rFonts w:ascii="Times New Roman" w:hAnsi="Times New Roman" w:cs="Times New Roman"/>
          <w:sz w:val="24"/>
          <w:szCs w:val="24"/>
          <w:lang w:val="en-GB"/>
        </w:rPr>
        <w:t>mindomo</w:t>
      </w:r>
      <w:proofErr w:type="spellEnd"/>
      <w:r w:rsidR="007E36CA" w:rsidRPr="00845ADF">
        <w:rPr>
          <w:rFonts w:ascii="Times New Roman" w:hAnsi="Times New Roman" w:cs="Times New Roman"/>
          <w:sz w:val="24"/>
          <w:szCs w:val="24"/>
          <w:lang w:val="en-GB"/>
        </w:rPr>
        <w:t>. While the lowest value is s</w:t>
      </w:r>
      <w:r w:rsidR="00F55E57">
        <w:rPr>
          <w:rFonts w:ascii="Times New Roman" w:hAnsi="Times New Roman" w:cs="Times New Roman"/>
          <w:sz w:val="24"/>
          <w:szCs w:val="24"/>
          <w:lang w:val="en-GB"/>
        </w:rPr>
        <w:t xml:space="preserve">hown in confidence and </w:t>
      </w:r>
      <w:proofErr w:type="spellStart"/>
      <w:r w:rsidR="00F55E57">
        <w:rPr>
          <w:rFonts w:ascii="Times New Roman" w:hAnsi="Times New Roman" w:cs="Times New Roman"/>
          <w:sz w:val="24"/>
          <w:szCs w:val="24"/>
          <w:lang w:val="en-GB"/>
        </w:rPr>
        <w:t>satisf</w:t>
      </w:r>
      <w:proofErr w:type="spellEnd"/>
      <w:r w:rsidR="00F55E57">
        <w:rPr>
          <w:rFonts w:ascii="Times New Roman" w:hAnsi="Times New Roman" w:cs="Times New Roman"/>
          <w:sz w:val="24"/>
          <w:szCs w:val="24"/>
        </w:rPr>
        <w:t>a</w:t>
      </w:r>
      <w:proofErr w:type="spellStart"/>
      <w:r w:rsidR="00F55E57">
        <w:rPr>
          <w:rFonts w:ascii="Times New Roman" w:hAnsi="Times New Roman" w:cs="Times New Roman"/>
          <w:sz w:val="24"/>
          <w:szCs w:val="24"/>
          <w:lang w:val="en-GB"/>
        </w:rPr>
        <w:t>c</w:t>
      </w:r>
      <w:r w:rsidR="007E36CA" w:rsidRPr="00845ADF">
        <w:rPr>
          <w:rFonts w:ascii="Times New Roman" w:hAnsi="Times New Roman" w:cs="Times New Roman"/>
          <w:sz w:val="24"/>
          <w:szCs w:val="24"/>
          <w:lang w:val="en-GB"/>
        </w:rPr>
        <w:t>tion</w:t>
      </w:r>
      <w:proofErr w:type="spellEnd"/>
      <w:r w:rsidR="007E36CA" w:rsidRPr="00845ADF">
        <w:rPr>
          <w:rFonts w:ascii="Times New Roman" w:hAnsi="Times New Roman" w:cs="Times New Roman"/>
          <w:sz w:val="24"/>
          <w:szCs w:val="24"/>
          <w:lang w:val="en-GB"/>
        </w:rPr>
        <w:t xml:space="preserve"> with an average score of 12</w:t>
      </w:r>
      <w:r w:rsidR="00D64964">
        <w:rPr>
          <w:rFonts w:ascii="Times New Roman" w:hAnsi="Times New Roman" w:cs="Times New Roman"/>
          <w:sz w:val="24"/>
          <w:szCs w:val="24"/>
          <w:lang w:val="en-GB"/>
        </w:rPr>
        <w:t>, which shows that students felt</w:t>
      </w:r>
      <w:r w:rsidR="007E36CA" w:rsidRPr="00845ADF">
        <w:rPr>
          <w:rFonts w:ascii="Times New Roman" w:hAnsi="Times New Roman" w:cs="Times New Roman"/>
          <w:sz w:val="24"/>
          <w:szCs w:val="24"/>
          <w:lang w:val="en-GB"/>
        </w:rPr>
        <w:t xml:space="preserve"> afraid in expre</w:t>
      </w:r>
      <w:r w:rsidR="00F55E57">
        <w:rPr>
          <w:rFonts w:ascii="Times New Roman" w:hAnsi="Times New Roman" w:cs="Times New Roman"/>
          <w:sz w:val="24"/>
          <w:szCs w:val="24"/>
          <w:lang w:val="en-GB"/>
        </w:rPr>
        <w:t>ssing ideas in writing, so some</w:t>
      </w:r>
      <w:r w:rsidR="00F55E57">
        <w:rPr>
          <w:rFonts w:ascii="Times New Roman" w:hAnsi="Times New Roman" w:cs="Times New Roman"/>
          <w:sz w:val="24"/>
          <w:szCs w:val="24"/>
        </w:rPr>
        <w:t xml:space="preserve"> </w:t>
      </w:r>
      <w:r w:rsidR="008F2749" w:rsidRPr="00845ADF">
        <w:rPr>
          <w:rFonts w:ascii="Times New Roman" w:hAnsi="Times New Roman" w:cs="Times New Roman"/>
          <w:sz w:val="24"/>
          <w:szCs w:val="24"/>
          <w:lang w:val="en-GB"/>
        </w:rPr>
        <w:t>students lack confidence in the writing process.</w:t>
      </w:r>
      <w:r w:rsidRPr="00845ADF">
        <w:rPr>
          <w:rFonts w:ascii="Times New Roman" w:hAnsi="Times New Roman" w:cs="Times New Roman"/>
          <w:sz w:val="24"/>
          <w:szCs w:val="24"/>
          <w:lang w:val="en-GB"/>
        </w:rPr>
        <w:t xml:space="preserve"> </w:t>
      </w:r>
    </w:p>
    <w:p w:rsidR="001F447B" w:rsidRPr="00845ADF" w:rsidRDefault="00F55E57" w:rsidP="00F55E57">
      <w:pPr>
        <w:pStyle w:val="ListParagraph"/>
        <w:tabs>
          <w:tab w:val="left" w:pos="5010"/>
        </w:tabs>
        <w:spacing w:after="0" w:line="240" w:lineRule="auto"/>
        <w:ind w:left="0"/>
        <w:jc w:val="both"/>
        <w:rPr>
          <w:rFonts w:ascii="Times New Roman" w:hAnsi="Times New Roman" w:cs="Times New Roman"/>
          <w:b/>
          <w:sz w:val="24"/>
          <w:lang w:val="en-GB"/>
        </w:rPr>
      </w:pPr>
      <w:r>
        <w:rPr>
          <w:rFonts w:ascii="Times New Roman" w:hAnsi="Times New Roman" w:cs="Times New Roman"/>
          <w:b/>
          <w:sz w:val="24"/>
          <w:lang w:val="en-GB"/>
        </w:rPr>
        <w:tab/>
      </w:r>
    </w:p>
    <w:p w:rsidR="00A576D6" w:rsidRPr="008217C4" w:rsidRDefault="008217C4" w:rsidP="003B5759">
      <w:pPr>
        <w:pStyle w:val="ListParagraph"/>
        <w:tabs>
          <w:tab w:val="left" w:pos="426"/>
        </w:tabs>
        <w:spacing w:after="0" w:line="240" w:lineRule="auto"/>
        <w:ind w:left="0"/>
        <w:jc w:val="both"/>
        <w:rPr>
          <w:rFonts w:ascii="Times New Roman" w:hAnsi="Times New Roman" w:cs="Times New Roman"/>
          <w:b/>
          <w:sz w:val="10"/>
        </w:rPr>
      </w:pPr>
      <w:r>
        <w:rPr>
          <w:rFonts w:ascii="Times New Roman" w:hAnsi="Times New Roman" w:cs="Times New Roman"/>
          <w:b/>
          <w:sz w:val="10"/>
        </w:rPr>
        <w:t>s</w:t>
      </w:r>
    </w:p>
    <w:p w:rsidR="003B5759" w:rsidRPr="00845ADF" w:rsidRDefault="00017AD9" w:rsidP="003B5759">
      <w:pPr>
        <w:pStyle w:val="ListParagraph"/>
        <w:tabs>
          <w:tab w:val="left" w:pos="426"/>
        </w:tabs>
        <w:spacing w:after="0" w:line="240" w:lineRule="auto"/>
        <w:ind w:left="0"/>
        <w:jc w:val="both"/>
        <w:rPr>
          <w:rFonts w:ascii="Times New Roman" w:hAnsi="Times New Roman" w:cs="Times New Roman"/>
          <w:b/>
          <w:sz w:val="24"/>
          <w:lang w:val="en-GB"/>
        </w:rPr>
      </w:pPr>
      <w:r w:rsidRPr="00845ADF">
        <w:rPr>
          <w:rFonts w:ascii="Times New Roman" w:hAnsi="Times New Roman" w:cs="Times New Roman"/>
          <w:b/>
          <w:sz w:val="24"/>
          <w:lang w:val="en-GB"/>
        </w:rPr>
        <w:t>REFERENCES</w:t>
      </w:r>
    </w:p>
    <w:p w:rsidR="003B5759" w:rsidRPr="00845ADF" w:rsidRDefault="003B5759" w:rsidP="003B5759">
      <w:pPr>
        <w:pStyle w:val="ListParagraph"/>
        <w:tabs>
          <w:tab w:val="left" w:pos="426"/>
        </w:tabs>
        <w:spacing w:after="0" w:line="240" w:lineRule="auto"/>
        <w:ind w:left="0"/>
        <w:jc w:val="both"/>
        <w:rPr>
          <w:rFonts w:ascii="Times New Roman" w:hAnsi="Times New Roman" w:cs="Times New Roman"/>
          <w:sz w:val="10"/>
          <w:lang w:val="en-GB"/>
        </w:rPr>
      </w:pPr>
    </w:p>
    <w:p w:rsidR="00DB6F6B" w:rsidRPr="00845ADF" w:rsidRDefault="00652B16" w:rsidP="008F2749">
      <w:pPr>
        <w:widowControl w:val="0"/>
        <w:autoSpaceDE w:val="0"/>
        <w:autoSpaceDN w:val="0"/>
        <w:adjustRightInd w:val="0"/>
        <w:spacing w:after="0" w:line="360" w:lineRule="auto"/>
        <w:ind w:left="480" w:hanging="480"/>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fldChar w:fldCharType="begin" w:fldLock="1"/>
      </w:r>
      <w:r w:rsidRPr="00845ADF">
        <w:rPr>
          <w:rFonts w:ascii="Times New Roman" w:hAnsi="Times New Roman" w:cs="Times New Roman"/>
          <w:sz w:val="24"/>
          <w:szCs w:val="24"/>
          <w:lang w:val="en-GB"/>
        </w:rPr>
        <w:instrText xml:space="preserve">ADDIN Mendeley Bibliography CSL_BIBLIOGRAPHY </w:instrText>
      </w:r>
      <w:r w:rsidRPr="00845ADF">
        <w:rPr>
          <w:rFonts w:ascii="Times New Roman" w:hAnsi="Times New Roman" w:cs="Times New Roman"/>
          <w:sz w:val="24"/>
          <w:szCs w:val="24"/>
          <w:lang w:val="en-GB"/>
        </w:rPr>
        <w:fldChar w:fldCharType="separate"/>
      </w:r>
      <w:r w:rsidR="00DB6F6B" w:rsidRPr="00845ADF">
        <w:rPr>
          <w:rFonts w:ascii="Times New Roman" w:hAnsi="Times New Roman" w:cs="Times New Roman"/>
          <w:sz w:val="24"/>
          <w:szCs w:val="24"/>
          <w:lang w:val="en-GB"/>
        </w:rPr>
        <w:t>Cahya</w:t>
      </w:r>
      <w:r w:rsidR="008F2749" w:rsidRPr="00845ADF">
        <w:rPr>
          <w:rFonts w:ascii="Times New Roman" w:hAnsi="Times New Roman" w:cs="Times New Roman"/>
          <w:sz w:val="24"/>
          <w:szCs w:val="24"/>
          <w:lang w:val="en-GB"/>
        </w:rPr>
        <w:t xml:space="preserve">, </w:t>
      </w:r>
      <w:r w:rsidR="00DB6F6B" w:rsidRPr="00845ADF">
        <w:rPr>
          <w:rFonts w:ascii="Times New Roman" w:hAnsi="Times New Roman" w:cs="Times New Roman"/>
          <w:sz w:val="24"/>
          <w:szCs w:val="24"/>
          <w:lang w:val="en-GB"/>
        </w:rPr>
        <w:t>T</w:t>
      </w:r>
      <w:r w:rsidR="008F2749" w:rsidRPr="00845ADF">
        <w:rPr>
          <w:rFonts w:ascii="Times New Roman" w:hAnsi="Times New Roman" w:cs="Times New Roman"/>
          <w:sz w:val="24"/>
          <w:szCs w:val="24"/>
          <w:lang w:val="en-GB"/>
        </w:rPr>
        <w:t xml:space="preserve">., </w:t>
      </w:r>
      <w:r w:rsidR="00DB6F6B" w:rsidRPr="00845ADF">
        <w:rPr>
          <w:rFonts w:ascii="Times New Roman" w:hAnsi="Times New Roman" w:cs="Times New Roman"/>
          <w:sz w:val="24"/>
          <w:szCs w:val="24"/>
          <w:lang w:val="en-GB"/>
        </w:rPr>
        <w:t>Kusnadi</w:t>
      </w:r>
      <w:r w:rsidR="008F2749" w:rsidRPr="00845ADF">
        <w:rPr>
          <w:rFonts w:ascii="Times New Roman" w:hAnsi="Times New Roman" w:cs="Times New Roman"/>
          <w:sz w:val="24"/>
          <w:szCs w:val="24"/>
          <w:lang w:val="en-GB"/>
        </w:rPr>
        <w:t xml:space="preserve">, </w:t>
      </w:r>
      <w:r w:rsidR="00DB6F6B" w:rsidRPr="00845ADF">
        <w:rPr>
          <w:rFonts w:ascii="Times New Roman" w:hAnsi="Times New Roman" w:cs="Times New Roman"/>
          <w:sz w:val="24"/>
          <w:szCs w:val="24"/>
          <w:lang w:val="en-GB"/>
        </w:rPr>
        <w:t>A</w:t>
      </w:r>
      <w:r w:rsidR="008F2749" w:rsidRPr="00845ADF">
        <w:rPr>
          <w:rFonts w:ascii="Times New Roman" w:hAnsi="Times New Roman" w:cs="Times New Roman"/>
          <w:sz w:val="24"/>
          <w:szCs w:val="24"/>
          <w:lang w:val="en-GB"/>
        </w:rPr>
        <w:t xml:space="preserve">. </w:t>
      </w:r>
      <w:r w:rsidR="00DB6F6B" w:rsidRPr="00845ADF">
        <w:rPr>
          <w:rFonts w:ascii="Times New Roman" w:hAnsi="Times New Roman" w:cs="Times New Roman"/>
          <w:sz w:val="24"/>
          <w:szCs w:val="24"/>
          <w:lang w:val="en-GB"/>
        </w:rPr>
        <w:t>N</w:t>
      </w:r>
      <w:r w:rsidR="008F2749" w:rsidRPr="00845ADF">
        <w:rPr>
          <w:rFonts w:ascii="Times New Roman" w:hAnsi="Times New Roman" w:cs="Times New Roman"/>
          <w:sz w:val="24"/>
          <w:szCs w:val="24"/>
          <w:lang w:val="en-GB"/>
        </w:rPr>
        <w:t xml:space="preserve">., &amp; </w:t>
      </w:r>
      <w:r w:rsidR="00DB6F6B" w:rsidRPr="00845ADF">
        <w:rPr>
          <w:rFonts w:ascii="Times New Roman" w:hAnsi="Times New Roman" w:cs="Times New Roman"/>
          <w:sz w:val="24"/>
          <w:szCs w:val="24"/>
          <w:lang w:val="en-GB"/>
        </w:rPr>
        <w:t>Anggraeni</w:t>
      </w:r>
      <w:r w:rsidR="008F2749" w:rsidRPr="00845ADF">
        <w:rPr>
          <w:rFonts w:ascii="Times New Roman" w:hAnsi="Times New Roman" w:cs="Times New Roman"/>
          <w:sz w:val="24"/>
          <w:szCs w:val="24"/>
          <w:lang w:val="en-GB"/>
        </w:rPr>
        <w:t xml:space="preserve">, </w:t>
      </w:r>
      <w:r w:rsidR="00DB6F6B" w:rsidRPr="00845ADF">
        <w:rPr>
          <w:rFonts w:ascii="Times New Roman" w:hAnsi="Times New Roman" w:cs="Times New Roman"/>
          <w:sz w:val="24"/>
          <w:szCs w:val="24"/>
          <w:lang w:val="en-GB"/>
        </w:rPr>
        <w:t>A</w:t>
      </w:r>
      <w:r w:rsidR="008F2749" w:rsidRPr="00845ADF">
        <w:rPr>
          <w:rFonts w:ascii="Times New Roman" w:hAnsi="Times New Roman" w:cs="Times New Roman"/>
          <w:sz w:val="24"/>
          <w:szCs w:val="24"/>
          <w:lang w:val="en-GB"/>
        </w:rPr>
        <w:t xml:space="preserve">. (2018). The </w:t>
      </w:r>
      <w:r w:rsidR="00DB6F6B" w:rsidRPr="00845ADF">
        <w:rPr>
          <w:rFonts w:ascii="Times New Roman" w:hAnsi="Times New Roman" w:cs="Times New Roman"/>
          <w:sz w:val="24"/>
          <w:szCs w:val="24"/>
          <w:lang w:val="en-GB"/>
        </w:rPr>
        <w:t xml:space="preserve">Influence </w:t>
      </w:r>
      <w:r w:rsidR="008F2749" w:rsidRPr="00845ADF">
        <w:rPr>
          <w:rFonts w:ascii="Times New Roman" w:hAnsi="Times New Roman" w:cs="Times New Roman"/>
          <w:sz w:val="24"/>
          <w:szCs w:val="24"/>
          <w:lang w:val="en-GB"/>
        </w:rPr>
        <w:t xml:space="preserve">Of </w:t>
      </w:r>
      <w:r w:rsidR="00DB6F6B" w:rsidRPr="00845ADF">
        <w:rPr>
          <w:rFonts w:ascii="Times New Roman" w:hAnsi="Times New Roman" w:cs="Times New Roman"/>
          <w:sz w:val="24"/>
          <w:szCs w:val="24"/>
          <w:lang w:val="en-GB"/>
        </w:rPr>
        <w:t xml:space="preserve">Tangible Rewards To Student’S Motivation </w:t>
      </w:r>
      <w:r w:rsidR="008F2749" w:rsidRPr="00845ADF">
        <w:rPr>
          <w:rFonts w:ascii="Times New Roman" w:hAnsi="Times New Roman" w:cs="Times New Roman"/>
          <w:sz w:val="24"/>
          <w:szCs w:val="24"/>
          <w:lang w:val="en-GB"/>
        </w:rPr>
        <w:t xml:space="preserve">In </w:t>
      </w:r>
      <w:r w:rsidR="00DB6F6B" w:rsidRPr="00845ADF">
        <w:rPr>
          <w:rFonts w:ascii="Times New Roman" w:hAnsi="Times New Roman" w:cs="Times New Roman"/>
          <w:sz w:val="24"/>
          <w:szCs w:val="24"/>
          <w:lang w:val="en-GB"/>
        </w:rPr>
        <w:t xml:space="preserve">4Th Grade Sdn Sinargalih </w:t>
      </w:r>
      <w:r w:rsidR="008F2749" w:rsidRPr="00845ADF">
        <w:rPr>
          <w:rFonts w:ascii="Times New Roman" w:hAnsi="Times New Roman" w:cs="Times New Roman"/>
          <w:sz w:val="24"/>
          <w:szCs w:val="24"/>
          <w:lang w:val="en-GB"/>
        </w:rPr>
        <w:t xml:space="preserve">1 </w:t>
      </w:r>
      <w:r w:rsidR="00DB6F6B" w:rsidRPr="00845ADF">
        <w:rPr>
          <w:rFonts w:ascii="Times New Roman" w:hAnsi="Times New Roman" w:cs="Times New Roman"/>
          <w:sz w:val="24"/>
          <w:szCs w:val="24"/>
          <w:lang w:val="en-GB"/>
        </w:rPr>
        <w:t>Ciranjang Students</w:t>
      </w:r>
      <w:r w:rsidR="008F2749" w:rsidRPr="00845ADF">
        <w:rPr>
          <w:rFonts w:ascii="Times New Roman" w:hAnsi="Times New Roman" w:cs="Times New Roman"/>
          <w:sz w:val="24"/>
          <w:szCs w:val="24"/>
          <w:lang w:val="en-GB"/>
        </w:rPr>
        <w:t xml:space="preserve">. </w:t>
      </w:r>
      <w:r w:rsidR="00DB6F6B" w:rsidRPr="00845ADF">
        <w:rPr>
          <w:rFonts w:ascii="Times New Roman" w:hAnsi="Times New Roman" w:cs="Times New Roman"/>
          <w:i/>
          <w:iCs/>
          <w:sz w:val="24"/>
          <w:szCs w:val="24"/>
          <w:lang w:val="en-GB"/>
        </w:rPr>
        <w:t xml:space="preserve">PROJECT </w:t>
      </w:r>
      <w:r w:rsidR="008F2749" w:rsidRPr="00845ADF">
        <w:rPr>
          <w:rFonts w:ascii="Times New Roman" w:hAnsi="Times New Roman" w:cs="Times New Roman"/>
          <w:i/>
          <w:iCs/>
          <w:sz w:val="24"/>
          <w:szCs w:val="24"/>
          <w:lang w:val="en-GB"/>
        </w:rPr>
        <w:t>(</w:t>
      </w:r>
      <w:r w:rsidR="00DB6F6B" w:rsidRPr="00845ADF">
        <w:rPr>
          <w:rFonts w:ascii="Times New Roman" w:hAnsi="Times New Roman" w:cs="Times New Roman"/>
          <w:i/>
          <w:iCs/>
          <w:sz w:val="24"/>
          <w:szCs w:val="24"/>
          <w:lang w:val="en-GB"/>
        </w:rPr>
        <w:t xml:space="preserve">Professional Journal </w:t>
      </w:r>
      <w:r w:rsidR="008F2749" w:rsidRPr="00845ADF">
        <w:rPr>
          <w:rFonts w:ascii="Times New Roman" w:hAnsi="Times New Roman" w:cs="Times New Roman"/>
          <w:i/>
          <w:iCs/>
          <w:sz w:val="24"/>
          <w:szCs w:val="24"/>
          <w:lang w:val="en-GB"/>
        </w:rPr>
        <w:t xml:space="preserve">Of </w:t>
      </w:r>
      <w:r w:rsidR="00DB6F6B" w:rsidRPr="00845ADF">
        <w:rPr>
          <w:rFonts w:ascii="Times New Roman" w:hAnsi="Times New Roman" w:cs="Times New Roman"/>
          <w:i/>
          <w:iCs/>
          <w:sz w:val="24"/>
          <w:szCs w:val="24"/>
          <w:lang w:val="en-GB"/>
        </w:rPr>
        <w:t>English Education</w:t>
      </w:r>
      <w:r w:rsidR="008F2749" w:rsidRPr="00845ADF">
        <w:rPr>
          <w:rFonts w:ascii="Times New Roman" w:hAnsi="Times New Roman" w:cs="Times New Roman"/>
          <w:i/>
          <w:iCs/>
          <w:sz w:val="24"/>
          <w:szCs w:val="24"/>
          <w:lang w:val="en-GB"/>
        </w:rPr>
        <w:t>)</w:t>
      </w:r>
      <w:r w:rsidR="008F2749" w:rsidRPr="00845ADF">
        <w:rPr>
          <w:rFonts w:ascii="Times New Roman" w:hAnsi="Times New Roman" w:cs="Times New Roman"/>
          <w:sz w:val="24"/>
          <w:szCs w:val="24"/>
          <w:lang w:val="en-GB"/>
        </w:rPr>
        <w:t xml:space="preserve">, </w:t>
      </w:r>
      <w:r w:rsidR="008F2749" w:rsidRPr="00845ADF">
        <w:rPr>
          <w:rFonts w:ascii="Times New Roman" w:hAnsi="Times New Roman" w:cs="Times New Roman"/>
          <w:i/>
          <w:iCs/>
          <w:sz w:val="24"/>
          <w:szCs w:val="24"/>
          <w:lang w:val="en-GB"/>
        </w:rPr>
        <w:t>1</w:t>
      </w:r>
      <w:r w:rsidR="008F2749" w:rsidRPr="00845ADF">
        <w:rPr>
          <w:rFonts w:ascii="Times New Roman" w:hAnsi="Times New Roman" w:cs="Times New Roman"/>
          <w:sz w:val="24"/>
          <w:szCs w:val="24"/>
          <w:lang w:val="en-GB"/>
        </w:rPr>
        <w:t>(4), 350. Https://Doi.Org/10.22460/Project.V1i4.P350-356</w:t>
      </w:r>
    </w:p>
    <w:p w:rsidR="00DB6F6B" w:rsidRPr="00845ADF" w:rsidRDefault="00DB6F6B" w:rsidP="008F2749">
      <w:pPr>
        <w:widowControl w:val="0"/>
        <w:autoSpaceDE w:val="0"/>
        <w:autoSpaceDN w:val="0"/>
        <w:adjustRightInd w:val="0"/>
        <w:spacing w:after="0" w:line="360" w:lineRule="auto"/>
        <w:ind w:left="480" w:hanging="480"/>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Indriani</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Rizka</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Zahrida</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Hardiah</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M</w:t>
      </w:r>
      <w:r w:rsidR="008F2749" w:rsidRPr="00845ADF">
        <w:rPr>
          <w:rFonts w:ascii="Times New Roman" w:hAnsi="Times New Roman" w:cs="Times New Roman"/>
          <w:sz w:val="24"/>
          <w:szCs w:val="24"/>
          <w:lang w:val="en-GB"/>
        </w:rPr>
        <w:t xml:space="preserve">. (2019). </w:t>
      </w:r>
      <w:r w:rsidRPr="00845ADF">
        <w:rPr>
          <w:rFonts w:ascii="Times New Roman" w:hAnsi="Times New Roman" w:cs="Times New Roman"/>
          <w:sz w:val="24"/>
          <w:szCs w:val="24"/>
          <w:lang w:val="en-GB"/>
        </w:rPr>
        <w:t xml:space="preserve">The Effect </w:t>
      </w:r>
      <w:r w:rsidR="008F2749" w:rsidRPr="00845ADF">
        <w:rPr>
          <w:rFonts w:ascii="Times New Roman" w:hAnsi="Times New Roman" w:cs="Times New Roman"/>
          <w:sz w:val="24"/>
          <w:szCs w:val="24"/>
          <w:lang w:val="en-GB"/>
        </w:rPr>
        <w:t xml:space="preserve">Of </w:t>
      </w:r>
      <w:r w:rsidRPr="00845ADF">
        <w:rPr>
          <w:rFonts w:ascii="Times New Roman" w:hAnsi="Times New Roman" w:cs="Times New Roman"/>
          <w:sz w:val="24"/>
          <w:szCs w:val="24"/>
          <w:lang w:val="en-GB"/>
        </w:rPr>
        <w:t xml:space="preserve">Guided Question Technique </w:t>
      </w:r>
      <w:r w:rsidR="008F2749" w:rsidRPr="00845ADF">
        <w:rPr>
          <w:rFonts w:ascii="Times New Roman" w:hAnsi="Times New Roman" w:cs="Times New Roman"/>
          <w:sz w:val="24"/>
          <w:szCs w:val="24"/>
          <w:lang w:val="en-GB"/>
        </w:rPr>
        <w:t xml:space="preserve">On </w:t>
      </w:r>
      <w:r w:rsidRPr="00845ADF">
        <w:rPr>
          <w:rFonts w:ascii="Times New Roman" w:hAnsi="Times New Roman" w:cs="Times New Roman"/>
          <w:sz w:val="24"/>
          <w:szCs w:val="24"/>
          <w:lang w:val="en-GB"/>
        </w:rPr>
        <w:t xml:space="preserve">Students’ Writing Ability </w:t>
      </w:r>
      <w:r w:rsidR="008F2749" w:rsidRPr="00845ADF">
        <w:rPr>
          <w:rFonts w:ascii="Times New Roman" w:hAnsi="Times New Roman" w:cs="Times New Roman"/>
          <w:sz w:val="24"/>
          <w:szCs w:val="24"/>
          <w:lang w:val="en-GB"/>
        </w:rPr>
        <w:t xml:space="preserve">In </w:t>
      </w:r>
      <w:r w:rsidRPr="00845ADF">
        <w:rPr>
          <w:rFonts w:ascii="Times New Roman" w:hAnsi="Times New Roman" w:cs="Times New Roman"/>
          <w:sz w:val="24"/>
          <w:szCs w:val="24"/>
          <w:lang w:val="en-GB"/>
        </w:rPr>
        <w:t>Descriptive Text</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i/>
          <w:iCs/>
          <w:sz w:val="24"/>
          <w:szCs w:val="24"/>
          <w:lang w:val="en-GB"/>
        </w:rPr>
        <w:t xml:space="preserve">Journal </w:t>
      </w:r>
      <w:r w:rsidR="008F2749" w:rsidRPr="00845ADF">
        <w:rPr>
          <w:rFonts w:ascii="Times New Roman" w:hAnsi="Times New Roman" w:cs="Times New Roman"/>
          <w:i/>
          <w:iCs/>
          <w:sz w:val="24"/>
          <w:szCs w:val="24"/>
          <w:lang w:val="en-GB"/>
        </w:rPr>
        <w:t xml:space="preserve">Of </w:t>
      </w:r>
      <w:r w:rsidRPr="00845ADF">
        <w:rPr>
          <w:rFonts w:ascii="Times New Roman" w:hAnsi="Times New Roman" w:cs="Times New Roman"/>
          <w:i/>
          <w:iCs/>
          <w:sz w:val="24"/>
          <w:szCs w:val="24"/>
          <w:lang w:val="en-GB"/>
        </w:rPr>
        <w:t xml:space="preserve">English Education </w:t>
      </w:r>
      <w:r w:rsidR="008F2749" w:rsidRPr="00845ADF">
        <w:rPr>
          <w:rFonts w:ascii="Times New Roman" w:hAnsi="Times New Roman" w:cs="Times New Roman"/>
          <w:i/>
          <w:iCs/>
          <w:sz w:val="24"/>
          <w:szCs w:val="24"/>
          <w:lang w:val="en-GB"/>
        </w:rPr>
        <w:t xml:space="preserve">And </w:t>
      </w:r>
      <w:r w:rsidRPr="00845ADF">
        <w:rPr>
          <w:rFonts w:ascii="Times New Roman" w:hAnsi="Times New Roman" w:cs="Times New Roman"/>
          <w:i/>
          <w:iCs/>
          <w:sz w:val="24"/>
          <w:szCs w:val="24"/>
          <w:lang w:val="en-GB"/>
        </w:rPr>
        <w:t>Teaching</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i/>
          <w:iCs/>
          <w:sz w:val="24"/>
          <w:szCs w:val="24"/>
          <w:lang w:val="en-GB"/>
        </w:rPr>
        <w:t xml:space="preserve">Vol </w:t>
      </w:r>
      <w:r w:rsidR="008F2749" w:rsidRPr="00845ADF">
        <w:rPr>
          <w:rFonts w:ascii="Times New Roman" w:hAnsi="Times New Roman" w:cs="Times New Roman"/>
          <w:i/>
          <w:iCs/>
          <w:sz w:val="24"/>
          <w:szCs w:val="24"/>
          <w:lang w:val="en-GB"/>
        </w:rPr>
        <w:t xml:space="preserve">3 </w:t>
      </w:r>
      <w:r w:rsidRPr="00845ADF">
        <w:rPr>
          <w:rFonts w:ascii="Times New Roman" w:hAnsi="Times New Roman" w:cs="Times New Roman"/>
          <w:i/>
          <w:iCs/>
          <w:sz w:val="24"/>
          <w:szCs w:val="24"/>
          <w:lang w:val="en-GB"/>
        </w:rPr>
        <w:t>No</w:t>
      </w:r>
      <w:r w:rsidR="008F2749" w:rsidRPr="00845ADF">
        <w:rPr>
          <w:rFonts w:ascii="Times New Roman" w:hAnsi="Times New Roman" w:cs="Times New Roman"/>
          <w:i/>
          <w:iCs/>
          <w:sz w:val="24"/>
          <w:szCs w:val="24"/>
          <w:lang w:val="en-GB"/>
        </w:rPr>
        <w:t>.</w:t>
      </w:r>
      <w:r w:rsidR="008F2749" w:rsidRPr="00845ADF">
        <w:rPr>
          <w:rFonts w:ascii="Times New Roman" w:hAnsi="Times New Roman" w:cs="Times New Roman"/>
          <w:sz w:val="24"/>
          <w:szCs w:val="24"/>
          <w:lang w:val="en-GB"/>
        </w:rPr>
        <w:t xml:space="preserve"> Https://Doi.Org/10.33369/Jeet.3.2.216-229</w:t>
      </w:r>
    </w:p>
    <w:p w:rsidR="00DB6F6B" w:rsidRPr="00845ADF" w:rsidRDefault="00DB6F6B" w:rsidP="008F2749">
      <w:pPr>
        <w:widowControl w:val="0"/>
        <w:autoSpaceDE w:val="0"/>
        <w:autoSpaceDN w:val="0"/>
        <w:adjustRightInd w:val="0"/>
        <w:spacing w:after="0" w:line="360" w:lineRule="auto"/>
        <w:ind w:left="480" w:hanging="480"/>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Kareviati</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E</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Yugafiati</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R</w:t>
      </w:r>
      <w:r w:rsidR="008F2749" w:rsidRPr="00845ADF">
        <w:rPr>
          <w:rFonts w:ascii="Times New Roman" w:hAnsi="Times New Roman" w:cs="Times New Roman"/>
          <w:sz w:val="24"/>
          <w:szCs w:val="24"/>
          <w:lang w:val="en-GB"/>
        </w:rPr>
        <w:t xml:space="preserve">., &amp; </w:t>
      </w:r>
      <w:r w:rsidRPr="00845ADF">
        <w:rPr>
          <w:rFonts w:ascii="Times New Roman" w:hAnsi="Times New Roman" w:cs="Times New Roman"/>
          <w:sz w:val="24"/>
          <w:szCs w:val="24"/>
          <w:lang w:val="en-GB"/>
        </w:rPr>
        <w:t>Resmini</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R</w:t>
      </w:r>
      <w:r w:rsidR="008F2749" w:rsidRPr="00845ADF">
        <w:rPr>
          <w:rFonts w:ascii="Times New Roman" w:hAnsi="Times New Roman" w:cs="Times New Roman"/>
          <w:sz w:val="24"/>
          <w:szCs w:val="24"/>
          <w:lang w:val="en-GB"/>
        </w:rPr>
        <w:t xml:space="preserve">. (2019). </w:t>
      </w:r>
      <w:r w:rsidRPr="00845ADF">
        <w:rPr>
          <w:rFonts w:ascii="Times New Roman" w:hAnsi="Times New Roman" w:cs="Times New Roman"/>
          <w:sz w:val="24"/>
          <w:szCs w:val="24"/>
          <w:lang w:val="en-GB"/>
        </w:rPr>
        <w:t xml:space="preserve">Need Analysis </w:t>
      </w:r>
      <w:r w:rsidR="008F2749" w:rsidRPr="00845ADF">
        <w:rPr>
          <w:rFonts w:ascii="Times New Roman" w:hAnsi="Times New Roman" w:cs="Times New Roman"/>
          <w:sz w:val="24"/>
          <w:szCs w:val="24"/>
          <w:lang w:val="en-GB"/>
        </w:rPr>
        <w:t xml:space="preserve">Of </w:t>
      </w:r>
      <w:r w:rsidRPr="00845ADF">
        <w:rPr>
          <w:rFonts w:ascii="Times New Roman" w:hAnsi="Times New Roman" w:cs="Times New Roman"/>
          <w:sz w:val="24"/>
          <w:szCs w:val="24"/>
          <w:lang w:val="en-GB"/>
        </w:rPr>
        <w:t xml:space="preserve">English Department Students As </w:t>
      </w:r>
      <w:r w:rsidR="008F2749" w:rsidRPr="00845ADF">
        <w:rPr>
          <w:rFonts w:ascii="Times New Roman" w:hAnsi="Times New Roman" w:cs="Times New Roman"/>
          <w:sz w:val="24"/>
          <w:szCs w:val="24"/>
          <w:lang w:val="en-GB"/>
        </w:rPr>
        <w:t xml:space="preserve">The </w:t>
      </w:r>
      <w:r w:rsidRPr="00845ADF">
        <w:rPr>
          <w:rFonts w:ascii="Times New Roman" w:hAnsi="Times New Roman" w:cs="Times New Roman"/>
          <w:sz w:val="24"/>
          <w:szCs w:val="24"/>
          <w:lang w:val="en-GB"/>
        </w:rPr>
        <w:t xml:space="preserve">Basic </w:t>
      </w:r>
      <w:r w:rsidR="008F2749" w:rsidRPr="00845ADF">
        <w:rPr>
          <w:rFonts w:ascii="Times New Roman" w:hAnsi="Times New Roman" w:cs="Times New Roman"/>
          <w:sz w:val="24"/>
          <w:szCs w:val="24"/>
          <w:lang w:val="en-GB"/>
        </w:rPr>
        <w:t xml:space="preserve">Of </w:t>
      </w:r>
      <w:r w:rsidRPr="00845ADF">
        <w:rPr>
          <w:rFonts w:ascii="Times New Roman" w:hAnsi="Times New Roman" w:cs="Times New Roman"/>
          <w:sz w:val="24"/>
          <w:szCs w:val="24"/>
          <w:lang w:val="en-GB"/>
        </w:rPr>
        <w:t xml:space="preserve">Material Development </w:t>
      </w:r>
      <w:r w:rsidR="008F2749" w:rsidRPr="00845ADF">
        <w:rPr>
          <w:rFonts w:ascii="Times New Roman" w:hAnsi="Times New Roman" w:cs="Times New Roman"/>
          <w:sz w:val="24"/>
          <w:szCs w:val="24"/>
          <w:lang w:val="en-GB"/>
        </w:rPr>
        <w:t xml:space="preserve">Of. </w:t>
      </w:r>
      <w:r w:rsidRPr="00845ADF">
        <w:rPr>
          <w:rFonts w:ascii="Times New Roman" w:hAnsi="Times New Roman" w:cs="Times New Roman"/>
          <w:i/>
          <w:iCs/>
          <w:sz w:val="24"/>
          <w:szCs w:val="24"/>
          <w:lang w:val="en-GB"/>
        </w:rPr>
        <w:t>E</w:t>
      </w:r>
      <w:r w:rsidR="008B2A6F">
        <w:rPr>
          <w:rFonts w:ascii="Times New Roman" w:hAnsi="Times New Roman" w:cs="Times New Roman"/>
          <w:i/>
          <w:iCs/>
          <w:sz w:val="24"/>
          <w:szCs w:val="24"/>
        </w:rPr>
        <w:t>ltin</w:t>
      </w:r>
      <w:r w:rsidRPr="00845ADF">
        <w:rPr>
          <w:rFonts w:ascii="Times New Roman" w:hAnsi="Times New Roman" w:cs="Times New Roman"/>
          <w:i/>
          <w:iCs/>
          <w:sz w:val="24"/>
          <w:szCs w:val="24"/>
          <w:lang w:val="en-GB"/>
        </w:rPr>
        <w:t xml:space="preserve"> J</w:t>
      </w:r>
      <w:r w:rsidR="008B2A6F">
        <w:rPr>
          <w:rFonts w:ascii="Times New Roman" w:hAnsi="Times New Roman" w:cs="Times New Roman"/>
          <w:i/>
          <w:iCs/>
          <w:sz w:val="24"/>
          <w:szCs w:val="24"/>
        </w:rPr>
        <w:t>ournal</w:t>
      </w:r>
      <w:r w:rsidR="008F2749" w:rsidRPr="00845ADF">
        <w:rPr>
          <w:rFonts w:ascii="Times New Roman" w:hAnsi="Times New Roman" w:cs="Times New Roman"/>
          <w:i/>
          <w:iCs/>
          <w:sz w:val="24"/>
          <w:szCs w:val="24"/>
          <w:lang w:val="en-GB"/>
        </w:rPr>
        <w:t xml:space="preserve">, </w:t>
      </w:r>
      <w:r w:rsidRPr="00845ADF">
        <w:rPr>
          <w:rFonts w:ascii="Times New Roman" w:hAnsi="Times New Roman" w:cs="Times New Roman"/>
          <w:i/>
          <w:iCs/>
          <w:sz w:val="24"/>
          <w:szCs w:val="24"/>
          <w:lang w:val="en-GB"/>
        </w:rPr>
        <w:t xml:space="preserve">Journal </w:t>
      </w:r>
      <w:r w:rsidR="008F2749" w:rsidRPr="00845ADF">
        <w:rPr>
          <w:rFonts w:ascii="Times New Roman" w:hAnsi="Times New Roman" w:cs="Times New Roman"/>
          <w:i/>
          <w:iCs/>
          <w:sz w:val="24"/>
          <w:szCs w:val="24"/>
          <w:lang w:val="en-GB"/>
        </w:rPr>
        <w:t xml:space="preserve">Of </w:t>
      </w:r>
      <w:r w:rsidRPr="00845ADF">
        <w:rPr>
          <w:rFonts w:ascii="Times New Roman" w:hAnsi="Times New Roman" w:cs="Times New Roman"/>
          <w:i/>
          <w:iCs/>
          <w:sz w:val="24"/>
          <w:szCs w:val="24"/>
          <w:lang w:val="en-GB"/>
        </w:rPr>
        <w:t xml:space="preserve">English Language Teaching </w:t>
      </w:r>
      <w:r w:rsidR="008F2749" w:rsidRPr="00845ADF">
        <w:rPr>
          <w:rFonts w:ascii="Times New Roman" w:hAnsi="Times New Roman" w:cs="Times New Roman"/>
          <w:i/>
          <w:iCs/>
          <w:sz w:val="24"/>
          <w:szCs w:val="24"/>
          <w:lang w:val="en-GB"/>
        </w:rPr>
        <w:t xml:space="preserve">In </w:t>
      </w:r>
      <w:r w:rsidRPr="00845ADF">
        <w:rPr>
          <w:rFonts w:ascii="Times New Roman" w:hAnsi="Times New Roman" w:cs="Times New Roman"/>
          <w:i/>
          <w:iCs/>
          <w:sz w:val="24"/>
          <w:szCs w:val="24"/>
          <w:lang w:val="en-GB"/>
        </w:rPr>
        <w:t>Indonesia</w:t>
      </w:r>
      <w:r w:rsidR="008F2749" w:rsidRPr="00845ADF">
        <w:rPr>
          <w:rFonts w:ascii="Times New Roman" w:hAnsi="Times New Roman" w:cs="Times New Roman"/>
          <w:sz w:val="24"/>
          <w:szCs w:val="24"/>
          <w:lang w:val="en-GB"/>
        </w:rPr>
        <w:t>, 8.</w:t>
      </w:r>
    </w:p>
    <w:p w:rsidR="00DB6F6B" w:rsidRPr="00845ADF" w:rsidRDefault="00DB6F6B" w:rsidP="008F2749">
      <w:pPr>
        <w:widowControl w:val="0"/>
        <w:autoSpaceDE w:val="0"/>
        <w:autoSpaceDN w:val="0"/>
        <w:adjustRightInd w:val="0"/>
        <w:spacing w:after="0" w:line="360" w:lineRule="auto"/>
        <w:ind w:left="480" w:hanging="480"/>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Muhlisin</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A</w:t>
      </w:r>
      <w:r w:rsidR="008F2749" w:rsidRPr="00845ADF">
        <w:rPr>
          <w:rFonts w:ascii="Times New Roman" w:hAnsi="Times New Roman" w:cs="Times New Roman"/>
          <w:sz w:val="24"/>
          <w:szCs w:val="24"/>
          <w:lang w:val="en-GB"/>
        </w:rPr>
        <w:t xml:space="preserve">. (2018). </w:t>
      </w:r>
      <w:r w:rsidRPr="00845ADF">
        <w:rPr>
          <w:rFonts w:ascii="Times New Roman" w:hAnsi="Times New Roman" w:cs="Times New Roman"/>
          <w:sz w:val="24"/>
          <w:szCs w:val="24"/>
          <w:lang w:val="en-GB"/>
        </w:rPr>
        <w:t xml:space="preserve">Analysis </w:t>
      </w:r>
      <w:r w:rsidR="008F2749" w:rsidRPr="00845ADF">
        <w:rPr>
          <w:rFonts w:ascii="Times New Roman" w:hAnsi="Times New Roman" w:cs="Times New Roman"/>
          <w:sz w:val="24"/>
          <w:szCs w:val="24"/>
          <w:lang w:val="en-GB"/>
        </w:rPr>
        <w:t xml:space="preserve">Of Students’response Of The Implementation Of Rms (Reading, Mind Mapping, And Sharing) Learning Model In Philosophy Of Science. </w:t>
      </w:r>
      <w:r w:rsidRPr="00845ADF">
        <w:rPr>
          <w:rFonts w:ascii="Times New Roman" w:hAnsi="Times New Roman" w:cs="Times New Roman"/>
          <w:i/>
          <w:iCs/>
          <w:sz w:val="24"/>
          <w:szCs w:val="24"/>
          <w:lang w:val="en-GB"/>
        </w:rPr>
        <w:t>Unnes Science Education Journal</w:t>
      </w:r>
      <w:r w:rsidR="008F2749" w:rsidRPr="00845ADF">
        <w:rPr>
          <w:rFonts w:ascii="Times New Roman" w:hAnsi="Times New Roman" w:cs="Times New Roman"/>
          <w:sz w:val="24"/>
          <w:szCs w:val="24"/>
          <w:lang w:val="en-GB"/>
        </w:rPr>
        <w:t xml:space="preserve">, </w:t>
      </w:r>
      <w:r w:rsidR="008F2749" w:rsidRPr="00845ADF">
        <w:rPr>
          <w:rFonts w:ascii="Times New Roman" w:hAnsi="Times New Roman" w:cs="Times New Roman"/>
          <w:i/>
          <w:iCs/>
          <w:sz w:val="24"/>
          <w:szCs w:val="24"/>
          <w:lang w:val="en-GB"/>
        </w:rPr>
        <w:t>7</w:t>
      </w:r>
      <w:r w:rsidR="008F2749" w:rsidRPr="00845ADF">
        <w:rPr>
          <w:rFonts w:ascii="Times New Roman" w:hAnsi="Times New Roman" w:cs="Times New Roman"/>
          <w:sz w:val="24"/>
          <w:szCs w:val="24"/>
          <w:lang w:val="en-GB"/>
        </w:rPr>
        <w:t>(1), 13–18.</w:t>
      </w:r>
    </w:p>
    <w:p w:rsidR="00DB6F6B" w:rsidRPr="00845ADF" w:rsidRDefault="00DB6F6B" w:rsidP="008F2749">
      <w:pPr>
        <w:widowControl w:val="0"/>
        <w:autoSpaceDE w:val="0"/>
        <w:autoSpaceDN w:val="0"/>
        <w:adjustRightInd w:val="0"/>
        <w:spacing w:after="0" w:line="360" w:lineRule="auto"/>
        <w:ind w:left="480" w:hanging="480"/>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Ningrum</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C</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H</w:t>
      </w:r>
      <w:r w:rsidR="008F2749" w:rsidRPr="00845ADF">
        <w:rPr>
          <w:rFonts w:ascii="Times New Roman" w:hAnsi="Times New Roman" w:cs="Times New Roman"/>
          <w:sz w:val="24"/>
          <w:szCs w:val="24"/>
          <w:lang w:val="en-GB"/>
        </w:rPr>
        <w:t xml:space="preserve">. (2016). </w:t>
      </w:r>
      <w:r w:rsidRPr="00724C8C">
        <w:rPr>
          <w:rFonts w:ascii="Times New Roman" w:hAnsi="Times New Roman" w:cs="Times New Roman"/>
          <w:sz w:val="24"/>
          <w:szCs w:val="24"/>
          <w:lang w:val="en-GB"/>
        </w:rPr>
        <w:t xml:space="preserve">The Use </w:t>
      </w:r>
      <w:r w:rsidR="008F2749" w:rsidRPr="00724C8C">
        <w:rPr>
          <w:rFonts w:ascii="Times New Roman" w:hAnsi="Times New Roman" w:cs="Times New Roman"/>
          <w:sz w:val="24"/>
          <w:szCs w:val="24"/>
          <w:lang w:val="en-GB"/>
        </w:rPr>
        <w:t xml:space="preserve">Of </w:t>
      </w:r>
      <w:r w:rsidRPr="00724C8C">
        <w:rPr>
          <w:rFonts w:ascii="Times New Roman" w:hAnsi="Times New Roman" w:cs="Times New Roman"/>
          <w:sz w:val="24"/>
          <w:szCs w:val="24"/>
          <w:lang w:val="en-GB"/>
        </w:rPr>
        <w:t>Reader</w:t>
      </w:r>
      <w:r w:rsidR="008F2749" w:rsidRPr="00724C8C">
        <w:rPr>
          <w:rFonts w:ascii="Times New Roman" w:hAnsi="Times New Roman" w:cs="Times New Roman"/>
          <w:sz w:val="24"/>
          <w:szCs w:val="24"/>
          <w:lang w:val="en-GB"/>
        </w:rPr>
        <w:t>-</w:t>
      </w:r>
      <w:r w:rsidRPr="00724C8C">
        <w:rPr>
          <w:rFonts w:ascii="Times New Roman" w:hAnsi="Times New Roman" w:cs="Times New Roman"/>
          <w:sz w:val="24"/>
          <w:szCs w:val="24"/>
          <w:lang w:val="en-GB"/>
        </w:rPr>
        <w:t xml:space="preserve">Response Theory </w:t>
      </w:r>
      <w:r w:rsidR="008F2749" w:rsidRPr="00724C8C">
        <w:rPr>
          <w:rFonts w:ascii="Times New Roman" w:hAnsi="Times New Roman" w:cs="Times New Roman"/>
          <w:sz w:val="24"/>
          <w:szCs w:val="24"/>
          <w:lang w:val="en-GB"/>
        </w:rPr>
        <w:t xml:space="preserve">To </w:t>
      </w:r>
      <w:r w:rsidRPr="00724C8C">
        <w:rPr>
          <w:rFonts w:ascii="Times New Roman" w:hAnsi="Times New Roman" w:cs="Times New Roman"/>
          <w:sz w:val="24"/>
          <w:szCs w:val="24"/>
          <w:lang w:val="en-GB"/>
        </w:rPr>
        <w:t xml:space="preserve">Teach Reading Narrrative Text </w:t>
      </w:r>
      <w:r w:rsidR="008F2749" w:rsidRPr="00724C8C">
        <w:rPr>
          <w:rFonts w:ascii="Times New Roman" w:hAnsi="Times New Roman" w:cs="Times New Roman"/>
          <w:sz w:val="24"/>
          <w:szCs w:val="24"/>
          <w:lang w:val="en-GB"/>
        </w:rPr>
        <w:t xml:space="preserve">For </w:t>
      </w:r>
      <w:r w:rsidRPr="00724C8C">
        <w:rPr>
          <w:rFonts w:ascii="Times New Roman" w:hAnsi="Times New Roman" w:cs="Times New Roman"/>
          <w:sz w:val="24"/>
          <w:szCs w:val="24"/>
          <w:lang w:val="en-GB"/>
        </w:rPr>
        <w:t>Tenth Graders</w:t>
      </w:r>
      <w:r w:rsidRPr="00845ADF">
        <w:rPr>
          <w:rFonts w:ascii="Times New Roman" w:hAnsi="Times New Roman" w:cs="Times New Roman"/>
          <w:i/>
          <w:iCs/>
          <w:sz w:val="24"/>
          <w:szCs w:val="24"/>
          <w:lang w:val="en-GB"/>
        </w:rPr>
        <w:t xml:space="preserve"> </w:t>
      </w:r>
      <w:r w:rsidR="008F2749" w:rsidRPr="00845ADF">
        <w:rPr>
          <w:rFonts w:ascii="Times New Roman" w:hAnsi="Times New Roman" w:cs="Times New Roman"/>
          <w:i/>
          <w:iCs/>
          <w:sz w:val="24"/>
          <w:szCs w:val="24"/>
          <w:lang w:val="en-GB"/>
        </w:rPr>
        <w:t>Of</w:t>
      </w:r>
      <w:r w:rsidR="008F2749" w:rsidRPr="00845ADF">
        <w:rPr>
          <w:rFonts w:ascii="Times New Roman" w:hAnsi="Times New Roman" w:cs="Times New Roman"/>
          <w:sz w:val="24"/>
          <w:szCs w:val="24"/>
          <w:lang w:val="en-GB"/>
        </w:rPr>
        <w:t>. 95–103.</w:t>
      </w:r>
    </w:p>
    <w:p w:rsidR="00DB6F6B" w:rsidRPr="00845ADF" w:rsidRDefault="00DB6F6B" w:rsidP="008F2749">
      <w:pPr>
        <w:widowControl w:val="0"/>
        <w:autoSpaceDE w:val="0"/>
        <w:autoSpaceDN w:val="0"/>
        <w:adjustRightInd w:val="0"/>
        <w:spacing w:after="0" w:line="360" w:lineRule="auto"/>
        <w:ind w:left="480" w:hanging="480"/>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Pertiwi</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Ibra</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Nopita</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Dewi</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Candra</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M</w:t>
      </w:r>
      <w:r w:rsidR="008F2749" w:rsidRPr="00845ADF">
        <w:rPr>
          <w:rFonts w:ascii="Times New Roman" w:hAnsi="Times New Roman" w:cs="Times New Roman"/>
          <w:sz w:val="24"/>
          <w:szCs w:val="24"/>
          <w:lang w:val="en-GB"/>
        </w:rPr>
        <w:t xml:space="preserve">. (2018). </w:t>
      </w:r>
      <w:r w:rsidRPr="00845ADF">
        <w:rPr>
          <w:rFonts w:ascii="Times New Roman" w:hAnsi="Times New Roman" w:cs="Times New Roman"/>
          <w:sz w:val="24"/>
          <w:szCs w:val="24"/>
          <w:lang w:val="en-GB"/>
        </w:rPr>
        <w:t>T</w:t>
      </w:r>
      <w:r w:rsidR="00724C8C">
        <w:rPr>
          <w:rFonts w:ascii="Times New Roman" w:hAnsi="Times New Roman" w:cs="Times New Roman"/>
          <w:sz w:val="24"/>
          <w:szCs w:val="24"/>
        </w:rPr>
        <w:t>he</w:t>
      </w:r>
      <w:r w:rsidRPr="00845ADF">
        <w:rPr>
          <w:rFonts w:ascii="Times New Roman" w:hAnsi="Times New Roman" w:cs="Times New Roman"/>
          <w:sz w:val="24"/>
          <w:szCs w:val="24"/>
          <w:lang w:val="en-GB"/>
        </w:rPr>
        <w:t xml:space="preserve"> E</w:t>
      </w:r>
      <w:r w:rsidR="00724C8C">
        <w:rPr>
          <w:rFonts w:ascii="Times New Roman" w:hAnsi="Times New Roman" w:cs="Times New Roman"/>
          <w:sz w:val="24"/>
          <w:szCs w:val="24"/>
        </w:rPr>
        <w:t>ffect</w:t>
      </w:r>
      <w:r w:rsidRPr="00845ADF">
        <w:rPr>
          <w:rFonts w:ascii="Times New Roman" w:hAnsi="Times New Roman" w:cs="Times New Roman"/>
          <w:sz w:val="24"/>
          <w:szCs w:val="24"/>
          <w:lang w:val="en-GB"/>
        </w:rPr>
        <w:t xml:space="preserve"> </w:t>
      </w:r>
      <w:r w:rsidR="00724C8C">
        <w:rPr>
          <w:rFonts w:ascii="Times New Roman" w:hAnsi="Times New Roman" w:cs="Times New Roman"/>
          <w:sz w:val="24"/>
          <w:szCs w:val="24"/>
        </w:rPr>
        <w:t>of</w:t>
      </w:r>
      <w:r w:rsidRPr="00845ADF">
        <w:rPr>
          <w:rFonts w:ascii="Times New Roman" w:hAnsi="Times New Roman" w:cs="Times New Roman"/>
          <w:sz w:val="24"/>
          <w:szCs w:val="24"/>
          <w:lang w:val="en-GB"/>
        </w:rPr>
        <w:t xml:space="preserve"> M</w:t>
      </w:r>
      <w:r w:rsidR="00724C8C">
        <w:rPr>
          <w:rFonts w:ascii="Times New Roman" w:hAnsi="Times New Roman" w:cs="Times New Roman"/>
          <w:sz w:val="24"/>
          <w:szCs w:val="24"/>
        </w:rPr>
        <w:t>indomo</w:t>
      </w:r>
      <w:r w:rsidRPr="00845ADF">
        <w:rPr>
          <w:rFonts w:ascii="Times New Roman" w:hAnsi="Times New Roman" w:cs="Times New Roman"/>
          <w:sz w:val="24"/>
          <w:szCs w:val="24"/>
          <w:lang w:val="en-GB"/>
        </w:rPr>
        <w:t xml:space="preserve"> O</w:t>
      </w:r>
      <w:r w:rsidR="00724C8C">
        <w:rPr>
          <w:rFonts w:ascii="Times New Roman" w:hAnsi="Times New Roman" w:cs="Times New Roman"/>
          <w:sz w:val="24"/>
          <w:szCs w:val="24"/>
        </w:rPr>
        <w:t>n</w:t>
      </w:r>
      <w:r w:rsidRPr="00845ADF">
        <w:rPr>
          <w:rFonts w:ascii="Times New Roman" w:hAnsi="Times New Roman" w:cs="Times New Roman"/>
          <w:sz w:val="24"/>
          <w:szCs w:val="24"/>
          <w:lang w:val="en-GB"/>
        </w:rPr>
        <w:t xml:space="preserve"> S</w:t>
      </w:r>
      <w:r w:rsidR="00724C8C">
        <w:rPr>
          <w:rFonts w:ascii="Times New Roman" w:hAnsi="Times New Roman" w:cs="Times New Roman"/>
          <w:sz w:val="24"/>
          <w:szCs w:val="24"/>
        </w:rPr>
        <w:t>tudents</w:t>
      </w:r>
      <w:r w:rsidRPr="00845ADF">
        <w:rPr>
          <w:rFonts w:ascii="Times New Roman" w:hAnsi="Times New Roman" w:cs="Times New Roman"/>
          <w:sz w:val="24"/>
          <w:szCs w:val="24"/>
          <w:lang w:val="en-GB"/>
        </w:rPr>
        <w:t>’ W</w:t>
      </w:r>
      <w:r w:rsidR="00724C8C">
        <w:rPr>
          <w:rFonts w:ascii="Times New Roman" w:hAnsi="Times New Roman" w:cs="Times New Roman"/>
          <w:sz w:val="24"/>
          <w:szCs w:val="24"/>
        </w:rPr>
        <w:t>riting</w:t>
      </w:r>
      <w:r w:rsidRPr="00845ADF">
        <w:rPr>
          <w:rFonts w:ascii="Times New Roman" w:hAnsi="Times New Roman" w:cs="Times New Roman"/>
          <w:sz w:val="24"/>
          <w:szCs w:val="24"/>
          <w:lang w:val="en-GB"/>
        </w:rPr>
        <w:t xml:space="preserve"> S</w:t>
      </w:r>
      <w:r w:rsidR="00724C8C">
        <w:rPr>
          <w:rFonts w:ascii="Times New Roman" w:hAnsi="Times New Roman" w:cs="Times New Roman"/>
          <w:sz w:val="24"/>
          <w:szCs w:val="24"/>
        </w:rPr>
        <w:t>kill</w:t>
      </w:r>
      <w:r w:rsidRPr="00845ADF">
        <w:rPr>
          <w:rFonts w:ascii="Times New Roman" w:hAnsi="Times New Roman" w:cs="Times New Roman"/>
          <w:sz w:val="24"/>
          <w:szCs w:val="24"/>
          <w:lang w:val="en-GB"/>
        </w:rPr>
        <w:t xml:space="preserve"> A</w:t>
      </w:r>
      <w:r w:rsidR="00724C8C">
        <w:rPr>
          <w:rFonts w:ascii="Times New Roman" w:hAnsi="Times New Roman" w:cs="Times New Roman"/>
          <w:sz w:val="24"/>
          <w:szCs w:val="24"/>
        </w:rPr>
        <w:t>t</w:t>
      </w:r>
      <w:r w:rsidRPr="00845ADF">
        <w:rPr>
          <w:rFonts w:ascii="Times New Roman" w:hAnsi="Times New Roman" w:cs="Times New Roman"/>
          <w:sz w:val="24"/>
          <w:szCs w:val="24"/>
          <w:lang w:val="en-GB"/>
        </w:rPr>
        <w:t xml:space="preserve"> S</w:t>
      </w:r>
      <w:r w:rsidR="00724C8C">
        <w:rPr>
          <w:rFonts w:ascii="Times New Roman" w:hAnsi="Times New Roman" w:cs="Times New Roman"/>
          <w:sz w:val="24"/>
          <w:szCs w:val="24"/>
        </w:rPr>
        <w:t>eventh</w:t>
      </w:r>
      <w:r w:rsidRPr="00845ADF">
        <w:rPr>
          <w:rFonts w:ascii="Times New Roman" w:hAnsi="Times New Roman" w:cs="Times New Roman"/>
          <w:sz w:val="24"/>
          <w:szCs w:val="24"/>
          <w:lang w:val="en-GB"/>
        </w:rPr>
        <w:t xml:space="preserve"> G</w:t>
      </w:r>
      <w:r w:rsidR="00724C8C">
        <w:rPr>
          <w:rFonts w:ascii="Times New Roman" w:hAnsi="Times New Roman" w:cs="Times New Roman"/>
          <w:sz w:val="24"/>
          <w:szCs w:val="24"/>
        </w:rPr>
        <w:t>rade</w:t>
      </w:r>
      <w:r w:rsidRPr="00845ADF">
        <w:rPr>
          <w:rFonts w:ascii="Times New Roman" w:hAnsi="Times New Roman" w:cs="Times New Roman"/>
          <w:sz w:val="24"/>
          <w:szCs w:val="24"/>
          <w:lang w:val="en-GB"/>
        </w:rPr>
        <w:t xml:space="preserve"> O</w:t>
      </w:r>
      <w:r w:rsidR="00724C8C">
        <w:rPr>
          <w:rFonts w:ascii="Times New Roman" w:hAnsi="Times New Roman" w:cs="Times New Roman"/>
          <w:sz w:val="24"/>
          <w:szCs w:val="24"/>
        </w:rPr>
        <w:t>f</w:t>
      </w:r>
      <w:r w:rsidRPr="00845ADF">
        <w:rPr>
          <w:rFonts w:ascii="Times New Roman" w:hAnsi="Times New Roman" w:cs="Times New Roman"/>
          <w:sz w:val="24"/>
          <w:szCs w:val="24"/>
          <w:lang w:val="en-GB"/>
        </w:rPr>
        <w:t xml:space="preserve"> SMPN </w:t>
      </w:r>
      <w:r w:rsidR="008F2749" w:rsidRPr="00845ADF">
        <w:rPr>
          <w:rFonts w:ascii="Times New Roman" w:hAnsi="Times New Roman" w:cs="Times New Roman"/>
          <w:sz w:val="24"/>
          <w:szCs w:val="24"/>
          <w:lang w:val="en-GB"/>
        </w:rPr>
        <w:t xml:space="preserve">1 </w:t>
      </w:r>
      <w:r w:rsidRPr="00845ADF">
        <w:rPr>
          <w:rFonts w:ascii="Times New Roman" w:hAnsi="Times New Roman" w:cs="Times New Roman"/>
          <w:sz w:val="24"/>
          <w:szCs w:val="24"/>
          <w:lang w:val="en-GB"/>
        </w:rPr>
        <w:t>T</w:t>
      </w:r>
      <w:r w:rsidR="00724C8C">
        <w:rPr>
          <w:rFonts w:ascii="Times New Roman" w:hAnsi="Times New Roman" w:cs="Times New Roman"/>
          <w:sz w:val="24"/>
          <w:szCs w:val="24"/>
        </w:rPr>
        <w:t>anjungpinag</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i/>
          <w:iCs/>
          <w:sz w:val="24"/>
          <w:szCs w:val="24"/>
          <w:lang w:val="en-GB"/>
        </w:rPr>
        <w:t>E</w:t>
      </w:r>
      <w:r w:rsidR="008F2749" w:rsidRPr="00845ADF">
        <w:rPr>
          <w:rFonts w:ascii="Times New Roman" w:hAnsi="Times New Roman" w:cs="Times New Roman"/>
          <w:i/>
          <w:iCs/>
          <w:sz w:val="24"/>
          <w:szCs w:val="24"/>
          <w:lang w:val="en-GB"/>
        </w:rPr>
        <w:t>-</w:t>
      </w:r>
      <w:r w:rsidRPr="00845ADF">
        <w:rPr>
          <w:rFonts w:ascii="Times New Roman" w:hAnsi="Times New Roman" w:cs="Times New Roman"/>
          <w:i/>
          <w:iCs/>
          <w:sz w:val="24"/>
          <w:szCs w:val="24"/>
          <w:lang w:val="en-GB"/>
        </w:rPr>
        <w:t>Journal Article</w:t>
      </w:r>
      <w:r w:rsidR="008F2749" w:rsidRPr="00845ADF">
        <w:rPr>
          <w:rFonts w:ascii="Times New Roman" w:hAnsi="Times New Roman" w:cs="Times New Roman"/>
          <w:sz w:val="24"/>
          <w:szCs w:val="24"/>
          <w:lang w:val="en-GB"/>
        </w:rPr>
        <w:t xml:space="preserve">. </w:t>
      </w:r>
      <w:r w:rsidR="008F2749" w:rsidRPr="00845ADF">
        <w:rPr>
          <w:rFonts w:ascii="Times New Roman" w:hAnsi="Times New Roman" w:cs="Times New Roman"/>
          <w:sz w:val="24"/>
          <w:szCs w:val="24"/>
          <w:lang w:val="en-GB"/>
        </w:rPr>
        <w:lastRenderedPageBreak/>
        <w:t>Http://Repository.Umrah.Ac.Id/1230/</w:t>
      </w:r>
    </w:p>
    <w:p w:rsidR="00DB6F6B" w:rsidRPr="00845ADF" w:rsidRDefault="00DB6F6B" w:rsidP="008F2749">
      <w:pPr>
        <w:widowControl w:val="0"/>
        <w:autoSpaceDE w:val="0"/>
        <w:autoSpaceDN w:val="0"/>
        <w:adjustRightInd w:val="0"/>
        <w:spacing w:after="0" w:line="360" w:lineRule="auto"/>
        <w:ind w:left="480" w:hanging="480"/>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Rohmat</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N</w:t>
      </w:r>
      <w:r w:rsidR="008F2749" w:rsidRPr="00845ADF">
        <w:rPr>
          <w:rFonts w:ascii="Times New Roman" w:hAnsi="Times New Roman" w:cs="Times New Roman"/>
          <w:sz w:val="24"/>
          <w:szCs w:val="24"/>
          <w:lang w:val="en-GB"/>
        </w:rPr>
        <w:t xml:space="preserve">., &amp; </w:t>
      </w:r>
      <w:r w:rsidRPr="00845ADF">
        <w:rPr>
          <w:rFonts w:ascii="Times New Roman" w:hAnsi="Times New Roman" w:cs="Times New Roman"/>
          <w:sz w:val="24"/>
          <w:szCs w:val="24"/>
          <w:lang w:val="en-GB"/>
        </w:rPr>
        <w:t>Sadikin</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I</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S</w:t>
      </w:r>
      <w:r w:rsidR="008F2749" w:rsidRPr="00845ADF">
        <w:rPr>
          <w:rFonts w:ascii="Times New Roman" w:hAnsi="Times New Roman" w:cs="Times New Roman"/>
          <w:sz w:val="24"/>
          <w:szCs w:val="24"/>
          <w:lang w:val="en-GB"/>
        </w:rPr>
        <w:t xml:space="preserve">. (2019). </w:t>
      </w:r>
      <w:r w:rsidR="008F2749" w:rsidRPr="00A62B68">
        <w:rPr>
          <w:rFonts w:ascii="Times New Roman" w:hAnsi="Times New Roman" w:cs="Times New Roman"/>
          <w:sz w:val="24"/>
          <w:szCs w:val="24"/>
          <w:lang w:val="en-GB"/>
        </w:rPr>
        <w:t xml:space="preserve">The </w:t>
      </w:r>
      <w:r w:rsidRPr="00A62B68">
        <w:rPr>
          <w:rFonts w:ascii="Times New Roman" w:hAnsi="Times New Roman" w:cs="Times New Roman"/>
          <w:sz w:val="24"/>
          <w:szCs w:val="24"/>
          <w:lang w:val="en-GB"/>
        </w:rPr>
        <w:t xml:space="preserve">Impact </w:t>
      </w:r>
      <w:r w:rsidR="008F2749" w:rsidRPr="00A62B68">
        <w:rPr>
          <w:rFonts w:ascii="Times New Roman" w:hAnsi="Times New Roman" w:cs="Times New Roman"/>
          <w:sz w:val="24"/>
          <w:szCs w:val="24"/>
          <w:lang w:val="en-GB"/>
        </w:rPr>
        <w:t xml:space="preserve">Of </w:t>
      </w:r>
      <w:r w:rsidRPr="00A62B68">
        <w:rPr>
          <w:rFonts w:ascii="Times New Roman" w:hAnsi="Times New Roman" w:cs="Times New Roman"/>
          <w:sz w:val="24"/>
          <w:szCs w:val="24"/>
          <w:lang w:val="en-GB"/>
        </w:rPr>
        <w:t xml:space="preserve">Peer Response </w:t>
      </w:r>
      <w:r w:rsidR="008F2749" w:rsidRPr="00A62B68">
        <w:rPr>
          <w:rFonts w:ascii="Times New Roman" w:hAnsi="Times New Roman" w:cs="Times New Roman"/>
          <w:sz w:val="24"/>
          <w:szCs w:val="24"/>
          <w:lang w:val="en-GB"/>
        </w:rPr>
        <w:t xml:space="preserve">On </w:t>
      </w:r>
      <w:r w:rsidRPr="00A62B68">
        <w:rPr>
          <w:rFonts w:ascii="Times New Roman" w:hAnsi="Times New Roman" w:cs="Times New Roman"/>
          <w:sz w:val="24"/>
          <w:szCs w:val="24"/>
          <w:lang w:val="en-GB"/>
        </w:rPr>
        <w:t xml:space="preserve">Efl Learners </w:t>
      </w:r>
      <w:r w:rsidR="008F2749" w:rsidRPr="00845ADF">
        <w:rPr>
          <w:rFonts w:ascii="Times New Roman" w:hAnsi="Times New Roman" w:cs="Times New Roman"/>
          <w:i/>
          <w:iCs/>
          <w:sz w:val="24"/>
          <w:szCs w:val="24"/>
          <w:lang w:val="en-GB"/>
        </w:rPr>
        <w:t>’</w:t>
      </w:r>
      <w:r w:rsidR="008F2749" w:rsidRPr="00845ADF">
        <w:rPr>
          <w:rFonts w:ascii="Times New Roman" w:hAnsi="Times New Roman" w:cs="Times New Roman"/>
          <w:sz w:val="24"/>
          <w:szCs w:val="24"/>
          <w:lang w:val="en-GB"/>
        </w:rPr>
        <w:t xml:space="preserve">. </w:t>
      </w:r>
      <w:r w:rsidR="008F2749" w:rsidRPr="00845ADF">
        <w:rPr>
          <w:rFonts w:ascii="Times New Roman" w:hAnsi="Times New Roman" w:cs="Times New Roman"/>
          <w:i/>
          <w:iCs/>
          <w:sz w:val="24"/>
          <w:szCs w:val="24"/>
          <w:lang w:val="en-GB"/>
        </w:rPr>
        <w:t>5</w:t>
      </w:r>
      <w:r w:rsidR="008F2749" w:rsidRPr="00845ADF">
        <w:rPr>
          <w:rFonts w:ascii="Times New Roman" w:hAnsi="Times New Roman" w:cs="Times New Roman"/>
          <w:sz w:val="24"/>
          <w:szCs w:val="24"/>
          <w:lang w:val="en-GB"/>
        </w:rPr>
        <w:t>(1). Https://Doi.Org/10.25134/Ieflj.V5i1.1611.</w:t>
      </w:r>
      <w:r w:rsidRPr="00845ADF">
        <w:rPr>
          <w:rFonts w:ascii="Times New Roman" w:hAnsi="Times New Roman" w:cs="Times New Roman"/>
          <w:sz w:val="24"/>
          <w:szCs w:val="24"/>
          <w:lang w:val="en-GB"/>
        </w:rPr>
        <w:t>Received</w:t>
      </w:r>
    </w:p>
    <w:p w:rsidR="00DB6F6B" w:rsidRPr="00845ADF" w:rsidRDefault="00DB6F6B" w:rsidP="008F2749">
      <w:pPr>
        <w:widowControl w:val="0"/>
        <w:autoSpaceDE w:val="0"/>
        <w:autoSpaceDN w:val="0"/>
        <w:adjustRightInd w:val="0"/>
        <w:spacing w:after="0" w:line="360" w:lineRule="auto"/>
        <w:ind w:left="480" w:hanging="480"/>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Sukma</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D</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E</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G</w:t>
      </w:r>
      <w:r w:rsidR="008F2749" w:rsidRPr="00845ADF">
        <w:rPr>
          <w:rFonts w:ascii="Times New Roman" w:hAnsi="Times New Roman" w:cs="Times New Roman"/>
          <w:sz w:val="24"/>
          <w:szCs w:val="24"/>
          <w:lang w:val="en-GB"/>
        </w:rPr>
        <w:t xml:space="preserve">. (2018). </w:t>
      </w:r>
      <w:r w:rsidRPr="00845ADF">
        <w:rPr>
          <w:rFonts w:ascii="Times New Roman" w:hAnsi="Times New Roman" w:cs="Times New Roman"/>
          <w:sz w:val="24"/>
          <w:szCs w:val="24"/>
          <w:lang w:val="en-GB"/>
        </w:rPr>
        <w:t>T</w:t>
      </w:r>
      <w:r w:rsidR="00724C8C">
        <w:rPr>
          <w:rFonts w:ascii="Times New Roman" w:hAnsi="Times New Roman" w:cs="Times New Roman"/>
          <w:sz w:val="24"/>
          <w:szCs w:val="24"/>
        </w:rPr>
        <w:t>he</w:t>
      </w:r>
      <w:r w:rsidRPr="00845ADF">
        <w:rPr>
          <w:rFonts w:ascii="Times New Roman" w:hAnsi="Times New Roman" w:cs="Times New Roman"/>
          <w:sz w:val="24"/>
          <w:szCs w:val="24"/>
          <w:lang w:val="en-GB"/>
        </w:rPr>
        <w:t xml:space="preserve"> U</w:t>
      </w:r>
      <w:r w:rsidR="00724C8C">
        <w:rPr>
          <w:rFonts w:ascii="Times New Roman" w:hAnsi="Times New Roman" w:cs="Times New Roman"/>
          <w:sz w:val="24"/>
          <w:szCs w:val="24"/>
        </w:rPr>
        <w:t>se</w:t>
      </w:r>
      <w:r w:rsidRPr="00845ADF">
        <w:rPr>
          <w:rFonts w:ascii="Times New Roman" w:hAnsi="Times New Roman" w:cs="Times New Roman"/>
          <w:sz w:val="24"/>
          <w:szCs w:val="24"/>
          <w:lang w:val="en-GB"/>
        </w:rPr>
        <w:t xml:space="preserve"> </w:t>
      </w:r>
      <w:r w:rsidR="00724C8C">
        <w:rPr>
          <w:rFonts w:ascii="Times New Roman" w:hAnsi="Times New Roman" w:cs="Times New Roman"/>
          <w:sz w:val="24"/>
          <w:szCs w:val="24"/>
        </w:rPr>
        <w:t xml:space="preserve">of </w:t>
      </w:r>
      <w:r w:rsidRPr="00845ADF">
        <w:rPr>
          <w:rFonts w:ascii="Times New Roman" w:hAnsi="Times New Roman" w:cs="Times New Roman"/>
          <w:sz w:val="24"/>
          <w:szCs w:val="24"/>
          <w:lang w:val="en-GB"/>
        </w:rPr>
        <w:t xml:space="preserve"> M</w:t>
      </w:r>
      <w:r w:rsidR="00724C8C">
        <w:rPr>
          <w:rFonts w:ascii="Times New Roman" w:hAnsi="Times New Roman" w:cs="Times New Roman"/>
          <w:sz w:val="24"/>
          <w:szCs w:val="24"/>
        </w:rPr>
        <w:t xml:space="preserve">ind </w:t>
      </w:r>
      <w:r w:rsidRPr="00845ADF">
        <w:rPr>
          <w:rFonts w:ascii="Times New Roman" w:hAnsi="Times New Roman" w:cs="Times New Roman"/>
          <w:sz w:val="24"/>
          <w:szCs w:val="24"/>
          <w:lang w:val="en-GB"/>
        </w:rPr>
        <w:t xml:space="preserve"> M</w:t>
      </w:r>
      <w:r w:rsidR="00724C8C">
        <w:rPr>
          <w:rFonts w:ascii="Times New Roman" w:hAnsi="Times New Roman" w:cs="Times New Roman"/>
          <w:sz w:val="24"/>
          <w:szCs w:val="24"/>
        </w:rPr>
        <w:t xml:space="preserve">apping </w:t>
      </w:r>
      <w:r w:rsidRPr="00845ADF">
        <w:rPr>
          <w:rFonts w:ascii="Times New Roman" w:hAnsi="Times New Roman" w:cs="Times New Roman"/>
          <w:sz w:val="24"/>
          <w:szCs w:val="24"/>
          <w:lang w:val="en-GB"/>
        </w:rPr>
        <w:t xml:space="preserve"> P</w:t>
      </w:r>
      <w:r w:rsidR="00724C8C">
        <w:rPr>
          <w:rFonts w:ascii="Times New Roman" w:hAnsi="Times New Roman" w:cs="Times New Roman"/>
          <w:sz w:val="24"/>
          <w:szCs w:val="24"/>
        </w:rPr>
        <w:t>icture</w:t>
      </w:r>
      <w:r w:rsidRPr="00845ADF">
        <w:rPr>
          <w:rFonts w:ascii="Times New Roman" w:hAnsi="Times New Roman" w:cs="Times New Roman"/>
          <w:sz w:val="24"/>
          <w:szCs w:val="24"/>
          <w:lang w:val="en-GB"/>
        </w:rPr>
        <w:t xml:space="preserve"> </w:t>
      </w:r>
      <w:r w:rsidR="00724C8C">
        <w:rPr>
          <w:rFonts w:ascii="Times New Roman" w:hAnsi="Times New Roman" w:cs="Times New Roman"/>
          <w:sz w:val="24"/>
          <w:szCs w:val="24"/>
        </w:rPr>
        <w:t>To</w:t>
      </w:r>
      <w:r w:rsidRPr="00845ADF">
        <w:rPr>
          <w:rFonts w:ascii="Times New Roman" w:hAnsi="Times New Roman" w:cs="Times New Roman"/>
          <w:sz w:val="24"/>
          <w:szCs w:val="24"/>
          <w:lang w:val="en-GB"/>
        </w:rPr>
        <w:t xml:space="preserve"> I</w:t>
      </w:r>
      <w:r w:rsidR="00724C8C">
        <w:rPr>
          <w:rFonts w:ascii="Times New Roman" w:hAnsi="Times New Roman" w:cs="Times New Roman"/>
          <w:sz w:val="24"/>
          <w:szCs w:val="24"/>
        </w:rPr>
        <w:t>mprove</w:t>
      </w:r>
      <w:r w:rsidRPr="00845ADF">
        <w:rPr>
          <w:rFonts w:ascii="Times New Roman" w:hAnsi="Times New Roman" w:cs="Times New Roman"/>
          <w:sz w:val="24"/>
          <w:szCs w:val="24"/>
          <w:lang w:val="en-GB"/>
        </w:rPr>
        <w:t xml:space="preserve"> S</w:t>
      </w:r>
      <w:r w:rsidR="00724C8C">
        <w:rPr>
          <w:rFonts w:ascii="Times New Roman" w:hAnsi="Times New Roman" w:cs="Times New Roman"/>
          <w:sz w:val="24"/>
          <w:szCs w:val="24"/>
        </w:rPr>
        <w:t>tudents</w:t>
      </w:r>
      <w:r w:rsidRPr="00845ADF">
        <w:rPr>
          <w:rFonts w:ascii="Times New Roman" w:hAnsi="Times New Roman" w:cs="Times New Roman"/>
          <w:sz w:val="24"/>
          <w:szCs w:val="24"/>
          <w:lang w:val="en-GB"/>
        </w:rPr>
        <w:t>’ W</w:t>
      </w:r>
      <w:r w:rsidR="00724C8C">
        <w:rPr>
          <w:rFonts w:ascii="Times New Roman" w:hAnsi="Times New Roman" w:cs="Times New Roman"/>
          <w:sz w:val="24"/>
          <w:szCs w:val="24"/>
        </w:rPr>
        <w:t>riting</w:t>
      </w:r>
      <w:r w:rsidRPr="00845ADF">
        <w:rPr>
          <w:rFonts w:ascii="Times New Roman" w:hAnsi="Times New Roman" w:cs="Times New Roman"/>
          <w:sz w:val="24"/>
          <w:szCs w:val="24"/>
          <w:lang w:val="en-GB"/>
        </w:rPr>
        <w:t xml:space="preserve"> S</w:t>
      </w:r>
      <w:r w:rsidR="00724C8C">
        <w:rPr>
          <w:rFonts w:ascii="Times New Roman" w:hAnsi="Times New Roman" w:cs="Times New Roman"/>
          <w:sz w:val="24"/>
          <w:szCs w:val="24"/>
        </w:rPr>
        <w:t>kill</w:t>
      </w:r>
      <w:r w:rsidRPr="00845ADF">
        <w:rPr>
          <w:rFonts w:ascii="Times New Roman" w:hAnsi="Times New Roman" w:cs="Times New Roman"/>
          <w:sz w:val="24"/>
          <w:szCs w:val="24"/>
          <w:lang w:val="en-GB"/>
        </w:rPr>
        <w:t xml:space="preserve"> </w:t>
      </w:r>
      <w:r w:rsidR="00724C8C">
        <w:rPr>
          <w:rFonts w:ascii="Times New Roman" w:hAnsi="Times New Roman" w:cs="Times New Roman"/>
          <w:sz w:val="24"/>
          <w:szCs w:val="24"/>
        </w:rPr>
        <w:t>of</w:t>
      </w:r>
      <w:r w:rsidRPr="00845ADF">
        <w:rPr>
          <w:rFonts w:ascii="Times New Roman" w:hAnsi="Times New Roman" w:cs="Times New Roman"/>
          <w:sz w:val="24"/>
          <w:szCs w:val="24"/>
          <w:lang w:val="en-GB"/>
        </w:rPr>
        <w:t xml:space="preserve"> D</w:t>
      </w:r>
      <w:r w:rsidR="00724C8C">
        <w:rPr>
          <w:rFonts w:ascii="Times New Roman" w:hAnsi="Times New Roman" w:cs="Times New Roman"/>
          <w:sz w:val="24"/>
          <w:szCs w:val="24"/>
        </w:rPr>
        <w:t>escriptive</w:t>
      </w:r>
      <w:r w:rsidRPr="00845ADF">
        <w:rPr>
          <w:rFonts w:ascii="Times New Roman" w:hAnsi="Times New Roman" w:cs="Times New Roman"/>
          <w:sz w:val="24"/>
          <w:szCs w:val="24"/>
          <w:lang w:val="en-GB"/>
        </w:rPr>
        <w:t xml:space="preserve"> T</w:t>
      </w:r>
      <w:r w:rsidR="00724C8C">
        <w:rPr>
          <w:rFonts w:ascii="Times New Roman" w:hAnsi="Times New Roman" w:cs="Times New Roman"/>
          <w:sz w:val="24"/>
          <w:szCs w:val="24"/>
        </w:rPr>
        <w:t>ext</w:t>
      </w:r>
      <w:r w:rsidRPr="00845ADF">
        <w:rPr>
          <w:rFonts w:ascii="Times New Roman" w:hAnsi="Times New Roman" w:cs="Times New Roman"/>
          <w:sz w:val="24"/>
          <w:szCs w:val="24"/>
          <w:lang w:val="en-GB"/>
        </w:rPr>
        <w:t xml:space="preserve"> A</w:t>
      </w:r>
      <w:r w:rsidR="00724C8C">
        <w:rPr>
          <w:rFonts w:ascii="Times New Roman" w:hAnsi="Times New Roman" w:cs="Times New Roman"/>
          <w:sz w:val="24"/>
          <w:szCs w:val="24"/>
        </w:rPr>
        <w:t>t</w:t>
      </w:r>
      <w:r w:rsidRPr="00845ADF">
        <w:rPr>
          <w:rFonts w:ascii="Times New Roman" w:hAnsi="Times New Roman" w:cs="Times New Roman"/>
          <w:sz w:val="24"/>
          <w:szCs w:val="24"/>
          <w:lang w:val="en-GB"/>
        </w:rPr>
        <w:t xml:space="preserve"> G</w:t>
      </w:r>
      <w:r w:rsidR="00724C8C">
        <w:rPr>
          <w:rFonts w:ascii="Times New Roman" w:hAnsi="Times New Roman" w:cs="Times New Roman"/>
          <w:sz w:val="24"/>
          <w:szCs w:val="24"/>
        </w:rPr>
        <w:t>rade</w:t>
      </w:r>
      <w:r w:rsidRPr="00845ADF">
        <w:rPr>
          <w:rFonts w:ascii="Times New Roman" w:hAnsi="Times New Roman" w:cs="Times New Roman"/>
          <w:sz w:val="24"/>
          <w:szCs w:val="24"/>
          <w:lang w:val="en-GB"/>
        </w:rPr>
        <w:t xml:space="preserve"> VIII OF SMP S J</w:t>
      </w:r>
      <w:r w:rsidR="00724C8C">
        <w:rPr>
          <w:rFonts w:ascii="Times New Roman" w:hAnsi="Times New Roman" w:cs="Times New Roman"/>
          <w:sz w:val="24"/>
          <w:szCs w:val="24"/>
        </w:rPr>
        <w:t>ohan</w:t>
      </w:r>
      <w:r w:rsidRPr="00845ADF">
        <w:rPr>
          <w:rFonts w:ascii="Times New Roman" w:hAnsi="Times New Roman" w:cs="Times New Roman"/>
          <w:sz w:val="24"/>
          <w:szCs w:val="24"/>
          <w:lang w:val="en-GB"/>
        </w:rPr>
        <w:t xml:space="preserve"> </w:t>
      </w:r>
      <w:r w:rsidR="008F2749" w:rsidRPr="00845ADF">
        <w:rPr>
          <w:rFonts w:ascii="Times New Roman" w:hAnsi="Times New Roman" w:cs="Times New Roman"/>
          <w:sz w:val="24"/>
          <w:szCs w:val="24"/>
          <w:lang w:val="en-GB"/>
        </w:rPr>
        <w:t xml:space="preserve">Sentosa. </w:t>
      </w:r>
      <w:r w:rsidRPr="00845ADF">
        <w:rPr>
          <w:rFonts w:ascii="Times New Roman" w:hAnsi="Times New Roman" w:cs="Times New Roman"/>
          <w:i/>
          <w:iCs/>
          <w:sz w:val="24"/>
          <w:szCs w:val="24"/>
          <w:lang w:val="en-GB"/>
        </w:rPr>
        <w:t>Al</w:t>
      </w:r>
      <w:r w:rsidR="008F2749" w:rsidRPr="00845ADF">
        <w:rPr>
          <w:rFonts w:ascii="Times New Roman" w:hAnsi="Times New Roman" w:cs="Times New Roman"/>
          <w:i/>
          <w:iCs/>
          <w:sz w:val="24"/>
          <w:szCs w:val="24"/>
          <w:lang w:val="en-GB"/>
        </w:rPr>
        <w:t>-</w:t>
      </w:r>
      <w:r w:rsidRPr="00845ADF">
        <w:rPr>
          <w:rFonts w:ascii="Times New Roman" w:hAnsi="Times New Roman" w:cs="Times New Roman"/>
          <w:i/>
          <w:iCs/>
          <w:sz w:val="24"/>
          <w:szCs w:val="24"/>
          <w:lang w:val="en-GB"/>
        </w:rPr>
        <w:t>Ishlah</w:t>
      </w:r>
      <w:r w:rsidR="008F2749" w:rsidRPr="00845ADF">
        <w:rPr>
          <w:rFonts w:ascii="Times New Roman" w:hAnsi="Times New Roman" w:cs="Times New Roman"/>
          <w:i/>
          <w:iCs/>
          <w:sz w:val="24"/>
          <w:szCs w:val="24"/>
          <w:lang w:val="en-GB"/>
        </w:rPr>
        <w:t xml:space="preserve">: </w:t>
      </w:r>
      <w:r w:rsidRPr="00845ADF">
        <w:rPr>
          <w:rFonts w:ascii="Times New Roman" w:hAnsi="Times New Roman" w:cs="Times New Roman"/>
          <w:i/>
          <w:iCs/>
          <w:sz w:val="24"/>
          <w:szCs w:val="24"/>
          <w:lang w:val="en-GB"/>
        </w:rPr>
        <w:t>Jurnal Pendidikan</w:t>
      </w:r>
      <w:r w:rsidR="008F2749" w:rsidRPr="00845ADF">
        <w:rPr>
          <w:rFonts w:ascii="Times New Roman" w:hAnsi="Times New Roman" w:cs="Times New Roman"/>
          <w:sz w:val="24"/>
          <w:szCs w:val="24"/>
          <w:lang w:val="en-GB"/>
        </w:rPr>
        <w:t xml:space="preserve">, </w:t>
      </w:r>
      <w:r w:rsidR="008F2749" w:rsidRPr="00845ADF">
        <w:rPr>
          <w:rFonts w:ascii="Times New Roman" w:hAnsi="Times New Roman" w:cs="Times New Roman"/>
          <w:i/>
          <w:iCs/>
          <w:sz w:val="24"/>
          <w:szCs w:val="24"/>
          <w:lang w:val="en-GB"/>
        </w:rPr>
        <w:t>10</w:t>
      </w:r>
      <w:r w:rsidR="008F2749" w:rsidRPr="00845ADF">
        <w:rPr>
          <w:rFonts w:ascii="Times New Roman" w:hAnsi="Times New Roman" w:cs="Times New Roman"/>
          <w:sz w:val="24"/>
          <w:szCs w:val="24"/>
          <w:lang w:val="en-GB"/>
        </w:rPr>
        <w:t>(2). Https://Doi.Org/Https://Doi.Org/10.35445/Alishlah.V10i2.85</w:t>
      </w:r>
    </w:p>
    <w:p w:rsidR="00B51619" w:rsidRPr="00845ADF" w:rsidRDefault="00DB6F6B" w:rsidP="008F2749">
      <w:pPr>
        <w:widowControl w:val="0"/>
        <w:autoSpaceDE w:val="0"/>
        <w:autoSpaceDN w:val="0"/>
        <w:adjustRightInd w:val="0"/>
        <w:spacing w:after="0" w:line="360" w:lineRule="auto"/>
        <w:ind w:left="480" w:hanging="480"/>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t>Widiyanti</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Fiki</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Susilawati</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Endang</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Rosnija</w:t>
      </w:r>
      <w:r w:rsidR="008F2749" w:rsidRPr="00845ADF">
        <w:rPr>
          <w:rFonts w:ascii="Times New Roman" w:hAnsi="Times New Roman" w:cs="Times New Roman"/>
          <w:sz w:val="24"/>
          <w:szCs w:val="24"/>
          <w:lang w:val="en-GB"/>
        </w:rPr>
        <w:t xml:space="preserve">, </w:t>
      </w:r>
      <w:r w:rsidRPr="00845ADF">
        <w:rPr>
          <w:rFonts w:ascii="Times New Roman" w:hAnsi="Times New Roman" w:cs="Times New Roman"/>
          <w:sz w:val="24"/>
          <w:szCs w:val="24"/>
          <w:lang w:val="en-GB"/>
        </w:rPr>
        <w:t>E</w:t>
      </w:r>
      <w:r w:rsidR="008F2749" w:rsidRPr="00845ADF">
        <w:rPr>
          <w:rFonts w:ascii="Times New Roman" w:hAnsi="Times New Roman" w:cs="Times New Roman"/>
          <w:sz w:val="24"/>
          <w:szCs w:val="24"/>
          <w:lang w:val="en-GB"/>
        </w:rPr>
        <w:t xml:space="preserve">. (2018). </w:t>
      </w:r>
      <w:r w:rsidRPr="00845ADF">
        <w:rPr>
          <w:rFonts w:ascii="Times New Roman" w:hAnsi="Times New Roman" w:cs="Times New Roman"/>
          <w:sz w:val="24"/>
          <w:szCs w:val="24"/>
          <w:lang w:val="en-GB"/>
        </w:rPr>
        <w:t>T</w:t>
      </w:r>
      <w:r w:rsidR="00A62B68">
        <w:rPr>
          <w:rFonts w:ascii="Times New Roman" w:hAnsi="Times New Roman" w:cs="Times New Roman"/>
          <w:sz w:val="24"/>
          <w:szCs w:val="24"/>
        </w:rPr>
        <w:t>he</w:t>
      </w:r>
      <w:r w:rsidRPr="00845ADF">
        <w:rPr>
          <w:rFonts w:ascii="Times New Roman" w:hAnsi="Times New Roman" w:cs="Times New Roman"/>
          <w:sz w:val="24"/>
          <w:szCs w:val="24"/>
          <w:lang w:val="en-GB"/>
        </w:rPr>
        <w:t xml:space="preserve"> U</w:t>
      </w:r>
      <w:r w:rsidR="00A62B68">
        <w:rPr>
          <w:rFonts w:ascii="Times New Roman" w:hAnsi="Times New Roman" w:cs="Times New Roman"/>
          <w:sz w:val="24"/>
          <w:szCs w:val="24"/>
        </w:rPr>
        <w:t>se</w:t>
      </w:r>
      <w:r w:rsidRPr="00845ADF">
        <w:rPr>
          <w:rFonts w:ascii="Times New Roman" w:hAnsi="Times New Roman" w:cs="Times New Roman"/>
          <w:sz w:val="24"/>
          <w:szCs w:val="24"/>
          <w:lang w:val="en-GB"/>
        </w:rPr>
        <w:t xml:space="preserve"> </w:t>
      </w:r>
      <w:r w:rsidR="00A62B68">
        <w:rPr>
          <w:rFonts w:ascii="Times New Roman" w:hAnsi="Times New Roman" w:cs="Times New Roman"/>
          <w:sz w:val="24"/>
          <w:szCs w:val="24"/>
        </w:rPr>
        <w:t>of</w:t>
      </w:r>
      <w:r w:rsidRPr="00845ADF">
        <w:rPr>
          <w:rFonts w:ascii="Times New Roman" w:hAnsi="Times New Roman" w:cs="Times New Roman"/>
          <w:sz w:val="24"/>
          <w:szCs w:val="24"/>
          <w:lang w:val="en-GB"/>
        </w:rPr>
        <w:t xml:space="preserve"> C</w:t>
      </w:r>
      <w:r w:rsidR="00A62B68">
        <w:rPr>
          <w:rFonts w:ascii="Times New Roman" w:hAnsi="Times New Roman" w:cs="Times New Roman"/>
          <w:sz w:val="24"/>
          <w:szCs w:val="24"/>
        </w:rPr>
        <w:t>lustering</w:t>
      </w:r>
      <w:r w:rsidRPr="00845ADF">
        <w:rPr>
          <w:rFonts w:ascii="Times New Roman" w:hAnsi="Times New Roman" w:cs="Times New Roman"/>
          <w:sz w:val="24"/>
          <w:szCs w:val="24"/>
          <w:lang w:val="en-GB"/>
        </w:rPr>
        <w:t xml:space="preserve"> T</w:t>
      </w:r>
      <w:r w:rsidR="00A62B68">
        <w:rPr>
          <w:rFonts w:ascii="Times New Roman" w:hAnsi="Times New Roman" w:cs="Times New Roman"/>
          <w:sz w:val="24"/>
          <w:szCs w:val="24"/>
        </w:rPr>
        <w:t>echnique</w:t>
      </w:r>
      <w:r w:rsidRPr="00845ADF">
        <w:rPr>
          <w:rFonts w:ascii="Times New Roman" w:hAnsi="Times New Roman" w:cs="Times New Roman"/>
          <w:sz w:val="24"/>
          <w:szCs w:val="24"/>
          <w:lang w:val="en-GB"/>
        </w:rPr>
        <w:t xml:space="preserve"> T</w:t>
      </w:r>
      <w:r w:rsidR="00A62B68">
        <w:rPr>
          <w:rFonts w:ascii="Times New Roman" w:hAnsi="Times New Roman" w:cs="Times New Roman"/>
          <w:sz w:val="24"/>
          <w:szCs w:val="24"/>
        </w:rPr>
        <w:t>o</w:t>
      </w:r>
      <w:r w:rsidRPr="00845ADF">
        <w:rPr>
          <w:rFonts w:ascii="Times New Roman" w:hAnsi="Times New Roman" w:cs="Times New Roman"/>
          <w:sz w:val="24"/>
          <w:szCs w:val="24"/>
          <w:lang w:val="en-GB"/>
        </w:rPr>
        <w:t xml:space="preserve"> T</w:t>
      </w:r>
      <w:r w:rsidR="00A62B68">
        <w:rPr>
          <w:rFonts w:ascii="Times New Roman" w:hAnsi="Times New Roman" w:cs="Times New Roman"/>
          <w:sz w:val="24"/>
          <w:szCs w:val="24"/>
        </w:rPr>
        <w:t>each</w:t>
      </w:r>
      <w:r w:rsidRPr="00845ADF">
        <w:rPr>
          <w:rFonts w:ascii="Times New Roman" w:hAnsi="Times New Roman" w:cs="Times New Roman"/>
          <w:sz w:val="24"/>
          <w:szCs w:val="24"/>
          <w:lang w:val="en-GB"/>
        </w:rPr>
        <w:t xml:space="preserve"> W</w:t>
      </w:r>
      <w:r w:rsidR="00A62B68">
        <w:rPr>
          <w:rFonts w:ascii="Times New Roman" w:hAnsi="Times New Roman" w:cs="Times New Roman"/>
          <w:sz w:val="24"/>
          <w:szCs w:val="24"/>
        </w:rPr>
        <w:t>riting</w:t>
      </w:r>
      <w:r w:rsidRPr="00845ADF">
        <w:rPr>
          <w:rFonts w:ascii="Times New Roman" w:hAnsi="Times New Roman" w:cs="Times New Roman"/>
          <w:sz w:val="24"/>
          <w:szCs w:val="24"/>
          <w:lang w:val="en-GB"/>
        </w:rPr>
        <w:t xml:space="preserve"> D</w:t>
      </w:r>
      <w:r w:rsidR="00A62B68">
        <w:rPr>
          <w:rFonts w:ascii="Times New Roman" w:hAnsi="Times New Roman" w:cs="Times New Roman"/>
          <w:sz w:val="24"/>
          <w:szCs w:val="24"/>
        </w:rPr>
        <w:t>escriptive</w:t>
      </w:r>
      <w:r w:rsidRPr="00845ADF">
        <w:rPr>
          <w:rFonts w:ascii="Times New Roman" w:hAnsi="Times New Roman" w:cs="Times New Roman"/>
          <w:sz w:val="24"/>
          <w:szCs w:val="24"/>
          <w:lang w:val="en-GB"/>
        </w:rPr>
        <w:t xml:space="preserve"> T</w:t>
      </w:r>
      <w:r w:rsidR="00A62B68">
        <w:rPr>
          <w:rFonts w:ascii="Times New Roman" w:hAnsi="Times New Roman" w:cs="Times New Roman"/>
          <w:sz w:val="24"/>
          <w:szCs w:val="24"/>
        </w:rPr>
        <w:t>ext</w:t>
      </w:r>
      <w:r w:rsidR="008F2749" w:rsidRPr="00845ADF">
        <w:rPr>
          <w:rFonts w:ascii="Times New Roman" w:hAnsi="Times New Roman" w:cs="Times New Roman"/>
          <w:sz w:val="24"/>
          <w:szCs w:val="24"/>
          <w:lang w:val="en-GB"/>
        </w:rPr>
        <w:t xml:space="preserve">. </w:t>
      </w:r>
      <w:r w:rsidR="008F2749" w:rsidRPr="00845ADF">
        <w:rPr>
          <w:rFonts w:ascii="Times New Roman" w:hAnsi="Times New Roman" w:cs="Times New Roman"/>
          <w:i/>
          <w:iCs/>
          <w:sz w:val="24"/>
          <w:szCs w:val="24"/>
          <w:lang w:val="en-GB"/>
        </w:rPr>
        <w:t xml:space="preserve">Jurnal </w:t>
      </w:r>
      <w:r w:rsidRPr="00845ADF">
        <w:rPr>
          <w:rFonts w:ascii="Times New Roman" w:hAnsi="Times New Roman" w:cs="Times New Roman"/>
          <w:i/>
          <w:iCs/>
          <w:sz w:val="24"/>
          <w:szCs w:val="24"/>
          <w:lang w:val="en-GB"/>
        </w:rPr>
        <w:t>Pendidikan Dan Pembelajaran Khatulistiwa</w:t>
      </w:r>
      <w:r w:rsidR="008F2749" w:rsidRPr="00845ADF">
        <w:rPr>
          <w:rFonts w:ascii="Times New Roman" w:hAnsi="Times New Roman" w:cs="Times New Roman"/>
          <w:sz w:val="24"/>
          <w:szCs w:val="24"/>
          <w:lang w:val="en-GB"/>
        </w:rPr>
        <w:t xml:space="preserve">, </w:t>
      </w:r>
      <w:r w:rsidR="008F2749" w:rsidRPr="00845ADF">
        <w:rPr>
          <w:rFonts w:ascii="Times New Roman" w:hAnsi="Times New Roman" w:cs="Times New Roman"/>
          <w:i/>
          <w:iCs/>
          <w:sz w:val="24"/>
          <w:szCs w:val="24"/>
          <w:lang w:val="en-GB"/>
        </w:rPr>
        <w:t>7</w:t>
      </w:r>
      <w:r w:rsidR="008F2749" w:rsidRPr="00845ADF">
        <w:rPr>
          <w:rFonts w:ascii="Times New Roman" w:hAnsi="Times New Roman" w:cs="Times New Roman"/>
          <w:sz w:val="24"/>
          <w:szCs w:val="24"/>
          <w:lang w:val="en-GB"/>
        </w:rPr>
        <w:t>(8). Http://Jurnal.Untan.Ac.Id/Index.Php/Jpdpb/Article/View/27415</w:t>
      </w:r>
    </w:p>
    <w:p w:rsidR="00B51619" w:rsidRPr="00845ADF" w:rsidRDefault="00B51619" w:rsidP="008F2749">
      <w:pPr>
        <w:widowControl w:val="0"/>
        <w:autoSpaceDE w:val="0"/>
        <w:autoSpaceDN w:val="0"/>
        <w:adjustRightInd w:val="0"/>
        <w:spacing w:after="0" w:line="240" w:lineRule="auto"/>
        <w:rPr>
          <w:rFonts w:ascii="Times New Roman" w:hAnsi="Times New Roman" w:cs="Times New Roman"/>
          <w:sz w:val="24"/>
          <w:lang w:val="en-GB"/>
        </w:rPr>
      </w:pPr>
    </w:p>
    <w:p w:rsidR="00321584" w:rsidRPr="00845ADF" w:rsidRDefault="00652B16" w:rsidP="00B51619">
      <w:pPr>
        <w:spacing w:after="0" w:line="240" w:lineRule="auto"/>
        <w:jc w:val="both"/>
        <w:rPr>
          <w:rFonts w:ascii="Times New Roman" w:hAnsi="Times New Roman" w:cs="Times New Roman"/>
          <w:sz w:val="24"/>
          <w:szCs w:val="24"/>
          <w:lang w:val="en-GB"/>
        </w:rPr>
      </w:pPr>
      <w:r w:rsidRPr="00845ADF">
        <w:rPr>
          <w:rFonts w:ascii="Times New Roman" w:hAnsi="Times New Roman" w:cs="Times New Roman"/>
          <w:sz w:val="24"/>
          <w:szCs w:val="24"/>
          <w:lang w:val="en-GB"/>
        </w:rPr>
        <w:fldChar w:fldCharType="end"/>
      </w:r>
    </w:p>
    <w:p w:rsidR="008F2749" w:rsidRPr="00845ADF" w:rsidRDefault="008F2749" w:rsidP="00A576D6">
      <w:pPr>
        <w:autoSpaceDE w:val="0"/>
        <w:autoSpaceDN w:val="0"/>
        <w:adjustRightInd w:val="0"/>
        <w:spacing w:after="0" w:line="240" w:lineRule="auto"/>
        <w:ind w:left="851" w:hanging="851"/>
        <w:jc w:val="both"/>
        <w:rPr>
          <w:rFonts w:ascii="Times New Roman" w:hAnsi="Times New Roman" w:cs="Times New Roman"/>
          <w:iCs/>
          <w:sz w:val="10"/>
          <w:szCs w:val="24"/>
          <w:lang w:val="en-GB"/>
        </w:rPr>
      </w:pPr>
    </w:p>
    <w:p w:rsidR="008F2749" w:rsidRPr="00845ADF" w:rsidRDefault="008F2749" w:rsidP="008F2749">
      <w:pPr>
        <w:rPr>
          <w:rFonts w:ascii="Times New Roman" w:hAnsi="Times New Roman" w:cs="Times New Roman"/>
          <w:sz w:val="10"/>
          <w:szCs w:val="24"/>
          <w:lang w:val="en-GB"/>
        </w:rPr>
      </w:pPr>
    </w:p>
    <w:p w:rsidR="00B32D1D" w:rsidRPr="00845ADF" w:rsidRDefault="00B32D1D" w:rsidP="008F2749">
      <w:pPr>
        <w:jc w:val="center"/>
        <w:rPr>
          <w:rFonts w:ascii="Times New Roman" w:hAnsi="Times New Roman" w:cs="Times New Roman"/>
          <w:sz w:val="10"/>
          <w:szCs w:val="24"/>
          <w:lang w:val="en-GB"/>
        </w:rPr>
      </w:pPr>
    </w:p>
    <w:sectPr w:rsidR="00B32D1D" w:rsidRPr="00845ADF"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D9A" w:rsidRDefault="00D92D9A" w:rsidP="006A03BB">
      <w:pPr>
        <w:spacing w:after="0" w:line="240" w:lineRule="auto"/>
      </w:pPr>
      <w:r>
        <w:separator/>
      </w:r>
    </w:p>
  </w:endnote>
  <w:endnote w:type="continuationSeparator" w:id="0">
    <w:p w:rsidR="00D92D9A" w:rsidRDefault="00D92D9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8217C4">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17C4">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17C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D9A" w:rsidRDefault="00D92D9A" w:rsidP="006A03BB">
      <w:pPr>
        <w:spacing w:after="0" w:line="240" w:lineRule="auto"/>
      </w:pPr>
      <w:r>
        <w:separator/>
      </w:r>
    </w:p>
  </w:footnote>
  <w:footnote w:type="continuationSeparator" w:id="0">
    <w:p w:rsidR="00D92D9A" w:rsidRDefault="00D92D9A"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A0DE2"/>
    <w:rsid w:val="000A1B8A"/>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0CD5"/>
    <w:rsid w:val="00134C1A"/>
    <w:rsid w:val="001413D5"/>
    <w:rsid w:val="00141FE7"/>
    <w:rsid w:val="001450F0"/>
    <w:rsid w:val="00150E46"/>
    <w:rsid w:val="00154B06"/>
    <w:rsid w:val="0015516E"/>
    <w:rsid w:val="00156026"/>
    <w:rsid w:val="00156E90"/>
    <w:rsid w:val="00157844"/>
    <w:rsid w:val="001650F7"/>
    <w:rsid w:val="00170507"/>
    <w:rsid w:val="00184344"/>
    <w:rsid w:val="0019036C"/>
    <w:rsid w:val="00190C90"/>
    <w:rsid w:val="001933FD"/>
    <w:rsid w:val="00195A1C"/>
    <w:rsid w:val="001979CD"/>
    <w:rsid w:val="001A363E"/>
    <w:rsid w:val="001B0654"/>
    <w:rsid w:val="001C7149"/>
    <w:rsid w:val="001C7963"/>
    <w:rsid w:val="001D4CB9"/>
    <w:rsid w:val="001D6AA5"/>
    <w:rsid w:val="001E5762"/>
    <w:rsid w:val="001E7695"/>
    <w:rsid w:val="001F0AE4"/>
    <w:rsid w:val="001F1895"/>
    <w:rsid w:val="001F447B"/>
    <w:rsid w:val="001F4B60"/>
    <w:rsid w:val="001F74D1"/>
    <w:rsid w:val="002015A9"/>
    <w:rsid w:val="0020288F"/>
    <w:rsid w:val="0020494D"/>
    <w:rsid w:val="0021233C"/>
    <w:rsid w:val="002152BE"/>
    <w:rsid w:val="00221796"/>
    <w:rsid w:val="0023157C"/>
    <w:rsid w:val="00232ECE"/>
    <w:rsid w:val="00237400"/>
    <w:rsid w:val="00237438"/>
    <w:rsid w:val="00240E9C"/>
    <w:rsid w:val="00242043"/>
    <w:rsid w:val="00244518"/>
    <w:rsid w:val="00252B96"/>
    <w:rsid w:val="002564C8"/>
    <w:rsid w:val="0025708C"/>
    <w:rsid w:val="00262007"/>
    <w:rsid w:val="00265E92"/>
    <w:rsid w:val="00271AF4"/>
    <w:rsid w:val="00273E53"/>
    <w:rsid w:val="002857CE"/>
    <w:rsid w:val="00290B40"/>
    <w:rsid w:val="002A0F3B"/>
    <w:rsid w:val="002A7A74"/>
    <w:rsid w:val="002C016B"/>
    <w:rsid w:val="002C15E3"/>
    <w:rsid w:val="002C1B03"/>
    <w:rsid w:val="002C2D8E"/>
    <w:rsid w:val="002C4053"/>
    <w:rsid w:val="002C578D"/>
    <w:rsid w:val="002C6423"/>
    <w:rsid w:val="002C7E56"/>
    <w:rsid w:val="002D52D8"/>
    <w:rsid w:val="002E2F58"/>
    <w:rsid w:val="002F0943"/>
    <w:rsid w:val="002F0A19"/>
    <w:rsid w:val="002F0DAB"/>
    <w:rsid w:val="002F45B0"/>
    <w:rsid w:val="002F6323"/>
    <w:rsid w:val="002F7ECE"/>
    <w:rsid w:val="0030204E"/>
    <w:rsid w:val="0030787D"/>
    <w:rsid w:val="00312AB5"/>
    <w:rsid w:val="003131B9"/>
    <w:rsid w:val="003161D9"/>
    <w:rsid w:val="00321584"/>
    <w:rsid w:val="003312D2"/>
    <w:rsid w:val="0033174E"/>
    <w:rsid w:val="003355C7"/>
    <w:rsid w:val="00340BE0"/>
    <w:rsid w:val="00343BC4"/>
    <w:rsid w:val="0035545E"/>
    <w:rsid w:val="0035546B"/>
    <w:rsid w:val="0035600F"/>
    <w:rsid w:val="00357677"/>
    <w:rsid w:val="00362639"/>
    <w:rsid w:val="0037549E"/>
    <w:rsid w:val="003757DE"/>
    <w:rsid w:val="00386B7E"/>
    <w:rsid w:val="003876FF"/>
    <w:rsid w:val="003879DA"/>
    <w:rsid w:val="0039567C"/>
    <w:rsid w:val="00395735"/>
    <w:rsid w:val="003958F3"/>
    <w:rsid w:val="003A3FB5"/>
    <w:rsid w:val="003B08C1"/>
    <w:rsid w:val="003B5759"/>
    <w:rsid w:val="003B739D"/>
    <w:rsid w:val="003C1677"/>
    <w:rsid w:val="003D097C"/>
    <w:rsid w:val="003D19CC"/>
    <w:rsid w:val="003D2CCF"/>
    <w:rsid w:val="003E562B"/>
    <w:rsid w:val="003F25E5"/>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4E2572"/>
    <w:rsid w:val="004F2B25"/>
    <w:rsid w:val="005040B9"/>
    <w:rsid w:val="00510AA8"/>
    <w:rsid w:val="00513AAA"/>
    <w:rsid w:val="0052047D"/>
    <w:rsid w:val="00540338"/>
    <w:rsid w:val="005433E2"/>
    <w:rsid w:val="00564290"/>
    <w:rsid w:val="00571D9D"/>
    <w:rsid w:val="00581285"/>
    <w:rsid w:val="00584C73"/>
    <w:rsid w:val="00584FD3"/>
    <w:rsid w:val="00585AFC"/>
    <w:rsid w:val="00590F4E"/>
    <w:rsid w:val="005954DD"/>
    <w:rsid w:val="005A01E6"/>
    <w:rsid w:val="005A05CF"/>
    <w:rsid w:val="005A266C"/>
    <w:rsid w:val="005A4EF0"/>
    <w:rsid w:val="005A524F"/>
    <w:rsid w:val="005B4EEE"/>
    <w:rsid w:val="005B539C"/>
    <w:rsid w:val="005C3B54"/>
    <w:rsid w:val="005C3DCF"/>
    <w:rsid w:val="005C42D6"/>
    <w:rsid w:val="005D33F8"/>
    <w:rsid w:val="005E1E87"/>
    <w:rsid w:val="005E295E"/>
    <w:rsid w:val="00614BE0"/>
    <w:rsid w:val="0061741F"/>
    <w:rsid w:val="00631867"/>
    <w:rsid w:val="006318D1"/>
    <w:rsid w:val="006326D0"/>
    <w:rsid w:val="00633B9B"/>
    <w:rsid w:val="006407E7"/>
    <w:rsid w:val="00641E65"/>
    <w:rsid w:val="00647871"/>
    <w:rsid w:val="00652B16"/>
    <w:rsid w:val="0065331E"/>
    <w:rsid w:val="006533A7"/>
    <w:rsid w:val="00653468"/>
    <w:rsid w:val="0065780D"/>
    <w:rsid w:val="006632C0"/>
    <w:rsid w:val="00671C61"/>
    <w:rsid w:val="006904A5"/>
    <w:rsid w:val="00693583"/>
    <w:rsid w:val="006A03BB"/>
    <w:rsid w:val="006C4325"/>
    <w:rsid w:val="006D1E6F"/>
    <w:rsid w:val="006D2565"/>
    <w:rsid w:val="006E3B23"/>
    <w:rsid w:val="006E73B7"/>
    <w:rsid w:val="006F17B8"/>
    <w:rsid w:val="006F7069"/>
    <w:rsid w:val="00700D23"/>
    <w:rsid w:val="0070435C"/>
    <w:rsid w:val="00704444"/>
    <w:rsid w:val="00723CB8"/>
    <w:rsid w:val="00724C8C"/>
    <w:rsid w:val="007268BB"/>
    <w:rsid w:val="0073395F"/>
    <w:rsid w:val="00742467"/>
    <w:rsid w:val="007452F5"/>
    <w:rsid w:val="007465B9"/>
    <w:rsid w:val="00750F81"/>
    <w:rsid w:val="00757916"/>
    <w:rsid w:val="007615C0"/>
    <w:rsid w:val="00772922"/>
    <w:rsid w:val="007754E1"/>
    <w:rsid w:val="00775E70"/>
    <w:rsid w:val="00790958"/>
    <w:rsid w:val="00791C69"/>
    <w:rsid w:val="007A18E0"/>
    <w:rsid w:val="007A5BB3"/>
    <w:rsid w:val="007B0EFD"/>
    <w:rsid w:val="007C016F"/>
    <w:rsid w:val="007C119C"/>
    <w:rsid w:val="007C6F74"/>
    <w:rsid w:val="007D69FD"/>
    <w:rsid w:val="007E36CA"/>
    <w:rsid w:val="007E4460"/>
    <w:rsid w:val="007F16FB"/>
    <w:rsid w:val="007F4A44"/>
    <w:rsid w:val="00813139"/>
    <w:rsid w:val="00814D46"/>
    <w:rsid w:val="00817095"/>
    <w:rsid w:val="00817B20"/>
    <w:rsid w:val="00821794"/>
    <w:rsid w:val="008217C4"/>
    <w:rsid w:val="008223D7"/>
    <w:rsid w:val="008322D3"/>
    <w:rsid w:val="00833DCA"/>
    <w:rsid w:val="00837446"/>
    <w:rsid w:val="008403D7"/>
    <w:rsid w:val="00845ADF"/>
    <w:rsid w:val="00852145"/>
    <w:rsid w:val="00854F4E"/>
    <w:rsid w:val="008600D6"/>
    <w:rsid w:val="00880653"/>
    <w:rsid w:val="0089069F"/>
    <w:rsid w:val="00892B56"/>
    <w:rsid w:val="00897BE2"/>
    <w:rsid w:val="008B2A6F"/>
    <w:rsid w:val="008B5AB2"/>
    <w:rsid w:val="008B7931"/>
    <w:rsid w:val="008D1648"/>
    <w:rsid w:val="008D1D9F"/>
    <w:rsid w:val="008D3491"/>
    <w:rsid w:val="008E1ECB"/>
    <w:rsid w:val="008E45DD"/>
    <w:rsid w:val="008E4B4F"/>
    <w:rsid w:val="008F0615"/>
    <w:rsid w:val="008F0A09"/>
    <w:rsid w:val="008F2749"/>
    <w:rsid w:val="008F567C"/>
    <w:rsid w:val="008F5B98"/>
    <w:rsid w:val="00911095"/>
    <w:rsid w:val="009146A1"/>
    <w:rsid w:val="0092059B"/>
    <w:rsid w:val="00924058"/>
    <w:rsid w:val="00927605"/>
    <w:rsid w:val="00935EDF"/>
    <w:rsid w:val="0095480F"/>
    <w:rsid w:val="009554E2"/>
    <w:rsid w:val="0096027C"/>
    <w:rsid w:val="00962557"/>
    <w:rsid w:val="00967AB7"/>
    <w:rsid w:val="00971185"/>
    <w:rsid w:val="009826C0"/>
    <w:rsid w:val="00982E2E"/>
    <w:rsid w:val="00983AD8"/>
    <w:rsid w:val="009846F2"/>
    <w:rsid w:val="009865B4"/>
    <w:rsid w:val="00990133"/>
    <w:rsid w:val="009910F6"/>
    <w:rsid w:val="009961A5"/>
    <w:rsid w:val="009A02D8"/>
    <w:rsid w:val="009B1631"/>
    <w:rsid w:val="009B42B3"/>
    <w:rsid w:val="009B523A"/>
    <w:rsid w:val="009B62B5"/>
    <w:rsid w:val="009C210C"/>
    <w:rsid w:val="009C4CAA"/>
    <w:rsid w:val="009C5597"/>
    <w:rsid w:val="009C59DD"/>
    <w:rsid w:val="009D568F"/>
    <w:rsid w:val="009D5707"/>
    <w:rsid w:val="009D7CE8"/>
    <w:rsid w:val="009E60AA"/>
    <w:rsid w:val="00A01D5A"/>
    <w:rsid w:val="00A02CC6"/>
    <w:rsid w:val="00A12D8B"/>
    <w:rsid w:val="00A155CD"/>
    <w:rsid w:val="00A21FE7"/>
    <w:rsid w:val="00A22233"/>
    <w:rsid w:val="00A31806"/>
    <w:rsid w:val="00A32356"/>
    <w:rsid w:val="00A370EF"/>
    <w:rsid w:val="00A42EDF"/>
    <w:rsid w:val="00A4355B"/>
    <w:rsid w:val="00A445B3"/>
    <w:rsid w:val="00A5338F"/>
    <w:rsid w:val="00A576D6"/>
    <w:rsid w:val="00A57D81"/>
    <w:rsid w:val="00A62305"/>
    <w:rsid w:val="00A62B68"/>
    <w:rsid w:val="00A637CD"/>
    <w:rsid w:val="00A675CF"/>
    <w:rsid w:val="00A71C12"/>
    <w:rsid w:val="00A735D7"/>
    <w:rsid w:val="00A744BC"/>
    <w:rsid w:val="00A75E86"/>
    <w:rsid w:val="00A90480"/>
    <w:rsid w:val="00A93FA4"/>
    <w:rsid w:val="00A95CE9"/>
    <w:rsid w:val="00A97568"/>
    <w:rsid w:val="00AA02B1"/>
    <w:rsid w:val="00AA519A"/>
    <w:rsid w:val="00AB48A8"/>
    <w:rsid w:val="00AC0A08"/>
    <w:rsid w:val="00AC5565"/>
    <w:rsid w:val="00AD44FA"/>
    <w:rsid w:val="00AD72D1"/>
    <w:rsid w:val="00AE19C0"/>
    <w:rsid w:val="00AE5F21"/>
    <w:rsid w:val="00AF0F4D"/>
    <w:rsid w:val="00AF7A0D"/>
    <w:rsid w:val="00B042CD"/>
    <w:rsid w:val="00B05C91"/>
    <w:rsid w:val="00B1189F"/>
    <w:rsid w:val="00B1268E"/>
    <w:rsid w:val="00B16650"/>
    <w:rsid w:val="00B203D1"/>
    <w:rsid w:val="00B25A67"/>
    <w:rsid w:val="00B25F8B"/>
    <w:rsid w:val="00B32D1D"/>
    <w:rsid w:val="00B433CB"/>
    <w:rsid w:val="00B51270"/>
    <w:rsid w:val="00B51619"/>
    <w:rsid w:val="00B52B5E"/>
    <w:rsid w:val="00B53356"/>
    <w:rsid w:val="00B60CC6"/>
    <w:rsid w:val="00B67340"/>
    <w:rsid w:val="00B71C55"/>
    <w:rsid w:val="00BA2516"/>
    <w:rsid w:val="00BB1E6C"/>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24A8"/>
    <w:rsid w:val="00D3336E"/>
    <w:rsid w:val="00D34ADD"/>
    <w:rsid w:val="00D36FD2"/>
    <w:rsid w:val="00D6112D"/>
    <w:rsid w:val="00D62AF1"/>
    <w:rsid w:val="00D64964"/>
    <w:rsid w:val="00D649D1"/>
    <w:rsid w:val="00D75A14"/>
    <w:rsid w:val="00D76FBB"/>
    <w:rsid w:val="00D862FB"/>
    <w:rsid w:val="00D90A1B"/>
    <w:rsid w:val="00D92D9A"/>
    <w:rsid w:val="00D93F4C"/>
    <w:rsid w:val="00DA070A"/>
    <w:rsid w:val="00DA2F0B"/>
    <w:rsid w:val="00DA7512"/>
    <w:rsid w:val="00DB5035"/>
    <w:rsid w:val="00DB6F6B"/>
    <w:rsid w:val="00DC0A0E"/>
    <w:rsid w:val="00DC1B0C"/>
    <w:rsid w:val="00DC5180"/>
    <w:rsid w:val="00DD2D69"/>
    <w:rsid w:val="00DE11D0"/>
    <w:rsid w:val="00DE2CE5"/>
    <w:rsid w:val="00DF05BF"/>
    <w:rsid w:val="00DF0B41"/>
    <w:rsid w:val="00DF15B9"/>
    <w:rsid w:val="00DF40A1"/>
    <w:rsid w:val="00DF4D41"/>
    <w:rsid w:val="00DF51F2"/>
    <w:rsid w:val="00DF5A6D"/>
    <w:rsid w:val="00DF6668"/>
    <w:rsid w:val="00DF6AC3"/>
    <w:rsid w:val="00E02C81"/>
    <w:rsid w:val="00E04052"/>
    <w:rsid w:val="00E11594"/>
    <w:rsid w:val="00E37CA6"/>
    <w:rsid w:val="00E37F88"/>
    <w:rsid w:val="00E46A6F"/>
    <w:rsid w:val="00E53C02"/>
    <w:rsid w:val="00E541AD"/>
    <w:rsid w:val="00E54328"/>
    <w:rsid w:val="00E67FF7"/>
    <w:rsid w:val="00E7068D"/>
    <w:rsid w:val="00E73BAE"/>
    <w:rsid w:val="00E74AEF"/>
    <w:rsid w:val="00E87740"/>
    <w:rsid w:val="00E94141"/>
    <w:rsid w:val="00E94AFA"/>
    <w:rsid w:val="00E95C99"/>
    <w:rsid w:val="00EA0BD7"/>
    <w:rsid w:val="00EA1F5D"/>
    <w:rsid w:val="00EA73FA"/>
    <w:rsid w:val="00EB01B4"/>
    <w:rsid w:val="00EB2DD6"/>
    <w:rsid w:val="00EB3187"/>
    <w:rsid w:val="00EC2711"/>
    <w:rsid w:val="00EC2C6C"/>
    <w:rsid w:val="00EC4E41"/>
    <w:rsid w:val="00ED17F9"/>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321F"/>
    <w:rsid w:val="00F5017F"/>
    <w:rsid w:val="00F55E57"/>
    <w:rsid w:val="00F56FA2"/>
    <w:rsid w:val="00F61E22"/>
    <w:rsid w:val="00F620A0"/>
    <w:rsid w:val="00F631E0"/>
    <w:rsid w:val="00F704E0"/>
    <w:rsid w:val="00F725C4"/>
    <w:rsid w:val="00F77AFC"/>
    <w:rsid w:val="00F87EA7"/>
    <w:rsid w:val="00F92D91"/>
    <w:rsid w:val="00FA33B5"/>
    <w:rsid w:val="00FB22F0"/>
    <w:rsid w:val="00FB5079"/>
    <w:rsid w:val="00FC55F0"/>
    <w:rsid w:val="00FC5F1D"/>
    <w:rsid w:val="00FD498E"/>
    <w:rsid w:val="00FE3486"/>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91054637">
      <w:bodyDiv w:val="1"/>
      <w:marLeft w:val="0"/>
      <w:marRight w:val="0"/>
      <w:marTop w:val="0"/>
      <w:marBottom w:val="0"/>
      <w:divBdr>
        <w:top w:val="none" w:sz="0" w:space="0" w:color="auto"/>
        <w:left w:val="none" w:sz="0" w:space="0" w:color="auto"/>
        <w:bottom w:val="none" w:sz="0" w:space="0" w:color="auto"/>
        <w:right w:val="none" w:sz="0" w:space="0" w:color="auto"/>
      </w:divBdr>
    </w:div>
    <w:div w:id="137232750">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74211943">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50312604">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74393662">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19032867">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46378991">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Berkas%20Kuliah\semester%207\penelitian\print%20pembelajaran%20pertama\Book1penilai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erkas%20Kuliah\semester%207\penelitian\print%20pembelajaran%20pertama\Book1penilai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Berkas%20Kuliah\semester%207\penelitian\print%20pembelajaran%20pertama\Book1penilaia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Sheet7!$M$3</c:f>
              <c:strCache>
                <c:ptCount val="1"/>
                <c:pt idx="0">
                  <c:v>Strongly Agree &amp; Agree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val>
            <c:numRef>
              <c:f>Sheet7!$M$4:$M$18</c:f>
              <c:numCache>
                <c:formatCode>0.00%</c:formatCode>
                <c:ptCount val="15"/>
                <c:pt idx="0">
                  <c:v>0.90900000000000003</c:v>
                </c:pt>
                <c:pt idx="1">
                  <c:v>0.93900000000000006</c:v>
                </c:pt>
                <c:pt idx="2">
                  <c:v>0.87800000000000011</c:v>
                </c:pt>
                <c:pt idx="3">
                  <c:v>0.81800000000000006</c:v>
                </c:pt>
                <c:pt idx="4">
                  <c:v>0.63400000000000001</c:v>
                </c:pt>
                <c:pt idx="5">
                  <c:v>0.879</c:v>
                </c:pt>
                <c:pt idx="6">
                  <c:v>0.879</c:v>
                </c:pt>
                <c:pt idx="7">
                  <c:v>0.90900000000000003</c:v>
                </c:pt>
                <c:pt idx="8">
                  <c:v>0.60599999999999998</c:v>
                </c:pt>
                <c:pt idx="9">
                  <c:v>0.84899999999999998</c:v>
                </c:pt>
                <c:pt idx="10">
                  <c:v>0.879</c:v>
                </c:pt>
                <c:pt idx="11">
                  <c:v>0.66700000000000004</c:v>
                </c:pt>
                <c:pt idx="12">
                  <c:v>0.78800000000000003</c:v>
                </c:pt>
                <c:pt idx="13">
                  <c:v>0.879</c:v>
                </c:pt>
                <c:pt idx="14">
                  <c:v>0.75700000000000001</c:v>
                </c:pt>
              </c:numCache>
            </c:numRef>
          </c:val>
          <c:extLst xmlns:c16r2="http://schemas.microsoft.com/office/drawing/2015/06/chart">
            <c:ext xmlns:c16="http://schemas.microsoft.com/office/drawing/2014/chart" uri="{C3380CC4-5D6E-409C-BE32-E72D297353CC}">
              <c16:uniqueId val="{00000000-236C-4A94-8F7B-7BEC20C8F791}"/>
            </c:ext>
          </c:extLst>
        </c:ser>
        <c:ser>
          <c:idx val="1"/>
          <c:order val="1"/>
          <c:tx>
            <c:strRef>
              <c:f>Sheet7!$N$3</c:f>
              <c:strCache>
                <c:ptCount val="1"/>
                <c:pt idx="0">
                  <c:v>Netral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val>
            <c:numRef>
              <c:f>Sheet7!$N$4:$N$18</c:f>
              <c:numCache>
                <c:formatCode>0.00%</c:formatCode>
                <c:ptCount val="15"/>
                <c:pt idx="0">
                  <c:v>9.0999999999999998E-2</c:v>
                </c:pt>
                <c:pt idx="1">
                  <c:v>0.03</c:v>
                </c:pt>
                <c:pt idx="2">
                  <c:v>0.121</c:v>
                </c:pt>
                <c:pt idx="3">
                  <c:v>0.182</c:v>
                </c:pt>
                <c:pt idx="4">
                  <c:v>0.21199999999999999</c:v>
                </c:pt>
                <c:pt idx="5">
                  <c:v>9.0999999999999998E-2</c:v>
                </c:pt>
                <c:pt idx="6">
                  <c:v>0.121</c:v>
                </c:pt>
                <c:pt idx="7">
                  <c:v>6.0999999999999999E-2</c:v>
                </c:pt>
                <c:pt idx="8">
                  <c:v>0.21199999999999999</c:v>
                </c:pt>
                <c:pt idx="9">
                  <c:v>0.152</c:v>
                </c:pt>
                <c:pt idx="10">
                  <c:v>9.0999999999999998E-2</c:v>
                </c:pt>
                <c:pt idx="11">
                  <c:v>0.21199999999999999</c:v>
                </c:pt>
                <c:pt idx="12">
                  <c:v>0.21199999999999999</c:v>
                </c:pt>
                <c:pt idx="13">
                  <c:v>9.0999999999999998E-2</c:v>
                </c:pt>
                <c:pt idx="14">
                  <c:v>0.121</c:v>
                </c:pt>
              </c:numCache>
            </c:numRef>
          </c:val>
          <c:extLst xmlns:c16r2="http://schemas.microsoft.com/office/drawing/2015/06/chart">
            <c:ext xmlns:c16="http://schemas.microsoft.com/office/drawing/2014/chart" uri="{C3380CC4-5D6E-409C-BE32-E72D297353CC}">
              <c16:uniqueId val="{00000001-236C-4A94-8F7B-7BEC20C8F791}"/>
            </c:ext>
          </c:extLst>
        </c:ser>
        <c:ser>
          <c:idx val="2"/>
          <c:order val="2"/>
          <c:tx>
            <c:strRef>
              <c:f>Sheet7!$O$3</c:f>
              <c:strCache>
                <c:ptCount val="1"/>
                <c:pt idx="0">
                  <c:v>Disagree &amp; Strongly Disagree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val>
            <c:numRef>
              <c:f>Sheet7!$O$4:$O$18</c:f>
              <c:numCache>
                <c:formatCode>0.00%</c:formatCode>
                <c:ptCount val="15"/>
                <c:pt idx="1">
                  <c:v>0.03</c:v>
                </c:pt>
                <c:pt idx="4">
                  <c:v>0.152</c:v>
                </c:pt>
                <c:pt idx="5">
                  <c:v>0.03</c:v>
                </c:pt>
                <c:pt idx="7">
                  <c:v>0.03</c:v>
                </c:pt>
                <c:pt idx="8">
                  <c:v>0.182</c:v>
                </c:pt>
                <c:pt idx="10">
                  <c:v>0.03</c:v>
                </c:pt>
                <c:pt idx="11">
                  <c:v>0.121</c:v>
                </c:pt>
                <c:pt idx="13">
                  <c:v>0.03</c:v>
                </c:pt>
                <c:pt idx="14">
                  <c:v>0.122</c:v>
                </c:pt>
              </c:numCache>
            </c:numRef>
          </c:val>
          <c:extLst xmlns:c16r2="http://schemas.microsoft.com/office/drawing/2015/06/chart">
            <c:ext xmlns:c16="http://schemas.microsoft.com/office/drawing/2014/chart" uri="{C3380CC4-5D6E-409C-BE32-E72D297353CC}">
              <c16:uniqueId val="{00000002-236C-4A94-8F7B-7BEC20C8F791}"/>
            </c:ext>
          </c:extLst>
        </c:ser>
        <c:dLbls>
          <c:showLegendKey val="0"/>
          <c:showVal val="0"/>
          <c:showCatName val="0"/>
          <c:showSerName val="0"/>
          <c:showPercent val="0"/>
          <c:showBubbleSize val="0"/>
        </c:dLbls>
        <c:gapWidth val="150"/>
        <c:shape val="box"/>
        <c:axId val="385589104"/>
        <c:axId val="385582440"/>
        <c:axId val="0"/>
      </c:bar3DChart>
      <c:catAx>
        <c:axId val="38558910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385582440"/>
        <c:crosses val="autoZero"/>
        <c:auto val="1"/>
        <c:lblAlgn val="ctr"/>
        <c:lblOffset val="100"/>
        <c:noMultiLvlLbl val="0"/>
      </c:catAx>
      <c:valAx>
        <c:axId val="385582440"/>
        <c:scaling>
          <c:orientation val="minMax"/>
        </c:scaling>
        <c:delete val="0"/>
        <c:axPos val="l"/>
        <c:majorGridlines>
          <c:spPr>
            <a:ln w="9525">
              <a:solidFill>
                <a:schemeClr val="dk1">
                  <a:lumMod val="50000"/>
                  <a:lumOff val="5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38558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legend>
    <c:plotVisOnly val="1"/>
    <c:dispBlanksAs val="gap"/>
    <c:showDLblsOverMax val="0"/>
  </c:chart>
  <c:spPr>
    <a:gradFill rotWithShape="1">
      <a:gsLst>
        <a:gs pos="0">
          <a:schemeClr val="dk1">
            <a:lumMod val="65000"/>
            <a:lumOff val="35000"/>
          </a:schemeClr>
        </a:gs>
        <a:gs pos="100000">
          <a:schemeClr val="dk1">
            <a:lumMod val="85000"/>
            <a:lumOff val="15000"/>
          </a:schemeClr>
        </a:gs>
      </a:gsLst>
      <a:path path="circle">
        <a:fillToRect l="50000" t="50000" r="50000" b="50000"/>
      </a:path>
    </a:gradFill>
    <a:ln>
      <a:noFill/>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85000"/>
              </a:schemeClr>
            </a:solidFill>
            <a:ln w="9525">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Sheet7!$M$3:$O$3</c:f>
              <c:strCache>
                <c:ptCount val="3"/>
                <c:pt idx="0">
                  <c:v>Strongly Agree &amp; Agree</c:v>
                </c:pt>
                <c:pt idx="1">
                  <c:v>Netral</c:v>
                </c:pt>
                <c:pt idx="2">
                  <c:v>Disagree &amp; Strongly Disagree</c:v>
                </c:pt>
              </c:strCache>
            </c:strRef>
          </c:cat>
          <c:val>
            <c:numRef>
              <c:f>Sheet7!$M$19:$O$19</c:f>
              <c:numCache>
                <c:formatCode>0.00%</c:formatCode>
                <c:ptCount val="3"/>
                <c:pt idx="0">
                  <c:v>0.81799999999999984</c:v>
                </c:pt>
                <c:pt idx="1">
                  <c:v>0.13333333333333333</c:v>
                </c:pt>
                <c:pt idx="2">
                  <c:v>8.0777777777777782E-2</c:v>
                </c:pt>
              </c:numCache>
            </c:numRef>
          </c:val>
          <c:extLst xmlns:c16r2="http://schemas.microsoft.com/office/drawing/2015/06/chart">
            <c:ext xmlns:c16="http://schemas.microsoft.com/office/drawing/2014/chart" uri="{C3380CC4-5D6E-409C-BE32-E72D297353CC}">
              <c16:uniqueId val="{00000000-B642-4D8B-B60A-1AF18B5D4BC0}"/>
            </c:ext>
          </c:extLst>
        </c:ser>
        <c:dLbls>
          <c:dLblPos val="inEnd"/>
          <c:showLegendKey val="0"/>
          <c:showVal val="1"/>
          <c:showCatName val="0"/>
          <c:showSerName val="0"/>
          <c:showPercent val="0"/>
          <c:showBubbleSize val="0"/>
        </c:dLbls>
        <c:gapWidth val="65"/>
        <c:axId val="389799904"/>
        <c:axId val="389798336"/>
      </c:barChart>
      <c:catAx>
        <c:axId val="389799904"/>
        <c:scaling>
          <c:orientation val="minMax"/>
        </c:scaling>
        <c:delete val="0"/>
        <c:axPos val="b"/>
        <c:numFmt formatCode="General" sourceLinked="1"/>
        <c:majorTickMark val="none"/>
        <c:minorTickMark val="none"/>
        <c:tickLblPos val="nextTo"/>
        <c:spPr>
          <a:noFill/>
          <a:ln w="19050">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id-ID"/>
          </a:p>
        </c:txPr>
        <c:crossAx val="389798336"/>
        <c:crosses val="autoZero"/>
        <c:auto val="1"/>
        <c:lblAlgn val="ctr"/>
        <c:lblOffset val="100"/>
        <c:noMultiLvlLbl val="0"/>
      </c:catAx>
      <c:valAx>
        <c:axId val="389798336"/>
        <c:scaling>
          <c:orientation val="minMax"/>
        </c:scaling>
        <c:delete val="1"/>
        <c:axPos val="l"/>
        <c:majorGridlines>
          <c:spPr>
            <a:ln w="9525">
              <a:gradFill rotWithShape="1">
                <a:gsLst>
                  <a:gs pos="0">
                    <a:schemeClr val="lt1">
                      <a:lumMod val="75000"/>
                      <a:alpha val="36000"/>
                    </a:schemeClr>
                  </a:gs>
                  <a:gs pos="100000">
                    <a:schemeClr val="dk1">
                      <a:lumMod val="95000"/>
                      <a:lumOff val="5000"/>
                      <a:alpha val="42000"/>
                    </a:schemeClr>
                  </a:gs>
                </a:gsLst>
                <a:lin ang="5400000" scaled="0"/>
              </a:gradFill>
              <a:round/>
            </a:ln>
            <a:effectLst/>
          </c:spPr>
        </c:majorGridlines>
        <c:numFmt formatCode="0.00%" sourceLinked="1"/>
        <c:majorTickMark val="none"/>
        <c:minorTickMark val="none"/>
        <c:tickLblPos val="nextTo"/>
        <c:crossAx val="389799904"/>
        <c:crosses val="autoZero"/>
        <c:crossBetween val="between"/>
      </c:valAx>
      <c:spPr>
        <a:noFill/>
        <a:ln>
          <a:noFill/>
        </a:ln>
        <a:effectLst/>
      </c:spPr>
    </c:plotArea>
    <c:plotVisOnly val="1"/>
    <c:dispBlanksAs val="gap"/>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Sheet6!$Z$3:$Z$6</c:f>
              <c:strCache>
                <c:ptCount val="4"/>
                <c:pt idx="0">
                  <c:v>Attention</c:v>
                </c:pt>
                <c:pt idx="1">
                  <c:v>Relevance</c:v>
                </c:pt>
                <c:pt idx="2">
                  <c:v>Confidence</c:v>
                </c:pt>
                <c:pt idx="3">
                  <c:v>Satisfication</c:v>
                </c:pt>
              </c:strCache>
            </c:strRef>
          </c:cat>
          <c:val>
            <c:numRef>
              <c:f>Sheet6!$AA$3:$AA$6</c:f>
              <c:numCache>
                <c:formatCode>General</c:formatCode>
                <c:ptCount val="4"/>
                <c:pt idx="0">
                  <c:v>24.54</c:v>
                </c:pt>
                <c:pt idx="1">
                  <c:v>12.39</c:v>
                </c:pt>
                <c:pt idx="2" formatCode="#,##0">
                  <c:v>12.272729999999999</c:v>
                </c:pt>
                <c:pt idx="3" formatCode="#,##0">
                  <c:v>12.1212</c:v>
                </c:pt>
              </c:numCache>
            </c:numRef>
          </c:val>
          <c:extLst xmlns:c16r2="http://schemas.microsoft.com/office/drawing/2015/06/chart">
            <c:ext xmlns:c16="http://schemas.microsoft.com/office/drawing/2014/chart" uri="{C3380CC4-5D6E-409C-BE32-E72D297353CC}">
              <c16:uniqueId val="{00000000-5B3F-41B5-9B21-1B4554B95249}"/>
            </c:ext>
          </c:extLst>
        </c:ser>
        <c:dLbls>
          <c:dLblPos val="inEnd"/>
          <c:showLegendKey val="0"/>
          <c:showVal val="1"/>
          <c:showCatName val="0"/>
          <c:showSerName val="0"/>
          <c:showPercent val="0"/>
          <c:showBubbleSize val="0"/>
        </c:dLbls>
        <c:gapWidth val="41"/>
        <c:axId val="389797552"/>
        <c:axId val="389801080"/>
      </c:barChart>
      <c:catAx>
        <c:axId val="3897975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id-ID"/>
          </a:p>
        </c:txPr>
        <c:crossAx val="389801080"/>
        <c:crosses val="autoZero"/>
        <c:auto val="1"/>
        <c:lblAlgn val="ctr"/>
        <c:lblOffset val="100"/>
        <c:noMultiLvlLbl val="0"/>
      </c:catAx>
      <c:valAx>
        <c:axId val="389801080"/>
        <c:scaling>
          <c:orientation val="minMax"/>
        </c:scaling>
        <c:delete val="1"/>
        <c:axPos val="l"/>
        <c:numFmt formatCode="General" sourceLinked="1"/>
        <c:majorTickMark val="none"/>
        <c:minorTickMark val="none"/>
        <c:tickLblPos val="nextTo"/>
        <c:crossAx val="389797552"/>
        <c:crosses val="autoZero"/>
        <c:crossBetween val="between"/>
      </c:valAx>
      <c:spPr>
        <a:noFill/>
        <a:ln>
          <a:noFill/>
        </a:ln>
        <a:effectLst/>
      </c:spPr>
    </c:plotArea>
    <c:plotVisOnly val="1"/>
    <c:dispBlanksAs val="gap"/>
    <c:showDLblsOverMax val="0"/>
  </c:chart>
  <c:spPr>
    <a:gradFill rotWithShape="1">
      <a:gsLst>
        <a:gs pos="0">
          <a:schemeClr val="lt1"/>
        </a:gs>
        <a:gs pos="68000">
          <a:schemeClr val="lt1">
            <a:lumMod val="85000"/>
          </a:schemeClr>
        </a:gs>
        <a:gs pos="100000">
          <a:schemeClr val="lt1"/>
        </a:gs>
      </a:gsLst>
      <a:lin ang="5400000" scaled="1"/>
    </a:gradFill>
    <a:ln w="9525">
      <a:solidFill>
        <a:schemeClr val="dk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rotWithShape="1">
        <a:gsLst>
          <a:gs pos="0">
            <a:schemeClr val="dk1">
              <a:lumMod val="65000"/>
              <a:lumOff val="35000"/>
            </a:schemeClr>
          </a:gs>
          <a:gs pos="100000">
            <a:schemeClr val="dk1">
              <a:lumMod val="85000"/>
              <a:lumOff val="15000"/>
            </a:schemeClr>
          </a:gs>
        </a:gsLst>
        <a:path path="circle">
          <a:fillToRect l="50000" t="50000" r="50000" b="50000"/>
        </a:path>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0">
              <a:schemeClr val="lt1">
                <a:lumMod val="75000"/>
                <a:alpha val="36000"/>
              </a:schemeClr>
            </a:gs>
            <a:gs pos="100000">
              <a:schemeClr val="dk1">
                <a:lumMod val="95000"/>
                <a:lumOff val="5000"/>
                <a:alpha val="42000"/>
              </a:schemeClr>
            </a:gs>
          </a:gsLst>
          <a:lin ang="5400000" scaled="0"/>
        </a:gradFill>
        <a:round/>
      </a:ln>
    </cs:spPr>
  </cs:gridlineMajor>
  <cs:gridlineMinor>
    <cs:lnRef idx="0"/>
    <cs:fillRef idx="0"/>
    <cs:effectRef idx="0"/>
    <cs:fontRef idx="minor">
      <a:schemeClr val="dk1"/>
    </cs:fontRef>
    <cs:spPr>
      <a:ln>
        <a:gradFill rotWithShape="1">
          <a:gsLst>
            <a:gs pos="0">
              <a:schemeClr val="lt1">
                <a:lumMod val="75000"/>
                <a:alpha val="36000"/>
              </a:schemeClr>
            </a:gs>
            <a:gs pos="100000">
              <a:schemeClr val="dk1">
                <a:lumMod val="95000"/>
                <a:lumOff val="5000"/>
                <a:alpha val="42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rotWithShape="1">
        <a:gsLst>
          <a:gs pos="0">
            <a:schemeClr val="lt1"/>
          </a:gs>
          <a:gs pos="68000">
            <a:schemeClr val="lt1">
              <a:lumMod val="85000"/>
            </a:schemeClr>
          </a:gs>
          <a:gs pos="100000">
            <a:schemeClr val="lt1"/>
          </a:gs>
        </a:gsLst>
        <a:lin ang="5400000" scaled="1"/>
      </a:gradFill>
      <a:ln w="9525">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rotWithShape="1">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Wik20</b:Tag>
    <b:SourceType>InternetSite</b:SourceType>
    <b:Guid>{6D67011F-1166-4017-87F8-489F6874CDC9}</b:Guid>
    <b:Title>Wikipedia</b:Title>
    <b:InternetSiteTitle>https://en.wikipedia.org/wiki/Mindomo</b:InternetSiteTitle>
    <b:Year>2020</b:Year>
    <b:Month>April</b:Month>
    <b:Day>21</b:Day>
    <b:URL>https://en.wikipedia.org/wiki/Mindomo</b:URL>
    <b:RefOrder>2</b:RefOrder>
  </b:Source>
  <b:Source>
    <b:Tag>Exp20</b:Tag>
    <b:SourceType>InternetSite</b:SourceType>
    <b:Guid>{24594197-DB40-4ED1-B481-C93DD2929274}</b:Guid>
    <b:Author>
      <b:Author>
        <b:NameList>
          <b:Person>
            <b:Last>Application</b:Last>
            <b:First>Expert</b:First>
            <b:Middle>Sofware</b:Middle>
          </b:Person>
        </b:NameList>
      </b:Author>
    </b:Author>
    <b:InternetSiteTitle>https://www.mindomo.com/</b:InternetSiteTitle>
    <b:Year>2020</b:Year>
    <b:Month>April</b:Month>
    <b:Day>21</b:Day>
    <b:URL>https://www.mindomo.com/</b:URL>
    <b:RefOrder>1</b:RefOrder>
  </b:Source>
</b:Sources>
</file>

<file path=customXml/itemProps1.xml><?xml version="1.0" encoding="utf-8"?>
<ds:datastoreItem xmlns:ds="http://schemas.openxmlformats.org/officeDocument/2006/customXml" ds:itemID="{190E74B1-FDD2-47A9-AB15-FED8590E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5890</Words>
  <Characters>33574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AXIOO</cp:lastModifiedBy>
  <cp:revision>4</cp:revision>
  <cp:lastPrinted>2016-01-13T06:50:00Z</cp:lastPrinted>
  <dcterms:created xsi:type="dcterms:W3CDTF">2020-07-31T02:52:00Z</dcterms:created>
  <dcterms:modified xsi:type="dcterms:W3CDTF">2020-07-31T02:59:00Z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c90fb066-b75f-35ca-afa3-93e1448df3bc</vt:lpwstr>
  </property>
</Properties>
</file>