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28D1E" w14:textId="2AEA95C4" w:rsidR="003B5759" w:rsidRPr="006241AE" w:rsidRDefault="00B902C8" w:rsidP="006241AE">
      <w:pPr>
        <w:spacing w:after="0" w:line="240" w:lineRule="auto"/>
        <w:jc w:val="center"/>
        <w:rPr>
          <w:rFonts w:ascii="Times New Roman" w:hAnsi="Times New Roman" w:cs="Times New Roman"/>
          <w:b/>
          <w:sz w:val="32"/>
          <w:szCs w:val="32"/>
          <w:lang w:val="en-US"/>
        </w:rPr>
      </w:pPr>
      <w:r w:rsidRPr="006241AE">
        <w:rPr>
          <w:rFonts w:ascii="Times New Roman" w:hAnsi="Times New Roman" w:cs="Times New Roman"/>
          <w:b/>
          <w:sz w:val="32"/>
          <w:szCs w:val="32"/>
          <w:lang w:val="en-US"/>
        </w:rPr>
        <w:t>LANGUAGE SHIFT FROM SUNDANESE LANGUAGE TO INDONESIAN LANGUAGE</w:t>
      </w:r>
      <w:r w:rsidR="00C0316E" w:rsidRPr="006241AE">
        <w:rPr>
          <w:rFonts w:ascii="Times New Roman" w:hAnsi="Times New Roman" w:cs="Times New Roman"/>
          <w:b/>
          <w:sz w:val="32"/>
          <w:szCs w:val="32"/>
          <w:lang w:val="en-US"/>
        </w:rPr>
        <w:t xml:space="preserve"> </w:t>
      </w:r>
    </w:p>
    <w:p w14:paraId="5F369A62" w14:textId="77777777" w:rsidR="00B902C8" w:rsidRPr="006241AE" w:rsidRDefault="00B902C8" w:rsidP="00D13064">
      <w:pPr>
        <w:spacing w:after="0" w:line="240" w:lineRule="auto"/>
        <w:jc w:val="center"/>
        <w:rPr>
          <w:rFonts w:ascii="Times New Roman" w:hAnsi="Times New Roman" w:cs="Times New Roman"/>
          <w:sz w:val="24"/>
          <w:szCs w:val="24"/>
        </w:rPr>
      </w:pPr>
    </w:p>
    <w:p w14:paraId="4CCD8EEC" w14:textId="0D880E35" w:rsidR="00EA73FA" w:rsidRPr="00B902C8" w:rsidRDefault="00834479" w:rsidP="00EA73FA">
      <w:pPr>
        <w:spacing w:after="0" w:line="240" w:lineRule="auto"/>
        <w:jc w:val="center"/>
        <w:rPr>
          <w:rFonts w:ascii="Times New Roman" w:hAnsi="Times New Roman" w:cs="Times New Roman"/>
          <w:b/>
          <w:szCs w:val="24"/>
          <w:lang w:val="en-US"/>
        </w:rPr>
      </w:pPr>
      <w:r w:rsidRPr="00B902C8">
        <w:rPr>
          <w:rFonts w:ascii="Times New Roman" w:hAnsi="Times New Roman" w:cs="Times New Roman"/>
          <w:b/>
          <w:sz w:val="24"/>
          <w:lang w:val="en-US"/>
        </w:rPr>
        <w:t>Topan Sopyan</w:t>
      </w:r>
      <w:r w:rsidR="008B5AB2" w:rsidRPr="00B902C8">
        <w:rPr>
          <w:rFonts w:ascii="Times New Roman" w:hAnsi="Times New Roman" w:cs="Times New Roman"/>
          <w:b/>
          <w:sz w:val="24"/>
          <w:vertAlign w:val="superscript"/>
          <w:lang w:val="en-US"/>
        </w:rPr>
        <w:t>1</w:t>
      </w:r>
      <w:r w:rsidR="008B5AB2" w:rsidRPr="00B902C8">
        <w:rPr>
          <w:rFonts w:ascii="Times New Roman" w:hAnsi="Times New Roman" w:cs="Times New Roman"/>
          <w:b/>
          <w:sz w:val="24"/>
          <w:lang w:val="en-US"/>
        </w:rPr>
        <w:t xml:space="preserve">, </w:t>
      </w:r>
      <w:r w:rsidRPr="00B902C8">
        <w:rPr>
          <w:rFonts w:ascii="Times New Roman" w:hAnsi="Times New Roman" w:cs="Times New Roman"/>
          <w:b/>
          <w:sz w:val="24"/>
          <w:lang w:val="en-US"/>
        </w:rPr>
        <w:t>Gartika Pandu</w:t>
      </w:r>
      <w:r w:rsidR="005D656B">
        <w:rPr>
          <w:rFonts w:ascii="Times New Roman" w:hAnsi="Times New Roman" w:cs="Times New Roman"/>
          <w:b/>
          <w:sz w:val="24"/>
        </w:rPr>
        <w:t xml:space="preserve"> Bhuana</w:t>
      </w:r>
      <w:bookmarkStart w:id="0" w:name="_GoBack"/>
      <w:bookmarkEnd w:id="0"/>
      <w:r w:rsidR="003A2EE2" w:rsidRPr="00B902C8">
        <w:rPr>
          <w:rFonts w:ascii="Times New Roman" w:hAnsi="Times New Roman" w:cs="Times New Roman"/>
          <w:b/>
          <w:sz w:val="24"/>
          <w:vertAlign w:val="superscript"/>
          <w:lang w:val="en-US"/>
        </w:rPr>
        <w:t>2</w:t>
      </w:r>
      <w:r w:rsidR="008B5AB2" w:rsidRPr="00B902C8">
        <w:rPr>
          <w:rFonts w:ascii="Times New Roman" w:hAnsi="Times New Roman" w:cs="Times New Roman"/>
          <w:b/>
          <w:sz w:val="24"/>
          <w:lang w:val="en-US"/>
        </w:rPr>
        <w:t xml:space="preserve">, </w:t>
      </w:r>
    </w:p>
    <w:p w14:paraId="04F0CE1A" w14:textId="77777777" w:rsidR="00791C69" w:rsidRPr="00B902C8" w:rsidRDefault="00791C69" w:rsidP="00791C69">
      <w:pPr>
        <w:spacing w:after="0" w:line="240" w:lineRule="auto"/>
        <w:jc w:val="center"/>
        <w:rPr>
          <w:rFonts w:ascii="Times New Roman" w:hAnsi="Times New Roman" w:cs="Times New Roman"/>
          <w:sz w:val="12"/>
          <w:szCs w:val="24"/>
          <w:lang w:val="en-US"/>
        </w:rPr>
      </w:pPr>
    </w:p>
    <w:p w14:paraId="251F712C" w14:textId="77777777" w:rsidR="005A266C" w:rsidRPr="00B902C8" w:rsidRDefault="005A266C" w:rsidP="005A266C">
      <w:pPr>
        <w:spacing w:after="0" w:line="240" w:lineRule="auto"/>
        <w:jc w:val="center"/>
        <w:rPr>
          <w:rFonts w:ascii="Times New Roman" w:hAnsi="Times New Roman" w:cs="Times New Roman"/>
          <w:szCs w:val="24"/>
          <w:lang w:val="en-US"/>
        </w:rPr>
      </w:pPr>
      <w:r w:rsidRPr="00B902C8">
        <w:rPr>
          <w:rFonts w:ascii="Times New Roman" w:hAnsi="Times New Roman" w:cs="Times New Roman"/>
          <w:szCs w:val="24"/>
          <w:vertAlign w:val="superscript"/>
          <w:lang w:val="en-US"/>
        </w:rPr>
        <w:t xml:space="preserve">1  </w:t>
      </w:r>
      <w:r w:rsidR="00477366" w:rsidRPr="00B902C8">
        <w:rPr>
          <w:rFonts w:ascii="Times New Roman" w:hAnsi="Times New Roman" w:cs="Times New Roman"/>
          <w:szCs w:val="24"/>
          <w:lang w:val="en-US"/>
        </w:rPr>
        <w:t>IKIP SILIWANGI</w:t>
      </w:r>
    </w:p>
    <w:p w14:paraId="42456187" w14:textId="77777777" w:rsidR="005A266C" w:rsidRPr="00B902C8" w:rsidRDefault="005A266C" w:rsidP="00477366">
      <w:pPr>
        <w:spacing w:after="0" w:line="240" w:lineRule="auto"/>
        <w:jc w:val="center"/>
        <w:rPr>
          <w:rFonts w:ascii="Times New Roman" w:hAnsi="Times New Roman" w:cs="Times New Roman"/>
          <w:szCs w:val="24"/>
          <w:lang w:val="en-US"/>
        </w:rPr>
      </w:pPr>
      <w:r w:rsidRPr="00B902C8">
        <w:rPr>
          <w:rFonts w:ascii="Times New Roman" w:hAnsi="Times New Roman" w:cs="Times New Roman"/>
          <w:szCs w:val="24"/>
          <w:vertAlign w:val="superscript"/>
          <w:lang w:val="en-US"/>
        </w:rPr>
        <w:t xml:space="preserve">2  </w:t>
      </w:r>
      <w:r w:rsidR="00477366" w:rsidRPr="00B902C8">
        <w:rPr>
          <w:rFonts w:ascii="Times New Roman" w:hAnsi="Times New Roman" w:cs="Times New Roman"/>
          <w:szCs w:val="24"/>
          <w:lang w:val="en-US"/>
        </w:rPr>
        <w:t>IKIP SILIWANGI</w:t>
      </w:r>
    </w:p>
    <w:p w14:paraId="7ABB48E3" w14:textId="57E12121" w:rsidR="005A266C" w:rsidRPr="00B902C8" w:rsidRDefault="005A266C" w:rsidP="005A266C">
      <w:pPr>
        <w:spacing w:after="0" w:line="240" w:lineRule="auto"/>
        <w:jc w:val="center"/>
        <w:rPr>
          <w:rFonts w:ascii="Times New Roman" w:hAnsi="Times New Roman" w:cs="Times New Roman"/>
          <w:szCs w:val="20"/>
          <w:lang w:val="en-US"/>
        </w:rPr>
      </w:pPr>
      <w:r w:rsidRPr="00B902C8">
        <w:rPr>
          <w:rFonts w:ascii="Times New Roman" w:hAnsi="Times New Roman" w:cs="Times New Roman"/>
          <w:szCs w:val="20"/>
          <w:vertAlign w:val="superscript"/>
          <w:lang w:val="en-US"/>
        </w:rPr>
        <w:t>1</w:t>
      </w:r>
      <w:r w:rsidRPr="00B902C8">
        <w:rPr>
          <w:rFonts w:ascii="Times New Roman" w:hAnsi="Times New Roman" w:cs="Times New Roman"/>
          <w:szCs w:val="20"/>
          <w:lang w:val="en-US"/>
        </w:rPr>
        <w:t xml:space="preserve"> </w:t>
      </w:r>
      <w:hyperlink r:id="rId9" w:history="1">
        <w:r w:rsidR="000E5B2C" w:rsidRPr="00EA5171">
          <w:rPr>
            <w:rStyle w:val="Hyperlink"/>
            <w:rFonts w:ascii="Times New Roman" w:hAnsi="Times New Roman" w:cs="Times New Roman"/>
            <w:szCs w:val="20"/>
            <w:lang w:val="en-US"/>
          </w:rPr>
          <w:t>topansopyann@gmail.co</w:t>
        </w:r>
        <w:r w:rsidR="000E5B2C" w:rsidRPr="00EA5171">
          <w:rPr>
            <w:rStyle w:val="Hyperlink"/>
            <w:rFonts w:ascii="Times New Roman" w:hAnsi="Times New Roman" w:cs="Times New Roman"/>
            <w:szCs w:val="20"/>
          </w:rPr>
          <w:t>m</w:t>
        </w:r>
      </w:hyperlink>
      <w:r w:rsidR="000E5B2C">
        <w:rPr>
          <w:rFonts w:ascii="Times New Roman" w:hAnsi="Times New Roman" w:cs="Times New Roman"/>
          <w:szCs w:val="20"/>
        </w:rPr>
        <w:t xml:space="preserve"> </w:t>
      </w:r>
      <w:r w:rsidRPr="00B902C8">
        <w:rPr>
          <w:rFonts w:ascii="Times New Roman" w:hAnsi="Times New Roman" w:cs="Times New Roman"/>
          <w:lang w:val="en-US"/>
        </w:rPr>
        <w:t xml:space="preserve"> </w:t>
      </w:r>
      <w:r w:rsidRPr="00B902C8">
        <w:rPr>
          <w:rFonts w:ascii="Times New Roman" w:hAnsi="Times New Roman" w:cs="Times New Roman"/>
          <w:szCs w:val="20"/>
          <w:vertAlign w:val="superscript"/>
          <w:lang w:val="en-US"/>
        </w:rPr>
        <w:t>2</w:t>
      </w:r>
      <w:r w:rsidRPr="00B902C8">
        <w:rPr>
          <w:rFonts w:ascii="Times New Roman" w:hAnsi="Times New Roman" w:cs="Times New Roman"/>
          <w:szCs w:val="20"/>
          <w:lang w:val="en-US"/>
        </w:rPr>
        <w:t xml:space="preserve"> </w:t>
      </w:r>
      <w:hyperlink r:id="rId10" w:history="1">
        <w:r w:rsidR="0051382F" w:rsidRPr="00631C52">
          <w:rPr>
            <w:rStyle w:val="Hyperlink"/>
            <w:rFonts w:ascii="Times New Roman" w:hAnsi="Times New Roman" w:cs="Times New Roman"/>
            <w:bCs/>
            <w:szCs w:val="20"/>
          </w:rPr>
          <w:t>gartikapandu</w:t>
        </w:r>
        <w:r w:rsidR="0051382F" w:rsidRPr="00631C52">
          <w:rPr>
            <w:rStyle w:val="Hyperlink"/>
            <w:rFonts w:ascii="Times New Roman" w:hAnsi="Times New Roman" w:cs="Times New Roman"/>
            <w:bCs/>
            <w:szCs w:val="20"/>
            <w:lang w:val="en-US"/>
          </w:rPr>
          <w:t>@</w:t>
        </w:r>
        <w:r w:rsidR="0051382F" w:rsidRPr="00631C52">
          <w:rPr>
            <w:rStyle w:val="Hyperlink"/>
            <w:rFonts w:ascii="Times New Roman" w:hAnsi="Times New Roman" w:cs="Times New Roman"/>
            <w:bCs/>
            <w:szCs w:val="20"/>
          </w:rPr>
          <w:t>gmail</w:t>
        </w:r>
        <w:r w:rsidR="0051382F" w:rsidRPr="00631C52">
          <w:rPr>
            <w:rStyle w:val="Hyperlink"/>
            <w:rFonts w:ascii="Times New Roman" w:hAnsi="Times New Roman" w:cs="Times New Roman"/>
            <w:bCs/>
            <w:szCs w:val="20"/>
            <w:lang w:val="en-US"/>
          </w:rPr>
          <w:t>.com</w:t>
        </w:r>
      </w:hyperlink>
    </w:p>
    <w:p w14:paraId="7DE82C4A" w14:textId="77777777" w:rsidR="00386B7E" w:rsidRPr="00B902C8" w:rsidRDefault="00386B7E" w:rsidP="003B5759">
      <w:pPr>
        <w:spacing w:after="0" w:line="240" w:lineRule="auto"/>
        <w:jc w:val="center"/>
        <w:rPr>
          <w:rFonts w:ascii="Times New Roman" w:hAnsi="Times New Roman" w:cs="Times New Roman"/>
          <w:b/>
          <w:szCs w:val="24"/>
          <w:lang w:val="en-US"/>
        </w:rPr>
      </w:pPr>
    </w:p>
    <w:p w14:paraId="4EF80E97" w14:textId="77777777" w:rsidR="00FC5F1D" w:rsidRPr="00B902C8" w:rsidRDefault="00FC5F1D" w:rsidP="003B5759">
      <w:pPr>
        <w:spacing w:after="0" w:line="240" w:lineRule="auto"/>
        <w:rPr>
          <w:rFonts w:ascii="Times New Roman" w:hAnsi="Times New Roman" w:cs="Times New Roman"/>
          <w:b/>
          <w:sz w:val="24"/>
          <w:szCs w:val="24"/>
          <w:lang w:val="en-US"/>
        </w:rPr>
      </w:pPr>
    </w:p>
    <w:p w14:paraId="1D548C80" w14:textId="77777777" w:rsidR="003B5759" w:rsidRPr="00B902C8" w:rsidRDefault="004D4337" w:rsidP="003B5759">
      <w:pPr>
        <w:spacing w:after="0" w:line="240" w:lineRule="auto"/>
        <w:rPr>
          <w:rFonts w:ascii="Times New Roman" w:hAnsi="Times New Roman" w:cs="Times New Roman"/>
          <w:b/>
          <w:sz w:val="24"/>
          <w:szCs w:val="24"/>
          <w:lang w:val="en-US"/>
        </w:rPr>
      </w:pPr>
      <w:r w:rsidRPr="00B902C8">
        <w:rPr>
          <w:rFonts w:ascii="Times New Roman" w:hAnsi="Times New Roman" w:cs="Times New Roman"/>
          <w:b/>
          <w:sz w:val="24"/>
          <w:szCs w:val="24"/>
          <w:lang w:val="en-US"/>
        </w:rPr>
        <w:t>Abstract</w:t>
      </w:r>
    </w:p>
    <w:p w14:paraId="4F9ED594" w14:textId="77777777" w:rsidR="003B5759" w:rsidRPr="00B902C8" w:rsidRDefault="003B5759" w:rsidP="003B5759">
      <w:pPr>
        <w:spacing w:after="0" w:line="240" w:lineRule="auto"/>
        <w:jc w:val="both"/>
        <w:rPr>
          <w:rFonts w:ascii="Times New Roman" w:hAnsi="Times New Roman" w:cs="Times New Roman"/>
          <w:noProof/>
          <w:sz w:val="6"/>
          <w:lang w:val="en-US"/>
        </w:rPr>
      </w:pPr>
    </w:p>
    <w:p w14:paraId="5BE393B8" w14:textId="48F9C631" w:rsidR="00834479" w:rsidRDefault="00F5619F" w:rsidP="003B5759">
      <w:pPr>
        <w:tabs>
          <w:tab w:val="left" w:pos="0"/>
        </w:tabs>
        <w:spacing w:after="0" w:line="240" w:lineRule="auto"/>
        <w:jc w:val="both"/>
        <w:rPr>
          <w:rFonts w:ascii="Times New Roman" w:hAnsi="Times New Roman" w:cs="Times New Roman"/>
          <w:color w:val="111111"/>
          <w:szCs w:val="24"/>
        </w:rPr>
      </w:pPr>
      <w:r w:rsidRPr="00F5619F">
        <w:rPr>
          <w:rFonts w:ascii="Times New Roman" w:hAnsi="Times New Roman" w:cs="Times New Roman"/>
          <w:color w:val="111111"/>
          <w:szCs w:val="24"/>
        </w:rPr>
        <w:t>Language is not merely a system of communication. It represents culture and transmits culture from one generation to the next</w:t>
      </w:r>
      <w:r w:rsidR="005058E0">
        <w:rPr>
          <w:rFonts w:ascii="Times New Roman" w:hAnsi="Times New Roman" w:cs="Times New Roman"/>
          <w:color w:val="111111"/>
          <w:szCs w:val="24"/>
        </w:rPr>
        <w:t>. T</w:t>
      </w:r>
      <w:r w:rsidR="003C22C5" w:rsidRPr="00771498">
        <w:rPr>
          <w:rFonts w:ascii="Times New Roman" w:hAnsi="Times New Roman" w:cs="Times New Roman"/>
          <w:color w:val="111111"/>
          <w:szCs w:val="24"/>
        </w:rPr>
        <w:t>his study a</w:t>
      </w:r>
      <w:r w:rsidR="005058E0">
        <w:rPr>
          <w:rFonts w:ascii="Times New Roman" w:hAnsi="Times New Roman" w:cs="Times New Roman"/>
          <w:color w:val="111111"/>
          <w:szCs w:val="24"/>
        </w:rPr>
        <w:t xml:space="preserve">ims to </w:t>
      </w:r>
      <w:r w:rsidR="003C22C5">
        <w:rPr>
          <w:rFonts w:ascii="Times New Roman" w:hAnsi="Times New Roman" w:cs="Times New Roman"/>
          <w:color w:val="111111"/>
          <w:szCs w:val="24"/>
        </w:rPr>
        <w:t xml:space="preserve">determine </w:t>
      </w:r>
      <w:r w:rsidR="007B4B85">
        <w:rPr>
          <w:rFonts w:ascii="Times New Roman" w:hAnsi="Times New Roman" w:cs="Times New Roman"/>
          <w:color w:val="111111"/>
          <w:szCs w:val="24"/>
          <w:lang w:val="en-US"/>
        </w:rPr>
        <w:t xml:space="preserve"> the language pattern as well as the students’ attitude to the shift of Sunadanese language to Indonesia language. </w:t>
      </w:r>
      <w:r w:rsidR="003C22C5" w:rsidRPr="003F5363">
        <w:rPr>
          <w:rFonts w:ascii="Times New Roman" w:hAnsi="Times New Roman" w:cs="Times New Roman"/>
          <w:color w:val="111111"/>
          <w:szCs w:val="24"/>
        </w:rPr>
        <w:t xml:space="preserve">The methodology </w:t>
      </w:r>
      <w:r w:rsidR="007B4B85">
        <w:rPr>
          <w:rFonts w:ascii="Times New Roman" w:hAnsi="Times New Roman" w:cs="Times New Roman"/>
          <w:color w:val="111111"/>
          <w:szCs w:val="24"/>
          <w:lang w:val="en-US"/>
        </w:rPr>
        <w:t xml:space="preserve"> was </w:t>
      </w:r>
      <w:r w:rsidR="005058E0">
        <w:rPr>
          <w:rFonts w:ascii="Times New Roman" w:hAnsi="Times New Roman" w:cs="Times New Roman"/>
          <w:color w:val="111111"/>
          <w:szCs w:val="24"/>
        </w:rPr>
        <w:t xml:space="preserve">qualitative. </w:t>
      </w:r>
      <w:r w:rsidR="007B4B85">
        <w:rPr>
          <w:rFonts w:ascii="Times New Roman" w:hAnsi="Times New Roman" w:cs="Times New Roman"/>
          <w:color w:val="111111"/>
          <w:szCs w:val="24"/>
          <w:lang w:val="en-US"/>
        </w:rPr>
        <w:t>The results of analysis showed that</w:t>
      </w:r>
      <w:r w:rsidR="003C22C5" w:rsidRPr="003C22C5">
        <w:rPr>
          <w:rFonts w:ascii="Times New Roman" w:hAnsi="Times New Roman" w:cs="Times New Roman"/>
          <w:color w:val="111111"/>
          <w:szCs w:val="24"/>
        </w:rPr>
        <w:t xml:space="preserve"> students usually use Sundanese language to communicate with their parents, family, closest friend, and the older people. However, they prefers to use Indon</w:t>
      </w:r>
      <w:r w:rsidR="007B4B85">
        <w:rPr>
          <w:rFonts w:ascii="Times New Roman" w:hAnsi="Times New Roman" w:cs="Times New Roman"/>
          <w:color w:val="111111"/>
          <w:szCs w:val="24"/>
        </w:rPr>
        <w:t>esia language while doing a conv</w:t>
      </w:r>
      <w:r w:rsidR="003C22C5" w:rsidRPr="003C22C5">
        <w:rPr>
          <w:rFonts w:ascii="Times New Roman" w:hAnsi="Times New Roman" w:cs="Times New Roman"/>
          <w:color w:val="111111"/>
          <w:szCs w:val="24"/>
        </w:rPr>
        <w:t>ersation in education field, especially with the lecture or unclosest friend. Regarding attitude, most of the students had positive attitude in maintaining Sundanese language. Regrettably, as most of them do an interaction in urban area, they th</w:t>
      </w:r>
      <w:r w:rsidR="007B4B85">
        <w:rPr>
          <w:rFonts w:ascii="Times New Roman" w:hAnsi="Times New Roman" w:cs="Times New Roman"/>
          <w:color w:val="111111"/>
          <w:szCs w:val="24"/>
          <w:lang w:val="en-US"/>
        </w:rPr>
        <w:t>ought</w:t>
      </w:r>
      <w:r w:rsidR="007B4B85">
        <w:rPr>
          <w:rFonts w:ascii="Times New Roman" w:hAnsi="Times New Roman" w:cs="Times New Roman"/>
          <w:color w:val="111111"/>
          <w:szCs w:val="24"/>
        </w:rPr>
        <w:t xml:space="preserve"> that speaking Sundanese seemed</w:t>
      </w:r>
      <w:r w:rsidR="003C22C5" w:rsidRPr="003C22C5">
        <w:rPr>
          <w:rFonts w:ascii="Times New Roman" w:hAnsi="Times New Roman" w:cs="Times New Roman"/>
          <w:color w:val="111111"/>
          <w:szCs w:val="24"/>
        </w:rPr>
        <w:t xml:space="preserve"> out of date. </w:t>
      </w:r>
    </w:p>
    <w:p w14:paraId="31351C7E" w14:textId="77777777" w:rsidR="006241AE" w:rsidRPr="006241AE" w:rsidRDefault="006241AE" w:rsidP="003B5759">
      <w:pPr>
        <w:tabs>
          <w:tab w:val="left" w:pos="0"/>
        </w:tabs>
        <w:spacing w:after="0" w:line="240" w:lineRule="auto"/>
        <w:jc w:val="both"/>
        <w:rPr>
          <w:rFonts w:ascii="Times New Roman" w:hAnsi="Times New Roman" w:cs="Times New Roman"/>
          <w:color w:val="111111"/>
          <w:sz w:val="6"/>
          <w:szCs w:val="6"/>
        </w:rPr>
      </w:pPr>
    </w:p>
    <w:p w14:paraId="5385FF08" w14:textId="77777777" w:rsidR="003B5759" w:rsidRPr="00B902C8" w:rsidRDefault="004D4337" w:rsidP="003B5759">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B902C8">
        <w:rPr>
          <w:rFonts w:ascii="Times New Roman" w:eastAsia="Times New Roman" w:hAnsi="Times New Roman" w:cs="Times New Roman"/>
          <w:b/>
          <w:szCs w:val="20"/>
          <w:lang w:val="en-US"/>
        </w:rPr>
        <w:t>Keywords</w:t>
      </w:r>
      <w:r w:rsidR="003B5759" w:rsidRPr="00B902C8">
        <w:rPr>
          <w:rFonts w:ascii="Times New Roman" w:eastAsia="Times New Roman" w:hAnsi="Times New Roman" w:cs="Times New Roman"/>
          <w:szCs w:val="20"/>
          <w:lang w:val="en-US"/>
        </w:rPr>
        <w:t>:</w:t>
      </w:r>
      <w:r w:rsidR="003B5759" w:rsidRPr="00B902C8">
        <w:rPr>
          <w:rFonts w:ascii="Times New Roman" w:eastAsia="Times New Roman" w:hAnsi="Times New Roman" w:cs="Times New Roman"/>
          <w:sz w:val="18"/>
          <w:szCs w:val="20"/>
          <w:lang w:val="en-US"/>
        </w:rPr>
        <w:tab/>
      </w:r>
      <w:r w:rsidR="00C1121D" w:rsidRPr="00B902C8">
        <w:rPr>
          <w:rFonts w:ascii="Times New Roman" w:hAnsi="Times New Roman" w:cs="Times New Roman"/>
          <w:i/>
          <w:szCs w:val="24"/>
          <w:lang w:val="en-US"/>
        </w:rPr>
        <w:t>Sundanese language,</w:t>
      </w:r>
      <w:r w:rsidR="00CF4DAD" w:rsidRPr="00B902C8">
        <w:rPr>
          <w:rFonts w:ascii="Times New Roman" w:hAnsi="Times New Roman" w:cs="Times New Roman"/>
          <w:i/>
          <w:szCs w:val="24"/>
          <w:lang w:val="en-US"/>
        </w:rPr>
        <w:t xml:space="preserve"> language</w:t>
      </w:r>
      <w:r w:rsidR="00C1121D" w:rsidRPr="00B902C8">
        <w:rPr>
          <w:rFonts w:ascii="Times New Roman" w:hAnsi="Times New Roman" w:cs="Times New Roman"/>
          <w:i/>
          <w:szCs w:val="24"/>
          <w:lang w:val="en-US"/>
        </w:rPr>
        <w:t xml:space="preserve"> shift</w:t>
      </w:r>
      <w:r w:rsidR="00CF4DAD" w:rsidRPr="00B902C8">
        <w:rPr>
          <w:rFonts w:ascii="Times New Roman" w:hAnsi="Times New Roman" w:cs="Times New Roman"/>
          <w:i/>
          <w:szCs w:val="24"/>
          <w:lang w:val="en-US"/>
        </w:rPr>
        <w:t>, language maintenance</w:t>
      </w:r>
    </w:p>
    <w:p w14:paraId="5695C0FA" w14:textId="77777777" w:rsidR="003B5759" w:rsidRPr="00B902C8" w:rsidRDefault="003B5759" w:rsidP="003B5759">
      <w:pPr>
        <w:spacing w:after="0" w:line="240" w:lineRule="auto"/>
        <w:jc w:val="both"/>
        <w:rPr>
          <w:rFonts w:ascii="Times New Roman" w:eastAsia="Times New Roman" w:hAnsi="Times New Roman" w:cs="Times New Roman"/>
          <w:sz w:val="6"/>
          <w:szCs w:val="24"/>
          <w:lang w:val="en-US"/>
        </w:rPr>
      </w:pPr>
    </w:p>
    <w:p w14:paraId="4A192650" w14:textId="77777777" w:rsidR="003B5759" w:rsidRPr="00B902C8" w:rsidRDefault="003B5759" w:rsidP="003B5759">
      <w:pPr>
        <w:spacing w:after="0" w:line="240" w:lineRule="auto"/>
        <w:jc w:val="both"/>
        <w:rPr>
          <w:rFonts w:ascii="Times New Roman" w:eastAsia="Times New Roman" w:hAnsi="Times New Roman" w:cs="Times New Roman"/>
          <w:sz w:val="20"/>
          <w:szCs w:val="24"/>
          <w:lang w:val="en-US"/>
        </w:rPr>
      </w:pPr>
    </w:p>
    <w:p w14:paraId="41DFAFB1" w14:textId="77777777" w:rsidR="005A266C" w:rsidRPr="00B902C8" w:rsidRDefault="005A266C" w:rsidP="009E60AA">
      <w:pPr>
        <w:spacing w:after="0" w:line="240" w:lineRule="auto"/>
        <w:rPr>
          <w:rFonts w:ascii="Times New Roman" w:hAnsi="Times New Roman" w:cs="Times New Roman"/>
          <w:b/>
          <w:noProof/>
          <w:sz w:val="24"/>
          <w:szCs w:val="24"/>
          <w:lang w:val="en-US"/>
        </w:rPr>
      </w:pPr>
    </w:p>
    <w:p w14:paraId="3D63F0F8" w14:textId="77777777" w:rsidR="003B5759" w:rsidRPr="00B902C8" w:rsidRDefault="009E60AA" w:rsidP="009E60AA">
      <w:pPr>
        <w:spacing w:after="0" w:line="240" w:lineRule="auto"/>
        <w:rPr>
          <w:rFonts w:ascii="Times New Roman" w:hAnsi="Times New Roman" w:cs="Times New Roman"/>
          <w:noProof/>
          <w:sz w:val="10"/>
          <w:szCs w:val="24"/>
          <w:lang w:val="en-US"/>
        </w:rPr>
      </w:pPr>
      <w:r w:rsidRPr="00B902C8">
        <w:rPr>
          <w:rFonts w:ascii="Times New Roman" w:hAnsi="Times New Roman" w:cs="Times New Roman"/>
          <w:b/>
          <w:noProof/>
          <w:sz w:val="24"/>
          <w:szCs w:val="24"/>
          <w:lang w:val="en-US"/>
        </w:rPr>
        <w:t>INTRODUCTION</w:t>
      </w:r>
    </w:p>
    <w:p w14:paraId="3E202180" w14:textId="77777777" w:rsidR="003B5759" w:rsidRPr="00B902C8" w:rsidRDefault="003B5759" w:rsidP="003B5759">
      <w:pPr>
        <w:spacing w:after="0" w:line="240" w:lineRule="auto"/>
        <w:jc w:val="both"/>
        <w:rPr>
          <w:rFonts w:ascii="Times New Roman" w:eastAsia="Times New Roman" w:hAnsi="Times New Roman" w:cs="Times New Roman"/>
          <w:sz w:val="10"/>
          <w:lang w:val="en-US"/>
        </w:rPr>
      </w:pPr>
    </w:p>
    <w:p w14:paraId="166E89A8" w14:textId="77777777" w:rsidR="006241AE" w:rsidRDefault="00083539" w:rsidP="006241AE">
      <w:pPr>
        <w:spacing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Language is not merely a system of communication. It represent</w:t>
      </w:r>
      <w:r w:rsidR="00123B07" w:rsidRPr="00B902C8">
        <w:rPr>
          <w:rFonts w:ascii="Times New Roman" w:hAnsi="Times New Roman" w:cs="Times New Roman"/>
          <w:sz w:val="24"/>
          <w:szCs w:val="24"/>
          <w:lang w:val="en-US"/>
        </w:rPr>
        <w:t>s</w:t>
      </w:r>
      <w:r w:rsidRPr="00B902C8">
        <w:rPr>
          <w:rFonts w:ascii="Times New Roman" w:hAnsi="Times New Roman" w:cs="Times New Roman"/>
          <w:sz w:val="24"/>
          <w:szCs w:val="24"/>
          <w:lang w:val="en-US"/>
        </w:rPr>
        <w:t xml:space="preserve"> culture and transmit</w:t>
      </w:r>
      <w:r w:rsidR="00123B07" w:rsidRPr="00B902C8">
        <w:rPr>
          <w:rFonts w:ascii="Times New Roman" w:hAnsi="Times New Roman" w:cs="Times New Roman"/>
          <w:sz w:val="24"/>
          <w:szCs w:val="24"/>
          <w:lang w:val="en-US"/>
        </w:rPr>
        <w:t>s</w:t>
      </w:r>
      <w:r w:rsidRPr="00B902C8">
        <w:rPr>
          <w:rFonts w:ascii="Times New Roman" w:hAnsi="Times New Roman" w:cs="Times New Roman"/>
          <w:sz w:val="24"/>
          <w:szCs w:val="24"/>
          <w:lang w:val="en-US"/>
        </w:rPr>
        <w:t xml:space="preserve"> culture from one generation to the next. However, some languages, especially traditional language such as Sundanese is no longer used by the young people.  They prefer to use Bahasa Indonesia for their daily communication. </w:t>
      </w:r>
    </w:p>
    <w:p w14:paraId="7D4A1CD4" w14:textId="29A3A4AF" w:rsidR="006241AE" w:rsidRDefault="00083539" w:rsidP="006241AE">
      <w:pPr>
        <w:spacing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The phenomenon of using Bahasa Indonesia rather than Sundanese language occurs among the students in one of institution in Cimahi</w:t>
      </w:r>
      <w:r w:rsidR="00123B07" w:rsidRPr="00B902C8">
        <w:rPr>
          <w:rFonts w:ascii="Times New Roman" w:hAnsi="Times New Roman" w:cs="Times New Roman"/>
          <w:sz w:val="24"/>
          <w:szCs w:val="24"/>
          <w:lang w:val="en-US"/>
        </w:rPr>
        <w:t xml:space="preserve">. They think </w:t>
      </w:r>
      <w:r w:rsidRPr="00B902C8">
        <w:rPr>
          <w:rFonts w:ascii="Times New Roman" w:hAnsi="Times New Roman" w:cs="Times New Roman"/>
          <w:sz w:val="24"/>
          <w:szCs w:val="24"/>
          <w:lang w:val="en-US"/>
        </w:rPr>
        <w:t>that Bahasa Indonesia is easier</w:t>
      </w:r>
      <w:r w:rsidR="00123B07" w:rsidRPr="00B902C8">
        <w:rPr>
          <w:rFonts w:ascii="Times New Roman" w:hAnsi="Times New Roman" w:cs="Times New Roman"/>
          <w:sz w:val="24"/>
          <w:szCs w:val="24"/>
          <w:lang w:val="en-US"/>
        </w:rPr>
        <w:t>. They do</w:t>
      </w:r>
      <w:r w:rsidRPr="00B902C8">
        <w:rPr>
          <w:rFonts w:ascii="Times New Roman" w:hAnsi="Times New Roman" w:cs="Times New Roman"/>
          <w:sz w:val="24"/>
          <w:szCs w:val="24"/>
          <w:lang w:val="en-US"/>
        </w:rPr>
        <w:t xml:space="preserve"> not need to think about the </w:t>
      </w:r>
      <w:r w:rsidR="00B902C8" w:rsidRPr="00B902C8">
        <w:rPr>
          <w:rFonts w:ascii="Times New Roman" w:hAnsi="Times New Roman" w:cs="Times New Roman"/>
          <w:sz w:val="24"/>
          <w:szCs w:val="24"/>
          <w:lang w:val="en-US"/>
        </w:rPr>
        <w:t>speech</w:t>
      </w:r>
      <w:r w:rsidRPr="00B902C8">
        <w:rPr>
          <w:rFonts w:ascii="Times New Roman" w:hAnsi="Times New Roman" w:cs="Times New Roman"/>
          <w:sz w:val="24"/>
          <w:szCs w:val="24"/>
          <w:lang w:val="en-US"/>
        </w:rPr>
        <w:t xml:space="preserve"> level when communicating with the lecture, friends, or even stranger. It is different with Sundanese language. Sundanse language has several </w:t>
      </w:r>
      <w:r w:rsidR="00B902C8" w:rsidRPr="00B902C8">
        <w:rPr>
          <w:rFonts w:ascii="Times New Roman" w:hAnsi="Times New Roman" w:cs="Times New Roman"/>
          <w:sz w:val="24"/>
          <w:szCs w:val="24"/>
          <w:lang w:val="en-US"/>
        </w:rPr>
        <w:t>speech</w:t>
      </w:r>
      <w:r w:rsidRPr="00B902C8">
        <w:rPr>
          <w:rFonts w:ascii="Times New Roman" w:hAnsi="Times New Roman" w:cs="Times New Roman"/>
          <w:sz w:val="24"/>
          <w:szCs w:val="24"/>
          <w:lang w:val="en-US"/>
        </w:rPr>
        <w:t xml:space="preserve"> level</w:t>
      </w:r>
      <w:r w:rsidR="00F42F31">
        <w:rPr>
          <w:rFonts w:ascii="Times New Roman" w:hAnsi="Times New Roman" w:cs="Times New Roman"/>
          <w:sz w:val="24"/>
          <w:szCs w:val="24"/>
          <w:lang w:val="en-US"/>
        </w:rPr>
        <w:t>s</w:t>
      </w:r>
      <w:r w:rsidRPr="00B902C8">
        <w:rPr>
          <w:rFonts w:ascii="Times New Roman" w:hAnsi="Times New Roman" w:cs="Times New Roman"/>
          <w:sz w:val="24"/>
          <w:szCs w:val="24"/>
          <w:lang w:val="en-US"/>
        </w:rPr>
        <w:t xml:space="preserve">.  The word </w:t>
      </w:r>
      <w:r w:rsidRPr="00B902C8">
        <w:rPr>
          <w:rFonts w:ascii="Times New Roman" w:hAnsi="Times New Roman" w:cs="Times New Roman"/>
          <w:i/>
          <w:sz w:val="24"/>
          <w:szCs w:val="24"/>
          <w:lang w:val="en-US"/>
        </w:rPr>
        <w:t xml:space="preserve">makan </w:t>
      </w:r>
      <w:r w:rsidRPr="00B902C8">
        <w:rPr>
          <w:rFonts w:ascii="Times New Roman" w:hAnsi="Times New Roman" w:cs="Times New Roman"/>
          <w:sz w:val="24"/>
          <w:szCs w:val="24"/>
          <w:lang w:val="en-US"/>
        </w:rPr>
        <w:t xml:space="preserve">(eat), for example, has three </w:t>
      </w:r>
      <w:r w:rsidR="00B902C8" w:rsidRPr="00B902C8">
        <w:rPr>
          <w:rFonts w:ascii="Times New Roman" w:hAnsi="Times New Roman" w:cs="Times New Roman"/>
          <w:sz w:val="24"/>
          <w:szCs w:val="24"/>
          <w:lang w:val="en-US"/>
        </w:rPr>
        <w:t xml:space="preserve">speech </w:t>
      </w:r>
      <w:r w:rsidRPr="00B902C8">
        <w:rPr>
          <w:rFonts w:ascii="Times New Roman" w:hAnsi="Times New Roman" w:cs="Times New Roman"/>
          <w:sz w:val="24"/>
          <w:szCs w:val="24"/>
          <w:lang w:val="en-US"/>
        </w:rPr>
        <w:t>level</w:t>
      </w:r>
      <w:r w:rsidR="00B902C8" w:rsidRPr="00B902C8">
        <w:rPr>
          <w:rFonts w:ascii="Times New Roman" w:hAnsi="Times New Roman" w:cs="Times New Roman"/>
          <w:sz w:val="24"/>
          <w:szCs w:val="24"/>
          <w:lang w:val="en-US"/>
        </w:rPr>
        <w:t>s</w:t>
      </w:r>
      <w:r w:rsidRPr="00B902C8">
        <w:rPr>
          <w:rFonts w:ascii="Times New Roman" w:hAnsi="Times New Roman" w:cs="Times New Roman"/>
          <w:sz w:val="24"/>
          <w:szCs w:val="24"/>
          <w:lang w:val="en-US"/>
        </w:rPr>
        <w:t xml:space="preserve">. When it is said to our selves, it should </w:t>
      </w:r>
      <w:r w:rsidR="00B902C8" w:rsidRPr="00B902C8">
        <w:rPr>
          <w:rFonts w:ascii="Times New Roman" w:hAnsi="Times New Roman" w:cs="Times New Roman"/>
          <w:sz w:val="24"/>
          <w:szCs w:val="24"/>
          <w:lang w:val="en-US"/>
        </w:rPr>
        <w:t xml:space="preserve">be </w:t>
      </w:r>
      <w:r w:rsidRPr="00B902C8">
        <w:rPr>
          <w:rFonts w:ascii="Times New Roman" w:hAnsi="Times New Roman" w:cs="Times New Roman"/>
          <w:i/>
          <w:sz w:val="24"/>
          <w:szCs w:val="24"/>
          <w:lang w:val="en-US"/>
        </w:rPr>
        <w:t>neda</w:t>
      </w:r>
      <w:r w:rsidRPr="00B902C8">
        <w:rPr>
          <w:rFonts w:ascii="Times New Roman" w:hAnsi="Times New Roman" w:cs="Times New Roman"/>
          <w:sz w:val="24"/>
          <w:szCs w:val="24"/>
          <w:lang w:val="en-US"/>
        </w:rPr>
        <w:t xml:space="preserve">. When it is said to close friend, it should be </w:t>
      </w:r>
      <w:r w:rsidRPr="00B902C8">
        <w:rPr>
          <w:rFonts w:ascii="Times New Roman" w:hAnsi="Times New Roman" w:cs="Times New Roman"/>
          <w:i/>
          <w:sz w:val="24"/>
          <w:szCs w:val="24"/>
          <w:lang w:val="en-US"/>
        </w:rPr>
        <w:t xml:space="preserve">dahar. </w:t>
      </w:r>
      <w:r w:rsidRPr="00B902C8">
        <w:rPr>
          <w:rFonts w:ascii="Times New Roman" w:hAnsi="Times New Roman" w:cs="Times New Roman"/>
          <w:sz w:val="24"/>
          <w:szCs w:val="24"/>
          <w:lang w:val="en-US"/>
        </w:rPr>
        <w:t xml:space="preserve">When it is said to older people, it should be </w:t>
      </w:r>
      <w:r w:rsidRPr="00B902C8">
        <w:rPr>
          <w:rFonts w:ascii="Times New Roman" w:hAnsi="Times New Roman" w:cs="Times New Roman"/>
          <w:i/>
          <w:sz w:val="24"/>
          <w:szCs w:val="24"/>
          <w:lang w:val="en-US"/>
        </w:rPr>
        <w:t xml:space="preserve">tuang. </w:t>
      </w:r>
      <w:r w:rsidRPr="00B902C8">
        <w:rPr>
          <w:rFonts w:ascii="Times New Roman" w:hAnsi="Times New Roman" w:cs="Times New Roman"/>
          <w:sz w:val="24"/>
          <w:szCs w:val="24"/>
          <w:lang w:val="en-US"/>
        </w:rPr>
        <w:t>All these level</w:t>
      </w:r>
      <w:r w:rsidR="00B902C8" w:rsidRPr="00B902C8">
        <w:rPr>
          <w:rFonts w:ascii="Times New Roman" w:hAnsi="Times New Roman" w:cs="Times New Roman"/>
          <w:sz w:val="24"/>
          <w:szCs w:val="24"/>
          <w:lang w:val="en-US"/>
        </w:rPr>
        <w:t>s</w:t>
      </w:r>
      <w:r w:rsidRPr="00B902C8">
        <w:rPr>
          <w:rFonts w:ascii="Times New Roman" w:hAnsi="Times New Roman" w:cs="Times New Roman"/>
          <w:sz w:val="24"/>
          <w:szCs w:val="24"/>
          <w:lang w:val="en-US"/>
        </w:rPr>
        <w:t xml:space="preserve"> should be consider when communicating with someone. Thus, most of the students consider it as a difficult language. </w:t>
      </w:r>
    </w:p>
    <w:p w14:paraId="590EB86A" w14:textId="65CC9164" w:rsidR="006241AE" w:rsidRDefault="00083539" w:rsidP="006241AE">
      <w:pPr>
        <w:spacing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The above phenomenon is known as a language shift.  It is a phenomenon when one language i</w:t>
      </w:r>
      <w:r w:rsidR="005009B2">
        <w:rPr>
          <w:rFonts w:ascii="Times New Roman" w:hAnsi="Times New Roman" w:cs="Times New Roman"/>
          <w:sz w:val="24"/>
          <w:szCs w:val="24"/>
          <w:lang w:val="en-US"/>
        </w:rPr>
        <w:t>s replaced by another language</w:t>
      </w:r>
      <w:r w:rsidRPr="00B902C8">
        <w:rPr>
          <w:rFonts w:ascii="Times New Roman" w:hAnsi="Times New Roman" w:cs="Times New Roman"/>
          <w:sz w:val="24"/>
          <w:szCs w:val="24"/>
          <w:lang w:val="en-US"/>
        </w:rPr>
        <w:t>.</w:t>
      </w:r>
      <w:r w:rsidR="005009B2">
        <w:rPr>
          <w:rFonts w:ascii="Times New Roman" w:hAnsi="Times New Roman" w:cs="Times New Roman"/>
          <w:sz w:val="24"/>
          <w:szCs w:val="24"/>
        </w:rPr>
        <w:t xml:space="preserve"> </w:t>
      </w:r>
      <w:r w:rsidR="005009B2" w:rsidRPr="005009B2">
        <w:rPr>
          <w:rFonts w:ascii="Times New Roman" w:hAnsi="Times New Roman" w:cs="Times New Roman"/>
          <w:sz w:val="24"/>
          <w:szCs w:val="24"/>
        </w:rPr>
        <w:t xml:space="preserve">According to Spolsky (1998: 55) in </w:t>
      </w:r>
      <w:r w:rsidR="008B695E">
        <w:rPr>
          <w:rFonts w:ascii="Times New Roman" w:hAnsi="Times New Roman" w:cs="Times New Roman"/>
          <w:sz w:val="24"/>
          <w:szCs w:val="24"/>
        </w:rPr>
        <w:fldChar w:fldCharType="begin" w:fldLock="1"/>
      </w:r>
      <w:r w:rsidR="00A71A95">
        <w:rPr>
          <w:rFonts w:ascii="Times New Roman" w:hAnsi="Times New Roman" w:cs="Times New Roman"/>
          <w:sz w:val="24"/>
          <w:szCs w:val="24"/>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2017)","manualFormatting":"Rostyana (2017)","plainTextFormattedCitation":"(Rostyana, 2017)","previouslyFormattedCitation":"(Rostyana, 2017)"},"properties":{"noteIndex":0},"schema":"https://github.com/citation-style-language/schema/raw/master/csl-citation.json"}</w:instrText>
      </w:r>
      <w:r w:rsidR="008B695E">
        <w:rPr>
          <w:rFonts w:ascii="Times New Roman" w:hAnsi="Times New Roman" w:cs="Times New Roman"/>
          <w:sz w:val="24"/>
          <w:szCs w:val="24"/>
        </w:rPr>
        <w:fldChar w:fldCharType="separate"/>
      </w:r>
      <w:r w:rsidR="00A71A95">
        <w:rPr>
          <w:rFonts w:ascii="Times New Roman" w:hAnsi="Times New Roman" w:cs="Times New Roman"/>
          <w:noProof/>
          <w:sz w:val="24"/>
          <w:szCs w:val="24"/>
        </w:rPr>
        <w:t>Rostyana</w:t>
      </w:r>
      <w:r w:rsidR="008B695E" w:rsidRPr="008B695E">
        <w:rPr>
          <w:rFonts w:ascii="Times New Roman" w:hAnsi="Times New Roman" w:cs="Times New Roman"/>
          <w:noProof/>
          <w:sz w:val="24"/>
          <w:szCs w:val="24"/>
        </w:rPr>
        <w:t xml:space="preserve"> </w:t>
      </w:r>
      <w:r w:rsidR="008B695E">
        <w:rPr>
          <w:rFonts w:ascii="Times New Roman" w:hAnsi="Times New Roman" w:cs="Times New Roman"/>
          <w:noProof/>
          <w:sz w:val="24"/>
          <w:szCs w:val="24"/>
        </w:rPr>
        <w:t>(2017</w:t>
      </w:r>
      <w:r w:rsidR="008B695E" w:rsidRPr="008B695E">
        <w:rPr>
          <w:rFonts w:ascii="Times New Roman" w:hAnsi="Times New Roman" w:cs="Times New Roman"/>
          <w:noProof/>
          <w:sz w:val="24"/>
          <w:szCs w:val="24"/>
        </w:rPr>
        <w:t>)</w:t>
      </w:r>
      <w:r w:rsidR="008B695E">
        <w:rPr>
          <w:rFonts w:ascii="Times New Roman" w:hAnsi="Times New Roman" w:cs="Times New Roman"/>
          <w:sz w:val="24"/>
          <w:szCs w:val="24"/>
        </w:rPr>
        <w:fldChar w:fldCharType="end"/>
      </w:r>
      <w:r w:rsidR="008B695E">
        <w:rPr>
          <w:rFonts w:ascii="Times New Roman" w:hAnsi="Times New Roman" w:cs="Times New Roman"/>
          <w:sz w:val="24"/>
          <w:szCs w:val="24"/>
        </w:rPr>
        <w:t>,</w:t>
      </w:r>
      <w:r w:rsidR="005009B2" w:rsidRPr="005009B2">
        <w:rPr>
          <w:rFonts w:ascii="Times New Roman" w:hAnsi="Times New Roman" w:cs="Times New Roman"/>
          <w:sz w:val="24"/>
          <w:szCs w:val="24"/>
        </w:rPr>
        <w:t xml:space="preserve"> Language shift is a phenomenon when one language is replaced by another language. The phenomenon of language shift can begin with regional languages that are not again used by children as a native language, and is usually used by aging a group of adults only. According to Holmes (1992) in </w:t>
      </w:r>
      <w:r w:rsidR="008B695E">
        <w:rPr>
          <w:rFonts w:ascii="Times New Roman" w:hAnsi="Times New Roman" w:cs="Times New Roman"/>
          <w:sz w:val="24"/>
          <w:szCs w:val="24"/>
        </w:rPr>
        <w:fldChar w:fldCharType="begin" w:fldLock="1"/>
      </w:r>
      <w:r w:rsidR="00A71A95">
        <w:rPr>
          <w:rFonts w:ascii="Times New Roman" w:hAnsi="Times New Roman" w:cs="Times New Roman"/>
          <w:sz w:val="24"/>
          <w:szCs w:val="24"/>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2017)","manualFormatting":"Rostyana (2017)","plainTextFormattedCitation":"(Rostyana, 2017)","previouslyFormattedCitation":"(Rostyana, 2017)"},"properties":{"noteIndex":0},"schema":"https://github.com/citation-style-language/schema/raw/master/csl-citation.json"}</w:instrText>
      </w:r>
      <w:r w:rsidR="008B695E">
        <w:rPr>
          <w:rFonts w:ascii="Times New Roman" w:hAnsi="Times New Roman" w:cs="Times New Roman"/>
          <w:sz w:val="24"/>
          <w:szCs w:val="24"/>
        </w:rPr>
        <w:fldChar w:fldCharType="separate"/>
      </w:r>
      <w:r w:rsidR="00A71A95">
        <w:rPr>
          <w:rFonts w:ascii="Times New Roman" w:hAnsi="Times New Roman" w:cs="Times New Roman"/>
          <w:noProof/>
          <w:sz w:val="24"/>
          <w:szCs w:val="24"/>
        </w:rPr>
        <w:t>Rostyana</w:t>
      </w:r>
      <w:r w:rsidR="008B695E" w:rsidRPr="008B695E">
        <w:rPr>
          <w:rFonts w:ascii="Times New Roman" w:hAnsi="Times New Roman" w:cs="Times New Roman"/>
          <w:noProof/>
          <w:sz w:val="24"/>
          <w:szCs w:val="24"/>
        </w:rPr>
        <w:t xml:space="preserve"> </w:t>
      </w:r>
      <w:r w:rsidR="008B695E">
        <w:rPr>
          <w:rFonts w:ascii="Times New Roman" w:hAnsi="Times New Roman" w:cs="Times New Roman"/>
          <w:noProof/>
          <w:sz w:val="24"/>
          <w:szCs w:val="24"/>
        </w:rPr>
        <w:t>(</w:t>
      </w:r>
      <w:r w:rsidR="008B695E" w:rsidRPr="008B695E">
        <w:rPr>
          <w:rFonts w:ascii="Times New Roman" w:hAnsi="Times New Roman" w:cs="Times New Roman"/>
          <w:noProof/>
          <w:sz w:val="24"/>
          <w:szCs w:val="24"/>
        </w:rPr>
        <w:t>2017)</w:t>
      </w:r>
      <w:r w:rsidR="008B695E">
        <w:rPr>
          <w:rFonts w:ascii="Times New Roman" w:hAnsi="Times New Roman" w:cs="Times New Roman"/>
          <w:sz w:val="24"/>
          <w:szCs w:val="24"/>
        </w:rPr>
        <w:fldChar w:fldCharType="end"/>
      </w:r>
      <w:r w:rsidR="005009B2" w:rsidRPr="005009B2">
        <w:rPr>
          <w:rFonts w:ascii="Times New Roman" w:hAnsi="Times New Roman" w:cs="Times New Roman"/>
          <w:sz w:val="24"/>
          <w:szCs w:val="24"/>
        </w:rPr>
        <w:t>, claims that language Shifts can occur when people give up using their language and decide to do it use other languages as their new language.</w:t>
      </w:r>
      <w:r w:rsidRPr="00B902C8">
        <w:rPr>
          <w:rFonts w:ascii="Times New Roman" w:hAnsi="Times New Roman" w:cs="Times New Roman"/>
          <w:sz w:val="24"/>
          <w:szCs w:val="24"/>
          <w:lang w:val="en-US"/>
        </w:rPr>
        <w:t xml:space="preserve"> It can begin with regional language that are not used again by children as a native language, and is usually used by a group of adults only. This can causes one language in a danger, as its speaker is decreasing. It also causes ident</w:t>
      </w:r>
      <w:r w:rsidR="00BF35D1">
        <w:rPr>
          <w:rFonts w:ascii="Times New Roman" w:hAnsi="Times New Roman" w:cs="Times New Roman"/>
          <w:sz w:val="24"/>
          <w:szCs w:val="24"/>
          <w:lang w:val="en-US"/>
        </w:rPr>
        <w:t xml:space="preserve">ity lost. Holmes in </w:t>
      </w:r>
      <w:r w:rsidR="00BF35D1">
        <w:rPr>
          <w:rFonts w:ascii="Times New Roman" w:hAnsi="Times New Roman" w:cs="Times New Roman"/>
          <w:sz w:val="24"/>
          <w:szCs w:val="24"/>
          <w:lang w:val="en-US"/>
        </w:rPr>
        <w:fldChar w:fldCharType="begin" w:fldLock="1"/>
      </w:r>
      <w:r w:rsidR="00A71A95">
        <w:rPr>
          <w:rFonts w:ascii="Times New Roman" w:hAnsi="Times New Roman" w:cs="Times New Roman"/>
          <w:sz w:val="24"/>
          <w:szCs w:val="24"/>
          <w:lang w:val="en-US"/>
        </w:rPr>
        <w:instrText>ADDIN CSL_CITATION {"citationItems":[{"id":"ITEM-1","itemData":{"author":[{"dropping-particle":"","family":"Uswar","given":"Yenita","non-dropping-particle":"","parse-names":false,"suffix":""}],"container-title":"MELT","id":"ITEM-1","issue":"1","issued":{"date-parts":[["2017"]]},"title":"THE MAINTENANCE OF MINANG LANGUAGE BY MINANG’S FAMILY IN KOTAMATSUM II MEDAN","type":"article-journal","volume":"2"},"uris":["http://www.mendeley.com/documents/?uuid=4d0296e2-b20b-4c98-83c0-11460f73d9cb"]}],"mendeley":{"formattedCitation":"(Uswar, 2017)","manualFormatting":"Uswar (2017)","plainTextFormattedCitation":"(Uswar, 2017)","previouslyFormattedCitation":"(Uswar, 2017)"},"properties":{"noteIndex":0},"schema":"https://github.com/citation-style-language/schema/raw/master/csl-citation.json"}</w:instrText>
      </w:r>
      <w:r w:rsidR="00BF35D1">
        <w:rPr>
          <w:rFonts w:ascii="Times New Roman" w:hAnsi="Times New Roman" w:cs="Times New Roman"/>
          <w:sz w:val="24"/>
          <w:szCs w:val="24"/>
          <w:lang w:val="en-US"/>
        </w:rPr>
        <w:fldChar w:fldCharType="separate"/>
      </w:r>
      <w:r w:rsidR="00A71A95">
        <w:rPr>
          <w:rFonts w:ascii="Times New Roman" w:hAnsi="Times New Roman" w:cs="Times New Roman"/>
          <w:noProof/>
          <w:sz w:val="24"/>
          <w:szCs w:val="24"/>
          <w:lang w:val="en-US"/>
        </w:rPr>
        <w:t>Uswar</w:t>
      </w:r>
      <w:r w:rsidR="00BF35D1" w:rsidRPr="00BF35D1">
        <w:rPr>
          <w:rFonts w:ascii="Times New Roman" w:hAnsi="Times New Roman" w:cs="Times New Roman"/>
          <w:noProof/>
          <w:sz w:val="24"/>
          <w:szCs w:val="24"/>
          <w:lang w:val="en-US"/>
        </w:rPr>
        <w:t xml:space="preserve"> </w:t>
      </w:r>
      <w:r w:rsidR="00BF35D1">
        <w:rPr>
          <w:rFonts w:ascii="Times New Roman" w:hAnsi="Times New Roman" w:cs="Times New Roman"/>
          <w:noProof/>
          <w:sz w:val="24"/>
          <w:szCs w:val="24"/>
        </w:rPr>
        <w:t>(</w:t>
      </w:r>
      <w:r w:rsidR="00BF35D1" w:rsidRPr="00BF35D1">
        <w:rPr>
          <w:rFonts w:ascii="Times New Roman" w:hAnsi="Times New Roman" w:cs="Times New Roman"/>
          <w:noProof/>
          <w:sz w:val="24"/>
          <w:szCs w:val="24"/>
          <w:lang w:val="en-US"/>
        </w:rPr>
        <w:t>2017)</w:t>
      </w:r>
      <w:r w:rsidR="00BF35D1">
        <w:rPr>
          <w:rFonts w:ascii="Times New Roman" w:hAnsi="Times New Roman" w:cs="Times New Roman"/>
          <w:sz w:val="24"/>
          <w:szCs w:val="24"/>
          <w:lang w:val="en-US"/>
        </w:rPr>
        <w:fldChar w:fldCharType="end"/>
      </w:r>
      <w:r w:rsidRPr="00B902C8">
        <w:rPr>
          <w:rFonts w:ascii="Times New Roman" w:hAnsi="Times New Roman" w:cs="Times New Roman"/>
          <w:sz w:val="24"/>
          <w:szCs w:val="24"/>
          <w:lang w:val="en-US"/>
        </w:rPr>
        <w:t xml:space="preserve"> says that language </w:t>
      </w:r>
      <w:r w:rsidRPr="00B902C8">
        <w:rPr>
          <w:rFonts w:ascii="Times New Roman" w:hAnsi="Times New Roman" w:cs="Times New Roman"/>
          <w:sz w:val="24"/>
          <w:szCs w:val="24"/>
          <w:lang w:val="en-US"/>
        </w:rPr>
        <w:lastRenderedPageBreak/>
        <w:t>is important for community identity. If the traditional language does not maintain, it can be a disadvantage for the next generation in which people will not know where they are. Thus, maintaining traditional language is required to protect the origin of a community. In addition, language sh</w:t>
      </w:r>
      <w:r w:rsidR="000E70BE">
        <w:rPr>
          <w:rFonts w:ascii="Times New Roman" w:hAnsi="Times New Roman" w:cs="Times New Roman"/>
          <w:sz w:val="24"/>
          <w:szCs w:val="24"/>
          <w:lang w:val="en-US"/>
        </w:rPr>
        <w:t xml:space="preserve">ift also causes language death </w:t>
      </w:r>
      <w:r w:rsidR="000E70BE">
        <w:rPr>
          <w:rFonts w:ascii="Times New Roman" w:hAnsi="Times New Roman" w:cs="Times New Roman"/>
          <w:sz w:val="24"/>
          <w:szCs w:val="24"/>
          <w:lang w:val="en-US"/>
        </w:rPr>
        <w:fldChar w:fldCharType="begin" w:fldLock="1"/>
      </w:r>
      <w:r w:rsidR="00A71A95">
        <w:rPr>
          <w:rFonts w:ascii="Times New Roman" w:hAnsi="Times New Roman" w:cs="Times New Roman"/>
          <w:sz w:val="24"/>
          <w:szCs w:val="24"/>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2013)","manualFormatting":"Masruddin (2013)","plainTextFormattedCitation":"(Masruddin, 2013)","previouslyFormattedCitation":"(Masruddin, 2013)"},"properties":{"noteIndex":0},"schema":"https://github.com/citation-style-language/schema/raw/master/csl-citation.json"}</w:instrText>
      </w:r>
      <w:r w:rsidR="000E70BE">
        <w:rPr>
          <w:rFonts w:ascii="Times New Roman" w:hAnsi="Times New Roman" w:cs="Times New Roman"/>
          <w:sz w:val="24"/>
          <w:szCs w:val="24"/>
          <w:lang w:val="en-US"/>
        </w:rPr>
        <w:fldChar w:fldCharType="separate"/>
      </w:r>
      <w:r w:rsidR="00A71A95">
        <w:rPr>
          <w:rFonts w:ascii="Times New Roman" w:hAnsi="Times New Roman" w:cs="Times New Roman"/>
          <w:noProof/>
          <w:sz w:val="24"/>
          <w:szCs w:val="24"/>
          <w:lang w:val="en-US"/>
        </w:rPr>
        <w:t>Masruddin</w:t>
      </w:r>
      <w:r w:rsidR="0051382F">
        <w:rPr>
          <w:rFonts w:ascii="Times New Roman" w:hAnsi="Times New Roman" w:cs="Times New Roman"/>
          <w:noProof/>
          <w:sz w:val="24"/>
          <w:szCs w:val="24"/>
        </w:rPr>
        <w:t>,</w:t>
      </w:r>
      <w:r w:rsidR="000E70BE" w:rsidRPr="000E70BE">
        <w:rPr>
          <w:rFonts w:ascii="Times New Roman" w:hAnsi="Times New Roman" w:cs="Times New Roman"/>
          <w:noProof/>
          <w:sz w:val="24"/>
          <w:szCs w:val="24"/>
          <w:lang w:val="en-US"/>
        </w:rPr>
        <w:t xml:space="preserve"> </w:t>
      </w:r>
      <w:r w:rsidR="0051382F">
        <w:rPr>
          <w:rFonts w:ascii="Times New Roman" w:hAnsi="Times New Roman" w:cs="Times New Roman"/>
          <w:noProof/>
          <w:sz w:val="24"/>
          <w:szCs w:val="24"/>
        </w:rPr>
        <w:t>(</w:t>
      </w:r>
      <w:r w:rsidR="000E70BE" w:rsidRPr="000E70BE">
        <w:rPr>
          <w:rFonts w:ascii="Times New Roman" w:hAnsi="Times New Roman" w:cs="Times New Roman"/>
          <w:noProof/>
          <w:sz w:val="24"/>
          <w:szCs w:val="24"/>
          <w:lang w:val="en-US"/>
        </w:rPr>
        <w:t>2013)</w:t>
      </w:r>
      <w:r w:rsidR="000E70BE">
        <w:rPr>
          <w:rFonts w:ascii="Times New Roman" w:hAnsi="Times New Roman" w:cs="Times New Roman"/>
          <w:sz w:val="24"/>
          <w:szCs w:val="24"/>
          <w:lang w:val="en-US"/>
        </w:rPr>
        <w:fldChar w:fldCharType="end"/>
      </w:r>
      <w:r w:rsidR="00A71A95">
        <w:rPr>
          <w:rFonts w:ascii="Times New Roman" w:hAnsi="Times New Roman" w:cs="Times New Roman"/>
          <w:sz w:val="24"/>
          <w:szCs w:val="24"/>
        </w:rPr>
        <w:t xml:space="preserve"> in</w:t>
      </w:r>
      <w:r w:rsidRPr="00B902C8">
        <w:rPr>
          <w:rFonts w:ascii="Times New Roman" w:hAnsi="Times New Roman" w:cs="Times New Roman"/>
          <w:sz w:val="24"/>
          <w:szCs w:val="24"/>
          <w:lang w:val="en-US"/>
        </w:rPr>
        <w:t xml:space="preserve"> </w:t>
      </w:r>
      <w:r w:rsidR="000E70BE">
        <w:rPr>
          <w:rFonts w:ascii="Times New Roman" w:hAnsi="Times New Roman" w:cs="Times New Roman"/>
          <w:sz w:val="24"/>
          <w:szCs w:val="24"/>
          <w:lang w:val="en-US"/>
        </w:rPr>
        <w:fldChar w:fldCharType="begin" w:fldLock="1"/>
      </w:r>
      <w:r w:rsidR="00A71A95">
        <w:rPr>
          <w:rFonts w:ascii="Times New Roman" w:hAnsi="Times New Roman" w:cs="Times New Roman"/>
          <w:sz w:val="24"/>
          <w:szCs w:val="24"/>
          <w:lang w:val="en-US"/>
        </w:rPr>
        <w:instrText>ADDIN CSL_CITATION {"citationItems":[{"id":"ITEM-1","itemData":{"DOI":"10.1558/sols.v3i3.381","ISSN":"17508649","abstract":"This paper discusses language shift in Ghana from two perspectives: (i) language shift from a Ghanaian language to English which is the official language and (ii) shift from one or two Ghanaian languages to a third Ghanaian language that has become a lingua franca of an area. I will also look at language shift that is societal and based on governmental and institutional policies and others that are individual and based on people's negative or positive attitudes to certain languages and also for practical reasons on communication. The paper further discusses the major features of languages that are being shifted and the factors that bring about language shift in general and Ghana in particular. It will look at major areas where language shift is predominant and focus on politics, parliament, the judiciary, the electronic media, education, migratory and settlement patterns. The paper will look at the problems with language shift and the need for language maintenance; and provide suggestions that can be employed to reduce or curb language shift. © 2009, Equinox Publishing.","author":[{"dropping-particle":"","family":"Agyekum","given":"Kofi","non-dropping-particle":"","parse-names":false,"suffix":""}],"container-title":"Sociolinguistic Studies","id":"ITEM-1","issue":"3","issued":{"date-parts":[["2009"]]},"page":"381-403","title":"Language shift: A case study of Ghana","type":"article-journal","volume":"3"},"uris":["http://www.mendeley.com/documents/?uuid=deec5fa3-9bb0-49da-8ad0-0a22dc148185"]}],"mendeley":{"formattedCitation":"(Agyekum, 2009)","manualFormatting":"Agyekum (2009)","plainTextFormattedCitation":"(Agyekum, 2009)","previouslyFormattedCitation":"(Agyekum, 2009)"},"properties":{"noteIndex":0},"schema":"https://github.com/citation-style-language/schema/raw/master/csl-citation.json"}</w:instrText>
      </w:r>
      <w:r w:rsidR="000E70BE">
        <w:rPr>
          <w:rFonts w:ascii="Times New Roman" w:hAnsi="Times New Roman" w:cs="Times New Roman"/>
          <w:sz w:val="24"/>
          <w:szCs w:val="24"/>
          <w:lang w:val="en-US"/>
        </w:rPr>
        <w:fldChar w:fldCharType="separate"/>
      </w:r>
      <w:r w:rsidR="00A71A95">
        <w:rPr>
          <w:rFonts w:ascii="Times New Roman" w:hAnsi="Times New Roman" w:cs="Times New Roman"/>
          <w:noProof/>
          <w:sz w:val="24"/>
          <w:szCs w:val="24"/>
          <w:lang w:val="en-US"/>
        </w:rPr>
        <w:t>Agyekum</w:t>
      </w:r>
      <w:r w:rsidR="0051382F">
        <w:rPr>
          <w:rFonts w:ascii="Times New Roman" w:hAnsi="Times New Roman" w:cs="Times New Roman"/>
          <w:noProof/>
          <w:sz w:val="24"/>
          <w:szCs w:val="24"/>
        </w:rPr>
        <w:t>,</w:t>
      </w:r>
      <w:r w:rsidR="000E70BE" w:rsidRPr="000E70BE">
        <w:rPr>
          <w:rFonts w:ascii="Times New Roman" w:hAnsi="Times New Roman" w:cs="Times New Roman"/>
          <w:noProof/>
          <w:sz w:val="24"/>
          <w:szCs w:val="24"/>
          <w:lang w:val="en-US"/>
        </w:rPr>
        <w:t xml:space="preserve"> </w:t>
      </w:r>
      <w:r w:rsidR="00A71A95">
        <w:rPr>
          <w:rFonts w:ascii="Times New Roman" w:hAnsi="Times New Roman" w:cs="Times New Roman"/>
          <w:noProof/>
          <w:sz w:val="24"/>
          <w:szCs w:val="24"/>
        </w:rPr>
        <w:t>(</w:t>
      </w:r>
      <w:r w:rsidR="000E70BE" w:rsidRPr="000E70BE">
        <w:rPr>
          <w:rFonts w:ascii="Times New Roman" w:hAnsi="Times New Roman" w:cs="Times New Roman"/>
          <w:noProof/>
          <w:sz w:val="24"/>
          <w:szCs w:val="24"/>
          <w:lang w:val="en-US"/>
        </w:rPr>
        <w:t>2009)</w:t>
      </w:r>
      <w:r w:rsidR="000E70BE">
        <w:rPr>
          <w:rFonts w:ascii="Times New Roman" w:hAnsi="Times New Roman" w:cs="Times New Roman"/>
          <w:sz w:val="24"/>
          <w:szCs w:val="24"/>
          <w:lang w:val="en-US"/>
        </w:rPr>
        <w:fldChar w:fldCharType="end"/>
      </w:r>
      <w:r w:rsidRPr="00B902C8">
        <w:rPr>
          <w:rFonts w:ascii="Times New Roman" w:hAnsi="Times New Roman" w:cs="Times New Roman"/>
          <w:sz w:val="24"/>
          <w:szCs w:val="24"/>
          <w:lang w:val="en-US"/>
        </w:rPr>
        <w:t xml:space="preserve">. This means that one language is no longer used by its generation. </w:t>
      </w:r>
    </w:p>
    <w:p w14:paraId="13B0F4CB" w14:textId="24C5AA61" w:rsidR="00F42F31" w:rsidRPr="003A7CC1" w:rsidRDefault="00083539" w:rsidP="006241AE">
      <w:pPr>
        <w:spacing w:line="240" w:lineRule="auto"/>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 xml:space="preserve">Based on the above explanation, this study aims to investigate the </w:t>
      </w:r>
      <w:r w:rsidR="005A5371">
        <w:rPr>
          <w:rFonts w:ascii="Times New Roman" w:hAnsi="Times New Roman" w:cs="Times New Roman"/>
          <w:sz w:val="24"/>
          <w:szCs w:val="24"/>
          <w:lang w:val="en-US"/>
        </w:rPr>
        <w:t>language pattern that the students used. It also attempts to find out the students’</w:t>
      </w:r>
      <w:r w:rsidRPr="00B902C8">
        <w:rPr>
          <w:rFonts w:ascii="Times New Roman" w:hAnsi="Times New Roman" w:cs="Times New Roman"/>
          <w:sz w:val="24"/>
          <w:szCs w:val="24"/>
          <w:lang w:val="en-US"/>
        </w:rPr>
        <w:t xml:space="preserve"> attitude to the shift of Sudanese language to Indonesia language. </w:t>
      </w:r>
    </w:p>
    <w:p w14:paraId="06ABDD4D" w14:textId="77777777" w:rsidR="00F42F31" w:rsidRPr="00B902C8" w:rsidRDefault="00F42F31" w:rsidP="00492213">
      <w:pPr>
        <w:spacing w:after="0" w:line="240" w:lineRule="auto"/>
        <w:jc w:val="both"/>
        <w:rPr>
          <w:rFonts w:ascii="Times New Roman" w:hAnsi="Times New Roman" w:cs="Times New Roman"/>
          <w:b/>
          <w:color w:val="111111"/>
          <w:sz w:val="24"/>
          <w:szCs w:val="14"/>
          <w:shd w:val="clear" w:color="auto" w:fill="FCFFFF"/>
          <w:lang w:val="en-US"/>
        </w:rPr>
      </w:pPr>
    </w:p>
    <w:p w14:paraId="23C0579C" w14:textId="77777777" w:rsidR="006241AE" w:rsidRDefault="00492213" w:rsidP="006241AE">
      <w:pPr>
        <w:spacing w:after="0" w:line="240" w:lineRule="auto"/>
        <w:jc w:val="both"/>
        <w:rPr>
          <w:rFonts w:ascii="Times New Roman" w:hAnsi="Times New Roman" w:cs="Times New Roman"/>
          <w:b/>
          <w:color w:val="111111"/>
          <w:sz w:val="24"/>
          <w:szCs w:val="14"/>
          <w:shd w:val="clear" w:color="auto" w:fill="FCFFFF"/>
        </w:rPr>
      </w:pPr>
      <w:r w:rsidRPr="00B902C8">
        <w:rPr>
          <w:rFonts w:ascii="Times New Roman" w:hAnsi="Times New Roman" w:cs="Times New Roman"/>
          <w:b/>
          <w:color w:val="111111"/>
          <w:sz w:val="24"/>
          <w:szCs w:val="14"/>
          <w:shd w:val="clear" w:color="auto" w:fill="FCFFFF"/>
          <w:lang w:val="en-US"/>
        </w:rPr>
        <w:t xml:space="preserve">Language shift  </w:t>
      </w:r>
    </w:p>
    <w:p w14:paraId="50A990D8" w14:textId="77777777" w:rsidR="006241AE" w:rsidRPr="006241AE" w:rsidRDefault="006241AE" w:rsidP="006241AE">
      <w:pPr>
        <w:spacing w:after="0" w:line="240" w:lineRule="auto"/>
        <w:jc w:val="both"/>
        <w:rPr>
          <w:rFonts w:ascii="Times New Roman" w:hAnsi="Times New Roman" w:cs="Times New Roman"/>
          <w:b/>
          <w:color w:val="111111"/>
          <w:sz w:val="10"/>
          <w:szCs w:val="10"/>
          <w:shd w:val="clear" w:color="auto" w:fill="FCFFFF"/>
        </w:rPr>
      </w:pPr>
    </w:p>
    <w:p w14:paraId="23B88259" w14:textId="77BAAFB5" w:rsidR="006241AE" w:rsidRDefault="00492213" w:rsidP="006241AE">
      <w:pPr>
        <w:spacing w:after="0" w:line="240" w:lineRule="auto"/>
        <w:jc w:val="both"/>
        <w:rPr>
          <w:rFonts w:ascii="Times New Roman" w:hAnsi="Times New Roman" w:cs="Times New Roman"/>
          <w:color w:val="111111"/>
          <w:sz w:val="24"/>
          <w:szCs w:val="14"/>
          <w:shd w:val="clear" w:color="auto" w:fill="FCFFFF"/>
        </w:rPr>
      </w:pPr>
      <w:r w:rsidRPr="00B902C8">
        <w:rPr>
          <w:rFonts w:ascii="Times New Roman" w:hAnsi="Times New Roman" w:cs="Times New Roman"/>
          <w:color w:val="111111"/>
          <w:sz w:val="24"/>
          <w:szCs w:val="14"/>
          <w:shd w:val="clear" w:color="auto" w:fill="FCFFFF"/>
          <w:lang w:val="en-US"/>
        </w:rPr>
        <w:t>There are various term</w:t>
      </w:r>
      <w:r w:rsidR="00A62962" w:rsidRPr="00B902C8">
        <w:rPr>
          <w:rFonts w:ascii="Times New Roman" w:hAnsi="Times New Roman" w:cs="Times New Roman"/>
          <w:color w:val="111111"/>
          <w:sz w:val="24"/>
          <w:szCs w:val="14"/>
          <w:shd w:val="clear" w:color="auto" w:fill="FCFFFF"/>
          <w:lang w:val="en-US"/>
        </w:rPr>
        <w:t>s</w:t>
      </w:r>
      <w:r w:rsidRPr="00B902C8">
        <w:rPr>
          <w:rFonts w:ascii="Times New Roman" w:hAnsi="Times New Roman" w:cs="Times New Roman"/>
          <w:color w:val="111111"/>
          <w:sz w:val="24"/>
          <w:szCs w:val="14"/>
          <w:shd w:val="clear" w:color="auto" w:fill="FCFFFF"/>
          <w:lang w:val="en-US"/>
        </w:rPr>
        <w:t xml:space="preserve"> of language shift, such as language transfer, language replacem</w:t>
      </w:r>
      <w:r w:rsidR="00A71A95">
        <w:rPr>
          <w:rFonts w:ascii="Times New Roman" w:hAnsi="Times New Roman" w:cs="Times New Roman"/>
          <w:color w:val="111111"/>
          <w:sz w:val="24"/>
          <w:szCs w:val="14"/>
          <w:shd w:val="clear" w:color="auto" w:fill="FCFFFF"/>
          <w:lang w:val="en-US"/>
        </w:rPr>
        <w:t xml:space="preserve">ent, and language assimilation </w:t>
      </w:r>
      <w:r w:rsidR="00A71A95">
        <w:rPr>
          <w:rFonts w:ascii="Times New Roman" w:hAnsi="Times New Roman" w:cs="Times New Roman"/>
          <w:color w:val="111111"/>
          <w:sz w:val="24"/>
          <w:szCs w:val="14"/>
          <w:shd w:val="clear" w:color="auto" w:fill="FCFFFF"/>
        </w:rPr>
        <w:t>(</w:t>
      </w:r>
      <w:r w:rsidR="00A71A95">
        <w:rPr>
          <w:rFonts w:ascii="Times New Roman" w:hAnsi="Times New Roman" w:cs="Times New Roman"/>
          <w:color w:val="111111"/>
          <w:sz w:val="24"/>
          <w:szCs w:val="14"/>
          <w:shd w:val="clear" w:color="auto" w:fill="FCFFFF"/>
          <w:lang w:val="en-US"/>
        </w:rPr>
        <w:fldChar w:fldCharType="begin" w:fldLock="1"/>
      </w:r>
      <w:r w:rsidR="00A71A95">
        <w:rPr>
          <w:rFonts w:ascii="Times New Roman" w:hAnsi="Times New Roman" w:cs="Times New Roman"/>
          <w:color w:val="111111"/>
          <w:sz w:val="24"/>
          <w:szCs w:val="14"/>
          <w:shd w:val="clear" w:color="auto" w:fill="FCFFFF"/>
          <w:lang w:val="en-US"/>
        </w:rPr>
        <w:instrText>ADDIN CSL_CITATION {"citationItems":[{"id":"ITEM-1","itemData":{"DOI":"10.1558/sols.v3i3.381","ISSN":"17508649","abstract":"This paper discusses language shift in Ghana from two perspectives: (i) language shift from a Ghanaian language to English which is the official language and (ii) shift from one or two Ghanaian languages to a third Ghanaian language that has become a lingua franca of an area. I will also look at language shift that is societal and based on governmental and institutional policies and others that are individual and based on people's negative or positive attitudes to certain languages and also for practical reasons on communication. The paper further discusses the major features of languages that are being shifted and the factors that bring about language shift in general and Ghana in particular. It will look at major areas where language shift is predominant and focus on politics, parliament, the judiciary, the electronic media, education, migratory and settlement patterns. The paper will look at the problems with language shift and the need for language maintenance; and provide suggestions that can be employed to reduce or curb language shift. © 2009, Equinox Publishing.","author":[{"dropping-particle":"","family":"Agyekum","given":"Kofi","non-dropping-particle":"","parse-names":false,"suffix":""}],"container-title":"Sociolinguistic Studies","id":"ITEM-1","issue":"3","issued":{"date-parts":[["2009"]]},"page":"381-403","title":"Language shift: A case study of Ghana","type":"article-journal","volume":"3"},"uris":["http://www.mendeley.com/documents/?uuid=deec5fa3-9bb0-49da-8ad0-0a22dc148185"]}],"mendeley":{"formattedCitation":"(Agyekum, 2009)","manualFormatting":"Agyekum, 2009)","plainTextFormattedCitation":"(Agyekum, 2009)","previouslyFormattedCitation":"(Agyekum, 2009)"},"properties":{"noteIndex":0},"schema":"https://github.com/citation-style-language/schema/raw/master/csl-citation.json"}</w:instrText>
      </w:r>
      <w:r w:rsidR="00A71A95">
        <w:rPr>
          <w:rFonts w:ascii="Times New Roman" w:hAnsi="Times New Roman" w:cs="Times New Roman"/>
          <w:color w:val="111111"/>
          <w:sz w:val="24"/>
          <w:szCs w:val="14"/>
          <w:shd w:val="clear" w:color="auto" w:fill="FCFFFF"/>
          <w:lang w:val="en-US"/>
        </w:rPr>
        <w:fldChar w:fldCharType="separate"/>
      </w:r>
      <w:r w:rsidR="00A71A95" w:rsidRPr="00A71A95">
        <w:rPr>
          <w:rFonts w:ascii="Times New Roman" w:hAnsi="Times New Roman" w:cs="Times New Roman"/>
          <w:noProof/>
          <w:color w:val="111111"/>
          <w:sz w:val="24"/>
          <w:szCs w:val="14"/>
          <w:shd w:val="clear" w:color="auto" w:fill="FCFFFF"/>
          <w:lang w:val="en-US"/>
        </w:rPr>
        <w:t>Agyekum, 2009)</w:t>
      </w:r>
      <w:r w:rsidR="00A71A95">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Simply, language shift is defined as a phenomenon when a language i</w:t>
      </w:r>
      <w:r w:rsidR="00A71A95">
        <w:rPr>
          <w:rFonts w:ascii="Times New Roman" w:hAnsi="Times New Roman" w:cs="Times New Roman"/>
          <w:color w:val="111111"/>
          <w:sz w:val="24"/>
          <w:szCs w:val="14"/>
          <w:shd w:val="clear" w:color="auto" w:fill="FCFFFF"/>
          <w:lang w:val="en-US"/>
        </w:rPr>
        <w:t xml:space="preserve">s replaced by another language </w:t>
      </w:r>
      <w:r w:rsidR="00A71A95">
        <w:rPr>
          <w:rFonts w:ascii="Times New Roman" w:hAnsi="Times New Roman" w:cs="Times New Roman"/>
          <w:color w:val="111111"/>
          <w:sz w:val="24"/>
          <w:szCs w:val="14"/>
          <w:shd w:val="clear" w:color="auto" w:fill="FCFFFF"/>
        </w:rPr>
        <w:t>(</w:t>
      </w:r>
      <w:r w:rsidR="00A71A95">
        <w:rPr>
          <w:rFonts w:ascii="Times New Roman" w:hAnsi="Times New Roman" w:cs="Times New Roman"/>
          <w:color w:val="111111"/>
          <w:sz w:val="24"/>
          <w:szCs w:val="14"/>
          <w:shd w:val="clear" w:color="auto" w:fill="FCFFFF"/>
          <w:lang w:val="en-US"/>
        </w:rPr>
        <w:fldChar w:fldCharType="begin" w:fldLock="1"/>
      </w:r>
      <w:r w:rsidR="00A71A95">
        <w:rPr>
          <w:rFonts w:ascii="Times New Roman" w:hAnsi="Times New Roman" w:cs="Times New Roman"/>
          <w:color w:val="111111"/>
          <w:sz w:val="24"/>
          <w:szCs w:val="14"/>
          <w:shd w:val="clear" w:color="auto" w:fill="FCFFFF"/>
          <w:lang w:val="en-US"/>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2017)","manualFormatting":"Rostyana, 2017)","plainTextFormattedCitation":"(Rostyana, 2017)","previouslyFormattedCitation":"(Rostyana, 2017)"},"properties":{"noteIndex":0},"schema":"https://github.com/citation-style-language/schema/raw/master/csl-citation.json"}</w:instrText>
      </w:r>
      <w:r w:rsidR="00A71A95">
        <w:rPr>
          <w:rFonts w:ascii="Times New Roman" w:hAnsi="Times New Roman" w:cs="Times New Roman"/>
          <w:color w:val="111111"/>
          <w:sz w:val="24"/>
          <w:szCs w:val="14"/>
          <w:shd w:val="clear" w:color="auto" w:fill="FCFFFF"/>
          <w:lang w:val="en-US"/>
        </w:rPr>
        <w:fldChar w:fldCharType="separate"/>
      </w:r>
      <w:r w:rsidR="00A71A95" w:rsidRPr="00A71A95">
        <w:rPr>
          <w:rFonts w:ascii="Times New Roman" w:hAnsi="Times New Roman" w:cs="Times New Roman"/>
          <w:noProof/>
          <w:color w:val="111111"/>
          <w:sz w:val="24"/>
          <w:szCs w:val="14"/>
          <w:shd w:val="clear" w:color="auto" w:fill="FCFFFF"/>
          <w:lang w:val="en-US"/>
        </w:rPr>
        <w:t>Rostyana, 2017)</w:t>
      </w:r>
      <w:r w:rsidR="00A71A95">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It is occurred when a community gives up a language completely in fav</w:t>
      </w:r>
      <w:r w:rsidR="00072000">
        <w:rPr>
          <w:rFonts w:ascii="Times New Roman" w:hAnsi="Times New Roman" w:cs="Times New Roman"/>
          <w:color w:val="111111"/>
          <w:sz w:val="24"/>
          <w:szCs w:val="14"/>
          <w:shd w:val="clear" w:color="auto" w:fill="FCFFFF"/>
          <w:lang w:val="en-US"/>
        </w:rPr>
        <w:t>our of another one</w:t>
      </w:r>
      <w:r w:rsidR="00A71A95">
        <w:rPr>
          <w:rFonts w:ascii="Times New Roman" w:hAnsi="Times New Roman" w:cs="Times New Roman"/>
          <w:color w:val="111111"/>
          <w:sz w:val="24"/>
          <w:szCs w:val="14"/>
          <w:shd w:val="clear" w:color="auto" w:fill="FCFFFF"/>
          <w:lang w:val="en-US"/>
        </w:rPr>
        <w:t xml:space="preserve"> </w:t>
      </w:r>
      <w:r w:rsidR="00A71A95">
        <w:rPr>
          <w:rFonts w:ascii="Times New Roman" w:hAnsi="Times New Roman" w:cs="Times New Roman"/>
          <w:color w:val="111111"/>
          <w:sz w:val="24"/>
          <w:szCs w:val="14"/>
          <w:shd w:val="clear" w:color="auto" w:fill="FCFFFF"/>
          <w:lang w:val="en-US"/>
        </w:rPr>
        <w:fldChar w:fldCharType="begin" w:fldLock="1"/>
      </w:r>
      <w:r w:rsidR="004C4BA9">
        <w:rPr>
          <w:rFonts w:ascii="Times New Roman" w:hAnsi="Times New Roman" w:cs="Times New Roman"/>
          <w:color w:val="111111"/>
          <w:sz w:val="24"/>
          <w:szCs w:val="14"/>
          <w:shd w:val="clear" w:color="auto" w:fill="FCFFFF"/>
          <w:lang w:val="en-US"/>
        </w:rPr>
        <w:instrText>ADDIN CSL_CITATION {"citationItems":[{"id":"ITEM-1","itemData":{"ISSN":"1016-0728","author":[{"dropping-particle":"","family":"Matiki","given":"Alfred J I","non-dropping-particle":"","parse-names":false,"suffix":""}],"container-title":"Journal of Humanities","id":"ITEM-1","issue":"1","issued":{"date-parts":[["1997"]]},"page":"1-25","title":"Language shift and maintenance: Social determinants of linguistic change among the Lomwe people","type":"article-journal","volume":"10-11"},"uris":["http://www.mendeley.com/documents/?uuid=526bab20-ef81-4322-be53-dac452dc42f4"]}],"mendeley":{"formattedCitation":"(Matiki, 1997)","plainTextFormattedCitation":"(Matiki, 1997)","previouslyFormattedCitation":"(Matiki, 1997)"},"properties":{"noteIndex":0},"schema":"https://github.com/citation-style-language/schema/raw/master/csl-citation.json"}</w:instrText>
      </w:r>
      <w:r w:rsidR="00A71A95">
        <w:rPr>
          <w:rFonts w:ascii="Times New Roman" w:hAnsi="Times New Roman" w:cs="Times New Roman"/>
          <w:color w:val="111111"/>
          <w:sz w:val="24"/>
          <w:szCs w:val="14"/>
          <w:shd w:val="clear" w:color="auto" w:fill="FCFFFF"/>
          <w:lang w:val="en-US"/>
        </w:rPr>
        <w:fldChar w:fldCharType="separate"/>
      </w:r>
      <w:r w:rsidR="00A71A95" w:rsidRPr="00A71A95">
        <w:rPr>
          <w:rFonts w:ascii="Times New Roman" w:hAnsi="Times New Roman" w:cs="Times New Roman"/>
          <w:noProof/>
          <w:color w:val="111111"/>
          <w:sz w:val="24"/>
          <w:szCs w:val="14"/>
          <w:shd w:val="clear" w:color="auto" w:fill="FCFFFF"/>
          <w:lang w:val="en-US"/>
        </w:rPr>
        <w:t>(Matiki, 1997)</w:t>
      </w:r>
      <w:r w:rsidR="00A71A95">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Since language shift is the effect of one language becoming preferred to another one, it involves two language</w:t>
      </w:r>
      <w:r w:rsidR="00F42F31">
        <w:rPr>
          <w:rFonts w:ascii="Times New Roman" w:hAnsi="Times New Roman" w:cs="Times New Roman"/>
          <w:color w:val="111111"/>
          <w:sz w:val="24"/>
          <w:szCs w:val="14"/>
          <w:shd w:val="clear" w:color="auto" w:fill="FCFFFF"/>
          <w:lang w:val="en-US"/>
        </w:rPr>
        <w:t>s:</w:t>
      </w:r>
      <w:r w:rsidRPr="00B902C8">
        <w:rPr>
          <w:rFonts w:ascii="Times New Roman" w:hAnsi="Times New Roman" w:cs="Times New Roman"/>
          <w:color w:val="111111"/>
          <w:sz w:val="24"/>
          <w:szCs w:val="14"/>
          <w:shd w:val="clear" w:color="auto" w:fill="FCFFFF"/>
          <w:lang w:val="en-US"/>
        </w:rPr>
        <w:t xml:space="preserve"> the retreating and the replacing language</w:t>
      </w:r>
      <w:r w:rsidR="003933FD">
        <w:rPr>
          <w:rFonts w:ascii="Times New Roman" w:hAnsi="Times New Roman" w:cs="Times New Roman"/>
          <w:color w:val="111111"/>
          <w:sz w:val="24"/>
          <w:szCs w:val="14"/>
          <w:shd w:val="clear" w:color="auto" w:fill="FCFFFF"/>
        </w:rPr>
        <w:t xml:space="preserve"> </w:t>
      </w:r>
      <w:r w:rsidR="003933FD">
        <w:rPr>
          <w:rFonts w:ascii="Times New Roman" w:hAnsi="Times New Roman" w:cs="Times New Roman"/>
          <w:color w:val="111111"/>
          <w:sz w:val="24"/>
          <w:szCs w:val="14"/>
          <w:shd w:val="clear" w:color="auto" w:fill="FCFFFF"/>
        </w:rPr>
        <w:fldChar w:fldCharType="begin" w:fldLock="1"/>
      </w:r>
      <w:r w:rsidR="003933FD">
        <w:rPr>
          <w:rFonts w:ascii="Times New Roman" w:hAnsi="Times New Roman" w:cs="Times New Roman"/>
          <w:color w:val="111111"/>
          <w:sz w:val="24"/>
          <w:szCs w:val="14"/>
          <w:shd w:val="clear" w:color="auto" w:fill="FCFFFF"/>
        </w:rPr>
        <w:instrText>ADDIN CSL_CITATION {"citationItems":[{"id":"ITEM-1","itemData":{"ISBN":"9780415790277","author":[{"dropping-particle":"","family":"Anderson","given":"Mark","non-dropping-particle":"","parse-names":false,"suffix":""}],"id":"ITEM-1","issued":{"date-parts":[["2006"]]},"page":"43-62","title":"RYUKYU - SUBSTRATE JAPANESE Contact e ff ects on the replacing language","type":"article-journal"},"uris":["http://www.mendeley.com/documents/?uuid=f452cc13-cb48-469d-b35d-176e56cc6500"]}],"mendeley":{"formattedCitation":"(Anderson, 2006)","plainTextFormattedCitation":"(Anderson, 2006)"},"properties":{"noteIndex":0},"schema":"https://github.com/citation-style-language/schema/raw/master/csl-citation.json"}</w:instrText>
      </w:r>
      <w:r w:rsidR="003933FD">
        <w:rPr>
          <w:rFonts w:ascii="Times New Roman" w:hAnsi="Times New Roman" w:cs="Times New Roman"/>
          <w:color w:val="111111"/>
          <w:sz w:val="24"/>
          <w:szCs w:val="14"/>
          <w:shd w:val="clear" w:color="auto" w:fill="FCFFFF"/>
        </w:rPr>
        <w:fldChar w:fldCharType="separate"/>
      </w:r>
      <w:r w:rsidR="003933FD" w:rsidRPr="003933FD">
        <w:rPr>
          <w:rFonts w:ascii="Times New Roman" w:hAnsi="Times New Roman" w:cs="Times New Roman"/>
          <w:noProof/>
          <w:color w:val="111111"/>
          <w:sz w:val="24"/>
          <w:szCs w:val="14"/>
          <w:shd w:val="clear" w:color="auto" w:fill="FCFFFF"/>
        </w:rPr>
        <w:t>(Anderson, 2006)</w:t>
      </w:r>
      <w:r w:rsidR="003933FD">
        <w:rPr>
          <w:rFonts w:ascii="Times New Roman" w:hAnsi="Times New Roman" w:cs="Times New Roman"/>
          <w:color w:val="111111"/>
          <w:sz w:val="24"/>
          <w:szCs w:val="14"/>
          <w:shd w:val="clear" w:color="auto" w:fill="FCFFFF"/>
        </w:rPr>
        <w:fldChar w:fldCharType="end"/>
      </w:r>
      <w:r w:rsidRPr="004C4BA9">
        <w:rPr>
          <w:rFonts w:ascii="Times New Roman" w:hAnsi="Times New Roman" w:cs="Times New Roman"/>
          <w:color w:val="111111"/>
          <w:sz w:val="24"/>
          <w:szCs w:val="14"/>
          <w:shd w:val="clear" w:color="auto" w:fill="FCFFFF"/>
          <w:lang w:val="en-US"/>
        </w:rPr>
        <w:t>.</w:t>
      </w:r>
      <w:r w:rsidR="004C4BA9">
        <w:rPr>
          <w:rFonts w:ascii="Times New Roman" w:hAnsi="Times New Roman" w:cs="Times New Roman"/>
          <w:color w:val="111111"/>
          <w:sz w:val="24"/>
          <w:szCs w:val="14"/>
          <w:shd w:val="clear" w:color="auto" w:fill="FCFFFF"/>
          <w:lang w:val="en-US"/>
        </w:rPr>
        <w:t xml:space="preserve">  Meanwhile, Garret </w:t>
      </w:r>
      <w:r w:rsidRPr="00B902C8">
        <w:rPr>
          <w:rFonts w:ascii="Times New Roman" w:hAnsi="Times New Roman" w:cs="Times New Roman"/>
          <w:color w:val="111111"/>
          <w:sz w:val="24"/>
          <w:szCs w:val="14"/>
          <w:shd w:val="clear" w:color="auto" w:fill="FCFFFF"/>
          <w:lang w:val="en-US"/>
        </w:rPr>
        <w:t xml:space="preserve">in </w:t>
      </w:r>
      <w:r w:rsidR="004C4BA9">
        <w:rPr>
          <w:rFonts w:ascii="Times New Roman" w:hAnsi="Times New Roman" w:cs="Times New Roman"/>
          <w:color w:val="111111"/>
          <w:sz w:val="24"/>
          <w:szCs w:val="14"/>
          <w:shd w:val="clear" w:color="auto" w:fill="FCFFFF"/>
          <w:lang w:val="en-US"/>
        </w:rPr>
        <w:fldChar w:fldCharType="begin" w:fldLock="1"/>
      </w:r>
      <w:r w:rsidR="004C4BA9">
        <w:rPr>
          <w:rFonts w:ascii="Times New Roman" w:hAnsi="Times New Roman" w:cs="Times New Roman"/>
          <w:color w:val="111111"/>
          <w:sz w:val="24"/>
          <w:szCs w:val="14"/>
          <w:shd w:val="clear" w:color="auto" w:fill="FCFFFF"/>
          <w:lang w:val="en-US"/>
        </w:rPr>
        <w:instrText>ADDIN CSL_CITATION {"citationItems":[{"id":"ITEM-1","itemData":{"DOI":"10.1558/sols.v3i3.381","ISSN":"17508649","abstract":"This paper discusses language shift in Ghana from two perspectives: (i) language shift from a Ghanaian language to English which is the official language and (ii) shift from one or two Ghanaian languages to a third Ghanaian language that has become a lingua franca of an area. I will also look at language shift that is societal and based on governmental and institutional policies and others that are individual and based on people's negative or positive attitudes to certain languages and also for practical reasons on communication. The paper further discusses the major features of languages that are being shifted and the factors that bring about language shift in general and Ghana in particular. It will look at major areas where language shift is predominant and focus on politics, parliament, the judiciary, the electronic media, education, migratory and settlement patterns. The paper will look at the problems with language shift and the need for language maintenance; and provide suggestions that can be employed to reduce or curb language shift. © 2009, Equinox Publishing.","author":[{"dropping-particle":"","family":"Agyekum","given":"Kofi","non-dropping-particle":"","parse-names":false,"suffix":""}],"container-title":"Sociolinguistic Studies","id":"ITEM-1","issue":"3","issued":{"date-parts":[["2009"]]},"page":"381-403","title":"Language shift: A case study of Ghana","type":"article-journal","volume":"3"},"uris":["http://www.mendeley.com/documents/?uuid=deec5fa3-9bb0-49da-8ad0-0a22dc148185"]}],"mendeley":{"formattedCitation":"(Agyekum, 2009)","manualFormatting":"Agyekum (2009)","plainTextFormattedCitation":"(Agyekum, 2009)","previouslyFormattedCitation":"(Agyekum, 2009)"},"properties":{"noteIndex":0},"schema":"https://github.com/citation-style-language/schema/raw/master/csl-citation.json"}</w:instrText>
      </w:r>
      <w:r w:rsidR="004C4BA9">
        <w:rPr>
          <w:rFonts w:ascii="Times New Roman" w:hAnsi="Times New Roman" w:cs="Times New Roman"/>
          <w:color w:val="111111"/>
          <w:sz w:val="24"/>
          <w:szCs w:val="14"/>
          <w:shd w:val="clear" w:color="auto" w:fill="FCFFFF"/>
          <w:lang w:val="en-US"/>
        </w:rPr>
        <w:fldChar w:fldCharType="separate"/>
      </w:r>
      <w:r w:rsidR="004C4BA9">
        <w:rPr>
          <w:rFonts w:ascii="Times New Roman" w:hAnsi="Times New Roman" w:cs="Times New Roman"/>
          <w:noProof/>
          <w:color w:val="111111"/>
          <w:sz w:val="24"/>
          <w:szCs w:val="14"/>
          <w:shd w:val="clear" w:color="auto" w:fill="FCFFFF"/>
          <w:lang w:val="en-US"/>
        </w:rPr>
        <w:t>Agyekum</w:t>
      </w:r>
      <w:r w:rsidR="004C4BA9" w:rsidRPr="004C4BA9">
        <w:rPr>
          <w:rFonts w:ascii="Times New Roman" w:hAnsi="Times New Roman" w:cs="Times New Roman"/>
          <w:noProof/>
          <w:color w:val="111111"/>
          <w:sz w:val="24"/>
          <w:szCs w:val="14"/>
          <w:shd w:val="clear" w:color="auto" w:fill="FCFFFF"/>
          <w:lang w:val="en-US"/>
        </w:rPr>
        <w:t xml:space="preserve"> </w:t>
      </w:r>
      <w:r w:rsidR="004C4BA9">
        <w:rPr>
          <w:rFonts w:ascii="Times New Roman" w:hAnsi="Times New Roman" w:cs="Times New Roman"/>
          <w:noProof/>
          <w:color w:val="111111"/>
          <w:sz w:val="24"/>
          <w:szCs w:val="14"/>
          <w:shd w:val="clear" w:color="auto" w:fill="FCFFFF"/>
        </w:rPr>
        <w:t>(</w:t>
      </w:r>
      <w:r w:rsidR="004C4BA9" w:rsidRPr="004C4BA9">
        <w:rPr>
          <w:rFonts w:ascii="Times New Roman" w:hAnsi="Times New Roman" w:cs="Times New Roman"/>
          <w:noProof/>
          <w:color w:val="111111"/>
          <w:sz w:val="24"/>
          <w:szCs w:val="14"/>
          <w:shd w:val="clear" w:color="auto" w:fill="FCFFFF"/>
          <w:lang w:val="en-US"/>
        </w:rPr>
        <w:t>2009)</w:t>
      </w:r>
      <w:r w:rsidR="004C4BA9">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and </w:t>
      </w:r>
      <w:r w:rsidR="004C4BA9">
        <w:rPr>
          <w:rFonts w:ascii="Times New Roman" w:hAnsi="Times New Roman" w:cs="Times New Roman"/>
          <w:color w:val="111111"/>
          <w:sz w:val="24"/>
          <w:szCs w:val="14"/>
          <w:shd w:val="clear" w:color="auto" w:fill="FCFFFF"/>
          <w:lang w:val="en-US"/>
        </w:rPr>
        <w:fldChar w:fldCharType="begin" w:fldLock="1"/>
      </w:r>
      <w:r w:rsidR="004C4BA9">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2013)","manualFormatting":"Masruddin (2013)","plainTextFormattedCitation":"(Masruddin, 2013)","previouslyFormattedCitation":"(Masruddin, 2013)"},"properties":{"noteIndex":0},"schema":"https://github.com/citation-style-language/schema/raw/master/csl-citation.json"}</w:instrText>
      </w:r>
      <w:r w:rsidR="004C4BA9">
        <w:rPr>
          <w:rFonts w:ascii="Times New Roman" w:hAnsi="Times New Roman" w:cs="Times New Roman"/>
          <w:color w:val="111111"/>
          <w:sz w:val="24"/>
          <w:szCs w:val="14"/>
          <w:shd w:val="clear" w:color="auto" w:fill="FCFFFF"/>
          <w:lang w:val="en-US"/>
        </w:rPr>
        <w:fldChar w:fldCharType="separate"/>
      </w:r>
      <w:r w:rsidR="004C4BA9">
        <w:rPr>
          <w:rFonts w:ascii="Times New Roman" w:hAnsi="Times New Roman" w:cs="Times New Roman"/>
          <w:noProof/>
          <w:color w:val="111111"/>
          <w:sz w:val="24"/>
          <w:szCs w:val="14"/>
          <w:shd w:val="clear" w:color="auto" w:fill="FCFFFF"/>
          <w:lang w:val="en-US"/>
        </w:rPr>
        <w:t>Masruddin</w:t>
      </w:r>
      <w:r w:rsidR="004C4BA9" w:rsidRPr="004C4BA9">
        <w:rPr>
          <w:rFonts w:ascii="Times New Roman" w:hAnsi="Times New Roman" w:cs="Times New Roman"/>
          <w:noProof/>
          <w:color w:val="111111"/>
          <w:sz w:val="24"/>
          <w:szCs w:val="14"/>
          <w:shd w:val="clear" w:color="auto" w:fill="FCFFFF"/>
          <w:lang w:val="en-US"/>
        </w:rPr>
        <w:t xml:space="preserve"> </w:t>
      </w:r>
      <w:r w:rsidR="004C4BA9">
        <w:rPr>
          <w:rFonts w:ascii="Times New Roman" w:hAnsi="Times New Roman" w:cs="Times New Roman"/>
          <w:noProof/>
          <w:color w:val="111111"/>
          <w:sz w:val="24"/>
          <w:szCs w:val="14"/>
          <w:shd w:val="clear" w:color="auto" w:fill="FCFFFF"/>
        </w:rPr>
        <w:t>(</w:t>
      </w:r>
      <w:r w:rsidR="004C4BA9" w:rsidRPr="004C4BA9">
        <w:rPr>
          <w:rFonts w:ascii="Times New Roman" w:hAnsi="Times New Roman" w:cs="Times New Roman"/>
          <w:noProof/>
          <w:color w:val="111111"/>
          <w:sz w:val="24"/>
          <w:szCs w:val="14"/>
          <w:shd w:val="clear" w:color="auto" w:fill="FCFFFF"/>
          <w:lang w:val="en-US"/>
        </w:rPr>
        <w:t>2013)</w:t>
      </w:r>
      <w:r w:rsidR="004C4BA9">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state that language shift refers to a situation in which a community of speakers effectively abandons one language by shifting to another. This situation is nor necessarily by conscious choice. </w:t>
      </w:r>
      <w:r w:rsidR="004C4BA9">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{"citationItems":[{"id":"ITEM-1","itemData":{"DOI":"10.1558/sols.v3i3.381","ISSN":"17508649","abstract":"This paper discusses language shift in Ghana from two perspectives: (i) language shift from a Ghanaian language to English which is the official language and (ii) shift from one or two Ghanaian languages to a third Ghanaian language that has become a lingua franca of an area. I will also look at language shift that is societal and based on governmental and institutional policies and others that are individual and based on people's negative or positive attitudes to certain languages and also for practical reasons on communication. The paper further discusses the major features of languages that are being shifted and the factors that bring about language shift in general and Ghana in particular. It will look at major areas where language shift is predominant and focus on politics, parliament, the judiciary, the electronic media, education, migratory and settlement patterns. The paper will look at the problems with language shift and the need for language maintenance; and provide suggestions that can be employed to reduce or curb language shift. © 2009, Equinox Publishing.","author":[{"dropping-particle":"","family":"Agyekum","given":"Kofi","non-dropping-particle":"","parse-names":false,"suffix":""}],"container-title":"Sociolinguistic Studies","id":"ITEM-1","issue":"3","issued":{"date-parts":[["2009"]]},"page":"381-403","title":"Language shift: A case study of Ghana","type":"article-journal","volume":"3"},"uris":["http://www.mendeley.com/documents/?uuid=deec5fa3-9bb0-49da-8ad0-0a22dc148185"]}],"mendeley":{"formattedCitation":"(Agyekum, 2009)","manualFormatting":"Agyekum (2009)","plainTextFormattedCitation":"(Agyekum, 2009)","previouslyFormattedCitation":"(Agyekum, 2009)"},"properties":{"noteIndex":0},"schema":"https://github.com/citation-style-language/schema/raw/master/csl-citation.json"}</w:instrText>
      </w:r>
      <w:r w:rsidR="004C4BA9">
        <w:rPr>
          <w:rFonts w:ascii="Times New Roman" w:hAnsi="Times New Roman" w:cs="Times New Roman"/>
          <w:color w:val="111111"/>
          <w:sz w:val="24"/>
          <w:szCs w:val="14"/>
          <w:shd w:val="clear" w:color="auto" w:fill="FCFFFF"/>
          <w:lang w:val="en-US"/>
        </w:rPr>
        <w:fldChar w:fldCharType="separate"/>
      </w:r>
      <w:r w:rsidR="000F6550">
        <w:rPr>
          <w:rFonts w:ascii="Times New Roman" w:hAnsi="Times New Roman" w:cs="Times New Roman"/>
          <w:noProof/>
          <w:color w:val="111111"/>
          <w:sz w:val="24"/>
          <w:szCs w:val="14"/>
          <w:shd w:val="clear" w:color="auto" w:fill="FCFFFF"/>
          <w:lang w:val="en-US"/>
        </w:rPr>
        <w:t>Agyekum</w:t>
      </w:r>
      <w:r w:rsidR="004C4BA9" w:rsidRPr="004C4BA9">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4C4BA9" w:rsidRPr="004C4BA9">
        <w:rPr>
          <w:rFonts w:ascii="Times New Roman" w:hAnsi="Times New Roman" w:cs="Times New Roman"/>
          <w:noProof/>
          <w:color w:val="111111"/>
          <w:sz w:val="24"/>
          <w:szCs w:val="14"/>
          <w:shd w:val="clear" w:color="auto" w:fill="FCFFFF"/>
          <w:lang w:val="en-US"/>
        </w:rPr>
        <w:t>2009)</w:t>
      </w:r>
      <w:r w:rsidR="004C4BA9">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then adds that the trends of language shift can lead to language extinction and death. Thus, it should be controlled and check</w:t>
      </w:r>
      <w:r w:rsidR="00A62962" w:rsidRPr="00B902C8">
        <w:rPr>
          <w:rFonts w:ascii="Times New Roman" w:hAnsi="Times New Roman" w:cs="Times New Roman"/>
          <w:color w:val="111111"/>
          <w:sz w:val="24"/>
          <w:szCs w:val="14"/>
          <w:shd w:val="clear" w:color="auto" w:fill="FCFFFF"/>
          <w:lang w:val="en-US"/>
        </w:rPr>
        <w:t>ed</w:t>
      </w:r>
      <w:r w:rsidRPr="00B902C8">
        <w:rPr>
          <w:rFonts w:ascii="Times New Roman" w:hAnsi="Times New Roman" w:cs="Times New Roman"/>
          <w:color w:val="111111"/>
          <w:sz w:val="24"/>
          <w:szCs w:val="14"/>
          <w:shd w:val="clear" w:color="auto" w:fill="FCFFFF"/>
          <w:lang w:val="en-US"/>
        </w:rPr>
        <w:t>.</w:t>
      </w:r>
    </w:p>
    <w:p w14:paraId="181910F6" w14:textId="77777777" w:rsidR="006241AE" w:rsidRPr="00CE149E" w:rsidRDefault="006241AE" w:rsidP="006241AE">
      <w:pPr>
        <w:spacing w:after="0" w:line="240" w:lineRule="auto"/>
        <w:jc w:val="both"/>
        <w:rPr>
          <w:rFonts w:ascii="Times New Roman" w:hAnsi="Times New Roman" w:cs="Times New Roman"/>
          <w:b/>
          <w:color w:val="111111"/>
          <w:sz w:val="20"/>
          <w:szCs w:val="20"/>
          <w:shd w:val="clear" w:color="auto" w:fill="FCFFFF"/>
        </w:rPr>
      </w:pPr>
    </w:p>
    <w:p w14:paraId="0C5F63A6" w14:textId="70A087AD" w:rsidR="00492213" w:rsidRPr="006241AE" w:rsidRDefault="00492213" w:rsidP="006241AE">
      <w:pPr>
        <w:spacing w:after="0" w:line="240" w:lineRule="auto"/>
        <w:jc w:val="both"/>
        <w:rPr>
          <w:rFonts w:ascii="Times New Roman" w:hAnsi="Times New Roman" w:cs="Times New Roman"/>
          <w:b/>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 xml:space="preserve">There are various factors </w:t>
      </w:r>
      <w:r w:rsidR="00F42F31">
        <w:rPr>
          <w:rFonts w:ascii="Times New Roman" w:hAnsi="Times New Roman" w:cs="Times New Roman"/>
          <w:color w:val="111111"/>
          <w:sz w:val="24"/>
          <w:szCs w:val="14"/>
          <w:shd w:val="clear" w:color="auto" w:fill="FCFFFF"/>
          <w:lang w:val="en-US"/>
        </w:rPr>
        <w:t>that cause</w:t>
      </w:r>
      <w:r w:rsidR="000F6550">
        <w:rPr>
          <w:rFonts w:ascii="Times New Roman" w:hAnsi="Times New Roman" w:cs="Times New Roman"/>
          <w:color w:val="111111"/>
          <w:sz w:val="24"/>
          <w:szCs w:val="14"/>
          <w:shd w:val="clear" w:color="auto" w:fill="FCFFFF"/>
          <w:lang w:val="en-US"/>
        </w:rPr>
        <w:t xml:space="preserve"> language shift. Holmes </w:t>
      </w:r>
      <w:r w:rsidR="000F6550">
        <w:rPr>
          <w:rFonts w:ascii="Times New Roman" w:hAnsi="Times New Roman" w:cs="Times New Roman"/>
          <w:color w:val="111111"/>
          <w:sz w:val="24"/>
          <w:szCs w:val="14"/>
          <w:shd w:val="clear" w:color="auto" w:fill="FCFFFF"/>
        </w:rPr>
        <w:t>(</w:t>
      </w:r>
      <w:r w:rsidRPr="00B902C8">
        <w:rPr>
          <w:rFonts w:ascii="Times New Roman" w:hAnsi="Times New Roman" w:cs="Times New Roman"/>
          <w:color w:val="111111"/>
          <w:sz w:val="24"/>
          <w:szCs w:val="14"/>
          <w:shd w:val="clear" w:color="auto" w:fill="FCFFFF"/>
          <w:lang w:val="en-US"/>
        </w:rPr>
        <w:t xml:space="preserve">in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2017)","manualFormatting":"Rostyana (2017)","plainTextFormattedCitation":"(Rostyana, 2017)","previouslyFormattedCitation":"(Rostyana, 2017)"},"properties":{"noteIndex":0},"schema":"https://github.com/citation-style-language/schema/raw/master/csl-citation.json"}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Pr>
          <w:rFonts w:ascii="Times New Roman" w:hAnsi="Times New Roman" w:cs="Times New Roman"/>
          <w:noProof/>
          <w:color w:val="111111"/>
          <w:sz w:val="24"/>
          <w:szCs w:val="14"/>
          <w:shd w:val="clear" w:color="auto" w:fill="FCFFFF"/>
          <w:lang w:val="en-US"/>
        </w:rPr>
        <w:t>Rostyana</w:t>
      </w:r>
      <w:r w:rsidR="000F6550" w:rsidRPr="000F6550">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0F6550" w:rsidRPr="000F6550">
        <w:rPr>
          <w:rFonts w:ascii="Times New Roman" w:hAnsi="Times New Roman" w:cs="Times New Roman"/>
          <w:noProof/>
          <w:color w:val="111111"/>
          <w:sz w:val="24"/>
          <w:szCs w:val="14"/>
          <w:shd w:val="clear" w:color="auto" w:fill="FCFFFF"/>
          <w:lang w:val="en-US"/>
        </w:rPr>
        <w:t>2017)</w:t>
      </w:r>
      <w:r w:rsidR="000F6550">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states that those factors are economic factor, social and political factor, demographic factor, and attitudes/values).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2013)","manualFormatting":"Masruddin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Mas</w:t>
      </w:r>
      <w:r w:rsidR="000F6550">
        <w:rPr>
          <w:rFonts w:ascii="Times New Roman" w:hAnsi="Times New Roman" w:cs="Times New Roman"/>
          <w:noProof/>
          <w:color w:val="111111"/>
          <w:sz w:val="24"/>
          <w:szCs w:val="14"/>
          <w:shd w:val="clear" w:color="auto" w:fill="FCFFFF"/>
          <w:lang w:val="en-US"/>
        </w:rPr>
        <w:t>ruddin</w:t>
      </w:r>
      <w:r w:rsidR="000F6550" w:rsidRPr="000F6550">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0F6550" w:rsidRPr="000F6550">
        <w:rPr>
          <w:rFonts w:ascii="Times New Roman" w:hAnsi="Times New Roman" w:cs="Times New Roman"/>
          <w:noProof/>
          <w:color w:val="111111"/>
          <w:sz w:val="24"/>
          <w:szCs w:val="14"/>
          <w:shd w:val="clear" w:color="auto" w:fill="FCFFFF"/>
          <w:lang w:val="en-US"/>
        </w:rPr>
        <w:t>2013)</w:t>
      </w:r>
      <w:r w:rsidR="000F6550">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asserts the factors are: language aptitude, bilingualism, mobilization, area, and age. Meanwhile,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{"citationItems":[{"id":"ITEM-1","itemData":{"ISSN":"1016-0728","author":[{"dropping-particle":"","family":"Matiki","given":"Alfred J I","non-dropping-particle":"","parse-names":false,"suffix":""}],"container-title":"Journal of Humanities","id":"ITEM-1","issue":"1","issued":{"date-parts":[["1997"]]},"page":"1-25","title":"Language shift and maintenance: Social determinants of linguistic change among the Lomwe people","type":"article-journal","volume":"10-11"},"uris":["http://www.mendeley.com/documents/?uuid=526bab20-ef81-4322-be53-dac452dc42f4"]}],"mendeley":{"formattedCitation":"(Matiki, 1997)","manualFormatting":"Matiki (1997)","plainTextFormattedCitation":"(Matiki, 1997)","previouslyFormattedCitation":"(Matiki, 1997)"},"properties":{"noteIndex":0},"schema":"https://github.com/citation-style-language/schema/raw/master/csl-citation.json"}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Pr>
          <w:rFonts w:ascii="Times New Roman" w:hAnsi="Times New Roman" w:cs="Times New Roman"/>
          <w:noProof/>
          <w:color w:val="111111"/>
          <w:sz w:val="24"/>
          <w:szCs w:val="14"/>
          <w:shd w:val="clear" w:color="auto" w:fill="FCFFFF"/>
          <w:lang w:val="en-US"/>
        </w:rPr>
        <w:t>Matiki</w:t>
      </w:r>
      <w:r w:rsidR="000F6550" w:rsidRPr="000F6550">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0F6550" w:rsidRPr="000F6550">
        <w:rPr>
          <w:rFonts w:ascii="Times New Roman" w:hAnsi="Times New Roman" w:cs="Times New Roman"/>
          <w:noProof/>
          <w:color w:val="111111"/>
          <w:sz w:val="24"/>
          <w:szCs w:val="14"/>
          <w:shd w:val="clear" w:color="auto" w:fill="FCFFFF"/>
          <w:lang w:val="en-US"/>
        </w:rPr>
        <w:t>1997)</w:t>
      </w:r>
      <w:r w:rsidR="000F6550">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only mentions four factors. They are socio-economic, attitude, gender, and age. Basically all the factor </w:t>
      </w:r>
      <w:r w:rsidR="00A62962" w:rsidRPr="00B902C8">
        <w:rPr>
          <w:rFonts w:ascii="Times New Roman" w:hAnsi="Times New Roman" w:cs="Times New Roman"/>
          <w:color w:val="111111"/>
          <w:sz w:val="24"/>
          <w:szCs w:val="14"/>
          <w:shd w:val="clear" w:color="auto" w:fill="FCFFFF"/>
          <w:lang w:val="en-US"/>
        </w:rPr>
        <w:t>mentioned</w:t>
      </w:r>
      <w:r w:rsidRPr="00B902C8">
        <w:rPr>
          <w:rFonts w:ascii="Times New Roman" w:hAnsi="Times New Roman" w:cs="Times New Roman"/>
          <w:color w:val="111111"/>
          <w:sz w:val="24"/>
          <w:szCs w:val="14"/>
          <w:shd w:val="clear" w:color="auto" w:fill="FCFFFF"/>
          <w:lang w:val="en-US"/>
        </w:rPr>
        <w:t xml:space="preserve"> are quite similar.</w:t>
      </w:r>
    </w:p>
    <w:p w14:paraId="427E8037"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Age</w:t>
      </w:r>
    </w:p>
    <w:p w14:paraId="0A099E91" w14:textId="193DFFD7" w:rsidR="00492213" w:rsidRPr="00B902C8" w:rsidRDefault="00492213" w:rsidP="00B902C8">
      <w:pPr>
        <w:spacing w:after="0" w:line="240" w:lineRule="auto"/>
        <w:ind w:left="720"/>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 xml:space="preserve">Language used by people may change. At childhood, people tends to use their first language or mother tongue. At adolescence, they master two languages that they are gained from the interaction with the other people. In this globalization era, young people interact form the other people around the word. Thus, it is not possible if they became bilingualism or multilingualism. The study conducted by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2013)","manualFormatting":"Masruddin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Pr>
          <w:rFonts w:ascii="Times New Roman" w:hAnsi="Times New Roman" w:cs="Times New Roman"/>
          <w:noProof/>
          <w:color w:val="111111"/>
          <w:sz w:val="24"/>
          <w:szCs w:val="14"/>
          <w:shd w:val="clear" w:color="auto" w:fill="FCFFFF"/>
          <w:lang w:val="en-US"/>
        </w:rPr>
        <w:t>Masruddin</w:t>
      </w:r>
      <w:r w:rsidR="000F6550" w:rsidRPr="000F6550">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0F6550" w:rsidRPr="000F6550">
        <w:rPr>
          <w:rFonts w:ascii="Times New Roman" w:hAnsi="Times New Roman" w:cs="Times New Roman"/>
          <w:noProof/>
          <w:color w:val="111111"/>
          <w:sz w:val="24"/>
          <w:szCs w:val="14"/>
          <w:shd w:val="clear" w:color="auto" w:fill="FCFFFF"/>
          <w:lang w:val="en-US"/>
        </w:rPr>
        <w:t>2013)</w:t>
      </w:r>
      <w:r w:rsidR="000F6550">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xml:space="preserve"> shows that there was a correlation between language use and age. He found that younger people with high interaction tended to use Indonesia language dominantly while communicating with the other people. They rarely used traditional language. On the other</w:t>
      </w:r>
      <w:r w:rsidR="00E20447" w:rsidRPr="00B902C8">
        <w:rPr>
          <w:rFonts w:ascii="Times New Roman" w:hAnsi="Times New Roman" w:cs="Times New Roman"/>
          <w:color w:val="111111"/>
          <w:sz w:val="24"/>
          <w:szCs w:val="14"/>
          <w:shd w:val="clear" w:color="auto" w:fill="FCFFFF"/>
          <w:lang w:val="en-US"/>
        </w:rPr>
        <w:t xml:space="preserve"> hand, </w:t>
      </w:r>
      <w:r w:rsidRPr="00B902C8">
        <w:rPr>
          <w:rFonts w:ascii="Times New Roman" w:hAnsi="Times New Roman" w:cs="Times New Roman"/>
          <w:color w:val="111111"/>
          <w:sz w:val="24"/>
          <w:szCs w:val="14"/>
          <w:shd w:val="clear" w:color="auto" w:fill="FCFFFF"/>
          <w:lang w:val="en-US"/>
        </w:rPr>
        <w:t>elder people used traditional language dominantly. Thus, age can</w:t>
      </w:r>
      <w:r w:rsidR="00611938" w:rsidRPr="00B902C8">
        <w:rPr>
          <w:rFonts w:ascii="Times New Roman" w:hAnsi="Times New Roman" w:cs="Times New Roman"/>
          <w:color w:val="111111"/>
          <w:sz w:val="24"/>
          <w:szCs w:val="14"/>
          <w:shd w:val="clear" w:color="auto" w:fill="FCFFFF"/>
          <w:lang w:val="en-US"/>
        </w:rPr>
        <w:t xml:space="preserve"> be</w:t>
      </w:r>
      <w:r w:rsidRPr="00B902C8">
        <w:rPr>
          <w:rFonts w:ascii="Times New Roman" w:hAnsi="Times New Roman" w:cs="Times New Roman"/>
          <w:color w:val="111111"/>
          <w:sz w:val="24"/>
          <w:szCs w:val="14"/>
          <w:shd w:val="clear" w:color="auto" w:fill="FCFFFF"/>
          <w:lang w:val="en-US"/>
        </w:rPr>
        <w:t xml:space="preserve"> assumed as one of the determinant factor in language shift.  </w:t>
      </w:r>
    </w:p>
    <w:p w14:paraId="2E14D953"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Gender</w:t>
      </w:r>
    </w:p>
    <w:p w14:paraId="70E204EA" w14:textId="605B50BF" w:rsidR="00492213" w:rsidRPr="00B902C8" w:rsidRDefault="00492213" w:rsidP="00B902C8">
      <w:pPr>
        <w:spacing w:after="0" w:line="240" w:lineRule="auto"/>
        <w:ind w:left="720"/>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 xml:space="preserve">Several studies (such as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{"citationItems":[{"id":"ITEM-1","itemData":{"ISSN":"1016-0728","author":[{"dropping-particle":"","family":"Matiki","given":"Alfred J I","non-dropping-particle":"","parse-names":false,"suffix":""}],"container-title":"Journal of Humanities","id":"ITEM-1","issue":"1","issued":{"date-parts":[["1997"]]},"page":"1-25","title":"Language shift and maintenance: Social determinants of linguistic change among the Lomwe people","type":"article-journal","volume":"10-11"},"uris":["http://www.mendeley.com/documents/?uuid=526bab20-ef81-4322-be53-dac452dc42f4"]}],"mendeley":{"formattedCitation":"(Matiki, 1997)","manualFormatting":"Matiki (1997)","plainTextFormattedCitation":"(Matiki, 1997)","previouslyFormattedCitation":"(Matiki, 1997)"},"properties":{"noteIndex":0},"schema":"https://github.com/citation-style-language/schema/raw/master/csl-citation.json"}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Pr>
          <w:rFonts w:ascii="Times New Roman" w:hAnsi="Times New Roman" w:cs="Times New Roman"/>
          <w:noProof/>
          <w:color w:val="111111"/>
          <w:sz w:val="24"/>
          <w:szCs w:val="14"/>
          <w:shd w:val="clear" w:color="auto" w:fill="FCFFFF"/>
          <w:lang w:val="en-US"/>
        </w:rPr>
        <w:t>Matiki</w:t>
      </w:r>
      <w:r w:rsidR="000F6550" w:rsidRPr="000F6550">
        <w:rPr>
          <w:rFonts w:ascii="Times New Roman" w:hAnsi="Times New Roman" w:cs="Times New Roman"/>
          <w:noProof/>
          <w:color w:val="111111"/>
          <w:sz w:val="24"/>
          <w:szCs w:val="14"/>
          <w:shd w:val="clear" w:color="auto" w:fill="FCFFFF"/>
          <w:lang w:val="en-US"/>
        </w:rPr>
        <w:t xml:space="preserve"> </w:t>
      </w:r>
      <w:r w:rsidR="000F6550">
        <w:rPr>
          <w:rFonts w:ascii="Times New Roman" w:hAnsi="Times New Roman" w:cs="Times New Roman"/>
          <w:noProof/>
          <w:color w:val="111111"/>
          <w:sz w:val="24"/>
          <w:szCs w:val="14"/>
          <w:shd w:val="clear" w:color="auto" w:fill="FCFFFF"/>
        </w:rPr>
        <w:t>(</w:t>
      </w:r>
      <w:r w:rsidR="000F6550" w:rsidRPr="000F6550">
        <w:rPr>
          <w:rFonts w:ascii="Times New Roman" w:hAnsi="Times New Roman" w:cs="Times New Roman"/>
          <w:noProof/>
          <w:color w:val="111111"/>
          <w:sz w:val="24"/>
          <w:szCs w:val="14"/>
          <w:shd w:val="clear" w:color="auto" w:fill="FCFFFF"/>
          <w:lang w:val="en-US"/>
        </w:rPr>
        <w:t>1997)</w:t>
      </w:r>
      <w:r w:rsidR="000F6550">
        <w:rPr>
          <w:rFonts w:ascii="Times New Roman" w:hAnsi="Times New Roman" w:cs="Times New Roman"/>
          <w:color w:val="111111"/>
          <w:sz w:val="24"/>
          <w:szCs w:val="14"/>
          <w:shd w:val="clear" w:color="auto" w:fill="FCFFFF"/>
          <w:lang w:val="en-US"/>
        </w:rPr>
        <w:fldChar w:fldCharType="end"/>
      </w:r>
      <w:r w:rsidRPr="00B902C8">
        <w:rPr>
          <w:rFonts w:ascii="Times New Roman" w:hAnsi="Times New Roman" w:cs="Times New Roman"/>
          <w:color w:val="111111"/>
          <w:sz w:val="24"/>
          <w:szCs w:val="14"/>
          <w:shd w:val="clear" w:color="auto" w:fill="FCFFFF"/>
          <w:lang w:val="en-US"/>
        </w:rPr>
        <w:t>; David &amp; Naji, 2003; and Milroy in Belf</w:t>
      </w:r>
      <w:r w:rsidR="00B902C8" w:rsidRPr="00B902C8">
        <w:rPr>
          <w:rFonts w:ascii="Times New Roman" w:hAnsi="Times New Roman" w:cs="Times New Roman"/>
          <w:color w:val="111111"/>
          <w:sz w:val="24"/>
          <w:szCs w:val="14"/>
          <w:shd w:val="clear" w:color="auto" w:fill="FCFFFF"/>
          <w:lang w:val="en-US"/>
        </w:rPr>
        <w:t>ast,1990) found that women tended</w:t>
      </w:r>
      <w:r w:rsidRPr="00B902C8">
        <w:rPr>
          <w:rFonts w:ascii="Times New Roman" w:hAnsi="Times New Roman" w:cs="Times New Roman"/>
          <w:color w:val="111111"/>
          <w:sz w:val="24"/>
          <w:szCs w:val="14"/>
          <w:shd w:val="clear" w:color="auto" w:fill="FCFFFF"/>
          <w:lang w:val="en-US"/>
        </w:rPr>
        <w:t xml:space="preserve"> to use a language shift, in which they use</w:t>
      </w:r>
      <w:r w:rsidR="00B902C8" w:rsidRPr="00B902C8">
        <w:rPr>
          <w:rFonts w:ascii="Times New Roman" w:hAnsi="Times New Roman" w:cs="Times New Roman"/>
          <w:color w:val="111111"/>
          <w:sz w:val="24"/>
          <w:szCs w:val="14"/>
          <w:shd w:val="clear" w:color="auto" w:fill="FCFFFF"/>
          <w:lang w:val="en-US"/>
        </w:rPr>
        <w:t>d</w:t>
      </w:r>
      <w:r w:rsidRPr="00B902C8">
        <w:rPr>
          <w:rFonts w:ascii="Times New Roman" w:hAnsi="Times New Roman" w:cs="Times New Roman"/>
          <w:color w:val="111111"/>
          <w:sz w:val="24"/>
          <w:szCs w:val="14"/>
          <w:shd w:val="clear" w:color="auto" w:fill="FCFFFF"/>
          <w:lang w:val="en-US"/>
        </w:rPr>
        <w:t xml:space="preserve"> traditional language at home domain and English at the outside. </w:t>
      </w:r>
    </w:p>
    <w:p w14:paraId="29E374F4"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Attitude</w:t>
      </w:r>
    </w:p>
    <w:p w14:paraId="160A7681" w14:textId="1C5C056A" w:rsidR="00492213" w:rsidRDefault="00492213" w:rsidP="00B902C8">
      <w:pPr>
        <w:spacing w:after="0" w:line="240" w:lineRule="auto"/>
        <w:ind w:left="720"/>
        <w:jc w:val="both"/>
        <w:rPr>
          <w:rFonts w:ascii="Times New Roman" w:hAnsi="Times New Roman" w:cs="Times New Roman"/>
          <w:color w:val="111111"/>
          <w:sz w:val="24"/>
          <w:szCs w:val="14"/>
          <w:shd w:val="clear" w:color="auto" w:fill="FCFFFF"/>
        </w:rPr>
      </w:pPr>
      <w:r w:rsidRPr="00B902C8">
        <w:rPr>
          <w:rFonts w:ascii="Times New Roman" w:hAnsi="Times New Roman" w:cs="Times New Roman"/>
          <w:color w:val="111111"/>
          <w:sz w:val="24"/>
          <w:szCs w:val="14"/>
          <w:shd w:val="clear" w:color="auto" w:fill="FCFFFF"/>
          <w:lang w:val="en-US"/>
        </w:rPr>
        <w:t>Attitude refers to the awareness of the impor</w:t>
      </w:r>
      <w:r w:rsidR="00B902C8" w:rsidRPr="00B902C8">
        <w:rPr>
          <w:rFonts w:ascii="Times New Roman" w:hAnsi="Times New Roman" w:cs="Times New Roman"/>
          <w:color w:val="111111"/>
          <w:sz w:val="24"/>
          <w:szCs w:val="14"/>
          <w:shd w:val="clear" w:color="auto" w:fill="FCFFFF"/>
          <w:lang w:val="en-US"/>
        </w:rPr>
        <w:t xml:space="preserve">tance of the language that helps </w:t>
      </w:r>
      <w:r w:rsidRPr="00B902C8">
        <w:rPr>
          <w:rFonts w:ascii="Times New Roman" w:hAnsi="Times New Roman" w:cs="Times New Roman"/>
          <w:color w:val="111111"/>
          <w:sz w:val="24"/>
          <w:szCs w:val="14"/>
          <w:shd w:val="clear" w:color="auto" w:fill="FCFFFF"/>
          <w:lang w:val="en-US"/>
        </w:rPr>
        <w:t xml:space="preserve">people resist language shift (Holmes in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2017)","manualFormatting":"Rostyana, 2017)","plainTextFormattedCitation":"(Rostyana, 2017)","previouslyFormattedCitation":"(Rostyana, 2017)"},"properties":{"noteIndex":0},"schema":"https://github.com/citation-style-language/schema/raw/master/csl-citation.json"}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Rostyana, 2017)</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r w:rsidRPr="00B902C8">
        <w:rPr>
          <w:rFonts w:ascii="Times New Roman" w:hAnsi="Times New Roman" w:cs="Times New Roman"/>
          <w:color w:val="111111"/>
          <w:sz w:val="24"/>
          <w:szCs w:val="14"/>
          <w:shd w:val="clear" w:color="auto" w:fill="FCFFFF"/>
          <w:lang w:val="en-US"/>
        </w:rPr>
        <w:t xml:space="preserve"> It deals with a feeling, reaction, or emotional disposition toward </w:t>
      </w:r>
      <w:r w:rsidR="000F6550">
        <w:rPr>
          <w:rFonts w:ascii="Times New Roman" w:hAnsi="Times New Roman" w:cs="Times New Roman"/>
          <w:color w:val="111111"/>
          <w:sz w:val="24"/>
          <w:szCs w:val="14"/>
          <w:shd w:val="clear" w:color="auto" w:fill="FCFFFF"/>
          <w:lang w:val="en-US"/>
        </w:rPr>
        <w:t xml:space="preserve">an idea, concept or phenomenon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(Masruddin, 2013)</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r w:rsidRPr="00B902C8">
        <w:rPr>
          <w:rFonts w:ascii="Times New Roman" w:hAnsi="Times New Roman" w:cs="Times New Roman"/>
          <w:color w:val="111111"/>
          <w:sz w:val="24"/>
          <w:szCs w:val="14"/>
          <w:shd w:val="clear" w:color="auto" w:fill="FCFFFF"/>
          <w:lang w:val="en-US"/>
        </w:rPr>
        <w:t xml:space="preserve"> This factor is considered as the main aspect in language shift. </w:t>
      </w:r>
    </w:p>
    <w:p w14:paraId="33425419" w14:textId="77777777" w:rsidR="00452B4C" w:rsidRPr="00452B4C" w:rsidRDefault="00452B4C" w:rsidP="00B902C8">
      <w:pPr>
        <w:spacing w:after="0" w:line="240" w:lineRule="auto"/>
        <w:ind w:left="720"/>
        <w:jc w:val="both"/>
        <w:rPr>
          <w:rFonts w:ascii="Times New Roman" w:hAnsi="Times New Roman" w:cs="Times New Roman"/>
          <w:color w:val="111111"/>
          <w:sz w:val="24"/>
          <w:szCs w:val="14"/>
          <w:shd w:val="clear" w:color="auto" w:fill="FCFFFF"/>
        </w:rPr>
      </w:pPr>
    </w:p>
    <w:p w14:paraId="2A70FFBE"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lastRenderedPageBreak/>
        <w:t>Area/demographic</w:t>
      </w:r>
    </w:p>
    <w:p w14:paraId="4C0FDD6F" w14:textId="20B9DCF9" w:rsidR="00492213" w:rsidRPr="000F6550" w:rsidRDefault="00492213" w:rsidP="00B902C8">
      <w:pPr>
        <w:spacing w:after="0" w:line="240" w:lineRule="auto"/>
        <w:ind w:left="720"/>
        <w:jc w:val="both"/>
        <w:rPr>
          <w:rFonts w:ascii="Times New Roman" w:hAnsi="Times New Roman" w:cs="Times New Roman"/>
          <w:color w:val="111111"/>
          <w:sz w:val="24"/>
          <w:szCs w:val="14"/>
          <w:shd w:val="clear" w:color="auto" w:fill="FCFFFF"/>
        </w:rPr>
      </w:pPr>
      <w:r w:rsidRPr="00B902C8">
        <w:rPr>
          <w:rFonts w:ascii="Times New Roman" w:hAnsi="Times New Roman" w:cs="Times New Roman"/>
          <w:color w:val="111111"/>
          <w:sz w:val="24"/>
          <w:szCs w:val="14"/>
          <w:shd w:val="clear" w:color="auto" w:fill="FCFFFF"/>
          <w:lang w:val="en-US"/>
        </w:rPr>
        <w:t>The number of society using language affects the possibility of language shift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2017)","plainTextFormattedCitation":"(Rostyana, 2017)","previouslyFormattedCitation":"(Rostyana, 2017)"},"properties":{"noteIndex":0},"schema":"https://github.com/citation-style-language/schema/raw/master/csl-citation.json"}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(Rostyana, 2017)</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r w:rsidRPr="00B902C8">
        <w:rPr>
          <w:rFonts w:ascii="Times New Roman" w:hAnsi="Times New Roman" w:cs="Times New Roman"/>
          <w:color w:val="111111"/>
          <w:sz w:val="24"/>
          <w:szCs w:val="14"/>
          <w:shd w:val="clear" w:color="auto" w:fill="FCFFFF"/>
          <w:lang w:val="en-US"/>
        </w:rPr>
        <w:t xml:space="preserve"> Besides, language shift may occur on homogenous area compared to heterogen area (Lukman in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2013)","manualFormatting":"Masruddin,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Masruddin, 2013)</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p>
    <w:p w14:paraId="17AEDB1F"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Mobilization</w:t>
      </w:r>
    </w:p>
    <w:p w14:paraId="2A18E80A" w14:textId="140DEA55" w:rsidR="00492213" w:rsidRPr="00B902C8" w:rsidRDefault="00492213" w:rsidP="00B902C8">
      <w:pPr>
        <w:spacing w:after="0" w:line="240" w:lineRule="auto"/>
        <w:ind w:left="720"/>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Someone with high mobility have a high chance to meet many peopl</w:t>
      </w:r>
      <w:r w:rsidR="000F6550">
        <w:rPr>
          <w:rFonts w:ascii="Times New Roman" w:hAnsi="Times New Roman" w:cs="Times New Roman"/>
          <w:color w:val="111111"/>
          <w:sz w:val="24"/>
          <w:szCs w:val="14"/>
          <w:shd w:val="clear" w:color="auto" w:fill="FCFFFF"/>
          <w:lang w:val="en-US"/>
        </w:rPr>
        <w:t xml:space="preserve">e who speak different language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(Masruddin, 2013)</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r w:rsidRPr="00B902C8">
        <w:rPr>
          <w:rFonts w:ascii="Times New Roman" w:hAnsi="Times New Roman" w:cs="Times New Roman"/>
          <w:color w:val="111111"/>
          <w:sz w:val="24"/>
          <w:szCs w:val="14"/>
          <w:shd w:val="clear" w:color="auto" w:fill="FCFFFF"/>
          <w:lang w:val="en-US"/>
        </w:rPr>
        <w:t xml:space="preserve"> This fact implies that this people can be easily shift the language to another language. </w:t>
      </w:r>
    </w:p>
    <w:p w14:paraId="188A8ED1"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Bilingualism</w:t>
      </w:r>
    </w:p>
    <w:p w14:paraId="07ADAB1B" w14:textId="5690881D" w:rsidR="00F42F31" w:rsidRPr="000F6550" w:rsidRDefault="00492213" w:rsidP="00B902C8">
      <w:pPr>
        <w:spacing w:after="0" w:line="240" w:lineRule="auto"/>
        <w:ind w:left="720"/>
        <w:jc w:val="both"/>
        <w:rPr>
          <w:rFonts w:ascii="Times New Roman" w:hAnsi="Times New Roman" w:cs="Times New Roman"/>
          <w:color w:val="111111"/>
          <w:sz w:val="24"/>
          <w:szCs w:val="14"/>
          <w:shd w:val="clear" w:color="auto" w:fill="FCFFFF"/>
        </w:rPr>
      </w:pPr>
      <w:r w:rsidRPr="00B902C8">
        <w:rPr>
          <w:rFonts w:ascii="Times New Roman" w:hAnsi="Times New Roman" w:cs="Times New Roman"/>
          <w:color w:val="111111"/>
          <w:sz w:val="24"/>
          <w:szCs w:val="14"/>
          <w:shd w:val="clear" w:color="auto" w:fill="FCFFFF"/>
          <w:lang w:val="en-US"/>
        </w:rPr>
        <w:t>It deals with age and mobility. When a young people have a high mobility, the</w:t>
      </w:r>
      <w:r w:rsidR="00B902C8" w:rsidRPr="00B902C8">
        <w:rPr>
          <w:rFonts w:ascii="Times New Roman" w:hAnsi="Times New Roman" w:cs="Times New Roman"/>
          <w:color w:val="111111"/>
          <w:sz w:val="24"/>
          <w:szCs w:val="14"/>
          <w:shd w:val="clear" w:color="auto" w:fill="FCFFFF"/>
          <w:lang w:val="en-US"/>
        </w:rPr>
        <w:t>y</w:t>
      </w:r>
      <w:r w:rsidRPr="00B902C8">
        <w:rPr>
          <w:rFonts w:ascii="Times New Roman" w:hAnsi="Times New Roman" w:cs="Times New Roman"/>
          <w:color w:val="111111"/>
          <w:sz w:val="24"/>
          <w:szCs w:val="14"/>
          <w:shd w:val="clear" w:color="auto" w:fill="FCFFFF"/>
          <w:lang w:val="en-US"/>
        </w:rPr>
        <w:t xml:space="preserve"> will use another language. In a long period of time, the preferred used language affect</w:t>
      </w:r>
      <w:r w:rsidR="00B902C8">
        <w:rPr>
          <w:rFonts w:ascii="Times New Roman" w:hAnsi="Times New Roman" w:cs="Times New Roman"/>
          <w:color w:val="111111"/>
          <w:sz w:val="24"/>
          <w:szCs w:val="14"/>
          <w:shd w:val="clear" w:color="auto" w:fill="FCFFFF"/>
          <w:lang w:val="en-US"/>
        </w:rPr>
        <w:t>s</w:t>
      </w:r>
      <w:r w:rsidR="000F6550">
        <w:rPr>
          <w:rFonts w:ascii="Times New Roman" w:hAnsi="Times New Roman" w:cs="Times New Roman"/>
          <w:color w:val="111111"/>
          <w:sz w:val="24"/>
          <w:szCs w:val="14"/>
          <w:shd w:val="clear" w:color="auto" w:fill="FCFFFF"/>
          <w:lang w:val="en-US"/>
        </w:rPr>
        <w:t xml:space="preserve"> the use of first language </w:t>
      </w:r>
      <w:r w:rsidR="000F6550">
        <w:rPr>
          <w:rFonts w:ascii="Times New Roman" w:hAnsi="Times New Roman" w:cs="Times New Roman"/>
          <w:color w:val="111111"/>
          <w:sz w:val="24"/>
          <w:szCs w:val="14"/>
          <w:shd w:val="clear" w:color="auto" w:fill="FCFFFF"/>
          <w:lang w:val="en-US"/>
        </w:rPr>
        <w:fldChar w:fldCharType="begin" w:fldLock="1"/>
      </w:r>
      <w:r w:rsidR="000F6550">
        <w:rPr>
          <w:rFonts w:ascii="Times New Roman" w:hAnsi="Times New Roman" w:cs="Times New Roman"/>
          <w:color w:val="111111"/>
          <w:sz w:val="24"/>
          <w:szCs w:val="14"/>
          <w:shd w:val="clear" w:color="auto" w:fill="FCFFFF"/>
          <w:lang w:val="en-US"/>
        </w:rPr>
        <w:instrText>ADDIN CSL_CITATION {"citationItems":[{"id":"ITEM-1","itemData":{"DOI":"10.23917/kls.v25i2.4138","abstract":"This study aims to find out the factors influence on the language shift of Wotunese. This study was carried out in two villages namely Lampenai Village and Bawalipu Village, Wotu District, East Luwu Regency. The method used was field survey by distributing questionnaire, interviewing and direct observation for 400 Wotunese, interview the informant sample comprised 400 males and females of Wotunese who live in Wotu area at least 10 years. Their ages are around 10 up to 50 years old. The results show that the determinant factors influence significantly on language shift of Wotunese are age, mobilization, bilingualism and language attitude. Then, the government and the wotunese should do some real actions to save Wotu language from the death language","author":[{"dropping-particle":"","family":"Masruddin","given":"","non-dropping-particle":"","parse-names":false,"suffix":""}],"container-title":"Research on Humanities and Social Sciences","id":"ITEM-1","issue":"2","issued":{"date-parts":[["2013"]]},"page":"162-192","title":"Influenced Factors Towards The Language Shift Phenomenon Of Wotunese","type":"article-journal","volume":"25"},"uris":["http://www.mendeley.com/documents/?uuid=b85533bb-8dbc-475e-86c7-a3702c575667"]}],"mendeley":{"formattedCitation":"(Masruddin, 2013)","plainTextFormattedCitation":"(Masruddin, 2013)","previouslyFormattedCitation":"(Masruddin, 2013)"},"properties":{"noteIndex":0},"schema":"https://github.com/citation-style-language/schema/raw/master/csl-citation.json"}</w:instrText>
      </w:r>
      <w:r w:rsidR="000F6550">
        <w:rPr>
          <w:rFonts w:ascii="Times New Roman" w:hAnsi="Times New Roman" w:cs="Times New Roman"/>
          <w:color w:val="111111"/>
          <w:sz w:val="24"/>
          <w:szCs w:val="14"/>
          <w:shd w:val="clear" w:color="auto" w:fill="FCFFFF"/>
          <w:lang w:val="en-US"/>
        </w:rPr>
        <w:fldChar w:fldCharType="separate"/>
      </w:r>
      <w:r w:rsidR="000F6550" w:rsidRPr="000F6550">
        <w:rPr>
          <w:rFonts w:ascii="Times New Roman" w:hAnsi="Times New Roman" w:cs="Times New Roman"/>
          <w:noProof/>
          <w:color w:val="111111"/>
          <w:sz w:val="24"/>
          <w:szCs w:val="14"/>
          <w:shd w:val="clear" w:color="auto" w:fill="FCFFFF"/>
          <w:lang w:val="en-US"/>
        </w:rPr>
        <w:t>(Masruddin, 2013)</w:t>
      </w:r>
      <w:r w:rsidR="000F6550">
        <w:rPr>
          <w:rFonts w:ascii="Times New Roman" w:hAnsi="Times New Roman" w:cs="Times New Roman"/>
          <w:color w:val="111111"/>
          <w:sz w:val="24"/>
          <w:szCs w:val="14"/>
          <w:shd w:val="clear" w:color="auto" w:fill="FCFFFF"/>
          <w:lang w:val="en-US"/>
        </w:rPr>
        <w:fldChar w:fldCharType="end"/>
      </w:r>
      <w:r w:rsidR="000F6550">
        <w:rPr>
          <w:rFonts w:ascii="Times New Roman" w:hAnsi="Times New Roman" w:cs="Times New Roman"/>
          <w:color w:val="111111"/>
          <w:sz w:val="24"/>
          <w:szCs w:val="14"/>
          <w:shd w:val="clear" w:color="auto" w:fill="FCFFFF"/>
        </w:rPr>
        <w:t>.</w:t>
      </w:r>
    </w:p>
    <w:p w14:paraId="2C89E87A" w14:textId="77777777" w:rsidR="00492213" w:rsidRPr="00B902C8" w:rsidRDefault="00492213" w:rsidP="00492213">
      <w:pPr>
        <w:pStyle w:val="ListParagraph"/>
        <w:numPr>
          <w:ilvl w:val="0"/>
          <w:numId w:val="28"/>
        </w:numPr>
        <w:spacing w:after="0" w:line="240" w:lineRule="auto"/>
        <w:jc w:val="both"/>
        <w:rPr>
          <w:rFonts w:ascii="Times New Roman" w:hAnsi="Times New Roman" w:cs="Times New Roman"/>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 xml:space="preserve">Socio-economic. </w:t>
      </w:r>
    </w:p>
    <w:p w14:paraId="08563D93" w14:textId="1A48681C" w:rsidR="003A7CC1" w:rsidRDefault="00492213" w:rsidP="003A7CC1">
      <w:pPr>
        <w:spacing w:after="0" w:line="240" w:lineRule="auto"/>
        <w:ind w:left="720"/>
        <w:jc w:val="both"/>
        <w:rPr>
          <w:rFonts w:ascii="Times New Roman" w:hAnsi="Times New Roman" w:cs="Times New Roman"/>
          <w:b/>
          <w:color w:val="111111"/>
          <w:sz w:val="24"/>
          <w:szCs w:val="14"/>
          <w:shd w:val="clear" w:color="auto" w:fill="FCFFFF"/>
          <w:lang w:val="en-US"/>
        </w:rPr>
      </w:pPr>
      <w:r w:rsidRPr="00B902C8">
        <w:rPr>
          <w:rFonts w:ascii="Times New Roman" w:hAnsi="Times New Roman" w:cs="Times New Roman"/>
          <w:color w:val="111111"/>
          <w:sz w:val="24"/>
          <w:szCs w:val="14"/>
          <w:shd w:val="clear" w:color="auto" w:fill="FCFFFF"/>
          <w:lang w:val="en-US"/>
        </w:rPr>
        <w:t>It deal</w:t>
      </w:r>
      <w:r w:rsidR="005C7B0E">
        <w:rPr>
          <w:rFonts w:ascii="Times New Roman" w:hAnsi="Times New Roman" w:cs="Times New Roman"/>
          <w:color w:val="111111"/>
          <w:sz w:val="24"/>
          <w:szCs w:val="14"/>
          <w:shd w:val="clear" w:color="auto" w:fill="FCFFFF"/>
          <w:lang w:val="en-US"/>
        </w:rPr>
        <w:t>s</w:t>
      </w:r>
      <w:r w:rsidRPr="00B902C8">
        <w:rPr>
          <w:rFonts w:ascii="Times New Roman" w:hAnsi="Times New Roman" w:cs="Times New Roman"/>
          <w:color w:val="111111"/>
          <w:sz w:val="24"/>
          <w:szCs w:val="14"/>
          <w:shd w:val="clear" w:color="auto" w:fill="FCFFFF"/>
          <w:lang w:val="en-US"/>
        </w:rPr>
        <w:t xml:space="preserve"> with a job. For example, when the people get a job in a city where their traditional language is not used, they will do a shifting. They will learn the language in their job environment.</w:t>
      </w:r>
    </w:p>
    <w:p w14:paraId="66CEAB66" w14:textId="76405FC8" w:rsidR="003A7CC1" w:rsidRDefault="003A7CC1" w:rsidP="003A7CC1">
      <w:pPr>
        <w:spacing w:after="0" w:line="240" w:lineRule="auto"/>
        <w:ind w:left="720"/>
        <w:jc w:val="both"/>
        <w:rPr>
          <w:rFonts w:ascii="Times New Roman" w:hAnsi="Times New Roman" w:cs="Times New Roman"/>
          <w:b/>
          <w:color w:val="111111"/>
          <w:sz w:val="24"/>
          <w:szCs w:val="14"/>
          <w:shd w:val="clear" w:color="auto" w:fill="FCFFFF"/>
          <w:lang w:val="en-US"/>
        </w:rPr>
      </w:pPr>
    </w:p>
    <w:p w14:paraId="1EA77F9B" w14:textId="77777777" w:rsidR="003A7CC1" w:rsidRPr="003A7CC1" w:rsidRDefault="003A7CC1" w:rsidP="003A7CC1">
      <w:pPr>
        <w:spacing w:after="0" w:line="240" w:lineRule="auto"/>
        <w:ind w:left="720"/>
        <w:jc w:val="both"/>
        <w:rPr>
          <w:rFonts w:ascii="Times New Roman" w:hAnsi="Times New Roman" w:cs="Times New Roman"/>
          <w:b/>
          <w:color w:val="111111"/>
          <w:sz w:val="24"/>
          <w:szCs w:val="14"/>
          <w:shd w:val="clear" w:color="auto" w:fill="FCFFFF"/>
          <w:lang w:val="en-US"/>
        </w:rPr>
      </w:pPr>
    </w:p>
    <w:p w14:paraId="51639C61" w14:textId="77777777" w:rsidR="006241AE" w:rsidRDefault="002857CE" w:rsidP="006241AE">
      <w:pPr>
        <w:spacing w:after="0" w:line="240" w:lineRule="auto"/>
        <w:jc w:val="both"/>
        <w:rPr>
          <w:rFonts w:ascii="Times New Roman" w:hAnsi="Times New Roman" w:cs="Times New Roman"/>
          <w:b/>
          <w:sz w:val="24"/>
        </w:rPr>
      </w:pPr>
      <w:r w:rsidRPr="00B902C8">
        <w:rPr>
          <w:rFonts w:ascii="Times New Roman" w:hAnsi="Times New Roman" w:cs="Times New Roman"/>
          <w:b/>
          <w:sz w:val="24"/>
          <w:lang w:val="en-US"/>
        </w:rPr>
        <w:t>METHOD</w:t>
      </w:r>
    </w:p>
    <w:p w14:paraId="5DF03794" w14:textId="77777777" w:rsidR="006241AE" w:rsidRPr="006241AE" w:rsidRDefault="006241AE" w:rsidP="006241AE">
      <w:pPr>
        <w:spacing w:after="0" w:line="240" w:lineRule="auto"/>
        <w:jc w:val="both"/>
        <w:rPr>
          <w:rFonts w:ascii="Times New Roman" w:eastAsia="Times New Roman" w:hAnsi="Times New Roman" w:cs="Times New Roman"/>
          <w:caps/>
          <w:sz w:val="10"/>
          <w:szCs w:val="10"/>
        </w:rPr>
      </w:pPr>
    </w:p>
    <w:p w14:paraId="4DF27C69" w14:textId="77777777" w:rsidR="006241AE" w:rsidRDefault="00F97610" w:rsidP="006241AE">
      <w:pPr>
        <w:spacing w:after="0"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 xml:space="preserve">This study used qualitative method. The respondents were the students at one of institution in Cimahi. These students were Sundanese people. However, when they did a communication in the classroom or outside classroom, they dominantly used Indonesian language rather than Sundanese. Thus, they were appropriate for this study. </w:t>
      </w:r>
    </w:p>
    <w:p w14:paraId="6FDB8FA1" w14:textId="77777777" w:rsidR="006241AE" w:rsidRPr="00CE149E" w:rsidRDefault="006241AE" w:rsidP="006241AE">
      <w:pPr>
        <w:spacing w:after="0" w:line="240" w:lineRule="auto"/>
        <w:jc w:val="both"/>
        <w:rPr>
          <w:rFonts w:ascii="Times New Roman" w:eastAsia="Times New Roman" w:hAnsi="Times New Roman" w:cs="Times New Roman"/>
          <w:caps/>
          <w:sz w:val="20"/>
          <w:szCs w:val="20"/>
        </w:rPr>
      </w:pPr>
    </w:p>
    <w:p w14:paraId="14D82262" w14:textId="37A6FE16" w:rsidR="00F97610" w:rsidRPr="006241AE" w:rsidRDefault="00F97610" w:rsidP="006241AE">
      <w:pPr>
        <w:spacing w:after="0" w:line="240" w:lineRule="auto"/>
        <w:jc w:val="both"/>
        <w:rPr>
          <w:rFonts w:ascii="Times New Roman" w:eastAsia="Times New Roman" w:hAnsi="Times New Roman" w:cs="Times New Roman"/>
          <w:caps/>
          <w:sz w:val="24"/>
          <w:lang w:val="en-US"/>
        </w:rPr>
      </w:pPr>
      <w:r w:rsidRPr="00B902C8">
        <w:rPr>
          <w:rFonts w:ascii="Times New Roman" w:hAnsi="Times New Roman" w:cs="Times New Roman"/>
          <w:sz w:val="24"/>
          <w:szCs w:val="24"/>
          <w:lang w:val="en-US"/>
        </w:rPr>
        <w:t xml:space="preserve">The data were collected through observation and questionnaire. Non-participant observation was conducted. Meanwhile, the question of a questionnaire was adapted from </w:t>
      </w:r>
      <w:r w:rsidR="000F6550">
        <w:rPr>
          <w:rFonts w:ascii="Times New Roman" w:hAnsi="Times New Roman" w:cs="Times New Roman"/>
          <w:sz w:val="24"/>
          <w:szCs w:val="24"/>
          <w:lang w:val="en-US"/>
        </w:rPr>
        <w:fldChar w:fldCharType="begin" w:fldLock="1"/>
      </w:r>
      <w:r w:rsidR="003933FD">
        <w:rPr>
          <w:rFonts w:ascii="Times New Roman" w:hAnsi="Times New Roman" w:cs="Times New Roman"/>
          <w:sz w:val="24"/>
          <w:szCs w:val="24"/>
          <w:lang w:val="en-US"/>
        </w:rPr>
        <w:instrText>ADDIN CSL_CITATION {"citationItems":[{"id":"ITEM-1","itemData":{"author":[{"dropping-particle":"","family":"Rostyana","given":"Tita","non-dropping-particle":"","parse-names":false,"suffix":""}],"id":"ITEM-1","issued":{"date-parts":[["2017"]]},"title":"THE USE OF BAHASA INDONESIA AMONG SUNDANESE TEENAGERS IN CIHELEUT – BOGOR , WEST JAVA","type":"article-journal"},"uris":["http://www.mendeley.com/documents/?uuid=00cb8f43-5c26-4207-9a5a-0165cb128f83"]}],"mendeley":{"formattedCitation":"(Rostyana, 2017)","plainTextFormattedCitation":"(Rostyana, 2017)","previouslyFormattedCitation":"(Rostyana, 2017)"},"properties":{"noteIndex":0},"schema":"https://github.com/citation-style-language/schema/raw/master/csl-citation.json"}</w:instrText>
      </w:r>
      <w:r w:rsidR="000F6550">
        <w:rPr>
          <w:rFonts w:ascii="Times New Roman" w:hAnsi="Times New Roman" w:cs="Times New Roman"/>
          <w:sz w:val="24"/>
          <w:szCs w:val="24"/>
          <w:lang w:val="en-US"/>
        </w:rPr>
        <w:fldChar w:fldCharType="separate"/>
      </w:r>
      <w:r w:rsidR="000F6550" w:rsidRPr="000F6550">
        <w:rPr>
          <w:rFonts w:ascii="Times New Roman" w:hAnsi="Times New Roman" w:cs="Times New Roman"/>
          <w:noProof/>
          <w:sz w:val="24"/>
          <w:szCs w:val="24"/>
          <w:lang w:val="en-US"/>
        </w:rPr>
        <w:t>(Rostyana, 2017)</w:t>
      </w:r>
      <w:r w:rsidR="000F6550">
        <w:rPr>
          <w:rFonts w:ascii="Times New Roman" w:hAnsi="Times New Roman" w:cs="Times New Roman"/>
          <w:sz w:val="24"/>
          <w:szCs w:val="24"/>
          <w:lang w:val="en-US"/>
        </w:rPr>
        <w:fldChar w:fldCharType="end"/>
      </w:r>
      <w:r w:rsidR="000F6550">
        <w:rPr>
          <w:rFonts w:ascii="Times New Roman" w:hAnsi="Times New Roman" w:cs="Times New Roman"/>
          <w:sz w:val="24"/>
          <w:szCs w:val="24"/>
        </w:rPr>
        <w:t>.</w:t>
      </w:r>
      <w:r w:rsidRPr="00B902C8">
        <w:rPr>
          <w:rFonts w:ascii="Times New Roman" w:hAnsi="Times New Roman" w:cs="Times New Roman"/>
          <w:sz w:val="24"/>
          <w:szCs w:val="24"/>
          <w:lang w:val="en-US"/>
        </w:rPr>
        <w:t xml:space="preserve"> There were 19 questions which were divided into three sub-points. First p</w:t>
      </w:r>
      <w:r w:rsidR="005C7B0E">
        <w:rPr>
          <w:rFonts w:ascii="Times New Roman" w:hAnsi="Times New Roman" w:cs="Times New Roman"/>
          <w:sz w:val="24"/>
          <w:szCs w:val="24"/>
          <w:lang w:val="en-US"/>
        </w:rPr>
        <w:t xml:space="preserve">oint consisted of five questions </w:t>
      </w:r>
      <w:r w:rsidRPr="00B902C8">
        <w:rPr>
          <w:rFonts w:ascii="Times New Roman" w:hAnsi="Times New Roman" w:cs="Times New Roman"/>
          <w:sz w:val="24"/>
          <w:szCs w:val="24"/>
          <w:lang w:val="en-US"/>
        </w:rPr>
        <w:t xml:space="preserve">asking about their family background. Second point </w:t>
      </w:r>
      <w:r w:rsidR="005C7B0E">
        <w:rPr>
          <w:rFonts w:ascii="Times New Roman" w:hAnsi="Times New Roman" w:cs="Times New Roman"/>
          <w:sz w:val="24"/>
          <w:szCs w:val="24"/>
          <w:lang w:val="en-US"/>
        </w:rPr>
        <w:t>also consisted of five questions</w:t>
      </w:r>
      <w:r w:rsidRPr="00B902C8">
        <w:rPr>
          <w:rFonts w:ascii="Times New Roman" w:hAnsi="Times New Roman" w:cs="Times New Roman"/>
          <w:sz w:val="24"/>
          <w:szCs w:val="24"/>
          <w:lang w:val="en-US"/>
        </w:rPr>
        <w:t xml:space="preserve"> asking about the pattern of the language use. The last point consisted of nine questions asking about </w:t>
      </w:r>
      <w:r w:rsidR="005C7B0E">
        <w:rPr>
          <w:rFonts w:ascii="Times New Roman" w:hAnsi="Times New Roman" w:cs="Times New Roman"/>
          <w:sz w:val="24"/>
          <w:szCs w:val="24"/>
          <w:lang w:val="en-US"/>
        </w:rPr>
        <w:t xml:space="preserve">students’ </w:t>
      </w:r>
      <w:r w:rsidRPr="00B902C8">
        <w:rPr>
          <w:rFonts w:ascii="Times New Roman" w:hAnsi="Times New Roman" w:cs="Times New Roman"/>
          <w:sz w:val="24"/>
          <w:szCs w:val="24"/>
          <w:lang w:val="en-US"/>
        </w:rPr>
        <w:t xml:space="preserve">attitude toward Sundanese language. The data gained was then analysed based on the three main points stated in the questionnaire. It was then analysed and interpreted. </w:t>
      </w:r>
    </w:p>
    <w:p w14:paraId="540B1CB5" w14:textId="77777777" w:rsidR="00F06ECB" w:rsidRPr="00452B4C" w:rsidRDefault="00F06ECB"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495940DE" w14:textId="77777777" w:rsidR="000B2527" w:rsidRDefault="00742467" w:rsidP="00CF4DAD">
      <w:pPr>
        <w:spacing w:after="0" w:line="240" w:lineRule="auto"/>
        <w:jc w:val="both"/>
        <w:rPr>
          <w:rFonts w:ascii="Times New Roman" w:hAnsi="Times New Roman" w:cs="Times New Roman"/>
          <w:b/>
          <w:sz w:val="24"/>
          <w:szCs w:val="24"/>
          <w:lang w:val="en-US"/>
        </w:rPr>
      </w:pPr>
      <w:r w:rsidRPr="00B902C8">
        <w:rPr>
          <w:rFonts w:ascii="Times New Roman" w:hAnsi="Times New Roman" w:cs="Times New Roman"/>
          <w:b/>
          <w:sz w:val="24"/>
          <w:szCs w:val="24"/>
          <w:lang w:val="en-US"/>
        </w:rPr>
        <w:t>RESULTS AND DISCUSSION</w:t>
      </w:r>
    </w:p>
    <w:p w14:paraId="001A5AD2" w14:textId="77777777" w:rsidR="00F42F31" w:rsidRPr="00B902C8" w:rsidRDefault="00F42F31" w:rsidP="00CF4DAD">
      <w:pPr>
        <w:spacing w:after="0" w:line="240" w:lineRule="auto"/>
        <w:jc w:val="both"/>
        <w:rPr>
          <w:rFonts w:ascii="Times New Roman" w:hAnsi="Times New Roman" w:cs="Times New Roman"/>
          <w:b/>
          <w:lang w:val="en-US"/>
        </w:rPr>
      </w:pPr>
    </w:p>
    <w:p w14:paraId="2179ED26" w14:textId="77777777" w:rsidR="006241AE" w:rsidRDefault="00F42F31" w:rsidP="006241AE">
      <w:pPr>
        <w:spacing w:after="0" w:line="240" w:lineRule="auto"/>
        <w:jc w:val="both"/>
        <w:rPr>
          <w:rFonts w:ascii="Times New Roman" w:hAnsi="Times New Roman" w:cs="Times New Roman"/>
          <w:b/>
          <w:sz w:val="24"/>
          <w:szCs w:val="24"/>
        </w:rPr>
      </w:pPr>
      <w:r w:rsidRPr="00F42F31">
        <w:rPr>
          <w:rFonts w:ascii="Times New Roman" w:hAnsi="Times New Roman" w:cs="Times New Roman"/>
          <w:b/>
          <w:sz w:val="24"/>
          <w:szCs w:val="24"/>
          <w:lang w:val="en-US"/>
        </w:rPr>
        <w:t>Family background</w:t>
      </w:r>
    </w:p>
    <w:p w14:paraId="4EDC7AC5" w14:textId="77777777" w:rsidR="006241AE" w:rsidRPr="006241AE" w:rsidRDefault="006241AE" w:rsidP="006241AE">
      <w:pPr>
        <w:spacing w:after="0" w:line="240" w:lineRule="auto"/>
        <w:jc w:val="both"/>
        <w:rPr>
          <w:rFonts w:ascii="Times New Roman" w:hAnsi="Times New Roman" w:cs="Times New Roman"/>
          <w:b/>
          <w:sz w:val="10"/>
          <w:szCs w:val="10"/>
        </w:rPr>
      </w:pPr>
    </w:p>
    <w:p w14:paraId="0BEE707A" w14:textId="7B5EC662" w:rsidR="00F42F31" w:rsidRDefault="005A7768" w:rsidP="006241AE">
      <w:pPr>
        <w:spacing w:after="0"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The questionnaire data shows that most of the respondents came from Sundanese family. Forty two of them (71%) used Sundanese as their mother tongue or first language. Their parents (77%) taught them how to speak Sundanese well. Most of their parents (77%) even used Sundan</w:t>
      </w:r>
      <w:r w:rsidR="00BC732D" w:rsidRPr="00B902C8">
        <w:rPr>
          <w:rFonts w:ascii="Times New Roman" w:hAnsi="Times New Roman" w:cs="Times New Roman"/>
          <w:sz w:val="24"/>
          <w:szCs w:val="24"/>
          <w:lang w:val="en-US"/>
        </w:rPr>
        <w:t>ese as a daily language. Besides</w:t>
      </w:r>
      <w:r w:rsidRPr="00B902C8">
        <w:rPr>
          <w:rFonts w:ascii="Times New Roman" w:hAnsi="Times New Roman" w:cs="Times New Roman"/>
          <w:sz w:val="24"/>
          <w:szCs w:val="24"/>
          <w:lang w:val="en-US"/>
        </w:rPr>
        <w:t xml:space="preserve"> their parent, their family (76%) were also spoken by using Sundanese.</w:t>
      </w:r>
      <w:r w:rsidR="009E46DC">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 xml:space="preserve">This indicates that the respondents of this study are originally from Sunda. They learn Sundanese from their parent and their family. They </w:t>
      </w:r>
      <w:r w:rsidR="005C7B0E">
        <w:rPr>
          <w:rFonts w:ascii="Times New Roman" w:hAnsi="Times New Roman" w:cs="Times New Roman"/>
          <w:sz w:val="24"/>
          <w:szCs w:val="24"/>
          <w:lang w:val="en-US"/>
        </w:rPr>
        <w:t xml:space="preserve">are </w:t>
      </w:r>
      <w:r w:rsidRPr="00B902C8">
        <w:rPr>
          <w:rFonts w:ascii="Times New Roman" w:hAnsi="Times New Roman" w:cs="Times New Roman"/>
          <w:sz w:val="24"/>
          <w:szCs w:val="24"/>
          <w:lang w:val="en-US"/>
        </w:rPr>
        <w:t>also often communicate</w:t>
      </w:r>
      <w:r w:rsidR="005C7B0E">
        <w:rPr>
          <w:rFonts w:ascii="Times New Roman" w:hAnsi="Times New Roman" w:cs="Times New Roman"/>
          <w:sz w:val="24"/>
          <w:szCs w:val="24"/>
          <w:lang w:val="en-US"/>
        </w:rPr>
        <w:t>d</w:t>
      </w:r>
      <w:r w:rsidRPr="00B902C8">
        <w:rPr>
          <w:rFonts w:ascii="Times New Roman" w:hAnsi="Times New Roman" w:cs="Times New Roman"/>
          <w:sz w:val="24"/>
          <w:szCs w:val="24"/>
          <w:lang w:val="en-US"/>
        </w:rPr>
        <w:t xml:space="preserve"> by using Sundanese with their parent and family.</w:t>
      </w:r>
    </w:p>
    <w:p w14:paraId="7DED903D" w14:textId="77777777" w:rsidR="006241AE" w:rsidRPr="00CE149E" w:rsidRDefault="006241AE" w:rsidP="006241AE">
      <w:pPr>
        <w:spacing w:after="0" w:line="240" w:lineRule="auto"/>
        <w:jc w:val="both"/>
        <w:rPr>
          <w:rFonts w:ascii="Times New Roman" w:hAnsi="Times New Roman" w:cs="Times New Roman"/>
          <w:b/>
          <w:sz w:val="24"/>
          <w:szCs w:val="24"/>
        </w:rPr>
      </w:pPr>
    </w:p>
    <w:p w14:paraId="553D56DA" w14:textId="77777777" w:rsidR="006241AE" w:rsidRDefault="00F42F31" w:rsidP="006241AE">
      <w:pPr>
        <w:spacing w:after="0" w:line="240" w:lineRule="auto"/>
        <w:jc w:val="both"/>
        <w:rPr>
          <w:rFonts w:ascii="Times New Roman" w:hAnsi="Times New Roman" w:cs="Times New Roman"/>
          <w:b/>
          <w:sz w:val="24"/>
          <w:szCs w:val="24"/>
        </w:rPr>
      </w:pPr>
      <w:r w:rsidRPr="00F42F31">
        <w:rPr>
          <w:rFonts w:ascii="Times New Roman" w:hAnsi="Times New Roman" w:cs="Times New Roman"/>
          <w:b/>
          <w:sz w:val="24"/>
          <w:szCs w:val="24"/>
          <w:lang w:val="en-US"/>
        </w:rPr>
        <w:t>Language pattern</w:t>
      </w:r>
    </w:p>
    <w:p w14:paraId="1D71B122" w14:textId="77777777" w:rsidR="006241AE" w:rsidRPr="006241AE" w:rsidRDefault="006241AE" w:rsidP="006241AE">
      <w:pPr>
        <w:spacing w:after="0" w:line="240" w:lineRule="auto"/>
        <w:jc w:val="both"/>
        <w:rPr>
          <w:rFonts w:ascii="Times New Roman" w:hAnsi="Times New Roman" w:cs="Times New Roman"/>
          <w:b/>
          <w:sz w:val="10"/>
          <w:szCs w:val="10"/>
        </w:rPr>
      </w:pPr>
    </w:p>
    <w:p w14:paraId="06CAF4D1" w14:textId="2D39CCC7" w:rsidR="002C2D81" w:rsidRPr="006241AE" w:rsidRDefault="009E46DC" w:rsidP="006241AE">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US"/>
        </w:rPr>
        <w:t>Rega</w:t>
      </w:r>
      <w:r w:rsidR="00BF1D73">
        <w:rPr>
          <w:rFonts w:ascii="Times New Roman" w:hAnsi="Times New Roman" w:cs="Times New Roman"/>
          <w:sz w:val="24"/>
          <w:szCs w:val="24"/>
          <w:lang w:val="en-US"/>
        </w:rPr>
        <w:t xml:space="preserve">rding the pattern of language, </w:t>
      </w:r>
      <w:r>
        <w:rPr>
          <w:rFonts w:ascii="Times New Roman" w:hAnsi="Times New Roman" w:cs="Times New Roman"/>
          <w:sz w:val="24"/>
          <w:szCs w:val="24"/>
          <w:lang w:val="en-US"/>
        </w:rPr>
        <w:t xml:space="preserve">69% </w:t>
      </w:r>
      <w:r w:rsidR="005C7B0E">
        <w:rPr>
          <w:rFonts w:ascii="Times New Roman" w:hAnsi="Times New Roman" w:cs="Times New Roman"/>
          <w:sz w:val="24"/>
          <w:szCs w:val="24"/>
          <w:lang w:val="en-US"/>
        </w:rPr>
        <w:t>respondents used S</w:t>
      </w:r>
      <w:r w:rsidR="00081BB6" w:rsidRPr="00B902C8">
        <w:rPr>
          <w:rFonts w:ascii="Times New Roman" w:hAnsi="Times New Roman" w:cs="Times New Roman"/>
          <w:sz w:val="24"/>
          <w:szCs w:val="24"/>
          <w:lang w:val="en-US"/>
        </w:rPr>
        <w:t xml:space="preserve">undanese language to communicate with their close friend. </w:t>
      </w:r>
      <w:r w:rsidR="005C7B0E">
        <w:rPr>
          <w:rFonts w:ascii="Times New Roman" w:hAnsi="Times New Roman" w:cs="Times New Roman"/>
          <w:sz w:val="24"/>
          <w:szCs w:val="24"/>
          <w:lang w:val="en-US"/>
        </w:rPr>
        <w:t>For example</w:t>
      </w:r>
      <w:r w:rsidR="0037499B" w:rsidRPr="00B902C8">
        <w:rPr>
          <w:rFonts w:ascii="Times New Roman" w:hAnsi="Times New Roman" w:cs="Times New Roman"/>
          <w:sz w:val="24"/>
          <w:szCs w:val="24"/>
          <w:lang w:val="en-US"/>
        </w:rPr>
        <w:t>;</w:t>
      </w:r>
    </w:p>
    <w:p w14:paraId="331EB83D" w14:textId="77777777" w:rsidR="00C70327" w:rsidRPr="00B902C8" w:rsidRDefault="00C70327" w:rsidP="00F06ECB">
      <w:pPr>
        <w:spacing w:after="0" w:line="240" w:lineRule="auto"/>
        <w:ind w:firstLine="360"/>
        <w:jc w:val="both"/>
        <w:rPr>
          <w:rFonts w:ascii="Times New Roman" w:hAnsi="Times New Roman" w:cs="Times New Roman"/>
          <w:sz w:val="24"/>
          <w:szCs w:val="24"/>
          <w:lang w:val="en-US"/>
        </w:rPr>
      </w:pPr>
    </w:p>
    <w:p w14:paraId="5B4B9FD9" w14:textId="77777777" w:rsidR="00F63AD3" w:rsidRPr="00452B4C" w:rsidRDefault="00F63AD3" w:rsidP="00F06ECB">
      <w:pPr>
        <w:spacing w:after="0" w:line="240" w:lineRule="auto"/>
        <w:ind w:firstLine="360"/>
        <w:jc w:val="both"/>
        <w:rPr>
          <w:rFonts w:ascii="Times New Roman" w:hAnsi="Times New Roman" w:cs="Times New Roman"/>
          <w:i/>
          <w:sz w:val="24"/>
          <w:szCs w:val="24"/>
        </w:rPr>
      </w:pPr>
    </w:p>
    <w:p w14:paraId="7F402CD5" w14:textId="77777777" w:rsidR="00F63AD3" w:rsidRDefault="00F63AD3" w:rsidP="00F06ECB">
      <w:pPr>
        <w:spacing w:after="0" w:line="240" w:lineRule="auto"/>
        <w:ind w:firstLine="360"/>
        <w:jc w:val="both"/>
        <w:rPr>
          <w:rFonts w:ascii="Times New Roman" w:hAnsi="Times New Roman" w:cs="Times New Roman"/>
          <w:i/>
          <w:sz w:val="24"/>
          <w:szCs w:val="24"/>
        </w:rPr>
      </w:pPr>
    </w:p>
    <w:p w14:paraId="73F2997E" w14:textId="77777777" w:rsidR="0051382F" w:rsidRPr="0051382F" w:rsidRDefault="0051382F" w:rsidP="00F06ECB">
      <w:pPr>
        <w:spacing w:after="0" w:line="240" w:lineRule="auto"/>
        <w:ind w:firstLine="360"/>
        <w:jc w:val="both"/>
        <w:rPr>
          <w:rFonts w:ascii="Times New Roman" w:hAnsi="Times New Roman" w:cs="Times New Roman"/>
          <w:i/>
          <w:sz w:val="24"/>
          <w:szCs w:val="24"/>
        </w:rPr>
      </w:pPr>
    </w:p>
    <w:tbl>
      <w:tblPr>
        <w:tblStyle w:val="TableGrid"/>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63AD3" w14:paraId="26466A00" w14:textId="77777777" w:rsidTr="00F63AD3">
        <w:trPr>
          <w:trHeight w:val="3990"/>
        </w:trPr>
        <w:tc>
          <w:tcPr>
            <w:tcW w:w="9231" w:type="dxa"/>
          </w:tcPr>
          <w:p w14:paraId="5C04E1E3" w14:textId="77777777" w:rsidR="00F63AD3" w:rsidRPr="00B902C8" w:rsidRDefault="00F63AD3" w:rsidP="00F63AD3">
            <w:pPr>
              <w:ind w:firstLine="360"/>
              <w:jc w:val="both"/>
              <w:rPr>
                <w:rFonts w:ascii="Times New Roman" w:hAnsi="Times New Roman" w:cs="Times New Roman"/>
                <w:i/>
                <w:sz w:val="24"/>
                <w:szCs w:val="24"/>
                <w:lang w:val="en-US"/>
              </w:rPr>
            </w:pPr>
            <w:r w:rsidRPr="00B902C8">
              <w:rPr>
                <w:rFonts w:ascii="Times New Roman" w:hAnsi="Times New Roman" w:cs="Times New Roman"/>
                <w:i/>
                <w:sz w:val="24"/>
                <w:szCs w:val="24"/>
                <w:lang w:val="en-US"/>
              </w:rPr>
              <w:t>Dialogue 1</w:t>
            </w:r>
          </w:p>
          <w:p w14:paraId="425A9AB4" w14:textId="42D2E109" w:rsidR="00F63AD3" w:rsidRPr="00B902C8" w:rsidRDefault="00F63AD3" w:rsidP="00F63AD3">
            <w:pPr>
              <w:ind w:left="1870" w:hanging="9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S1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“Mar, dinten énjing pan aya PR ti bu Hana, kumaha atos didamelan teu acan?”</w:t>
            </w:r>
          </w:p>
          <w:p w14:paraId="28EDD20B" w14:textId="77777777" w:rsidR="00F63AD3" w:rsidRPr="00B902C8" w:rsidRDefault="00F63AD3" w:rsidP="00F63AD3">
            <w:pPr>
              <w:ind w:left="1960" w:hanging="9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w:t>
            </w:r>
            <w:r>
              <w:rPr>
                <w:rFonts w:ascii="Times New Roman" w:hAnsi="Times New Roman" w:cs="Times New Roman"/>
                <w:sz w:val="24"/>
                <w:szCs w:val="24"/>
                <w:lang w:val="en-US"/>
              </w:rPr>
              <w:t>T</w:t>
            </w:r>
            <w:r w:rsidRPr="00B902C8">
              <w:rPr>
                <w:rFonts w:ascii="Times New Roman" w:hAnsi="Times New Roman" w:cs="Times New Roman"/>
                <w:sz w:val="24"/>
                <w:szCs w:val="24"/>
                <w:lang w:val="en-US"/>
              </w:rPr>
              <w:t>here is an assignment from mrs Hana, have you done it yet?)</w:t>
            </w:r>
          </w:p>
          <w:p w14:paraId="469FC3FE" w14:textId="50808E09" w:rsidR="00F63AD3" w:rsidRDefault="00F63AD3" w:rsidP="00F63AD3">
            <w:pPr>
              <w:ind w:left="900"/>
              <w:jc w:val="both"/>
              <w:rPr>
                <w:rFonts w:ascii="Times New Roman" w:hAnsi="Times New Roman" w:cs="Times New Roman"/>
                <w:i/>
                <w:sz w:val="24"/>
                <w:szCs w:val="24"/>
                <w:lang w:val="en-US"/>
              </w:rPr>
            </w:pPr>
            <w:r>
              <w:rPr>
                <w:rFonts w:ascii="Times New Roman" w:hAnsi="Times New Roman" w:cs="Times New Roman"/>
                <w:sz w:val="24"/>
                <w:szCs w:val="24"/>
                <w:lang w:val="en-US"/>
              </w:rPr>
              <w:t>S2</w:t>
            </w:r>
            <w:r w:rsidRPr="00B902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62340">
              <w:rPr>
                <w:rFonts w:ascii="Times New Roman" w:hAnsi="Times New Roman" w:cs="Times New Roman"/>
                <w:sz w:val="24"/>
                <w:szCs w:val="24"/>
              </w:rPr>
              <w:t xml:space="preserve"> </w:t>
            </w:r>
            <w:r w:rsidRPr="00B902C8">
              <w:rPr>
                <w:rFonts w:ascii="Times New Roman" w:hAnsi="Times New Roman" w:cs="Times New Roman"/>
                <w:sz w:val="24"/>
                <w:szCs w:val="24"/>
                <w:lang w:val="en-US"/>
              </w:rPr>
              <w:t xml:space="preserve">: </w:t>
            </w:r>
            <w:r w:rsidR="00C62340">
              <w:rPr>
                <w:rFonts w:ascii="Times New Roman" w:hAnsi="Times New Roman" w:cs="Times New Roman"/>
                <w:sz w:val="24"/>
                <w:szCs w:val="24"/>
              </w:rPr>
              <w:t xml:space="preserve">  </w:t>
            </w:r>
            <w:r w:rsidRPr="00B902C8">
              <w:rPr>
                <w:rFonts w:ascii="Times New Roman" w:hAnsi="Times New Roman" w:cs="Times New Roman"/>
                <w:i/>
                <w:sz w:val="24"/>
                <w:szCs w:val="24"/>
                <w:lang w:val="en-US"/>
              </w:rPr>
              <w:t>“PR..? PR anu mana din, émang halaman sabaraha PR-na téh?”</w:t>
            </w:r>
            <w:r>
              <w:rPr>
                <w:rFonts w:ascii="Times New Roman" w:hAnsi="Times New Roman" w:cs="Times New Roman"/>
                <w:i/>
                <w:sz w:val="24"/>
                <w:szCs w:val="24"/>
                <w:lang w:val="en-US"/>
              </w:rPr>
              <w:t xml:space="preserve"> </w:t>
            </w:r>
          </w:p>
          <w:p w14:paraId="7A2EB280" w14:textId="77777777" w:rsidR="00F63AD3" w:rsidRPr="00B902C8" w:rsidRDefault="00F63AD3" w:rsidP="00F63AD3">
            <w:pPr>
              <w:ind w:left="9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B902C8">
              <w:rPr>
                <w:rFonts w:ascii="Times New Roman" w:hAnsi="Times New Roman" w:cs="Times New Roman"/>
                <w:sz w:val="24"/>
                <w:szCs w:val="24"/>
                <w:lang w:val="en-US"/>
              </w:rPr>
              <w:t>(which task? what page does the assignment?)</w:t>
            </w:r>
          </w:p>
          <w:p w14:paraId="6C82C06C" w14:textId="074F2744" w:rsidR="00F63AD3" w:rsidRDefault="00F63AD3" w:rsidP="00C62340">
            <w:pPr>
              <w:ind w:left="1880" w:hanging="993"/>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S1   </w:t>
            </w:r>
            <w:r w:rsidR="00C62340">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 “</w:t>
            </w:r>
            <w:r w:rsidRPr="00B902C8">
              <w:rPr>
                <w:rFonts w:ascii="Times New Roman" w:hAnsi="Times New Roman" w:cs="Times New Roman"/>
                <w:i/>
                <w:sz w:val="24"/>
                <w:szCs w:val="24"/>
                <w:lang w:val="en-US"/>
              </w:rPr>
              <w:t xml:space="preserve">Éta anu halaman 13 téa, maenya hilap mar? Kumaha atos didamelan teu acan </w:t>
            </w:r>
            <w:r>
              <w:rPr>
                <w:rFonts w:ascii="Times New Roman" w:hAnsi="Times New Roman" w:cs="Times New Roman"/>
                <w:i/>
                <w:sz w:val="24"/>
                <w:szCs w:val="24"/>
                <w:lang w:val="en-US"/>
              </w:rPr>
              <w:t xml:space="preserve">  </w:t>
            </w:r>
            <w:r w:rsidRPr="00B902C8">
              <w:rPr>
                <w:rFonts w:ascii="Times New Roman" w:hAnsi="Times New Roman" w:cs="Times New Roman"/>
                <w:i/>
                <w:sz w:val="24"/>
                <w:szCs w:val="24"/>
                <w:lang w:val="en-US"/>
              </w:rPr>
              <w:t>PR-na téh?” mun teu acan hayu urang damelan sasareungan</w:t>
            </w:r>
            <w:r>
              <w:rPr>
                <w:rFonts w:ascii="Times New Roman" w:hAnsi="Times New Roman" w:cs="Times New Roman"/>
                <w:i/>
                <w:sz w:val="24"/>
                <w:szCs w:val="24"/>
                <w:lang w:val="en-US"/>
              </w:rPr>
              <w:t xml:space="preserve"> </w:t>
            </w:r>
          </w:p>
          <w:p w14:paraId="6F1CED09" w14:textId="77777777" w:rsidR="00F63AD3" w:rsidRPr="00B902C8" w:rsidRDefault="00F63AD3" w:rsidP="00C62340">
            <w:pPr>
              <w:ind w:left="1880" w:hanging="98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B902C8">
              <w:rPr>
                <w:rFonts w:ascii="Times New Roman" w:hAnsi="Times New Roman" w:cs="Times New Roman"/>
                <w:sz w:val="24"/>
                <w:szCs w:val="24"/>
                <w:lang w:val="en-US"/>
              </w:rPr>
              <w:t>(</w:t>
            </w:r>
            <w:r>
              <w:rPr>
                <w:rFonts w:ascii="Times New Roman" w:hAnsi="Times New Roman" w:cs="Times New Roman"/>
                <w:sz w:val="24"/>
                <w:szCs w:val="24"/>
                <w:lang w:val="en-US"/>
              </w:rPr>
              <w:t>That's page 13. Do you forge</w:t>
            </w:r>
            <w:r w:rsidRPr="00B902C8">
              <w:rPr>
                <w:rFonts w:ascii="Times New Roman" w:hAnsi="Times New Roman" w:cs="Times New Roman"/>
                <w:sz w:val="24"/>
                <w:szCs w:val="24"/>
                <w:lang w:val="en-US"/>
              </w:rPr>
              <w:t>t the assignment. If you haven't done the task, let's work on it together)</w:t>
            </w:r>
          </w:p>
          <w:p w14:paraId="43BE7193" w14:textId="04F93F6A" w:rsidR="00F63AD3" w:rsidRDefault="00F63AD3" w:rsidP="00F63AD3">
            <w:pPr>
              <w:ind w:left="1780" w:hanging="88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S2   </w:t>
            </w:r>
            <w:r w:rsidRPr="00B902C8">
              <w:rPr>
                <w:rFonts w:ascii="Times New Roman" w:hAnsi="Times New Roman" w:cs="Times New Roman"/>
                <w:sz w:val="24"/>
                <w:szCs w:val="24"/>
                <w:lang w:val="en-US"/>
              </w:rPr>
              <w:t xml:space="preserve"> </w:t>
            </w:r>
            <w:r w:rsidR="00C62340">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“Aih enya! Abdi hilap euy.. Muhun sami yu, abdi ogé teu acan midamelan PR-na euy.”</w:t>
            </w:r>
          </w:p>
          <w:p w14:paraId="7C17DF41" w14:textId="77777777" w:rsidR="00F63AD3" w:rsidRPr="00B902C8" w:rsidRDefault="00F63AD3" w:rsidP="00F63AD3">
            <w:pPr>
              <w:ind w:left="90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B902C8">
              <w:rPr>
                <w:rFonts w:ascii="Times New Roman" w:hAnsi="Times New Roman" w:cs="Times New Roman"/>
                <w:sz w:val="24"/>
                <w:szCs w:val="24"/>
                <w:lang w:val="en-US"/>
              </w:rPr>
              <w:t>(Oops, ! I forgot the task, let's work together).</w:t>
            </w:r>
          </w:p>
          <w:p w14:paraId="3ADCAC10" w14:textId="77777777" w:rsidR="00F63AD3" w:rsidRPr="00B902C8" w:rsidRDefault="00F63AD3" w:rsidP="00F63AD3">
            <w:pPr>
              <w:ind w:firstLine="360"/>
              <w:jc w:val="both"/>
              <w:rPr>
                <w:rFonts w:ascii="Times New Roman" w:hAnsi="Times New Roman" w:cs="Times New Roman"/>
                <w:sz w:val="24"/>
                <w:szCs w:val="24"/>
                <w:lang w:val="en-US"/>
              </w:rPr>
            </w:pPr>
          </w:p>
          <w:p w14:paraId="3EC1A792" w14:textId="77777777" w:rsidR="00F63AD3" w:rsidRDefault="00BB71D8" w:rsidP="00643A06">
            <w:pPr>
              <w:ind w:firstLine="36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The dialogue above shows the conversation between two students </w:t>
            </w:r>
            <w:r w:rsidR="00643A06">
              <w:rPr>
                <w:rFonts w:ascii="Times New Roman" w:hAnsi="Times New Roman" w:cs="Times New Roman"/>
                <w:sz w:val="24"/>
                <w:szCs w:val="24"/>
                <w:lang w:val="en-US"/>
              </w:rPr>
              <w:t>outside the classroom</w:t>
            </w:r>
            <w:r>
              <w:rPr>
                <w:rFonts w:ascii="Times New Roman" w:hAnsi="Times New Roman" w:cs="Times New Roman"/>
                <w:sz w:val="24"/>
                <w:szCs w:val="24"/>
                <w:lang w:val="en-US"/>
              </w:rPr>
              <w:t>. This is in informal situation. The dialogues shows that both of the students used Sundanese language. They used a polite Sundanese language. It can be seen from the word “</w:t>
            </w:r>
            <w:r w:rsidRPr="00BB71D8">
              <w:rPr>
                <w:rFonts w:ascii="Times New Roman" w:hAnsi="Times New Roman" w:cs="Times New Roman"/>
                <w:i/>
                <w:sz w:val="24"/>
                <w:szCs w:val="24"/>
                <w:lang w:val="en-US"/>
              </w:rPr>
              <w:t>dinten enjing</w:t>
            </w:r>
            <w:r>
              <w:rPr>
                <w:rFonts w:ascii="Times New Roman" w:hAnsi="Times New Roman" w:cs="Times New Roman"/>
                <w:sz w:val="24"/>
                <w:szCs w:val="24"/>
                <w:lang w:val="en-US"/>
              </w:rPr>
              <w:t xml:space="preserve">” (tomorrow). This word is usually used to communicate with the older people or those who had a high status than the speaker. </w:t>
            </w:r>
          </w:p>
        </w:tc>
      </w:tr>
    </w:tbl>
    <w:p w14:paraId="765D534B" w14:textId="77777777" w:rsidR="00AF41A2" w:rsidRDefault="009E46DC" w:rsidP="00705677">
      <w:pPr>
        <w:spacing w:after="0" w:line="240" w:lineRule="auto"/>
        <w:ind w:left="142" w:firstLine="2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Half of the respondents </w:t>
      </w:r>
      <w:r w:rsidR="00AF41A2" w:rsidRPr="00B902C8">
        <w:rPr>
          <w:rFonts w:ascii="Times New Roman" w:hAnsi="Times New Roman" w:cs="Times New Roman"/>
          <w:sz w:val="24"/>
          <w:szCs w:val="24"/>
          <w:lang w:val="en-US"/>
        </w:rPr>
        <w:t xml:space="preserve"> (57%) </w:t>
      </w:r>
      <w:r w:rsidR="00BB71D8">
        <w:rPr>
          <w:rFonts w:ascii="Times New Roman" w:hAnsi="Times New Roman" w:cs="Times New Roman"/>
          <w:sz w:val="24"/>
          <w:szCs w:val="24"/>
          <w:lang w:val="en-US"/>
        </w:rPr>
        <w:t xml:space="preserve">also </w:t>
      </w:r>
      <w:r w:rsidR="00B6466B">
        <w:rPr>
          <w:rFonts w:ascii="Times New Roman" w:hAnsi="Times New Roman" w:cs="Times New Roman"/>
          <w:sz w:val="24"/>
          <w:szCs w:val="24"/>
          <w:lang w:val="en-US"/>
        </w:rPr>
        <w:t>used</w:t>
      </w:r>
      <w:r w:rsidR="00AF41A2">
        <w:rPr>
          <w:rFonts w:ascii="Times New Roman" w:hAnsi="Times New Roman" w:cs="Times New Roman"/>
          <w:sz w:val="24"/>
          <w:szCs w:val="24"/>
          <w:lang w:val="en-US"/>
        </w:rPr>
        <w:t xml:space="preserve">  </w:t>
      </w:r>
      <w:r w:rsidR="00B6466B">
        <w:rPr>
          <w:rFonts w:ascii="Times New Roman" w:hAnsi="Times New Roman" w:cs="Times New Roman"/>
          <w:sz w:val="24"/>
          <w:szCs w:val="24"/>
          <w:lang w:val="en-US"/>
        </w:rPr>
        <w:t>Sundanese</w:t>
      </w:r>
      <w:r w:rsidR="00AF41A2">
        <w:rPr>
          <w:rFonts w:ascii="Times New Roman" w:hAnsi="Times New Roman" w:cs="Times New Roman"/>
          <w:sz w:val="24"/>
          <w:szCs w:val="24"/>
          <w:lang w:val="en-US"/>
        </w:rPr>
        <w:t xml:space="preserve"> language </w:t>
      </w:r>
      <w:r w:rsidR="00AF41A2" w:rsidRPr="00B902C8">
        <w:rPr>
          <w:rFonts w:ascii="Times New Roman" w:hAnsi="Times New Roman" w:cs="Times New Roman"/>
          <w:sz w:val="24"/>
          <w:szCs w:val="24"/>
          <w:lang w:val="en-US"/>
        </w:rPr>
        <w:t xml:space="preserve">to communicate </w:t>
      </w:r>
      <w:r w:rsidR="001730F9">
        <w:rPr>
          <w:rFonts w:ascii="Times New Roman" w:hAnsi="Times New Roman" w:cs="Times New Roman"/>
          <w:sz w:val="24"/>
          <w:szCs w:val="24"/>
          <w:lang w:val="en-US"/>
        </w:rPr>
        <w:t>with</w:t>
      </w:r>
      <w:r w:rsidR="00AF41A2" w:rsidRPr="00B902C8">
        <w:rPr>
          <w:rFonts w:ascii="Times New Roman" w:hAnsi="Times New Roman" w:cs="Times New Roman"/>
          <w:sz w:val="24"/>
          <w:szCs w:val="24"/>
          <w:lang w:val="en-US"/>
        </w:rPr>
        <w:t xml:space="preserve"> </w:t>
      </w:r>
      <w:r w:rsidR="00643A06">
        <w:rPr>
          <w:rFonts w:ascii="Times New Roman" w:hAnsi="Times New Roman" w:cs="Times New Roman"/>
          <w:sz w:val="24"/>
          <w:szCs w:val="24"/>
          <w:lang w:val="en-US"/>
        </w:rPr>
        <w:t>the older people</w:t>
      </w:r>
      <w:r w:rsidR="00AF41A2" w:rsidRPr="00B902C8">
        <w:rPr>
          <w:rFonts w:ascii="Times New Roman" w:hAnsi="Times New Roman" w:cs="Times New Roman"/>
          <w:sz w:val="24"/>
          <w:szCs w:val="24"/>
          <w:lang w:val="en-US"/>
        </w:rPr>
        <w:t>.</w:t>
      </w:r>
      <w:r w:rsidR="00AF41A2">
        <w:rPr>
          <w:rFonts w:ascii="Times New Roman" w:hAnsi="Times New Roman" w:cs="Times New Roman"/>
          <w:sz w:val="24"/>
          <w:szCs w:val="24"/>
          <w:lang w:val="en-US"/>
        </w:rPr>
        <w:t xml:space="preserve"> For example:</w:t>
      </w:r>
    </w:p>
    <w:p w14:paraId="75516784" w14:textId="77777777" w:rsidR="00AF41A2" w:rsidRPr="00B902C8" w:rsidRDefault="00AF41A2" w:rsidP="00AF41A2">
      <w:pPr>
        <w:spacing w:after="0" w:line="240" w:lineRule="auto"/>
        <w:ind w:firstLine="360"/>
        <w:jc w:val="both"/>
        <w:rPr>
          <w:rFonts w:ascii="Times New Roman" w:hAnsi="Times New Roman" w:cs="Times New Roman"/>
          <w:sz w:val="24"/>
          <w:szCs w:val="24"/>
          <w:lang w:val="en-US"/>
        </w:rPr>
      </w:pPr>
    </w:p>
    <w:tbl>
      <w:tblPr>
        <w:tblStyle w:val="TableGrid"/>
        <w:tblW w:w="8076" w:type="dxa"/>
        <w:tblInd w:w="507" w:type="dxa"/>
        <w:tblLook w:val="04A0" w:firstRow="1" w:lastRow="0" w:firstColumn="1" w:lastColumn="0" w:noHBand="0" w:noVBand="1"/>
      </w:tblPr>
      <w:tblGrid>
        <w:gridCol w:w="8076"/>
      </w:tblGrid>
      <w:tr w:rsidR="00AF41A2" w14:paraId="6303C3B7" w14:textId="77777777" w:rsidTr="00C934E2">
        <w:trPr>
          <w:trHeight w:val="2240"/>
        </w:trPr>
        <w:tc>
          <w:tcPr>
            <w:tcW w:w="8076" w:type="dxa"/>
            <w:tcBorders>
              <w:top w:val="nil"/>
              <w:left w:val="nil"/>
              <w:bottom w:val="nil"/>
              <w:right w:val="nil"/>
            </w:tcBorders>
          </w:tcPr>
          <w:p w14:paraId="4EFD3C25" w14:textId="0F5FB2AD" w:rsidR="00AF41A2" w:rsidRDefault="00AF41A2" w:rsidP="00B530B0">
            <w:pPr>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Dialogue 3</w:t>
            </w:r>
          </w:p>
          <w:p w14:paraId="655656E9" w14:textId="77777777" w:rsidR="002A0EC7" w:rsidRPr="00B902C8" w:rsidRDefault="002A0EC7" w:rsidP="00B530B0">
            <w:pPr>
              <w:jc w:val="both"/>
              <w:rPr>
                <w:rFonts w:ascii="Times New Roman" w:hAnsi="Times New Roman" w:cs="Times New Roman"/>
                <w:sz w:val="24"/>
                <w:szCs w:val="24"/>
                <w:lang w:val="en-US"/>
              </w:rPr>
            </w:pPr>
          </w:p>
          <w:p w14:paraId="63F947C2" w14:textId="77777777" w:rsidR="00AF41A2" w:rsidRPr="00B902C8" w:rsidRDefault="00AF41A2" w:rsidP="00B530B0">
            <w:pPr>
              <w:ind w:left="1600" w:hanging="1240"/>
              <w:jc w:val="both"/>
              <w:rPr>
                <w:rFonts w:ascii="Times New Roman" w:hAnsi="Times New Roman" w:cs="Times New Roman"/>
                <w:sz w:val="24"/>
                <w:szCs w:val="24"/>
                <w:lang w:val="en-US"/>
              </w:rPr>
            </w:pPr>
            <w:r>
              <w:rPr>
                <w:rFonts w:ascii="Times New Roman" w:hAnsi="Times New Roman" w:cs="Times New Roman"/>
                <w:sz w:val="24"/>
                <w:szCs w:val="24"/>
                <w:lang w:val="en-US"/>
              </w:rPr>
              <w:t>S1  :”</w:t>
            </w:r>
            <w:r>
              <w:rPr>
                <w:rFonts w:ascii="Times New Roman" w:hAnsi="Times New Roman" w:cs="Times New Roman"/>
                <w:i/>
                <w:sz w:val="24"/>
                <w:szCs w:val="24"/>
                <w:lang w:val="en-US"/>
              </w:rPr>
              <w:t>P</w:t>
            </w:r>
            <w:r w:rsidRPr="00B902C8">
              <w:rPr>
                <w:rFonts w:ascii="Times New Roman" w:hAnsi="Times New Roman" w:cs="Times New Roman"/>
                <w:i/>
                <w:sz w:val="24"/>
                <w:szCs w:val="24"/>
                <w:lang w:val="en-US"/>
              </w:rPr>
              <w:t xml:space="preserve">unten pak, bade tumaros, upami cibabat </w:t>
            </w:r>
            <w:r>
              <w:rPr>
                <w:rFonts w:ascii="Times New Roman" w:hAnsi="Times New Roman" w:cs="Times New Roman"/>
                <w:i/>
                <w:sz w:val="24"/>
                <w:szCs w:val="24"/>
                <w:lang w:val="en-US"/>
              </w:rPr>
              <w:t>RT 03 RW 0</w:t>
            </w:r>
            <w:r w:rsidRPr="00B902C8">
              <w:rPr>
                <w:rFonts w:ascii="Times New Roman" w:hAnsi="Times New Roman" w:cs="Times New Roman"/>
                <w:i/>
                <w:sz w:val="24"/>
                <w:szCs w:val="24"/>
                <w:lang w:val="en-US"/>
              </w:rPr>
              <w:t xml:space="preserve">1 palih </w:t>
            </w:r>
            <w:r>
              <w:rPr>
                <w:rFonts w:ascii="Times New Roman" w:hAnsi="Times New Roman" w:cs="Times New Roman"/>
                <w:i/>
                <w:sz w:val="24"/>
                <w:szCs w:val="24"/>
                <w:lang w:val="en-US"/>
              </w:rPr>
              <w:t xml:space="preserve"> </w:t>
            </w:r>
            <w:r w:rsidRPr="00B902C8">
              <w:rPr>
                <w:rFonts w:ascii="Times New Roman" w:hAnsi="Times New Roman" w:cs="Times New Roman"/>
                <w:i/>
                <w:sz w:val="24"/>
                <w:szCs w:val="24"/>
                <w:lang w:val="en-US"/>
              </w:rPr>
              <w:t>mana ?”</w:t>
            </w:r>
          </w:p>
          <w:p w14:paraId="6D42C207" w14:textId="77777777" w:rsidR="00AF41A2" w:rsidRPr="00B902C8" w:rsidRDefault="00AF41A2" w:rsidP="00B530B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w:t>
            </w:r>
            <w:r>
              <w:rPr>
                <w:rFonts w:ascii="Times New Roman" w:hAnsi="Times New Roman" w:cs="Times New Roman"/>
                <w:sz w:val="24"/>
                <w:szCs w:val="24"/>
                <w:lang w:val="en-US"/>
              </w:rPr>
              <w:t>E</w:t>
            </w:r>
            <w:r w:rsidRPr="00B902C8">
              <w:rPr>
                <w:rFonts w:ascii="Times New Roman" w:hAnsi="Times New Roman" w:cs="Times New Roman"/>
                <w:sz w:val="24"/>
                <w:szCs w:val="24"/>
                <w:lang w:val="en-US"/>
              </w:rPr>
              <w:t>xcuse me sir, I want to ask which side of Cibabat road?)</w:t>
            </w:r>
          </w:p>
          <w:p w14:paraId="351A7D9B"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S2  </w:t>
            </w:r>
            <w:r w:rsidRPr="00B902C8">
              <w:rPr>
                <w:rFonts w:ascii="Times New Roman" w:hAnsi="Times New Roman" w:cs="Times New Roman"/>
                <w:sz w:val="24"/>
                <w:szCs w:val="24"/>
                <w:lang w:val="en-US"/>
              </w:rPr>
              <w:t xml:space="preserve">: </w:t>
            </w:r>
            <w:r>
              <w:rPr>
                <w:rFonts w:ascii="Times New Roman" w:hAnsi="Times New Roman" w:cs="Times New Roman"/>
                <w:i/>
                <w:sz w:val="24"/>
                <w:szCs w:val="24"/>
                <w:lang w:val="en-US"/>
              </w:rPr>
              <w:t>"D</w:t>
            </w:r>
            <w:r w:rsidRPr="00B902C8">
              <w:rPr>
                <w:rFonts w:ascii="Times New Roman" w:hAnsi="Times New Roman" w:cs="Times New Roman"/>
                <w:i/>
                <w:sz w:val="24"/>
                <w:szCs w:val="24"/>
                <w:lang w:val="en-US"/>
              </w:rPr>
              <w:t>iujung jang aya mesjid belok kiri sakedik palih dinya”</w:t>
            </w:r>
          </w:p>
          <w:p w14:paraId="54516EE9"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30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w:t>
            </w:r>
            <w:r>
              <w:rPr>
                <w:rFonts w:ascii="Times New Roman" w:hAnsi="Times New Roman" w:cs="Times New Roman"/>
                <w:sz w:val="24"/>
                <w:szCs w:val="24"/>
                <w:lang w:val="en-US"/>
              </w:rPr>
              <w:t>A</w:t>
            </w:r>
            <w:r w:rsidRPr="00B902C8">
              <w:rPr>
                <w:rFonts w:ascii="Times New Roman" w:hAnsi="Times New Roman" w:cs="Times New Roman"/>
                <w:sz w:val="24"/>
                <w:szCs w:val="24"/>
                <w:lang w:val="en-US"/>
              </w:rPr>
              <w:t>t the end of the mosque, turn left over there)</w:t>
            </w:r>
          </w:p>
          <w:p w14:paraId="5318C50C"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S1</w:t>
            </w:r>
            <w:r w:rsidR="001730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"muhun pak, abdi bade ka bumi pak dadang sodikin”</w:t>
            </w:r>
          </w:p>
          <w:p w14:paraId="784C467B"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w:t>
            </w:r>
            <w:r>
              <w:rPr>
                <w:rFonts w:ascii="Times New Roman" w:hAnsi="Times New Roman" w:cs="Times New Roman"/>
                <w:sz w:val="24"/>
                <w:szCs w:val="24"/>
                <w:lang w:val="en-US"/>
              </w:rPr>
              <w:t>Yes, that's right.</w:t>
            </w:r>
            <w:r w:rsidRPr="00B902C8">
              <w:rPr>
                <w:rFonts w:ascii="Times New Roman" w:hAnsi="Times New Roman" w:cs="Times New Roman"/>
                <w:sz w:val="24"/>
                <w:szCs w:val="24"/>
                <w:lang w:val="en-US"/>
              </w:rPr>
              <w:t xml:space="preserve"> I want to go to Mr. Dadang's house?)</w:t>
            </w:r>
          </w:p>
          <w:p w14:paraId="2138D6D2"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S2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"mang dadang, hayu sakanteunan sareung kumargi tatanggi"</w:t>
            </w:r>
          </w:p>
          <w:p w14:paraId="1C95ECC4" w14:textId="77777777" w:rsidR="00AF41A2" w:rsidRPr="00B902C8" w:rsidRDefault="001730F9"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F41A2">
              <w:rPr>
                <w:rFonts w:ascii="Times New Roman" w:hAnsi="Times New Roman" w:cs="Times New Roman"/>
                <w:sz w:val="24"/>
                <w:szCs w:val="24"/>
                <w:lang w:val="en-US"/>
              </w:rPr>
              <w:t xml:space="preserve">     </w:t>
            </w:r>
            <w:r w:rsidR="00AF41A2" w:rsidRPr="00B902C8">
              <w:rPr>
                <w:rFonts w:ascii="Times New Roman" w:hAnsi="Times New Roman" w:cs="Times New Roman"/>
                <w:sz w:val="24"/>
                <w:szCs w:val="24"/>
                <w:lang w:val="en-US"/>
              </w:rPr>
              <w:t>(Mr. Dadang, let's go together because he's my neighbor)</w:t>
            </w:r>
          </w:p>
          <w:p w14:paraId="3EA8D0B4" w14:textId="77777777" w:rsidR="00AF41A2" w:rsidRPr="00B902C8" w:rsidRDefault="00AF41A2" w:rsidP="00B530B0">
            <w:pPr>
              <w:ind w:left="1420" w:hanging="106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S1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"nuhun pak, mangga”</w:t>
            </w:r>
          </w:p>
          <w:p w14:paraId="6D5B5763"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(Okay. Lets go)</w:t>
            </w:r>
          </w:p>
          <w:p w14:paraId="64347489" w14:textId="77777777" w:rsidR="00AF41A2" w:rsidRPr="00B902C8" w:rsidRDefault="00AF41A2" w:rsidP="00B530B0">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1730F9">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"mangga”</w:t>
            </w:r>
          </w:p>
          <w:p w14:paraId="4B67AA79" w14:textId="77777777" w:rsidR="00AF41A2" w:rsidRDefault="00AF41A2" w:rsidP="001730F9">
            <w:pPr>
              <w:ind w:left="1420" w:hanging="10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(Okay)</w:t>
            </w:r>
          </w:p>
        </w:tc>
      </w:tr>
    </w:tbl>
    <w:p w14:paraId="22782291" w14:textId="77777777" w:rsidR="00AF41A2" w:rsidRPr="00B902C8" w:rsidRDefault="00AF41A2" w:rsidP="00AF41A2">
      <w:pPr>
        <w:spacing w:after="0" w:line="240" w:lineRule="auto"/>
        <w:ind w:firstLine="360"/>
        <w:jc w:val="both"/>
        <w:rPr>
          <w:rFonts w:ascii="Times New Roman" w:hAnsi="Times New Roman" w:cs="Times New Roman"/>
          <w:sz w:val="24"/>
          <w:szCs w:val="24"/>
          <w:lang w:val="en-US"/>
        </w:rPr>
      </w:pPr>
    </w:p>
    <w:p w14:paraId="75D2DB68" w14:textId="77777777" w:rsidR="00B6466B" w:rsidRDefault="009E46DC" w:rsidP="00B6466B">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dialogue above involves </w:t>
      </w:r>
      <w:r w:rsidR="00BB71D8">
        <w:rPr>
          <w:rFonts w:ascii="Times New Roman" w:hAnsi="Times New Roman" w:cs="Times New Roman"/>
          <w:sz w:val="24"/>
          <w:szCs w:val="24"/>
          <w:lang w:val="en-US"/>
        </w:rPr>
        <w:t>a students and a stranger who was older than him. Here, the student asked the direction</w:t>
      </w:r>
      <w:r>
        <w:rPr>
          <w:rFonts w:ascii="Times New Roman" w:hAnsi="Times New Roman" w:cs="Times New Roman"/>
          <w:sz w:val="24"/>
          <w:szCs w:val="24"/>
          <w:lang w:val="en-US"/>
        </w:rPr>
        <w:t xml:space="preserve"> by using Sundanese language</w:t>
      </w:r>
      <w:r w:rsidR="00BB71D8">
        <w:rPr>
          <w:rFonts w:ascii="Times New Roman" w:hAnsi="Times New Roman" w:cs="Times New Roman"/>
          <w:sz w:val="24"/>
          <w:szCs w:val="24"/>
          <w:lang w:val="en-US"/>
        </w:rPr>
        <w:t>. He used a polite language. It can be seen from the word “</w:t>
      </w:r>
      <w:r w:rsidR="00BB71D8">
        <w:rPr>
          <w:rFonts w:ascii="Times New Roman" w:hAnsi="Times New Roman" w:cs="Times New Roman"/>
          <w:i/>
          <w:sz w:val="24"/>
          <w:szCs w:val="24"/>
          <w:lang w:val="en-US"/>
        </w:rPr>
        <w:t>punten”, “manga”, “tumaros”</w:t>
      </w:r>
      <w:r w:rsidR="00BB71D8">
        <w:rPr>
          <w:rFonts w:ascii="Times New Roman" w:hAnsi="Times New Roman" w:cs="Times New Roman"/>
          <w:sz w:val="24"/>
          <w:szCs w:val="24"/>
          <w:lang w:val="en-US"/>
        </w:rPr>
        <w:t xml:space="preserve">. </w:t>
      </w:r>
    </w:p>
    <w:p w14:paraId="3538109B" w14:textId="77777777" w:rsidR="003A32E3" w:rsidRPr="00B902C8" w:rsidRDefault="00BB71D8" w:rsidP="00F06ECB">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Meanwhile, most of the respondents (89</w:t>
      </w:r>
      <w:r w:rsidR="00816469" w:rsidRPr="00B902C8">
        <w:rPr>
          <w:rFonts w:ascii="Times New Roman" w:hAnsi="Times New Roman" w:cs="Times New Roman"/>
          <w:sz w:val="24"/>
          <w:szCs w:val="24"/>
          <w:lang w:val="en-US"/>
        </w:rPr>
        <w:t xml:space="preserve">%) </w:t>
      </w:r>
      <w:r w:rsidR="00EE6627">
        <w:rPr>
          <w:rFonts w:ascii="Times New Roman" w:hAnsi="Times New Roman" w:cs="Times New Roman"/>
          <w:sz w:val="24"/>
          <w:szCs w:val="24"/>
          <w:lang w:val="en-US"/>
        </w:rPr>
        <w:t xml:space="preserve"> used </w:t>
      </w:r>
      <w:r w:rsidR="00C47F71" w:rsidRPr="00B902C8">
        <w:rPr>
          <w:rFonts w:ascii="Times New Roman" w:hAnsi="Times New Roman" w:cs="Times New Roman"/>
          <w:sz w:val="24"/>
          <w:szCs w:val="24"/>
          <w:lang w:val="en-US"/>
        </w:rPr>
        <w:t>Indonesian language</w:t>
      </w:r>
      <w:r w:rsidR="00EE6627">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communicate with a friend who was not close enough. </w:t>
      </w:r>
      <w:r w:rsidR="00264CB3" w:rsidRPr="00B902C8">
        <w:rPr>
          <w:rFonts w:ascii="Times New Roman" w:hAnsi="Times New Roman" w:cs="Times New Roman"/>
          <w:sz w:val="24"/>
          <w:szCs w:val="24"/>
          <w:lang w:val="en-US"/>
        </w:rPr>
        <w:t>For example ;</w:t>
      </w:r>
    </w:p>
    <w:p w14:paraId="42E1CC78" w14:textId="77777777" w:rsidR="00E233D7" w:rsidRDefault="00E233D7" w:rsidP="00F06ECB">
      <w:pPr>
        <w:spacing w:after="0" w:line="240" w:lineRule="auto"/>
        <w:ind w:firstLine="360"/>
        <w:jc w:val="both"/>
        <w:rPr>
          <w:rFonts w:ascii="Times New Roman" w:hAnsi="Times New Roman" w:cs="Times New Roman"/>
          <w:sz w:val="24"/>
          <w:szCs w:val="24"/>
          <w:lang w:val="en-US"/>
        </w:rPr>
      </w:pPr>
    </w:p>
    <w:tbl>
      <w:tblPr>
        <w:tblStyle w:val="TableGrid"/>
        <w:tblW w:w="9061"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63AD3" w14:paraId="13EEDA84" w14:textId="77777777" w:rsidTr="00C934E2">
        <w:tc>
          <w:tcPr>
            <w:tcW w:w="9061" w:type="dxa"/>
          </w:tcPr>
          <w:p w14:paraId="6B6E0057" w14:textId="50C0EE61" w:rsidR="00F63AD3" w:rsidRDefault="00F63AD3" w:rsidP="00C934E2">
            <w:pPr>
              <w:jc w:val="both"/>
              <w:rPr>
                <w:rFonts w:ascii="Times New Roman" w:hAnsi="Times New Roman" w:cs="Times New Roman"/>
                <w:i/>
                <w:sz w:val="24"/>
                <w:szCs w:val="24"/>
                <w:lang w:val="en-US"/>
              </w:rPr>
            </w:pPr>
            <w:r w:rsidRPr="00B902C8">
              <w:rPr>
                <w:rFonts w:ascii="Times New Roman" w:hAnsi="Times New Roman" w:cs="Times New Roman"/>
                <w:i/>
                <w:sz w:val="24"/>
                <w:szCs w:val="24"/>
                <w:lang w:val="en-US"/>
              </w:rPr>
              <w:t>Dialogue 2</w:t>
            </w:r>
          </w:p>
          <w:p w14:paraId="1485E272" w14:textId="77777777" w:rsidR="002A0EC7" w:rsidRPr="00B902C8" w:rsidRDefault="002A0EC7" w:rsidP="00C934E2">
            <w:pPr>
              <w:jc w:val="both"/>
              <w:rPr>
                <w:rFonts w:ascii="Times New Roman" w:hAnsi="Times New Roman" w:cs="Times New Roman"/>
                <w:i/>
                <w:sz w:val="24"/>
                <w:szCs w:val="24"/>
                <w:lang w:val="en-US"/>
              </w:rPr>
            </w:pPr>
          </w:p>
          <w:p w14:paraId="76100742" w14:textId="604959CE" w:rsidR="00F63AD3" w:rsidRPr="00B902C8" w:rsidRDefault="00BB2B29" w:rsidP="00F63AD3">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S1 </w:t>
            </w:r>
            <w:r w:rsidR="00F63AD3" w:rsidRPr="00B902C8">
              <w:rPr>
                <w:rFonts w:ascii="Times New Roman" w:hAnsi="Times New Roman" w:cs="Times New Roman"/>
                <w:sz w:val="24"/>
                <w:szCs w:val="24"/>
                <w:lang w:val="en-US"/>
              </w:rPr>
              <w:tab/>
              <w:t xml:space="preserve">: </w:t>
            </w:r>
            <w:r w:rsidR="00F63AD3" w:rsidRPr="00B902C8">
              <w:rPr>
                <w:rFonts w:ascii="Times New Roman" w:hAnsi="Times New Roman" w:cs="Times New Roman"/>
                <w:i/>
                <w:sz w:val="24"/>
                <w:szCs w:val="24"/>
                <w:lang w:val="en-US"/>
              </w:rPr>
              <w:t>“Hai Hani. Kamu udah ngerjain tugas writing?”</w:t>
            </w:r>
          </w:p>
          <w:p w14:paraId="5FF36057"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(Hi Hani. Have you done the writing assignment?)</w:t>
            </w:r>
          </w:p>
          <w:p w14:paraId="16C3E311" w14:textId="50E8524C" w:rsidR="00F63AD3" w:rsidRPr="00B902C8" w:rsidRDefault="00F63AD3" w:rsidP="00F63AD3">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S2</w:t>
            </w:r>
            <w:r>
              <w:rPr>
                <w:rFonts w:ascii="Times New Roman" w:hAnsi="Times New Roman" w:cs="Times New Roman"/>
                <w:sz w:val="24"/>
                <w:szCs w:val="24"/>
                <w:lang w:val="en-US"/>
              </w:rPr>
              <w:tab/>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 Belum, kamu?”</w:t>
            </w:r>
          </w:p>
          <w:p w14:paraId="73EAC782"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lastRenderedPageBreak/>
              <w:t>(</w:t>
            </w:r>
            <w:r>
              <w:rPr>
                <w:rFonts w:ascii="Times New Roman" w:hAnsi="Times New Roman" w:cs="Times New Roman"/>
                <w:sz w:val="24"/>
                <w:szCs w:val="24"/>
                <w:lang w:val="en-US"/>
              </w:rPr>
              <w:t>Hi</w:t>
            </w:r>
            <w:r w:rsidRPr="00B902C8">
              <w:rPr>
                <w:rFonts w:ascii="Times New Roman" w:hAnsi="Times New Roman" w:cs="Times New Roman"/>
                <w:sz w:val="24"/>
                <w:szCs w:val="24"/>
                <w:lang w:val="en-US"/>
              </w:rPr>
              <w:t xml:space="preserve"> Nazwa, </w:t>
            </w:r>
            <w:r>
              <w:rPr>
                <w:rFonts w:ascii="Times New Roman" w:hAnsi="Times New Roman" w:cs="Times New Roman"/>
                <w:sz w:val="24"/>
                <w:szCs w:val="24"/>
                <w:lang w:val="en-US"/>
              </w:rPr>
              <w:t xml:space="preserve">I haven’t done it. How about </w:t>
            </w:r>
            <w:r w:rsidRPr="00B902C8">
              <w:rPr>
                <w:rFonts w:ascii="Times New Roman" w:hAnsi="Times New Roman" w:cs="Times New Roman"/>
                <w:sz w:val="24"/>
                <w:szCs w:val="24"/>
                <w:lang w:val="en-US"/>
              </w:rPr>
              <w:t>you?)</w:t>
            </w:r>
          </w:p>
          <w:p w14:paraId="10F4B93F" w14:textId="6A4ED591" w:rsidR="00F63AD3" w:rsidRPr="00B902C8" w:rsidRDefault="00F63AD3" w:rsidP="00F63AD3">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S1</w:t>
            </w:r>
            <w:r>
              <w:rPr>
                <w:rFonts w:ascii="Times New Roman" w:hAnsi="Times New Roman" w:cs="Times New Roman"/>
                <w:sz w:val="24"/>
                <w:szCs w:val="24"/>
                <w:lang w:val="en-US"/>
              </w:rPr>
              <w:tab/>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 xml:space="preserve">"Aku juga belum. </w:t>
            </w:r>
            <w:r w:rsidR="007F685D">
              <w:rPr>
                <w:rFonts w:ascii="Times New Roman" w:hAnsi="Times New Roman" w:cs="Times New Roman"/>
                <w:i/>
                <w:sz w:val="24"/>
                <w:szCs w:val="24"/>
                <w:lang w:val="en-US"/>
              </w:rPr>
              <w:t xml:space="preserve">Gimana </w:t>
            </w:r>
            <w:r w:rsidRPr="00B902C8">
              <w:rPr>
                <w:rFonts w:ascii="Times New Roman" w:hAnsi="Times New Roman" w:cs="Times New Roman"/>
                <w:i/>
                <w:sz w:val="24"/>
                <w:szCs w:val="24"/>
                <w:lang w:val="en-US"/>
              </w:rPr>
              <w:t xml:space="preserve"> kalau kita ngerjain bareng?”</w:t>
            </w:r>
          </w:p>
          <w:p w14:paraId="17735279"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(I have not either. How about we do it together?)</w:t>
            </w:r>
          </w:p>
          <w:p w14:paraId="3E2FA25B" w14:textId="1738781D" w:rsidR="00F63AD3" w:rsidRPr="00B902C8" w:rsidRDefault="00F63AD3" w:rsidP="00F63AD3">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S2</w:t>
            </w:r>
            <w:r>
              <w:rPr>
                <w:rFonts w:ascii="Times New Roman" w:hAnsi="Times New Roman" w:cs="Times New Roman"/>
                <w:sz w:val="24"/>
                <w:szCs w:val="24"/>
                <w:lang w:val="en-US"/>
              </w:rPr>
              <w:tab/>
            </w:r>
            <w:r w:rsidRPr="00B902C8">
              <w:rPr>
                <w:rFonts w:ascii="Times New Roman" w:hAnsi="Times New Roman" w:cs="Times New Roman"/>
                <w:sz w:val="24"/>
                <w:szCs w:val="24"/>
                <w:lang w:val="en-US"/>
              </w:rPr>
              <w:t xml:space="preserve">: </w:t>
            </w:r>
            <w:r w:rsidR="007F685D">
              <w:rPr>
                <w:rFonts w:ascii="Times New Roman" w:hAnsi="Times New Roman" w:cs="Times New Roman"/>
                <w:i/>
                <w:sz w:val="24"/>
                <w:szCs w:val="24"/>
                <w:lang w:val="en-US"/>
              </w:rPr>
              <w:t>"Hayu</w:t>
            </w:r>
            <w:r w:rsidRPr="00B902C8">
              <w:rPr>
                <w:rFonts w:ascii="Times New Roman" w:hAnsi="Times New Roman" w:cs="Times New Roman"/>
                <w:i/>
                <w:sz w:val="24"/>
                <w:szCs w:val="24"/>
                <w:lang w:val="en-US"/>
              </w:rPr>
              <w:t xml:space="preserve">. </w:t>
            </w:r>
            <w:r w:rsidR="007F685D">
              <w:rPr>
                <w:rFonts w:ascii="Times New Roman" w:hAnsi="Times New Roman" w:cs="Times New Roman"/>
                <w:i/>
                <w:sz w:val="24"/>
                <w:szCs w:val="24"/>
                <w:lang w:val="en-US"/>
              </w:rPr>
              <w:t>Gimana</w:t>
            </w:r>
            <w:r w:rsidRPr="00B902C8">
              <w:rPr>
                <w:rFonts w:ascii="Times New Roman" w:hAnsi="Times New Roman" w:cs="Times New Roman"/>
                <w:i/>
                <w:sz w:val="24"/>
                <w:szCs w:val="24"/>
                <w:lang w:val="en-US"/>
              </w:rPr>
              <w:t xml:space="preserve"> kalau nanti sore, dirumah aku?"</w:t>
            </w:r>
          </w:p>
          <w:p w14:paraId="447451F4"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(Sure. How about this afternoon, at my house?)</w:t>
            </w:r>
          </w:p>
          <w:p w14:paraId="3D78CFC3" w14:textId="6C24F258" w:rsidR="00F63AD3" w:rsidRPr="00B902C8" w:rsidRDefault="00F63AD3" w:rsidP="00F63AD3">
            <w:pPr>
              <w:ind w:firstLine="360"/>
              <w:jc w:val="both"/>
              <w:rPr>
                <w:rFonts w:ascii="Times New Roman" w:hAnsi="Times New Roman" w:cs="Times New Roman"/>
                <w:i/>
                <w:sz w:val="24"/>
                <w:szCs w:val="24"/>
                <w:lang w:val="en-US"/>
              </w:rPr>
            </w:pPr>
            <w:r>
              <w:rPr>
                <w:rFonts w:ascii="Times New Roman" w:hAnsi="Times New Roman" w:cs="Times New Roman"/>
                <w:sz w:val="24"/>
                <w:szCs w:val="24"/>
                <w:lang w:val="en-US"/>
              </w:rPr>
              <w:t>S1</w:t>
            </w:r>
            <w:r>
              <w:rPr>
                <w:rFonts w:ascii="Times New Roman" w:hAnsi="Times New Roman" w:cs="Times New Roman"/>
                <w:sz w:val="24"/>
                <w:szCs w:val="24"/>
                <w:lang w:val="en-US"/>
              </w:rPr>
              <w:tab/>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"Oke. Jam 3 ya”</w:t>
            </w:r>
          </w:p>
          <w:p w14:paraId="5EC748AD"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(Okay. 3 o'clock)</w:t>
            </w:r>
          </w:p>
          <w:p w14:paraId="1E3BF0B6" w14:textId="49A836F5" w:rsidR="00F63AD3" w:rsidRPr="00B902C8" w:rsidRDefault="00F63AD3" w:rsidP="00F63AD3">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S2</w:t>
            </w:r>
            <w:r>
              <w:rPr>
                <w:rFonts w:ascii="Times New Roman" w:hAnsi="Times New Roman" w:cs="Times New Roman"/>
                <w:sz w:val="24"/>
                <w:szCs w:val="24"/>
                <w:lang w:val="en-US"/>
              </w:rPr>
              <w:tab/>
            </w:r>
            <w:r w:rsidRPr="00B902C8">
              <w:rPr>
                <w:rFonts w:ascii="Times New Roman" w:hAnsi="Times New Roman" w:cs="Times New Roman"/>
                <w:sz w:val="24"/>
                <w:szCs w:val="24"/>
                <w:lang w:val="en-US"/>
              </w:rPr>
              <w:t xml:space="preserve">: </w:t>
            </w:r>
            <w:r w:rsidRPr="00B902C8">
              <w:rPr>
                <w:rFonts w:ascii="Times New Roman" w:hAnsi="Times New Roman" w:cs="Times New Roman"/>
                <w:i/>
                <w:sz w:val="24"/>
                <w:szCs w:val="24"/>
                <w:lang w:val="en-US"/>
              </w:rPr>
              <w:t>"Oke”</w:t>
            </w:r>
          </w:p>
          <w:p w14:paraId="7C8E441D" w14:textId="77777777" w:rsidR="00F63AD3" w:rsidRPr="00B902C8" w:rsidRDefault="00F63AD3" w:rsidP="00F63AD3">
            <w:pPr>
              <w:ind w:firstLine="15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(Okay)</w:t>
            </w:r>
          </w:p>
          <w:p w14:paraId="78D8101B" w14:textId="77777777" w:rsidR="00F63AD3" w:rsidRDefault="00F63AD3" w:rsidP="00F06ECB">
            <w:pPr>
              <w:jc w:val="both"/>
              <w:rPr>
                <w:rFonts w:ascii="Times New Roman" w:hAnsi="Times New Roman" w:cs="Times New Roman"/>
                <w:sz w:val="24"/>
                <w:szCs w:val="24"/>
                <w:lang w:val="en-US"/>
              </w:rPr>
            </w:pPr>
          </w:p>
        </w:tc>
      </w:tr>
    </w:tbl>
    <w:p w14:paraId="4D41B36C" w14:textId="77777777" w:rsidR="003A32E3" w:rsidRPr="00B902C8" w:rsidRDefault="00BB71D8" w:rsidP="00643A06">
      <w:pPr>
        <w:tabs>
          <w:tab w:val="left" w:pos="3360"/>
        </w:tabs>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dialogue above describes the conversation between two students in the classroom. The conversation was in formal situation. The dialogue sh</w:t>
      </w:r>
      <w:r w:rsidR="00A669C9">
        <w:rPr>
          <w:rFonts w:ascii="Times New Roman" w:hAnsi="Times New Roman" w:cs="Times New Roman"/>
          <w:sz w:val="24"/>
          <w:szCs w:val="24"/>
          <w:lang w:val="en-US"/>
        </w:rPr>
        <w:t>o</w:t>
      </w:r>
      <w:r>
        <w:rPr>
          <w:rFonts w:ascii="Times New Roman" w:hAnsi="Times New Roman" w:cs="Times New Roman"/>
          <w:sz w:val="24"/>
          <w:szCs w:val="24"/>
          <w:lang w:val="en-US"/>
        </w:rPr>
        <w:t xml:space="preserve">ws that the student used Indonesian language, </w:t>
      </w:r>
      <w:r w:rsidRPr="00C81F5E">
        <w:rPr>
          <w:rFonts w:ascii="Times New Roman" w:hAnsi="Times New Roman" w:cs="Times New Roman"/>
          <w:color w:val="000000" w:themeColor="text1"/>
          <w:sz w:val="24"/>
          <w:szCs w:val="24"/>
          <w:lang w:val="en-US"/>
        </w:rPr>
        <w:t>even though her friend was Sundanese people</w:t>
      </w:r>
      <w:r w:rsidRPr="007113EC">
        <w:rPr>
          <w:rFonts w:ascii="Times New Roman" w:hAnsi="Times New Roman" w:cs="Times New Roman"/>
          <w:color w:val="FF0000"/>
          <w:sz w:val="24"/>
          <w:szCs w:val="24"/>
          <w:lang w:val="en-US"/>
        </w:rPr>
        <w:t>.</w:t>
      </w:r>
      <w:r w:rsidR="007F685D" w:rsidRPr="007113EC">
        <w:rPr>
          <w:rFonts w:ascii="Times New Roman" w:hAnsi="Times New Roman" w:cs="Times New Roman"/>
          <w:color w:val="FF0000"/>
          <w:sz w:val="24"/>
          <w:szCs w:val="24"/>
          <w:lang w:val="en-US"/>
        </w:rPr>
        <w:t xml:space="preserve"> </w:t>
      </w:r>
    </w:p>
    <w:p w14:paraId="6C8D1C49" w14:textId="77777777" w:rsidR="002475ED" w:rsidRDefault="00816469" w:rsidP="00F06ECB">
      <w:pPr>
        <w:spacing w:after="0" w:line="240" w:lineRule="auto"/>
        <w:ind w:firstLine="360"/>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 xml:space="preserve"> </w:t>
      </w:r>
      <w:r w:rsidR="002667B2" w:rsidRPr="00B902C8">
        <w:rPr>
          <w:rFonts w:ascii="Times New Roman" w:hAnsi="Times New Roman" w:cs="Times New Roman"/>
          <w:sz w:val="24"/>
          <w:szCs w:val="24"/>
          <w:lang w:val="en-US"/>
        </w:rPr>
        <w:t xml:space="preserve"> Most of </w:t>
      </w:r>
      <w:r w:rsidR="009E46DC">
        <w:rPr>
          <w:rFonts w:ascii="Times New Roman" w:hAnsi="Times New Roman" w:cs="Times New Roman"/>
          <w:sz w:val="24"/>
          <w:szCs w:val="24"/>
          <w:lang w:val="en-US"/>
        </w:rPr>
        <w:t xml:space="preserve">them </w:t>
      </w:r>
      <w:r w:rsidR="007F685D">
        <w:rPr>
          <w:rFonts w:ascii="Times New Roman" w:hAnsi="Times New Roman" w:cs="Times New Roman"/>
          <w:sz w:val="24"/>
          <w:szCs w:val="24"/>
          <w:lang w:val="en-US"/>
        </w:rPr>
        <w:t xml:space="preserve"> </w:t>
      </w:r>
      <w:r w:rsidR="0097027C" w:rsidRPr="00B902C8">
        <w:rPr>
          <w:rFonts w:ascii="Times New Roman" w:hAnsi="Times New Roman" w:cs="Times New Roman"/>
          <w:sz w:val="24"/>
          <w:szCs w:val="24"/>
          <w:lang w:val="en-US"/>
        </w:rPr>
        <w:t>(91</w:t>
      </w:r>
      <w:r w:rsidR="00C47F71" w:rsidRPr="00B902C8">
        <w:rPr>
          <w:rFonts w:ascii="Times New Roman" w:hAnsi="Times New Roman" w:cs="Times New Roman"/>
          <w:sz w:val="24"/>
          <w:szCs w:val="24"/>
          <w:lang w:val="en-US"/>
        </w:rPr>
        <w:t>%)</w:t>
      </w:r>
      <w:r w:rsidR="002667B2" w:rsidRPr="00B902C8">
        <w:rPr>
          <w:rFonts w:ascii="Times New Roman" w:hAnsi="Times New Roman" w:cs="Times New Roman"/>
          <w:sz w:val="24"/>
          <w:szCs w:val="24"/>
          <w:lang w:val="en-US"/>
        </w:rPr>
        <w:t xml:space="preserve"> </w:t>
      </w:r>
      <w:r w:rsidR="001730F9">
        <w:rPr>
          <w:rFonts w:ascii="Times New Roman" w:hAnsi="Times New Roman" w:cs="Times New Roman"/>
          <w:sz w:val="24"/>
          <w:szCs w:val="24"/>
          <w:lang w:val="en-US"/>
        </w:rPr>
        <w:t xml:space="preserve">also </w:t>
      </w:r>
      <w:r w:rsidR="002667B2" w:rsidRPr="00B902C8">
        <w:rPr>
          <w:rFonts w:ascii="Times New Roman" w:hAnsi="Times New Roman" w:cs="Times New Roman"/>
          <w:sz w:val="24"/>
          <w:szCs w:val="24"/>
          <w:lang w:val="en-US"/>
        </w:rPr>
        <w:t xml:space="preserve">use Indonesian language </w:t>
      </w:r>
      <w:r w:rsidR="001730F9">
        <w:rPr>
          <w:rFonts w:ascii="Times New Roman" w:hAnsi="Times New Roman" w:cs="Times New Roman"/>
          <w:sz w:val="24"/>
          <w:szCs w:val="24"/>
          <w:lang w:val="en-US"/>
        </w:rPr>
        <w:t>to communicate</w:t>
      </w:r>
      <w:r w:rsidR="00615703" w:rsidRPr="00B902C8">
        <w:rPr>
          <w:rFonts w:ascii="Times New Roman" w:hAnsi="Times New Roman" w:cs="Times New Roman"/>
          <w:sz w:val="24"/>
          <w:szCs w:val="24"/>
          <w:lang w:val="en-US"/>
        </w:rPr>
        <w:t xml:space="preserve"> with</w:t>
      </w:r>
      <w:r w:rsidR="002667B2" w:rsidRPr="00B902C8">
        <w:rPr>
          <w:rFonts w:ascii="Times New Roman" w:hAnsi="Times New Roman" w:cs="Times New Roman"/>
          <w:sz w:val="24"/>
          <w:szCs w:val="24"/>
          <w:lang w:val="en-US"/>
        </w:rPr>
        <w:t xml:space="preserve"> their lecturers </w:t>
      </w:r>
      <w:r w:rsidR="001730F9">
        <w:rPr>
          <w:rFonts w:ascii="Times New Roman" w:hAnsi="Times New Roman" w:cs="Times New Roman"/>
          <w:sz w:val="24"/>
          <w:szCs w:val="24"/>
          <w:lang w:val="en-US"/>
        </w:rPr>
        <w:t>or</w:t>
      </w:r>
      <w:r w:rsidR="002667B2" w:rsidRPr="00B902C8">
        <w:rPr>
          <w:rFonts w:ascii="Times New Roman" w:hAnsi="Times New Roman" w:cs="Times New Roman"/>
          <w:sz w:val="24"/>
          <w:szCs w:val="24"/>
          <w:lang w:val="en-US"/>
        </w:rPr>
        <w:t xml:space="preserve"> friends </w:t>
      </w:r>
      <w:r w:rsidR="001730F9">
        <w:rPr>
          <w:rFonts w:ascii="Times New Roman" w:hAnsi="Times New Roman" w:cs="Times New Roman"/>
          <w:sz w:val="24"/>
          <w:szCs w:val="24"/>
          <w:lang w:val="en-US"/>
        </w:rPr>
        <w:t>from</w:t>
      </w:r>
      <w:r w:rsidR="002667B2" w:rsidRPr="00B902C8">
        <w:rPr>
          <w:rFonts w:ascii="Times New Roman" w:hAnsi="Times New Roman" w:cs="Times New Roman"/>
          <w:sz w:val="24"/>
          <w:szCs w:val="24"/>
          <w:lang w:val="en-US"/>
        </w:rPr>
        <w:t xml:space="preserve"> different cultures.</w:t>
      </w:r>
      <w:r w:rsidR="001730F9">
        <w:rPr>
          <w:rFonts w:ascii="Times New Roman" w:hAnsi="Times New Roman" w:cs="Times New Roman"/>
          <w:sz w:val="24"/>
          <w:szCs w:val="24"/>
          <w:lang w:val="en-US"/>
        </w:rPr>
        <w:t xml:space="preserve"> For example:</w:t>
      </w:r>
    </w:p>
    <w:p w14:paraId="7C83057E" w14:textId="77777777" w:rsidR="001730F9" w:rsidRPr="00B902C8" w:rsidRDefault="001730F9" w:rsidP="00F06ECB">
      <w:pPr>
        <w:spacing w:after="0" w:line="240" w:lineRule="auto"/>
        <w:ind w:firstLine="360"/>
        <w:jc w:val="both"/>
        <w:rPr>
          <w:rFonts w:ascii="Times New Roman" w:hAnsi="Times New Roman" w:cs="Times New Roman"/>
          <w:sz w:val="24"/>
          <w:szCs w:val="24"/>
          <w:lang w:val="en-US"/>
        </w:rPr>
      </w:pPr>
    </w:p>
    <w:tbl>
      <w:tblPr>
        <w:tblStyle w:val="TableGrid"/>
        <w:tblW w:w="9061"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1730F9" w14:paraId="0B886294" w14:textId="77777777" w:rsidTr="00C934E2">
        <w:tc>
          <w:tcPr>
            <w:tcW w:w="9061" w:type="dxa"/>
          </w:tcPr>
          <w:p w14:paraId="49769F0B" w14:textId="4A3C13B0" w:rsidR="001730F9" w:rsidRDefault="001730F9" w:rsidP="00C934E2">
            <w:pPr>
              <w:jc w:val="both"/>
              <w:rPr>
                <w:rFonts w:ascii="Times New Roman" w:hAnsi="Times New Roman" w:cs="Times New Roman"/>
                <w:sz w:val="24"/>
                <w:szCs w:val="24"/>
                <w:lang w:val="en-US"/>
              </w:rPr>
            </w:pPr>
            <w:r w:rsidRPr="00B902C8">
              <w:rPr>
                <w:rFonts w:ascii="Times New Roman" w:hAnsi="Times New Roman" w:cs="Times New Roman"/>
                <w:sz w:val="24"/>
                <w:szCs w:val="24"/>
                <w:lang w:val="en-US"/>
              </w:rPr>
              <w:t>Dialogue 4</w:t>
            </w:r>
          </w:p>
          <w:p w14:paraId="7DCC366D" w14:textId="77777777" w:rsidR="00C934E2" w:rsidRPr="00B902C8" w:rsidRDefault="00C934E2" w:rsidP="00C934E2">
            <w:pPr>
              <w:jc w:val="both"/>
              <w:rPr>
                <w:rFonts w:ascii="Times New Roman" w:hAnsi="Times New Roman" w:cs="Times New Roman"/>
                <w:sz w:val="24"/>
                <w:szCs w:val="24"/>
                <w:lang w:val="en-US"/>
              </w:rPr>
            </w:pPr>
          </w:p>
          <w:p w14:paraId="66C054F7" w14:textId="77777777" w:rsidR="001730F9" w:rsidRPr="00B902C8" w:rsidRDefault="001730F9" w:rsidP="001730F9">
            <w:pPr>
              <w:ind w:left="700" w:hanging="340"/>
              <w:jc w:val="both"/>
              <w:rPr>
                <w:rFonts w:ascii="Times New Roman" w:hAnsi="Times New Roman" w:cs="Times New Roman"/>
                <w:sz w:val="24"/>
                <w:szCs w:val="24"/>
                <w:lang w:val="en-US"/>
              </w:rPr>
            </w:pPr>
            <w:r>
              <w:rPr>
                <w:rFonts w:ascii="Times New Roman" w:hAnsi="Times New Roman" w:cs="Times New Roman"/>
                <w:sz w:val="24"/>
                <w:szCs w:val="24"/>
                <w:lang w:val="en-US"/>
              </w:rPr>
              <w:t>S1</w:t>
            </w:r>
            <w:r>
              <w:rPr>
                <w:rFonts w:ascii="Times New Roman" w:hAnsi="Times New Roman" w:cs="Times New Roman"/>
                <w:sz w:val="24"/>
                <w:szCs w:val="24"/>
                <w:lang w:val="en-US"/>
              </w:rPr>
              <w:tab/>
              <w:t>:</w:t>
            </w:r>
            <w:r w:rsidRPr="00B902C8">
              <w:rPr>
                <w:rFonts w:ascii="Times New Roman" w:hAnsi="Times New Roman" w:cs="Times New Roman"/>
                <w:i/>
                <w:sz w:val="24"/>
                <w:szCs w:val="24"/>
                <w:lang w:val="en-US"/>
              </w:rPr>
              <w:t>“permisi bu,izin bertanya perihal kelompok persentasi apakah boleh pindah?”</w:t>
            </w: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(Excuse me, please ask about the percentage group. Can I change the groups?)</w:t>
            </w:r>
          </w:p>
          <w:p w14:paraId="7B887E1D" w14:textId="77777777" w:rsidR="001730F9" w:rsidRPr="00B902C8" w:rsidRDefault="001730F9" w:rsidP="001730F9">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S2</w:t>
            </w:r>
            <w:r w:rsidRPr="00B902C8">
              <w:rPr>
                <w:rFonts w:ascii="Times New Roman" w:hAnsi="Times New Roman" w:cs="Times New Roman"/>
                <w:sz w:val="24"/>
                <w:szCs w:val="24"/>
                <w:lang w:val="en-US"/>
              </w:rPr>
              <w:tab/>
              <w:t xml:space="preserve">: </w:t>
            </w:r>
            <w:r w:rsidRPr="00B902C8">
              <w:rPr>
                <w:rFonts w:ascii="Times New Roman" w:hAnsi="Times New Roman" w:cs="Times New Roman"/>
                <w:i/>
                <w:sz w:val="24"/>
                <w:szCs w:val="24"/>
                <w:lang w:val="en-US"/>
              </w:rPr>
              <w:t>"boleh asalkan harus ada kesepakatan bersama”</w:t>
            </w:r>
          </w:p>
          <w:p w14:paraId="3E5B1E70" w14:textId="77777777" w:rsidR="001730F9" w:rsidRPr="00B902C8" w:rsidRDefault="001730F9" w:rsidP="001730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(It is possible as long as there is mutual agreement)</w:t>
            </w:r>
          </w:p>
          <w:p w14:paraId="48AB8AED" w14:textId="77777777" w:rsidR="001730F9" w:rsidRPr="00B902C8" w:rsidRDefault="001730F9" w:rsidP="001730F9">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S1</w:t>
            </w:r>
            <w:r w:rsidRPr="00B902C8">
              <w:rPr>
                <w:rFonts w:ascii="Times New Roman" w:hAnsi="Times New Roman" w:cs="Times New Roman"/>
                <w:sz w:val="24"/>
                <w:szCs w:val="24"/>
                <w:lang w:val="en-US"/>
              </w:rPr>
              <w:tab/>
              <w:t xml:space="preserve">: </w:t>
            </w:r>
            <w:r w:rsidRPr="00B902C8">
              <w:rPr>
                <w:rFonts w:ascii="Times New Roman" w:hAnsi="Times New Roman" w:cs="Times New Roman"/>
                <w:i/>
                <w:sz w:val="24"/>
                <w:szCs w:val="24"/>
                <w:lang w:val="en-US"/>
              </w:rPr>
              <w:t>"baik bu,saya mau tuker dengan hafiza dan kita sudah sepakat”</w:t>
            </w:r>
          </w:p>
          <w:p w14:paraId="77FD7093" w14:textId="77777777" w:rsidR="001730F9" w:rsidRPr="00B902C8" w:rsidRDefault="001730F9" w:rsidP="001730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(Ok ma'</w:t>
            </w:r>
            <w:r w:rsidR="00B6466B">
              <w:rPr>
                <w:rFonts w:ascii="Times New Roman" w:hAnsi="Times New Roman" w:cs="Times New Roman"/>
                <w:sz w:val="24"/>
                <w:szCs w:val="24"/>
                <w:lang w:val="en-US"/>
              </w:rPr>
              <w:t>am, I want to exchange it with H</w:t>
            </w:r>
            <w:r w:rsidRPr="00B902C8">
              <w:rPr>
                <w:rFonts w:ascii="Times New Roman" w:hAnsi="Times New Roman" w:cs="Times New Roman"/>
                <w:sz w:val="24"/>
                <w:szCs w:val="24"/>
                <w:lang w:val="en-US"/>
              </w:rPr>
              <w:t>afiza and we have agreed)</w:t>
            </w:r>
          </w:p>
          <w:p w14:paraId="50D4A65F" w14:textId="77777777" w:rsidR="001730F9" w:rsidRPr="00B902C8" w:rsidRDefault="001730F9" w:rsidP="001730F9">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S2</w:t>
            </w:r>
            <w:r w:rsidRPr="00B902C8">
              <w:rPr>
                <w:rFonts w:ascii="Times New Roman" w:hAnsi="Times New Roman" w:cs="Times New Roman"/>
                <w:sz w:val="24"/>
                <w:szCs w:val="24"/>
                <w:lang w:val="en-US"/>
              </w:rPr>
              <w:tab/>
              <w:t xml:space="preserve">: </w:t>
            </w:r>
            <w:r w:rsidR="00B6466B">
              <w:rPr>
                <w:rFonts w:ascii="Times New Roman" w:hAnsi="Times New Roman" w:cs="Times New Roman"/>
                <w:i/>
                <w:sz w:val="24"/>
                <w:szCs w:val="24"/>
                <w:lang w:val="en-US"/>
              </w:rPr>
              <w:t>"B</w:t>
            </w:r>
            <w:r w:rsidRPr="00B902C8">
              <w:rPr>
                <w:rFonts w:ascii="Times New Roman" w:hAnsi="Times New Roman" w:cs="Times New Roman"/>
                <w:i/>
                <w:sz w:val="24"/>
                <w:szCs w:val="24"/>
                <w:lang w:val="en-US"/>
              </w:rPr>
              <w:t>oleh silahkan"</w:t>
            </w:r>
          </w:p>
          <w:p w14:paraId="08FF64CE" w14:textId="77777777" w:rsidR="001730F9" w:rsidRPr="00B902C8" w:rsidRDefault="001730F9" w:rsidP="001730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(oke sure)</w:t>
            </w:r>
          </w:p>
          <w:p w14:paraId="48CAE197" w14:textId="77777777" w:rsidR="001730F9" w:rsidRPr="00B902C8" w:rsidRDefault="001730F9" w:rsidP="001730F9">
            <w:pPr>
              <w:ind w:firstLine="360"/>
              <w:jc w:val="both"/>
              <w:rPr>
                <w:rFonts w:ascii="Times New Roman" w:hAnsi="Times New Roman" w:cs="Times New Roman"/>
                <w:i/>
                <w:sz w:val="24"/>
                <w:szCs w:val="24"/>
                <w:lang w:val="en-US"/>
              </w:rPr>
            </w:pPr>
            <w:r>
              <w:rPr>
                <w:rFonts w:ascii="Times New Roman" w:hAnsi="Times New Roman" w:cs="Times New Roman"/>
                <w:sz w:val="24"/>
                <w:szCs w:val="24"/>
                <w:lang w:val="en-US"/>
              </w:rPr>
              <w:t>S1</w:t>
            </w:r>
            <w:r w:rsidRPr="00B902C8">
              <w:rPr>
                <w:rFonts w:ascii="Times New Roman" w:hAnsi="Times New Roman" w:cs="Times New Roman"/>
                <w:sz w:val="24"/>
                <w:szCs w:val="24"/>
                <w:lang w:val="en-US"/>
              </w:rPr>
              <w:tab/>
              <w:t xml:space="preserve">: </w:t>
            </w:r>
            <w:r w:rsidRPr="00B902C8">
              <w:rPr>
                <w:rFonts w:ascii="Times New Roman" w:hAnsi="Times New Roman" w:cs="Times New Roman"/>
                <w:i/>
                <w:sz w:val="24"/>
                <w:szCs w:val="24"/>
                <w:lang w:val="en-US"/>
              </w:rPr>
              <w:t>"Baik bu terimakasih”</w:t>
            </w:r>
          </w:p>
          <w:p w14:paraId="2A3D44E2" w14:textId="77777777" w:rsidR="001730F9" w:rsidRDefault="001730F9" w:rsidP="001730F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902C8">
              <w:rPr>
                <w:rFonts w:ascii="Times New Roman" w:hAnsi="Times New Roman" w:cs="Times New Roman"/>
                <w:sz w:val="24"/>
                <w:szCs w:val="24"/>
                <w:lang w:val="en-US"/>
              </w:rPr>
              <w:t>(Fine, ma'am, thank you)</w:t>
            </w:r>
          </w:p>
        </w:tc>
      </w:tr>
    </w:tbl>
    <w:p w14:paraId="0A3A7E64" w14:textId="77777777" w:rsidR="002475ED" w:rsidRPr="00B902C8" w:rsidRDefault="002475ED" w:rsidP="00F06ECB">
      <w:pPr>
        <w:spacing w:after="0" w:line="240" w:lineRule="auto"/>
        <w:ind w:firstLine="360"/>
        <w:jc w:val="both"/>
        <w:rPr>
          <w:rFonts w:ascii="Times New Roman" w:hAnsi="Times New Roman" w:cs="Times New Roman"/>
          <w:sz w:val="24"/>
          <w:szCs w:val="24"/>
          <w:lang w:val="en-US"/>
        </w:rPr>
      </w:pPr>
    </w:p>
    <w:p w14:paraId="010F85C5" w14:textId="77777777" w:rsidR="00205744" w:rsidRDefault="00205744" w:rsidP="00295AD2">
      <w:pPr>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above dialogue depicts the conversation between a students and lecture outside the classroom. It is in formal situation. a</w:t>
      </w:r>
      <w:r w:rsidR="00B6466B">
        <w:rPr>
          <w:rFonts w:ascii="Times New Roman" w:hAnsi="Times New Roman" w:cs="Times New Roman"/>
          <w:sz w:val="24"/>
          <w:szCs w:val="24"/>
          <w:lang w:val="en-US"/>
        </w:rPr>
        <w:t xml:space="preserve"> students asked the lecture about presentation grup. She wanted to move to another group. She used polite language. It can be from the word “</w:t>
      </w:r>
      <w:r w:rsidR="00B6466B">
        <w:rPr>
          <w:rFonts w:ascii="Times New Roman" w:hAnsi="Times New Roman" w:cs="Times New Roman"/>
          <w:i/>
          <w:sz w:val="24"/>
          <w:szCs w:val="24"/>
          <w:lang w:val="en-US"/>
        </w:rPr>
        <w:t>permisi”</w:t>
      </w:r>
      <w:r>
        <w:rPr>
          <w:rFonts w:ascii="Times New Roman" w:hAnsi="Times New Roman" w:cs="Times New Roman"/>
          <w:sz w:val="24"/>
          <w:szCs w:val="24"/>
          <w:lang w:val="en-US"/>
        </w:rPr>
        <w:t xml:space="preserve"> and “</w:t>
      </w:r>
      <w:r w:rsidRPr="00205744">
        <w:rPr>
          <w:rFonts w:ascii="Times New Roman" w:hAnsi="Times New Roman" w:cs="Times New Roman"/>
          <w:i/>
          <w:sz w:val="24"/>
          <w:szCs w:val="24"/>
          <w:lang w:val="en-US"/>
        </w:rPr>
        <w:t>izin</w:t>
      </w:r>
      <w:r>
        <w:rPr>
          <w:rFonts w:ascii="Times New Roman" w:hAnsi="Times New Roman" w:cs="Times New Roman"/>
          <w:sz w:val="24"/>
          <w:szCs w:val="24"/>
          <w:lang w:val="en-US"/>
        </w:rPr>
        <w:t>”.</w:t>
      </w:r>
    </w:p>
    <w:p w14:paraId="4B8B75F6" w14:textId="77777777" w:rsidR="00F42F31" w:rsidRDefault="00F42F31" w:rsidP="00F42F31">
      <w:pPr>
        <w:spacing w:after="0" w:line="240" w:lineRule="auto"/>
        <w:jc w:val="both"/>
        <w:rPr>
          <w:rFonts w:ascii="Times New Roman" w:hAnsi="Times New Roman" w:cs="Times New Roman"/>
          <w:sz w:val="24"/>
          <w:szCs w:val="24"/>
          <w:lang w:val="en-US"/>
        </w:rPr>
      </w:pPr>
    </w:p>
    <w:p w14:paraId="7B694E90" w14:textId="77777777" w:rsidR="00CE149E" w:rsidRDefault="00B03A93" w:rsidP="00CE14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Attitude</w:t>
      </w:r>
    </w:p>
    <w:p w14:paraId="6E7C80AB" w14:textId="77777777" w:rsidR="00CE149E" w:rsidRPr="00CE149E" w:rsidRDefault="00CE149E" w:rsidP="00CE149E">
      <w:pPr>
        <w:spacing w:after="0" w:line="240" w:lineRule="auto"/>
        <w:jc w:val="both"/>
        <w:rPr>
          <w:rFonts w:ascii="Times New Roman" w:hAnsi="Times New Roman" w:cs="Times New Roman"/>
          <w:b/>
          <w:sz w:val="10"/>
          <w:szCs w:val="10"/>
        </w:rPr>
      </w:pPr>
    </w:p>
    <w:p w14:paraId="723CCFDB" w14:textId="77777777" w:rsidR="00CE149E" w:rsidRDefault="005A7768" w:rsidP="00CE149E">
      <w:pPr>
        <w:spacing w:after="0"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 xml:space="preserve">Attitudes refers to the speakers’ awareness to the importance of using their mother tongue in order to resist the language shift. The questionnaire data reveals that 35 (59%) respondents thought that Sundanese language was easy to be understood. They (86%) were also aware that mastering Sundanese language was important as it maintained their identity as Sundanese people. Some of them (67%) even used this language to communicate their closest friends. They (55%) even used it as an alternative language while </w:t>
      </w:r>
      <w:r w:rsidR="00CE149E">
        <w:rPr>
          <w:rFonts w:ascii="Times New Roman" w:hAnsi="Times New Roman" w:cs="Times New Roman"/>
          <w:sz w:val="24"/>
          <w:szCs w:val="24"/>
          <w:lang w:val="en-US"/>
        </w:rPr>
        <w:t>they found a language barrier.</w:t>
      </w:r>
    </w:p>
    <w:p w14:paraId="4B44AE2E" w14:textId="77777777" w:rsidR="00CE149E" w:rsidRPr="0051382F" w:rsidRDefault="00CE149E" w:rsidP="00CE149E">
      <w:pPr>
        <w:spacing w:after="0" w:line="240" w:lineRule="auto"/>
        <w:jc w:val="both"/>
        <w:rPr>
          <w:rFonts w:ascii="Times New Roman" w:hAnsi="Times New Roman" w:cs="Times New Roman"/>
          <w:sz w:val="10"/>
          <w:szCs w:val="10"/>
        </w:rPr>
      </w:pPr>
    </w:p>
    <w:p w14:paraId="10AD40CA" w14:textId="77777777" w:rsidR="00CE149E" w:rsidRDefault="005A7768" w:rsidP="005A266C">
      <w:pPr>
        <w:spacing w:after="0" w:line="240" w:lineRule="auto"/>
        <w:jc w:val="both"/>
        <w:rPr>
          <w:rFonts w:ascii="Times New Roman" w:hAnsi="Times New Roman" w:cs="Times New Roman"/>
          <w:sz w:val="24"/>
          <w:szCs w:val="24"/>
        </w:rPr>
      </w:pPr>
      <w:r w:rsidRPr="00B902C8">
        <w:rPr>
          <w:rFonts w:ascii="Times New Roman" w:hAnsi="Times New Roman" w:cs="Times New Roman"/>
          <w:sz w:val="24"/>
          <w:szCs w:val="24"/>
          <w:lang w:val="en-US"/>
        </w:rPr>
        <w:t>Unfortunately, most of them (88%) thought that speaking Sundanese langauge was old-fashioned.  It made them unconfident. They (89%) were more confident to speak by using Indonesia. They (89%) also thought than Indonesia was easier than Sundanese language.  Thus, it was more suitable to be used in communicating with the other people.</w:t>
      </w:r>
    </w:p>
    <w:p w14:paraId="1B9BF931" w14:textId="77777777" w:rsidR="00CE149E" w:rsidRPr="00CE149E" w:rsidRDefault="00CE149E" w:rsidP="005A266C">
      <w:pPr>
        <w:spacing w:after="0" w:line="240" w:lineRule="auto"/>
        <w:jc w:val="both"/>
        <w:rPr>
          <w:rFonts w:ascii="Times New Roman" w:hAnsi="Times New Roman" w:cs="Times New Roman"/>
          <w:b/>
          <w:sz w:val="10"/>
          <w:szCs w:val="10"/>
        </w:rPr>
      </w:pPr>
    </w:p>
    <w:p w14:paraId="06559515" w14:textId="77777777" w:rsidR="00CE149E" w:rsidRDefault="00205744" w:rsidP="00CE149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From the results, it can be concluded that most of the respondents are Sundanese people. They usually use Sunadanese language to communicate with their parents, family, or clo</w:t>
      </w:r>
      <w:r w:rsidR="00643A06">
        <w:rPr>
          <w:rFonts w:ascii="Times New Roman" w:hAnsi="Times New Roman" w:cs="Times New Roman"/>
          <w:sz w:val="24"/>
          <w:szCs w:val="24"/>
          <w:lang w:val="en-US"/>
        </w:rPr>
        <w:t xml:space="preserve">sest friend. </w:t>
      </w:r>
      <w:r w:rsidR="007113EC">
        <w:rPr>
          <w:rFonts w:ascii="Times New Roman" w:hAnsi="Times New Roman" w:cs="Times New Roman"/>
          <w:sz w:val="24"/>
          <w:szCs w:val="24"/>
          <w:lang w:val="en-US"/>
        </w:rPr>
        <w:t xml:space="preserve">They also think that speaking Sundanese language is important to maintain their identity. </w:t>
      </w:r>
      <w:r w:rsidR="00643A06">
        <w:rPr>
          <w:rFonts w:ascii="Times New Roman" w:hAnsi="Times New Roman" w:cs="Times New Roman"/>
          <w:sz w:val="24"/>
          <w:szCs w:val="24"/>
          <w:lang w:val="en-US"/>
        </w:rPr>
        <w:t xml:space="preserve">This </w:t>
      </w:r>
      <w:r w:rsidR="00643A06">
        <w:rPr>
          <w:rFonts w:ascii="Times New Roman" w:hAnsi="Times New Roman" w:cs="Times New Roman"/>
          <w:sz w:val="24"/>
          <w:szCs w:val="24"/>
          <w:lang w:val="en-US"/>
        </w:rPr>
        <w:lastRenderedPageBreak/>
        <w:t xml:space="preserve">implies that the respondents basically get the support from their family and environment to speak Sundanese language. </w:t>
      </w:r>
      <w:r w:rsidR="007113EC">
        <w:rPr>
          <w:rFonts w:ascii="Times New Roman" w:hAnsi="Times New Roman" w:cs="Times New Roman"/>
          <w:sz w:val="24"/>
          <w:szCs w:val="24"/>
          <w:lang w:val="en-US"/>
        </w:rPr>
        <w:t xml:space="preserve">They also know that maintaining Sundanese language is important. </w:t>
      </w:r>
    </w:p>
    <w:p w14:paraId="1B502599" w14:textId="77777777" w:rsidR="00CE149E" w:rsidRPr="00CE149E" w:rsidRDefault="00CE149E" w:rsidP="00CE149E">
      <w:pPr>
        <w:spacing w:after="0" w:line="240" w:lineRule="auto"/>
        <w:jc w:val="both"/>
        <w:rPr>
          <w:rFonts w:ascii="Times New Roman" w:hAnsi="Times New Roman" w:cs="Times New Roman"/>
          <w:b/>
          <w:sz w:val="24"/>
          <w:szCs w:val="24"/>
        </w:rPr>
      </w:pPr>
    </w:p>
    <w:p w14:paraId="7B32A373" w14:textId="77777777" w:rsidR="00CE149E" w:rsidRDefault="00643A06" w:rsidP="00CE149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However, they prefer to not use it while communicating with the lecture or unclose friend in the </w:t>
      </w:r>
      <w:r w:rsidR="005A5371">
        <w:rPr>
          <w:rFonts w:ascii="Times New Roman" w:hAnsi="Times New Roman" w:cs="Times New Roman"/>
          <w:sz w:val="24"/>
          <w:szCs w:val="24"/>
          <w:lang w:val="en-US"/>
        </w:rPr>
        <w:t xml:space="preserve">education field. As it has been known, the students in an institution might come from different culture. It can be heterogenous.  </w:t>
      </w:r>
      <w:r w:rsidR="007113EC">
        <w:rPr>
          <w:rFonts w:ascii="Times New Roman" w:hAnsi="Times New Roman" w:cs="Times New Roman"/>
          <w:sz w:val="24"/>
          <w:szCs w:val="24"/>
          <w:lang w:val="en-US"/>
        </w:rPr>
        <w:t xml:space="preserve">There are people coming from Jakarta, Cirebon, and Tegal. This impacts to the language used by the students. It is very imposible for them to communicate by using Sundanese language with them. Therefore, they prefer to use Indonesian language. </w:t>
      </w:r>
    </w:p>
    <w:p w14:paraId="2DF182F2" w14:textId="77777777" w:rsidR="00CE149E" w:rsidRPr="00CE149E" w:rsidRDefault="00CE149E" w:rsidP="00CE149E">
      <w:pPr>
        <w:spacing w:after="0" w:line="240" w:lineRule="auto"/>
        <w:jc w:val="both"/>
        <w:rPr>
          <w:rFonts w:ascii="Times New Roman" w:hAnsi="Times New Roman" w:cs="Times New Roman"/>
          <w:b/>
          <w:sz w:val="24"/>
          <w:szCs w:val="24"/>
        </w:rPr>
      </w:pPr>
    </w:p>
    <w:p w14:paraId="23613EDE" w14:textId="77777777" w:rsidR="00CE149E" w:rsidRDefault="007113EC" w:rsidP="00CE149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similar condition also occurs when the students communicate with the lecture. They think that Sundanese language is difficult. They are afraid of making a mistake and assumed as impolite. Therefore, they prefer to use Indonesia as it is easier for them. They do not need to think about the speech level. They just need to consider about using the polite language. </w:t>
      </w:r>
    </w:p>
    <w:p w14:paraId="21EB00D8" w14:textId="77777777" w:rsidR="00CE149E" w:rsidRPr="00CE149E" w:rsidRDefault="00CE149E" w:rsidP="00CE149E">
      <w:pPr>
        <w:spacing w:after="0" w:line="240" w:lineRule="auto"/>
        <w:jc w:val="both"/>
        <w:rPr>
          <w:rFonts w:ascii="Times New Roman" w:hAnsi="Times New Roman" w:cs="Times New Roman"/>
          <w:b/>
          <w:sz w:val="24"/>
          <w:szCs w:val="24"/>
        </w:rPr>
      </w:pPr>
    </w:p>
    <w:p w14:paraId="4B4BA614" w14:textId="6F932FD5" w:rsidR="00CE149E" w:rsidRDefault="007113EC" w:rsidP="00CE149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The interesting fact, however, is found when most of the stduents think that using Sundanese language seems old-fashioned. This results is contradict</w:t>
      </w:r>
      <w:r w:rsidR="009E46DC">
        <w:rPr>
          <w:rFonts w:ascii="Times New Roman" w:hAnsi="Times New Roman" w:cs="Times New Roman"/>
          <w:sz w:val="24"/>
          <w:szCs w:val="24"/>
          <w:lang w:val="en-US"/>
        </w:rPr>
        <w:t>ed</w:t>
      </w:r>
      <w:r>
        <w:rPr>
          <w:rFonts w:ascii="Times New Roman" w:hAnsi="Times New Roman" w:cs="Times New Roman"/>
          <w:sz w:val="24"/>
          <w:szCs w:val="24"/>
          <w:lang w:val="en-US"/>
        </w:rPr>
        <w:t xml:space="preserve"> to the </w:t>
      </w:r>
      <w:r w:rsidR="009E46DC">
        <w:rPr>
          <w:rFonts w:ascii="Times New Roman" w:hAnsi="Times New Roman" w:cs="Times New Roman"/>
          <w:sz w:val="24"/>
          <w:szCs w:val="24"/>
          <w:lang w:val="en-US"/>
        </w:rPr>
        <w:t xml:space="preserve">previous result. Responding to this case, it might be occurred </w:t>
      </w:r>
      <w:r w:rsidR="007833B0">
        <w:rPr>
          <w:rFonts w:ascii="Times New Roman" w:hAnsi="Times New Roman" w:cs="Times New Roman"/>
          <w:sz w:val="24"/>
          <w:szCs w:val="24"/>
          <w:lang w:val="en-US"/>
        </w:rPr>
        <w:t xml:space="preserve">because they live in urban area in which most of the people use Indonesia language. </w:t>
      </w:r>
      <w:r w:rsidR="00596109">
        <w:rPr>
          <w:rFonts w:ascii="Times New Roman" w:hAnsi="Times New Roman" w:cs="Times New Roman"/>
          <w:sz w:val="24"/>
          <w:szCs w:val="24"/>
          <w:lang w:val="en-US"/>
        </w:rPr>
        <w:t xml:space="preserve">Thus, using Sundanese is little bit akward. </w:t>
      </w:r>
      <w:r w:rsidR="00795575" w:rsidRPr="003257C1">
        <w:rPr>
          <w:rFonts w:ascii="Times New Roman" w:hAnsi="Times New Roman" w:cs="Times New Roman"/>
          <w:sz w:val="24"/>
          <w:szCs w:val="24"/>
        </w:rPr>
        <w:t xml:space="preserve">Moeliono (1985) in </w:t>
      </w:r>
      <w:r w:rsidR="003933FD">
        <w:rPr>
          <w:rFonts w:ascii="Times New Roman" w:hAnsi="Times New Roman" w:cs="Times New Roman"/>
          <w:sz w:val="24"/>
          <w:szCs w:val="24"/>
        </w:rPr>
        <w:fldChar w:fldCharType="begin" w:fldLock="1"/>
      </w:r>
      <w:r w:rsidR="003933FD">
        <w:rPr>
          <w:rFonts w:ascii="Times New Roman" w:hAnsi="Times New Roman" w:cs="Times New Roman"/>
          <w:sz w:val="24"/>
          <w:szCs w:val="24"/>
        </w:rPr>
        <w:instrText>ADDIN CSL_CITATION {"citationItems":[{"id":"ITEM-1","itemData":{"abstract":"Era milenial memberikan perubahan pada kehidupan sosial, salah satunya perubahan sikap mahasiswa terhadap bahasa ibu. Tujuan penelitian ini untuk mendeskripsikan bagaimana sikap bahasa mahasiswa di Kota Bandung terhadap bahasa ibu pada era milenial dengan kajian sosiolinguistik. Metode yang digunakan adalah metode deskriptif. Berdasarkan hasil analisis data, diketahui bahwa sikap bahasa mahasiswa di Kota Bandung terhadap bahasa ibu pada era milenial adalah positif dan negatif. Sikap positif mahasiswa ditujukkan dengan penggunan bahasa Sunda di lingkungan keluarga dan di ruang publik; mahasiswa tidak mengalami kesulitan saat berbahasa Sunda dan menggunakan tindak tutur; dan mampu menyanyikan lagu berbahasa Sunda. Sikap negatif terhadap bahasa ibu terlihat dari banyaknya mahasiswa yang tidak dapat menyebutkan wawangsalan berbahasa Sunda.","author":[{"dropping-particle":"","family":"Fitriani","given":"Rani Siti","non-dropping-particle":"","parse-names":false,"suffix":""},{"dropping-particle":"","family":"Nabila","given":"Riva","non-dropping-particle":"","parse-names":false,"suffix":""}],"container-title":"Jurnal Akrab Juara","id":"ITEM-1","issue":"Mei","issued":{"date-parts":[["2019"]]},"page":"129-142","title":"Sikap Bahasa Mahasiswa Bandung Terhadap Bahasa Ibu Pada Era Milineal: Kajian Sosiolinguistik","type":"article-journal","volume":"4"},"uris":["http://www.mendeley.com/documents/?uuid=c32f49fe-1b6f-4e53-a6c3-67a4ea2db937"]}],"mendeley":{"formattedCitation":"(Fitriani &amp; Nabila, 2019)","manualFormatting":"Fitriani &amp; Nabila (2019)","plainTextFormattedCitation":"(Fitriani &amp; Nabila, 2019)","previouslyFormattedCitation":"(Fitriani &amp; Nabila, 2019)"},"properties":{"noteIndex":0},"schema":"https://github.com/citation-style-language/schema/raw/master/csl-citation.json"}</w:instrText>
      </w:r>
      <w:r w:rsidR="003933FD">
        <w:rPr>
          <w:rFonts w:ascii="Times New Roman" w:hAnsi="Times New Roman" w:cs="Times New Roman"/>
          <w:sz w:val="24"/>
          <w:szCs w:val="24"/>
        </w:rPr>
        <w:fldChar w:fldCharType="separate"/>
      </w:r>
      <w:r w:rsidR="003933FD">
        <w:rPr>
          <w:rFonts w:ascii="Times New Roman" w:hAnsi="Times New Roman" w:cs="Times New Roman"/>
          <w:noProof/>
          <w:sz w:val="24"/>
          <w:szCs w:val="24"/>
        </w:rPr>
        <w:t>Fitriani &amp; Nabila</w:t>
      </w:r>
      <w:r w:rsidR="003933FD" w:rsidRPr="003933FD">
        <w:rPr>
          <w:rFonts w:ascii="Times New Roman" w:hAnsi="Times New Roman" w:cs="Times New Roman"/>
          <w:noProof/>
          <w:sz w:val="24"/>
          <w:szCs w:val="24"/>
        </w:rPr>
        <w:t xml:space="preserve"> </w:t>
      </w:r>
      <w:r w:rsidR="003933FD">
        <w:rPr>
          <w:rFonts w:ascii="Times New Roman" w:hAnsi="Times New Roman" w:cs="Times New Roman"/>
          <w:noProof/>
          <w:sz w:val="24"/>
          <w:szCs w:val="24"/>
        </w:rPr>
        <w:t>(</w:t>
      </w:r>
      <w:r w:rsidR="003933FD" w:rsidRPr="003933FD">
        <w:rPr>
          <w:rFonts w:ascii="Times New Roman" w:hAnsi="Times New Roman" w:cs="Times New Roman"/>
          <w:noProof/>
          <w:sz w:val="24"/>
          <w:szCs w:val="24"/>
        </w:rPr>
        <w:t>2019)</w:t>
      </w:r>
      <w:r w:rsidR="003933FD">
        <w:rPr>
          <w:rFonts w:ascii="Times New Roman" w:hAnsi="Times New Roman" w:cs="Times New Roman"/>
          <w:sz w:val="24"/>
          <w:szCs w:val="24"/>
        </w:rPr>
        <w:fldChar w:fldCharType="end"/>
      </w:r>
      <w:r w:rsidR="003933FD">
        <w:rPr>
          <w:rFonts w:ascii="Times New Roman" w:hAnsi="Times New Roman" w:cs="Times New Roman"/>
          <w:sz w:val="24"/>
          <w:szCs w:val="24"/>
        </w:rPr>
        <w:t>,</w:t>
      </w:r>
      <w:r w:rsidR="00795575" w:rsidRPr="003257C1">
        <w:rPr>
          <w:rFonts w:ascii="Times New Roman" w:hAnsi="Times New Roman" w:cs="Times New Roman"/>
          <w:sz w:val="24"/>
          <w:szCs w:val="24"/>
        </w:rPr>
        <w:t xml:space="preserve"> states that describes three aspects of positive language attitudes, namely (1) language loyalty, (2) language pride attitude, and (3) awareness attitude towards language norms. The attitude of language loyalty encourages a person or society to maintain his language, an attitude of pride in language to develop language and use it as a symbol of identity and community unity, and awareness of attitude towards language norms to use the language carefully and politely based on the norms that apply.</w:t>
      </w:r>
    </w:p>
    <w:p w14:paraId="1B582FDB" w14:textId="77777777" w:rsidR="00CE149E" w:rsidRPr="00CE149E" w:rsidRDefault="00CE149E" w:rsidP="00CE149E">
      <w:pPr>
        <w:spacing w:after="0" w:line="240" w:lineRule="auto"/>
        <w:jc w:val="both"/>
        <w:rPr>
          <w:rFonts w:ascii="Times New Roman" w:hAnsi="Times New Roman" w:cs="Times New Roman"/>
          <w:b/>
          <w:sz w:val="24"/>
          <w:szCs w:val="24"/>
        </w:rPr>
      </w:pPr>
    </w:p>
    <w:p w14:paraId="187D2ACF" w14:textId="302F22D6" w:rsidR="007113EC" w:rsidRPr="00CE149E" w:rsidRDefault="00795575" w:rsidP="00CE149E">
      <w:pPr>
        <w:spacing w:after="0" w:line="240" w:lineRule="auto"/>
        <w:jc w:val="both"/>
        <w:rPr>
          <w:rFonts w:ascii="Times New Roman" w:hAnsi="Times New Roman" w:cs="Times New Roman"/>
          <w:b/>
          <w:sz w:val="24"/>
          <w:szCs w:val="24"/>
        </w:rPr>
      </w:pPr>
      <w:r w:rsidRPr="003257C1">
        <w:rPr>
          <w:rFonts w:ascii="Times New Roman" w:hAnsi="Times New Roman" w:cs="Times New Roman"/>
          <w:sz w:val="24"/>
          <w:szCs w:val="24"/>
        </w:rPr>
        <w:t>In that relationship, a person whose three aspects can be called positive. If none of these three aspects can be called negative.</w:t>
      </w:r>
      <w:r w:rsidR="00B03A93" w:rsidRPr="003257C1">
        <w:rPr>
          <w:rFonts w:ascii="Times New Roman" w:hAnsi="Times New Roman" w:cs="Times New Roman"/>
          <w:sz w:val="24"/>
          <w:szCs w:val="24"/>
          <w:lang w:val="en-US"/>
        </w:rPr>
        <w:t xml:space="preserve"> </w:t>
      </w:r>
    </w:p>
    <w:p w14:paraId="14DFFAAE" w14:textId="77777777" w:rsidR="00205744" w:rsidRPr="00B03A93" w:rsidRDefault="00205744" w:rsidP="005A266C">
      <w:pPr>
        <w:spacing w:after="0" w:line="240" w:lineRule="auto"/>
        <w:jc w:val="both"/>
        <w:rPr>
          <w:rFonts w:ascii="Times New Roman" w:hAnsi="Times New Roman" w:cs="Times New Roman"/>
          <w:color w:val="FF0000"/>
          <w:sz w:val="24"/>
          <w:szCs w:val="24"/>
          <w:lang w:val="en-US"/>
        </w:rPr>
      </w:pPr>
    </w:p>
    <w:p w14:paraId="6FA09084" w14:textId="77777777" w:rsidR="00A576D6" w:rsidRPr="00452B4C" w:rsidRDefault="00A576D6" w:rsidP="00A576D6">
      <w:pPr>
        <w:spacing w:after="0" w:line="240" w:lineRule="auto"/>
        <w:jc w:val="both"/>
        <w:rPr>
          <w:rFonts w:ascii="Times New Roman" w:hAnsi="Times New Roman"/>
          <w:sz w:val="10"/>
          <w:szCs w:val="10"/>
          <w:lang w:val="en-US"/>
        </w:rPr>
      </w:pPr>
    </w:p>
    <w:p w14:paraId="6E9F24B5" w14:textId="77777777" w:rsidR="00CE149E" w:rsidRDefault="00017AD9" w:rsidP="00CE149E">
      <w:pPr>
        <w:spacing w:after="0" w:line="240" w:lineRule="auto"/>
        <w:jc w:val="both"/>
        <w:rPr>
          <w:rFonts w:ascii="Times New Roman" w:eastAsia="Times New Roman" w:hAnsi="Times New Roman" w:cs="Times New Roman"/>
          <w:b/>
          <w:caps/>
          <w:sz w:val="24"/>
        </w:rPr>
      </w:pPr>
      <w:r w:rsidRPr="00B902C8">
        <w:rPr>
          <w:rFonts w:ascii="Times New Roman" w:eastAsia="Times New Roman" w:hAnsi="Times New Roman" w:cs="Times New Roman"/>
          <w:b/>
          <w:caps/>
          <w:sz w:val="24"/>
          <w:lang w:val="en-US"/>
        </w:rPr>
        <w:t>CONCLUSION</w:t>
      </w:r>
    </w:p>
    <w:p w14:paraId="1D9C0128" w14:textId="77777777" w:rsidR="00CE149E" w:rsidRPr="00CE149E" w:rsidRDefault="00CE149E" w:rsidP="00CE149E">
      <w:pPr>
        <w:spacing w:after="0" w:line="240" w:lineRule="auto"/>
        <w:jc w:val="both"/>
        <w:rPr>
          <w:rFonts w:ascii="Times New Roman" w:eastAsia="Times New Roman" w:hAnsi="Times New Roman" w:cs="Times New Roman"/>
          <w:b/>
          <w:caps/>
          <w:sz w:val="10"/>
          <w:szCs w:val="10"/>
        </w:rPr>
      </w:pPr>
    </w:p>
    <w:p w14:paraId="2D2E70E2" w14:textId="6A501755" w:rsidR="007F16FB" w:rsidRPr="00CE149E" w:rsidRDefault="007833B0" w:rsidP="00CE149E">
      <w:pPr>
        <w:spacing w:after="0" w:line="240" w:lineRule="auto"/>
        <w:jc w:val="both"/>
        <w:rPr>
          <w:rFonts w:ascii="Times New Roman" w:eastAsia="Times New Roman" w:hAnsi="Times New Roman" w:cs="Times New Roman"/>
          <w:b/>
          <w:caps/>
          <w:lang w:val="en-US"/>
        </w:rPr>
      </w:pPr>
      <w:r>
        <w:rPr>
          <w:rFonts w:ascii="Times New Roman" w:hAnsi="Times New Roman" w:cs="Times New Roman"/>
          <w:sz w:val="24"/>
          <w:szCs w:val="24"/>
          <w:lang w:val="en-US"/>
        </w:rPr>
        <w:t xml:space="preserve">Based on the results and discussion, it can be concluded that students usually use Sundanese language to communicate with their parents, family, closest friend, and the older people. However, they prefers to use Indonesia language while doing a concersation in education field, especially with the lecture or unclosest friend. Regarding attitude, most of the students had positive attitude in maintaining Sundanese language. Regrettably, as most of them do an interaction in urban area, they think that speaking Sundanese seems out of date. In other words, demographic </w:t>
      </w:r>
      <w:r w:rsidR="00E44C99">
        <w:rPr>
          <w:rFonts w:ascii="Times New Roman" w:hAnsi="Times New Roman" w:cs="Times New Roman"/>
          <w:sz w:val="24"/>
          <w:szCs w:val="24"/>
          <w:lang w:val="en-US"/>
        </w:rPr>
        <w:t xml:space="preserve">as well as socio-economi </w:t>
      </w:r>
      <w:r>
        <w:rPr>
          <w:rFonts w:ascii="Times New Roman" w:hAnsi="Times New Roman" w:cs="Times New Roman"/>
          <w:sz w:val="24"/>
          <w:szCs w:val="24"/>
          <w:lang w:val="en-US"/>
        </w:rPr>
        <w:t xml:space="preserve">influence the language shift done by the students. </w:t>
      </w:r>
    </w:p>
    <w:p w14:paraId="69AD5D00" w14:textId="77777777" w:rsidR="00B976F1" w:rsidRDefault="00B976F1" w:rsidP="00B976F1">
      <w:pPr>
        <w:spacing w:after="0" w:line="240" w:lineRule="auto"/>
        <w:ind w:firstLine="426"/>
        <w:jc w:val="both"/>
        <w:rPr>
          <w:rFonts w:ascii="Times New Roman" w:hAnsi="Times New Roman" w:cs="Times New Roman"/>
          <w:sz w:val="24"/>
          <w:szCs w:val="24"/>
        </w:rPr>
      </w:pPr>
    </w:p>
    <w:p w14:paraId="48D720E4" w14:textId="77777777" w:rsidR="00452B4C" w:rsidRPr="00452B4C" w:rsidRDefault="00452B4C" w:rsidP="00B976F1">
      <w:pPr>
        <w:spacing w:after="0" w:line="240" w:lineRule="auto"/>
        <w:ind w:firstLine="426"/>
        <w:jc w:val="both"/>
        <w:rPr>
          <w:rFonts w:ascii="Times New Roman" w:hAnsi="Times New Roman" w:cs="Times New Roman"/>
          <w:sz w:val="10"/>
          <w:szCs w:val="10"/>
        </w:rPr>
      </w:pPr>
    </w:p>
    <w:p w14:paraId="41213DF7" w14:textId="77777777" w:rsidR="00CE149E"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B902C8">
        <w:rPr>
          <w:rFonts w:ascii="Times New Roman" w:hAnsi="Times New Roman" w:cs="Times New Roman"/>
          <w:b/>
          <w:sz w:val="24"/>
          <w:szCs w:val="24"/>
          <w:lang w:val="en-US"/>
        </w:rPr>
        <w:t>ACKNOWLEDGMENTS</w:t>
      </w:r>
    </w:p>
    <w:p w14:paraId="1197B314" w14:textId="77777777" w:rsidR="00CE149E" w:rsidRPr="00CE149E" w:rsidRDefault="00CE149E" w:rsidP="003B5759">
      <w:pPr>
        <w:pStyle w:val="ListParagraph"/>
        <w:tabs>
          <w:tab w:val="left" w:pos="426"/>
        </w:tabs>
        <w:spacing w:after="0" w:line="240" w:lineRule="auto"/>
        <w:ind w:left="0"/>
        <w:jc w:val="both"/>
        <w:rPr>
          <w:rFonts w:ascii="Times New Roman" w:hAnsi="Times New Roman" w:cs="Times New Roman"/>
          <w:b/>
          <w:sz w:val="10"/>
          <w:szCs w:val="10"/>
        </w:rPr>
      </w:pPr>
    </w:p>
    <w:p w14:paraId="615C0402" w14:textId="3CCF6D10" w:rsidR="00A37BD8" w:rsidRDefault="005371CA" w:rsidP="003B5759">
      <w:pPr>
        <w:pStyle w:val="ListParagraph"/>
        <w:tabs>
          <w:tab w:val="left" w:pos="426"/>
        </w:tabs>
        <w:spacing w:after="0" w:line="240" w:lineRule="auto"/>
        <w:ind w:left="0"/>
        <w:jc w:val="both"/>
        <w:rPr>
          <w:rFonts w:ascii="Times New Roman" w:hAnsi="Times New Roman" w:cs="Times New Roman"/>
          <w:sz w:val="24"/>
          <w:szCs w:val="24"/>
        </w:rPr>
      </w:pPr>
      <w:r w:rsidRPr="00B902C8">
        <w:rPr>
          <w:rFonts w:ascii="Times New Roman" w:hAnsi="Times New Roman" w:cs="Times New Roman"/>
          <w:sz w:val="24"/>
          <w:szCs w:val="24"/>
          <w:lang w:val="en-US"/>
        </w:rPr>
        <w:t>First of all thanks to ALLAH S.W.T for His mercy and guidence in giving me strength to complete this article. The gratitude is delivered to my supervisor for all of this support and guidence in helping me to finish my article. Then, I would like to thanks to my parents. At last, this research can be useful for the reader and other</w:t>
      </w:r>
      <w:r w:rsidRPr="00B902C8">
        <w:rPr>
          <w:lang w:val="en-US"/>
        </w:rPr>
        <w:t xml:space="preserve"> </w:t>
      </w:r>
      <w:r w:rsidRPr="00B902C8">
        <w:rPr>
          <w:rFonts w:ascii="Times New Roman" w:hAnsi="Times New Roman" w:cs="Times New Roman"/>
          <w:sz w:val="24"/>
          <w:szCs w:val="24"/>
          <w:lang w:val="en-US"/>
        </w:rPr>
        <w:t>researchers</w:t>
      </w:r>
      <w:r w:rsidR="005A266C" w:rsidRPr="00B902C8">
        <w:rPr>
          <w:rFonts w:ascii="Times New Roman" w:hAnsi="Times New Roman" w:cs="Times New Roman"/>
          <w:sz w:val="24"/>
          <w:szCs w:val="24"/>
          <w:lang w:val="en-US"/>
        </w:rPr>
        <w:t>.</w:t>
      </w:r>
    </w:p>
    <w:p w14:paraId="12A12491" w14:textId="77777777" w:rsidR="00452B4C" w:rsidRDefault="00452B4C" w:rsidP="003B5759">
      <w:pPr>
        <w:pStyle w:val="ListParagraph"/>
        <w:tabs>
          <w:tab w:val="left" w:pos="426"/>
        </w:tabs>
        <w:spacing w:after="0" w:line="240" w:lineRule="auto"/>
        <w:ind w:left="0"/>
        <w:jc w:val="both"/>
        <w:rPr>
          <w:rFonts w:ascii="Times New Roman" w:hAnsi="Times New Roman" w:cs="Times New Roman"/>
          <w:sz w:val="24"/>
          <w:szCs w:val="24"/>
        </w:rPr>
      </w:pPr>
    </w:p>
    <w:p w14:paraId="4B048E37" w14:textId="77777777" w:rsidR="00452B4C" w:rsidRDefault="00452B4C" w:rsidP="003B5759">
      <w:pPr>
        <w:pStyle w:val="ListParagraph"/>
        <w:tabs>
          <w:tab w:val="left" w:pos="426"/>
        </w:tabs>
        <w:spacing w:after="0" w:line="240" w:lineRule="auto"/>
        <w:ind w:left="0"/>
        <w:jc w:val="both"/>
        <w:rPr>
          <w:rFonts w:ascii="Times New Roman" w:hAnsi="Times New Roman" w:cs="Times New Roman"/>
          <w:sz w:val="24"/>
          <w:szCs w:val="24"/>
        </w:rPr>
      </w:pPr>
    </w:p>
    <w:p w14:paraId="08D0AF06" w14:textId="77777777" w:rsidR="00452B4C" w:rsidRPr="00452B4C" w:rsidRDefault="00452B4C" w:rsidP="003B5759">
      <w:pPr>
        <w:pStyle w:val="ListParagraph"/>
        <w:tabs>
          <w:tab w:val="left" w:pos="426"/>
        </w:tabs>
        <w:spacing w:after="0" w:line="240" w:lineRule="auto"/>
        <w:ind w:left="0"/>
        <w:jc w:val="both"/>
        <w:rPr>
          <w:rFonts w:ascii="Times New Roman" w:hAnsi="Times New Roman" w:cs="Times New Roman"/>
          <w:b/>
          <w:sz w:val="24"/>
        </w:rPr>
      </w:pPr>
    </w:p>
    <w:p w14:paraId="17B602DB" w14:textId="77777777" w:rsidR="00A576D6" w:rsidRPr="00B902C8"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C98482D" w14:textId="77777777" w:rsidR="002F3AD9" w:rsidRDefault="00017AD9" w:rsidP="002F3AD9">
      <w:pPr>
        <w:pStyle w:val="ListParagraph"/>
        <w:tabs>
          <w:tab w:val="left" w:pos="426"/>
        </w:tabs>
        <w:spacing w:after="0" w:line="240" w:lineRule="auto"/>
        <w:ind w:left="0"/>
        <w:jc w:val="both"/>
        <w:rPr>
          <w:rFonts w:ascii="Times New Roman" w:hAnsi="Times New Roman" w:cs="Times New Roman"/>
          <w:b/>
          <w:sz w:val="24"/>
        </w:rPr>
      </w:pPr>
      <w:r w:rsidRPr="00B902C8">
        <w:rPr>
          <w:rFonts w:ascii="Times New Roman" w:hAnsi="Times New Roman" w:cs="Times New Roman"/>
          <w:b/>
          <w:sz w:val="24"/>
          <w:lang w:val="en-US"/>
        </w:rPr>
        <w:t>REFERENCES</w:t>
      </w:r>
    </w:p>
    <w:p w14:paraId="4360C911" w14:textId="77777777" w:rsidR="00A37BD8" w:rsidRPr="003933FD" w:rsidRDefault="00A37BD8" w:rsidP="002F3AD9">
      <w:pPr>
        <w:pStyle w:val="ListParagraph"/>
        <w:tabs>
          <w:tab w:val="left" w:pos="426"/>
        </w:tabs>
        <w:spacing w:after="0" w:line="240" w:lineRule="auto"/>
        <w:ind w:left="0"/>
        <w:jc w:val="both"/>
        <w:rPr>
          <w:rFonts w:ascii="Times New Roman" w:hAnsi="Times New Roman" w:cs="Times New Roman"/>
          <w:b/>
          <w:sz w:val="24"/>
          <w:szCs w:val="24"/>
        </w:rPr>
      </w:pPr>
    </w:p>
    <w:p w14:paraId="19503214" w14:textId="7DE44072" w:rsidR="003933FD" w:rsidRPr="003933FD" w:rsidRDefault="000E70BE" w:rsidP="0051382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33FD">
        <w:rPr>
          <w:rFonts w:ascii="Times New Roman" w:hAnsi="Times New Roman" w:cs="Times New Roman"/>
          <w:color w:val="222222"/>
          <w:sz w:val="24"/>
          <w:szCs w:val="24"/>
          <w:shd w:val="clear" w:color="auto" w:fill="FFFFFF"/>
        </w:rPr>
        <w:fldChar w:fldCharType="begin" w:fldLock="1"/>
      </w:r>
      <w:r w:rsidRPr="003933FD">
        <w:rPr>
          <w:rFonts w:ascii="Times New Roman" w:hAnsi="Times New Roman" w:cs="Times New Roman"/>
          <w:color w:val="222222"/>
          <w:sz w:val="24"/>
          <w:szCs w:val="24"/>
          <w:shd w:val="clear" w:color="auto" w:fill="FFFFFF"/>
        </w:rPr>
        <w:instrText xml:space="preserve">ADDIN Mendeley Bibliography CSL_BIBLIOGRAPHY </w:instrText>
      </w:r>
      <w:r w:rsidRPr="003933FD">
        <w:rPr>
          <w:rFonts w:ascii="Times New Roman" w:hAnsi="Times New Roman" w:cs="Times New Roman"/>
          <w:color w:val="222222"/>
          <w:sz w:val="24"/>
          <w:szCs w:val="24"/>
          <w:shd w:val="clear" w:color="auto" w:fill="FFFFFF"/>
        </w:rPr>
        <w:fldChar w:fldCharType="separate"/>
      </w:r>
      <w:r w:rsidR="003933FD" w:rsidRPr="003933FD">
        <w:rPr>
          <w:rFonts w:ascii="Times New Roman" w:hAnsi="Times New Roman" w:cs="Times New Roman"/>
          <w:noProof/>
          <w:sz w:val="24"/>
          <w:szCs w:val="24"/>
        </w:rPr>
        <w:t xml:space="preserve">Agyekum, K. (2009). </w:t>
      </w:r>
      <w:r w:rsidR="003933FD" w:rsidRPr="0051382F">
        <w:rPr>
          <w:rFonts w:ascii="Times New Roman" w:hAnsi="Times New Roman" w:cs="Times New Roman"/>
          <w:i/>
          <w:noProof/>
          <w:sz w:val="24"/>
          <w:szCs w:val="24"/>
        </w:rPr>
        <w:t xml:space="preserve">Language </w:t>
      </w:r>
      <w:r w:rsidR="0051382F" w:rsidRPr="0051382F">
        <w:rPr>
          <w:rFonts w:ascii="Times New Roman" w:hAnsi="Times New Roman" w:cs="Times New Roman"/>
          <w:i/>
          <w:noProof/>
          <w:sz w:val="24"/>
          <w:szCs w:val="24"/>
        </w:rPr>
        <w:t xml:space="preserve">Shift: </w:t>
      </w:r>
      <w:r w:rsidR="003933FD" w:rsidRPr="0051382F">
        <w:rPr>
          <w:rFonts w:ascii="Times New Roman" w:hAnsi="Times New Roman" w:cs="Times New Roman"/>
          <w:i/>
          <w:noProof/>
          <w:sz w:val="24"/>
          <w:szCs w:val="24"/>
        </w:rPr>
        <w:t xml:space="preserve">A </w:t>
      </w:r>
      <w:r w:rsidR="0051382F" w:rsidRPr="0051382F">
        <w:rPr>
          <w:rFonts w:ascii="Times New Roman" w:hAnsi="Times New Roman" w:cs="Times New Roman"/>
          <w:i/>
          <w:noProof/>
          <w:sz w:val="24"/>
          <w:szCs w:val="24"/>
        </w:rPr>
        <w:t xml:space="preserve">Case Study Of </w:t>
      </w:r>
      <w:r w:rsidR="003933FD" w:rsidRPr="0051382F">
        <w:rPr>
          <w:rFonts w:ascii="Times New Roman" w:hAnsi="Times New Roman" w:cs="Times New Roman"/>
          <w:i/>
          <w:noProof/>
          <w:sz w:val="24"/>
          <w:szCs w:val="24"/>
        </w:rPr>
        <w:t>Ghana</w:t>
      </w:r>
      <w:r w:rsidR="003933FD" w:rsidRPr="003933FD">
        <w:rPr>
          <w:rFonts w:ascii="Times New Roman" w:hAnsi="Times New Roman" w:cs="Times New Roman"/>
          <w:noProof/>
          <w:sz w:val="24"/>
          <w:szCs w:val="24"/>
        </w:rPr>
        <w:t xml:space="preserve">. </w:t>
      </w:r>
      <w:r w:rsidR="003933FD" w:rsidRPr="003933FD">
        <w:rPr>
          <w:rFonts w:ascii="Times New Roman" w:hAnsi="Times New Roman" w:cs="Times New Roman"/>
          <w:i/>
          <w:iCs/>
          <w:noProof/>
          <w:sz w:val="24"/>
          <w:szCs w:val="24"/>
        </w:rPr>
        <w:t>Sociolinguistic Studies</w:t>
      </w:r>
      <w:r w:rsidR="003933FD" w:rsidRPr="003933FD">
        <w:rPr>
          <w:rFonts w:ascii="Times New Roman" w:hAnsi="Times New Roman" w:cs="Times New Roman"/>
          <w:noProof/>
          <w:sz w:val="24"/>
          <w:szCs w:val="24"/>
        </w:rPr>
        <w:t xml:space="preserve">, </w:t>
      </w:r>
      <w:r w:rsidR="003933FD" w:rsidRPr="003933FD">
        <w:rPr>
          <w:rFonts w:ascii="Times New Roman" w:hAnsi="Times New Roman" w:cs="Times New Roman"/>
          <w:i/>
          <w:iCs/>
          <w:noProof/>
          <w:sz w:val="24"/>
          <w:szCs w:val="24"/>
        </w:rPr>
        <w:t>3</w:t>
      </w:r>
      <w:r w:rsidR="003933FD" w:rsidRPr="003933FD">
        <w:rPr>
          <w:rFonts w:ascii="Times New Roman" w:hAnsi="Times New Roman" w:cs="Times New Roman"/>
          <w:noProof/>
          <w:sz w:val="24"/>
          <w:szCs w:val="24"/>
        </w:rPr>
        <w:t>(3), 381–403. https://doi.org/10.1558/sols.v3i3.381</w:t>
      </w:r>
    </w:p>
    <w:p w14:paraId="349DEE0D" w14:textId="61FEAF38" w:rsidR="003933FD" w:rsidRPr="003933FD" w:rsidRDefault="003933FD" w:rsidP="0051382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33FD">
        <w:rPr>
          <w:rFonts w:ascii="Times New Roman" w:hAnsi="Times New Roman" w:cs="Times New Roman"/>
          <w:noProof/>
          <w:sz w:val="24"/>
          <w:szCs w:val="24"/>
        </w:rPr>
        <w:t xml:space="preserve">Anderson, M. (2006). </w:t>
      </w:r>
      <w:r w:rsidR="0051382F" w:rsidRPr="0051382F">
        <w:rPr>
          <w:rFonts w:ascii="Times New Roman" w:hAnsi="Times New Roman" w:cs="Times New Roman"/>
          <w:i/>
          <w:iCs/>
          <w:noProof/>
          <w:sz w:val="24"/>
          <w:szCs w:val="24"/>
        </w:rPr>
        <w:t>Ryukyu - Substrate Japanese Contact E Ff Ects On The Replacing Language</w:t>
      </w:r>
      <w:r w:rsidR="0051382F" w:rsidRPr="0051382F">
        <w:rPr>
          <w:rFonts w:ascii="Times New Roman" w:hAnsi="Times New Roman" w:cs="Times New Roman"/>
          <w:i/>
          <w:noProof/>
          <w:sz w:val="24"/>
          <w:szCs w:val="24"/>
        </w:rPr>
        <w:t>.</w:t>
      </w:r>
      <w:r w:rsidRPr="003933FD">
        <w:rPr>
          <w:rFonts w:ascii="Times New Roman" w:hAnsi="Times New Roman" w:cs="Times New Roman"/>
          <w:noProof/>
          <w:sz w:val="24"/>
          <w:szCs w:val="24"/>
        </w:rPr>
        <w:t xml:space="preserve"> 43–62.</w:t>
      </w:r>
    </w:p>
    <w:p w14:paraId="29C238D3" w14:textId="6E69928A" w:rsidR="003933FD" w:rsidRPr="003933FD" w:rsidRDefault="003933FD" w:rsidP="0051382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33FD">
        <w:rPr>
          <w:rFonts w:ascii="Times New Roman" w:hAnsi="Times New Roman" w:cs="Times New Roman"/>
          <w:noProof/>
          <w:sz w:val="24"/>
          <w:szCs w:val="24"/>
        </w:rPr>
        <w:t>Fitriani, R. S., &amp; Nabila, R. (2019).</w:t>
      </w:r>
      <w:r w:rsidRPr="0051382F">
        <w:rPr>
          <w:rFonts w:ascii="Times New Roman" w:hAnsi="Times New Roman" w:cs="Times New Roman"/>
          <w:i/>
          <w:noProof/>
          <w:sz w:val="24"/>
          <w:szCs w:val="24"/>
        </w:rPr>
        <w:t xml:space="preserve"> </w:t>
      </w:r>
      <w:r w:rsidR="0051382F" w:rsidRPr="0051382F">
        <w:rPr>
          <w:rFonts w:ascii="Times New Roman" w:hAnsi="Times New Roman" w:cs="Times New Roman"/>
          <w:i/>
          <w:noProof/>
          <w:sz w:val="24"/>
          <w:szCs w:val="24"/>
        </w:rPr>
        <w:t xml:space="preserve">Sikap Bahasa Mahasiswa Bandung Terhadap Bahasa Ibu Pada Era Milineal: Kajian Sosiolinguistik. </w:t>
      </w:r>
      <w:r w:rsidR="0051382F" w:rsidRPr="0051382F">
        <w:rPr>
          <w:rFonts w:ascii="Times New Roman" w:hAnsi="Times New Roman" w:cs="Times New Roman"/>
          <w:i/>
          <w:iCs/>
          <w:noProof/>
          <w:sz w:val="24"/>
          <w:szCs w:val="24"/>
        </w:rPr>
        <w:t>Jurnal Akrab Juara</w:t>
      </w:r>
      <w:r w:rsidRPr="003933FD">
        <w:rPr>
          <w:rFonts w:ascii="Times New Roman" w:hAnsi="Times New Roman" w:cs="Times New Roman"/>
          <w:noProof/>
          <w:sz w:val="24"/>
          <w:szCs w:val="24"/>
        </w:rPr>
        <w:t xml:space="preserve">, </w:t>
      </w:r>
      <w:r w:rsidRPr="003933FD">
        <w:rPr>
          <w:rFonts w:ascii="Times New Roman" w:hAnsi="Times New Roman" w:cs="Times New Roman"/>
          <w:i/>
          <w:iCs/>
          <w:noProof/>
          <w:sz w:val="24"/>
          <w:szCs w:val="24"/>
        </w:rPr>
        <w:t>4</w:t>
      </w:r>
      <w:r w:rsidRPr="003933FD">
        <w:rPr>
          <w:rFonts w:ascii="Times New Roman" w:hAnsi="Times New Roman" w:cs="Times New Roman"/>
          <w:noProof/>
          <w:sz w:val="24"/>
          <w:szCs w:val="24"/>
        </w:rPr>
        <w:t>(Mei), 129–142.</w:t>
      </w:r>
    </w:p>
    <w:p w14:paraId="1B0AB0CD" w14:textId="7B9BD38D" w:rsidR="003933FD" w:rsidRPr="003933FD" w:rsidRDefault="003933FD" w:rsidP="0051382F">
      <w:pPr>
        <w:widowControl w:val="0"/>
        <w:tabs>
          <w:tab w:val="left" w:pos="993"/>
        </w:tabs>
        <w:autoSpaceDE w:val="0"/>
        <w:autoSpaceDN w:val="0"/>
        <w:adjustRightInd w:val="0"/>
        <w:spacing w:line="240" w:lineRule="auto"/>
        <w:ind w:left="480" w:hanging="480"/>
        <w:jc w:val="both"/>
        <w:rPr>
          <w:rFonts w:ascii="Times New Roman" w:hAnsi="Times New Roman" w:cs="Times New Roman"/>
          <w:noProof/>
          <w:sz w:val="24"/>
          <w:szCs w:val="24"/>
        </w:rPr>
      </w:pPr>
      <w:r w:rsidRPr="003933FD">
        <w:rPr>
          <w:rFonts w:ascii="Times New Roman" w:hAnsi="Times New Roman" w:cs="Times New Roman"/>
          <w:noProof/>
          <w:sz w:val="24"/>
          <w:szCs w:val="24"/>
        </w:rPr>
        <w:t>Masruddin. (2013).</w:t>
      </w:r>
      <w:r w:rsidR="0051382F" w:rsidRPr="0051382F">
        <w:rPr>
          <w:rFonts w:ascii="Times New Roman" w:hAnsi="Times New Roman" w:cs="Times New Roman"/>
          <w:i/>
          <w:noProof/>
          <w:sz w:val="24"/>
          <w:szCs w:val="24"/>
        </w:rPr>
        <w:t xml:space="preserve"> Influenced Factors Towards The Language Shift Phenomenon Of Wotunese. </w:t>
      </w:r>
      <w:r w:rsidR="0051382F" w:rsidRPr="0051382F">
        <w:rPr>
          <w:rFonts w:ascii="Times New Roman" w:hAnsi="Times New Roman" w:cs="Times New Roman"/>
          <w:i/>
          <w:iCs/>
          <w:noProof/>
          <w:sz w:val="24"/>
          <w:szCs w:val="24"/>
        </w:rPr>
        <w:t>Research On Humanities And Social Sciences</w:t>
      </w:r>
      <w:r w:rsidR="0051382F" w:rsidRPr="0051382F">
        <w:rPr>
          <w:rFonts w:ascii="Times New Roman" w:hAnsi="Times New Roman" w:cs="Times New Roman"/>
          <w:i/>
          <w:noProof/>
          <w:sz w:val="24"/>
          <w:szCs w:val="24"/>
        </w:rPr>
        <w:t>,</w:t>
      </w:r>
      <w:r w:rsidRPr="003933FD">
        <w:rPr>
          <w:rFonts w:ascii="Times New Roman" w:hAnsi="Times New Roman" w:cs="Times New Roman"/>
          <w:noProof/>
          <w:sz w:val="24"/>
          <w:szCs w:val="24"/>
        </w:rPr>
        <w:t xml:space="preserve"> </w:t>
      </w:r>
      <w:r w:rsidRPr="003933FD">
        <w:rPr>
          <w:rFonts w:ascii="Times New Roman" w:hAnsi="Times New Roman" w:cs="Times New Roman"/>
          <w:i/>
          <w:iCs/>
          <w:noProof/>
          <w:sz w:val="24"/>
          <w:szCs w:val="24"/>
        </w:rPr>
        <w:t>25</w:t>
      </w:r>
      <w:r w:rsidRPr="003933FD">
        <w:rPr>
          <w:rFonts w:ascii="Times New Roman" w:hAnsi="Times New Roman" w:cs="Times New Roman"/>
          <w:noProof/>
          <w:sz w:val="24"/>
          <w:szCs w:val="24"/>
        </w:rPr>
        <w:t>(2), 162–192. https://doi.org/10.23917/kls.v25i2.4138</w:t>
      </w:r>
    </w:p>
    <w:p w14:paraId="042D5A27" w14:textId="3624022C" w:rsidR="003933FD" w:rsidRPr="003933FD" w:rsidRDefault="003933FD" w:rsidP="0051382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33FD">
        <w:rPr>
          <w:rFonts w:ascii="Times New Roman" w:hAnsi="Times New Roman" w:cs="Times New Roman"/>
          <w:noProof/>
          <w:sz w:val="24"/>
          <w:szCs w:val="24"/>
        </w:rPr>
        <w:t>Matiki, A. J. I. (1997). L</w:t>
      </w:r>
      <w:r w:rsidRPr="0051382F">
        <w:rPr>
          <w:rFonts w:ascii="Times New Roman" w:hAnsi="Times New Roman" w:cs="Times New Roman"/>
          <w:i/>
          <w:noProof/>
          <w:sz w:val="24"/>
          <w:szCs w:val="24"/>
        </w:rPr>
        <w:t xml:space="preserve">anguage </w:t>
      </w:r>
      <w:r w:rsidR="0051382F" w:rsidRPr="0051382F">
        <w:rPr>
          <w:rFonts w:ascii="Times New Roman" w:hAnsi="Times New Roman" w:cs="Times New Roman"/>
          <w:i/>
          <w:noProof/>
          <w:sz w:val="24"/>
          <w:szCs w:val="24"/>
        </w:rPr>
        <w:t xml:space="preserve">Shift And Maintenance: </w:t>
      </w:r>
      <w:r w:rsidRPr="0051382F">
        <w:rPr>
          <w:rFonts w:ascii="Times New Roman" w:hAnsi="Times New Roman" w:cs="Times New Roman"/>
          <w:i/>
          <w:noProof/>
          <w:sz w:val="24"/>
          <w:szCs w:val="24"/>
        </w:rPr>
        <w:t xml:space="preserve">Social </w:t>
      </w:r>
      <w:r w:rsidR="0051382F" w:rsidRPr="0051382F">
        <w:rPr>
          <w:rFonts w:ascii="Times New Roman" w:hAnsi="Times New Roman" w:cs="Times New Roman"/>
          <w:i/>
          <w:noProof/>
          <w:sz w:val="24"/>
          <w:szCs w:val="24"/>
        </w:rPr>
        <w:t xml:space="preserve">Determinants Of Linguistic Change Among The </w:t>
      </w:r>
      <w:r w:rsidRPr="0051382F">
        <w:rPr>
          <w:rFonts w:ascii="Times New Roman" w:hAnsi="Times New Roman" w:cs="Times New Roman"/>
          <w:i/>
          <w:noProof/>
          <w:sz w:val="24"/>
          <w:szCs w:val="24"/>
        </w:rPr>
        <w:t xml:space="preserve">Lomwe </w:t>
      </w:r>
      <w:r w:rsidR="0051382F" w:rsidRPr="0051382F">
        <w:rPr>
          <w:rFonts w:ascii="Times New Roman" w:hAnsi="Times New Roman" w:cs="Times New Roman"/>
          <w:i/>
          <w:noProof/>
          <w:sz w:val="24"/>
          <w:szCs w:val="24"/>
        </w:rPr>
        <w:t xml:space="preserve">People. </w:t>
      </w:r>
      <w:r w:rsidRPr="0051382F">
        <w:rPr>
          <w:rFonts w:ascii="Times New Roman" w:hAnsi="Times New Roman" w:cs="Times New Roman"/>
          <w:i/>
          <w:iCs/>
          <w:noProof/>
          <w:sz w:val="24"/>
          <w:szCs w:val="24"/>
        </w:rPr>
        <w:t xml:space="preserve">Journal </w:t>
      </w:r>
      <w:r w:rsidR="0051382F" w:rsidRPr="0051382F">
        <w:rPr>
          <w:rFonts w:ascii="Times New Roman" w:hAnsi="Times New Roman" w:cs="Times New Roman"/>
          <w:i/>
          <w:iCs/>
          <w:noProof/>
          <w:sz w:val="24"/>
          <w:szCs w:val="24"/>
        </w:rPr>
        <w:t xml:space="preserve">Of </w:t>
      </w:r>
      <w:r w:rsidRPr="0051382F">
        <w:rPr>
          <w:rFonts w:ascii="Times New Roman" w:hAnsi="Times New Roman" w:cs="Times New Roman"/>
          <w:i/>
          <w:iCs/>
          <w:noProof/>
          <w:sz w:val="24"/>
          <w:szCs w:val="24"/>
        </w:rPr>
        <w:t>Humanities</w:t>
      </w:r>
      <w:r w:rsidRPr="003933FD">
        <w:rPr>
          <w:rFonts w:ascii="Times New Roman" w:hAnsi="Times New Roman" w:cs="Times New Roman"/>
          <w:noProof/>
          <w:sz w:val="24"/>
          <w:szCs w:val="24"/>
        </w:rPr>
        <w:t xml:space="preserve">, </w:t>
      </w:r>
      <w:r w:rsidRPr="003933FD">
        <w:rPr>
          <w:rFonts w:ascii="Times New Roman" w:hAnsi="Times New Roman" w:cs="Times New Roman"/>
          <w:i/>
          <w:iCs/>
          <w:noProof/>
          <w:sz w:val="24"/>
          <w:szCs w:val="24"/>
        </w:rPr>
        <w:t>10</w:t>
      </w:r>
      <w:r w:rsidRPr="003933FD">
        <w:rPr>
          <w:rFonts w:ascii="Times New Roman" w:hAnsi="Times New Roman" w:cs="Times New Roman"/>
          <w:noProof/>
          <w:sz w:val="24"/>
          <w:szCs w:val="24"/>
        </w:rPr>
        <w:t>–</w:t>
      </w:r>
      <w:r w:rsidRPr="003933FD">
        <w:rPr>
          <w:rFonts w:ascii="Times New Roman" w:hAnsi="Times New Roman" w:cs="Times New Roman"/>
          <w:i/>
          <w:iCs/>
          <w:noProof/>
          <w:sz w:val="24"/>
          <w:szCs w:val="24"/>
        </w:rPr>
        <w:t>11</w:t>
      </w:r>
      <w:r w:rsidRPr="003933FD">
        <w:rPr>
          <w:rFonts w:ascii="Times New Roman" w:hAnsi="Times New Roman" w:cs="Times New Roman"/>
          <w:noProof/>
          <w:sz w:val="24"/>
          <w:szCs w:val="24"/>
        </w:rPr>
        <w:t>(1), 1–25.</w:t>
      </w:r>
    </w:p>
    <w:p w14:paraId="5AE84E0D" w14:textId="18939D51" w:rsidR="003933FD" w:rsidRPr="0051382F" w:rsidRDefault="003933FD" w:rsidP="0051382F">
      <w:pPr>
        <w:widowControl w:val="0"/>
        <w:autoSpaceDE w:val="0"/>
        <w:autoSpaceDN w:val="0"/>
        <w:adjustRightInd w:val="0"/>
        <w:spacing w:line="240" w:lineRule="auto"/>
        <w:ind w:left="480" w:hanging="480"/>
        <w:jc w:val="both"/>
        <w:rPr>
          <w:rFonts w:ascii="Times New Roman" w:hAnsi="Times New Roman" w:cs="Times New Roman"/>
          <w:i/>
          <w:noProof/>
          <w:sz w:val="24"/>
          <w:szCs w:val="24"/>
        </w:rPr>
      </w:pPr>
      <w:r w:rsidRPr="003933FD">
        <w:rPr>
          <w:rFonts w:ascii="Times New Roman" w:hAnsi="Times New Roman" w:cs="Times New Roman"/>
          <w:noProof/>
          <w:sz w:val="24"/>
          <w:szCs w:val="24"/>
        </w:rPr>
        <w:t xml:space="preserve">Rostyana, T. (2017). </w:t>
      </w:r>
      <w:r w:rsidR="0051382F" w:rsidRPr="0051382F">
        <w:rPr>
          <w:rFonts w:ascii="Times New Roman" w:hAnsi="Times New Roman" w:cs="Times New Roman"/>
          <w:i/>
          <w:iCs/>
          <w:noProof/>
          <w:sz w:val="24"/>
          <w:szCs w:val="24"/>
        </w:rPr>
        <w:t>The Use Of Bahasa Indonesia Among Sundanese Teenagers In Ciheleut – Bogor , West Java</w:t>
      </w:r>
      <w:r w:rsidR="0051382F" w:rsidRPr="0051382F">
        <w:rPr>
          <w:rFonts w:ascii="Times New Roman" w:hAnsi="Times New Roman" w:cs="Times New Roman"/>
          <w:i/>
          <w:noProof/>
          <w:sz w:val="24"/>
          <w:szCs w:val="24"/>
        </w:rPr>
        <w:t>.</w:t>
      </w:r>
    </w:p>
    <w:p w14:paraId="1D07384B" w14:textId="07B0B4E9" w:rsidR="003933FD" w:rsidRPr="003933FD" w:rsidRDefault="0051382F" w:rsidP="0051382F">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Uswar, Y. (2017). </w:t>
      </w:r>
      <w:r w:rsidRPr="0051382F">
        <w:rPr>
          <w:rFonts w:ascii="Times New Roman" w:hAnsi="Times New Roman" w:cs="Times New Roman"/>
          <w:i/>
          <w:noProof/>
          <w:sz w:val="24"/>
          <w:szCs w:val="24"/>
        </w:rPr>
        <w:t xml:space="preserve">The Maintenance Of Minang Language By Minang’s Family In Kotamatsum Ii Medan. </w:t>
      </w:r>
      <w:r w:rsidRPr="0051382F">
        <w:rPr>
          <w:rFonts w:ascii="Times New Roman" w:hAnsi="Times New Roman" w:cs="Times New Roman"/>
          <w:i/>
          <w:iCs/>
          <w:noProof/>
          <w:sz w:val="24"/>
          <w:szCs w:val="24"/>
        </w:rPr>
        <w:t>Melt</w:t>
      </w:r>
      <w:r w:rsidRPr="0051382F">
        <w:rPr>
          <w:rFonts w:ascii="Times New Roman" w:hAnsi="Times New Roman" w:cs="Times New Roman"/>
          <w:i/>
          <w:noProof/>
          <w:sz w:val="24"/>
          <w:szCs w:val="24"/>
        </w:rPr>
        <w:t>,</w:t>
      </w:r>
      <w:r w:rsidR="003933FD" w:rsidRPr="003933FD">
        <w:rPr>
          <w:rFonts w:ascii="Times New Roman" w:hAnsi="Times New Roman" w:cs="Times New Roman"/>
          <w:noProof/>
          <w:sz w:val="24"/>
          <w:szCs w:val="24"/>
        </w:rPr>
        <w:t xml:space="preserve"> </w:t>
      </w:r>
      <w:r w:rsidR="003933FD" w:rsidRPr="003933FD">
        <w:rPr>
          <w:rFonts w:ascii="Times New Roman" w:hAnsi="Times New Roman" w:cs="Times New Roman"/>
          <w:i/>
          <w:iCs/>
          <w:noProof/>
          <w:sz w:val="24"/>
          <w:szCs w:val="24"/>
        </w:rPr>
        <w:t>2</w:t>
      </w:r>
      <w:r w:rsidR="003933FD" w:rsidRPr="003933FD">
        <w:rPr>
          <w:rFonts w:ascii="Times New Roman" w:hAnsi="Times New Roman" w:cs="Times New Roman"/>
          <w:noProof/>
          <w:sz w:val="24"/>
          <w:szCs w:val="24"/>
        </w:rPr>
        <w:t>(1).</w:t>
      </w:r>
    </w:p>
    <w:p w14:paraId="70B52AD1" w14:textId="7C9EF80F" w:rsidR="000A6476" w:rsidRPr="003933FD" w:rsidRDefault="000E70BE" w:rsidP="0051382F">
      <w:pPr>
        <w:widowControl w:val="0"/>
        <w:autoSpaceDE w:val="0"/>
        <w:autoSpaceDN w:val="0"/>
        <w:adjustRightInd w:val="0"/>
        <w:spacing w:line="240" w:lineRule="auto"/>
        <w:ind w:left="480" w:hanging="480"/>
        <w:jc w:val="both"/>
        <w:rPr>
          <w:rFonts w:ascii="Times New Roman" w:hAnsi="Times New Roman" w:cs="Times New Roman"/>
          <w:color w:val="222222"/>
          <w:sz w:val="24"/>
          <w:szCs w:val="24"/>
          <w:shd w:val="clear" w:color="auto" w:fill="FFFFFF"/>
        </w:rPr>
      </w:pPr>
      <w:r w:rsidRPr="003933FD">
        <w:rPr>
          <w:rFonts w:ascii="Times New Roman" w:hAnsi="Times New Roman" w:cs="Times New Roman"/>
          <w:color w:val="222222"/>
          <w:sz w:val="24"/>
          <w:szCs w:val="24"/>
          <w:shd w:val="clear" w:color="auto" w:fill="FFFFFF"/>
        </w:rPr>
        <w:fldChar w:fldCharType="end"/>
      </w:r>
    </w:p>
    <w:p w14:paraId="36481BFD" w14:textId="77777777" w:rsidR="00EA2E07" w:rsidRPr="00EA2E07" w:rsidRDefault="00EA2E07" w:rsidP="00EA2E07">
      <w:pPr>
        <w:rPr>
          <w:rFonts w:ascii="Arial" w:hAnsi="Arial" w:cs="Arial"/>
          <w:color w:val="222222"/>
          <w:sz w:val="20"/>
          <w:szCs w:val="20"/>
          <w:shd w:val="clear" w:color="auto" w:fill="FFFFFF"/>
        </w:rPr>
      </w:pPr>
    </w:p>
    <w:sectPr w:rsidR="00EA2E07" w:rsidRPr="00EA2E07"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E7A4B" w14:textId="77777777" w:rsidR="00705E39" w:rsidRDefault="00705E39" w:rsidP="006A03BB">
      <w:pPr>
        <w:spacing w:after="0" w:line="240" w:lineRule="auto"/>
      </w:pPr>
      <w:r>
        <w:separator/>
      </w:r>
    </w:p>
  </w:endnote>
  <w:endnote w:type="continuationSeparator" w:id="0">
    <w:p w14:paraId="52A8D3AD" w14:textId="77777777" w:rsidR="00705E39" w:rsidRDefault="00705E3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2B624576" w14:textId="6ECACD6D" w:rsidR="00DF6AC3" w:rsidRDefault="00E11594">
        <w:pPr>
          <w:pStyle w:val="Footer"/>
        </w:pPr>
        <w:r>
          <w:fldChar w:fldCharType="begin"/>
        </w:r>
        <w:r>
          <w:instrText xml:space="preserve"> PAGE   \* MERGEFORMAT </w:instrText>
        </w:r>
        <w:r>
          <w:fldChar w:fldCharType="separate"/>
        </w:r>
        <w:r w:rsidR="005D656B">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55A2" w14:textId="77777777" w:rsidR="00E7068D" w:rsidRDefault="00E7068D">
    <w:pPr>
      <w:pStyle w:val="Footer"/>
      <w:jc w:val="center"/>
    </w:pPr>
  </w:p>
  <w:p w14:paraId="7734E2F8" w14:textId="77DA6DAB"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656B">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73D6" w14:textId="613334F5"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656B">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2E55" w14:textId="77777777" w:rsidR="00705E39" w:rsidRDefault="00705E39" w:rsidP="006A03BB">
      <w:pPr>
        <w:spacing w:after="0" w:line="240" w:lineRule="auto"/>
      </w:pPr>
      <w:r>
        <w:separator/>
      </w:r>
    </w:p>
  </w:footnote>
  <w:footnote w:type="continuationSeparator" w:id="0">
    <w:p w14:paraId="7A42141D" w14:textId="77777777" w:rsidR="00705E39" w:rsidRDefault="00705E3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C45C"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4C752902" wp14:editId="45B304E6">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65ADC3C7"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87BE8"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7FCFB6DB" wp14:editId="5EA6DE7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F6AD" w14:textId="77777777"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42B0DB63" wp14:editId="15DD373D">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14:paraId="7C3318EB" w14:textId="77777777"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4F4FF9EA"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4A335A4D" w14:textId="77777777" w:rsidR="005B539C" w:rsidRDefault="005B539C" w:rsidP="005B539C">
    <w:pPr>
      <w:tabs>
        <w:tab w:val="left" w:pos="1843"/>
      </w:tabs>
      <w:spacing w:after="0" w:line="240" w:lineRule="auto"/>
      <w:rPr>
        <w:rFonts w:ascii="Times New Roman" w:hAnsi="Times New Roman" w:cs="Times New Roman"/>
        <w:sz w:val="20"/>
        <w:lang w:val="en-US"/>
      </w:rPr>
    </w:pPr>
  </w:p>
  <w:p w14:paraId="2F1C2313"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2E3DB5"/>
    <w:multiLevelType w:val="hybridMultilevel"/>
    <w:tmpl w:val="995022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D757CD"/>
    <w:multiLevelType w:val="hybridMultilevel"/>
    <w:tmpl w:val="E9CA96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DB3DE5"/>
    <w:multiLevelType w:val="hybridMultilevel"/>
    <w:tmpl w:val="93D86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7"/>
  </w:num>
  <w:num w:numId="5">
    <w:abstractNumId w:val="8"/>
  </w:num>
  <w:num w:numId="6">
    <w:abstractNumId w:val="20"/>
  </w:num>
  <w:num w:numId="7">
    <w:abstractNumId w:val="3"/>
  </w:num>
  <w:num w:numId="8">
    <w:abstractNumId w:val="22"/>
  </w:num>
  <w:num w:numId="9">
    <w:abstractNumId w:val="11"/>
  </w:num>
  <w:num w:numId="10">
    <w:abstractNumId w:val="18"/>
  </w:num>
  <w:num w:numId="11">
    <w:abstractNumId w:val="23"/>
  </w:num>
  <w:num w:numId="12">
    <w:abstractNumId w:val="24"/>
  </w:num>
  <w:num w:numId="13">
    <w:abstractNumId w:val="26"/>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1"/>
  </w:num>
  <w:num w:numId="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2A59"/>
    <w:rsid w:val="00007D76"/>
    <w:rsid w:val="00017AD9"/>
    <w:rsid w:val="0002046A"/>
    <w:rsid w:val="00031086"/>
    <w:rsid w:val="00035B5F"/>
    <w:rsid w:val="000530DD"/>
    <w:rsid w:val="000532A9"/>
    <w:rsid w:val="00053DA5"/>
    <w:rsid w:val="0006145D"/>
    <w:rsid w:val="0006238A"/>
    <w:rsid w:val="00067DD4"/>
    <w:rsid w:val="00070B0F"/>
    <w:rsid w:val="00071882"/>
    <w:rsid w:val="00071D4A"/>
    <w:rsid w:val="00072000"/>
    <w:rsid w:val="000740FF"/>
    <w:rsid w:val="00077244"/>
    <w:rsid w:val="00081BB6"/>
    <w:rsid w:val="00083539"/>
    <w:rsid w:val="00086BE3"/>
    <w:rsid w:val="000915CE"/>
    <w:rsid w:val="000A1396"/>
    <w:rsid w:val="000A6476"/>
    <w:rsid w:val="000B1117"/>
    <w:rsid w:val="000B1A9C"/>
    <w:rsid w:val="000B2527"/>
    <w:rsid w:val="000B79A5"/>
    <w:rsid w:val="000D03AF"/>
    <w:rsid w:val="000E1220"/>
    <w:rsid w:val="000E17A4"/>
    <w:rsid w:val="000E2907"/>
    <w:rsid w:val="000E2DD8"/>
    <w:rsid w:val="000E5B2C"/>
    <w:rsid w:val="000E70BE"/>
    <w:rsid w:val="000F15BC"/>
    <w:rsid w:val="000F26F3"/>
    <w:rsid w:val="000F285F"/>
    <w:rsid w:val="000F5A63"/>
    <w:rsid w:val="000F6550"/>
    <w:rsid w:val="000F6F20"/>
    <w:rsid w:val="0010144A"/>
    <w:rsid w:val="00102B74"/>
    <w:rsid w:val="00106F02"/>
    <w:rsid w:val="00106F11"/>
    <w:rsid w:val="00112B28"/>
    <w:rsid w:val="00113FDF"/>
    <w:rsid w:val="001163C6"/>
    <w:rsid w:val="00123B07"/>
    <w:rsid w:val="00130059"/>
    <w:rsid w:val="00134C1A"/>
    <w:rsid w:val="00141FE7"/>
    <w:rsid w:val="001450F0"/>
    <w:rsid w:val="001463AD"/>
    <w:rsid w:val="00150E46"/>
    <w:rsid w:val="00154B06"/>
    <w:rsid w:val="00156026"/>
    <w:rsid w:val="00157844"/>
    <w:rsid w:val="001650F7"/>
    <w:rsid w:val="0016621E"/>
    <w:rsid w:val="00170507"/>
    <w:rsid w:val="001730F9"/>
    <w:rsid w:val="00184344"/>
    <w:rsid w:val="0019036C"/>
    <w:rsid w:val="00190C90"/>
    <w:rsid w:val="00195A1C"/>
    <w:rsid w:val="001979CD"/>
    <w:rsid w:val="001A363E"/>
    <w:rsid w:val="001A5CD6"/>
    <w:rsid w:val="001B0654"/>
    <w:rsid w:val="001B523A"/>
    <w:rsid w:val="001C030E"/>
    <w:rsid w:val="001C2DB9"/>
    <w:rsid w:val="001C7149"/>
    <w:rsid w:val="001C7963"/>
    <w:rsid w:val="001D22D3"/>
    <w:rsid w:val="001D4CB9"/>
    <w:rsid w:val="001D5468"/>
    <w:rsid w:val="001D6AA5"/>
    <w:rsid w:val="001E39A9"/>
    <w:rsid w:val="001E5762"/>
    <w:rsid w:val="001F0AE4"/>
    <w:rsid w:val="001F1895"/>
    <w:rsid w:val="001F74D1"/>
    <w:rsid w:val="0020288F"/>
    <w:rsid w:val="0020494D"/>
    <w:rsid w:val="00205744"/>
    <w:rsid w:val="0021233C"/>
    <w:rsid w:val="00214605"/>
    <w:rsid w:val="002152BE"/>
    <w:rsid w:val="00221796"/>
    <w:rsid w:val="002272FC"/>
    <w:rsid w:val="002278CA"/>
    <w:rsid w:val="0023157C"/>
    <w:rsid w:val="00232ECE"/>
    <w:rsid w:val="0023397E"/>
    <w:rsid w:val="00237438"/>
    <w:rsid w:val="00242043"/>
    <w:rsid w:val="00244518"/>
    <w:rsid w:val="00245447"/>
    <w:rsid w:val="002475ED"/>
    <w:rsid w:val="002517BE"/>
    <w:rsid w:val="00252B96"/>
    <w:rsid w:val="00252CB2"/>
    <w:rsid w:val="002564C8"/>
    <w:rsid w:val="0025708C"/>
    <w:rsid w:val="00261933"/>
    <w:rsid w:val="00262007"/>
    <w:rsid w:val="00262595"/>
    <w:rsid w:val="00264CB3"/>
    <w:rsid w:val="00265E92"/>
    <w:rsid w:val="002667B2"/>
    <w:rsid w:val="00271AF4"/>
    <w:rsid w:val="00273E53"/>
    <w:rsid w:val="002857CE"/>
    <w:rsid w:val="00290B40"/>
    <w:rsid w:val="00295AD2"/>
    <w:rsid w:val="002A0EC7"/>
    <w:rsid w:val="002A0F3B"/>
    <w:rsid w:val="002A7A74"/>
    <w:rsid w:val="002C0DF1"/>
    <w:rsid w:val="002C144E"/>
    <w:rsid w:val="002C1B03"/>
    <w:rsid w:val="002C2D81"/>
    <w:rsid w:val="002C4053"/>
    <w:rsid w:val="002C6423"/>
    <w:rsid w:val="002C7E56"/>
    <w:rsid w:val="002D52D8"/>
    <w:rsid w:val="002E2F58"/>
    <w:rsid w:val="002F0943"/>
    <w:rsid w:val="002F0A19"/>
    <w:rsid w:val="002F0DAB"/>
    <w:rsid w:val="002F2340"/>
    <w:rsid w:val="002F3AD9"/>
    <w:rsid w:val="002F6323"/>
    <w:rsid w:val="002F7ECE"/>
    <w:rsid w:val="00302B55"/>
    <w:rsid w:val="0030787D"/>
    <w:rsid w:val="00312AB5"/>
    <w:rsid w:val="003131B9"/>
    <w:rsid w:val="00314066"/>
    <w:rsid w:val="00314ED6"/>
    <w:rsid w:val="003161D9"/>
    <w:rsid w:val="00321584"/>
    <w:rsid w:val="003257C1"/>
    <w:rsid w:val="003312D2"/>
    <w:rsid w:val="0033174E"/>
    <w:rsid w:val="00333DC4"/>
    <w:rsid w:val="003355C7"/>
    <w:rsid w:val="00337D10"/>
    <w:rsid w:val="00340BE0"/>
    <w:rsid w:val="00343BC4"/>
    <w:rsid w:val="00344600"/>
    <w:rsid w:val="0035546B"/>
    <w:rsid w:val="0035600F"/>
    <w:rsid w:val="00357677"/>
    <w:rsid w:val="00362639"/>
    <w:rsid w:val="003646D4"/>
    <w:rsid w:val="003710EF"/>
    <w:rsid w:val="0037499B"/>
    <w:rsid w:val="0037549E"/>
    <w:rsid w:val="00380D70"/>
    <w:rsid w:val="00386B7E"/>
    <w:rsid w:val="003876FF"/>
    <w:rsid w:val="003879DA"/>
    <w:rsid w:val="003916A3"/>
    <w:rsid w:val="003933FD"/>
    <w:rsid w:val="0039567C"/>
    <w:rsid w:val="00395735"/>
    <w:rsid w:val="003A2EE2"/>
    <w:rsid w:val="003A32E3"/>
    <w:rsid w:val="003A3468"/>
    <w:rsid w:val="003A3FB5"/>
    <w:rsid w:val="003A488F"/>
    <w:rsid w:val="003A583A"/>
    <w:rsid w:val="003A7CC1"/>
    <w:rsid w:val="003B08C1"/>
    <w:rsid w:val="003B5759"/>
    <w:rsid w:val="003B739D"/>
    <w:rsid w:val="003C22C5"/>
    <w:rsid w:val="003C554D"/>
    <w:rsid w:val="003D097C"/>
    <w:rsid w:val="003D2CCF"/>
    <w:rsid w:val="003E46B0"/>
    <w:rsid w:val="003E562B"/>
    <w:rsid w:val="003F5363"/>
    <w:rsid w:val="003F5612"/>
    <w:rsid w:val="003F65C5"/>
    <w:rsid w:val="00403000"/>
    <w:rsid w:val="00404264"/>
    <w:rsid w:val="0041034A"/>
    <w:rsid w:val="0041374F"/>
    <w:rsid w:val="0042013B"/>
    <w:rsid w:val="00425791"/>
    <w:rsid w:val="004265A6"/>
    <w:rsid w:val="00432ED9"/>
    <w:rsid w:val="00434DBA"/>
    <w:rsid w:val="004374DA"/>
    <w:rsid w:val="00440124"/>
    <w:rsid w:val="0044112A"/>
    <w:rsid w:val="00441E4B"/>
    <w:rsid w:val="004441DD"/>
    <w:rsid w:val="0044451C"/>
    <w:rsid w:val="00452B4C"/>
    <w:rsid w:val="00457473"/>
    <w:rsid w:val="0046366A"/>
    <w:rsid w:val="00465BDF"/>
    <w:rsid w:val="00467931"/>
    <w:rsid w:val="00476FD9"/>
    <w:rsid w:val="00477306"/>
    <w:rsid w:val="00477366"/>
    <w:rsid w:val="004825E7"/>
    <w:rsid w:val="00492213"/>
    <w:rsid w:val="00492AAF"/>
    <w:rsid w:val="00492CDB"/>
    <w:rsid w:val="004A07A9"/>
    <w:rsid w:val="004A153F"/>
    <w:rsid w:val="004A5514"/>
    <w:rsid w:val="004B3149"/>
    <w:rsid w:val="004B34F0"/>
    <w:rsid w:val="004B4972"/>
    <w:rsid w:val="004B70CB"/>
    <w:rsid w:val="004B746A"/>
    <w:rsid w:val="004C0384"/>
    <w:rsid w:val="004C4BA9"/>
    <w:rsid w:val="004D241D"/>
    <w:rsid w:val="004D4337"/>
    <w:rsid w:val="004D6ED8"/>
    <w:rsid w:val="004E17A9"/>
    <w:rsid w:val="004E1FA3"/>
    <w:rsid w:val="004F482C"/>
    <w:rsid w:val="005009B2"/>
    <w:rsid w:val="005040B9"/>
    <w:rsid w:val="005058E0"/>
    <w:rsid w:val="00510AA8"/>
    <w:rsid w:val="0051382F"/>
    <w:rsid w:val="00513AAA"/>
    <w:rsid w:val="0051754C"/>
    <w:rsid w:val="0052047D"/>
    <w:rsid w:val="005371CA"/>
    <w:rsid w:val="00540338"/>
    <w:rsid w:val="005433E2"/>
    <w:rsid w:val="00547335"/>
    <w:rsid w:val="00564290"/>
    <w:rsid w:val="005710EA"/>
    <w:rsid w:val="00571D9D"/>
    <w:rsid w:val="00572FA3"/>
    <w:rsid w:val="00581285"/>
    <w:rsid w:val="00584C73"/>
    <w:rsid w:val="00585AFC"/>
    <w:rsid w:val="00586808"/>
    <w:rsid w:val="00590F4E"/>
    <w:rsid w:val="005954DD"/>
    <w:rsid w:val="00596109"/>
    <w:rsid w:val="005974A1"/>
    <w:rsid w:val="00597E81"/>
    <w:rsid w:val="005A01E6"/>
    <w:rsid w:val="005A05CF"/>
    <w:rsid w:val="005A266C"/>
    <w:rsid w:val="005A4EF0"/>
    <w:rsid w:val="005A524F"/>
    <w:rsid w:val="005A5371"/>
    <w:rsid w:val="005A7768"/>
    <w:rsid w:val="005B4EEE"/>
    <w:rsid w:val="005B539C"/>
    <w:rsid w:val="005B72FB"/>
    <w:rsid w:val="005C3B54"/>
    <w:rsid w:val="005C3DCF"/>
    <w:rsid w:val="005C7B0E"/>
    <w:rsid w:val="005D33F8"/>
    <w:rsid w:val="005D656B"/>
    <w:rsid w:val="005E1E87"/>
    <w:rsid w:val="005E295E"/>
    <w:rsid w:val="00606539"/>
    <w:rsid w:val="00611938"/>
    <w:rsid w:val="00614BE0"/>
    <w:rsid w:val="00615703"/>
    <w:rsid w:val="006241AE"/>
    <w:rsid w:val="00627E4C"/>
    <w:rsid w:val="0063164F"/>
    <w:rsid w:val="00631867"/>
    <w:rsid w:val="006318D1"/>
    <w:rsid w:val="006326D0"/>
    <w:rsid w:val="00633B9B"/>
    <w:rsid w:val="006407E7"/>
    <w:rsid w:val="00641E65"/>
    <w:rsid w:val="00643A06"/>
    <w:rsid w:val="00646E50"/>
    <w:rsid w:val="00647871"/>
    <w:rsid w:val="0065331E"/>
    <w:rsid w:val="006533A7"/>
    <w:rsid w:val="00653468"/>
    <w:rsid w:val="0065780D"/>
    <w:rsid w:val="006632C0"/>
    <w:rsid w:val="00671C61"/>
    <w:rsid w:val="00672D34"/>
    <w:rsid w:val="00684808"/>
    <w:rsid w:val="006904A5"/>
    <w:rsid w:val="006924CA"/>
    <w:rsid w:val="006A03BB"/>
    <w:rsid w:val="006B3AE1"/>
    <w:rsid w:val="006C4325"/>
    <w:rsid w:val="006D1E6F"/>
    <w:rsid w:val="006D2565"/>
    <w:rsid w:val="006D264C"/>
    <w:rsid w:val="006E3B23"/>
    <w:rsid w:val="006E73B7"/>
    <w:rsid w:val="006F7069"/>
    <w:rsid w:val="00700D23"/>
    <w:rsid w:val="0070435C"/>
    <w:rsid w:val="00704444"/>
    <w:rsid w:val="00705677"/>
    <w:rsid w:val="00705E39"/>
    <w:rsid w:val="007113EC"/>
    <w:rsid w:val="00713056"/>
    <w:rsid w:val="007146CF"/>
    <w:rsid w:val="00720E67"/>
    <w:rsid w:val="00723CB8"/>
    <w:rsid w:val="007268BB"/>
    <w:rsid w:val="0073395F"/>
    <w:rsid w:val="00742467"/>
    <w:rsid w:val="007452CE"/>
    <w:rsid w:val="007452F5"/>
    <w:rsid w:val="007465B9"/>
    <w:rsid w:val="00757916"/>
    <w:rsid w:val="007629CC"/>
    <w:rsid w:val="00764F2B"/>
    <w:rsid w:val="00771498"/>
    <w:rsid w:val="00772922"/>
    <w:rsid w:val="00774774"/>
    <w:rsid w:val="007754E1"/>
    <w:rsid w:val="00775E70"/>
    <w:rsid w:val="0077644C"/>
    <w:rsid w:val="007833B0"/>
    <w:rsid w:val="00790958"/>
    <w:rsid w:val="00791C69"/>
    <w:rsid w:val="00792DFE"/>
    <w:rsid w:val="00795575"/>
    <w:rsid w:val="007A18E0"/>
    <w:rsid w:val="007A5BB3"/>
    <w:rsid w:val="007B0EFD"/>
    <w:rsid w:val="007B4B85"/>
    <w:rsid w:val="007C016F"/>
    <w:rsid w:val="007C119C"/>
    <w:rsid w:val="007C6F74"/>
    <w:rsid w:val="007D69FD"/>
    <w:rsid w:val="007D6F3A"/>
    <w:rsid w:val="007E24B5"/>
    <w:rsid w:val="007E4460"/>
    <w:rsid w:val="007F16FB"/>
    <w:rsid w:val="007F42D1"/>
    <w:rsid w:val="007F4A44"/>
    <w:rsid w:val="007F685D"/>
    <w:rsid w:val="00812F10"/>
    <w:rsid w:val="00813139"/>
    <w:rsid w:val="0081461B"/>
    <w:rsid w:val="00814D46"/>
    <w:rsid w:val="00816469"/>
    <w:rsid w:val="00817095"/>
    <w:rsid w:val="00817B20"/>
    <w:rsid w:val="00821794"/>
    <w:rsid w:val="008223D7"/>
    <w:rsid w:val="00833DCA"/>
    <w:rsid w:val="00834479"/>
    <w:rsid w:val="00837446"/>
    <w:rsid w:val="008403D7"/>
    <w:rsid w:val="00841087"/>
    <w:rsid w:val="008431E3"/>
    <w:rsid w:val="00852145"/>
    <w:rsid w:val="00854F4E"/>
    <w:rsid w:val="008600D6"/>
    <w:rsid w:val="00875E47"/>
    <w:rsid w:val="00880653"/>
    <w:rsid w:val="0089069F"/>
    <w:rsid w:val="00892B56"/>
    <w:rsid w:val="00897BE2"/>
    <w:rsid w:val="008A2266"/>
    <w:rsid w:val="008B5AB2"/>
    <w:rsid w:val="008B695E"/>
    <w:rsid w:val="008B7931"/>
    <w:rsid w:val="008C268E"/>
    <w:rsid w:val="008C2D5A"/>
    <w:rsid w:val="008D1648"/>
    <w:rsid w:val="008D1D9F"/>
    <w:rsid w:val="008D3491"/>
    <w:rsid w:val="008E1ECB"/>
    <w:rsid w:val="008E4B4F"/>
    <w:rsid w:val="008E597B"/>
    <w:rsid w:val="008F0615"/>
    <w:rsid w:val="008F567C"/>
    <w:rsid w:val="008F5B98"/>
    <w:rsid w:val="009119F0"/>
    <w:rsid w:val="009146A1"/>
    <w:rsid w:val="0092059B"/>
    <w:rsid w:val="0092083D"/>
    <w:rsid w:val="00924058"/>
    <w:rsid w:val="00927605"/>
    <w:rsid w:val="0093299F"/>
    <w:rsid w:val="00951A79"/>
    <w:rsid w:val="00953D40"/>
    <w:rsid w:val="0095480F"/>
    <w:rsid w:val="009554E2"/>
    <w:rsid w:val="0096027C"/>
    <w:rsid w:val="0096241F"/>
    <w:rsid w:val="00962557"/>
    <w:rsid w:val="00967AB7"/>
    <w:rsid w:val="0097027C"/>
    <w:rsid w:val="00971185"/>
    <w:rsid w:val="009826C0"/>
    <w:rsid w:val="00982E2E"/>
    <w:rsid w:val="00983AD8"/>
    <w:rsid w:val="009846F2"/>
    <w:rsid w:val="009865B4"/>
    <w:rsid w:val="00987E25"/>
    <w:rsid w:val="00990133"/>
    <w:rsid w:val="00995361"/>
    <w:rsid w:val="009961A5"/>
    <w:rsid w:val="009A02D8"/>
    <w:rsid w:val="009A6F12"/>
    <w:rsid w:val="009A7D5F"/>
    <w:rsid w:val="009B42B3"/>
    <w:rsid w:val="009B4465"/>
    <w:rsid w:val="009B523A"/>
    <w:rsid w:val="009C0833"/>
    <w:rsid w:val="009C210C"/>
    <w:rsid w:val="009C4CAA"/>
    <w:rsid w:val="009C5597"/>
    <w:rsid w:val="009C59DD"/>
    <w:rsid w:val="009D568F"/>
    <w:rsid w:val="009D5707"/>
    <w:rsid w:val="009D7CE8"/>
    <w:rsid w:val="009E46DC"/>
    <w:rsid w:val="009E5414"/>
    <w:rsid w:val="009E60AA"/>
    <w:rsid w:val="009F4487"/>
    <w:rsid w:val="00A01036"/>
    <w:rsid w:val="00A01D5A"/>
    <w:rsid w:val="00A02CC6"/>
    <w:rsid w:val="00A06DCF"/>
    <w:rsid w:val="00A21FE7"/>
    <w:rsid w:val="00A2756F"/>
    <w:rsid w:val="00A31806"/>
    <w:rsid w:val="00A370EF"/>
    <w:rsid w:val="00A37BD8"/>
    <w:rsid w:val="00A42EDF"/>
    <w:rsid w:val="00A4355B"/>
    <w:rsid w:val="00A445B3"/>
    <w:rsid w:val="00A53220"/>
    <w:rsid w:val="00A5338F"/>
    <w:rsid w:val="00A576D6"/>
    <w:rsid w:val="00A57D81"/>
    <w:rsid w:val="00A6200C"/>
    <w:rsid w:val="00A62962"/>
    <w:rsid w:val="00A637CD"/>
    <w:rsid w:val="00A669C9"/>
    <w:rsid w:val="00A675CF"/>
    <w:rsid w:val="00A71A95"/>
    <w:rsid w:val="00A71C12"/>
    <w:rsid w:val="00A744BC"/>
    <w:rsid w:val="00A75E86"/>
    <w:rsid w:val="00A80041"/>
    <w:rsid w:val="00A90480"/>
    <w:rsid w:val="00A95CE9"/>
    <w:rsid w:val="00A97568"/>
    <w:rsid w:val="00AA02B1"/>
    <w:rsid w:val="00AA519A"/>
    <w:rsid w:val="00AB24A6"/>
    <w:rsid w:val="00AB48A8"/>
    <w:rsid w:val="00AB6BAE"/>
    <w:rsid w:val="00AC5565"/>
    <w:rsid w:val="00AC5A20"/>
    <w:rsid w:val="00AD081A"/>
    <w:rsid w:val="00AD44FA"/>
    <w:rsid w:val="00AD72D1"/>
    <w:rsid w:val="00AD7B17"/>
    <w:rsid w:val="00AE19C0"/>
    <w:rsid w:val="00AE5F21"/>
    <w:rsid w:val="00AF0F4D"/>
    <w:rsid w:val="00AF41A2"/>
    <w:rsid w:val="00AF7A0D"/>
    <w:rsid w:val="00B02595"/>
    <w:rsid w:val="00B03A93"/>
    <w:rsid w:val="00B042CD"/>
    <w:rsid w:val="00B05C91"/>
    <w:rsid w:val="00B1189F"/>
    <w:rsid w:val="00B1268E"/>
    <w:rsid w:val="00B16650"/>
    <w:rsid w:val="00B23795"/>
    <w:rsid w:val="00B25A67"/>
    <w:rsid w:val="00B25F8B"/>
    <w:rsid w:val="00B32D1D"/>
    <w:rsid w:val="00B433CB"/>
    <w:rsid w:val="00B51270"/>
    <w:rsid w:val="00B52B5E"/>
    <w:rsid w:val="00B53356"/>
    <w:rsid w:val="00B60AB2"/>
    <w:rsid w:val="00B6466B"/>
    <w:rsid w:val="00B66FC8"/>
    <w:rsid w:val="00B67340"/>
    <w:rsid w:val="00B70EC5"/>
    <w:rsid w:val="00B71932"/>
    <w:rsid w:val="00B74868"/>
    <w:rsid w:val="00B83BC2"/>
    <w:rsid w:val="00B83DF2"/>
    <w:rsid w:val="00B902C8"/>
    <w:rsid w:val="00B976F1"/>
    <w:rsid w:val="00BA0802"/>
    <w:rsid w:val="00BA2516"/>
    <w:rsid w:val="00BB2B29"/>
    <w:rsid w:val="00BB4EC7"/>
    <w:rsid w:val="00BB550F"/>
    <w:rsid w:val="00BB71D8"/>
    <w:rsid w:val="00BC23B7"/>
    <w:rsid w:val="00BC29B5"/>
    <w:rsid w:val="00BC5921"/>
    <w:rsid w:val="00BC732D"/>
    <w:rsid w:val="00BC7E7D"/>
    <w:rsid w:val="00BD161C"/>
    <w:rsid w:val="00BD5BAB"/>
    <w:rsid w:val="00BE332F"/>
    <w:rsid w:val="00BE3A35"/>
    <w:rsid w:val="00BE6116"/>
    <w:rsid w:val="00BF1D73"/>
    <w:rsid w:val="00BF35D1"/>
    <w:rsid w:val="00BF383A"/>
    <w:rsid w:val="00C002A3"/>
    <w:rsid w:val="00C01446"/>
    <w:rsid w:val="00C0316E"/>
    <w:rsid w:val="00C035DF"/>
    <w:rsid w:val="00C053FF"/>
    <w:rsid w:val="00C1121D"/>
    <w:rsid w:val="00C15510"/>
    <w:rsid w:val="00C177F9"/>
    <w:rsid w:val="00C20109"/>
    <w:rsid w:val="00C2690E"/>
    <w:rsid w:val="00C3328D"/>
    <w:rsid w:val="00C34094"/>
    <w:rsid w:val="00C35081"/>
    <w:rsid w:val="00C41909"/>
    <w:rsid w:val="00C467DF"/>
    <w:rsid w:val="00C47F71"/>
    <w:rsid w:val="00C51094"/>
    <w:rsid w:val="00C60F70"/>
    <w:rsid w:val="00C62340"/>
    <w:rsid w:val="00C632B0"/>
    <w:rsid w:val="00C70327"/>
    <w:rsid w:val="00C70D29"/>
    <w:rsid w:val="00C71F34"/>
    <w:rsid w:val="00C809F3"/>
    <w:rsid w:val="00C81F5E"/>
    <w:rsid w:val="00C869F9"/>
    <w:rsid w:val="00C86F3A"/>
    <w:rsid w:val="00C91894"/>
    <w:rsid w:val="00C92672"/>
    <w:rsid w:val="00C934E2"/>
    <w:rsid w:val="00CA0075"/>
    <w:rsid w:val="00CA52AE"/>
    <w:rsid w:val="00CA72BC"/>
    <w:rsid w:val="00CA739F"/>
    <w:rsid w:val="00CB240A"/>
    <w:rsid w:val="00CC16A1"/>
    <w:rsid w:val="00CC5281"/>
    <w:rsid w:val="00CC65D0"/>
    <w:rsid w:val="00CC6A20"/>
    <w:rsid w:val="00CD0068"/>
    <w:rsid w:val="00CD4B0F"/>
    <w:rsid w:val="00CD6250"/>
    <w:rsid w:val="00CD698B"/>
    <w:rsid w:val="00CE0EE8"/>
    <w:rsid w:val="00CE144E"/>
    <w:rsid w:val="00CE149E"/>
    <w:rsid w:val="00CE4AE9"/>
    <w:rsid w:val="00CF040D"/>
    <w:rsid w:val="00CF4DAD"/>
    <w:rsid w:val="00D05DCB"/>
    <w:rsid w:val="00D13064"/>
    <w:rsid w:val="00D14516"/>
    <w:rsid w:val="00D20708"/>
    <w:rsid w:val="00D3336E"/>
    <w:rsid w:val="00D34ADD"/>
    <w:rsid w:val="00D36FD2"/>
    <w:rsid w:val="00D37D73"/>
    <w:rsid w:val="00D6112D"/>
    <w:rsid w:val="00D6160D"/>
    <w:rsid w:val="00D620B8"/>
    <w:rsid w:val="00D62AF1"/>
    <w:rsid w:val="00D647C6"/>
    <w:rsid w:val="00D649D1"/>
    <w:rsid w:val="00D75A14"/>
    <w:rsid w:val="00D77C8D"/>
    <w:rsid w:val="00D83340"/>
    <w:rsid w:val="00D8412A"/>
    <w:rsid w:val="00D862FB"/>
    <w:rsid w:val="00D90A1B"/>
    <w:rsid w:val="00D92C11"/>
    <w:rsid w:val="00D93F4C"/>
    <w:rsid w:val="00DA070A"/>
    <w:rsid w:val="00DA7512"/>
    <w:rsid w:val="00DB5035"/>
    <w:rsid w:val="00DC0A0E"/>
    <w:rsid w:val="00DD2D69"/>
    <w:rsid w:val="00DE1ABC"/>
    <w:rsid w:val="00DE2CF9"/>
    <w:rsid w:val="00DE6577"/>
    <w:rsid w:val="00DF05BF"/>
    <w:rsid w:val="00DF15B9"/>
    <w:rsid w:val="00DF2029"/>
    <w:rsid w:val="00DF4D41"/>
    <w:rsid w:val="00DF51F2"/>
    <w:rsid w:val="00DF5A6D"/>
    <w:rsid w:val="00DF6668"/>
    <w:rsid w:val="00DF6AC3"/>
    <w:rsid w:val="00E04052"/>
    <w:rsid w:val="00E07575"/>
    <w:rsid w:val="00E11594"/>
    <w:rsid w:val="00E16F6E"/>
    <w:rsid w:val="00E20447"/>
    <w:rsid w:val="00E21C2E"/>
    <w:rsid w:val="00E233D7"/>
    <w:rsid w:val="00E37CA6"/>
    <w:rsid w:val="00E37F88"/>
    <w:rsid w:val="00E44C99"/>
    <w:rsid w:val="00E46A6F"/>
    <w:rsid w:val="00E541AD"/>
    <w:rsid w:val="00E54328"/>
    <w:rsid w:val="00E65E21"/>
    <w:rsid w:val="00E67FF7"/>
    <w:rsid w:val="00E7068D"/>
    <w:rsid w:val="00E73BAE"/>
    <w:rsid w:val="00E74AEF"/>
    <w:rsid w:val="00E76458"/>
    <w:rsid w:val="00E76775"/>
    <w:rsid w:val="00E81F8A"/>
    <w:rsid w:val="00E82CBA"/>
    <w:rsid w:val="00E87740"/>
    <w:rsid w:val="00E94141"/>
    <w:rsid w:val="00E94AFA"/>
    <w:rsid w:val="00EA0BD7"/>
    <w:rsid w:val="00EA2E07"/>
    <w:rsid w:val="00EA73FA"/>
    <w:rsid w:val="00EB01B4"/>
    <w:rsid w:val="00EB3187"/>
    <w:rsid w:val="00EB3EB9"/>
    <w:rsid w:val="00EB452B"/>
    <w:rsid w:val="00EC06D0"/>
    <w:rsid w:val="00EC2711"/>
    <w:rsid w:val="00EC2C6C"/>
    <w:rsid w:val="00ED0F63"/>
    <w:rsid w:val="00ED3801"/>
    <w:rsid w:val="00ED5F31"/>
    <w:rsid w:val="00ED6270"/>
    <w:rsid w:val="00EE08FD"/>
    <w:rsid w:val="00EE23CF"/>
    <w:rsid w:val="00EE56B1"/>
    <w:rsid w:val="00EE6627"/>
    <w:rsid w:val="00EE7C4A"/>
    <w:rsid w:val="00EF1B98"/>
    <w:rsid w:val="00EF3590"/>
    <w:rsid w:val="00EF5029"/>
    <w:rsid w:val="00EF6429"/>
    <w:rsid w:val="00F021D5"/>
    <w:rsid w:val="00F02213"/>
    <w:rsid w:val="00F02F90"/>
    <w:rsid w:val="00F0305D"/>
    <w:rsid w:val="00F0517D"/>
    <w:rsid w:val="00F06ECB"/>
    <w:rsid w:val="00F10871"/>
    <w:rsid w:val="00F11CBC"/>
    <w:rsid w:val="00F13E38"/>
    <w:rsid w:val="00F141D6"/>
    <w:rsid w:val="00F14BD4"/>
    <w:rsid w:val="00F14EDD"/>
    <w:rsid w:val="00F153AD"/>
    <w:rsid w:val="00F20927"/>
    <w:rsid w:val="00F23A66"/>
    <w:rsid w:val="00F2496F"/>
    <w:rsid w:val="00F27191"/>
    <w:rsid w:val="00F352A7"/>
    <w:rsid w:val="00F35431"/>
    <w:rsid w:val="00F37DD3"/>
    <w:rsid w:val="00F41943"/>
    <w:rsid w:val="00F42AA3"/>
    <w:rsid w:val="00F42F31"/>
    <w:rsid w:val="00F43F4A"/>
    <w:rsid w:val="00F5017F"/>
    <w:rsid w:val="00F5619F"/>
    <w:rsid w:val="00F56FA2"/>
    <w:rsid w:val="00F605AE"/>
    <w:rsid w:val="00F620A0"/>
    <w:rsid w:val="00F631E0"/>
    <w:rsid w:val="00F63AD3"/>
    <w:rsid w:val="00F704E0"/>
    <w:rsid w:val="00F725C4"/>
    <w:rsid w:val="00F80DCC"/>
    <w:rsid w:val="00F83069"/>
    <w:rsid w:val="00F87EA7"/>
    <w:rsid w:val="00F92D91"/>
    <w:rsid w:val="00F97610"/>
    <w:rsid w:val="00FA401B"/>
    <w:rsid w:val="00FA4750"/>
    <w:rsid w:val="00FB5079"/>
    <w:rsid w:val="00FC2896"/>
    <w:rsid w:val="00FC55F0"/>
    <w:rsid w:val="00FC5F1D"/>
    <w:rsid w:val="00FD498E"/>
    <w:rsid w:val="00FD509F"/>
    <w:rsid w:val="00FD5803"/>
    <w:rsid w:val="00FF0FD1"/>
    <w:rsid w:val="00FF4E00"/>
    <w:rsid w:val="00FF6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B03A93"/>
    <w:rPr>
      <w:sz w:val="16"/>
      <w:szCs w:val="16"/>
    </w:rPr>
  </w:style>
  <w:style w:type="paragraph" w:styleId="CommentText">
    <w:name w:val="annotation text"/>
    <w:basedOn w:val="Normal"/>
    <w:link w:val="CommentTextChar"/>
    <w:uiPriority w:val="99"/>
    <w:semiHidden/>
    <w:unhideWhenUsed/>
    <w:rsid w:val="00B03A93"/>
    <w:pPr>
      <w:spacing w:line="240" w:lineRule="auto"/>
    </w:pPr>
    <w:rPr>
      <w:sz w:val="20"/>
      <w:szCs w:val="20"/>
    </w:rPr>
  </w:style>
  <w:style w:type="character" w:customStyle="1" w:styleId="CommentTextChar">
    <w:name w:val="Comment Text Char"/>
    <w:basedOn w:val="DefaultParagraphFont"/>
    <w:link w:val="CommentText"/>
    <w:uiPriority w:val="99"/>
    <w:semiHidden/>
    <w:rsid w:val="00B03A93"/>
    <w:rPr>
      <w:sz w:val="20"/>
      <w:szCs w:val="20"/>
    </w:rPr>
  </w:style>
  <w:style w:type="paragraph" w:styleId="CommentSubject">
    <w:name w:val="annotation subject"/>
    <w:basedOn w:val="CommentText"/>
    <w:next w:val="CommentText"/>
    <w:link w:val="CommentSubjectChar"/>
    <w:uiPriority w:val="99"/>
    <w:semiHidden/>
    <w:unhideWhenUsed/>
    <w:rsid w:val="00B03A93"/>
    <w:rPr>
      <w:b/>
      <w:bCs/>
    </w:rPr>
  </w:style>
  <w:style w:type="character" w:customStyle="1" w:styleId="CommentSubjectChar">
    <w:name w:val="Comment Subject Char"/>
    <w:basedOn w:val="CommentTextChar"/>
    <w:link w:val="CommentSubject"/>
    <w:uiPriority w:val="99"/>
    <w:semiHidden/>
    <w:rsid w:val="00B03A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B03A93"/>
    <w:rPr>
      <w:sz w:val="16"/>
      <w:szCs w:val="16"/>
    </w:rPr>
  </w:style>
  <w:style w:type="paragraph" w:styleId="CommentText">
    <w:name w:val="annotation text"/>
    <w:basedOn w:val="Normal"/>
    <w:link w:val="CommentTextChar"/>
    <w:uiPriority w:val="99"/>
    <w:semiHidden/>
    <w:unhideWhenUsed/>
    <w:rsid w:val="00B03A93"/>
    <w:pPr>
      <w:spacing w:line="240" w:lineRule="auto"/>
    </w:pPr>
    <w:rPr>
      <w:sz w:val="20"/>
      <w:szCs w:val="20"/>
    </w:rPr>
  </w:style>
  <w:style w:type="character" w:customStyle="1" w:styleId="CommentTextChar">
    <w:name w:val="Comment Text Char"/>
    <w:basedOn w:val="DefaultParagraphFont"/>
    <w:link w:val="CommentText"/>
    <w:uiPriority w:val="99"/>
    <w:semiHidden/>
    <w:rsid w:val="00B03A93"/>
    <w:rPr>
      <w:sz w:val="20"/>
      <w:szCs w:val="20"/>
    </w:rPr>
  </w:style>
  <w:style w:type="paragraph" w:styleId="CommentSubject">
    <w:name w:val="annotation subject"/>
    <w:basedOn w:val="CommentText"/>
    <w:next w:val="CommentText"/>
    <w:link w:val="CommentSubjectChar"/>
    <w:uiPriority w:val="99"/>
    <w:semiHidden/>
    <w:unhideWhenUsed/>
    <w:rsid w:val="00B03A93"/>
    <w:rPr>
      <w:b/>
      <w:bCs/>
    </w:rPr>
  </w:style>
  <w:style w:type="character" w:customStyle="1" w:styleId="CommentSubjectChar">
    <w:name w:val="Comment Subject Char"/>
    <w:basedOn w:val="CommentTextChar"/>
    <w:link w:val="CommentSubject"/>
    <w:uiPriority w:val="99"/>
    <w:semiHidden/>
    <w:rsid w:val="00B03A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444169">
      <w:bodyDiv w:val="1"/>
      <w:marLeft w:val="0"/>
      <w:marRight w:val="0"/>
      <w:marTop w:val="0"/>
      <w:marBottom w:val="0"/>
      <w:divBdr>
        <w:top w:val="none" w:sz="0" w:space="0" w:color="auto"/>
        <w:left w:val="none" w:sz="0" w:space="0" w:color="auto"/>
        <w:bottom w:val="none" w:sz="0" w:space="0" w:color="auto"/>
        <w:right w:val="none" w:sz="0" w:space="0" w:color="auto"/>
      </w:divBdr>
      <w:divsChild>
        <w:div w:id="1218932083">
          <w:marLeft w:val="0"/>
          <w:marRight w:val="0"/>
          <w:marTop w:val="150"/>
          <w:marBottom w:val="150"/>
          <w:divBdr>
            <w:top w:val="dotted" w:sz="36" w:space="4" w:color="FFEFF9"/>
            <w:left w:val="dotted" w:sz="36" w:space="4" w:color="FFEFF9"/>
            <w:bottom w:val="dotted" w:sz="36" w:space="4" w:color="FFEFF9"/>
            <w:right w:val="dotted" w:sz="36" w:space="4" w:color="FFEFF9"/>
          </w:divBdr>
          <w:divsChild>
            <w:div w:id="1574118301">
              <w:marLeft w:val="0"/>
              <w:marRight w:val="0"/>
              <w:marTop w:val="0"/>
              <w:marBottom w:val="0"/>
              <w:divBdr>
                <w:top w:val="none" w:sz="0" w:space="0" w:color="auto"/>
                <w:left w:val="none" w:sz="0" w:space="0" w:color="auto"/>
                <w:bottom w:val="none" w:sz="0" w:space="0" w:color="auto"/>
                <w:right w:val="none" w:sz="0" w:space="0" w:color="auto"/>
              </w:divBdr>
            </w:div>
          </w:divsChild>
        </w:div>
        <w:div w:id="7144493">
          <w:marLeft w:val="0"/>
          <w:marRight w:val="0"/>
          <w:marTop w:val="150"/>
          <w:marBottom w:val="150"/>
          <w:divBdr>
            <w:top w:val="dotted" w:sz="36" w:space="4" w:color="FFEFF9"/>
            <w:left w:val="dotted" w:sz="36" w:space="4" w:color="FFEFF9"/>
            <w:bottom w:val="dotted" w:sz="36" w:space="4" w:color="FFEFF9"/>
            <w:right w:val="dotted" w:sz="36" w:space="4" w:color="FFEFF9"/>
          </w:divBdr>
          <w:divsChild>
            <w:div w:id="61761633">
              <w:marLeft w:val="0"/>
              <w:marRight w:val="0"/>
              <w:marTop w:val="0"/>
              <w:marBottom w:val="0"/>
              <w:divBdr>
                <w:top w:val="none" w:sz="0" w:space="0" w:color="auto"/>
                <w:left w:val="none" w:sz="0" w:space="0" w:color="auto"/>
                <w:bottom w:val="none" w:sz="0" w:space="0" w:color="auto"/>
                <w:right w:val="none" w:sz="0" w:space="0" w:color="auto"/>
              </w:divBdr>
            </w:div>
          </w:divsChild>
        </w:div>
        <w:div w:id="147748447">
          <w:marLeft w:val="0"/>
          <w:marRight w:val="0"/>
          <w:marTop w:val="150"/>
          <w:marBottom w:val="150"/>
          <w:divBdr>
            <w:top w:val="dotted" w:sz="36" w:space="4" w:color="FFEFF9"/>
            <w:left w:val="dotted" w:sz="36" w:space="4" w:color="FFEFF9"/>
            <w:bottom w:val="dotted" w:sz="36" w:space="4" w:color="FFEFF9"/>
            <w:right w:val="dotted" w:sz="36" w:space="4" w:color="FFEFF9"/>
          </w:divBdr>
          <w:divsChild>
            <w:div w:id="882444432">
              <w:marLeft w:val="0"/>
              <w:marRight w:val="0"/>
              <w:marTop w:val="0"/>
              <w:marBottom w:val="0"/>
              <w:divBdr>
                <w:top w:val="none" w:sz="0" w:space="0" w:color="auto"/>
                <w:left w:val="none" w:sz="0" w:space="0" w:color="auto"/>
                <w:bottom w:val="none" w:sz="0" w:space="0" w:color="auto"/>
                <w:right w:val="none" w:sz="0" w:space="0" w:color="auto"/>
              </w:divBdr>
            </w:div>
          </w:divsChild>
        </w:div>
        <w:div w:id="1692150148">
          <w:marLeft w:val="0"/>
          <w:marRight w:val="0"/>
          <w:marTop w:val="150"/>
          <w:marBottom w:val="150"/>
          <w:divBdr>
            <w:top w:val="dotted" w:sz="36" w:space="4" w:color="FFEFF9"/>
            <w:left w:val="dotted" w:sz="36" w:space="4" w:color="FFEFF9"/>
            <w:bottom w:val="dotted" w:sz="36" w:space="4" w:color="FFEFF9"/>
            <w:right w:val="dotted" w:sz="36" w:space="4" w:color="FFEFF9"/>
          </w:divBdr>
          <w:divsChild>
            <w:div w:id="14863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03223561">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4961819">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08530190">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artikapandu@gmail.com" TargetMode="External"/><Relationship Id="rId4" Type="http://schemas.microsoft.com/office/2007/relationships/stylesWithEffects" Target="stylesWithEffects.xml"/><Relationship Id="rId9" Type="http://schemas.openxmlformats.org/officeDocument/2006/relationships/hyperlink" Target="mailto:topansopyann@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4B37-0439-4EE2-A8DF-E8594176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7</Pages>
  <Words>7536</Words>
  <Characters>42957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117</cp:revision>
  <cp:lastPrinted>2016-01-13T06:50:00Z</cp:lastPrinted>
  <dcterms:created xsi:type="dcterms:W3CDTF">2020-09-02T09:53:00Z</dcterms:created>
  <dcterms:modified xsi:type="dcterms:W3CDTF">2020-09-22T06:54:00Z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d4918693-eced-38a8-827c-1a214a22e3e6</vt:lpwstr>
  </property>
  <property fmtid="{D5CDD505-2E9C-101B-9397-08002B2CF9AE}" pid="24" name="Mendeley Citation Style_1">
    <vt:lpwstr>http://www.zotero.org/styles/apa</vt:lpwstr>
  </property>
</Properties>
</file>