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D3B3F" w14:textId="4EBC4289" w:rsidR="0011570C" w:rsidRPr="00BE2E86" w:rsidRDefault="00C12560" w:rsidP="004929C5">
      <w:pPr>
        <w:jc w:val="center"/>
        <w:rPr>
          <w:rFonts w:asciiTheme="majorBidi" w:hAnsiTheme="majorBidi" w:cstheme="majorBidi"/>
          <w:b/>
          <w:bCs/>
          <w:sz w:val="24"/>
          <w:szCs w:val="24"/>
          <w:lang w:val="en-US"/>
        </w:rPr>
      </w:pPr>
      <w:bookmarkStart w:id="0" w:name="_Hlk85031388"/>
      <w:r w:rsidRPr="00BE2E86">
        <w:rPr>
          <w:rFonts w:asciiTheme="majorBidi" w:hAnsiTheme="majorBidi" w:cstheme="majorBidi"/>
          <w:b/>
          <w:bCs/>
          <w:sz w:val="24"/>
          <w:szCs w:val="24"/>
          <w:lang w:val="en-US"/>
        </w:rPr>
        <w:t>MORAL VALUES IN ENGLISH TEXTBOOK: “WHEN ENGLISH RINGS A BELL”</w:t>
      </w:r>
    </w:p>
    <w:p w14:paraId="30D6D227" w14:textId="77777777" w:rsidR="0011570C" w:rsidRPr="00BE2E86" w:rsidRDefault="0011570C" w:rsidP="0011570C">
      <w:pPr>
        <w:jc w:val="center"/>
        <w:rPr>
          <w:rFonts w:asciiTheme="majorBidi" w:hAnsiTheme="majorBidi" w:cstheme="majorBidi"/>
          <w:b/>
          <w:bCs/>
          <w:sz w:val="24"/>
          <w:szCs w:val="24"/>
          <w:lang w:val="en-US"/>
        </w:rPr>
      </w:pPr>
    </w:p>
    <w:p w14:paraId="17DDF38D" w14:textId="0F1D66C0" w:rsidR="00BE2E86" w:rsidRPr="00BE2E86" w:rsidRDefault="0011570C" w:rsidP="00517E15">
      <w:pPr>
        <w:jc w:val="center"/>
        <w:rPr>
          <w:rFonts w:asciiTheme="majorBidi" w:hAnsiTheme="majorBidi" w:cstheme="majorBidi"/>
          <w:b/>
          <w:bCs/>
          <w:sz w:val="24"/>
          <w:szCs w:val="24"/>
          <w:lang w:val="en-US"/>
        </w:rPr>
      </w:pPr>
      <w:r w:rsidRPr="00BE2E86">
        <w:rPr>
          <w:rFonts w:asciiTheme="majorBidi" w:hAnsiTheme="majorBidi" w:cstheme="majorBidi"/>
          <w:b/>
          <w:bCs/>
          <w:sz w:val="24"/>
          <w:szCs w:val="24"/>
          <w:lang w:val="en-US"/>
        </w:rPr>
        <w:t>Sherina Kusramadhani</w:t>
      </w:r>
      <w:r w:rsidR="00BE2E86" w:rsidRPr="00BE2E86">
        <w:rPr>
          <w:rFonts w:asciiTheme="majorBidi" w:hAnsiTheme="majorBidi" w:cstheme="majorBidi"/>
          <w:b/>
          <w:bCs/>
          <w:sz w:val="24"/>
          <w:szCs w:val="24"/>
          <w:vertAlign w:val="superscript"/>
          <w:lang w:val="en-US"/>
        </w:rPr>
        <w:t>1</w:t>
      </w:r>
      <w:r w:rsidR="00BE2E86" w:rsidRPr="00BE2E86">
        <w:rPr>
          <w:rFonts w:asciiTheme="majorBidi" w:hAnsiTheme="majorBidi" w:cstheme="majorBidi"/>
          <w:b/>
          <w:bCs/>
          <w:sz w:val="24"/>
          <w:szCs w:val="24"/>
          <w:lang w:val="en-US"/>
        </w:rPr>
        <w:t>, Rahmadi Nirwanto</w:t>
      </w:r>
      <w:r w:rsidR="00BE2E86" w:rsidRPr="00BE2E86">
        <w:rPr>
          <w:rFonts w:asciiTheme="majorBidi" w:hAnsiTheme="majorBidi" w:cstheme="majorBidi"/>
          <w:b/>
          <w:bCs/>
          <w:sz w:val="24"/>
          <w:szCs w:val="24"/>
          <w:vertAlign w:val="superscript"/>
          <w:lang w:val="en-US"/>
        </w:rPr>
        <w:t>2</w:t>
      </w:r>
      <w:r w:rsidR="00BE2E86" w:rsidRPr="00BE2E86">
        <w:rPr>
          <w:rFonts w:asciiTheme="majorBidi" w:hAnsiTheme="majorBidi" w:cstheme="majorBidi"/>
          <w:b/>
          <w:bCs/>
          <w:sz w:val="24"/>
          <w:szCs w:val="24"/>
          <w:lang w:val="en-US"/>
        </w:rPr>
        <w:t>, Hesty Widiastuty</w:t>
      </w:r>
      <w:r w:rsidR="00BE2E86" w:rsidRPr="00BE2E86">
        <w:rPr>
          <w:rFonts w:asciiTheme="majorBidi" w:hAnsiTheme="majorBidi" w:cstheme="majorBidi"/>
          <w:b/>
          <w:bCs/>
          <w:sz w:val="24"/>
          <w:szCs w:val="24"/>
          <w:vertAlign w:val="superscript"/>
          <w:lang w:val="en-US"/>
        </w:rPr>
        <w:t>3</w:t>
      </w:r>
    </w:p>
    <w:p w14:paraId="5407CC05" w14:textId="1A79B2A3" w:rsidR="00BE2E86" w:rsidRPr="00BE2E86" w:rsidRDefault="00BE2E86" w:rsidP="00BE2E86">
      <w:pPr>
        <w:jc w:val="center"/>
        <w:rPr>
          <w:rFonts w:asciiTheme="majorBidi" w:hAnsiTheme="majorBidi" w:cstheme="majorBidi"/>
          <w:sz w:val="24"/>
          <w:szCs w:val="24"/>
          <w:lang w:val="en-US"/>
        </w:rPr>
      </w:pPr>
      <w:r w:rsidRPr="00BE2E86">
        <w:rPr>
          <w:rFonts w:asciiTheme="majorBidi" w:hAnsiTheme="majorBidi" w:cstheme="majorBidi"/>
          <w:sz w:val="24"/>
          <w:szCs w:val="24"/>
          <w:vertAlign w:val="superscript"/>
          <w:lang w:val="en-US"/>
        </w:rPr>
        <w:t>1, 2, 3</w:t>
      </w:r>
      <w:r w:rsidR="001A547B" w:rsidRPr="00BE2E86">
        <w:rPr>
          <w:rFonts w:asciiTheme="majorBidi" w:hAnsiTheme="majorBidi" w:cstheme="majorBidi"/>
          <w:sz w:val="24"/>
          <w:szCs w:val="24"/>
          <w:lang w:val="en-US"/>
        </w:rPr>
        <w:t>State Islamic I</w:t>
      </w:r>
      <w:r w:rsidR="0011570C" w:rsidRPr="00BE2E86">
        <w:rPr>
          <w:rFonts w:asciiTheme="majorBidi" w:hAnsiTheme="majorBidi" w:cstheme="majorBidi"/>
          <w:sz w:val="24"/>
          <w:szCs w:val="24"/>
          <w:lang w:val="en-US"/>
        </w:rPr>
        <w:t>nstitute of Palangka Raya</w:t>
      </w:r>
    </w:p>
    <w:p w14:paraId="222D006A" w14:textId="774787E0" w:rsidR="0011570C" w:rsidRPr="00BE2E86" w:rsidRDefault="00BE2E86" w:rsidP="009B7CDD">
      <w:pPr>
        <w:jc w:val="center"/>
        <w:rPr>
          <w:rFonts w:asciiTheme="majorBidi" w:hAnsiTheme="majorBidi" w:cstheme="majorBidi"/>
          <w:sz w:val="24"/>
          <w:szCs w:val="24"/>
          <w:lang w:val="en-US"/>
        </w:rPr>
      </w:pPr>
      <w:r w:rsidRPr="00BE2E86">
        <w:rPr>
          <w:rFonts w:asciiTheme="majorBidi" w:hAnsiTheme="majorBidi" w:cstheme="majorBidi"/>
          <w:sz w:val="24"/>
          <w:szCs w:val="24"/>
          <w:vertAlign w:val="superscript"/>
          <w:lang w:val="en-US"/>
        </w:rPr>
        <w:t>1</w:t>
      </w:r>
      <w:hyperlink r:id="rId6" w:history="1">
        <w:r w:rsidRPr="00BE2E86">
          <w:rPr>
            <w:rStyle w:val="Hyperlink"/>
            <w:rFonts w:asciiTheme="majorBidi" w:hAnsiTheme="majorBidi" w:cstheme="majorBidi"/>
            <w:color w:val="auto"/>
            <w:sz w:val="24"/>
            <w:szCs w:val="24"/>
            <w:lang w:val="en-US"/>
          </w:rPr>
          <w:t>sherinakusramadhani99@gmail.com</w:t>
        </w:r>
      </w:hyperlink>
      <w:r w:rsidRPr="00BE2E86">
        <w:rPr>
          <w:rFonts w:asciiTheme="majorBidi" w:hAnsiTheme="majorBidi" w:cstheme="majorBidi"/>
          <w:sz w:val="24"/>
          <w:szCs w:val="24"/>
          <w:lang w:val="en-US"/>
        </w:rPr>
        <w:t>,</w:t>
      </w:r>
      <w:r w:rsidRPr="00BE2E86">
        <w:rPr>
          <w:rFonts w:asciiTheme="majorBidi" w:hAnsiTheme="majorBidi" w:cstheme="majorBidi"/>
          <w:sz w:val="24"/>
          <w:szCs w:val="24"/>
          <w:vertAlign w:val="superscript"/>
          <w:lang w:val="en-US"/>
        </w:rPr>
        <w:t>2</w:t>
      </w:r>
      <w:r w:rsidR="009B7CDD">
        <w:rPr>
          <w:rFonts w:asciiTheme="majorBidi" w:hAnsiTheme="majorBidi" w:cstheme="majorBidi"/>
          <w:sz w:val="24"/>
          <w:szCs w:val="24"/>
          <w:lang w:val="en-US"/>
        </w:rPr>
        <w:t>rahmadi.nirwanto@iain-palangkaraya.ac.id</w:t>
      </w:r>
      <w:r w:rsidRPr="00BE2E86">
        <w:rPr>
          <w:rFonts w:asciiTheme="majorBidi" w:hAnsiTheme="majorBidi" w:cstheme="majorBidi"/>
          <w:sz w:val="24"/>
          <w:szCs w:val="24"/>
          <w:lang w:val="en-US"/>
        </w:rPr>
        <w:t xml:space="preserve">, </w:t>
      </w:r>
      <w:r w:rsidRPr="00BE2E86">
        <w:rPr>
          <w:rFonts w:asciiTheme="majorBidi" w:hAnsiTheme="majorBidi" w:cstheme="majorBidi"/>
          <w:sz w:val="24"/>
          <w:szCs w:val="24"/>
          <w:vertAlign w:val="superscript"/>
          <w:lang w:val="en-US"/>
        </w:rPr>
        <w:t>3</w:t>
      </w:r>
      <w:hyperlink r:id="rId7" w:history="1">
        <w:r w:rsidR="0011570C" w:rsidRPr="00BE2E86">
          <w:rPr>
            <w:rStyle w:val="Hyperlink"/>
            <w:rFonts w:asciiTheme="majorBidi" w:hAnsiTheme="majorBidi" w:cstheme="majorBidi"/>
            <w:color w:val="auto"/>
            <w:sz w:val="24"/>
            <w:szCs w:val="24"/>
            <w:lang w:val="en-US"/>
          </w:rPr>
          <w:t>hesty.widiastuty@iain-palangkaraya.ac.id</w:t>
        </w:r>
      </w:hyperlink>
    </w:p>
    <w:p w14:paraId="416F3190" w14:textId="77777777" w:rsidR="0011570C" w:rsidRPr="00BE2E86" w:rsidRDefault="0011570C" w:rsidP="00C64C33">
      <w:pPr>
        <w:rPr>
          <w:rFonts w:asciiTheme="majorBidi" w:hAnsiTheme="majorBidi" w:cstheme="majorBidi"/>
          <w:sz w:val="24"/>
          <w:szCs w:val="24"/>
          <w:lang w:val="en-US"/>
        </w:rPr>
      </w:pPr>
    </w:p>
    <w:p w14:paraId="61CD3FCC" w14:textId="77777777" w:rsidR="0011570C" w:rsidRPr="00BE2E86" w:rsidRDefault="0011570C" w:rsidP="00BE2E86">
      <w:pPr>
        <w:rPr>
          <w:rFonts w:asciiTheme="majorBidi" w:hAnsiTheme="majorBidi" w:cstheme="majorBidi"/>
          <w:b/>
          <w:bCs/>
          <w:sz w:val="24"/>
          <w:szCs w:val="24"/>
          <w:lang w:val="en-US"/>
        </w:rPr>
      </w:pPr>
      <w:r w:rsidRPr="00BE2E86">
        <w:rPr>
          <w:rFonts w:asciiTheme="majorBidi" w:hAnsiTheme="majorBidi" w:cstheme="majorBidi"/>
          <w:b/>
          <w:bCs/>
          <w:sz w:val="24"/>
          <w:szCs w:val="24"/>
          <w:lang w:val="en-US"/>
        </w:rPr>
        <w:t>Abstract</w:t>
      </w:r>
    </w:p>
    <w:p w14:paraId="1A1550D3" w14:textId="5A210E66" w:rsidR="0011570C" w:rsidRPr="00B56CA3" w:rsidRDefault="00C54E06" w:rsidP="00B56CA3">
      <w:pPr>
        <w:spacing w:line="240" w:lineRule="auto"/>
        <w:jc w:val="both"/>
        <w:rPr>
          <w:rFonts w:asciiTheme="majorBidi" w:hAnsiTheme="majorBidi" w:cstheme="majorBidi"/>
          <w:lang w:val="en-US"/>
        </w:rPr>
      </w:pPr>
      <w:r w:rsidRPr="00B56CA3">
        <w:rPr>
          <w:rFonts w:asciiTheme="majorBidi" w:hAnsiTheme="majorBidi" w:cstheme="majorBidi"/>
          <w:lang w:eastAsia="en-US"/>
        </w:rPr>
        <w:t xml:space="preserve">This research was aimed to know about moral values in the textbook. </w:t>
      </w:r>
      <w:r w:rsidRPr="00B56CA3">
        <w:rPr>
          <w:rFonts w:asciiTheme="majorBidi" w:hAnsiTheme="majorBidi" w:cstheme="majorBidi"/>
          <w:lang w:val="en-US"/>
        </w:rPr>
        <w:t xml:space="preserve">Textbooks were analyzed by using critical discourse analysis (CDA) data was obtained through analyzing the whole texts. </w:t>
      </w:r>
      <w:r w:rsidR="004D205D" w:rsidRPr="00A13A0C">
        <w:rPr>
          <w:rFonts w:asciiTheme="majorBidi" w:hAnsiTheme="majorBidi" w:cstheme="majorBidi"/>
          <w:sz w:val="24"/>
          <w:szCs w:val="24"/>
          <w:lang w:eastAsia="en-US"/>
        </w:rPr>
        <w:t>Th</w:t>
      </w:r>
      <w:r w:rsidR="004D205D">
        <w:rPr>
          <w:rFonts w:asciiTheme="majorBidi" w:hAnsiTheme="majorBidi" w:cstheme="majorBidi"/>
          <w:sz w:val="24"/>
          <w:szCs w:val="24"/>
          <w:lang w:eastAsia="en-US"/>
        </w:rPr>
        <w:t>is</w:t>
      </w:r>
      <w:r w:rsidR="004D205D" w:rsidRPr="00A13A0C">
        <w:rPr>
          <w:rFonts w:asciiTheme="majorBidi" w:hAnsiTheme="majorBidi" w:cstheme="majorBidi"/>
          <w:sz w:val="24"/>
          <w:szCs w:val="24"/>
          <w:lang w:eastAsia="en-US"/>
        </w:rPr>
        <w:t xml:space="preserve"> study </w:t>
      </w:r>
      <w:r w:rsidR="004D205D">
        <w:rPr>
          <w:rFonts w:asciiTheme="majorBidi" w:hAnsiTheme="majorBidi" w:cstheme="majorBidi"/>
          <w:sz w:val="24"/>
          <w:szCs w:val="24"/>
          <w:lang w:eastAsia="en-US"/>
        </w:rPr>
        <w:t>attempts to examined</w:t>
      </w:r>
      <w:r w:rsidR="004D205D" w:rsidRPr="00A13A0C">
        <w:rPr>
          <w:rFonts w:asciiTheme="majorBidi" w:hAnsiTheme="majorBidi" w:cstheme="majorBidi"/>
          <w:sz w:val="24"/>
          <w:szCs w:val="24"/>
          <w:lang w:eastAsia="en-US"/>
        </w:rPr>
        <w:t xml:space="preserve"> the moral values </w:t>
      </w:r>
      <w:r w:rsidR="004D205D">
        <w:rPr>
          <w:rFonts w:asciiTheme="majorBidi" w:hAnsiTheme="majorBidi" w:cstheme="majorBidi"/>
          <w:sz w:val="24"/>
          <w:szCs w:val="24"/>
          <w:lang w:eastAsia="en-US"/>
        </w:rPr>
        <w:t xml:space="preserve">which appeared </w:t>
      </w:r>
      <w:r w:rsidR="004D205D" w:rsidRPr="00A13A0C">
        <w:rPr>
          <w:rFonts w:asciiTheme="majorBidi" w:hAnsiTheme="majorBidi" w:cstheme="majorBidi"/>
          <w:sz w:val="24"/>
          <w:szCs w:val="24"/>
          <w:lang w:eastAsia="en-US"/>
        </w:rPr>
        <w:t>​​in the</w:t>
      </w:r>
      <w:r w:rsidR="004D205D">
        <w:rPr>
          <w:rFonts w:asciiTheme="majorBidi" w:hAnsiTheme="majorBidi" w:cstheme="majorBidi"/>
          <w:sz w:val="24"/>
          <w:szCs w:val="24"/>
          <w:lang w:eastAsia="en-US"/>
        </w:rPr>
        <w:t xml:space="preserve"> English text</w:t>
      </w:r>
      <w:r w:rsidR="004D205D" w:rsidRPr="00A13A0C">
        <w:rPr>
          <w:rFonts w:asciiTheme="majorBidi" w:hAnsiTheme="majorBidi" w:cstheme="majorBidi"/>
          <w:sz w:val="24"/>
          <w:szCs w:val="24"/>
          <w:lang w:eastAsia="en-US"/>
        </w:rPr>
        <w:t>book "When English Rings a Bell" for</w:t>
      </w:r>
      <w:r w:rsidR="004D205D">
        <w:rPr>
          <w:rFonts w:asciiTheme="majorBidi" w:hAnsiTheme="majorBidi" w:cstheme="majorBidi"/>
          <w:sz w:val="24"/>
          <w:szCs w:val="24"/>
          <w:lang w:eastAsia="en-US"/>
        </w:rPr>
        <w:t xml:space="preserve"> seventh of Junior high school</w:t>
      </w:r>
      <w:r w:rsidR="004D205D" w:rsidRPr="00A13A0C">
        <w:rPr>
          <w:rFonts w:asciiTheme="majorBidi" w:hAnsiTheme="majorBidi" w:cstheme="majorBidi"/>
          <w:sz w:val="24"/>
          <w:szCs w:val="24"/>
          <w:lang w:eastAsia="en-US"/>
        </w:rPr>
        <w:t xml:space="preserve"> or equivalent based on the curriculum and presidential decree to teach character education to students, which include</w:t>
      </w:r>
      <w:r w:rsidR="004D205D">
        <w:rPr>
          <w:rFonts w:asciiTheme="majorBidi" w:hAnsiTheme="majorBidi" w:cstheme="majorBidi"/>
          <w:sz w:val="24"/>
          <w:szCs w:val="24"/>
          <w:lang w:eastAsia="en-US"/>
        </w:rPr>
        <w:t>d</w:t>
      </w:r>
      <w:r w:rsidR="004D205D" w:rsidRPr="00A13A0C">
        <w:rPr>
          <w:rFonts w:asciiTheme="majorBidi" w:hAnsiTheme="majorBidi" w:cstheme="majorBidi"/>
          <w:sz w:val="24"/>
          <w:szCs w:val="24"/>
          <w:lang w:eastAsia="en-US"/>
        </w:rPr>
        <w:t xml:space="preserve"> 18 </w:t>
      </w:r>
      <w:r w:rsidR="004D205D">
        <w:rPr>
          <w:rFonts w:asciiTheme="majorBidi" w:hAnsiTheme="majorBidi" w:cstheme="majorBidi"/>
          <w:sz w:val="24"/>
          <w:szCs w:val="24"/>
          <w:lang w:eastAsia="en-US"/>
        </w:rPr>
        <w:t xml:space="preserve">moral values </w:t>
      </w:r>
      <w:r w:rsidR="004D205D" w:rsidRPr="00A13A0C">
        <w:rPr>
          <w:rFonts w:asciiTheme="majorBidi" w:hAnsiTheme="majorBidi" w:cstheme="majorBidi"/>
          <w:sz w:val="24"/>
          <w:szCs w:val="24"/>
          <w:lang w:eastAsia="en-US"/>
        </w:rPr>
        <w:t>and</w:t>
      </w:r>
      <w:r w:rsidR="004D205D">
        <w:rPr>
          <w:rFonts w:asciiTheme="majorBidi" w:hAnsiTheme="majorBidi" w:cstheme="majorBidi"/>
          <w:sz w:val="24"/>
          <w:szCs w:val="24"/>
          <w:lang w:eastAsia="en-US"/>
        </w:rPr>
        <w:t xml:space="preserve"> to describe the</w:t>
      </w:r>
      <w:r w:rsidR="004D205D" w:rsidRPr="00A13A0C">
        <w:rPr>
          <w:rFonts w:asciiTheme="majorBidi" w:hAnsiTheme="majorBidi" w:cstheme="majorBidi"/>
          <w:sz w:val="24"/>
          <w:szCs w:val="24"/>
          <w:lang w:eastAsia="en-US"/>
        </w:rPr>
        <w:t xml:space="preserve"> moral values ​​represented in the practice of conversational texts</w:t>
      </w:r>
      <w:r w:rsidR="004D205D">
        <w:rPr>
          <w:rFonts w:asciiTheme="majorBidi" w:hAnsiTheme="majorBidi" w:cstheme="majorBidi"/>
          <w:lang w:eastAsia="en-US"/>
        </w:rPr>
        <w:t>. I</w:t>
      </w:r>
      <w:r w:rsidRPr="00B56CA3">
        <w:rPr>
          <w:rFonts w:asciiTheme="majorBidi" w:hAnsiTheme="majorBidi" w:cstheme="majorBidi"/>
          <w:lang w:eastAsia="en-US"/>
        </w:rPr>
        <w:t xml:space="preserve">t was designed as content analysis in the form of descriptive qualitative research. The </w:t>
      </w:r>
      <w:r w:rsidR="00B56CA3" w:rsidRPr="00B56CA3">
        <w:rPr>
          <w:rFonts w:asciiTheme="majorBidi" w:hAnsiTheme="majorBidi" w:cstheme="majorBidi"/>
          <w:lang w:eastAsia="en-US"/>
        </w:rPr>
        <w:t xml:space="preserve">result of this study </w:t>
      </w:r>
      <w:r w:rsidR="00B56CA3">
        <w:rPr>
          <w:rFonts w:asciiTheme="majorBidi" w:hAnsiTheme="majorBidi" w:cstheme="majorBidi"/>
          <w:lang w:eastAsia="en-US"/>
        </w:rPr>
        <w:t>we</w:t>
      </w:r>
      <w:r w:rsidR="00B56CA3" w:rsidRPr="00B56CA3">
        <w:rPr>
          <w:rFonts w:asciiTheme="majorBidi" w:hAnsiTheme="majorBidi" w:cstheme="majorBidi"/>
          <w:lang w:eastAsia="en-US"/>
        </w:rPr>
        <w:t xml:space="preserve">re </w:t>
      </w:r>
      <w:r w:rsidRPr="00B56CA3">
        <w:rPr>
          <w:rFonts w:asciiTheme="majorBidi" w:hAnsiTheme="majorBidi" w:cstheme="majorBidi"/>
          <w:lang w:eastAsia="en-US"/>
        </w:rPr>
        <w:t xml:space="preserve">(1) The most apparently of moral values ​​found in the English textbook were social awareness, curiosity, and responsibility, and (2) Moral values in English textbook was found in the conversation text through implicitly in the form of a moral message conveyed by the writer. </w:t>
      </w:r>
      <w:r w:rsidR="00B56CA3" w:rsidRPr="00B56CA3">
        <w:rPr>
          <w:rFonts w:asciiTheme="majorBidi" w:hAnsiTheme="majorBidi" w:cstheme="majorBidi"/>
          <w:lang w:val="en-US"/>
        </w:rPr>
        <w:t xml:space="preserve">it can be concluded that the authors of this textbook focus more on social values ​​such as social awareness, curiosity, responsibility in the form of teaching moral values ​​as character education for students at an early age. </w:t>
      </w:r>
      <w:r w:rsidRPr="00B56CA3">
        <w:rPr>
          <w:rFonts w:asciiTheme="majorBidi" w:hAnsiTheme="majorBidi" w:cstheme="majorBidi"/>
          <w:lang w:eastAsia="en-US"/>
        </w:rPr>
        <w:t>Then, the textbook was contained the moral values based on the presidential decree about character education. The textbook was quite good, but it can be improved.</w:t>
      </w:r>
    </w:p>
    <w:p w14:paraId="3ECA6EB7" w14:textId="77777777" w:rsidR="0011570C" w:rsidRPr="00B56CA3" w:rsidRDefault="0011570C" w:rsidP="0011570C">
      <w:pPr>
        <w:rPr>
          <w:rFonts w:asciiTheme="majorBidi" w:hAnsiTheme="majorBidi" w:cstheme="majorBidi"/>
          <w:i/>
          <w:iCs/>
          <w:lang w:val="en-US"/>
        </w:rPr>
      </w:pPr>
      <w:r w:rsidRPr="00B56CA3">
        <w:rPr>
          <w:rFonts w:asciiTheme="majorBidi" w:hAnsiTheme="majorBidi" w:cstheme="majorBidi"/>
          <w:b/>
          <w:bCs/>
          <w:lang w:val="en-US"/>
        </w:rPr>
        <w:t>Keywords:</w:t>
      </w:r>
      <w:r w:rsidRPr="00B56CA3">
        <w:rPr>
          <w:rFonts w:asciiTheme="majorBidi" w:hAnsiTheme="majorBidi" w:cstheme="majorBidi"/>
          <w:lang w:val="en-US"/>
        </w:rPr>
        <w:t xml:space="preserve"> </w:t>
      </w:r>
      <w:r w:rsidRPr="00B56CA3">
        <w:rPr>
          <w:rFonts w:asciiTheme="majorBidi" w:hAnsiTheme="majorBidi" w:cstheme="majorBidi"/>
          <w:i/>
          <w:iCs/>
          <w:lang w:val="en-US"/>
        </w:rPr>
        <w:t>Moral Value, English Textbook, Critical Discourse Analysis</w:t>
      </w:r>
    </w:p>
    <w:p w14:paraId="770647EE" w14:textId="77777777" w:rsidR="0011570C" w:rsidRPr="00BE2E86" w:rsidRDefault="0011570C" w:rsidP="0011570C">
      <w:pPr>
        <w:rPr>
          <w:rFonts w:asciiTheme="majorBidi" w:hAnsiTheme="majorBidi" w:cstheme="majorBidi"/>
          <w:sz w:val="24"/>
          <w:szCs w:val="24"/>
          <w:lang w:val="en-US"/>
        </w:rPr>
      </w:pPr>
    </w:p>
    <w:p w14:paraId="4702736A" w14:textId="77777777" w:rsidR="0011570C" w:rsidRPr="00755DB4" w:rsidRDefault="0011570C" w:rsidP="0011570C">
      <w:pPr>
        <w:spacing w:line="360" w:lineRule="auto"/>
        <w:rPr>
          <w:rFonts w:asciiTheme="majorBidi" w:hAnsiTheme="majorBidi" w:cstheme="majorBidi"/>
          <w:b/>
          <w:bCs/>
          <w:sz w:val="24"/>
          <w:szCs w:val="24"/>
          <w:lang w:val="en-US"/>
        </w:rPr>
      </w:pPr>
      <w:r w:rsidRPr="00755DB4">
        <w:rPr>
          <w:rFonts w:asciiTheme="majorBidi" w:hAnsiTheme="majorBidi" w:cstheme="majorBidi"/>
          <w:b/>
          <w:bCs/>
          <w:sz w:val="24"/>
          <w:szCs w:val="24"/>
          <w:lang w:val="en-US"/>
        </w:rPr>
        <w:t>INTRODUCTION</w:t>
      </w:r>
    </w:p>
    <w:p w14:paraId="1739E881" w14:textId="11B331CB" w:rsidR="0011570C" w:rsidRPr="00BE2E86" w:rsidRDefault="006A03B2" w:rsidP="00BE2E86">
      <w:pPr>
        <w:pStyle w:val="ListParagraph"/>
        <w:spacing w:line="240" w:lineRule="auto"/>
        <w:ind w:left="0"/>
        <w:jc w:val="both"/>
        <w:rPr>
          <w:rFonts w:asciiTheme="majorBidi" w:hAnsiTheme="majorBidi" w:cstheme="majorBidi"/>
          <w:sz w:val="26"/>
          <w:szCs w:val="26"/>
          <w:lang w:val="en-US"/>
        </w:rPr>
      </w:pPr>
      <w:r w:rsidRPr="00BE2E86">
        <w:rPr>
          <w:rFonts w:asciiTheme="majorBidi" w:hAnsiTheme="majorBidi" w:cstheme="majorBidi"/>
          <w:sz w:val="26"/>
          <w:szCs w:val="26"/>
          <w:lang w:val="en-US"/>
        </w:rPr>
        <w:t xml:space="preserve">A good textbook includes all of the material that must be taught in school while also serving as a learning tool. Textbooks are </w:t>
      </w:r>
      <w:r w:rsidR="00B24FD5" w:rsidRPr="00BE2E86">
        <w:rPr>
          <w:rFonts w:asciiTheme="majorBidi" w:hAnsiTheme="majorBidi" w:cstheme="majorBidi"/>
          <w:sz w:val="26"/>
          <w:szCs w:val="26"/>
          <w:lang w:val="en-US"/>
        </w:rPr>
        <w:t>a tool for learning and</w:t>
      </w:r>
      <w:r w:rsidRPr="00BE2E86">
        <w:rPr>
          <w:rFonts w:asciiTheme="majorBidi" w:hAnsiTheme="majorBidi" w:cstheme="majorBidi"/>
          <w:sz w:val="26"/>
          <w:szCs w:val="26"/>
          <w:lang w:val="en-US"/>
        </w:rPr>
        <w:t xml:space="preserve"> a repository of information, including moral ideals. Each textbook has a wide range of potential values.</w:t>
      </w:r>
      <w:r w:rsidR="00BE2E86">
        <w:rPr>
          <w:rFonts w:asciiTheme="majorBidi" w:hAnsiTheme="majorBidi" w:cstheme="majorBidi"/>
          <w:sz w:val="26"/>
          <w:szCs w:val="26"/>
          <w:lang w:val="en-US"/>
        </w:rPr>
        <w:t xml:space="preserve"> </w:t>
      </w:r>
      <w:r w:rsidRPr="00BE2E86">
        <w:rPr>
          <w:rFonts w:asciiTheme="majorBidi" w:hAnsiTheme="majorBidi" w:cstheme="majorBidi"/>
          <w:sz w:val="26"/>
          <w:szCs w:val="26"/>
          <w:lang w:val="en-US"/>
        </w:rPr>
        <w:t xml:space="preserve">The government has included character education in the 2013 curriculum to help pupils develop their personalities. The curriculum promotes 18 (eighteen) values, including religious observance, honesty, tolerance, discipline, hard work, creativity, independence, democracy, curiosity, patriotism, nationalism, appreciativeness, friendliness, peacemaking, love of reading, environmental awareness, social awareness, </w:t>
      </w:r>
      <w:r w:rsidR="0011570C" w:rsidRPr="00BE2E86">
        <w:rPr>
          <w:rFonts w:asciiTheme="majorBidi" w:hAnsiTheme="majorBidi" w:cstheme="majorBidi"/>
          <w:sz w:val="26"/>
          <w:szCs w:val="26"/>
        </w:rPr>
        <w:t xml:space="preserve">and responsibility (Kemendiknas, 2011). </w:t>
      </w:r>
      <w:r w:rsidR="00D6633E" w:rsidRPr="00BE2E86">
        <w:rPr>
          <w:rFonts w:asciiTheme="majorBidi" w:hAnsiTheme="majorBidi" w:cstheme="majorBidi"/>
          <w:sz w:val="26"/>
          <w:szCs w:val="26"/>
        </w:rPr>
        <w:t xml:space="preserve">Based on the background mentioned previously, </w:t>
      </w:r>
      <w:r w:rsidR="0011570C" w:rsidRPr="00BE2E86">
        <w:rPr>
          <w:rFonts w:asciiTheme="majorBidi" w:hAnsiTheme="majorBidi" w:cstheme="majorBidi"/>
          <w:sz w:val="26"/>
          <w:szCs w:val="26"/>
        </w:rPr>
        <w:t xml:space="preserve">the objective of the present study </w:t>
      </w:r>
      <w:r w:rsidRPr="00BE2E86">
        <w:rPr>
          <w:rFonts w:asciiTheme="majorBidi" w:hAnsiTheme="majorBidi" w:cstheme="majorBidi"/>
          <w:sz w:val="26"/>
          <w:szCs w:val="26"/>
        </w:rPr>
        <w:t>wa</w:t>
      </w:r>
      <w:r w:rsidR="0011570C" w:rsidRPr="00BE2E86">
        <w:rPr>
          <w:rFonts w:asciiTheme="majorBidi" w:hAnsiTheme="majorBidi" w:cstheme="majorBidi"/>
          <w:sz w:val="26"/>
          <w:szCs w:val="26"/>
        </w:rPr>
        <w:t xml:space="preserve">s to investigate the moral values about moral values in </w:t>
      </w:r>
      <w:r w:rsidR="00B24FD5" w:rsidRPr="00BE2E86">
        <w:rPr>
          <w:rFonts w:asciiTheme="majorBidi" w:hAnsiTheme="majorBidi" w:cstheme="majorBidi"/>
          <w:sz w:val="26"/>
          <w:szCs w:val="26"/>
        </w:rPr>
        <w:t xml:space="preserve">an </w:t>
      </w:r>
      <w:r w:rsidR="0011570C" w:rsidRPr="00BE2E86">
        <w:rPr>
          <w:rFonts w:asciiTheme="majorBidi" w:hAnsiTheme="majorBidi" w:cstheme="majorBidi"/>
          <w:sz w:val="26"/>
          <w:szCs w:val="26"/>
        </w:rPr>
        <w:t xml:space="preserve">English textbook for Junior High School. </w:t>
      </w:r>
    </w:p>
    <w:p w14:paraId="773FF335" w14:textId="77777777" w:rsidR="00A22D45" w:rsidRPr="00BE2E86" w:rsidRDefault="00A22D45" w:rsidP="0042256D">
      <w:pPr>
        <w:pStyle w:val="ListParagraph"/>
        <w:spacing w:line="240" w:lineRule="auto"/>
        <w:ind w:left="0" w:firstLine="720"/>
        <w:jc w:val="both"/>
        <w:rPr>
          <w:rFonts w:asciiTheme="majorBidi" w:hAnsiTheme="majorBidi" w:cstheme="majorBidi"/>
          <w:sz w:val="26"/>
          <w:szCs w:val="26"/>
          <w:lang w:val="en-US"/>
        </w:rPr>
      </w:pPr>
    </w:p>
    <w:p w14:paraId="173CBB91" w14:textId="331AB0C9" w:rsidR="0011570C" w:rsidRDefault="00B24FD5" w:rsidP="00C64C33">
      <w:pPr>
        <w:pStyle w:val="ListParagraph"/>
        <w:spacing w:line="240" w:lineRule="auto"/>
        <w:ind w:left="0"/>
        <w:jc w:val="both"/>
        <w:rPr>
          <w:rFonts w:asciiTheme="majorBidi" w:hAnsiTheme="majorBidi" w:cstheme="majorBidi"/>
          <w:sz w:val="26"/>
          <w:szCs w:val="26"/>
          <w:lang w:val="en-US"/>
        </w:rPr>
      </w:pPr>
      <w:r w:rsidRPr="00BE2E86">
        <w:rPr>
          <w:rFonts w:asciiTheme="majorBidi" w:hAnsiTheme="majorBidi" w:cstheme="majorBidi"/>
          <w:sz w:val="26"/>
          <w:szCs w:val="26"/>
        </w:rPr>
        <w:t>Some scholars</w:t>
      </w:r>
      <w:r w:rsidR="0011570C" w:rsidRPr="00BE2E86">
        <w:rPr>
          <w:rFonts w:asciiTheme="majorBidi" w:hAnsiTheme="majorBidi" w:cstheme="majorBidi"/>
          <w:sz w:val="26"/>
          <w:szCs w:val="26"/>
        </w:rPr>
        <w:t xml:space="preserve"> conducted studies related to textbook</w:t>
      </w:r>
      <w:r w:rsidRPr="00BE2E86">
        <w:rPr>
          <w:rFonts w:asciiTheme="majorBidi" w:hAnsiTheme="majorBidi" w:cstheme="majorBidi"/>
          <w:sz w:val="26"/>
          <w:szCs w:val="26"/>
        </w:rPr>
        <w:t>s</w:t>
      </w:r>
      <w:r w:rsidR="0011570C" w:rsidRPr="00BE2E86">
        <w:rPr>
          <w:rFonts w:asciiTheme="majorBidi" w:hAnsiTheme="majorBidi" w:cstheme="majorBidi"/>
          <w:sz w:val="26"/>
          <w:szCs w:val="26"/>
        </w:rPr>
        <w:t>.</w:t>
      </w:r>
      <w:r w:rsidR="004D205D">
        <w:rPr>
          <w:rFonts w:asciiTheme="majorBidi" w:hAnsiTheme="majorBidi" w:cstheme="majorBidi"/>
          <w:sz w:val="26"/>
          <w:szCs w:val="26"/>
        </w:rPr>
        <w:t xml:space="preserve"> According to</w:t>
      </w:r>
      <w:r w:rsidR="0011570C" w:rsidRPr="00BE2E86">
        <w:rPr>
          <w:rFonts w:asciiTheme="majorBidi" w:hAnsiTheme="majorBidi" w:cstheme="majorBidi"/>
          <w:sz w:val="26"/>
          <w:szCs w:val="26"/>
        </w:rPr>
        <w:t xml:space="preserve"> </w:t>
      </w:r>
      <w:r w:rsidR="00101E5B" w:rsidRPr="00BE2E86">
        <w:rPr>
          <w:rFonts w:asciiTheme="majorBidi" w:hAnsiTheme="majorBidi" w:cstheme="majorBidi"/>
          <w:sz w:val="26"/>
          <w:szCs w:val="26"/>
        </w:rPr>
        <w:fldChar w:fldCharType="begin" w:fldLock="1"/>
      </w:r>
      <w:r w:rsidR="00DC3128" w:rsidRPr="00BE2E86">
        <w:rPr>
          <w:rFonts w:asciiTheme="majorBidi" w:hAnsiTheme="majorBidi" w:cstheme="majorBidi"/>
          <w:sz w:val="26"/>
          <w:szCs w:val="26"/>
        </w:rPr>
        <w:instrText>ADDIN CSL_CITATION {"citationItems":[{"id":"ITEM-1","itemData":{"DOI":"10.17509/ijal.v10i1.25067","author":[{"dropping-particle":"","family":"Sulistiyo","given":"Urip","non-dropping-particle":"","parse-names":false,"suffix":""},{"dropping-particle":"","family":"Supiani","given":"","non-dropping-particle":"","parse-names":false,"suffix":""},{"dropping-particle":"","family":"Kailani","given":"Ahmad","non-dropping-particle":"","parse-names":false,"suffix":""},{"dropping-particle":"","family":"Lestariyana","given":"Reni Puspitasari Dwi","non-dropping-particle":"","parse-names":false,"suffix":""}],"container-title":"Indonesian Journal of Applied Linguistics","id":"ITEM-1","issue":"1","issued":{"date-parts":[["2020"]]},"page":"251-252","title":"Infusing Moral Content into Primary School English Textbooks: A Critical Discourse Analysis","type":"article-journal","volume":"10"},"uris":["http://www.mendeley.com/documents/?uuid=ceae78df-2f9f-4da7-b1aa-8512fe467a26"]}],"mendeley":{"formattedCitation":"(Sulistiyo et al., 2020)","manualFormatting":"Sulistiyo et al., (2020)","plainTextFormattedCitation":"(Sulistiyo et al., 2020)","previouslyFormattedCitation":"(Sulistiyo et al., 2020)"},"properties":{"noteIndex":0},"schema":"https://github.com/citation-style-language/schema/raw/master/csl-citation.json"}</w:instrText>
      </w:r>
      <w:r w:rsidR="00101E5B" w:rsidRPr="00BE2E86">
        <w:rPr>
          <w:rFonts w:asciiTheme="majorBidi" w:hAnsiTheme="majorBidi" w:cstheme="majorBidi"/>
          <w:sz w:val="26"/>
          <w:szCs w:val="26"/>
        </w:rPr>
        <w:fldChar w:fldCharType="separate"/>
      </w:r>
      <w:r w:rsidR="00101E5B" w:rsidRPr="00BE2E86">
        <w:rPr>
          <w:rFonts w:asciiTheme="majorBidi" w:hAnsiTheme="majorBidi" w:cstheme="majorBidi"/>
          <w:noProof/>
          <w:sz w:val="26"/>
          <w:szCs w:val="26"/>
        </w:rPr>
        <w:t xml:space="preserve">Sulistiyo et al., </w:t>
      </w:r>
      <w:r w:rsidR="00101E5B" w:rsidRPr="00BE2E86">
        <w:rPr>
          <w:rFonts w:asciiTheme="majorBidi" w:hAnsiTheme="majorBidi" w:cstheme="majorBidi"/>
          <w:noProof/>
          <w:sz w:val="26"/>
          <w:szCs w:val="26"/>
          <w:lang w:val="id-ID"/>
        </w:rPr>
        <w:t>(</w:t>
      </w:r>
      <w:r w:rsidR="00101E5B" w:rsidRPr="00BE2E86">
        <w:rPr>
          <w:rFonts w:asciiTheme="majorBidi" w:hAnsiTheme="majorBidi" w:cstheme="majorBidi"/>
          <w:noProof/>
          <w:sz w:val="26"/>
          <w:szCs w:val="26"/>
        </w:rPr>
        <w:t>2020)</w:t>
      </w:r>
      <w:r w:rsidR="00101E5B" w:rsidRPr="00BE2E86">
        <w:rPr>
          <w:rFonts w:asciiTheme="majorBidi" w:hAnsiTheme="majorBidi" w:cstheme="majorBidi"/>
          <w:sz w:val="26"/>
          <w:szCs w:val="26"/>
        </w:rPr>
        <w:fldChar w:fldCharType="end"/>
      </w:r>
      <w:r w:rsidR="00775A5A" w:rsidRPr="00BE2E86">
        <w:rPr>
          <w:rFonts w:asciiTheme="majorBidi" w:hAnsiTheme="majorBidi" w:cstheme="majorBidi"/>
          <w:sz w:val="26"/>
          <w:szCs w:val="26"/>
        </w:rPr>
        <w:t xml:space="preserve"> focus on critical discourse analysis was used to investigate moral content in primary school English textbooks</w:t>
      </w:r>
      <w:r w:rsidR="006A03B2" w:rsidRPr="00BE2E86">
        <w:rPr>
          <w:rFonts w:asciiTheme="majorBidi" w:hAnsiTheme="majorBidi" w:cstheme="majorBidi"/>
          <w:sz w:val="26"/>
          <w:szCs w:val="26"/>
        </w:rPr>
        <w:t xml:space="preserve">. The purpose was to substantiate the content of an English textbook for young learners (EYL) that teaches moral values. Moral content </w:t>
      </w:r>
      <w:r w:rsidR="006A03B2" w:rsidRPr="00BE2E86">
        <w:rPr>
          <w:rFonts w:asciiTheme="majorBidi" w:hAnsiTheme="majorBidi" w:cstheme="majorBidi"/>
          <w:sz w:val="26"/>
          <w:szCs w:val="26"/>
        </w:rPr>
        <w:lastRenderedPageBreak/>
        <w:t xml:space="preserve">was discursively included in EYL textbooks, according to critical discourse studies (CDA). The textbooks material was processed and gathered using vocabulary choices, visual representations, and </w:t>
      </w:r>
      <w:r w:rsidR="00775A5A" w:rsidRPr="00BE2E86">
        <w:rPr>
          <w:rFonts w:asciiTheme="majorBidi" w:hAnsiTheme="majorBidi" w:cstheme="majorBidi"/>
          <w:sz w:val="26"/>
          <w:szCs w:val="26"/>
        </w:rPr>
        <w:t xml:space="preserve">chosen literature used by textbook authors to illustrate their point of view. </w:t>
      </w:r>
      <w:r w:rsidR="006A03B2" w:rsidRPr="00BE2E86">
        <w:rPr>
          <w:rFonts w:asciiTheme="majorBidi" w:hAnsiTheme="majorBidi" w:cstheme="majorBidi"/>
          <w:sz w:val="26"/>
          <w:szCs w:val="26"/>
        </w:rPr>
        <w:t>Character is prioritized in helping others, behaving nicely, and caring in this relationship to the notion of character education in textbooks. This clarified the significance of these values, which were the foundational ideals for engaging with others in real-life situations.</w:t>
      </w:r>
      <w:r w:rsidR="0000623B">
        <w:rPr>
          <w:rFonts w:asciiTheme="majorBidi" w:hAnsiTheme="majorBidi" w:cstheme="majorBidi"/>
          <w:iCs/>
          <w:sz w:val="26"/>
          <w:szCs w:val="26"/>
        </w:rPr>
        <w:t xml:space="preserve"> </w:t>
      </w:r>
      <w:r w:rsidR="004D205D">
        <w:rPr>
          <w:rFonts w:asciiTheme="majorBidi" w:hAnsiTheme="majorBidi" w:cstheme="majorBidi"/>
          <w:sz w:val="26"/>
          <w:szCs w:val="26"/>
          <w:lang w:val="en-US"/>
        </w:rPr>
        <w:t xml:space="preserve">According to </w:t>
      </w:r>
      <w:r w:rsidR="004B36B5" w:rsidRPr="00BE2E86">
        <w:rPr>
          <w:rFonts w:asciiTheme="majorBidi" w:hAnsiTheme="majorBidi" w:cstheme="majorBidi"/>
          <w:sz w:val="26"/>
          <w:szCs w:val="26"/>
          <w:lang w:val="en-US"/>
        </w:rPr>
        <w:fldChar w:fldCharType="begin" w:fldLock="1"/>
      </w:r>
      <w:r w:rsidR="004B36B5" w:rsidRPr="00BE2E86">
        <w:rPr>
          <w:rFonts w:asciiTheme="majorBidi" w:hAnsiTheme="majorBidi" w:cstheme="majorBidi"/>
          <w:sz w:val="26"/>
          <w:szCs w:val="26"/>
          <w:lang w:val="en-US"/>
        </w:rPr>
        <w:instrText>ADDIN CSL_CITATION {"citationItems":[{"id":"ITEM-1","itemData":{"DOI":"10.21831/lt.v5il.14931","author":[{"dropping-particle":"","family":"Masyi'ah","given":"Anita Nur","non-dropping-particle":"","parse-names":false,"suffix":""},{"dropping-particle":"","family":"Ciptaningrum","given":"Dyah Setyowati","non-dropping-particle":"","parse-names":false,"suffix":""}],"container-title":"LingTera","id":"ITEM-1","issue":"1","issued":{"date-parts":[["2018"]]},"page":"32-40","title":"An Analysis and Evaluation of Two English Textbooks for Second Graders of Junior High School","type":"article-journal","volume":"5"},"uris":["http://www.mendeley.com/documents/?uuid=c4df1bca-cd53-4890-b31d-71bc94915cac"]}],"mendeley":{"formattedCitation":"(Masyi’ah &amp; Ciptaningrum, 2018)","manualFormatting":"Masyi’ah &amp; Ciptaningrum, (2018)","plainTextFormattedCitation":"(Masyi’ah &amp; Ciptaningrum, 2018)","previouslyFormattedCitation":"(Masyi’ah &amp; Ciptaningrum, 2018)"},"properties":{"noteIndex":0},"schema":"https://github.com/citation-style-language/schema/raw/master/csl-citation.json"}</w:instrText>
      </w:r>
      <w:r w:rsidR="004B36B5" w:rsidRPr="00BE2E86">
        <w:rPr>
          <w:rFonts w:asciiTheme="majorBidi" w:hAnsiTheme="majorBidi" w:cstheme="majorBidi"/>
          <w:sz w:val="26"/>
          <w:szCs w:val="26"/>
          <w:lang w:val="en-US"/>
        </w:rPr>
        <w:fldChar w:fldCharType="separate"/>
      </w:r>
      <w:r w:rsidR="004B36B5" w:rsidRPr="00BE2E86">
        <w:rPr>
          <w:rFonts w:asciiTheme="majorBidi" w:hAnsiTheme="majorBidi" w:cstheme="majorBidi"/>
          <w:noProof/>
          <w:sz w:val="26"/>
          <w:szCs w:val="26"/>
          <w:lang w:val="en-US"/>
        </w:rPr>
        <w:t xml:space="preserve">Masyi’ah &amp; Ciptaningrum, </w:t>
      </w:r>
      <w:r w:rsidR="004B36B5" w:rsidRPr="00BE2E86">
        <w:rPr>
          <w:rFonts w:asciiTheme="majorBidi" w:hAnsiTheme="majorBidi" w:cstheme="majorBidi"/>
          <w:noProof/>
          <w:sz w:val="26"/>
          <w:szCs w:val="26"/>
          <w:lang w:val="id-ID"/>
        </w:rPr>
        <w:t>(</w:t>
      </w:r>
      <w:r w:rsidR="004B36B5" w:rsidRPr="00BE2E86">
        <w:rPr>
          <w:rFonts w:asciiTheme="majorBidi" w:hAnsiTheme="majorBidi" w:cstheme="majorBidi"/>
          <w:noProof/>
          <w:sz w:val="26"/>
          <w:szCs w:val="26"/>
          <w:lang w:val="en-US"/>
        </w:rPr>
        <w:t>2018)</w:t>
      </w:r>
      <w:r w:rsidR="004B36B5" w:rsidRPr="00BE2E86">
        <w:rPr>
          <w:rFonts w:asciiTheme="majorBidi" w:hAnsiTheme="majorBidi" w:cstheme="majorBidi"/>
          <w:sz w:val="26"/>
          <w:szCs w:val="26"/>
          <w:lang w:val="en-US"/>
        </w:rPr>
        <w:fldChar w:fldCharType="end"/>
      </w:r>
      <w:r w:rsidR="006A03B2" w:rsidRPr="00BE2E86">
        <w:rPr>
          <w:rFonts w:asciiTheme="majorBidi" w:hAnsiTheme="majorBidi" w:cstheme="majorBidi"/>
          <w:sz w:val="26"/>
          <w:szCs w:val="26"/>
          <w:lang w:val="en-US"/>
        </w:rPr>
        <w:t xml:space="preserve"> The purpose of</w:t>
      </w:r>
      <w:r w:rsidR="00775A5A" w:rsidRPr="00BE2E86">
        <w:rPr>
          <w:rFonts w:asciiTheme="majorBidi" w:hAnsiTheme="majorBidi" w:cstheme="majorBidi"/>
          <w:sz w:val="26"/>
          <w:szCs w:val="26"/>
          <w:lang w:val="en-US"/>
        </w:rPr>
        <w:t xml:space="preserve"> this research was to assess the quality of textbooks based on their content. </w:t>
      </w:r>
      <w:r w:rsidR="006A03B2" w:rsidRPr="00BE2E86">
        <w:rPr>
          <w:rFonts w:asciiTheme="majorBidi" w:hAnsiTheme="majorBidi" w:cstheme="majorBidi"/>
          <w:sz w:val="26"/>
          <w:szCs w:val="26"/>
          <w:lang w:val="en-US"/>
        </w:rPr>
        <w:t xml:space="preserve">criteria developed by certain ELT specialists and </w:t>
      </w:r>
      <w:r w:rsidR="006A03B2" w:rsidRPr="00BE2E86">
        <w:rPr>
          <w:rFonts w:asciiTheme="majorBidi" w:hAnsiTheme="majorBidi" w:cstheme="majorBidi"/>
          <w:i/>
          <w:iCs/>
          <w:sz w:val="26"/>
          <w:szCs w:val="26"/>
          <w:lang w:val="en-US"/>
        </w:rPr>
        <w:t>Pusat Perbukuan</w:t>
      </w:r>
      <w:r w:rsidRPr="00BE2E86">
        <w:rPr>
          <w:rFonts w:asciiTheme="majorBidi" w:hAnsiTheme="majorBidi" w:cstheme="majorBidi"/>
          <w:sz w:val="26"/>
          <w:szCs w:val="26"/>
          <w:lang w:val="en-US"/>
        </w:rPr>
        <w:t xml:space="preserve"> </w:t>
      </w:r>
      <w:r w:rsidR="00775A5A" w:rsidRPr="00BE2E86">
        <w:rPr>
          <w:rFonts w:asciiTheme="majorBidi" w:hAnsiTheme="majorBidi" w:cstheme="majorBidi"/>
          <w:sz w:val="26"/>
          <w:szCs w:val="26"/>
          <w:lang w:val="en-US"/>
        </w:rPr>
        <w:t xml:space="preserve">and assess the merits and shortcomings of the textbooks used by students </w:t>
      </w:r>
      <w:r w:rsidR="006A03B2" w:rsidRPr="00BE2E86">
        <w:rPr>
          <w:rFonts w:asciiTheme="majorBidi" w:hAnsiTheme="majorBidi" w:cstheme="majorBidi"/>
          <w:sz w:val="26"/>
          <w:szCs w:val="26"/>
          <w:lang w:val="en-US"/>
        </w:rPr>
        <w:t>for grade VIII, titled "When English Rings a Bell" and "Bright</w:t>
      </w:r>
      <w:r w:rsidR="00E507C0">
        <w:rPr>
          <w:rFonts w:asciiTheme="majorBidi" w:hAnsiTheme="majorBidi" w:cstheme="majorBidi"/>
          <w:sz w:val="26"/>
          <w:szCs w:val="26"/>
          <w:lang w:val="en-US"/>
        </w:rPr>
        <w:t xml:space="preserve">”. </w:t>
      </w:r>
      <w:r w:rsidR="00A74843">
        <w:rPr>
          <w:rFonts w:asciiTheme="majorBidi" w:hAnsiTheme="majorBidi" w:cstheme="majorBidi"/>
          <w:sz w:val="26"/>
          <w:szCs w:val="26"/>
          <w:lang w:val="en-US"/>
        </w:rPr>
        <w:t xml:space="preserve">It </w:t>
      </w:r>
      <w:r w:rsidR="006A03B2" w:rsidRPr="00BE2E86">
        <w:rPr>
          <w:rFonts w:asciiTheme="majorBidi" w:hAnsiTheme="majorBidi" w:cstheme="majorBidi"/>
          <w:sz w:val="26"/>
          <w:szCs w:val="26"/>
          <w:lang w:val="en-US"/>
        </w:rPr>
        <w:t xml:space="preserve">revealed </w:t>
      </w:r>
      <w:r w:rsidR="00775A5A" w:rsidRPr="00BE2E86">
        <w:rPr>
          <w:rFonts w:asciiTheme="majorBidi" w:hAnsiTheme="majorBidi" w:cstheme="majorBidi"/>
          <w:sz w:val="26"/>
          <w:szCs w:val="26"/>
          <w:lang w:val="en-US"/>
        </w:rPr>
        <w:t xml:space="preserve">"When English Rings a Bell" meets all of the criteria for being a good textbook (78.6 %). </w:t>
      </w:r>
      <w:r w:rsidR="006A03B2" w:rsidRPr="00BE2E86">
        <w:rPr>
          <w:rFonts w:asciiTheme="majorBidi" w:hAnsiTheme="majorBidi" w:cstheme="majorBidi"/>
          <w:sz w:val="26"/>
          <w:szCs w:val="26"/>
          <w:lang w:val="en-US"/>
        </w:rPr>
        <w:t xml:space="preserve">In terms of offering information regarding local culture, the book has </w:t>
      </w:r>
      <w:r w:rsidRPr="00BE2E86">
        <w:rPr>
          <w:rFonts w:asciiTheme="majorBidi" w:hAnsiTheme="majorBidi" w:cstheme="majorBidi"/>
          <w:sz w:val="26"/>
          <w:szCs w:val="26"/>
          <w:lang w:val="en-US"/>
        </w:rPr>
        <w:t>specific</w:t>
      </w:r>
      <w:r w:rsidR="006A03B2" w:rsidRPr="00BE2E86">
        <w:rPr>
          <w:rFonts w:asciiTheme="majorBidi" w:hAnsiTheme="majorBidi" w:cstheme="majorBidi"/>
          <w:sz w:val="26"/>
          <w:szCs w:val="26"/>
          <w:lang w:val="en-US"/>
        </w:rPr>
        <w:t xml:space="preserve"> benefits and disadvantages, such as a lack of recall. Meanwhile, "Bright" </w:t>
      </w:r>
      <w:r w:rsidR="00072B2E" w:rsidRPr="00BE2E86">
        <w:rPr>
          <w:rFonts w:asciiTheme="majorBidi" w:hAnsiTheme="majorBidi" w:cstheme="majorBidi"/>
          <w:sz w:val="26"/>
          <w:szCs w:val="26"/>
          <w:lang w:val="en-US"/>
        </w:rPr>
        <w:t>wa</w:t>
      </w:r>
      <w:r w:rsidR="006A03B2" w:rsidRPr="00BE2E86">
        <w:rPr>
          <w:rFonts w:asciiTheme="majorBidi" w:hAnsiTheme="majorBidi" w:cstheme="majorBidi"/>
          <w:sz w:val="26"/>
          <w:szCs w:val="26"/>
          <w:lang w:val="en-US"/>
        </w:rPr>
        <w:t xml:space="preserve">s a good textbook (87.2%), </w:t>
      </w:r>
      <w:r w:rsidR="00775A5A" w:rsidRPr="00BE2E86">
        <w:rPr>
          <w:rFonts w:asciiTheme="majorBidi" w:hAnsiTheme="majorBidi" w:cstheme="majorBidi"/>
          <w:sz w:val="26"/>
          <w:szCs w:val="26"/>
          <w:lang w:val="en-US"/>
        </w:rPr>
        <w:t xml:space="preserve">has a number of advantages and disadvantages, such as providing target cultural components but lacking local cultural resources. </w:t>
      </w:r>
    </w:p>
    <w:p w14:paraId="21FCD022" w14:textId="77777777" w:rsidR="006B7F78" w:rsidRPr="0000623B" w:rsidRDefault="006B7F78" w:rsidP="0000623B">
      <w:pPr>
        <w:pStyle w:val="ListParagraph"/>
        <w:spacing w:line="240" w:lineRule="auto"/>
        <w:ind w:left="0" w:firstLine="720"/>
        <w:jc w:val="both"/>
        <w:rPr>
          <w:rFonts w:asciiTheme="majorBidi" w:hAnsiTheme="majorBidi" w:cstheme="majorBidi"/>
          <w:iCs/>
          <w:sz w:val="26"/>
          <w:szCs w:val="26"/>
        </w:rPr>
      </w:pPr>
    </w:p>
    <w:p w14:paraId="2DB1C6D0" w14:textId="43080C9B" w:rsidR="0011570C" w:rsidRPr="00BE2E86" w:rsidRDefault="006B7F78" w:rsidP="0000623B">
      <w:pPr>
        <w:pStyle w:val="ListParagraph"/>
        <w:spacing w:line="240" w:lineRule="auto"/>
        <w:ind w:left="0"/>
        <w:jc w:val="both"/>
        <w:rPr>
          <w:rFonts w:asciiTheme="majorBidi" w:hAnsiTheme="majorBidi" w:cstheme="majorBidi"/>
          <w:iCs/>
          <w:sz w:val="26"/>
          <w:szCs w:val="26"/>
        </w:rPr>
      </w:pPr>
      <w:r>
        <w:rPr>
          <w:rFonts w:asciiTheme="majorBidi" w:hAnsiTheme="majorBidi" w:cstheme="majorBidi"/>
          <w:iCs/>
          <w:sz w:val="26"/>
          <w:szCs w:val="26"/>
        </w:rPr>
        <w:t xml:space="preserve">According to </w:t>
      </w:r>
      <w:r w:rsidR="00FA614F" w:rsidRPr="00BE2E86">
        <w:rPr>
          <w:rFonts w:asciiTheme="majorBidi" w:hAnsiTheme="majorBidi" w:cstheme="majorBidi"/>
          <w:iCs/>
          <w:sz w:val="26"/>
          <w:szCs w:val="26"/>
        </w:rPr>
        <w:fldChar w:fldCharType="begin" w:fldLock="1"/>
      </w:r>
      <w:r w:rsidR="00FA614F" w:rsidRPr="00BE2E86">
        <w:rPr>
          <w:rFonts w:asciiTheme="majorBidi" w:hAnsiTheme="majorBidi" w:cstheme="majorBidi"/>
          <w:iCs/>
          <w:sz w:val="26"/>
          <w:szCs w:val="26"/>
        </w:rPr>
        <w:instrText>ADDIN CSL_CITATION {"citationItems":[{"id":"ITEM-1","itemData":{"DOI":"10.1007/978-3-319-63677-1_8","author":[{"dropping-particle":"","family":"Widodo","given":"Handoyo Puji","non-dropping-particle":"","parse-names":false,"suffix":""}],"container-title":"Widodo H., Perfecto M., Van Canh L., Buripakdi A. (eds) Situating Moral and Cultural Values in ELT Materials. English Language Education","id":"ITEM-1","issued":{"date-parts":[["2018"]]},"number-of-pages":"131–152","title":"A Critical Micro-semiotic Analysis of Values Depicted in the Indonesian Ministry of National Education-Endorsed Secondary School English Textbook","type":"thesis","volume":"9"},"uris":["http://www.mendeley.com/documents/?uuid=53d1634b-2fe4-4126-9060-4b8dd44a56a4"]}],"mendeley":{"formattedCitation":"(Widodo, 2018)","manualFormatting":"Widodo, (2018)","plainTextFormattedCitation":"(Widodo, 2018)","previouslyFormattedCitation":"(Widodo, 2018)"},"properties":{"noteIndex":0},"schema":"https://github.com/citation-style-language/schema/raw/master/csl-citation.json"}</w:instrText>
      </w:r>
      <w:r w:rsidR="00FA614F" w:rsidRPr="00BE2E86">
        <w:rPr>
          <w:rFonts w:asciiTheme="majorBidi" w:hAnsiTheme="majorBidi" w:cstheme="majorBidi"/>
          <w:iCs/>
          <w:sz w:val="26"/>
          <w:szCs w:val="26"/>
        </w:rPr>
        <w:fldChar w:fldCharType="separate"/>
      </w:r>
      <w:r w:rsidR="00FA614F" w:rsidRPr="00BE2E86">
        <w:rPr>
          <w:rFonts w:asciiTheme="majorBidi" w:hAnsiTheme="majorBidi" w:cstheme="majorBidi"/>
          <w:iCs/>
          <w:noProof/>
          <w:sz w:val="26"/>
          <w:szCs w:val="26"/>
        </w:rPr>
        <w:t xml:space="preserve">Widodo, </w:t>
      </w:r>
      <w:r w:rsidR="00FA614F" w:rsidRPr="00BE2E86">
        <w:rPr>
          <w:rFonts w:asciiTheme="majorBidi" w:hAnsiTheme="majorBidi" w:cstheme="majorBidi"/>
          <w:iCs/>
          <w:noProof/>
          <w:sz w:val="26"/>
          <w:szCs w:val="26"/>
          <w:lang w:val="id-ID"/>
        </w:rPr>
        <w:t>(</w:t>
      </w:r>
      <w:r w:rsidR="00FA614F" w:rsidRPr="00BE2E86">
        <w:rPr>
          <w:rFonts w:asciiTheme="majorBidi" w:hAnsiTheme="majorBidi" w:cstheme="majorBidi"/>
          <w:iCs/>
          <w:noProof/>
          <w:sz w:val="26"/>
          <w:szCs w:val="26"/>
        </w:rPr>
        <w:t>2018)</w:t>
      </w:r>
      <w:r w:rsidR="00FA614F" w:rsidRPr="00BE2E86">
        <w:rPr>
          <w:rFonts w:asciiTheme="majorBidi" w:hAnsiTheme="majorBidi" w:cstheme="majorBidi"/>
          <w:iCs/>
          <w:sz w:val="26"/>
          <w:szCs w:val="26"/>
        </w:rPr>
        <w:fldChar w:fldCharType="end"/>
      </w:r>
      <w:r w:rsidR="0011570C" w:rsidRPr="00BE2E86">
        <w:rPr>
          <w:rFonts w:asciiTheme="majorBidi" w:hAnsiTheme="majorBidi" w:cstheme="majorBidi"/>
          <w:iCs/>
          <w:sz w:val="26"/>
          <w:szCs w:val="26"/>
        </w:rPr>
        <w:t xml:space="preserve"> </w:t>
      </w:r>
      <w:r w:rsidR="0000623B">
        <w:rPr>
          <w:rFonts w:asciiTheme="majorBidi" w:hAnsiTheme="majorBidi" w:cstheme="majorBidi"/>
          <w:iCs/>
          <w:sz w:val="26"/>
          <w:szCs w:val="26"/>
        </w:rPr>
        <w:t>t</w:t>
      </w:r>
      <w:r w:rsidR="0042256D" w:rsidRPr="00BE2E86">
        <w:rPr>
          <w:rFonts w:asciiTheme="majorBidi" w:hAnsiTheme="majorBidi" w:cstheme="majorBidi"/>
          <w:iCs/>
          <w:sz w:val="26"/>
          <w:szCs w:val="26"/>
        </w:rPr>
        <w:t>he purpose of this study was to examine how values are represented in an Indonesian Ministry of National Education-approved secondary school English textbook that uses a variety of lexico-grammatical and discursive techniques</w:t>
      </w:r>
      <w:r w:rsidR="00775A5A" w:rsidRPr="00BE2E86">
        <w:rPr>
          <w:rFonts w:asciiTheme="majorBidi" w:hAnsiTheme="majorBidi" w:cstheme="majorBidi"/>
          <w:iCs/>
          <w:sz w:val="26"/>
          <w:szCs w:val="26"/>
        </w:rPr>
        <w:t xml:space="preserve">. </w:t>
      </w:r>
      <w:r w:rsidR="0042256D" w:rsidRPr="00BE2E86">
        <w:rPr>
          <w:rFonts w:asciiTheme="majorBidi" w:hAnsiTheme="majorBidi" w:cstheme="majorBidi"/>
          <w:iCs/>
          <w:sz w:val="26"/>
          <w:szCs w:val="26"/>
        </w:rPr>
        <w:t xml:space="preserve">The findings revealed that the textbook covers character development </w:t>
      </w:r>
      <w:r w:rsidR="00B24FD5" w:rsidRPr="00BE2E86">
        <w:rPr>
          <w:rFonts w:asciiTheme="majorBidi" w:hAnsiTheme="majorBidi" w:cstheme="majorBidi"/>
          <w:iCs/>
          <w:sz w:val="26"/>
          <w:szCs w:val="26"/>
        </w:rPr>
        <w:t>intending to expose</w:t>
      </w:r>
      <w:r w:rsidR="0042256D" w:rsidRPr="00BE2E86">
        <w:rPr>
          <w:rFonts w:asciiTheme="majorBidi" w:hAnsiTheme="majorBidi" w:cstheme="majorBidi"/>
          <w:iCs/>
          <w:sz w:val="26"/>
          <w:szCs w:val="26"/>
        </w:rPr>
        <w:t xml:space="preserve"> pupils to a wide range of moral beliefs.</w:t>
      </w:r>
      <w:r w:rsidR="00775A5A" w:rsidRPr="00BE2E86">
        <w:rPr>
          <w:rFonts w:asciiTheme="majorBidi" w:hAnsiTheme="majorBidi" w:cstheme="majorBidi"/>
          <w:iCs/>
          <w:sz w:val="26"/>
          <w:szCs w:val="26"/>
        </w:rPr>
        <w:t xml:space="preserve"> Visual and textual language, as well as multimodal texts, are used to convey these values. Visual artefacts appear to be seen as value-free texts, according to the critical micro-semiotic textual analysis</w:t>
      </w:r>
      <w:r w:rsidR="0042256D" w:rsidRPr="00BE2E86">
        <w:rPr>
          <w:rFonts w:asciiTheme="majorBidi" w:hAnsiTheme="majorBidi" w:cstheme="majorBidi"/>
          <w:iCs/>
          <w:sz w:val="26"/>
          <w:szCs w:val="26"/>
        </w:rPr>
        <w:t>.</w:t>
      </w:r>
      <w:r w:rsidR="00775A5A" w:rsidRPr="00BE2E86">
        <w:rPr>
          <w:rFonts w:asciiTheme="majorBidi" w:hAnsiTheme="majorBidi" w:cstheme="majorBidi"/>
          <w:iCs/>
          <w:sz w:val="26"/>
          <w:szCs w:val="26"/>
        </w:rPr>
        <w:t xml:space="preserve"> </w:t>
      </w:r>
      <w:r w:rsidR="0000623B">
        <w:rPr>
          <w:rFonts w:asciiTheme="majorBidi" w:hAnsiTheme="majorBidi" w:cstheme="majorBidi"/>
          <w:iCs/>
          <w:sz w:val="26"/>
          <w:szCs w:val="26"/>
        </w:rPr>
        <w:t xml:space="preserve">According to </w:t>
      </w:r>
      <w:r w:rsidR="004B36B5" w:rsidRPr="00BE2E86">
        <w:rPr>
          <w:rFonts w:asciiTheme="majorBidi" w:hAnsiTheme="majorBidi" w:cstheme="majorBidi"/>
          <w:iCs/>
          <w:sz w:val="26"/>
          <w:szCs w:val="26"/>
        </w:rPr>
        <w:fldChar w:fldCharType="begin" w:fldLock="1"/>
      </w:r>
      <w:r w:rsidR="004B36B5" w:rsidRPr="00BE2E86">
        <w:rPr>
          <w:rFonts w:asciiTheme="majorBidi" w:hAnsiTheme="majorBidi" w:cstheme="majorBidi"/>
          <w:iCs/>
          <w:sz w:val="26"/>
          <w:szCs w:val="26"/>
        </w:rPr>
        <w:instrText>ADDIN CSL_CITATION {"citationItems":[{"id":"ITEM-1","itemData":{"DOI":"10.1080/14675986.2019. 1548102","author":[{"dropping-particle":"","family":"Setyono","given":"Budi","non-dropping-particle":"","parse-names":false,"suffix":""},{"dropping-particle":"","family":"Widodo","given":"Handoyo Puji","non-dropping-particle":"","parse-names":false,"suffix":""}],"container-title":"Intercultural Education","id":"ITEM-1","issue":"4","issued":{"date-parts":[["2019"]]},"page":"383- 397","title":"The Representation of Multicultural Values in the Indonesian Ministry of Education and Culture-Endorsed EFL Textbook: A Critical Discourse Analysis.","type":"article-journal","volume":"30"},"uris":["http://www.mendeley.com/documents/?uuid=c878146a-c9c8-419e-9500-61af281a3e51"]}],"mendeley":{"formattedCitation":"(Setyono &amp; Widodo, 2019)","manualFormatting":"Setyono &amp; Widodo, (2019)","plainTextFormattedCitation":"(Setyono &amp; Widodo, 2019)","previouslyFormattedCitation":"(Setyono &amp; Widodo, 2019)"},"properties":{"noteIndex":0},"schema":"https://github.com/citation-style-language/schema/raw/master/csl-citation.json"}</w:instrText>
      </w:r>
      <w:r w:rsidR="004B36B5" w:rsidRPr="00BE2E86">
        <w:rPr>
          <w:rFonts w:asciiTheme="majorBidi" w:hAnsiTheme="majorBidi" w:cstheme="majorBidi"/>
          <w:iCs/>
          <w:sz w:val="26"/>
          <w:szCs w:val="26"/>
        </w:rPr>
        <w:fldChar w:fldCharType="separate"/>
      </w:r>
      <w:r w:rsidR="004B36B5" w:rsidRPr="00BE2E86">
        <w:rPr>
          <w:rFonts w:asciiTheme="majorBidi" w:hAnsiTheme="majorBidi" w:cstheme="majorBidi"/>
          <w:iCs/>
          <w:noProof/>
          <w:sz w:val="26"/>
          <w:szCs w:val="26"/>
        </w:rPr>
        <w:t xml:space="preserve">Setyono &amp; Widodo, </w:t>
      </w:r>
      <w:r w:rsidR="004B36B5" w:rsidRPr="00BE2E86">
        <w:rPr>
          <w:rFonts w:asciiTheme="majorBidi" w:hAnsiTheme="majorBidi" w:cstheme="majorBidi"/>
          <w:iCs/>
          <w:noProof/>
          <w:sz w:val="26"/>
          <w:szCs w:val="26"/>
          <w:lang w:val="id-ID"/>
        </w:rPr>
        <w:t>(</w:t>
      </w:r>
      <w:r w:rsidR="004B36B5" w:rsidRPr="00BE2E86">
        <w:rPr>
          <w:rFonts w:asciiTheme="majorBidi" w:hAnsiTheme="majorBidi" w:cstheme="majorBidi"/>
          <w:iCs/>
          <w:noProof/>
          <w:sz w:val="26"/>
          <w:szCs w:val="26"/>
        </w:rPr>
        <w:t>2019)</w:t>
      </w:r>
      <w:r w:rsidR="004B36B5" w:rsidRPr="00BE2E86">
        <w:rPr>
          <w:rFonts w:asciiTheme="majorBidi" w:hAnsiTheme="majorBidi" w:cstheme="majorBidi"/>
          <w:iCs/>
          <w:sz w:val="26"/>
          <w:szCs w:val="26"/>
        </w:rPr>
        <w:fldChar w:fldCharType="end"/>
      </w:r>
      <w:r w:rsidR="00775A5A" w:rsidRPr="00BE2E86">
        <w:rPr>
          <w:rFonts w:asciiTheme="majorBidi" w:hAnsiTheme="majorBidi" w:cstheme="majorBidi"/>
          <w:iCs/>
          <w:sz w:val="26"/>
          <w:szCs w:val="26"/>
        </w:rPr>
        <w:t xml:space="preserve"> this research was to examine how multicultural principles were depicted in an EFL textbook for senior high school students</w:t>
      </w:r>
      <w:r w:rsidR="0042256D" w:rsidRPr="00BE2E86">
        <w:rPr>
          <w:rFonts w:asciiTheme="majorBidi" w:hAnsiTheme="majorBidi" w:cstheme="majorBidi"/>
          <w:iCs/>
          <w:sz w:val="26"/>
          <w:szCs w:val="26"/>
        </w:rPr>
        <w:t>.</w:t>
      </w:r>
      <w:r w:rsidR="0000623B">
        <w:rPr>
          <w:rFonts w:asciiTheme="majorBidi" w:hAnsiTheme="majorBidi" w:cstheme="majorBidi"/>
          <w:iCs/>
          <w:sz w:val="26"/>
          <w:szCs w:val="26"/>
        </w:rPr>
        <w:t xml:space="preserve"> </w:t>
      </w:r>
      <w:r w:rsidR="00A74843">
        <w:rPr>
          <w:rFonts w:asciiTheme="majorBidi" w:hAnsiTheme="majorBidi" w:cstheme="majorBidi"/>
          <w:iCs/>
          <w:sz w:val="26"/>
          <w:szCs w:val="26"/>
        </w:rPr>
        <w:t>It was a</w:t>
      </w:r>
      <w:r w:rsidR="00512F85" w:rsidRPr="00BE2E86">
        <w:rPr>
          <w:rFonts w:asciiTheme="majorBidi" w:hAnsiTheme="majorBidi" w:cstheme="majorBidi"/>
          <w:iCs/>
          <w:sz w:val="26"/>
          <w:szCs w:val="26"/>
        </w:rPr>
        <w:t xml:space="preserve"> textual analysis mean that, as English becomes greater essential as a worldwide lingua franca, multicultural content from outer and increasing circle international locations ought to be blanketed in ELT textbooks. </w:t>
      </w:r>
      <w:r w:rsidR="00C723EF" w:rsidRPr="00BE2E86">
        <w:rPr>
          <w:rFonts w:asciiTheme="majorBidi" w:hAnsiTheme="majorBidi" w:cstheme="majorBidi"/>
          <w:iCs/>
          <w:sz w:val="26"/>
          <w:szCs w:val="26"/>
        </w:rPr>
        <w:t xml:space="preserve">As a result, English teachers should incorporate multicultural elements into their lessons and employ </w:t>
      </w:r>
      <w:r w:rsidR="00B24FD5" w:rsidRPr="00BE2E86">
        <w:rPr>
          <w:rFonts w:asciiTheme="majorBidi" w:hAnsiTheme="majorBidi" w:cstheme="majorBidi"/>
          <w:iCs/>
          <w:sz w:val="26"/>
          <w:szCs w:val="26"/>
        </w:rPr>
        <w:t>various</w:t>
      </w:r>
      <w:r w:rsidR="00C723EF" w:rsidRPr="00BE2E86">
        <w:rPr>
          <w:rFonts w:asciiTheme="majorBidi" w:hAnsiTheme="majorBidi" w:cstheme="majorBidi"/>
          <w:iCs/>
          <w:sz w:val="26"/>
          <w:szCs w:val="26"/>
        </w:rPr>
        <w:t xml:space="preserve"> teaching methods.</w:t>
      </w:r>
    </w:p>
    <w:p w14:paraId="7E293FD1" w14:textId="77777777" w:rsidR="006B7F78" w:rsidRDefault="006B7F78" w:rsidP="00BE2E86">
      <w:pPr>
        <w:pStyle w:val="ListParagraph"/>
        <w:spacing w:line="240" w:lineRule="auto"/>
        <w:ind w:left="0"/>
        <w:jc w:val="both"/>
        <w:rPr>
          <w:rFonts w:asciiTheme="majorBidi" w:hAnsiTheme="majorBidi" w:cstheme="majorBidi"/>
          <w:iCs/>
          <w:sz w:val="26"/>
          <w:szCs w:val="26"/>
        </w:rPr>
      </w:pPr>
    </w:p>
    <w:p w14:paraId="41E06FAA" w14:textId="0544B71C" w:rsidR="00512F85" w:rsidRPr="00BE2E86" w:rsidRDefault="006B7F78" w:rsidP="006B7F78">
      <w:pPr>
        <w:pStyle w:val="ListParagraph"/>
        <w:spacing w:line="240" w:lineRule="auto"/>
        <w:ind w:left="0"/>
        <w:jc w:val="both"/>
        <w:rPr>
          <w:rFonts w:asciiTheme="majorBidi" w:hAnsiTheme="majorBidi" w:cstheme="majorBidi"/>
          <w:iCs/>
          <w:sz w:val="26"/>
          <w:szCs w:val="26"/>
        </w:rPr>
      </w:pPr>
      <w:r>
        <w:rPr>
          <w:rFonts w:asciiTheme="majorBidi" w:hAnsiTheme="majorBidi" w:cstheme="majorBidi"/>
          <w:iCs/>
          <w:sz w:val="26"/>
          <w:szCs w:val="26"/>
        </w:rPr>
        <w:t xml:space="preserve">According to </w:t>
      </w:r>
      <w:r w:rsidR="00074FDE" w:rsidRPr="00BE2E86">
        <w:rPr>
          <w:rFonts w:asciiTheme="majorBidi" w:hAnsiTheme="majorBidi" w:cstheme="majorBidi"/>
          <w:iCs/>
          <w:sz w:val="26"/>
          <w:szCs w:val="26"/>
        </w:rPr>
        <w:fldChar w:fldCharType="begin" w:fldLock="1"/>
      </w:r>
      <w:r w:rsidR="00074FDE" w:rsidRPr="00BE2E86">
        <w:rPr>
          <w:rFonts w:asciiTheme="majorBidi" w:hAnsiTheme="majorBidi" w:cstheme="majorBidi"/>
          <w:iCs/>
          <w:sz w:val="26"/>
          <w:szCs w:val="26"/>
        </w:rPr>
        <w:instrText>ADDIN CSL_CITATION {"citationItems":[{"id":"ITEM-1","itemData":{"DOI":"10.1080/01596306.2017.1356806","author":[{"dropping-particle":"","family":"Feng","given":"William Dezheng","non-dropping-particle":"","parse-names":false,"suffix":""}],"container-title":"Discourse: Studies in the Cultural Politics of Education","id":"ITEM-1","issue":"4","issued":{"date-parts":[["2019"]]},"page":"458-473","title":"Infusing moral education into English language teaching: an ontogenetic analysis of social values in EFL textbooks in Hongkong","type":"article-journal","volume":"40"},"uris":["http://www.mendeley.com/documents/?uuid=f7724ede-41dc-4b88-bffc-e70a20b6023a"]}],"mendeley":{"formattedCitation":"(Feng, 2019)","manualFormatting":"Feng, (2019)","plainTextFormattedCitation":"(Feng, 2019)","previouslyFormattedCitation":"(Feng, 2019)"},"properties":{"noteIndex":0},"schema":"https://github.com/citation-style-language/schema/raw/master/csl-citation.json"}</w:instrText>
      </w:r>
      <w:r w:rsidR="00074FDE" w:rsidRPr="00BE2E86">
        <w:rPr>
          <w:rFonts w:asciiTheme="majorBidi" w:hAnsiTheme="majorBidi" w:cstheme="majorBidi"/>
          <w:iCs/>
          <w:sz w:val="26"/>
          <w:szCs w:val="26"/>
        </w:rPr>
        <w:fldChar w:fldCharType="separate"/>
      </w:r>
      <w:r w:rsidR="00074FDE" w:rsidRPr="00BE2E86">
        <w:rPr>
          <w:rFonts w:asciiTheme="majorBidi" w:hAnsiTheme="majorBidi" w:cstheme="majorBidi"/>
          <w:iCs/>
          <w:noProof/>
          <w:sz w:val="26"/>
          <w:szCs w:val="26"/>
        </w:rPr>
        <w:t xml:space="preserve">Feng, </w:t>
      </w:r>
      <w:r w:rsidR="00074FDE" w:rsidRPr="00BE2E86">
        <w:rPr>
          <w:rFonts w:asciiTheme="majorBidi" w:hAnsiTheme="majorBidi" w:cstheme="majorBidi"/>
          <w:iCs/>
          <w:noProof/>
          <w:sz w:val="26"/>
          <w:szCs w:val="26"/>
          <w:lang w:val="id-ID"/>
        </w:rPr>
        <w:t>(</w:t>
      </w:r>
      <w:r w:rsidR="00074FDE" w:rsidRPr="00BE2E86">
        <w:rPr>
          <w:rFonts w:asciiTheme="majorBidi" w:hAnsiTheme="majorBidi" w:cstheme="majorBidi"/>
          <w:iCs/>
          <w:noProof/>
          <w:sz w:val="26"/>
          <w:szCs w:val="26"/>
        </w:rPr>
        <w:t>2019)</w:t>
      </w:r>
      <w:r w:rsidR="00074FDE" w:rsidRPr="00BE2E86">
        <w:rPr>
          <w:rFonts w:asciiTheme="majorBidi" w:hAnsiTheme="majorBidi" w:cstheme="majorBidi"/>
          <w:iCs/>
          <w:sz w:val="26"/>
          <w:szCs w:val="26"/>
        </w:rPr>
        <w:fldChar w:fldCharType="end"/>
      </w:r>
      <w:r w:rsidR="0011570C" w:rsidRPr="00BE2E86">
        <w:rPr>
          <w:rFonts w:asciiTheme="majorBidi" w:hAnsiTheme="majorBidi" w:cstheme="majorBidi"/>
          <w:iCs/>
          <w:sz w:val="26"/>
          <w:szCs w:val="26"/>
        </w:rPr>
        <w:t xml:space="preserve"> </w:t>
      </w:r>
      <w:r w:rsidR="0071301C">
        <w:rPr>
          <w:rFonts w:asciiTheme="majorBidi" w:hAnsiTheme="majorBidi" w:cstheme="majorBidi"/>
          <w:iCs/>
          <w:sz w:val="26"/>
          <w:szCs w:val="26"/>
        </w:rPr>
        <w:t>t</w:t>
      </w:r>
      <w:r w:rsidR="00C723EF" w:rsidRPr="00BE2E86">
        <w:rPr>
          <w:rFonts w:asciiTheme="majorBidi" w:hAnsiTheme="majorBidi" w:cstheme="majorBidi"/>
          <w:iCs/>
          <w:sz w:val="26"/>
          <w:szCs w:val="26"/>
        </w:rPr>
        <w:t>h</w:t>
      </w:r>
      <w:r w:rsidR="00B24FD5" w:rsidRPr="00BE2E86">
        <w:rPr>
          <w:rFonts w:asciiTheme="majorBidi" w:hAnsiTheme="majorBidi" w:cstheme="majorBidi"/>
          <w:iCs/>
          <w:sz w:val="26"/>
          <w:szCs w:val="26"/>
        </w:rPr>
        <w:t>is study aim</w:t>
      </w:r>
      <w:r w:rsidR="00C723EF" w:rsidRPr="00BE2E86">
        <w:rPr>
          <w:rFonts w:asciiTheme="majorBidi" w:hAnsiTheme="majorBidi" w:cstheme="majorBidi"/>
          <w:iCs/>
          <w:sz w:val="26"/>
          <w:szCs w:val="26"/>
        </w:rPr>
        <w:t xml:space="preserve">s to look at </w:t>
      </w:r>
      <w:r w:rsidR="00512F85" w:rsidRPr="00BE2E86">
        <w:rPr>
          <w:rFonts w:asciiTheme="majorBidi" w:hAnsiTheme="majorBidi" w:cstheme="majorBidi"/>
          <w:iCs/>
          <w:sz w:val="26"/>
          <w:szCs w:val="26"/>
        </w:rPr>
        <w:t xml:space="preserve">how social ideals were represented in English as a </w:t>
      </w:r>
      <w:r w:rsidR="00E507C0">
        <w:rPr>
          <w:rFonts w:asciiTheme="majorBidi" w:hAnsiTheme="majorBidi" w:cstheme="majorBidi"/>
          <w:iCs/>
          <w:sz w:val="26"/>
          <w:szCs w:val="26"/>
        </w:rPr>
        <w:t xml:space="preserve">EFL textbook </w:t>
      </w:r>
      <w:r w:rsidR="00512F85" w:rsidRPr="00BE2E86">
        <w:rPr>
          <w:rFonts w:asciiTheme="majorBidi" w:hAnsiTheme="majorBidi" w:cstheme="majorBidi"/>
          <w:iCs/>
          <w:sz w:val="26"/>
          <w:szCs w:val="26"/>
        </w:rPr>
        <w:t>in Hong Kong and their ontogenetic development. This study additionally discovered that textbooks were more focused with the didactic coaching of correct residents than with the development of essential questioning skills in college students. The findings and analytical method can be employed in English language teaching for explicit training and vital examine of social values.</w:t>
      </w:r>
      <w:r>
        <w:rPr>
          <w:rFonts w:asciiTheme="majorBidi" w:hAnsiTheme="majorBidi" w:cstheme="majorBidi"/>
          <w:iCs/>
          <w:sz w:val="26"/>
          <w:szCs w:val="26"/>
        </w:rPr>
        <w:t xml:space="preserve"> </w:t>
      </w:r>
      <w:r w:rsidR="008B411A" w:rsidRPr="00BE2E86">
        <w:rPr>
          <w:rFonts w:asciiTheme="majorBidi" w:hAnsiTheme="majorBidi" w:cstheme="majorBidi"/>
          <w:iCs/>
          <w:sz w:val="26"/>
          <w:szCs w:val="26"/>
        </w:rPr>
        <w:fldChar w:fldCharType="begin" w:fldLock="1"/>
      </w:r>
      <w:r w:rsidR="008B411A" w:rsidRPr="00BE2E86">
        <w:rPr>
          <w:rFonts w:asciiTheme="majorBidi" w:hAnsiTheme="majorBidi" w:cstheme="majorBidi"/>
          <w:iCs/>
          <w:sz w:val="26"/>
          <w:szCs w:val="26"/>
        </w:rPr>
        <w:instrText>ADDIN CSL_CITATION {"citationItems":[{"id":"ITEM-1","itemData":{"DOI":"10.1080/13488678.2019.1669301","author":[{"dropping-particle":"","family":"Rahim","given":"Hajar Abdul","non-dropping-particle":"","parse-names":false,"suffix":""},{"dropping-particle":"","family":"Daghigh","given":"Ali Jalalian","non-dropping-particle":"","parse-names":false,"suffix":""}],"container-title":"Asian Englishes","id":"ITEM-1","issue":"3","issued":{"date-parts":[["2019"]]},"page":"317-331","title":"Locally Developed Versus Global Textbooks: An Evaluation of Cultural Content in Textbooks Used in English Language Teaching in Malaysia","type":"article-journal","volume":"22"},"uris":["http://www.mendeley.com/documents/?uuid=142672d4-9dd0-47c6-8ba7-8d3a26eebb44"]}],"mendeley":{"formattedCitation":"(Rahim &amp; Daghigh, 2019)","manualFormatting":"Rahim &amp; Daghigh, (2019)","plainTextFormattedCitation":"(Rahim &amp; Daghigh, 2019)","previouslyFormattedCitation":"(Rahim &amp; Daghigh, 2019)"},"properties":{"noteIndex":0},"schema":"https://github.com/citation-style-language/schema/raw/master/csl-citation.json"}</w:instrText>
      </w:r>
      <w:r w:rsidR="008B411A" w:rsidRPr="00BE2E86">
        <w:rPr>
          <w:rFonts w:asciiTheme="majorBidi" w:hAnsiTheme="majorBidi" w:cstheme="majorBidi"/>
          <w:iCs/>
          <w:sz w:val="26"/>
          <w:szCs w:val="26"/>
        </w:rPr>
        <w:fldChar w:fldCharType="separate"/>
      </w:r>
      <w:r w:rsidR="008B411A" w:rsidRPr="00BE2E86">
        <w:rPr>
          <w:rFonts w:asciiTheme="majorBidi" w:hAnsiTheme="majorBidi" w:cstheme="majorBidi"/>
          <w:iCs/>
          <w:noProof/>
          <w:sz w:val="26"/>
          <w:szCs w:val="26"/>
        </w:rPr>
        <w:t xml:space="preserve">Rahim &amp; Daghigh, </w:t>
      </w:r>
      <w:r w:rsidR="008B411A" w:rsidRPr="00BE2E86">
        <w:rPr>
          <w:rFonts w:asciiTheme="majorBidi" w:hAnsiTheme="majorBidi" w:cstheme="majorBidi"/>
          <w:iCs/>
          <w:noProof/>
          <w:sz w:val="26"/>
          <w:szCs w:val="26"/>
          <w:lang w:val="id-ID"/>
        </w:rPr>
        <w:t>(</w:t>
      </w:r>
      <w:r w:rsidR="008B411A" w:rsidRPr="00BE2E86">
        <w:rPr>
          <w:rFonts w:asciiTheme="majorBidi" w:hAnsiTheme="majorBidi" w:cstheme="majorBidi"/>
          <w:iCs/>
          <w:noProof/>
          <w:sz w:val="26"/>
          <w:szCs w:val="26"/>
        </w:rPr>
        <w:t>2019)</w:t>
      </w:r>
      <w:r w:rsidR="008B411A" w:rsidRPr="00BE2E86">
        <w:rPr>
          <w:rFonts w:asciiTheme="majorBidi" w:hAnsiTheme="majorBidi" w:cstheme="majorBidi"/>
          <w:iCs/>
          <w:sz w:val="26"/>
          <w:szCs w:val="26"/>
        </w:rPr>
        <w:fldChar w:fldCharType="end"/>
      </w:r>
      <w:r w:rsidR="0011570C" w:rsidRPr="00BE2E86">
        <w:rPr>
          <w:rFonts w:asciiTheme="majorBidi" w:hAnsiTheme="majorBidi" w:cstheme="majorBidi"/>
          <w:iCs/>
          <w:sz w:val="26"/>
          <w:szCs w:val="26"/>
        </w:rPr>
        <w:t xml:space="preserve"> </w:t>
      </w:r>
      <w:r w:rsidR="0071301C">
        <w:rPr>
          <w:rFonts w:asciiTheme="majorBidi" w:hAnsiTheme="majorBidi" w:cstheme="majorBidi"/>
          <w:iCs/>
          <w:sz w:val="26"/>
          <w:szCs w:val="26"/>
        </w:rPr>
        <w:t>t</w:t>
      </w:r>
      <w:r w:rsidR="00C723EF" w:rsidRPr="00BE2E86">
        <w:rPr>
          <w:rFonts w:asciiTheme="majorBidi" w:hAnsiTheme="majorBidi" w:cstheme="majorBidi"/>
          <w:iCs/>
          <w:sz w:val="26"/>
          <w:szCs w:val="26"/>
        </w:rPr>
        <w:t xml:space="preserve">he purpose of this study was to determine if imported English textbooks satisfy the needs of local students. </w:t>
      </w:r>
      <w:r w:rsidR="00A74843">
        <w:rPr>
          <w:rFonts w:asciiTheme="majorBidi" w:hAnsiTheme="majorBidi" w:cstheme="majorBidi"/>
          <w:iCs/>
          <w:sz w:val="26"/>
          <w:szCs w:val="26"/>
        </w:rPr>
        <w:t>L</w:t>
      </w:r>
      <w:r w:rsidR="00512F85" w:rsidRPr="00BE2E86">
        <w:rPr>
          <w:rFonts w:asciiTheme="majorBidi" w:hAnsiTheme="majorBidi" w:cstheme="majorBidi"/>
          <w:iCs/>
          <w:sz w:val="26"/>
          <w:szCs w:val="26"/>
        </w:rPr>
        <w:t>ocal culture content includes materials from learners' source cultures, target language cultures, and other cultures, and should be presented in a dynamic manner to allow learners to investigate and assess local and global social, political, and economic information.</w:t>
      </w:r>
    </w:p>
    <w:p w14:paraId="56BD8FDA" w14:textId="77777777" w:rsidR="006B7F78" w:rsidRDefault="006B7F78" w:rsidP="00A74843">
      <w:pPr>
        <w:pStyle w:val="ListParagraph"/>
        <w:spacing w:line="240" w:lineRule="auto"/>
        <w:ind w:left="0"/>
        <w:jc w:val="both"/>
        <w:rPr>
          <w:rFonts w:asciiTheme="majorBidi" w:hAnsiTheme="majorBidi" w:cstheme="majorBidi"/>
          <w:iCs/>
          <w:sz w:val="26"/>
          <w:szCs w:val="26"/>
        </w:rPr>
      </w:pPr>
    </w:p>
    <w:p w14:paraId="411D49DB" w14:textId="5B24A9FB" w:rsidR="0011570C" w:rsidRDefault="00E507C0" w:rsidP="00A74843">
      <w:pPr>
        <w:pStyle w:val="ListParagraph"/>
        <w:spacing w:line="240" w:lineRule="auto"/>
        <w:ind w:left="0"/>
        <w:jc w:val="both"/>
        <w:rPr>
          <w:rFonts w:asciiTheme="majorBidi" w:hAnsiTheme="majorBidi" w:cstheme="majorBidi"/>
          <w:sz w:val="26"/>
          <w:szCs w:val="26"/>
        </w:rPr>
      </w:pPr>
      <w:r>
        <w:rPr>
          <w:rFonts w:asciiTheme="majorBidi" w:hAnsiTheme="majorBidi" w:cstheme="majorBidi"/>
          <w:iCs/>
          <w:sz w:val="26"/>
          <w:szCs w:val="26"/>
        </w:rPr>
        <w:t xml:space="preserve">According to </w:t>
      </w:r>
      <w:r w:rsidR="008B411A" w:rsidRPr="00BE2E86">
        <w:rPr>
          <w:rFonts w:asciiTheme="majorBidi" w:hAnsiTheme="majorBidi" w:cstheme="majorBidi"/>
          <w:iCs/>
          <w:sz w:val="26"/>
          <w:szCs w:val="26"/>
        </w:rPr>
        <w:fldChar w:fldCharType="begin" w:fldLock="1"/>
      </w:r>
      <w:r w:rsidR="00D356E7" w:rsidRPr="00BE2E86">
        <w:rPr>
          <w:rFonts w:asciiTheme="majorBidi" w:hAnsiTheme="majorBidi" w:cstheme="majorBidi"/>
          <w:iCs/>
          <w:sz w:val="26"/>
          <w:szCs w:val="26"/>
        </w:rPr>
        <w:instrText>ADDIN CSL_CITATION {"citationItems":[{"id":"ITEM-1","itemData":{"DOI":"10.1016/j.stueduc.2018.12.001","author":[{"dropping-particle":"","family":"Qatawneh","given":"Sami","non-dropping-particle":"","parse-names":false,"suffix":""},{"dropping-particle":"Al","family":"Rawashdeh","given":"Ahood","non-dropping-particle":"","parse-names":false,"suffix":""}],"container-title":"Studies in Educational Evaluation","id":"ITEM-1","issue":"1","issued":{"date-parts":[["2018"]]},"page":"90-98","title":"Gender Representation in Arabic Language Textbook for The Ninth Grade Approved by the Ministry of Education for Use in Schools in the United Arab Emirates (UAE)","type":"article-journal","volume":"60"},"uris":["http://www.mendeley.com/documents/?uuid=849509a8-25d8-49e7-ac39-87372616d270"]}],"mendeley":{"formattedCitation":"(Qatawneh &amp; Rawashdeh, 2018)","manualFormatting":"Qatawneh &amp; Rawashdeh, (2018)","plainTextFormattedCitation":"(Qatawneh &amp; Rawashdeh, 2018)","previouslyFormattedCitation":"(Qatawneh &amp; Rawashdeh, 2018)"},"properties":{"noteIndex":0},"schema":"https://github.com/citation-style-language/schema/raw/master/csl-citation.json"}</w:instrText>
      </w:r>
      <w:r w:rsidR="008B411A" w:rsidRPr="00BE2E86">
        <w:rPr>
          <w:rFonts w:asciiTheme="majorBidi" w:hAnsiTheme="majorBidi" w:cstheme="majorBidi"/>
          <w:iCs/>
          <w:sz w:val="26"/>
          <w:szCs w:val="26"/>
        </w:rPr>
        <w:fldChar w:fldCharType="separate"/>
      </w:r>
      <w:r w:rsidR="008B411A" w:rsidRPr="00BE2E86">
        <w:rPr>
          <w:rFonts w:asciiTheme="majorBidi" w:hAnsiTheme="majorBidi" w:cstheme="majorBidi"/>
          <w:iCs/>
          <w:noProof/>
          <w:sz w:val="26"/>
          <w:szCs w:val="26"/>
        </w:rPr>
        <w:t xml:space="preserve">Qatawneh &amp; Rawashdeh, </w:t>
      </w:r>
      <w:r w:rsidR="008B411A" w:rsidRPr="00BE2E86">
        <w:rPr>
          <w:rFonts w:asciiTheme="majorBidi" w:hAnsiTheme="majorBidi" w:cstheme="majorBidi"/>
          <w:iCs/>
          <w:noProof/>
          <w:sz w:val="26"/>
          <w:szCs w:val="26"/>
          <w:lang w:val="id-ID"/>
        </w:rPr>
        <w:t>(</w:t>
      </w:r>
      <w:r w:rsidR="008B411A" w:rsidRPr="00BE2E86">
        <w:rPr>
          <w:rFonts w:asciiTheme="majorBidi" w:hAnsiTheme="majorBidi" w:cstheme="majorBidi"/>
          <w:iCs/>
          <w:noProof/>
          <w:sz w:val="26"/>
          <w:szCs w:val="26"/>
        </w:rPr>
        <w:t>2018)</w:t>
      </w:r>
      <w:r w:rsidR="008B411A" w:rsidRPr="00BE2E86">
        <w:rPr>
          <w:rFonts w:asciiTheme="majorBidi" w:hAnsiTheme="majorBidi" w:cstheme="majorBidi"/>
          <w:iCs/>
          <w:sz w:val="26"/>
          <w:szCs w:val="26"/>
        </w:rPr>
        <w:fldChar w:fldCharType="end"/>
      </w:r>
      <w:r w:rsidR="0011570C" w:rsidRPr="00BE2E86">
        <w:rPr>
          <w:rFonts w:asciiTheme="majorBidi" w:hAnsiTheme="majorBidi" w:cstheme="majorBidi"/>
          <w:iCs/>
          <w:sz w:val="26"/>
          <w:szCs w:val="26"/>
        </w:rPr>
        <w:t xml:space="preserve"> </w:t>
      </w:r>
      <w:r>
        <w:rPr>
          <w:rFonts w:asciiTheme="majorBidi" w:hAnsiTheme="majorBidi" w:cstheme="majorBidi"/>
          <w:iCs/>
          <w:sz w:val="26"/>
          <w:szCs w:val="26"/>
        </w:rPr>
        <w:t>t</w:t>
      </w:r>
      <w:r w:rsidR="00616FEC" w:rsidRPr="00BE2E86">
        <w:rPr>
          <w:rFonts w:asciiTheme="majorBidi" w:hAnsiTheme="majorBidi" w:cstheme="majorBidi"/>
          <w:iCs/>
          <w:sz w:val="26"/>
          <w:szCs w:val="26"/>
        </w:rPr>
        <w:t>he purpose of this study was to look at gender representation in an Arabic language textbook,</w:t>
      </w:r>
      <w:r w:rsidR="00627AF1" w:rsidRPr="00BE2E86">
        <w:rPr>
          <w:rFonts w:asciiTheme="majorBidi" w:hAnsiTheme="majorBidi" w:cstheme="majorBidi"/>
          <w:iCs/>
          <w:sz w:val="26"/>
          <w:szCs w:val="26"/>
        </w:rPr>
        <w:t xml:space="preserve"> this is one of the most </w:t>
      </w:r>
      <w:r w:rsidR="00627AF1" w:rsidRPr="00BE2E86">
        <w:rPr>
          <w:rFonts w:asciiTheme="majorBidi" w:hAnsiTheme="majorBidi" w:cstheme="majorBidi"/>
          <w:iCs/>
          <w:sz w:val="26"/>
          <w:szCs w:val="26"/>
        </w:rPr>
        <w:lastRenderedPageBreak/>
        <w:t xml:space="preserve">significant textbooks in the UAE's government and private schools' curriculum. </w:t>
      </w:r>
      <w:bookmarkStart w:id="1" w:name="_Hlk85029419"/>
      <w:r w:rsidR="00512F85" w:rsidRPr="00BE2E86">
        <w:rPr>
          <w:rFonts w:asciiTheme="majorBidi" w:hAnsiTheme="majorBidi" w:cstheme="majorBidi"/>
          <w:iCs/>
          <w:sz w:val="26"/>
          <w:szCs w:val="26"/>
        </w:rPr>
        <w:t xml:space="preserve">The study looked at the gender ratio (male to female) of appearances, the gender ratio (male to female) of religious and historical, educational professional, social and family, the traditional, the language used in the assessment questions, titles of address for women, and the sequence of mention. </w:t>
      </w:r>
      <w:r>
        <w:rPr>
          <w:rFonts w:asciiTheme="majorBidi" w:hAnsiTheme="majorBidi" w:cstheme="majorBidi"/>
          <w:sz w:val="26"/>
          <w:szCs w:val="26"/>
        </w:rPr>
        <w:t>It i</w:t>
      </w:r>
      <w:r w:rsidR="00616FEC" w:rsidRPr="00BE2E86">
        <w:rPr>
          <w:rFonts w:asciiTheme="majorBidi" w:hAnsiTheme="majorBidi" w:cstheme="majorBidi"/>
          <w:sz w:val="26"/>
          <w:szCs w:val="26"/>
        </w:rPr>
        <w:t>ndicated that gender prejudice still exists, as seen by the phenomena of males-first, which refers to women's secondary standing in the textbook studied.</w:t>
      </w:r>
      <w:r w:rsidR="00627AF1" w:rsidRPr="00BE2E86">
        <w:rPr>
          <w:rFonts w:asciiTheme="majorBidi" w:hAnsiTheme="majorBidi" w:cstheme="majorBidi"/>
          <w:sz w:val="26"/>
          <w:szCs w:val="26"/>
        </w:rPr>
        <w:t xml:space="preserve"> The findings, on the other hand, show that the neutral word Ms is often used to address women. Gender representation in textbooks should be adjusted in educational settings to provide fair gender representation in educational resources</w:t>
      </w:r>
      <w:r w:rsidR="00616FEC" w:rsidRPr="00BE2E86">
        <w:rPr>
          <w:rFonts w:asciiTheme="majorBidi" w:hAnsiTheme="majorBidi" w:cstheme="majorBidi"/>
          <w:sz w:val="26"/>
          <w:szCs w:val="26"/>
        </w:rPr>
        <w:t>.</w:t>
      </w:r>
    </w:p>
    <w:p w14:paraId="2899F74C" w14:textId="77777777" w:rsidR="006B7F78" w:rsidRPr="00BE2E86" w:rsidRDefault="006B7F78" w:rsidP="00A74843">
      <w:pPr>
        <w:pStyle w:val="ListParagraph"/>
        <w:spacing w:line="240" w:lineRule="auto"/>
        <w:ind w:left="0"/>
        <w:jc w:val="both"/>
        <w:rPr>
          <w:rFonts w:asciiTheme="majorBidi" w:hAnsiTheme="majorBidi" w:cstheme="majorBidi"/>
          <w:sz w:val="26"/>
          <w:szCs w:val="26"/>
        </w:rPr>
      </w:pPr>
    </w:p>
    <w:p w14:paraId="762C9F6A" w14:textId="748FBB64" w:rsidR="0011570C" w:rsidRPr="00BE2E86" w:rsidRDefault="006B7F78" w:rsidP="00E507C0">
      <w:pPr>
        <w:pStyle w:val="ListParagraph"/>
        <w:spacing w:line="240" w:lineRule="auto"/>
        <w:ind w:left="0"/>
        <w:jc w:val="both"/>
        <w:rPr>
          <w:rFonts w:asciiTheme="majorBidi" w:hAnsiTheme="majorBidi" w:cstheme="majorBidi"/>
          <w:sz w:val="26"/>
          <w:szCs w:val="26"/>
        </w:rPr>
      </w:pPr>
      <w:r>
        <w:rPr>
          <w:rFonts w:asciiTheme="majorBidi" w:hAnsiTheme="majorBidi" w:cstheme="majorBidi"/>
          <w:sz w:val="26"/>
          <w:szCs w:val="26"/>
        </w:rPr>
        <w:t xml:space="preserve">According to </w:t>
      </w:r>
      <w:r w:rsidR="006D1D8A" w:rsidRPr="00BE2E86">
        <w:rPr>
          <w:rFonts w:asciiTheme="majorBidi" w:hAnsiTheme="majorBidi" w:cstheme="majorBidi"/>
          <w:sz w:val="26"/>
          <w:szCs w:val="26"/>
        </w:rPr>
        <w:fldChar w:fldCharType="begin" w:fldLock="1"/>
      </w:r>
      <w:r w:rsidR="006D1D8A" w:rsidRPr="00BE2E86">
        <w:rPr>
          <w:rFonts w:asciiTheme="majorBidi" w:hAnsiTheme="majorBidi" w:cstheme="majorBidi"/>
          <w:sz w:val="26"/>
          <w:szCs w:val="26"/>
        </w:rPr>
        <w:instrText>ADDIN CSL_CITATION {"citationItems":[{"id":"ITEM-1","itemData":{"DOI":"10.1017/S0266078419000117","author":[{"dropping-particle":"","family":"Dahmardeh","given":"Mahdi","non-dropping-particle":"","parse-names":false,"suffix":""},{"dropping-particle":"","family":"Kim","given":"Sung-Do","non-dropping-particle":"","parse-names":false,"suffix":""}],"container-title":"English Today","id":"ITEM-1","issue":"1","issued":{"date-parts":[["2020"]]},"page":"12-22","title":"Gender Representation in Iranian English Language Coursebooks","type":"article-journal","volume":"36"},"uris":["http://www.mendeley.com/documents/?uuid=2e7fbc71-9b31-49b9-8d71-3de21b2476eb"]}],"mendeley":{"formattedCitation":"(Dahmardeh &amp; Kim, 2020)","manualFormatting":"Dahmardeh &amp; Kim, (2020)","plainTextFormattedCitation":"(Dahmardeh &amp; Kim, 2020)","previouslyFormattedCitation":"(Dahmardeh &amp; Kim, 2020)"},"properties":{"noteIndex":0},"schema":"https://github.com/citation-style-language/schema/raw/master/csl-citation.json"}</w:instrText>
      </w:r>
      <w:r w:rsidR="006D1D8A" w:rsidRPr="00BE2E86">
        <w:rPr>
          <w:rFonts w:asciiTheme="majorBidi" w:hAnsiTheme="majorBidi" w:cstheme="majorBidi"/>
          <w:sz w:val="26"/>
          <w:szCs w:val="26"/>
        </w:rPr>
        <w:fldChar w:fldCharType="separate"/>
      </w:r>
      <w:r w:rsidR="006D1D8A" w:rsidRPr="00BE2E86">
        <w:rPr>
          <w:rFonts w:asciiTheme="majorBidi" w:hAnsiTheme="majorBidi" w:cstheme="majorBidi"/>
          <w:noProof/>
          <w:sz w:val="26"/>
          <w:szCs w:val="26"/>
        </w:rPr>
        <w:t xml:space="preserve">Dahmardeh &amp; Kim, </w:t>
      </w:r>
      <w:r w:rsidR="006D1D8A" w:rsidRPr="00BE2E86">
        <w:rPr>
          <w:rFonts w:asciiTheme="majorBidi" w:hAnsiTheme="majorBidi" w:cstheme="majorBidi"/>
          <w:noProof/>
          <w:sz w:val="26"/>
          <w:szCs w:val="26"/>
          <w:lang w:val="id-ID"/>
        </w:rPr>
        <w:t>(</w:t>
      </w:r>
      <w:r w:rsidR="006D1D8A" w:rsidRPr="00BE2E86">
        <w:rPr>
          <w:rFonts w:asciiTheme="majorBidi" w:hAnsiTheme="majorBidi" w:cstheme="majorBidi"/>
          <w:noProof/>
          <w:sz w:val="26"/>
          <w:szCs w:val="26"/>
        </w:rPr>
        <w:t>2020)</w:t>
      </w:r>
      <w:r w:rsidR="006D1D8A" w:rsidRPr="00BE2E86">
        <w:rPr>
          <w:rFonts w:asciiTheme="majorBidi" w:hAnsiTheme="majorBidi" w:cstheme="majorBidi"/>
          <w:sz w:val="26"/>
          <w:szCs w:val="26"/>
        </w:rPr>
        <w:fldChar w:fldCharType="end"/>
      </w:r>
      <w:r w:rsidR="00E507C0">
        <w:rPr>
          <w:rFonts w:asciiTheme="majorBidi" w:hAnsiTheme="majorBidi" w:cstheme="majorBidi"/>
          <w:sz w:val="26"/>
          <w:szCs w:val="26"/>
        </w:rPr>
        <w:t xml:space="preserve"> t</w:t>
      </w:r>
      <w:r w:rsidR="00616FEC" w:rsidRPr="00BE2E86">
        <w:rPr>
          <w:rFonts w:asciiTheme="majorBidi" w:hAnsiTheme="majorBidi" w:cstheme="majorBidi"/>
          <w:sz w:val="26"/>
          <w:szCs w:val="26"/>
        </w:rPr>
        <w:t>h</w:t>
      </w:r>
      <w:r w:rsidR="00B24FD5" w:rsidRPr="00BE2E86">
        <w:rPr>
          <w:rFonts w:asciiTheme="majorBidi" w:hAnsiTheme="majorBidi" w:cstheme="majorBidi"/>
          <w:sz w:val="26"/>
          <w:szCs w:val="26"/>
        </w:rPr>
        <w:t>is study aimed</w:t>
      </w:r>
      <w:r w:rsidR="00616FEC" w:rsidRPr="00BE2E86">
        <w:rPr>
          <w:rFonts w:asciiTheme="majorBidi" w:hAnsiTheme="majorBidi" w:cstheme="majorBidi"/>
          <w:sz w:val="26"/>
          <w:szCs w:val="26"/>
        </w:rPr>
        <w:t xml:space="preserve"> to look into the research question, photographs, images, names, roles, </w:t>
      </w:r>
      <w:r w:rsidR="00B24FD5" w:rsidRPr="00BE2E86">
        <w:rPr>
          <w:rFonts w:asciiTheme="majorBidi" w:hAnsiTheme="majorBidi" w:cstheme="majorBidi"/>
          <w:sz w:val="26"/>
          <w:szCs w:val="26"/>
        </w:rPr>
        <w:t>frequency of presence, and</w:t>
      </w:r>
      <w:r w:rsidR="00616FEC" w:rsidRPr="00BE2E86">
        <w:rPr>
          <w:rFonts w:asciiTheme="majorBidi" w:hAnsiTheme="majorBidi" w:cstheme="majorBidi"/>
          <w:sz w:val="26"/>
          <w:szCs w:val="26"/>
        </w:rPr>
        <w:t xml:space="preserve"> female/male-oriented subject presentation in discussions and reading passages. The preponderance of male writers might have influenced the uneven and stereotypical gender representation shown in this study, and </w:t>
      </w:r>
      <w:r w:rsidR="00B24FD5" w:rsidRPr="00BE2E86">
        <w:rPr>
          <w:rFonts w:asciiTheme="majorBidi" w:hAnsiTheme="majorBidi" w:cstheme="majorBidi"/>
          <w:sz w:val="26"/>
          <w:szCs w:val="26"/>
        </w:rPr>
        <w:t>different findings would likely</w:t>
      </w:r>
      <w:r w:rsidR="00616FEC" w:rsidRPr="00BE2E86">
        <w:rPr>
          <w:rFonts w:asciiTheme="majorBidi" w:hAnsiTheme="majorBidi" w:cstheme="majorBidi"/>
          <w:sz w:val="26"/>
          <w:szCs w:val="26"/>
        </w:rPr>
        <w:t xml:space="preserve"> have been obtained if the number of female authors had been </w:t>
      </w:r>
      <w:r w:rsidR="00B24FD5" w:rsidRPr="00BE2E86">
        <w:rPr>
          <w:rFonts w:asciiTheme="majorBidi" w:hAnsiTheme="majorBidi" w:cstheme="majorBidi"/>
          <w:sz w:val="26"/>
          <w:szCs w:val="26"/>
        </w:rPr>
        <w:t>more significant</w:t>
      </w:r>
      <w:r w:rsidR="00616FEC" w:rsidRPr="00BE2E86">
        <w:rPr>
          <w:rFonts w:asciiTheme="majorBidi" w:hAnsiTheme="majorBidi" w:cstheme="majorBidi"/>
          <w:sz w:val="26"/>
          <w:szCs w:val="26"/>
        </w:rPr>
        <w:t>.</w:t>
      </w:r>
      <w:r w:rsidR="00616FEC" w:rsidRPr="00BE2E86">
        <w:rPr>
          <w:rFonts w:asciiTheme="majorBidi" w:hAnsiTheme="majorBidi" w:cstheme="majorBidi"/>
        </w:rPr>
        <w:t xml:space="preserve"> </w:t>
      </w:r>
      <w:r w:rsidR="00616FEC" w:rsidRPr="00BE2E86">
        <w:rPr>
          <w:rFonts w:asciiTheme="majorBidi" w:hAnsiTheme="majorBidi" w:cstheme="majorBidi"/>
          <w:sz w:val="26"/>
          <w:szCs w:val="26"/>
        </w:rPr>
        <w:t xml:space="preserve">Both of them </w:t>
      </w:r>
      <w:r w:rsidR="00B24FD5" w:rsidRPr="00BE2E86">
        <w:rPr>
          <w:rFonts w:asciiTheme="majorBidi" w:hAnsiTheme="majorBidi" w:cstheme="majorBidi"/>
          <w:sz w:val="26"/>
          <w:szCs w:val="26"/>
        </w:rPr>
        <w:t>can</w:t>
      </w:r>
      <w:r w:rsidR="00616FEC" w:rsidRPr="00BE2E86">
        <w:rPr>
          <w:rFonts w:asciiTheme="majorBidi" w:hAnsiTheme="majorBidi" w:cstheme="majorBidi"/>
          <w:sz w:val="26"/>
          <w:szCs w:val="26"/>
        </w:rPr>
        <w:t xml:space="preserve"> be sexist</w:t>
      </w:r>
      <w:r w:rsidR="00B24FD5" w:rsidRPr="00BE2E86">
        <w:rPr>
          <w:rFonts w:asciiTheme="majorBidi" w:hAnsiTheme="majorBidi" w:cstheme="majorBidi"/>
          <w:sz w:val="26"/>
          <w:szCs w:val="26"/>
        </w:rPr>
        <w:t>;</w:t>
      </w:r>
      <w:r w:rsidR="00616FEC" w:rsidRPr="00BE2E86">
        <w:rPr>
          <w:rFonts w:asciiTheme="majorBidi" w:hAnsiTheme="majorBidi" w:cstheme="majorBidi"/>
          <w:sz w:val="26"/>
          <w:szCs w:val="26"/>
        </w:rPr>
        <w:t xml:space="preserve"> nevertheless, increasing the number of female authors may help to change the situation</w:t>
      </w:r>
      <w:r w:rsidR="0011570C" w:rsidRPr="00BE2E86">
        <w:rPr>
          <w:rFonts w:asciiTheme="majorBidi" w:hAnsiTheme="majorBidi" w:cstheme="majorBidi"/>
          <w:sz w:val="26"/>
          <w:szCs w:val="26"/>
        </w:rPr>
        <w:t>.</w:t>
      </w:r>
      <w:r w:rsidR="00E507C0">
        <w:rPr>
          <w:rFonts w:asciiTheme="majorBidi" w:hAnsiTheme="majorBidi" w:cstheme="majorBidi"/>
          <w:sz w:val="26"/>
          <w:szCs w:val="26"/>
        </w:rPr>
        <w:t xml:space="preserve"> According to </w:t>
      </w:r>
      <w:r w:rsidR="00D356E7" w:rsidRPr="00BE2E86">
        <w:rPr>
          <w:rFonts w:asciiTheme="majorBidi" w:hAnsiTheme="majorBidi" w:cstheme="majorBidi"/>
          <w:sz w:val="26"/>
          <w:szCs w:val="26"/>
        </w:rPr>
        <w:fldChar w:fldCharType="begin" w:fldLock="1"/>
      </w:r>
      <w:r w:rsidR="006D1D8A" w:rsidRPr="00BE2E86">
        <w:rPr>
          <w:rFonts w:asciiTheme="majorBidi" w:hAnsiTheme="majorBidi" w:cstheme="majorBidi"/>
          <w:sz w:val="26"/>
          <w:szCs w:val="26"/>
        </w:rPr>
        <w:instrText>ADDIN CSL_CITATION {"citationItems":[{"id":"ITEM-1","itemData":{"DOI":"10.1080/01416200.2017.1405794","author":[{"dropping-particle":"","family":"Blinkova","given":"Alexandra","non-dropping-particle":"","parse-names":false,"suffix":""},{"dropping-particle":"","family":"Vermeer","given":"Paul","non-dropping-particle":"","parse-names":false,"suffix":""}],"container-title":"British Journal of Religious Education","id":"ITEM-1","issue":"22","issued":{"date-parts":[["2019"]]},"page":"174-187","title":"Religious Education in Russia: A Critical Analysis of Widely Used Textbook","type":"article-journal","volume":"41"},"uris":["http://www.mendeley.com/documents/?uuid=d134a29c-8449-44c2-a5d5-7c3caea0ed36"]}],"mendeley":{"formattedCitation":"(Blinkova &amp; Vermeer, 2019)","manualFormatting":"Blinkova &amp; Vermeer, (2019)","plainTextFormattedCitation":"(Blinkova &amp; Vermeer, 2019)","previouslyFormattedCitation":"(Blinkova &amp; Vermeer, 2019)"},"properties":{"noteIndex":0},"schema":"https://github.com/citation-style-language/schema/raw/master/csl-citation.json"}</w:instrText>
      </w:r>
      <w:r w:rsidR="00D356E7" w:rsidRPr="00BE2E86">
        <w:rPr>
          <w:rFonts w:asciiTheme="majorBidi" w:hAnsiTheme="majorBidi" w:cstheme="majorBidi"/>
          <w:sz w:val="26"/>
          <w:szCs w:val="26"/>
        </w:rPr>
        <w:fldChar w:fldCharType="separate"/>
      </w:r>
      <w:r w:rsidR="00D356E7" w:rsidRPr="00BE2E86">
        <w:rPr>
          <w:rFonts w:asciiTheme="majorBidi" w:hAnsiTheme="majorBidi" w:cstheme="majorBidi"/>
          <w:noProof/>
          <w:sz w:val="26"/>
          <w:szCs w:val="26"/>
        </w:rPr>
        <w:t xml:space="preserve">Blinkova &amp; Vermeer, </w:t>
      </w:r>
      <w:r w:rsidR="00D356E7" w:rsidRPr="00BE2E86">
        <w:rPr>
          <w:rFonts w:asciiTheme="majorBidi" w:hAnsiTheme="majorBidi" w:cstheme="majorBidi"/>
          <w:noProof/>
          <w:sz w:val="26"/>
          <w:szCs w:val="26"/>
          <w:lang w:val="id-ID"/>
        </w:rPr>
        <w:t>(</w:t>
      </w:r>
      <w:r w:rsidR="00D356E7" w:rsidRPr="00BE2E86">
        <w:rPr>
          <w:rFonts w:asciiTheme="majorBidi" w:hAnsiTheme="majorBidi" w:cstheme="majorBidi"/>
          <w:noProof/>
          <w:sz w:val="26"/>
          <w:szCs w:val="26"/>
        </w:rPr>
        <w:t>2019)</w:t>
      </w:r>
      <w:r w:rsidR="00D356E7" w:rsidRPr="00BE2E86">
        <w:rPr>
          <w:rFonts w:asciiTheme="majorBidi" w:hAnsiTheme="majorBidi" w:cstheme="majorBidi"/>
          <w:sz w:val="26"/>
          <w:szCs w:val="26"/>
        </w:rPr>
        <w:fldChar w:fldCharType="end"/>
      </w:r>
      <w:r w:rsidR="0011570C" w:rsidRPr="00BE2E86">
        <w:rPr>
          <w:rFonts w:asciiTheme="majorBidi" w:hAnsiTheme="majorBidi" w:cstheme="majorBidi"/>
          <w:sz w:val="26"/>
          <w:szCs w:val="26"/>
        </w:rPr>
        <w:t xml:space="preserve"> </w:t>
      </w:r>
      <w:r w:rsidR="00E507C0">
        <w:rPr>
          <w:rFonts w:asciiTheme="majorBidi" w:hAnsiTheme="majorBidi" w:cstheme="majorBidi"/>
          <w:sz w:val="26"/>
          <w:szCs w:val="26"/>
        </w:rPr>
        <w:t>t</w:t>
      </w:r>
      <w:r w:rsidR="00616FEC" w:rsidRPr="00BE2E86">
        <w:rPr>
          <w:rFonts w:asciiTheme="majorBidi" w:hAnsiTheme="majorBidi" w:cstheme="majorBidi"/>
          <w:sz w:val="26"/>
          <w:szCs w:val="26"/>
        </w:rPr>
        <w:t>he textbook was more catechetical, but when paired with Obernihina's teacher's handbook, a patriotic and nationalistic RE develops.</w:t>
      </w:r>
    </w:p>
    <w:p w14:paraId="28ECAC75" w14:textId="533F3436" w:rsidR="0011570C" w:rsidRDefault="00074FDE" w:rsidP="00A74843">
      <w:pPr>
        <w:pStyle w:val="ListParagraph"/>
        <w:spacing w:line="240" w:lineRule="auto"/>
        <w:ind w:left="0"/>
        <w:jc w:val="both"/>
        <w:rPr>
          <w:rFonts w:asciiTheme="majorBidi" w:hAnsiTheme="majorBidi" w:cstheme="majorBidi"/>
          <w:sz w:val="26"/>
          <w:szCs w:val="26"/>
        </w:rPr>
      </w:pPr>
      <w:r w:rsidRPr="00BE2E86">
        <w:rPr>
          <w:rFonts w:asciiTheme="majorBidi" w:hAnsiTheme="majorBidi" w:cstheme="majorBidi"/>
          <w:sz w:val="26"/>
          <w:szCs w:val="26"/>
        </w:rPr>
        <w:fldChar w:fldCharType="begin" w:fldLock="1"/>
      </w:r>
      <w:r w:rsidR="00B758D2" w:rsidRPr="00BE2E86">
        <w:rPr>
          <w:rFonts w:asciiTheme="majorBidi" w:hAnsiTheme="majorBidi" w:cstheme="majorBidi"/>
          <w:sz w:val="26"/>
          <w:szCs w:val="26"/>
        </w:rPr>
        <w:instrText>ADDIN CSL_CITATION {"citationItems":[{"id":"ITEM-1","itemData":{"DOI":"10.1080/14681366.2019.1681495","author":[{"dropping-particle":"","family":"Lee","given":"Jackie F. K.","non-dropping-particle":"","parse-names":false,"suffix":""},{"dropping-particle":"","family":"Li","given":"Xinghong","non-dropping-particle":"","parse-names":false,"suffix":""}],"container-title":"Pedagogy, Culture &amp; Society","id":"ITEM-1","issue":"4","issued":{"date-parts":[["2019"]]},"page":"605-623","title":"Cultural Representation in English Language Textbooks: A Comparison of Textbooks Used in Mainland China &amp; Society","type":"article-journal","volume":"28"},"uris":["http://www.mendeley.com/documents/?uuid=9eb556b7-1e4a-4bf4-b8a3-c509ce88256c"]}],"mendeley":{"formattedCitation":"(Lee &amp; Li, 2019)","manualFormatting":"Lee &amp; Li, (2019)","plainTextFormattedCitation":"(Lee &amp; Li, 2019)","previouslyFormattedCitation":"(Lee &amp; Li, 2019)"},"properties":{"noteIndex":0},"schema":"https://github.com/citation-style-language/schema/raw/master/csl-citation.json"}</w:instrText>
      </w:r>
      <w:r w:rsidRPr="00BE2E86">
        <w:rPr>
          <w:rFonts w:asciiTheme="majorBidi" w:hAnsiTheme="majorBidi" w:cstheme="majorBidi"/>
          <w:sz w:val="26"/>
          <w:szCs w:val="26"/>
        </w:rPr>
        <w:fldChar w:fldCharType="separate"/>
      </w:r>
      <w:r w:rsidRPr="00BE2E86">
        <w:rPr>
          <w:rFonts w:asciiTheme="majorBidi" w:hAnsiTheme="majorBidi" w:cstheme="majorBidi"/>
          <w:noProof/>
          <w:sz w:val="26"/>
          <w:szCs w:val="26"/>
        </w:rPr>
        <w:t xml:space="preserve">Lee &amp; Li, </w:t>
      </w:r>
      <w:r w:rsidRPr="00BE2E86">
        <w:rPr>
          <w:rFonts w:asciiTheme="majorBidi" w:hAnsiTheme="majorBidi" w:cstheme="majorBidi"/>
          <w:noProof/>
          <w:sz w:val="26"/>
          <w:szCs w:val="26"/>
          <w:lang w:val="id-ID"/>
        </w:rPr>
        <w:t>(</w:t>
      </w:r>
      <w:r w:rsidRPr="00BE2E86">
        <w:rPr>
          <w:rFonts w:asciiTheme="majorBidi" w:hAnsiTheme="majorBidi" w:cstheme="majorBidi"/>
          <w:noProof/>
          <w:sz w:val="26"/>
          <w:szCs w:val="26"/>
        </w:rPr>
        <w:t>2019)</w:t>
      </w:r>
      <w:r w:rsidRPr="00BE2E86">
        <w:rPr>
          <w:rFonts w:asciiTheme="majorBidi" w:hAnsiTheme="majorBidi" w:cstheme="majorBidi"/>
          <w:sz w:val="26"/>
          <w:szCs w:val="26"/>
        </w:rPr>
        <w:fldChar w:fldCharType="end"/>
      </w:r>
      <w:r w:rsidR="0011570C" w:rsidRPr="00BE2E86">
        <w:rPr>
          <w:rFonts w:asciiTheme="majorBidi" w:hAnsiTheme="majorBidi" w:cstheme="majorBidi"/>
          <w:sz w:val="26"/>
          <w:szCs w:val="26"/>
        </w:rPr>
        <w:t xml:space="preserve"> </w:t>
      </w:r>
      <w:bookmarkEnd w:id="1"/>
      <w:r w:rsidR="00616FEC" w:rsidRPr="00BE2E86">
        <w:rPr>
          <w:rFonts w:asciiTheme="majorBidi" w:hAnsiTheme="majorBidi" w:cstheme="majorBidi"/>
          <w:sz w:val="26"/>
          <w:szCs w:val="26"/>
        </w:rPr>
        <w:t>Th</w:t>
      </w:r>
      <w:r w:rsidR="00B24FD5" w:rsidRPr="00BE2E86">
        <w:rPr>
          <w:rFonts w:asciiTheme="majorBidi" w:hAnsiTheme="majorBidi" w:cstheme="majorBidi"/>
          <w:sz w:val="26"/>
          <w:szCs w:val="26"/>
        </w:rPr>
        <w:t>is study aimed</w:t>
      </w:r>
      <w:r w:rsidR="00616FEC" w:rsidRPr="00BE2E86">
        <w:rPr>
          <w:rFonts w:asciiTheme="majorBidi" w:hAnsiTheme="majorBidi" w:cstheme="majorBidi"/>
          <w:sz w:val="26"/>
          <w:szCs w:val="26"/>
        </w:rPr>
        <w:t xml:space="preserve"> to look at the function of cultural teaching textbooks in the portrayal of chosen English language textbooks released in mainland China and Hong Kong.</w:t>
      </w:r>
      <w:r w:rsidR="00A74843">
        <w:rPr>
          <w:rFonts w:asciiTheme="majorBidi" w:hAnsiTheme="majorBidi" w:cstheme="majorBidi"/>
          <w:sz w:val="26"/>
          <w:szCs w:val="26"/>
        </w:rPr>
        <w:t xml:space="preserve"> </w:t>
      </w:r>
      <w:r w:rsidR="00616FEC" w:rsidRPr="00BE2E86">
        <w:rPr>
          <w:rFonts w:asciiTheme="majorBidi" w:hAnsiTheme="majorBidi" w:cstheme="majorBidi"/>
          <w:sz w:val="26"/>
          <w:szCs w:val="26"/>
        </w:rPr>
        <w:t xml:space="preserve">The findings of this investigation revealed an imbalance in both textbook series' cultural elements. Instead of dealing with cultural components related to morals and global concerns and their remedies, the textbook emphasizes static cultural </w:t>
      </w:r>
      <w:r w:rsidR="00B24FD5" w:rsidRPr="00BE2E86">
        <w:rPr>
          <w:rFonts w:asciiTheme="majorBidi" w:hAnsiTheme="majorBidi" w:cstheme="majorBidi"/>
          <w:sz w:val="26"/>
          <w:szCs w:val="26"/>
        </w:rPr>
        <w:t>aspec</w:t>
      </w:r>
      <w:r w:rsidR="00616FEC" w:rsidRPr="00BE2E86">
        <w:rPr>
          <w:rFonts w:asciiTheme="majorBidi" w:hAnsiTheme="majorBidi" w:cstheme="majorBidi"/>
          <w:sz w:val="26"/>
          <w:szCs w:val="26"/>
        </w:rPr>
        <w:t>ts, usually dealing with neutral or celebratory themes such as travel, food, and famous individuals.</w:t>
      </w:r>
    </w:p>
    <w:p w14:paraId="3AC2D0A9" w14:textId="77777777" w:rsidR="00A74843" w:rsidRPr="00BE2E86" w:rsidRDefault="00A74843" w:rsidP="00074FDE">
      <w:pPr>
        <w:pStyle w:val="ListParagraph"/>
        <w:spacing w:line="240" w:lineRule="auto"/>
        <w:ind w:left="0" w:firstLine="720"/>
        <w:jc w:val="both"/>
        <w:rPr>
          <w:rFonts w:asciiTheme="majorBidi" w:hAnsiTheme="majorBidi" w:cstheme="majorBidi"/>
          <w:iCs/>
          <w:sz w:val="26"/>
          <w:szCs w:val="26"/>
        </w:rPr>
      </w:pPr>
    </w:p>
    <w:p w14:paraId="1AA0BD3A" w14:textId="2089261B" w:rsidR="0011570C" w:rsidRDefault="0011570C" w:rsidP="00BE2E86">
      <w:pPr>
        <w:pStyle w:val="ListParagraph"/>
        <w:spacing w:line="240" w:lineRule="auto"/>
        <w:ind w:left="0"/>
        <w:jc w:val="both"/>
        <w:rPr>
          <w:rFonts w:asciiTheme="majorBidi" w:hAnsiTheme="majorBidi" w:cstheme="majorBidi"/>
          <w:iCs/>
          <w:sz w:val="26"/>
          <w:szCs w:val="26"/>
        </w:rPr>
      </w:pPr>
      <w:r w:rsidRPr="00BE2E86">
        <w:rPr>
          <w:rFonts w:asciiTheme="majorBidi" w:hAnsiTheme="majorBidi" w:cstheme="majorBidi"/>
          <w:iCs/>
          <w:sz w:val="26"/>
          <w:szCs w:val="26"/>
        </w:rPr>
        <w:t xml:space="preserve">Moral </w:t>
      </w:r>
      <w:r w:rsidR="00A22D45" w:rsidRPr="00BE2E86">
        <w:rPr>
          <w:rFonts w:asciiTheme="majorBidi" w:hAnsiTheme="majorBidi" w:cstheme="majorBidi"/>
          <w:iCs/>
          <w:sz w:val="26"/>
          <w:szCs w:val="26"/>
        </w:rPr>
        <w:t>values</w:t>
      </w:r>
      <w:r w:rsidRPr="00BE2E86">
        <w:rPr>
          <w:rFonts w:asciiTheme="majorBidi" w:hAnsiTheme="majorBidi" w:cstheme="majorBidi"/>
          <w:iCs/>
          <w:sz w:val="26"/>
          <w:szCs w:val="26"/>
        </w:rPr>
        <w:t xml:space="preserve"> </w:t>
      </w:r>
      <w:r w:rsidR="00685C18" w:rsidRPr="00BE2E86">
        <w:rPr>
          <w:rFonts w:asciiTheme="majorBidi" w:hAnsiTheme="majorBidi" w:cstheme="majorBidi"/>
          <w:iCs/>
          <w:sz w:val="26"/>
          <w:szCs w:val="26"/>
        </w:rPr>
        <w:t xml:space="preserve">taught </w:t>
      </w:r>
      <w:r w:rsidR="00F824AB" w:rsidRPr="00BE2E86">
        <w:rPr>
          <w:rFonts w:asciiTheme="majorBidi" w:hAnsiTheme="majorBidi" w:cstheme="majorBidi"/>
          <w:iCs/>
          <w:sz w:val="26"/>
          <w:szCs w:val="26"/>
        </w:rPr>
        <w:t>through image has given a s</w:t>
      </w:r>
      <w:r w:rsidR="00B24FD5" w:rsidRPr="00BE2E86">
        <w:rPr>
          <w:rFonts w:asciiTheme="majorBidi" w:hAnsiTheme="majorBidi" w:cstheme="majorBidi"/>
          <w:iCs/>
          <w:sz w:val="26"/>
          <w:szCs w:val="26"/>
        </w:rPr>
        <w:t>olid illustration for</w:t>
      </w:r>
      <w:r w:rsidR="00685C18" w:rsidRPr="00BE2E86">
        <w:rPr>
          <w:rFonts w:asciiTheme="majorBidi" w:hAnsiTheme="majorBidi" w:cstheme="majorBidi"/>
          <w:iCs/>
          <w:sz w:val="26"/>
          <w:szCs w:val="26"/>
        </w:rPr>
        <w:t xml:space="preserve"> learners </w:t>
      </w:r>
      <w:r w:rsidR="00B24FD5" w:rsidRPr="00BE2E86">
        <w:rPr>
          <w:rFonts w:asciiTheme="majorBidi" w:hAnsiTheme="majorBidi" w:cstheme="majorBidi"/>
          <w:iCs/>
          <w:sz w:val="26"/>
          <w:szCs w:val="26"/>
        </w:rPr>
        <w:t>at</w:t>
      </w:r>
      <w:r w:rsidR="00685C18" w:rsidRPr="00BE2E86">
        <w:rPr>
          <w:rFonts w:asciiTheme="majorBidi" w:hAnsiTheme="majorBidi" w:cstheme="majorBidi"/>
          <w:iCs/>
          <w:sz w:val="26"/>
          <w:szCs w:val="26"/>
        </w:rPr>
        <w:t xml:space="preserve"> </w:t>
      </w:r>
      <w:r w:rsidR="00B24FD5" w:rsidRPr="00BE2E86">
        <w:rPr>
          <w:rFonts w:asciiTheme="majorBidi" w:hAnsiTheme="majorBidi" w:cstheme="majorBidi"/>
          <w:iCs/>
          <w:sz w:val="26"/>
          <w:szCs w:val="26"/>
        </w:rPr>
        <w:t>an</w:t>
      </w:r>
      <w:r w:rsidR="00685C18" w:rsidRPr="00BE2E86">
        <w:rPr>
          <w:rFonts w:asciiTheme="majorBidi" w:hAnsiTheme="majorBidi" w:cstheme="majorBidi"/>
          <w:iCs/>
          <w:sz w:val="26"/>
          <w:szCs w:val="26"/>
        </w:rPr>
        <w:t xml:space="preserve"> ea</w:t>
      </w:r>
      <w:r w:rsidR="00F824AB" w:rsidRPr="00BE2E86">
        <w:rPr>
          <w:rFonts w:asciiTheme="majorBidi" w:hAnsiTheme="majorBidi" w:cstheme="majorBidi"/>
          <w:iCs/>
          <w:sz w:val="26"/>
          <w:szCs w:val="26"/>
        </w:rPr>
        <w:t>rly age</w:t>
      </w:r>
      <w:r w:rsidRPr="00BE2E86">
        <w:rPr>
          <w:rFonts w:asciiTheme="majorBidi" w:hAnsiTheme="majorBidi" w:cstheme="majorBidi"/>
          <w:iCs/>
          <w:sz w:val="26"/>
          <w:szCs w:val="26"/>
        </w:rPr>
        <w:t xml:space="preserve">. </w:t>
      </w:r>
      <w:r w:rsidR="00A22D45" w:rsidRPr="00BE2E86">
        <w:rPr>
          <w:rFonts w:asciiTheme="majorBidi" w:hAnsiTheme="majorBidi" w:cstheme="majorBidi"/>
          <w:iCs/>
          <w:sz w:val="26"/>
          <w:szCs w:val="26"/>
        </w:rPr>
        <w:t>The textboo</w:t>
      </w:r>
      <w:r w:rsidRPr="00BE2E86">
        <w:rPr>
          <w:rFonts w:asciiTheme="majorBidi" w:hAnsiTheme="majorBidi" w:cstheme="majorBidi"/>
          <w:iCs/>
          <w:sz w:val="26"/>
          <w:szCs w:val="26"/>
        </w:rPr>
        <w:t xml:space="preserve">ks that students have studied </w:t>
      </w:r>
      <w:r w:rsidR="00A22D45" w:rsidRPr="00BE2E86">
        <w:rPr>
          <w:rFonts w:asciiTheme="majorBidi" w:hAnsiTheme="majorBidi" w:cstheme="majorBidi"/>
          <w:iCs/>
          <w:sz w:val="26"/>
          <w:szCs w:val="26"/>
        </w:rPr>
        <w:t>in</w:t>
      </w:r>
      <w:r w:rsidRPr="00BE2E86">
        <w:rPr>
          <w:rFonts w:asciiTheme="majorBidi" w:hAnsiTheme="majorBidi" w:cstheme="majorBidi"/>
          <w:iCs/>
          <w:sz w:val="26"/>
          <w:szCs w:val="26"/>
        </w:rPr>
        <w:t xml:space="preserve"> the primary source for learning about moral values and how they </w:t>
      </w:r>
      <w:r w:rsidR="00A22D45" w:rsidRPr="00BE2E86">
        <w:rPr>
          <w:rFonts w:asciiTheme="majorBidi" w:hAnsiTheme="majorBidi" w:cstheme="majorBidi"/>
          <w:iCs/>
          <w:sz w:val="26"/>
          <w:szCs w:val="26"/>
        </w:rPr>
        <w:t>w</w:t>
      </w:r>
      <w:r w:rsidRPr="00BE2E86">
        <w:rPr>
          <w:rFonts w:asciiTheme="majorBidi" w:hAnsiTheme="majorBidi" w:cstheme="majorBidi"/>
          <w:iCs/>
          <w:sz w:val="26"/>
          <w:szCs w:val="26"/>
        </w:rPr>
        <w:t>e</w:t>
      </w:r>
      <w:r w:rsidR="00A22D45" w:rsidRPr="00BE2E86">
        <w:rPr>
          <w:rFonts w:asciiTheme="majorBidi" w:hAnsiTheme="majorBidi" w:cstheme="majorBidi"/>
          <w:iCs/>
          <w:sz w:val="26"/>
          <w:szCs w:val="26"/>
        </w:rPr>
        <w:t>re</w:t>
      </w:r>
      <w:r w:rsidRPr="00BE2E86">
        <w:rPr>
          <w:rFonts w:asciiTheme="majorBidi" w:hAnsiTheme="majorBidi" w:cstheme="majorBidi"/>
          <w:iCs/>
          <w:sz w:val="26"/>
          <w:szCs w:val="26"/>
        </w:rPr>
        <w:t xml:space="preserve"> practi</w:t>
      </w:r>
      <w:r w:rsidR="00B24FD5" w:rsidRPr="00BE2E86">
        <w:rPr>
          <w:rFonts w:asciiTheme="majorBidi" w:hAnsiTheme="majorBidi" w:cstheme="majorBidi"/>
          <w:iCs/>
          <w:sz w:val="26"/>
          <w:szCs w:val="26"/>
        </w:rPr>
        <w:t>s</w:t>
      </w:r>
      <w:r w:rsidRPr="00BE2E86">
        <w:rPr>
          <w:rFonts w:asciiTheme="majorBidi" w:hAnsiTheme="majorBidi" w:cstheme="majorBidi"/>
          <w:iCs/>
          <w:sz w:val="26"/>
          <w:szCs w:val="26"/>
        </w:rPr>
        <w:t xml:space="preserve">ed in the social world. One of the educational goals </w:t>
      </w:r>
      <w:r w:rsidR="00A22D45" w:rsidRPr="00BE2E86">
        <w:rPr>
          <w:rFonts w:asciiTheme="majorBidi" w:hAnsiTheme="majorBidi" w:cstheme="majorBidi"/>
          <w:iCs/>
          <w:sz w:val="26"/>
          <w:szCs w:val="26"/>
        </w:rPr>
        <w:t>wa</w:t>
      </w:r>
      <w:r w:rsidRPr="00BE2E86">
        <w:rPr>
          <w:rFonts w:asciiTheme="majorBidi" w:hAnsiTheme="majorBidi" w:cstheme="majorBidi"/>
          <w:iCs/>
          <w:sz w:val="26"/>
          <w:szCs w:val="26"/>
        </w:rPr>
        <w:t xml:space="preserve">s to promote these moral </w:t>
      </w:r>
      <w:r w:rsidR="00A22D45" w:rsidRPr="00BE2E86">
        <w:rPr>
          <w:rFonts w:asciiTheme="majorBidi" w:hAnsiTheme="majorBidi" w:cstheme="majorBidi"/>
          <w:iCs/>
          <w:sz w:val="26"/>
          <w:szCs w:val="26"/>
        </w:rPr>
        <w:t>value</w:t>
      </w:r>
      <w:r w:rsidRPr="00BE2E86">
        <w:rPr>
          <w:rFonts w:asciiTheme="majorBidi" w:hAnsiTheme="majorBidi" w:cstheme="majorBidi"/>
          <w:iCs/>
          <w:sz w:val="26"/>
          <w:szCs w:val="26"/>
        </w:rPr>
        <w:t xml:space="preserve">s in the educational landscape </w:t>
      </w:r>
      <w:r w:rsidR="002C4212" w:rsidRPr="00BE2E86">
        <w:rPr>
          <w:rFonts w:asciiTheme="majorBidi" w:hAnsiTheme="majorBidi" w:cstheme="majorBidi"/>
          <w:iCs/>
          <w:sz w:val="26"/>
          <w:szCs w:val="26"/>
        </w:rPr>
        <w:fldChar w:fldCharType="begin" w:fldLock="1"/>
      </w:r>
      <w:r w:rsidR="002C4212" w:rsidRPr="00BE2E86">
        <w:rPr>
          <w:rFonts w:asciiTheme="majorBidi" w:hAnsiTheme="majorBidi" w:cstheme="majorBidi"/>
          <w:iCs/>
          <w:sz w:val="26"/>
          <w:szCs w:val="26"/>
        </w:rPr>
        <w:instrText>ADDIN CSL_CITATION {"citationItems":[{"id":"ITEM-1","itemData":{"DOI":"10.1080/03057240.2016.1268110","author":[{"dropping-particle":"","family":"Lovat","given":"Terence","non-dropping-particle":"","parse-names":false,"suffix":""}],"container-title":"Journal of Moral Education","id":"ITEM-1","issue":"1","issued":{"date-parts":[["2017"]]},"page":"88-96","title":"Values Education as Good Practice Pedagogy: Evidence From Australian Empirical Research","type":"article-journal","volume":"46"},"uris":["http://www.mendeley.com/documents/?uuid=f4d870ed-bcb3-4497-8f1e-513353b107c1"]}],"mendeley":{"formattedCitation":"(Lovat, 2017)","plainTextFormattedCitation":"(Lovat, 2017)"},"properties":{"noteIndex":0},"schema":"https://github.com/citation-style-language/schema/raw/master/csl-citation.json"}</w:instrText>
      </w:r>
      <w:r w:rsidR="002C4212" w:rsidRPr="00BE2E86">
        <w:rPr>
          <w:rFonts w:asciiTheme="majorBidi" w:hAnsiTheme="majorBidi" w:cstheme="majorBidi"/>
          <w:iCs/>
          <w:sz w:val="26"/>
          <w:szCs w:val="26"/>
        </w:rPr>
        <w:fldChar w:fldCharType="separate"/>
      </w:r>
      <w:r w:rsidR="002C4212" w:rsidRPr="00BE2E86">
        <w:rPr>
          <w:rFonts w:asciiTheme="majorBidi" w:hAnsiTheme="majorBidi" w:cstheme="majorBidi"/>
          <w:iCs/>
          <w:noProof/>
          <w:sz w:val="26"/>
          <w:szCs w:val="26"/>
        </w:rPr>
        <w:t>(Lovat, 2017)</w:t>
      </w:r>
      <w:r w:rsidR="002C4212" w:rsidRPr="00BE2E86">
        <w:rPr>
          <w:rFonts w:asciiTheme="majorBidi" w:hAnsiTheme="majorBidi" w:cstheme="majorBidi"/>
          <w:iCs/>
          <w:sz w:val="26"/>
          <w:szCs w:val="26"/>
        </w:rPr>
        <w:fldChar w:fldCharType="end"/>
      </w:r>
      <w:r w:rsidRPr="00BE2E86">
        <w:rPr>
          <w:rFonts w:asciiTheme="majorBidi" w:hAnsiTheme="majorBidi" w:cstheme="majorBidi"/>
          <w:iCs/>
          <w:sz w:val="26"/>
          <w:szCs w:val="26"/>
        </w:rPr>
        <w:t xml:space="preserve">. Honesty, self-respect, perseverance, equality, interdependence, and tolerance of diversity </w:t>
      </w:r>
      <w:r w:rsidR="00A22D45" w:rsidRPr="00BE2E86">
        <w:rPr>
          <w:rFonts w:asciiTheme="majorBidi" w:hAnsiTheme="majorBidi" w:cstheme="majorBidi"/>
          <w:iCs/>
          <w:sz w:val="26"/>
          <w:szCs w:val="26"/>
        </w:rPr>
        <w:t>we</w:t>
      </w:r>
      <w:r w:rsidRPr="00BE2E86">
        <w:rPr>
          <w:rFonts w:asciiTheme="majorBidi" w:hAnsiTheme="majorBidi" w:cstheme="majorBidi"/>
          <w:iCs/>
          <w:sz w:val="26"/>
          <w:szCs w:val="26"/>
        </w:rPr>
        <w:t xml:space="preserve">re among the </w:t>
      </w:r>
      <w:r w:rsidR="00B24FD5" w:rsidRPr="00BE2E86">
        <w:rPr>
          <w:rFonts w:asciiTheme="majorBidi" w:hAnsiTheme="majorBidi" w:cstheme="majorBidi"/>
          <w:iCs/>
          <w:sz w:val="26"/>
          <w:szCs w:val="26"/>
        </w:rPr>
        <w:t>critical</w:t>
      </w:r>
      <w:r w:rsidRPr="00BE2E86">
        <w:rPr>
          <w:rFonts w:asciiTheme="majorBidi" w:hAnsiTheme="majorBidi" w:cstheme="majorBidi"/>
          <w:iCs/>
          <w:sz w:val="26"/>
          <w:szCs w:val="26"/>
        </w:rPr>
        <w:t xml:space="preserve"> </w:t>
      </w:r>
      <w:r w:rsidR="00B24FD5" w:rsidRPr="00BE2E86">
        <w:rPr>
          <w:rFonts w:asciiTheme="majorBidi" w:hAnsiTheme="majorBidi" w:cstheme="majorBidi"/>
          <w:iCs/>
          <w:sz w:val="26"/>
          <w:szCs w:val="26"/>
        </w:rPr>
        <w:t>moral values</w:t>
      </w:r>
      <w:r w:rsidRPr="00BE2E86">
        <w:rPr>
          <w:rFonts w:asciiTheme="majorBidi" w:hAnsiTheme="majorBidi" w:cstheme="majorBidi"/>
          <w:iCs/>
          <w:sz w:val="26"/>
          <w:szCs w:val="26"/>
        </w:rPr>
        <w:t xml:space="preserve"> typically taught in schools </w:t>
      </w:r>
      <w:r w:rsidR="00074FDE" w:rsidRPr="00BE2E86">
        <w:rPr>
          <w:rFonts w:asciiTheme="majorBidi" w:hAnsiTheme="majorBidi" w:cstheme="majorBidi"/>
          <w:iCs/>
          <w:sz w:val="26"/>
          <w:szCs w:val="26"/>
        </w:rPr>
        <w:fldChar w:fldCharType="begin" w:fldLock="1"/>
      </w:r>
      <w:r w:rsidR="00074FDE" w:rsidRPr="00BE2E86">
        <w:rPr>
          <w:rFonts w:asciiTheme="majorBidi" w:hAnsiTheme="majorBidi" w:cstheme="majorBidi"/>
          <w:iCs/>
          <w:sz w:val="26"/>
          <w:szCs w:val="26"/>
        </w:rPr>
        <w:instrText>ADDIN CSL_CITATION {"citationItems":[{"id":"ITEM-1","itemData":{"DOI":"10.1080/01596306.2017.1356806","author":[{"dropping-particle":"","family":"Feng","given":"William Dezheng","non-dropping-particle":"","parse-names":false,"suffix":""}],"container-title":"Discourse: Studies in the Cultural Politics of Education","id":"ITEM-1","issue":"4","issued":{"date-parts":[["2019"]]},"page":"458-473","title":"Infusing moral education into English language teaching: an ontogenetic analysis of social values in EFL textbooks in Hongkong","type":"article-journal","volume":"40"},"uris":["http://www.mendeley.com/documents/?uuid=f7724ede-41dc-4b88-bffc-e70a20b6023a"]}],"mendeley":{"formattedCitation":"(Feng, 2019)","plainTextFormattedCitation":"(Feng, 2019)","previouslyFormattedCitation":"(Feng, 2019)"},"properties":{"noteIndex":0},"schema":"https://github.com/citation-style-language/schema/raw/master/csl-citation.json"}</w:instrText>
      </w:r>
      <w:r w:rsidR="00074FDE" w:rsidRPr="00BE2E86">
        <w:rPr>
          <w:rFonts w:asciiTheme="majorBidi" w:hAnsiTheme="majorBidi" w:cstheme="majorBidi"/>
          <w:iCs/>
          <w:sz w:val="26"/>
          <w:szCs w:val="26"/>
        </w:rPr>
        <w:fldChar w:fldCharType="separate"/>
      </w:r>
      <w:r w:rsidR="00074FDE" w:rsidRPr="00BE2E86">
        <w:rPr>
          <w:rFonts w:asciiTheme="majorBidi" w:hAnsiTheme="majorBidi" w:cstheme="majorBidi"/>
          <w:iCs/>
          <w:noProof/>
          <w:sz w:val="26"/>
          <w:szCs w:val="26"/>
        </w:rPr>
        <w:t>(Feng, 2019)</w:t>
      </w:r>
      <w:r w:rsidR="00074FDE" w:rsidRPr="00BE2E86">
        <w:rPr>
          <w:rFonts w:asciiTheme="majorBidi" w:hAnsiTheme="majorBidi" w:cstheme="majorBidi"/>
          <w:iCs/>
          <w:sz w:val="26"/>
          <w:szCs w:val="26"/>
        </w:rPr>
        <w:fldChar w:fldCharType="end"/>
      </w:r>
      <w:r w:rsidRPr="00BE2E86">
        <w:rPr>
          <w:rFonts w:asciiTheme="majorBidi" w:hAnsiTheme="majorBidi" w:cstheme="majorBidi"/>
          <w:iCs/>
          <w:sz w:val="26"/>
          <w:szCs w:val="26"/>
        </w:rPr>
        <w:t xml:space="preserve">. Teaching moral </w:t>
      </w:r>
      <w:r w:rsidR="00A22D45" w:rsidRPr="00BE2E86">
        <w:rPr>
          <w:rFonts w:asciiTheme="majorBidi" w:hAnsiTheme="majorBidi" w:cstheme="majorBidi"/>
          <w:iCs/>
          <w:sz w:val="26"/>
          <w:szCs w:val="26"/>
        </w:rPr>
        <w:t>value</w:t>
      </w:r>
      <w:r w:rsidRPr="00BE2E86">
        <w:rPr>
          <w:rFonts w:asciiTheme="majorBidi" w:hAnsiTheme="majorBidi" w:cstheme="majorBidi"/>
          <w:iCs/>
          <w:sz w:val="26"/>
          <w:szCs w:val="26"/>
        </w:rPr>
        <w:t>s</w:t>
      </w:r>
      <w:r w:rsidR="00A22D45" w:rsidRPr="00BE2E86">
        <w:rPr>
          <w:rFonts w:asciiTheme="majorBidi" w:hAnsiTheme="majorBidi" w:cstheme="majorBidi"/>
          <w:iCs/>
          <w:sz w:val="26"/>
          <w:szCs w:val="26"/>
        </w:rPr>
        <w:t xml:space="preserve"> to learners has a positive impact and help them to build </w:t>
      </w:r>
      <w:r w:rsidR="00B24FD5" w:rsidRPr="00BE2E86">
        <w:rPr>
          <w:rFonts w:asciiTheme="majorBidi" w:hAnsiTheme="majorBidi" w:cstheme="majorBidi"/>
          <w:iCs/>
          <w:sz w:val="26"/>
          <w:szCs w:val="26"/>
        </w:rPr>
        <w:t xml:space="preserve">a </w:t>
      </w:r>
      <w:r w:rsidR="00A22D45" w:rsidRPr="00BE2E86">
        <w:rPr>
          <w:rFonts w:asciiTheme="majorBidi" w:hAnsiTheme="majorBidi" w:cstheme="majorBidi"/>
          <w:iCs/>
          <w:sz w:val="26"/>
          <w:szCs w:val="26"/>
        </w:rPr>
        <w:t xml:space="preserve">better character. </w:t>
      </w:r>
    </w:p>
    <w:p w14:paraId="48878AD0" w14:textId="77777777" w:rsidR="00C83E20" w:rsidRPr="00BE2E86" w:rsidRDefault="00C83E20" w:rsidP="00BE2E86">
      <w:pPr>
        <w:pStyle w:val="ListParagraph"/>
        <w:spacing w:line="240" w:lineRule="auto"/>
        <w:ind w:left="0"/>
        <w:jc w:val="both"/>
        <w:rPr>
          <w:rFonts w:asciiTheme="majorBidi" w:hAnsiTheme="majorBidi" w:cstheme="majorBidi"/>
          <w:iCs/>
          <w:sz w:val="26"/>
          <w:szCs w:val="26"/>
        </w:rPr>
      </w:pPr>
    </w:p>
    <w:p w14:paraId="238820CE" w14:textId="0EB521BD" w:rsidR="0011570C" w:rsidRDefault="0011570C" w:rsidP="00BE2E86">
      <w:pPr>
        <w:pStyle w:val="ListParagraph"/>
        <w:spacing w:before="240" w:line="240" w:lineRule="auto"/>
        <w:ind w:left="0"/>
        <w:jc w:val="both"/>
        <w:rPr>
          <w:rFonts w:asciiTheme="majorBidi" w:hAnsiTheme="majorBidi" w:cstheme="majorBidi"/>
          <w:iCs/>
          <w:sz w:val="26"/>
          <w:szCs w:val="26"/>
        </w:rPr>
      </w:pPr>
      <w:r w:rsidRPr="00BE2E86">
        <w:rPr>
          <w:rFonts w:asciiTheme="majorBidi" w:hAnsiTheme="majorBidi" w:cstheme="majorBidi"/>
          <w:iCs/>
          <w:sz w:val="26"/>
          <w:szCs w:val="26"/>
        </w:rPr>
        <w:t xml:space="preserve">Moral values can be interpreted </w:t>
      </w:r>
      <w:r w:rsidR="00B24FD5" w:rsidRPr="00BE2E86">
        <w:rPr>
          <w:rFonts w:asciiTheme="majorBidi" w:hAnsiTheme="majorBidi" w:cstheme="majorBidi"/>
          <w:iCs/>
          <w:sz w:val="26"/>
          <w:szCs w:val="26"/>
        </w:rPr>
        <w:t>as an act of behaviour in a social context in society, such as showing concern and interacting with ethnic groups without differences in ancestry or</w:t>
      </w:r>
      <w:r w:rsidRPr="00BE2E86">
        <w:rPr>
          <w:rFonts w:asciiTheme="majorBidi" w:hAnsiTheme="majorBidi" w:cstheme="majorBidi"/>
          <w:iCs/>
          <w:sz w:val="26"/>
          <w:szCs w:val="26"/>
        </w:rPr>
        <w:t xml:space="preserve"> soc</w:t>
      </w:r>
      <w:r w:rsidR="00F824AB" w:rsidRPr="00BE2E86">
        <w:rPr>
          <w:rFonts w:asciiTheme="majorBidi" w:hAnsiTheme="majorBidi" w:cstheme="majorBidi"/>
          <w:iCs/>
          <w:sz w:val="26"/>
          <w:szCs w:val="26"/>
        </w:rPr>
        <w:t xml:space="preserve">ioeconomic status. </w:t>
      </w:r>
      <w:r w:rsidR="004B36B5" w:rsidRPr="00BE2E86">
        <w:rPr>
          <w:rFonts w:asciiTheme="majorBidi" w:hAnsiTheme="majorBidi" w:cstheme="majorBidi"/>
          <w:iCs/>
          <w:sz w:val="26"/>
          <w:szCs w:val="26"/>
        </w:rPr>
        <w:fldChar w:fldCharType="begin" w:fldLock="1"/>
      </w:r>
      <w:r w:rsidR="00101E5B" w:rsidRPr="00BE2E86">
        <w:rPr>
          <w:rFonts w:asciiTheme="majorBidi" w:hAnsiTheme="majorBidi" w:cstheme="majorBidi"/>
          <w:iCs/>
          <w:sz w:val="26"/>
          <w:szCs w:val="26"/>
        </w:rPr>
        <w:instrText>ADDIN CSL_CITATION {"citationItems":[{"id":"ITEM-1","itemData":{"DOI":"10.1080/01596306.2012.692958","author":[{"dropping-particle":"","family":"Xiong","given":"Tao","non-dropping-particle":"","parse-names":false,"suffix":""}],"container-title":"Studies in The Cultural Politics of Education","id":"ITEM-1","issue":"4","issued":{"date-parts":[["2012"]]},"page":"499-516","title":"Essence or Practice? Conflicting Cultural Values in Chinese EFL Textbooks: A Discourse Approach","type":"article-journal","volume":"33"},"uris":["http://www.mendeley.com/documents/?uuid=a79c5760-8c57-499a-9285-ccbf070ccf23"]}],"mendeley":{"formattedCitation":"(Xiong, 2012)","manualFormatting":"Xiong, (2012)","plainTextFormattedCitation":"(Xiong, 2012)","previouslyFormattedCitation":"(Xiong, 2012)"},"properties":{"noteIndex":0},"schema":"https://github.com/citation-style-language/schema/raw/master/csl-citation.json"}</w:instrText>
      </w:r>
      <w:r w:rsidR="004B36B5" w:rsidRPr="00BE2E86">
        <w:rPr>
          <w:rFonts w:asciiTheme="majorBidi" w:hAnsiTheme="majorBidi" w:cstheme="majorBidi"/>
          <w:iCs/>
          <w:sz w:val="26"/>
          <w:szCs w:val="26"/>
        </w:rPr>
        <w:fldChar w:fldCharType="separate"/>
      </w:r>
      <w:r w:rsidR="004B36B5" w:rsidRPr="00BE2E86">
        <w:rPr>
          <w:rFonts w:asciiTheme="majorBidi" w:hAnsiTheme="majorBidi" w:cstheme="majorBidi"/>
          <w:iCs/>
          <w:noProof/>
          <w:sz w:val="26"/>
          <w:szCs w:val="26"/>
        </w:rPr>
        <w:t xml:space="preserve">Xiong, </w:t>
      </w:r>
      <w:r w:rsidR="004B36B5" w:rsidRPr="00BE2E86">
        <w:rPr>
          <w:rFonts w:asciiTheme="majorBidi" w:hAnsiTheme="majorBidi" w:cstheme="majorBidi"/>
          <w:iCs/>
          <w:noProof/>
          <w:sz w:val="26"/>
          <w:szCs w:val="26"/>
          <w:lang w:val="id-ID"/>
        </w:rPr>
        <w:t>(</w:t>
      </w:r>
      <w:r w:rsidR="004B36B5" w:rsidRPr="00BE2E86">
        <w:rPr>
          <w:rFonts w:asciiTheme="majorBidi" w:hAnsiTheme="majorBidi" w:cstheme="majorBidi"/>
          <w:iCs/>
          <w:noProof/>
          <w:sz w:val="26"/>
          <w:szCs w:val="26"/>
        </w:rPr>
        <w:t>2012)</w:t>
      </w:r>
      <w:r w:rsidR="004B36B5" w:rsidRPr="00BE2E86">
        <w:rPr>
          <w:rFonts w:asciiTheme="majorBidi" w:hAnsiTheme="majorBidi" w:cstheme="majorBidi"/>
          <w:iCs/>
          <w:sz w:val="26"/>
          <w:szCs w:val="26"/>
        </w:rPr>
        <w:fldChar w:fldCharType="end"/>
      </w:r>
      <w:r w:rsidR="00F824AB" w:rsidRPr="00BE2E86">
        <w:rPr>
          <w:rFonts w:asciiTheme="majorBidi" w:hAnsiTheme="majorBidi" w:cstheme="majorBidi"/>
          <w:iCs/>
          <w:sz w:val="26"/>
          <w:szCs w:val="26"/>
        </w:rPr>
        <w:t xml:space="preserve"> contends that</w:t>
      </w:r>
      <w:r w:rsidRPr="00BE2E86">
        <w:rPr>
          <w:rFonts w:asciiTheme="majorBidi" w:hAnsiTheme="majorBidi" w:cstheme="majorBidi"/>
          <w:iCs/>
          <w:sz w:val="26"/>
          <w:szCs w:val="26"/>
        </w:rPr>
        <w:t xml:space="preserve"> moral value is an education that has quality in general as an aspect with the concept of a worldview. Th</w:t>
      </w:r>
      <w:r w:rsidR="00B24FD5" w:rsidRPr="00BE2E86">
        <w:rPr>
          <w:rFonts w:asciiTheme="majorBidi" w:hAnsiTheme="majorBidi" w:cstheme="majorBidi"/>
          <w:iCs/>
          <w:sz w:val="26"/>
          <w:szCs w:val="26"/>
        </w:rPr>
        <w:t>e textbook shows</w:t>
      </w:r>
      <w:r w:rsidRPr="00BE2E86">
        <w:rPr>
          <w:rFonts w:asciiTheme="majorBidi" w:hAnsiTheme="majorBidi" w:cstheme="majorBidi"/>
          <w:iCs/>
          <w:sz w:val="26"/>
          <w:szCs w:val="26"/>
        </w:rPr>
        <w:t xml:space="preserve"> that most people believe in high cultural</w:t>
      </w:r>
      <w:r w:rsidR="00B24FD5" w:rsidRPr="00BE2E86">
        <w:rPr>
          <w:rFonts w:asciiTheme="majorBidi" w:hAnsiTheme="majorBidi" w:cstheme="majorBidi"/>
          <w:iCs/>
          <w:sz w:val="26"/>
          <w:szCs w:val="26"/>
        </w:rPr>
        <w:t>,</w:t>
      </w:r>
      <w:r w:rsidRPr="00BE2E86">
        <w:rPr>
          <w:rFonts w:asciiTheme="majorBidi" w:hAnsiTheme="majorBidi" w:cstheme="majorBidi"/>
          <w:iCs/>
          <w:sz w:val="26"/>
          <w:szCs w:val="26"/>
        </w:rPr>
        <w:t xml:space="preserve"> communal values, such as helping others, being polite, and caring. These values can be a sign of social humanity or civilized culture. Textbooks </w:t>
      </w:r>
      <w:r w:rsidR="00B24FD5" w:rsidRPr="00BE2E86">
        <w:rPr>
          <w:rFonts w:asciiTheme="majorBidi" w:hAnsiTheme="majorBidi" w:cstheme="majorBidi"/>
          <w:iCs/>
          <w:sz w:val="26"/>
          <w:szCs w:val="26"/>
        </w:rPr>
        <w:t>we</w:t>
      </w:r>
      <w:r w:rsidRPr="00BE2E86">
        <w:rPr>
          <w:rFonts w:asciiTheme="majorBidi" w:hAnsiTheme="majorBidi" w:cstheme="majorBidi"/>
          <w:iCs/>
          <w:sz w:val="26"/>
          <w:szCs w:val="26"/>
        </w:rPr>
        <w:t xml:space="preserve">re managed to become empirical evidence in realizing moral values and moral sensitivity to present balanced moral values in language textbooks. Character, moral education must be explicitly integrated into all </w:t>
      </w:r>
      <w:r w:rsidRPr="00BE2E86">
        <w:rPr>
          <w:rFonts w:asciiTheme="majorBidi" w:hAnsiTheme="majorBidi" w:cstheme="majorBidi"/>
          <w:iCs/>
          <w:sz w:val="26"/>
          <w:szCs w:val="26"/>
        </w:rPr>
        <w:lastRenderedPageBreak/>
        <w:t xml:space="preserve">school subjects, including English </w:t>
      </w:r>
      <w:r w:rsidR="00B758D2" w:rsidRPr="00BE2E86">
        <w:rPr>
          <w:rFonts w:asciiTheme="majorBidi" w:hAnsiTheme="majorBidi" w:cstheme="majorBidi"/>
          <w:iCs/>
          <w:sz w:val="26"/>
          <w:szCs w:val="26"/>
        </w:rPr>
        <w:fldChar w:fldCharType="begin" w:fldLock="1"/>
      </w:r>
      <w:r w:rsidR="004B36B5" w:rsidRPr="00BE2E86">
        <w:rPr>
          <w:rFonts w:asciiTheme="majorBidi" w:hAnsiTheme="majorBidi" w:cstheme="majorBidi"/>
          <w:iCs/>
          <w:sz w:val="26"/>
          <w:szCs w:val="26"/>
        </w:rPr>
        <w:instrText>ADDIN CSL_CITATION {"citationItems":[{"id":"ITEM-1","itemData":{"DOI":"10.15639/teflinjournal.v26i2/183-208","author":[{"dropping-particle":"","family":"Mambu","given":"Joseph Ernest","non-dropping-particle":"","parse-names":false,"suffix":""}],"container-title":"TEFLIN Journal","id":"ITEM-1","issue":"2","issued":{"date-parts":[["2015"]]},"title":"Challenges in Assessing Character Education in ELT: Implications From a Case Study in a Christian University","type":"article-journal","volume":"26"},"uris":["http://www.mendeley.com/documents/?uuid=73cb9154-a5fd-4dd9-b436-2e673d33b81e"]}],"mendeley":{"formattedCitation":"(Mambu, 2015)","plainTextFormattedCitation":"(Mambu, 2015)","previouslyFormattedCitation":"(Mambu, 2015)"},"properties":{"noteIndex":0},"schema":"https://github.com/citation-style-language/schema/raw/master/csl-citation.json"}</w:instrText>
      </w:r>
      <w:r w:rsidR="00B758D2" w:rsidRPr="00BE2E86">
        <w:rPr>
          <w:rFonts w:asciiTheme="majorBidi" w:hAnsiTheme="majorBidi" w:cstheme="majorBidi"/>
          <w:iCs/>
          <w:sz w:val="26"/>
          <w:szCs w:val="26"/>
        </w:rPr>
        <w:fldChar w:fldCharType="separate"/>
      </w:r>
      <w:r w:rsidR="00B758D2" w:rsidRPr="00BE2E86">
        <w:rPr>
          <w:rFonts w:asciiTheme="majorBidi" w:hAnsiTheme="majorBidi" w:cstheme="majorBidi"/>
          <w:iCs/>
          <w:noProof/>
          <w:sz w:val="26"/>
          <w:szCs w:val="26"/>
        </w:rPr>
        <w:t>(Mambu, 2015)</w:t>
      </w:r>
      <w:r w:rsidR="00B758D2" w:rsidRPr="00BE2E86">
        <w:rPr>
          <w:rFonts w:asciiTheme="majorBidi" w:hAnsiTheme="majorBidi" w:cstheme="majorBidi"/>
          <w:iCs/>
          <w:sz w:val="26"/>
          <w:szCs w:val="26"/>
        </w:rPr>
        <w:fldChar w:fldCharType="end"/>
      </w:r>
      <w:r w:rsidRPr="00BE2E86">
        <w:rPr>
          <w:rFonts w:asciiTheme="majorBidi" w:hAnsiTheme="majorBidi" w:cstheme="majorBidi"/>
          <w:iCs/>
          <w:sz w:val="26"/>
          <w:szCs w:val="26"/>
        </w:rPr>
        <w:t xml:space="preserve">. Therefore, the researcher investigates the moral values that appear and </w:t>
      </w:r>
      <w:r w:rsidR="00B24FD5" w:rsidRPr="00BE2E86">
        <w:rPr>
          <w:rFonts w:asciiTheme="majorBidi" w:hAnsiTheme="majorBidi" w:cstheme="majorBidi"/>
          <w:iCs/>
          <w:sz w:val="26"/>
          <w:szCs w:val="26"/>
        </w:rPr>
        <w:t>explains the presence of moral values in the</w:t>
      </w:r>
      <w:r w:rsidRPr="00BE2E86">
        <w:rPr>
          <w:rFonts w:asciiTheme="majorBidi" w:hAnsiTheme="majorBidi" w:cstheme="majorBidi"/>
          <w:iCs/>
          <w:sz w:val="26"/>
          <w:szCs w:val="26"/>
        </w:rPr>
        <w:t xml:space="preserve"> English textbook for Junior High School.</w:t>
      </w:r>
    </w:p>
    <w:p w14:paraId="55DC0C80" w14:textId="77777777" w:rsidR="00A74843" w:rsidRPr="00BE2E86" w:rsidRDefault="00A74843" w:rsidP="00BE2E86">
      <w:pPr>
        <w:pStyle w:val="ListParagraph"/>
        <w:spacing w:before="240" w:line="240" w:lineRule="auto"/>
        <w:ind w:left="0"/>
        <w:jc w:val="both"/>
        <w:rPr>
          <w:rFonts w:asciiTheme="majorBidi" w:hAnsiTheme="majorBidi" w:cstheme="majorBidi"/>
          <w:iCs/>
          <w:sz w:val="26"/>
          <w:szCs w:val="26"/>
        </w:rPr>
      </w:pPr>
    </w:p>
    <w:p w14:paraId="26981D2C" w14:textId="77777777" w:rsidR="00DA37EC" w:rsidRPr="00755DB4" w:rsidRDefault="0011570C" w:rsidP="00DA37EC">
      <w:pPr>
        <w:spacing w:line="240" w:lineRule="auto"/>
        <w:jc w:val="both"/>
        <w:rPr>
          <w:rFonts w:asciiTheme="majorBidi" w:hAnsiTheme="majorBidi" w:cstheme="majorBidi"/>
          <w:b/>
          <w:bCs/>
          <w:sz w:val="24"/>
          <w:szCs w:val="24"/>
        </w:rPr>
      </w:pPr>
      <w:r w:rsidRPr="00755DB4">
        <w:rPr>
          <w:rFonts w:asciiTheme="majorBidi" w:hAnsiTheme="majorBidi" w:cstheme="majorBidi"/>
          <w:b/>
          <w:bCs/>
          <w:iCs/>
          <w:sz w:val="24"/>
          <w:szCs w:val="24"/>
        </w:rPr>
        <w:t>METHOD</w:t>
      </w:r>
    </w:p>
    <w:p w14:paraId="5C6B6372" w14:textId="3DD58E26" w:rsidR="0011570C" w:rsidRPr="00BE2E86" w:rsidRDefault="0011570C" w:rsidP="00DA37EC">
      <w:pPr>
        <w:spacing w:line="240" w:lineRule="auto"/>
        <w:jc w:val="both"/>
        <w:rPr>
          <w:rFonts w:asciiTheme="majorBidi" w:hAnsiTheme="majorBidi" w:cstheme="majorBidi"/>
          <w:color w:val="000000"/>
          <w:sz w:val="26"/>
          <w:szCs w:val="26"/>
          <w:shd w:val="clear" w:color="auto" w:fill="F5F5F5"/>
        </w:rPr>
      </w:pPr>
      <w:r w:rsidRPr="00BE2E86">
        <w:rPr>
          <w:rFonts w:asciiTheme="majorBidi" w:hAnsiTheme="majorBidi" w:cstheme="majorBidi"/>
          <w:iCs/>
          <w:sz w:val="26"/>
          <w:szCs w:val="26"/>
        </w:rPr>
        <w:t>Th</w:t>
      </w:r>
      <w:r w:rsidR="00A74843">
        <w:rPr>
          <w:rFonts w:asciiTheme="majorBidi" w:hAnsiTheme="majorBidi" w:cstheme="majorBidi"/>
          <w:iCs/>
          <w:sz w:val="26"/>
          <w:szCs w:val="26"/>
        </w:rPr>
        <w:t>is study</w:t>
      </w:r>
      <w:r w:rsidRPr="00BE2E86">
        <w:rPr>
          <w:rFonts w:asciiTheme="majorBidi" w:hAnsiTheme="majorBidi" w:cstheme="majorBidi"/>
          <w:iCs/>
          <w:sz w:val="26"/>
          <w:szCs w:val="26"/>
        </w:rPr>
        <w:t xml:space="preserve"> </w:t>
      </w:r>
      <w:r w:rsidR="00F824AB" w:rsidRPr="00BE2E86">
        <w:rPr>
          <w:rFonts w:asciiTheme="majorBidi" w:hAnsiTheme="majorBidi" w:cstheme="majorBidi"/>
          <w:iCs/>
          <w:sz w:val="26"/>
          <w:szCs w:val="26"/>
        </w:rPr>
        <w:t>w</w:t>
      </w:r>
      <w:r w:rsidR="00C64C33">
        <w:rPr>
          <w:rFonts w:asciiTheme="majorBidi" w:hAnsiTheme="majorBidi" w:cstheme="majorBidi"/>
          <w:iCs/>
          <w:sz w:val="26"/>
          <w:szCs w:val="26"/>
        </w:rPr>
        <w:t>as</w:t>
      </w:r>
      <w:r w:rsidR="00F824AB" w:rsidRPr="00BE2E86">
        <w:rPr>
          <w:rFonts w:asciiTheme="majorBidi" w:hAnsiTheme="majorBidi" w:cstheme="majorBidi"/>
          <w:iCs/>
          <w:sz w:val="26"/>
          <w:szCs w:val="26"/>
        </w:rPr>
        <w:t xml:space="preserve"> </w:t>
      </w:r>
      <w:r w:rsidR="00506D87" w:rsidRPr="00BE2E86">
        <w:rPr>
          <w:rFonts w:asciiTheme="majorBidi" w:hAnsiTheme="majorBidi" w:cstheme="majorBidi"/>
          <w:iCs/>
          <w:sz w:val="26"/>
          <w:szCs w:val="26"/>
        </w:rPr>
        <w:t>analy</w:t>
      </w:r>
      <w:r w:rsidR="00B24FD5" w:rsidRPr="00BE2E86">
        <w:rPr>
          <w:rFonts w:asciiTheme="majorBidi" w:hAnsiTheme="majorBidi" w:cstheme="majorBidi"/>
          <w:iCs/>
          <w:sz w:val="26"/>
          <w:szCs w:val="26"/>
        </w:rPr>
        <w:t>z</w:t>
      </w:r>
      <w:r w:rsidR="00506D87" w:rsidRPr="00BE2E86">
        <w:rPr>
          <w:rFonts w:asciiTheme="majorBidi" w:hAnsiTheme="majorBidi" w:cstheme="majorBidi"/>
          <w:iCs/>
          <w:sz w:val="26"/>
          <w:szCs w:val="26"/>
        </w:rPr>
        <w:t xml:space="preserve">ed </w:t>
      </w:r>
      <w:r w:rsidRPr="00BE2E86">
        <w:rPr>
          <w:rFonts w:asciiTheme="majorBidi" w:hAnsiTheme="majorBidi" w:cstheme="majorBidi"/>
          <w:iCs/>
          <w:sz w:val="26"/>
          <w:szCs w:val="26"/>
        </w:rPr>
        <w:t>using critical discourse analysis (CDA)</w:t>
      </w:r>
      <w:r w:rsidR="00E45F25" w:rsidRPr="00BE2E86">
        <w:rPr>
          <w:rFonts w:asciiTheme="majorBidi" w:hAnsiTheme="majorBidi" w:cstheme="majorBidi"/>
          <w:iCs/>
          <w:sz w:val="26"/>
          <w:szCs w:val="26"/>
        </w:rPr>
        <w:t xml:space="preserve"> </w:t>
      </w:r>
      <w:r w:rsidR="003671AC" w:rsidRPr="00BE2E86">
        <w:rPr>
          <w:rFonts w:asciiTheme="majorBidi" w:hAnsiTheme="majorBidi" w:cstheme="majorBidi"/>
          <w:iCs/>
          <w:sz w:val="26"/>
          <w:szCs w:val="26"/>
        </w:rPr>
        <w:t xml:space="preserve">to investigate the moral values described in English textbooks related to cultural values as character education applied nationally in Indonesia. CDA </w:t>
      </w:r>
      <w:r w:rsidR="00B24FD5" w:rsidRPr="00BE2E86">
        <w:rPr>
          <w:rFonts w:asciiTheme="majorBidi" w:hAnsiTheme="majorBidi" w:cstheme="majorBidi"/>
          <w:iCs/>
          <w:sz w:val="26"/>
          <w:szCs w:val="26"/>
        </w:rPr>
        <w:t xml:space="preserve">was </w:t>
      </w:r>
      <w:r w:rsidR="003671AC" w:rsidRPr="00BE2E86">
        <w:rPr>
          <w:rFonts w:asciiTheme="majorBidi" w:hAnsiTheme="majorBidi" w:cstheme="majorBidi"/>
          <w:iCs/>
          <w:sz w:val="26"/>
          <w:szCs w:val="26"/>
        </w:rPr>
        <w:t xml:space="preserve">selected as </w:t>
      </w:r>
      <w:r w:rsidR="00B24FD5" w:rsidRPr="00BE2E86">
        <w:rPr>
          <w:rFonts w:asciiTheme="majorBidi" w:hAnsiTheme="majorBidi" w:cstheme="majorBidi"/>
          <w:iCs/>
          <w:sz w:val="26"/>
          <w:szCs w:val="26"/>
        </w:rPr>
        <w:t xml:space="preserve">an </w:t>
      </w:r>
      <w:r w:rsidR="003671AC" w:rsidRPr="00BE2E86">
        <w:rPr>
          <w:rFonts w:asciiTheme="majorBidi" w:hAnsiTheme="majorBidi" w:cstheme="majorBidi"/>
          <w:iCs/>
          <w:sz w:val="26"/>
          <w:szCs w:val="26"/>
        </w:rPr>
        <w:t xml:space="preserve">analysis tool because textbooks </w:t>
      </w:r>
      <w:r w:rsidR="00B24FD5" w:rsidRPr="00BE2E86">
        <w:rPr>
          <w:rFonts w:asciiTheme="majorBidi" w:hAnsiTheme="majorBidi" w:cstheme="majorBidi"/>
          <w:iCs/>
          <w:sz w:val="26"/>
          <w:szCs w:val="26"/>
        </w:rPr>
        <w:t xml:space="preserve">are </w:t>
      </w:r>
      <w:r w:rsidR="003671AC" w:rsidRPr="00BE2E86">
        <w:rPr>
          <w:rFonts w:asciiTheme="majorBidi" w:hAnsiTheme="majorBidi" w:cstheme="majorBidi"/>
          <w:iCs/>
          <w:sz w:val="26"/>
          <w:szCs w:val="26"/>
        </w:rPr>
        <w:t xml:space="preserve">seen as educational texts which contain a myriad of discursive meanings through verbal and nonverbal language </w:t>
      </w:r>
      <w:r w:rsidR="00FA614F" w:rsidRPr="00BE2E86">
        <w:rPr>
          <w:rFonts w:asciiTheme="majorBidi" w:hAnsiTheme="majorBidi" w:cstheme="majorBidi"/>
          <w:iCs/>
          <w:sz w:val="26"/>
          <w:szCs w:val="26"/>
        </w:rPr>
        <w:fldChar w:fldCharType="begin" w:fldLock="1"/>
      </w:r>
      <w:r w:rsidR="00FA614F" w:rsidRPr="00BE2E86">
        <w:rPr>
          <w:rFonts w:asciiTheme="majorBidi" w:hAnsiTheme="majorBidi" w:cstheme="majorBidi"/>
          <w:iCs/>
          <w:sz w:val="26"/>
          <w:szCs w:val="26"/>
        </w:rPr>
        <w:instrText>ADDIN CSL_CITATION {"citationItems":[{"id":"ITEM-1","itemData":{"DOI":"10.1007/978-3-319-63677-1_8","author":[{"dropping-particle":"","family":"Widodo","given":"Handoyo Puji","non-dropping-particle":"","parse-names":false,"suffix":""}],"container-title":"Widodo H., Perfecto M., Van Canh L., Buripakdi A. (eds) Situating Moral and Cultural Values in ELT Materials. English Language Education","id":"ITEM-1","issued":{"date-parts":[["2018"]]},"number-of-pages":"131–152","title":"A Critical Micro-semiotic Analysis of Values Depicted in the Indonesian Ministry of National Education-Endorsed Secondary School English Textbook","type":"thesis","volume":"9"},"uris":["http://www.mendeley.com/documents/?uuid=53d1634b-2fe4-4126-9060-4b8dd44a56a4"]}],"mendeley":{"formattedCitation":"(Widodo, 2018)","plainTextFormattedCitation":"(Widodo, 2018)","previouslyFormattedCitation":"(Widodo, 2018)"},"properties":{"noteIndex":0},"schema":"https://github.com/citation-style-language/schema/raw/master/csl-citation.json"}</w:instrText>
      </w:r>
      <w:r w:rsidR="00FA614F" w:rsidRPr="00BE2E86">
        <w:rPr>
          <w:rFonts w:asciiTheme="majorBidi" w:hAnsiTheme="majorBidi" w:cstheme="majorBidi"/>
          <w:iCs/>
          <w:sz w:val="26"/>
          <w:szCs w:val="26"/>
        </w:rPr>
        <w:fldChar w:fldCharType="separate"/>
      </w:r>
      <w:r w:rsidR="00FA614F" w:rsidRPr="00BE2E86">
        <w:rPr>
          <w:rFonts w:asciiTheme="majorBidi" w:hAnsiTheme="majorBidi" w:cstheme="majorBidi"/>
          <w:iCs/>
          <w:noProof/>
          <w:sz w:val="26"/>
          <w:szCs w:val="26"/>
        </w:rPr>
        <w:t>(Widodo, 2018)</w:t>
      </w:r>
      <w:r w:rsidR="00FA614F" w:rsidRPr="00BE2E86">
        <w:rPr>
          <w:rFonts w:asciiTheme="majorBidi" w:hAnsiTheme="majorBidi" w:cstheme="majorBidi"/>
          <w:iCs/>
          <w:sz w:val="26"/>
          <w:szCs w:val="26"/>
        </w:rPr>
        <w:fldChar w:fldCharType="end"/>
      </w:r>
      <w:r w:rsidR="003671AC" w:rsidRPr="00BE2E86">
        <w:rPr>
          <w:rFonts w:asciiTheme="majorBidi" w:hAnsiTheme="majorBidi" w:cstheme="majorBidi"/>
          <w:iCs/>
          <w:sz w:val="26"/>
          <w:szCs w:val="26"/>
        </w:rPr>
        <w:t xml:space="preserve">. </w:t>
      </w:r>
      <w:r w:rsidR="00616FEC" w:rsidRPr="00BE2E86">
        <w:rPr>
          <w:rFonts w:asciiTheme="majorBidi" w:hAnsiTheme="majorBidi" w:cstheme="majorBidi"/>
          <w:iCs/>
          <w:sz w:val="26"/>
          <w:szCs w:val="26"/>
        </w:rPr>
        <w:t xml:space="preserve">CDA is an interdisciplinary discourse study that examines language as a social practice </w:t>
      </w:r>
      <w:r w:rsidR="002C4212" w:rsidRPr="00BE2E86">
        <w:rPr>
          <w:rFonts w:asciiTheme="majorBidi" w:hAnsiTheme="majorBidi" w:cstheme="majorBidi"/>
          <w:iCs/>
          <w:sz w:val="26"/>
          <w:szCs w:val="26"/>
        </w:rPr>
        <w:fldChar w:fldCharType="begin" w:fldLock="1"/>
      </w:r>
      <w:r w:rsidR="002C4212" w:rsidRPr="00BE2E86">
        <w:rPr>
          <w:rFonts w:asciiTheme="majorBidi" w:hAnsiTheme="majorBidi" w:cstheme="majorBidi"/>
          <w:iCs/>
          <w:sz w:val="26"/>
          <w:szCs w:val="26"/>
        </w:rPr>
        <w:instrText>ADDIN CSL_CITATION {"citationItems":[{"id":"ITEM-1","itemData":{"DOI":"10.1007/978-3-319-63677-1_8","author":[{"dropping-particle":"","family":"Widodo","given":"Handoyo Puji","non-dropping-particle":"","parse-names":false,"suffix":""}],"container-title":"Widodo H., Perfecto M., Van Canh L., Buripakdi A. (eds) Situating Moral and Cultural Values in ELT Materials. English Language Education","id":"ITEM-1","issued":{"date-parts":[["2018"]]},"number-of-pages":"131–152","title":"A Critical Micro-semiotic Analysis of Values Depicted in the Indonesian Ministry of National Education-Endorsed Secondary School English Textbook","type":"thesis","volume":"9"},"uris":["http://www.mendeley.com/documents/?uuid=53d1634b-2fe4-4126-9060-4b8dd44a56a4"]}],"mendeley":{"formattedCitation":"(Widodo, 2018)","manualFormatting":"(Fairclough, 2001 in Widodo, 2018)","plainTextFormattedCitation":"(Widodo, 2018)","previouslyFormattedCitation":"(Widodo, 2018)"},"properties":{"noteIndex":0},"schema":"https://github.com/citation-style-language/schema/raw/master/csl-citation.json"}</w:instrText>
      </w:r>
      <w:r w:rsidR="002C4212" w:rsidRPr="00BE2E86">
        <w:rPr>
          <w:rFonts w:asciiTheme="majorBidi" w:hAnsiTheme="majorBidi" w:cstheme="majorBidi"/>
          <w:iCs/>
          <w:sz w:val="26"/>
          <w:szCs w:val="26"/>
        </w:rPr>
        <w:fldChar w:fldCharType="separate"/>
      </w:r>
      <w:r w:rsidR="002C4212" w:rsidRPr="00BE2E86">
        <w:rPr>
          <w:rFonts w:asciiTheme="majorBidi" w:hAnsiTheme="majorBidi" w:cstheme="majorBidi"/>
          <w:iCs/>
          <w:noProof/>
          <w:sz w:val="26"/>
          <w:szCs w:val="26"/>
        </w:rPr>
        <w:t>(Fairclough, 2001 in Widodo, 2018)</w:t>
      </w:r>
      <w:r w:rsidR="002C4212" w:rsidRPr="00BE2E86">
        <w:rPr>
          <w:rFonts w:asciiTheme="majorBidi" w:hAnsiTheme="majorBidi" w:cstheme="majorBidi"/>
          <w:iCs/>
          <w:sz w:val="26"/>
          <w:szCs w:val="26"/>
        </w:rPr>
        <w:fldChar w:fldCharType="end"/>
      </w:r>
      <w:r w:rsidR="002C4212" w:rsidRPr="00BE2E86">
        <w:rPr>
          <w:rFonts w:asciiTheme="majorBidi" w:hAnsiTheme="majorBidi" w:cstheme="majorBidi"/>
          <w:iCs/>
          <w:sz w:val="26"/>
          <w:szCs w:val="26"/>
        </w:rPr>
        <w:t xml:space="preserve"> </w:t>
      </w:r>
      <w:r w:rsidR="003671AC" w:rsidRPr="00BE2E86">
        <w:rPr>
          <w:rFonts w:asciiTheme="majorBidi" w:hAnsiTheme="majorBidi" w:cstheme="majorBidi"/>
          <w:iCs/>
          <w:sz w:val="26"/>
          <w:szCs w:val="26"/>
        </w:rPr>
        <w:t xml:space="preserve">and considering the context language used </w:t>
      </w:r>
      <w:r w:rsidR="002C4212" w:rsidRPr="00BE2E86">
        <w:rPr>
          <w:rFonts w:asciiTheme="majorBidi" w:hAnsiTheme="majorBidi" w:cstheme="majorBidi"/>
          <w:iCs/>
          <w:sz w:val="26"/>
          <w:szCs w:val="26"/>
        </w:rPr>
        <w:fldChar w:fldCharType="begin" w:fldLock="1"/>
      </w:r>
      <w:r w:rsidR="002C4212" w:rsidRPr="00BE2E86">
        <w:rPr>
          <w:rFonts w:asciiTheme="majorBidi" w:hAnsiTheme="majorBidi" w:cstheme="majorBidi"/>
          <w:iCs/>
          <w:sz w:val="26"/>
          <w:szCs w:val="26"/>
        </w:rPr>
        <w:instrText>ADDIN CSL_CITATION {"citationItems":[{"id":"ITEM-1","itemData":{"DOI":"10.1007/978-3-319-63677-1_8","author":[{"dropping-particle":"","family":"Widodo","given":"Handoyo Puji","non-dropping-particle":"","parse-names":false,"suffix":""}],"container-title":"Widodo H., Perfecto M., Van Canh L., Buripakdi A. (eds) Situating Moral and Cultural Values in ELT Materials. English Language Education","id":"ITEM-1","issued":{"date-parts":[["2018"]]},"number-of-pages":"131–152","title":"A Critical Micro-semiotic Analysis of Values Depicted in the Indonesian Ministry of National Education-Endorsed Secondary School English Textbook","type":"thesis","volume":"9"},"uris":["http://www.mendeley.com/documents/?uuid=53d1634b-2fe4-4126-9060-4b8dd44a56a4"]}],"mendeley":{"formattedCitation":"(Widodo, 2018)","manualFormatting":"(Wodak, 2001 in Widodo, 2018)","plainTextFormattedCitation":"(Widodo, 2018)","previouslyFormattedCitation":"(Widodo, 2018)"},"properties":{"noteIndex":0},"schema":"https://github.com/citation-style-language/schema/raw/master/csl-citation.json"}</w:instrText>
      </w:r>
      <w:r w:rsidR="002C4212" w:rsidRPr="00BE2E86">
        <w:rPr>
          <w:rFonts w:asciiTheme="majorBidi" w:hAnsiTheme="majorBidi" w:cstheme="majorBidi"/>
          <w:iCs/>
          <w:sz w:val="26"/>
          <w:szCs w:val="26"/>
        </w:rPr>
        <w:fldChar w:fldCharType="separate"/>
      </w:r>
      <w:r w:rsidR="002C4212" w:rsidRPr="00BE2E86">
        <w:rPr>
          <w:rFonts w:asciiTheme="majorBidi" w:hAnsiTheme="majorBidi" w:cstheme="majorBidi"/>
          <w:iCs/>
          <w:noProof/>
          <w:sz w:val="26"/>
          <w:szCs w:val="26"/>
        </w:rPr>
        <w:t>(Wodak, 200</w:t>
      </w:r>
      <w:r w:rsidR="002C4212" w:rsidRPr="00BE2E86">
        <w:rPr>
          <w:rFonts w:asciiTheme="majorBidi" w:hAnsiTheme="majorBidi" w:cstheme="majorBidi"/>
          <w:iCs/>
          <w:noProof/>
          <w:sz w:val="26"/>
          <w:szCs w:val="26"/>
          <w:lang w:val="id-ID"/>
        </w:rPr>
        <w:t>1</w:t>
      </w:r>
      <w:r w:rsidR="002C4212" w:rsidRPr="00BE2E86">
        <w:rPr>
          <w:rFonts w:asciiTheme="majorBidi" w:hAnsiTheme="majorBidi" w:cstheme="majorBidi"/>
          <w:iCs/>
          <w:noProof/>
          <w:sz w:val="26"/>
          <w:szCs w:val="26"/>
        </w:rPr>
        <w:t xml:space="preserve"> in Widodo, 2018)</w:t>
      </w:r>
      <w:r w:rsidR="002C4212" w:rsidRPr="00BE2E86">
        <w:rPr>
          <w:rFonts w:asciiTheme="majorBidi" w:hAnsiTheme="majorBidi" w:cstheme="majorBidi"/>
          <w:iCs/>
          <w:sz w:val="26"/>
          <w:szCs w:val="26"/>
        </w:rPr>
        <w:fldChar w:fldCharType="end"/>
      </w:r>
      <w:r w:rsidR="003671AC" w:rsidRPr="00BE2E86">
        <w:rPr>
          <w:rFonts w:asciiTheme="majorBidi" w:hAnsiTheme="majorBidi" w:cstheme="majorBidi"/>
          <w:iCs/>
          <w:sz w:val="26"/>
          <w:szCs w:val="26"/>
        </w:rPr>
        <w:t xml:space="preserve">. Critical discourse </w:t>
      </w:r>
      <w:r w:rsidR="00B24FD5" w:rsidRPr="00BE2E86">
        <w:rPr>
          <w:rFonts w:asciiTheme="majorBidi" w:hAnsiTheme="majorBidi" w:cstheme="majorBidi"/>
          <w:iCs/>
          <w:sz w:val="26"/>
          <w:szCs w:val="26"/>
        </w:rPr>
        <w:t>a</w:t>
      </w:r>
      <w:r w:rsidR="003671AC" w:rsidRPr="00BE2E86">
        <w:rPr>
          <w:rFonts w:asciiTheme="majorBidi" w:hAnsiTheme="majorBidi" w:cstheme="majorBidi"/>
          <w:iCs/>
          <w:sz w:val="26"/>
          <w:szCs w:val="26"/>
        </w:rPr>
        <w:t xml:space="preserve">nalysis (CDA) aimed to explain how text represented and constructed social reality contextually with a </w:t>
      </w:r>
      <w:r w:rsidR="00B24FD5" w:rsidRPr="00BE2E86">
        <w:rPr>
          <w:rFonts w:asciiTheme="majorBidi" w:hAnsiTheme="majorBidi" w:cstheme="majorBidi"/>
          <w:iCs/>
          <w:sz w:val="26"/>
          <w:szCs w:val="26"/>
        </w:rPr>
        <w:t>particular</w:t>
      </w:r>
      <w:r w:rsidR="003671AC" w:rsidRPr="00BE2E86">
        <w:rPr>
          <w:rFonts w:asciiTheme="majorBidi" w:hAnsiTheme="majorBidi" w:cstheme="majorBidi"/>
          <w:iCs/>
          <w:sz w:val="26"/>
          <w:szCs w:val="26"/>
        </w:rPr>
        <w:t xml:space="preserve"> ideological (value) system through implicit or explicit message</w:t>
      </w:r>
      <w:r w:rsidR="00B24FD5" w:rsidRPr="00BE2E86">
        <w:rPr>
          <w:rFonts w:asciiTheme="majorBidi" w:hAnsiTheme="majorBidi" w:cstheme="majorBidi"/>
          <w:iCs/>
          <w:sz w:val="26"/>
          <w:szCs w:val="26"/>
        </w:rPr>
        <w:t>s</w:t>
      </w:r>
      <w:r w:rsidR="003671AC" w:rsidRPr="00BE2E86">
        <w:rPr>
          <w:rFonts w:asciiTheme="majorBidi" w:hAnsiTheme="majorBidi" w:cstheme="majorBidi"/>
          <w:iCs/>
          <w:sz w:val="26"/>
          <w:szCs w:val="26"/>
        </w:rPr>
        <w:t xml:space="preserve"> </w:t>
      </w:r>
      <w:r w:rsidR="002C4212" w:rsidRPr="00BE2E86">
        <w:rPr>
          <w:rFonts w:asciiTheme="majorBidi" w:hAnsiTheme="majorBidi" w:cstheme="majorBidi"/>
          <w:sz w:val="26"/>
          <w:szCs w:val="26"/>
          <w:lang w:val="id-ID"/>
        </w:rPr>
        <w:fldChar w:fldCharType="begin" w:fldLock="1"/>
      </w:r>
      <w:r w:rsidR="002C4212" w:rsidRPr="00BE2E86">
        <w:rPr>
          <w:rFonts w:asciiTheme="majorBidi" w:hAnsiTheme="majorBidi" w:cstheme="majorBidi"/>
          <w:sz w:val="26"/>
          <w:szCs w:val="26"/>
          <w:lang w:val="id-ID"/>
        </w:rPr>
        <w:instrText>ADDIN CSL_CITATION {"citationItems":[{"id":"ITEM-1","itemData":{"DOI":"10.1007/978-3-319-63677-1_1","author":[{"dropping-particle":"","family":"Widodo","given":"Handoyo Puji","non-dropping-particle":"","parse-names":false,"suffix":""},{"dropping-particle":"","family":"Perfecto","given":"Marianne Rachel","non-dropping-particle":"","parse-names":false,"suffix":""},{"dropping-particle":"Van","family":"Canh","given":"Le","non-dropping-particle":"","parse-names":false,"suffix":""},{"dropping-particle":"","family":"Buripakdi","given":"Adcharawan","non-dropping-particle":"","parse-names":false,"suffix":""}],"container-title":"n: Widodo H., Perfecto M., Van Canh L., Buripakdi A. (eds) Situating Moral and Cultural Values in ELT Materials. English Language Education","id":"ITEM-1","issued":{"date-parts":[["2018"]]},"number-of-pages":"1-14","title":"Incorporating Cultural and Moral Values into ELT Materials in the Context of Southeast Asia (SEA)","type":"thesis","volume":"9"},"uris":["http://www.mendeley.com/documents/?uuid=e897590b-36ed-4379-9d76-05c1d57824fc"]}],"mendeley":{"formattedCitation":"(Widodo et al., 2018)","manualFormatting":"(Widodo, 2018)","plainTextFormattedCitation":"(Widodo et al., 2018)","previouslyFormattedCitation":"(Widodo et al., 2018)"},"properties":{"noteIndex":0},"schema":"https://github.com/citation-style-language/schema/raw/master/csl-citation.json"}</w:instrText>
      </w:r>
      <w:r w:rsidR="002C4212" w:rsidRPr="00BE2E86">
        <w:rPr>
          <w:rFonts w:asciiTheme="majorBidi" w:hAnsiTheme="majorBidi" w:cstheme="majorBidi"/>
          <w:sz w:val="26"/>
          <w:szCs w:val="26"/>
          <w:lang w:val="id-ID"/>
        </w:rPr>
        <w:fldChar w:fldCharType="separate"/>
      </w:r>
      <w:r w:rsidR="002C4212" w:rsidRPr="00BE2E86">
        <w:rPr>
          <w:rFonts w:asciiTheme="majorBidi" w:hAnsiTheme="majorBidi" w:cstheme="majorBidi"/>
          <w:noProof/>
          <w:sz w:val="26"/>
          <w:szCs w:val="26"/>
          <w:lang w:val="id-ID"/>
        </w:rPr>
        <w:t>(Widodo, 2018)</w:t>
      </w:r>
      <w:r w:rsidR="002C4212" w:rsidRPr="00BE2E86">
        <w:rPr>
          <w:rFonts w:asciiTheme="majorBidi" w:hAnsiTheme="majorBidi" w:cstheme="majorBidi"/>
          <w:sz w:val="26"/>
          <w:szCs w:val="26"/>
          <w:lang w:val="id-ID"/>
        </w:rPr>
        <w:fldChar w:fldCharType="end"/>
      </w:r>
      <w:r w:rsidR="003671AC" w:rsidRPr="00BE2E86">
        <w:rPr>
          <w:rFonts w:asciiTheme="majorBidi" w:hAnsiTheme="majorBidi" w:cstheme="majorBidi"/>
          <w:iCs/>
          <w:sz w:val="26"/>
          <w:szCs w:val="26"/>
        </w:rPr>
        <w:t>. Textbooks contain</w:t>
      </w:r>
      <w:r w:rsidR="00B24FD5" w:rsidRPr="00BE2E86">
        <w:rPr>
          <w:rFonts w:asciiTheme="majorBidi" w:hAnsiTheme="majorBidi" w:cstheme="majorBidi"/>
          <w:iCs/>
          <w:sz w:val="26"/>
          <w:szCs w:val="26"/>
        </w:rPr>
        <w:t>ed</w:t>
      </w:r>
      <w:r w:rsidR="003671AC" w:rsidRPr="00BE2E86">
        <w:rPr>
          <w:rFonts w:asciiTheme="majorBidi" w:hAnsiTheme="majorBidi" w:cstheme="majorBidi"/>
          <w:iCs/>
          <w:sz w:val="26"/>
          <w:szCs w:val="26"/>
        </w:rPr>
        <w:t xml:space="preserve"> dominant cultural values in education and w</w:t>
      </w:r>
      <w:r w:rsidR="00B24FD5" w:rsidRPr="00BE2E86">
        <w:rPr>
          <w:rFonts w:asciiTheme="majorBidi" w:hAnsiTheme="majorBidi" w:cstheme="majorBidi"/>
          <w:iCs/>
          <w:sz w:val="26"/>
          <w:szCs w:val="26"/>
        </w:rPr>
        <w:t>ere</w:t>
      </w:r>
      <w:r w:rsidR="003671AC" w:rsidRPr="00BE2E86">
        <w:rPr>
          <w:rFonts w:asciiTheme="majorBidi" w:hAnsiTheme="majorBidi" w:cstheme="majorBidi"/>
          <w:iCs/>
          <w:sz w:val="26"/>
          <w:szCs w:val="26"/>
        </w:rPr>
        <w:t xml:space="preserve"> illustrated through pictures or conversations in English textbooks.</w:t>
      </w:r>
    </w:p>
    <w:p w14:paraId="631B7384" w14:textId="36C334DE" w:rsidR="0095658E" w:rsidRPr="00BE2E86" w:rsidRDefault="0095658E" w:rsidP="0042256D">
      <w:pPr>
        <w:spacing w:line="240" w:lineRule="auto"/>
        <w:ind w:firstLine="709"/>
        <w:jc w:val="both"/>
        <w:rPr>
          <w:rFonts w:asciiTheme="majorBidi" w:hAnsiTheme="majorBidi" w:cstheme="majorBidi"/>
          <w:iCs/>
          <w:sz w:val="26"/>
          <w:szCs w:val="26"/>
        </w:rPr>
      </w:pPr>
      <w:r w:rsidRPr="00BE2E86">
        <w:rPr>
          <w:rFonts w:asciiTheme="majorBidi" w:hAnsiTheme="majorBidi" w:cstheme="majorBidi"/>
          <w:iCs/>
          <w:sz w:val="26"/>
          <w:szCs w:val="26"/>
        </w:rPr>
        <w:t>The following is the description of "When English Rings a Bell" English textbook for the seventh grade of Junior High Schools.</w:t>
      </w:r>
    </w:p>
    <w:p w14:paraId="1ED2E7D4" w14:textId="41811C81" w:rsidR="0011570C" w:rsidRPr="00BE2E86" w:rsidRDefault="0011570C" w:rsidP="0042256D">
      <w:pPr>
        <w:pStyle w:val="ListParagraph"/>
        <w:tabs>
          <w:tab w:val="left" w:leader="dot" w:pos="7655"/>
        </w:tabs>
        <w:spacing w:line="240" w:lineRule="auto"/>
        <w:ind w:left="0"/>
        <w:jc w:val="center"/>
        <w:rPr>
          <w:rFonts w:asciiTheme="majorBidi" w:hAnsiTheme="majorBidi" w:cstheme="majorBidi"/>
          <w:b/>
          <w:bCs/>
          <w:iCs/>
          <w:sz w:val="26"/>
          <w:szCs w:val="26"/>
        </w:rPr>
      </w:pPr>
      <w:r w:rsidRPr="00BE2E86">
        <w:rPr>
          <w:rFonts w:asciiTheme="majorBidi" w:hAnsiTheme="majorBidi" w:cstheme="majorBidi"/>
          <w:b/>
          <w:bCs/>
          <w:iCs/>
          <w:sz w:val="26"/>
          <w:szCs w:val="26"/>
        </w:rPr>
        <w:t>Table 1</w:t>
      </w:r>
      <w:r w:rsidR="0000623B">
        <w:rPr>
          <w:rFonts w:asciiTheme="majorBidi" w:hAnsiTheme="majorBidi" w:cstheme="majorBidi"/>
          <w:b/>
          <w:bCs/>
          <w:iCs/>
          <w:sz w:val="26"/>
          <w:szCs w:val="26"/>
        </w:rPr>
        <w:t>.1</w:t>
      </w:r>
      <w:r w:rsidRPr="00BE2E86">
        <w:rPr>
          <w:rFonts w:asciiTheme="majorBidi" w:hAnsiTheme="majorBidi" w:cstheme="majorBidi"/>
          <w:b/>
          <w:bCs/>
          <w:iCs/>
          <w:sz w:val="26"/>
          <w:szCs w:val="26"/>
        </w:rPr>
        <w:t xml:space="preserve"> Tittles of Each Chapter</w:t>
      </w:r>
    </w:p>
    <w:tbl>
      <w:tblPr>
        <w:tblStyle w:val="TableGrid"/>
        <w:tblW w:w="0" w:type="auto"/>
        <w:jc w:val="center"/>
        <w:tblLook w:val="04A0" w:firstRow="1" w:lastRow="0" w:firstColumn="1" w:lastColumn="0" w:noHBand="0" w:noVBand="1"/>
      </w:tblPr>
      <w:tblGrid>
        <w:gridCol w:w="6520"/>
      </w:tblGrid>
      <w:tr w:rsidR="0011570C" w:rsidRPr="00BE2E86" w14:paraId="58AF029D" w14:textId="77777777" w:rsidTr="0071301C">
        <w:trPr>
          <w:trHeight w:val="353"/>
          <w:jc w:val="center"/>
        </w:trPr>
        <w:tc>
          <w:tcPr>
            <w:tcW w:w="6520" w:type="dxa"/>
          </w:tcPr>
          <w:p w14:paraId="1C147A92" w14:textId="77777777" w:rsidR="0011570C" w:rsidRPr="00BE2E86" w:rsidRDefault="0011570C" w:rsidP="0071301C">
            <w:pPr>
              <w:pStyle w:val="ListParagraph"/>
              <w:ind w:left="0"/>
              <w:contextualSpacing w:val="0"/>
              <w:jc w:val="center"/>
              <w:rPr>
                <w:rFonts w:asciiTheme="majorBidi" w:hAnsiTheme="majorBidi" w:cstheme="majorBidi"/>
                <w:iCs/>
                <w:sz w:val="26"/>
                <w:szCs w:val="26"/>
              </w:rPr>
            </w:pPr>
            <w:r w:rsidRPr="00BE2E86">
              <w:rPr>
                <w:rFonts w:asciiTheme="majorBidi" w:hAnsiTheme="majorBidi" w:cstheme="majorBidi"/>
                <w:iCs/>
                <w:sz w:val="26"/>
                <w:szCs w:val="26"/>
              </w:rPr>
              <w:t>The Textbook: "When English Rings A Bell"</w:t>
            </w:r>
          </w:p>
        </w:tc>
      </w:tr>
      <w:tr w:rsidR="0000623B" w:rsidRPr="00BE2E86" w14:paraId="39445837" w14:textId="77777777" w:rsidTr="0071301C">
        <w:trPr>
          <w:trHeight w:val="3689"/>
          <w:jc w:val="center"/>
        </w:trPr>
        <w:tc>
          <w:tcPr>
            <w:tcW w:w="6520" w:type="dxa"/>
            <w:tcBorders>
              <w:bottom w:val="single" w:sz="4" w:space="0" w:color="auto"/>
            </w:tcBorders>
          </w:tcPr>
          <w:p w14:paraId="0BCB6208" w14:textId="30676B4D" w:rsidR="0071301C" w:rsidRPr="00BE2E86" w:rsidRDefault="0000623B" w:rsidP="0071301C">
            <w:pPr>
              <w:pStyle w:val="ListParagraph"/>
              <w:spacing w:line="360" w:lineRule="auto"/>
              <w:ind w:left="0"/>
              <w:rPr>
                <w:rFonts w:asciiTheme="majorBidi" w:hAnsiTheme="majorBidi" w:cstheme="majorBidi"/>
                <w:sz w:val="26"/>
                <w:szCs w:val="26"/>
              </w:rPr>
            </w:pPr>
            <w:r w:rsidRPr="00BE2E86">
              <w:rPr>
                <w:rFonts w:asciiTheme="majorBidi" w:hAnsiTheme="majorBidi" w:cstheme="majorBidi"/>
                <w:sz w:val="26"/>
                <w:szCs w:val="26"/>
              </w:rPr>
              <w:t>Chapter I</w:t>
            </w:r>
            <w:r w:rsidR="0071301C">
              <w:rPr>
                <w:rFonts w:asciiTheme="majorBidi" w:hAnsiTheme="majorBidi" w:cstheme="majorBidi"/>
                <w:sz w:val="26"/>
                <w:szCs w:val="26"/>
              </w:rPr>
              <w:t xml:space="preserve"> </w:t>
            </w:r>
            <w:r w:rsidRPr="00BE2E86">
              <w:rPr>
                <w:rFonts w:asciiTheme="majorBidi" w:hAnsiTheme="majorBidi" w:cstheme="majorBidi"/>
                <w:sz w:val="26"/>
                <w:szCs w:val="26"/>
              </w:rPr>
              <w:t>"Good Morning. How are you?"</w:t>
            </w:r>
          </w:p>
          <w:p w14:paraId="073662B3" w14:textId="0A8C25F8" w:rsidR="0071301C" w:rsidRPr="00BE2E86" w:rsidRDefault="0071301C" w:rsidP="0071301C">
            <w:pPr>
              <w:pStyle w:val="ListParagraph"/>
              <w:spacing w:line="360" w:lineRule="auto"/>
              <w:ind w:left="0"/>
              <w:rPr>
                <w:rFonts w:asciiTheme="majorBidi" w:hAnsiTheme="majorBidi" w:cstheme="majorBidi"/>
                <w:sz w:val="26"/>
                <w:szCs w:val="26"/>
              </w:rPr>
            </w:pPr>
            <w:r w:rsidRPr="00BE2E86">
              <w:rPr>
                <w:rFonts w:asciiTheme="majorBidi" w:hAnsiTheme="majorBidi" w:cstheme="majorBidi"/>
                <w:iCs/>
                <w:sz w:val="26"/>
                <w:szCs w:val="26"/>
              </w:rPr>
              <w:t>Chapter II</w:t>
            </w:r>
            <w:r>
              <w:rPr>
                <w:rFonts w:asciiTheme="majorBidi" w:hAnsiTheme="majorBidi" w:cstheme="majorBidi"/>
                <w:iCs/>
                <w:sz w:val="26"/>
                <w:szCs w:val="26"/>
              </w:rPr>
              <w:t xml:space="preserve"> </w:t>
            </w:r>
            <w:r w:rsidRPr="00BE2E86">
              <w:rPr>
                <w:rFonts w:asciiTheme="majorBidi" w:hAnsiTheme="majorBidi" w:cstheme="majorBidi"/>
                <w:sz w:val="26"/>
                <w:szCs w:val="26"/>
              </w:rPr>
              <w:t>"It is me!"</w:t>
            </w:r>
          </w:p>
          <w:p w14:paraId="4566DB49" w14:textId="3D994906" w:rsidR="0071301C" w:rsidRPr="00BE2E86" w:rsidRDefault="0071301C" w:rsidP="0071301C">
            <w:pPr>
              <w:pStyle w:val="ListParagraph"/>
              <w:spacing w:line="360" w:lineRule="auto"/>
              <w:ind w:left="0"/>
              <w:rPr>
                <w:rFonts w:asciiTheme="majorBidi" w:hAnsiTheme="majorBidi" w:cstheme="majorBidi"/>
                <w:sz w:val="26"/>
                <w:szCs w:val="26"/>
              </w:rPr>
            </w:pPr>
            <w:r w:rsidRPr="00BE2E86">
              <w:rPr>
                <w:rFonts w:asciiTheme="majorBidi" w:hAnsiTheme="majorBidi" w:cstheme="majorBidi"/>
                <w:sz w:val="26"/>
                <w:szCs w:val="26"/>
              </w:rPr>
              <w:t>Chapter III</w:t>
            </w:r>
            <w:r>
              <w:rPr>
                <w:rFonts w:asciiTheme="majorBidi" w:hAnsiTheme="majorBidi" w:cstheme="majorBidi"/>
                <w:sz w:val="26"/>
                <w:szCs w:val="26"/>
              </w:rPr>
              <w:t xml:space="preserve"> </w:t>
            </w:r>
            <w:r w:rsidRPr="00BE2E86">
              <w:rPr>
                <w:rFonts w:asciiTheme="majorBidi" w:hAnsiTheme="majorBidi" w:cstheme="majorBidi"/>
                <w:sz w:val="26"/>
                <w:szCs w:val="26"/>
              </w:rPr>
              <w:t>"What Time is it?"</w:t>
            </w:r>
          </w:p>
          <w:p w14:paraId="435BA355" w14:textId="77777777" w:rsidR="0071301C" w:rsidRPr="00BE2E86" w:rsidRDefault="0071301C" w:rsidP="0071301C">
            <w:pPr>
              <w:pStyle w:val="ListParagraph"/>
              <w:spacing w:line="360" w:lineRule="auto"/>
              <w:ind w:left="0"/>
              <w:rPr>
                <w:rFonts w:asciiTheme="majorBidi" w:hAnsiTheme="majorBidi" w:cstheme="majorBidi"/>
                <w:sz w:val="26"/>
                <w:szCs w:val="26"/>
              </w:rPr>
            </w:pPr>
            <w:r w:rsidRPr="00BE2E86">
              <w:rPr>
                <w:rFonts w:asciiTheme="majorBidi" w:hAnsiTheme="majorBidi" w:cstheme="majorBidi"/>
                <w:sz w:val="26"/>
                <w:szCs w:val="26"/>
              </w:rPr>
              <w:t>Chapter IV</w:t>
            </w:r>
            <w:r>
              <w:rPr>
                <w:rFonts w:asciiTheme="majorBidi" w:hAnsiTheme="majorBidi" w:cstheme="majorBidi"/>
                <w:sz w:val="26"/>
                <w:szCs w:val="26"/>
              </w:rPr>
              <w:t xml:space="preserve"> </w:t>
            </w:r>
            <w:r w:rsidRPr="00BE2E86">
              <w:rPr>
                <w:rFonts w:asciiTheme="majorBidi" w:hAnsiTheme="majorBidi" w:cstheme="majorBidi"/>
                <w:sz w:val="26"/>
                <w:szCs w:val="26"/>
              </w:rPr>
              <w:t>"This is my world."</w:t>
            </w:r>
          </w:p>
          <w:p w14:paraId="49F8FA7F" w14:textId="77777777" w:rsidR="0071301C" w:rsidRPr="00BE2E86" w:rsidRDefault="0071301C" w:rsidP="0071301C">
            <w:pPr>
              <w:pStyle w:val="ListParagraph"/>
              <w:spacing w:line="360" w:lineRule="auto"/>
              <w:ind w:left="0"/>
              <w:rPr>
                <w:rFonts w:asciiTheme="majorBidi" w:hAnsiTheme="majorBidi" w:cstheme="majorBidi"/>
                <w:sz w:val="26"/>
                <w:szCs w:val="26"/>
              </w:rPr>
            </w:pPr>
            <w:r w:rsidRPr="00BE2E86">
              <w:rPr>
                <w:rFonts w:asciiTheme="majorBidi" w:hAnsiTheme="majorBidi" w:cstheme="majorBidi"/>
                <w:iCs/>
                <w:sz w:val="26"/>
                <w:szCs w:val="26"/>
              </w:rPr>
              <w:t>Chapter V</w:t>
            </w:r>
            <w:r>
              <w:rPr>
                <w:rFonts w:asciiTheme="majorBidi" w:hAnsiTheme="majorBidi" w:cstheme="majorBidi"/>
                <w:iCs/>
                <w:sz w:val="26"/>
                <w:szCs w:val="26"/>
              </w:rPr>
              <w:t xml:space="preserve"> </w:t>
            </w:r>
            <w:r w:rsidRPr="00BE2E86">
              <w:rPr>
                <w:rFonts w:asciiTheme="majorBidi" w:hAnsiTheme="majorBidi" w:cstheme="majorBidi"/>
                <w:sz w:val="26"/>
                <w:szCs w:val="26"/>
              </w:rPr>
              <w:t>"It is a beautiful day."</w:t>
            </w:r>
          </w:p>
          <w:p w14:paraId="7CE0F68C" w14:textId="77777777" w:rsidR="0071301C" w:rsidRPr="00BE2E86" w:rsidRDefault="0071301C" w:rsidP="0071301C">
            <w:pPr>
              <w:pStyle w:val="ListParagraph"/>
              <w:spacing w:line="360" w:lineRule="auto"/>
              <w:ind w:left="0"/>
              <w:rPr>
                <w:rFonts w:asciiTheme="majorBidi" w:hAnsiTheme="majorBidi" w:cstheme="majorBidi"/>
                <w:sz w:val="26"/>
                <w:szCs w:val="26"/>
              </w:rPr>
            </w:pPr>
            <w:r w:rsidRPr="00BE2E86">
              <w:rPr>
                <w:rFonts w:asciiTheme="majorBidi" w:hAnsiTheme="majorBidi" w:cstheme="majorBidi"/>
                <w:iCs/>
                <w:sz w:val="26"/>
                <w:szCs w:val="26"/>
              </w:rPr>
              <w:t>Chapter VI</w:t>
            </w:r>
            <w:r>
              <w:rPr>
                <w:rFonts w:asciiTheme="majorBidi" w:hAnsiTheme="majorBidi" w:cstheme="majorBidi"/>
                <w:iCs/>
                <w:sz w:val="26"/>
                <w:szCs w:val="26"/>
              </w:rPr>
              <w:t xml:space="preserve"> </w:t>
            </w:r>
            <w:r w:rsidRPr="00BE2E86">
              <w:rPr>
                <w:rFonts w:asciiTheme="majorBidi" w:hAnsiTheme="majorBidi" w:cstheme="majorBidi"/>
                <w:sz w:val="26"/>
                <w:szCs w:val="26"/>
              </w:rPr>
              <w:t>"We love what we do."</w:t>
            </w:r>
          </w:p>
          <w:p w14:paraId="3D2045F1" w14:textId="77777777" w:rsidR="0071301C" w:rsidRPr="00BE2E86" w:rsidRDefault="0071301C" w:rsidP="0071301C">
            <w:pPr>
              <w:pStyle w:val="ListParagraph"/>
              <w:spacing w:line="360" w:lineRule="auto"/>
              <w:ind w:left="0"/>
              <w:rPr>
                <w:rFonts w:asciiTheme="majorBidi" w:hAnsiTheme="majorBidi" w:cstheme="majorBidi"/>
                <w:sz w:val="26"/>
                <w:szCs w:val="26"/>
              </w:rPr>
            </w:pPr>
            <w:r w:rsidRPr="00BE2E86">
              <w:rPr>
                <w:rFonts w:asciiTheme="majorBidi" w:hAnsiTheme="majorBidi" w:cstheme="majorBidi"/>
                <w:iCs/>
                <w:sz w:val="26"/>
                <w:szCs w:val="26"/>
              </w:rPr>
              <w:t>Chapter VII</w:t>
            </w:r>
            <w:r>
              <w:rPr>
                <w:rFonts w:asciiTheme="majorBidi" w:hAnsiTheme="majorBidi" w:cstheme="majorBidi"/>
                <w:iCs/>
                <w:sz w:val="26"/>
                <w:szCs w:val="26"/>
              </w:rPr>
              <w:t xml:space="preserve"> </w:t>
            </w:r>
            <w:r w:rsidRPr="00BE2E86">
              <w:rPr>
                <w:rFonts w:asciiTheme="majorBidi" w:hAnsiTheme="majorBidi" w:cstheme="majorBidi"/>
                <w:sz w:val="26"/>
                <w:szCs w:val="26"/>
              </w:rPr>
              <w:t>"I am proud of Indonesia."</w:t>
            </w:r>
          </w:p>
          <w:p w14:paraId="30F81B84" w14:textId="0461F5D3" w:rsidR="0000623B" w:rsidRPr="0071301C" w:rsidRDefault="0071301C" w:rsidP="0071301C">
            <w:pPr>
              <w:pStyle w:val="ListParagraph"/>
              <w:spacing w:line="360" w:lineRule="auto"/>
              <w:ind w:left="0"/>
              <w:rPr>
                <w:rFonts w:asciiTheme="majorBidi" w:hAnsiTheme="majorBidi" w:cstheme="majorBidi"/>
                <w:iCs/>
                <w:sz w:val="26"/>
                <w:szCs w:val="26"/>
              </w:rPr>
            </w:pPr>
            <w:r w:rsidRPr="00BE2E86">
              <w:rPr>
                <w:rFonts w:asciiTheme="majorBidi" w:hAnsiTheme="majorBidi" w:cstheme="majorBidi"/>
                <w:iCs/>
                <w:sz w:val="26"/>
                <w:szCs w:val="26"/>
              </w:rPr>
              <w:t>Chapter VIII</w:t>
            </w:r>
            <w:r>
              <w:rPr>
                <w:rFonts w:asciiTheme="majorBidi" w:hAnsiTheme="majorBidi" w:cstheme="majorBidi"/>
                <w:iCs/>
                <w:sz w:val="26"/>
                <w:szCs w:val="26"/>
              </w:rPr>
              <w:t xml:space="preserve"> </w:t>
            </w:r>
            <w:r w:rsidRPr="00BE2E86">
              <w:rPr>
                <w:rFonts w:asciiTheme="majorBidi" w:hAnsiTheme="majorBidi" w:cstheme="majorBidi"/>
                <w:sz w:val="26"/>
                <w:szCs w:val="26"/>
              </w:rPr>
              <w:t>"That is what friends are supposed to do."</w:t>
            </w:r>
          </w:p>
        </w:tc>
      </w:tr>
    </w:tbl>
    <w:p w14:paraId="26B3C829" w14:textId="77777777" w:rsidR="0011570C" w:rsidRPr="00BE2E86" w:rsidRDefault="0011570C" w:rsidP="0042256D">
      <w:pPr>
        <w:spacing w:line="240" w:lineRule="auto"/>
        <w:ind w:firstLine="709"/>
        <w:jc w:val="both"/>
        <w:rPr>
          <w:rFonts w:asciiTheme="majorBidi" w:hAnsiTheme="majorBidi" w:cstheme="majorBidi"/>
          <w:iCs/>
          <w:sz w:val="26"/>
          <w:szCs w:val="26"/>
        </w:rPr>
      </w:pPr>
    </w:p>
    <w:p w14:paraId="5A129892" w14:textId="725F4403" w:rsidR="0011570C" w:rsidRPr="00755DB4" w:rsidRDefault="00DA37EC" w:rsidP="0042256D">
      <w:pPr>
        <w:spacing w:line="240" w:lineRule="auto"/>
        <w:jc w:val="both"/>
        <w:rPr>
          <w:rFonts w:asciiTheme="majorBidi" w:hAnsiTheme="majorBidi" w:cstheme="majorBidi"/>
          <w:b/>
          <w:bCs/>
          <w:iCs/>
          <w:sz w:val="24"/>
          <w:szCs w:val="24"/>
        </w:rPr>
      </w:pPr>
      <w:r w:rsidRPr="00755DB4">
        <w:rPr>
          <w:rFonts w:asciiTheme="majorBidi" w:hAnsiTheme="majorBidi" w:cstheme="majorBidi"/>
          <w:b/>
          <w:bCs/>
          <w:iCs/>
          <w:sz w:val="24"/>
          <w:szCs w:val="24"/>
        </w:rPr>
        <w:t xml:space="preserve">RESULTS </w:t>
      </w:r>
      <w:r w:rsidR="0011570C" w:rsidRPr="00755DB4">
        <w:rPr>
          <w:rFonts w:asciiTheme="majorBidi" w:hAnsiTheme="majorBidi" w:cstheme="majorBidi"/>
          <w:b/>
          <w:bCs/>
          <w:iCs/>
          <w:sz w:val="24"/>
          <w:szCs w:val="24"/>
        </w:rPr>
        <w:t>AND DISCUSSION</w:t>
      </w:r>
    </w:p>
    <w:p w14:paraId="1674046A" w14:textId="77777777" w:rsidR="0011570C" w:rsidRPr="00BE2E86" w:rsidRDefault="0011570C" w:rsidP="0042256D">
      <w:pPr>
        <w:spacing w:line="240" w:lineRule="auto"/>
        <w:ind w:firstLine="720"/>
        <w:jc w:val="both"/>
        <w:rPr>
          <w:rFonts w:asciiTheme="majorBidi" w:hAnsiTheme="majorBidi" w:cstheme="majorBidi"/>
          <w:sz w:val="26"/>
          <w:szCs w:val="26"/>
        </w:rPr>
      </w:pPr>
      <w:r w:rsidRPr="00BE2E86">
        <w:rPr>
          <w:rFonts w:asciiTheme="majorBidi" w:hAnsiTheme="majorBidi" w:cstheme="majorBidi"/>
          <w:sz w:val="26"/>
          <w:szCs w:val="26"/>
        </w:rPr>
        <w:t>This section discusses the results of data analysis of moral values that are found in the English textbook:”</w:t>
      </w:r>
      <w:r w:rsidRPr="00BE2E86">
        <w:rPr>
          <w:rFonts w:asciiTheme="majorBidi" w:eastAsiaTheme="majorEastAsia" w:hAnsiTheme="majorBidi" w:cstheme="majorBidi"/>
          <w:bCs/>
          <w:sz w:val="26"/>
          <w:szCs w:val="26"/>
          <w:lang w:eastAsia="en-US"/>
        </w:rPr>
        <w:t xml:space="preserve"> When English Rings a Bell”</w:t>
      </w:r>
      <w:r w:rsidRPr="00BE2E86">
        <w:rPr>
          <w:rFonts w:asciiTheme="majorBidi" w:hAnsiTheme="majorBidi" w:cstheme="majorBidi"/>
          <w:sz w:val="26"/>
          <w:szCs w:val="26"/>
        </w:rPr>
        <w:t xml:space="preserve"> seventh grade of Junior high school</w:t>
      </w:r>
    </w:p>
    <w:bookmarkEnd w:id="0"/>
    <w:p w14:paraId="36D5AEA5" w14:textId="44BB28FD" w:rsidR="00B24FD5" w:rsidRDefault="00B24FD5" w:rsidP="0042256D">
      <w:pPr>
        <w:spacing w:line="240" w:lineRule="auto"/>
        <w:rPr>
          <w:rFonts w:asciiTheme="majorBidi" w:hAnsiTheme="majorBidi" w:cstheme="majorBidi"/>
        </w:rPr>
      </w:pPr>
    </w:p>
    <w:p w14:paraId="5B203BF0" w14:textId="77777777" w:rsidR="00C64C33" w:rsidRDefault="00C64C33" w:rsidP="0042256D">
      <w:pPr>
        <w:spacing w:line="240" w:lineRule="auto"/>
        <w:rPr>
          <w:rFonts w:asciiTheme="majorBidi" w:hAnsiTheme="majorBidi" w:cstheme="majorBidi"/>
        </w:rPr>
      </w:pPr>
    </w:p>
    <w:p w14:paraId="039C77A5" w14:textId="1011B7FF" w:rsidR="00D5067E" w:rsidRPr="005F1517" w:rsidRDefault="005F1517" w:rsidP="005F1517">
      <w:pPr>
        <w:jc w:val="center"/>
        <w:rPr>
          <w:rFonts w:asciiTheme="majorBidi" w:eastAsiaTheme="majorEastAsia" w:hAnsiTheme="majorBidi" w:cstheme="majorBidi"/>
          <w:b/>
          <w:sz w:val="20"/>
          <w:szCs w:val="20"/>
          <w:lang w:eastAsia="en-US"/>
        </w:rPr>
      </w:pPr>
      <w:r w:rsidRPr="00C01214">
        <w:rPr>
          <w:rFonts w:asciiTheme="majorBidi" w:eastAsiaTheme="majorEastAsia" w:hAnsiTheme="majorBidi" w:cstheme="majorBidi"/>
          <w:b/>
          <w:sz w:val="20"/>
          <w:szCs w:val="20"/>
          <w:lang w:eastAsia="en-US"/>
        </w:rPr>
        <w:lastRenderedPageBreak/>
        <w:t xml:space="preserve">Table </w:t>
      </w:r>
      <w:r w:rsidR="00755DB4">
        <w:rPr>
          <w:rFonts w:asciiTheme="majorBidi" w:eastAsiaTheme="majorEastAsia" w:hAnsiTheme="majorBidi" w:cstheme="majorBidi"/>
          <w:b/>
          <w:sz w:val="20"/>
          <w:szCs w:val="20"/>
          <w:lang w:eastAsia="en-US"/>
        </w:rPr>
        <w:t>1</w:t>
      </w:r>
      <w:r w:rsidRPr="00C01214">
        <w:rPr>
          <w:rFonts w:asciiTheme="majorBidi" w:eastAsiaTheme="majorEastAsia" w:hAnsiTheme="majorBidi" w:cstheme="majorBidi"/>
          <w:b/>
          <w:sz w:val="20"/>
          <w:szCs w:val="20"/>
          <w:lang w:eastAsia="en-US"/>
        </w:rPr>
        <w:t>.</w:t>
      </w:r>
      <w:r>
        <w:rPr>
          <w:rFonts w:asciiTheme="majorBidi" w:eastAsiaTheme="majorEastAsia" w:hAnsiTheme="majorBidi" w:cstheme="majorBidi"/>
          <w:b/>
          <w:sz w:val="20"/>
          <w:szCs w:val="20"/>
          <w:lang w:eastAsia="en-US"/>
        </w:rPr>
        <w:t xml:space="preserve"> 2</w:t>
      </w:r>
      <w:r w:rsidRPr="00C01214">
        <w:rPr>
          <w:rFonts w:asciiTheme="majorBidi" w:eastAsiaTheme="majorEastAsia" w:hAnsiTheme="majorBidi" w:cstheme="majorBidi"/>
          <w:b/>
          <w:sz w:val="20"/>
          <w:szCs w:val="20"/>
          <w:lang w:eastAsia="en-US"/>
        </w:rPr>
        <w:t xml:space="preserve"> The words portraying moral values in the English textbook “Bahasa Inggris: When English Rings A Bell” for Seventh grade of Junior high School</w:t>
      </w:r>
    </w:p>
    <w:tbl>
      <w:tblPr>
        <w:tblStyle w:val="PlainTable2"/>
        <w:tblW w:w="5000" w:type="pct"/>
        <w:tblLayout w:type="fixed"/>
        <w:tblLook w:val="04A0" w:firstRow="1" w:lastRow="0" w:firstColumn="1" w:lastColumn="0" w:noHBand="0" w:noVBand="1"/>
      </w:tblPr>
      <w:tblGrid>
        <w:gridCol w:w="1097"/>
        <w:gridCol w:w="422"/>
        <w:gridCol w:w="518"/>
        <w:gridCol w:w="290"/>
        <w:gridCol w:w="516"/>
        <w:gridCol w:w="332"/>
        <w:gridCol w:w="513"/>
        <w:gridCol w:w="332"/>
        <w:gridCol w:w="513"/>
        <w:gridCol w:w="332"/>
        <w:gridCol w:w="513"/>
        <w:gridCol w:w="332"/>
        <w:gridCol w:w="513"/>
        <w:gridCol w:w="332"/>
        <w:gridCol w:w="513"/>
        <w:gridCol w:w="290"/>
        <w:gridCol w:w="529"/>
        <w:gridCol w:w="851"/>
        <w:gridCol w:w="548"/>
      </w:tblGrid>
      <w:tr w:rsidR="00215489" w:rsidRPr="00215489" w14:paraId="15BE0C6B" w14:textId="77777777" w:rsidTr="005F151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Pr>
          <w:p w14:paraId="2B177194"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sz w:val="12"/>
                <w:szCs w:val="12"/>
              </w:rPr>
              <w:t>Moral Values</w:t>
            </w:r>
          </w:p>
        </w:tc>
        <w:tc>
          <w:tcPr>
            <w:tcW w:w="3654" w:type="pct"/>
            <w:gridSpan w:val="16"/>
          </w:tcPr>
          <w:p w14:paraId="3D6D0971" w14:textId="77777777" w:rsidR="00215489" w:rsidRPr="00215489" w:rsidRDefault="00215489" w:rsidP="00420D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Chapter</w:t>
            </w:r>
          </w:p>
        </w:tc>
        <w:tc>
          <w:tcPr>
            <w:tcW w:w="458" w:type="pct"/>
            <w:vMerge w:val="restart"/>
          </w:tcPr>
          <w:p w14:paraId="1B100341" w14:textId="77777777" w:rsidR="00215489" w:rsidRPr="00215489" w:rsidRDefault="00215489" w:rsidP="00420D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Total Frequency</w:t>
            </w:r>
          </w:p>
        </w:tc>
        <w:tc>
          <w:tcPr>
            <w:tcW w:w="297" w:type="pct"/>
            <w:vMerge w:val="restart"/>
          </w:tcPr>
          <w:p w14:paraId="505987DD" w14:textId="77777777" w:rsidR="00215489" w:rsidRPr="00215489" w:rsidRDefault="00215489" w:rsidP="00420DF0">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Total Percentage (%)</w:t>
            </w:r>
          </w:p>
        </w:tc>
      </w:tr>
      <w:tr w:rsidR="00D5067E" w:rsidRPr="00215489" w14:paraId="23A5E770"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Pr>
          <w:p w14:paraId="0F4EEB72" w14:textId="77777777" w:rsidR="00215489" w:rsidRPr="00215489" w:rsidRDefault="00215489" w:rsidP="00420DF0">
            <w:pPr>
              <w:jc w:val="center"/>
              <w:rPr>
                <w:rFonts w:asciiTheme="majorBidi" w:hAnsiTheme="majorBidi" w:cstheme="majorBidi"/>
                <w:sz w:val="12"/>
                <w:szCs w:val="12"/>
              </w:rPr>
            </w:pPr>
          </w:p>
        </w:tc>
        <w:tc>
          <w:tcPr>
            <w:tcW w:w="506" w:type="pct"/>
            <w:gridSpan w:val="2"/>
          </w:tcPr>
          <w:p w14:paraId="61AB245E"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I</w:t>
            </w:r>
          </w:p>
          <w:p w14:paraId="7D9F0D9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"Good Morning. How are you?"</w:t>
            </w:r>
          </w:p>
        </w:tc>
        <w:tc>
          <w:tcPr>
            <w:tcW w:w="433" w:type="pct"/>
            <w:gridSpan w:val="2"/>
          </w:tcPr>
          <w:p w14:paraId="59D8C207"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II</w:t>
            </w:r>
          </w:p>
          <w:p w14:paraId="6B9869A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"It is Me!"</w:t>
            </w:r>
          </w:p>
        </w:tc>
        <w:tc>
          <w:tcPr>
            <w:tcW w:w="455" w:type="pct"/>
            <w:gridSpan w:val="2"/>
          </w:tcPr>
          <w:p w14:paraId="511AD13C"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III</w:t>
            </w:r>
          </w:p>
          <w:p w14:paraId="0CD9DE6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"What Time is it?"</w:t>
            </w:r>
          </w:p>
        </w:tc>
        <w:tc>
          <w:tcPr>
            <w:tcW w:w="455" w:type="pct"/>
            <w:gridSpan w:val="2"/>
          </w:tcPr>
          <w:p w14:paraId="1D364667"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IV</w:t>
            </w:r>
          </w:p>
          <w:p w14:paraId="4637923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"This is my world</w:t>
            </w:r>
          </w:p>
        </w:tc>
        <w:tc>
          <w:tcPr>
            <w:tcW w:w="455" w:type="pct"/>
            <w:gridSpan w:val="2"/>
          </w:tcPr>
          <w:p w14:paraId="5CF23089"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V</w:t>
            </w:r>
          </w:p>
          <w:p w14:paraId="523CD3B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"It is a beautiful day."</w:t>
            </w:r>
          </w:p>
        </w:tc>
        <w:tc>
          <w:tcPr>
            <w:tcW w:w="455" w:type="pct"/>
            <w:gridSpan w:val="2"/>
          </w:tcPr>
          <w:p w14:paraId="02929BBA"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VI</w:t>
            </w:r>
          </w:p>
          <w:p w14:paraId="4D6CE14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"We love what we do."</w:t>
            </w:r>
          </w:p>
        </w:tc>
        <w:tc>
          <w:tcPr>
            <w:tcW w:w="455" w:type="pct"/>
            <w:gridSpan w:val="2"/>
          </w:tcPr>
          <w:p w14:paraId="650BF953"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VII</w:t>
            </w:r>
          </w:p>
          <w:p w14:paraId="1768D86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"I am proud of Indonesia."</w:t>
            </w:r>
          </w:p>
        </w:tc>
        <w:tc>
          <w:tcPr>
            <w:tcW w:w="441" w:type="pct"/>
            <w:gridSpan w:val="2"/>
          </w:tcPr>
          <w:p w14:paraId="2C425C1B" w14:textId="77777777" w:rsidR="00215489" w:rsidRPr="00215489" w:rsidRDefault="00215489" w:rsidP="00420DF0">
            <w:pPr>
              <w:spacing w:line="480" w:lineRule="auto"/>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VIII</w:t>
            </w:r>
          </w:p>
          <w:p w14:paraId="08D4413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
                <w:iCs/>
                <w:sz w:val="12"/>
                <w:szCs w:val="12"/>
              </w:rPr>
              <w:t>"That is what friends are supposed to do</w:t>
            </w:r>
            <w:r w:rsidRPr="00215489">
              <w:rPr>
                <w:rFonts w:asciiTheme="majorBidi" w:hAnsiTheme="majorBidi" w:cstheme="majorBidi"/>
                <w:b/>
                <w:bCs/>
                <w:sz w:val="12"/>
                <w:szCs w:val="12"/>
              </w:rPr>
              <w:t>".</w:t>
            </w:r>
          </w:p>
        </w:tc>
        <w:tc>
          <w:tcPr>
            <w:tcW w:w="458" w:type="pct"/>
            <w:vMerge/>
          </w:tcPr>
          <w:p w14:paraId="51D79B4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p>
        </w:tc>
        <w:tc>
          <w:tcPr>
            <w:tcW w:w="297" w:type="pct"/>
            <w:vMerge/>
          </w:tcPr>
          <w:p w14:paraId="576DA02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p>
        </w:tc>
      </w:tr>
      <w:tr w:rsidR="005F1517" w:rsidRPr="00215489" w14:paraId="34C8D453"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bottom w:val="nil"/>
            </w:tcBorders>
          </w:tcPr>
          <w:p w14:paraId="2B3A372D" w14:textId="77777777" w:rsidR="00215489" w:rsidRPr="00215489" w:rsidRDefault="00215489" w:rsidP="00420DF0">
            <w:pPr>
              <w:jc w:val="center"/>
              <w:rPr>
                <w:rFonts w:asciiTheme="majorBidi" w:hAnsiTheme="majorBidi" w:cstheme="majorBidi"/>
                <w:sz w:val="12"/>
                <w:szCs w:val="12"/>
              </w:rPr>
            </w:pPr>
          </w:p>
        </w:tc>
        <w:tc>
          <w:tcPr>
            <w:tcW w:w="227" w:type="pct"/>
            <w:tcBorders>
              <w:bottom w:val="nil"/>
            </w:tcBorders>
          </w:tcPr>
          <w:p w14:paraId="73637FA1"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79" w:type="pct"/>
            <w:tcBorders>
              <w:bottom w:val="nil"/>
            </w:tcBorders>
          </w:tcPr>
          <w:p w14:paraId="4B242BD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156" w:type="pct"/>
            <w:tcBorders>
              <w:bottom w:val="nil"/>
            </w:tcBorders>
          </w:tcPr>
          <w:p w14:paraId="45B3982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78" w:type="pct"/>
            <w:tcBorders>
              <w:bottom w:val="nil"/>
            </w:tcBorders>
          </w:tcPr>
          <w:p w14:paraId="15E1B67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179" w:type="pct"/>
            <w:tcBorders>
              <w:bottom w:val="nil"/>
            </w:tcBorders>
          </w:tcPr>
          <w:p w14:paraId="0F229F7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76" w:type="pct"/>
            <w:tcBorders>
              <w:bottom w:val="nil"/>
            </w:tcBorders>
          </w:tcPr>
          <w:p w14:paraId="3E4C921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179" w:type="pct"/>
            <w:tcBorders>
              <w:bottom w:val="nil"/>
            </w:tcBorders>
          </w:tcPr>
          <w:p w14:paraId="1A8C56FE"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76" w:type="pct"/>
            <w:tcBorders>
              <w:bottom w:val="nil"/>
            </w:tcBorders>
          </w:tcPr>
          <w:p w14:paraId="14F2065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179" w:type="pct"/>
            <w:tcBorders>
              <w:bottom w:val="nil"/>
            </w:tcBorders>
          </w:tcPr>
          <w:p w14:paraId="23E94C8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76" w:type="pct"/>
            <w:tcBorders>
              <w:bottom w:val="nil"/>
            </w:tcBorders>
          </w:tcPr>
          <w:p w14:paraId="4829E7F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179" w:type="pct"/>
            <w:tcBorders>
              <w:bottom w:val="nil"/>
            </w:tcBorders>
          </w:tcPr>
          <w:p w14:paraId="0AB460B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76" w:type="pct"/>
            <w:tcBorders>
              <w:bottom w:val="nil"/>
            </w:tcBorders>
          </w:tcPr>
          <w:p w14:paraId="44EF4DF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179" w:type="pct"/>
            <w:tcBorders>
              <w:bottom w:val="nil"/>
            </w:tcBorders>
          </w:tcPr>
          <w:p w14:paraId="2B8E850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76" w:type="pct"/>
            <w:tcBorders>
              <w:bottom w:val="nil"/>
            </w:tcBorders>
          </w:tcPr>
          <w:p w14:paraId="1592FD6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156" w:type="pct"/>
            <w:tcBorders>
              <w:bottom w:val="nil"/>
            </w:tcBorders>
          </w:tcPr>
          <w:p w14:paraId="4310C67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F</w:t>
            </w:r>
          </w:p>
        </w:tc>
        <w:tc>
          <w:tcPr>
            <w:tcW w:w="285" w:type="pct"/>
            <w:tcBorders>
              <w:bottom w:val="nil"/>
            </w:tcBorders>
          </w:tcPr>
          <w:p w14:paraId="759A9FD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iCs/>
                <w:sz w:val="12"/>
                <w:szCs w:val="12"/>
              </w:rPr>
              <w:t>%</w:t>
            </w:r>
          </w:p>
        </w:tc>
        <w:tc>
          <w:tcPr>
            <w:tcW w:w="458" w:type="pct"/>
            <w:vMerge/>
            <w:tcBorders>
              <w:bottom w:val="nil"/>
            </w:tcBorders>
          </w:tcPr>
          <w:p w14:paraId="47F2E86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p>
        </w:tc>
        <w:tc>
          <w:tcPr>
            <w:tcW w:w="297" w:type="pct"/>
            <w:vMerge/>
            <w:tcBorders>
              <w:bottom w:val="nil"/>
            </w:tcBorders>
          </w:tcPr>
          <w:p w14:paraId="4CCB780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p>
        </w:tc>
      </w:tr>
      <w:tr w:rsidR="005F1517" w:rsidRPr="00215489" w14:paraId="7E62DC8C" w14:textId="77777777" w:rsidTr="005F1517">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1728926A"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Religiosity</w:t>
            </w:r>
          </w:p>
        </w:tc>
        <w:tc>
          <w:tcPr>
            <w:tcW w:w="227" w:type="pct"/>
            <w:tcBorders>
              <w:top w:val="nil"/>
              <w:bottom w:val="nil"/>
            </w:tcBorders>
          </w:tcPr>
          <w:p w14:paraId="0A859C1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42C1DEF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156" w:type="pct"/>
            <w:tcBorders>
              <w:top w:val="nil"/>
              <w:bottom w:val="nil"/>
            </w:tcBorders>
          </w:tcPr>
          <w:p w14:paraId="2292B36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70F9F0F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F9E903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41108A3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72%</w:t>
            </w:r>
          </w:p>
        </w:tc>
        <w:tc>
          <w:tcPr>
            <w:tcW w:w="179" w:type="pct"/>
            <w:tcBorders>
              <w:top w:val="nil"/>
              <w:bottom w:val="nil"/>
            </w:tcBorders>
          </w:tcPr>
          <w:p w14:paraId="32943FB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7C5C5AF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179" w:type="pct"/>
            <w:tcBorders>
              <w:top w:val="nil"/>
              <w:bottom w:val="nil"/>
            </w:tcBorders>
          </w:tcPr>
          <w:p w14:paraId="7E1AA49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276" w:type="pct"/>
            <w:tcBorders>
              <w:top w:val="nil"/>
              <w:bottom w:val="nil"/>
            </w:tcBorders>
          </w:tcPr>
          <w:p w14:paraId="5F2A615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179" w:type="pct"/>
            <w:tcBorders>
              <w:top w:val="nil"/>
              <w:bottom w:val="nil"/>
            </w:tcBorders>
          </w:tcPr>
          <w:p w14:paraId="77E64BD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276" w:type="pct"/>
            <w:tcBorders>
              <w:top w:val="nil"/>
              <w:bottom w:val="nil"/>
            </w:tcBorders>
          </w:tcPr>
          <w:p w14:paraId="58F9024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179" w:type="pct"/>
            <w:tcBorders>
              <w:top w:val="nil"/>
              <w:bottom w:val="nil"/>
            </w:tcBorders>
          </w:tcPr>
          <w:p w14:paraId="63DA139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276" w:type="pct"/>
            <w:tcBorders>
              <w:top w:val="nil"/>
              <w:bottom w:val="nil"/>
            </w:tcBorders>
          </w:tcPr>
          <w:p w14:paraId="402F97D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1%</w:t>
            </w:r>
          </w:p>
        </w:tc>
        <w:tc>
          <w:tcPr>
            <w:tcW w:w="156" w:type="pct"/>
            <w:tcBorders>
              <w:top w:val="nil"/>
              <w:bottom w:val="nil"/>
            </w:tcBorders>
          </w:tcPr>
          <w:p w14:paraId="7CE0440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285" w:type="pct"/>
            <w:tcBorders>
              <w:top w:val="nil"/>
              <w:bottom w:val="nil"/>
            </w:tcBorders>
          </w:tcPr>
          <w:p w14:paraId="429FB51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0%</w:t>
            </w:r>
          </w:p>
        </w:tc>
        <w:tc>
          <w:tcPr>
            <w:tcW w:w="458" w:type="pct"/>
            <w:tcBorders>
              <w:top w:val="nil"/>
              <w:bottom w:val="nil"/>
            </w:tcBorders>
          </w:tcPr>
          <w:p w14:paraId="03F2EB5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1</w:t>
            </w:r>
          </w:p>
        </w:tc>
        <w:tc>
          <w:tcPr>
            <w:tcW w:w="297" w:type="pct"/>
            <w:tcBorders>
              <w:top w:val="nil"/>
              <w:bottom w:val="nil"/>
            </w:tcBorders>
          </w:tcPr>
          <w:p w14:paraId="193AC34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iCs/>
                <w:sz w:val="12"/>
                <w:szCs w:val="12"/>
              </w:rPr>
              <w:t>1%</w:t>
            </w:r>
          </w:p>
        </w:tc>
      </w:tr>
      <w:tr w:rsidR="005F1517" w:rsidRPr="00215489" w14:paraId="0D7F39D6"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5F54EFBB"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Honesty</w:t>
            </w:r>
          </w:p>
        </w:tc>
        <w:tc>
          <w:tcPr>
            <w:tcW w:w="227" w:type="pct"/>
            <w:tcBorders>
              <w:top w:val="nil"/>
              <w:bottom w:val="nil"/>
            </w:tcBorders>
          </w:tcPr>
          <w:p w14:paraId="587DC29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6B9EAC5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41455F4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1D648441"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4326F3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0DE1039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C52BE2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5D56786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5956AA4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6CCFB7A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179" w:type="pct"/>
            <w:tcBorders>
              <w:top w:val="nil"/>
              <w:bottom w:val="nil"/>
            </w:tcBorders>
          </w:tcPr>
          <w:p w14:paraId="77C5EC5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7F08C1E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E03EEA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16</w:t>
            </w:r>
          </w:p>
        </w:tc>
        <w:tc>
          <w:tcPr>
            <w:tcW w:w="276" w:type="pct"/>
            <w:tcBorders>
              <w:top w:val="nil"/>
              <w:bottom w:val="nil"/>
            </w:tcBorders>
          </w:tcPr>
          <w:p w14:paraId="47E80D0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43%</w:t>
            </w:r>
          </w:p>
        </w:tc>
        <w:tc>
          <w:tcPr>
            <w:tcW w:w="156" w:type="pct"/>
            <w:tcBorders>
              <w:top w:val="nil"/>
              <w:bottom w:val="nil"/>
            </w:tcBorders>
          </w:tcPr>
          <w:p w14:paraId="2C48CFD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005B109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4098AA1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16</w:t>
            </w:r>
          </w:p>
        </w:tc>
        <w:tc>
          <w:tcPr>
            <w:tcW w:w="297" w:type="pct"/>
            <w:tcBorders>
              <w:top w:val="nil"/>
              <w:bottom w:val="nil"/>
            </w:tcBorders>
          </w:tcPr>
          <w:p w14:paraId="3BC19BB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11%</w:t>
            </w:r>
          </w:p>
        </w:tc>
      </w:tr>
      <w:tr w:rsidR="005F1517" w:rsidRPr="00215489" w14:paraId="5D645392"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2C9547C2"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Tolerance</w:t>
            </w:r>
          </w:p>
        </w:tc>
        <w:tc>
          <w:tcPr>
            <w:tcW w:w="227" w:type="pct"/>
            <w:tcBorders>
              <w:top w:val="nil"/>
              <w:bottom w:val="nil"/>
            </w:tcBorders>
          </w:tcPr>
          <w:p w14:paraId="75EEAE9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279" w:type="pct"/>
            <w:tcBorders>
              <w:top w:val="nil"/>
              <w:bottom w:val="nil"/>
            </w:tcBorders>
          </w:tcPr>
          <w:p w14:paraId="60ADFF1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56" w:type="pct"/>
            <w:tcBorders>
              <w:top w:val="nil"/>
              <w:bottom w:val="nil"/>
            </w:tcBorders>
          </w:tcPr>
          <w:p w14:paraId="0E204D4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0842806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A44CBC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3C4B764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6045BF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604960C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A12C62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3D47A1E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179" w:type="pct"/>
            <w:tcBorders>
              <w:top w:val="nil"/>
              <w:bottom w:val="nil"/>
            </w:tcBorders>
          </w:tcPr>
          <w:p w14:paraId="001BD4F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6C50535" w14:textId="77777777" w:rsidR="00215489" w:rsidRPr="00215489" w:rsidRDefault="00215489" w:rsidP="005F1517">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F658C1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5BB007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156" w:type="pct"/>
            <w:tcBorders>
              <w:top w:val="nil"/>
              <w:bottom w:val="nil"/>
            </w:tcBorders>
          </w:tcPr>
          <w:p w14:paraId="320D364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3FE867A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51DE844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297" w:type="pct"/>
            <w:tcBorders>
              <w:top w:val="nil"/>
              <w:bottom w:val="nil"/>
            </w:tcBorders>
          </w:tcPr>
          <w:p w14:paraId="6084B01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r>
      <w:tr w:rsidR="005F1517" w:rsidRPr="00215489" w14:paraId="32C0A1DA"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7317C804"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Discipline</w:t>
            </w:r>
          </w:p>
        </w:tc>
        <w:tc>
          <w:tcPr>
            <w:tcW w:w="227" w:type="pct"/>
            <w:tcBorders>
              <w:top w:val="nil"/>
              <w:bottom w:val="nil"/>
            </w:tcBorders>
          </w:tcPr>
          <w:p w14:paraId="726137E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16AAEC9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36433BF1"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4C5F534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00ADCF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276" w:type="pct"/>
            <w:tcBorders>
              <w:top w:val="nil"/>
              <w:bottom w:val="nil"/>
            </w:tcBorders>
          </w:tcPr>
          <w:p w14:paraId="3BCC4B4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29%</w:t>
            </w:r>
          </w:p>
        </w:tc>
        <w:tc>
          <w:tcPr>
            <w:tcW w:w="179" w:type="pct"/>
            <w:tcBorders>
              <w:top w:val="nil"/>
              <w:bottom w:val="nil"/>
            </w:tcBorders>
          </w:tcPr>
          <w:p w14:paraId="277077D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20B2A8E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105B2E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52AD28B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179" w:type="pct"/>
            <w:tcBorders>
              <w:top w:val="nil"/>
              <w:bottom w:val="nil"/>
            </w:tcBorders>
          </w:tcPr>
          <w:p w14:paraId="5800351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1B02CB7E"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17%</w:t>
            </w:r>
          </w:p>
        </w:tc>
        <w:tc>
          <w:tcPr>
            <w:tcW w:w="179" w:type="pct"/>
            <w:tcBorders>
              <w:top w:val="nil"/>
              <w:bottom w:val="nil"/>
            </w:tcBorders>
          </w:tcPr>
          <w:p w14:paraId="5545637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620572A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5%</w:t>
            </w:r>
          </w:p>
        </w:tc>
        <w:tc>
          <w:tcPr>
            <w:tcW w:w="156" w:type="pct"/>
            <w:tcBorders>
              <w:top w:val="nil"/>
              <w:bottom w:val="nil"/>
            </w:tcBorders>
          </w:tcPr>
          <w:p w14:paraId="060CEAE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389D7A0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0C5E9ED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9</w:t>
            </w:r>
          </w:p>
        </w:tc>
        <w:tc>
          <w:tcPr>
            <w:tcW w:w="297" w:type="pct"/>
            <w:tcBorders>
              <w:top w:val="nil"/>
              <w:bottom w:val="nil"/>
            </w:tcBorders>
          </w:tcPr>
          <w:p w14:paraId="2501024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6%</w:t>
            </w:r>
          </w:p>
        </w:tc>
      </w:tr>
      <w:tr w:rsidR="005F1517" w:rsidRPr="00215489" w14:paraId="1A95B3F6"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69A4F9A2"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Hard work</w:t>
            </w:r>
          </w:p>
        </w:tc>
        <w:tc>
          <w:tcPr>
            <w:tcW w:w="227" w:type="pct"/>
            <w:tcBorders>
              <w:top w:val="nil"/>
              <w:bottom w:val="nil"/>
            </w:tcBorders>
          </w:tcPr>
          <w:p w14:paraId="79099C6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00C32D5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5AAEFC01"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0606A25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478D7DE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1A22D7A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45B84DB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A89CE0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23B1C201"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756C639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5A34D59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37F3F8B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2599A16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11D0EDB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156" w:type="pct"/>
            <w:tcBorders>
              <w:top w:val="nil"/>
              <w:bottom w:val="nil"/>
            </w:tcBorders>
          </w:tcPr>
          <w:p w14:paraId="173C596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013E88A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570E40E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97" w:type="pct"/>
            <w:tcBorders>
              <w:top w:val="nil"/>
              <w:bottom w:val="nil"/>
            </w:tcBorders>
          </w:tcPr>
          <w:p w14:paraId="58DC682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r>
      <w:tr w:rsidR="005F1517" w:rsidRPr="00215489" w14:paraId="207AA555"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4872F453"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Creativity</w:t>
            </w:r>
          </w:p>
        </w:tc>
        <w:tc>
          <w:tcPr>
            <w:tcW w:w="227" w:type="pct"/>
            <w:tcBorders>
              <w:top w:val="nil"/>
              <w:bottom w:val="nil"/>
            </w:tcBorders>
          </w:tcPr>
          <w:p w14:paraId="7D13DF4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7E6A944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59C7DCE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6371A9A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1A859C6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12CDA1C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5C486B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0F710D8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F1F941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7980C66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5C47BF5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47857FA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17%</w:t>
            </w:r>
          </w:p>
        </w:tc>
        <w:tc>
          <w:tcPr>
            <w:tcW w:w="179" w:type="pct"/>
            <w:tcBorders>
              <w:top w:val="nil"/>
              <w:bottom w:val="nil"/>
            </w:tcBorders>
          </w:tcPr>
          <w:p w14:paraId="677EB88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0379055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156" w:type="pct"/>
            <w:tcBorders>
              <w:top w:val="nil"/>
              <w:bottom w:val="nil"/>
            </w:tcBorders>
          </w:tcPr>
          <w:p w14:paraId="54CF3B6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2D26422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2FC5597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297" w:type="pct"/>
            <w:tcBorders>
              <w:top w:val="nil"/>
              <w:bottom w:val="nil"/>
            </w:tcBorders>
          </w:tcPr>
          <w:p w14:paraId="41060F0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r>
      <w:tr w:rsidR="005F1517" w:rsidRPr="00215489" w14:paraId="6817572C"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62D51D8E"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Independence</w:t>
            </w:r>
          </w:p>
        </w:tc>
        <w:tc>
          <w:tcPr>
            <w:tcW w:w="227" w:type="pct"/>
            <w:tcBorders>
              <w:top w:val="nil"/>
              <w:bottom w:val="nil"/>
            </w:tcBorders>
          </w:tcPr>
          <w:p w14:paraId="24DBB34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1B791A0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0FE7A48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44A0AFA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637F923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276" w:type="pct"/>
            <w:tcBorders>
              <w:top w:val="nil"/>
              <w:bottom w:val="nil"/>
            </w:tcBorders>
          </w:tcPr>
          <w:p w14:paraId="30199EE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22%</w:t>
            </w:r>
          </w:p>
        </w:tc>
        <w:tc>
          <w:tcPr>
            <w:tcW w:w="179" w:type="pct"/>
            <w:tcBorders>
              <w:top w:val="nil"/>
              <w:bottom w:val="nil"/>
            </w:tcBorders>
          </w:tcPr>
          <w:p w14:paraId="61F0CF1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6E46804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21B3D71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0B50841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2AE78F2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106B217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78EE727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6EAB3D7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156" w:type="pct"/>
            <w:tcBorders>
              <w:top w:val="nil"/>
              <w:bottom w:val="nil"/>
            </w:tcBorders>
          </w:tcPr>
          <w:p w14:paraId="3A60E0A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3197675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186389E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297" w:type="pct"/>
            <w:tcBorders>
              <w:top w:val="nil"/>
              <w:bottom w:val="nil"/>
            </w:tcBorders>
          </w:tcPr>
          <w:p w14:paraId="3DAE704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r>
      <w:tr w:rsidR="005F1517" w:rsidRPr="00215489" w14:paraId="5A52905C"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330986E5"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Democracy</w:t>
            </w:r>
          </w:p>
        </w:tc>
        <w:tc>
          <w:tcPr>
            <w:tcW w:w="227" w:type="pct"/>
            <w:tcBorders>
              <w:top w:val="nil"/>
              <w:bottom w:val="nil"/>
            </w:tcBorders>
          </w:tcPr>
          <w:p w14:paraId="0F88C4F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0CF87C3E"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33C3017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5B1BC26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52FE3F5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7ED0B67B" w14:textId="77777777" w:rsidR="00215489" w:rsidRPr="00215489" w:rsidRDefault="00215489" w:rsidP="005F1517">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27F590A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12BA6BC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14C4508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A51681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01209A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3F09FFD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DA9050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58334F5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4377761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58F99CF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7B07259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97" w:type="pct"/>
            <w:tcBorders>
              <w:top w:val="nil"/>
              <w:bottom w:val="nil"/>
            </w:tcBorders>
          </w:tcPr>
          <w:p w14:paraId="5C3AE43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r>
      <w:tr w:rsidR="005F1517" w:rsidRPr="00215489" w14:paraId="4993818A"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3AF316A7"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Curiosity</w:t>
            </w:r>
          </w:p>
        </w:tc>
        <w:tc>
          <w:tcPr>
            <w:tcW w:w="227" w:type="pct"/>
            <w:tcBorders>
              <w:top w:val="nil"/>
              <w:bottom w:val="nil"/>
            </w:tcBorders>
          </w:tcPr>
          <w:p w14:paraId="1AB8E3F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9" w:type="pct"/>
            <w:tcBorders>
              <w:top w:val="nil"/>
              <w:bottom w:val="nil"/>
            </w:tcBorders>
          </w:tcPr>
          <w:p w14:paraId="420EC97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5%</w:t>
            </w:r>
          </w:p>
        </w:tc>
        <w:tc>
          <w:tcPr>
            <w:tcW w:w="156" w:type="pct"/>
            <w:tcBorders>
              <w:top w:val="nil"/>
              <w:bottom w:val="nil"/>
            </w:tcBorders>
          </w:tcPr>
          <w:p w14:paraId="4C536CF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8" w:type="pct"/>
            <w:tcBorders>
              <w:top w:val="nil"/>
              <w:bottom w:val="nil"/>
            </w:tcBorders>
          </w:tcPr>
          <w:p w14:paraId="378802F1"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100%</w:t>
            </w:r>
          </w:p>
        </w:tc>
        <w:tc>
          <w:tcPr>
            <w:tcW w:w="179" w:type="pct"/>
            <w:tcBorders>
              <w:top w:val="nil"/>
              <w:bottom w:val="nil"/>
            </w:tcBorders>
          </w:tcPr>
          <w:p w14:paraId="77E5AEC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416E7F8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14%</w:t>
            </w:r>
          </w:p>
        </w:tc>
        <w:tc>
          <w:tcPr>
            <w:tcW w:w="179" w:type="pct"/>
            <w:tcBorders>
              <w:top w:val="nil"/>
              <w:bottom w:val="nil"/>
            </w:tcBorders>
          </w:tcPr>
          <w:p w14:paraId="471F2E4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8</w:t>
            </w:r>
          </w:p>
        </w:tc>
        <w:tc>
          <w:tcPr>
            <w:tcW w:w="276" w:type="pct"/>
            <w:tcBorders>
              <w:top w:val="nil"/>
              <w:bottom w:val="nil"/>
            </w:tcBorders>
          </w:tcPr>
          <w:p w14:paraId="123FBB5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80%</w:t>
            </w:r>
          </w:p>
        </w:tc>
        <w:tc>
          <w:tcPr>
            <w:tcW w:w="179" w:type="pct"/>
            <w:tcBorders>
              <w:top w:val="nil"/>
              <w:bottom w:val="nil"/>
            </w:tcBorders>
          </w:tcPr>
          <w:p w14:paraId="32025551"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9</w:t>
            </w:r>
          </w:p>
        </w:tc>
        <w:tc>
          <w:tcPr>
            <w:tcW w:w="276" w:type="pct"/>
            <w:tcBorders>
              <w:top w:val="nil"/>
              <w:bottom w:val="nil"/>
            </w:tcBorders>
          </w:tcPr>
          <w:p w14:paraId="1E8FC91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33%</w:t>
            </w:r>
          </w:p>
        </w:tc>
        <w:tc>
          <w:tcPr>
            <w:tcW w:w="179" w:type="pct"/>
            <w:tcBorders>
              <w:top w:val="nil"/>
              <w:bottom w:val="nil"/>
            </w:tcBorders>
          </w:tcPr>
          <w:p w14:paraId="0D212CF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4CC7353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17%</w:t>
            </w:r>
          </w:p>
        </w:tc>
        <w:tc>
          <w:tcPr>
            <w:tcW w:w="179" w:type="pct"/>
            <w:tcBorders>
              <w:top w:val="nil"/>
              <w:bottom w:val="nil"/>
            </w:tcBorders>
          </w:tcPr>
          <w:p w14:paraId="1151098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276" w:type="pct"/>
            <w:tcBorders>
              <w:top w:val="nil"/>
              <w:bottom w:val="nil"/>
            </w:tcBorders>
          </w:tcPr>
          <w:p w14:paraId="6CE80AC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11%</w:t>
            </w:r>
          </w:p>
        </w:tc>
        <w:tc>
          <w:tcPr>
            <w:tcW w:w="156" w:type="pct"/>
            <w:tcBorders>
              <w:top w:val="nil"/>
              <w:bottom w:val="nil"/>
            </w:tcBorders>
          </w:tcPr>
          <w:p w14:paraId="1CF2B37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25DA914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4D031B9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29</w:t>
            </w:r>
          </w:p>
        </w:tc>
        <w:tc>
          <w:tcPr>
            <w:tcW w:w="297" w:type="pct"/>
            <w:tcBorders>
              <w:top w:val="nil"/>
              <w:bottom w:val="nil"/>
            </w:tcBorders>
          </w:tcPr>
          <w:p w14:paraId="0B474E4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20%</w:t>
            </w:r>
          </w:p>
        </w:tc>
      </w:tr>
      <w:tr w:rsidR="005F1517" w:rsidRPr="00215489" w14:paraId="1993F52A"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5C9F5D4C"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Patriotism</w:t>
            </w:r>
          </w:p>
        </w:tc>
        <w:tc>
          <w:tcPr>
            <w:tcW w:w="227" w:type="pct"/>
            <w:tcBorders>
              <w:top w:val="nil"/>
              <w:bottom w:val="nil"/>
            </w:tcBorders>
          </w:tcPr>
          <w:p w14:paraId="68CB146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51D9E36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2EF573D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1969799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E69523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2983FE1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47B6B63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778D58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1A4D12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2AF8534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139EC42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CD7BB7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B4065C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08DE18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1E11EE8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30F7AB5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2876338E"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97" w:type="pct"/>
            <w:tcBorders>
              <w:top w:val="nil"/>
              <w:bottom w:val="nil"/>
            </w:tcBorders>
          </w:tcPr>
          <w:p w14:paraId="59A4927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r>
      <w:tr w:rsidR="005F1517" w:rsidRPr="00215489" w14:paraId="15FA28C2"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6178E251"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Nationalism</w:t>
            </w:r>
          </w:p>
        </w:tc>
        <w:tc>
          <w:tcPr>
            <w:tcW w:w="227" w:type="pct"/>
            <w:tcBorders>
              <w:top w:val="nil"/>
              <w:bottom w:val="nil"/>
            </w:tcBorders>
          </w:tcPr>
          <w:p w14:paraId="758F2B91"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10875A5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33A11DB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46FD96C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98D101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03AF92C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019FCF1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6AD9630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0B9C98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62763E4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6D3F0C2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26C1BAB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123C44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042DEFE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156" w:type="pct"/>
            <w:tcBorders>
              <w:top w:val="nil"/>
              <w:bottom w:val="nil"/>
            </w:tcBorders>
          </w:tcPr>
          <w:p w14:paraId="71591A3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024F19F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2FA3703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97" w:type="pct"/>
            <w:tcBorders>
              <w:top w:val="nil"/>
              <w:bottom w:val="nil"/>
            </w:tcBorders>
          </w:tcPr>
          <w:p w14:paraId="2C13FDB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r>
      <w:tr w:rsidR="005F1517" w:rsidRPr="00215489" w14:paraId="757D81B0"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783F3C45" w14:textId="25C4E01E"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Appreciativene</w:t>
            </w:r>
            <w:r>
              <w:rPr>
                <w:rFonts w:asciiTheme="majorBidi" w:hAnsiTheme="majorBidi" w:cstheme="majorBidi"/>
                <w:b w:val="0"/>
                <w:bCs w:val="0"/>
                <w:iCs/>
                <w:sz w:val="12"/>
                <w:szCs w:val="12"/>
              </w:rPr>
              <w:t>s</w:t>
            </w:r>
            <w:r w:rsidRPr="00215489">
              <w:rPr>
                <w:rFonts w:asciiTheme="majorBidi" w:hAnsiTheme="majorBidi" w:cstheme="majorBidi"/>
                <w:b w:val="0"/>
                <w:bCs w:val="0"/>
                <w:iCs/>
                <w:sz w:val="12"/>
                <w:szCs w:val="12"/>
              </w:rPr>
              <w:t>s</w:t>
            </w:r>
          </w:p>
        </w:tc>
        <w:tc>
          <w:tcPr>
            <w:tcW w:w="227" w:type="pct"/>
            <w:tcBorders>
              <w:top w:val="nil"/>
              <w:bottom w:val="nil"/>
            </w:tcBorders>
          </w:tcPr>
          <w:p w14:paraId="2CF82B3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9" w:type="pct"/>
            <w:tcBorders>
              <w:top w:val="nil"/>
              <w:bottom w:val="nil"/>
            </w:tcBorders>
          </w:tcPr>
          <w:p w14:paraId="479E921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156" w:type="pct"/>
            <w:tcBorders>
              <w:top w:val="nil"/>
              <w:bottom w:val="nil"/>
            </w:tcBorders>
          </w:tcPr>
          <w:p w14:paraId="2957E75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2C52735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21F5A5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37D9D35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A8D5D5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5C4296F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1A5683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19B65C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19BBFA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4F138E5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C481C9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357E67C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156" w:type="pct"/>
            <w:tcBorders>
              <w:top w:val="nil"/>
              <w:bottom w:val="nil"/>
            </w:tcBorders>
          </w:tcPr>
          <w:p w14:paraId="4D605F1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052BC8E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7BC5E79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97" w:type="pct"/>
            <w:tcBorders>
              <w:top w:val="nil"/>
              <w:bottom w:val="nil"/>
            </w:tcBorders>
          </w:tcPr>
          <w:p w14:paraId="725301E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r>
      <w:tr w:rsidR="005F1517" w:rsidRPr="00215489" w14:paraId="4BCDB115"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777E5ECA"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Friendliness</w:t>
            </w:r>
          </w:p>
        </w:tc>
        <w:tc>
          <w:tcPr>
            <w:tcW w:w="227" w:type="pct"/>
            <w:tcBorders>
              <w:top w:val="nil"/>
              <w:bottom w:val="nil"/>
            </w:tcBorders>
          </w:tcPr>
          <w:p w14:paraId="4607513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21C358C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5E310A01"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1A59A80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C90AC7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55358F2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02C2768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794925C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10%</w:t>
            </w:r>
          </w:p>
        </w:tc>
        <w:tc>
          <w:tcPr>
            <w:tcW w:w="179" w:type="pct"/>
            <w:tcBorders>
              <w:top w:val="nil"/>
              <w:bottom w:val="nil"/>
            </w:tcBorders>
          </w:tcPr>
          <w:p w14:paraId="063C1BB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6</w:t>
            </w:r>
          </w:p>
        </w:tc>
        <w:tc>
          <w:tcPr>
            <w:tcW w:w="276" w:type="pct"/>
            <w:tcBorders>
              <w:top w:val="nil"/>
              <w:bottom w:val="nil"/>
            </w:tcBorders>
          </w:tcPr>
          <w:p w14:paraId="4B01129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22%</w:t>
            </w:r>
          </w:p>
        </w:tc>
        <w:tc>
          <w:tcPr>
            <w:tcW w:w="179" w:type="pct"/>
            <w:tcBorders>
              <w:top w:val="nil"/>
              <w:bottom w:val="nil"/>
            </w:tcBorders>
          </w:tcPr>
          <w:p w14:paraId="0332875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447EEAB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53FEA38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6</w:t>
            </w:r>
          </w:p>
        </w:tc>
        <w:tc>
          <w:tcPr>
            <w:tcW w:w="276" w:type="pct"/>
            <w:tcBorders>
              <w:top w:val="nil"/>
              <w:bottom w:val="nil"/>
            </w:tcBorders>
          </w:tcPr>
          <w:p w14:paraId="6AD556D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16%</w:t>
            </w:r>
          </w:p>
        </w:tc>
        <w:tc>
          <w:tcPr>
            <w:tcW w:w="156" w:type="pct"/>
            <w:tcBorders>
              <w:top w:val="nil"/>
              <w:bottom w:val="nil"/>
            </w:tcBorders>
          </w:tcPr>
          <w:p w14:paraId="1571C1F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482BC3D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5204695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15</w:t>
            </w:r>
          </w:p>
        </w:tc>
        <w:tc>
          <w:tcPr>
            <w:tcW w:w="297" w:type="pct"/>
            <w:tcBorders>
              <w:top w:val="nil"/>
              <w:bottom w:val="nil"/>
            </w:tcBorders>
          </w:tcPr>
          <w:p w14:paraId="0E4A19D5"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10%</w:t>
            </w:r>
          </w:p>
        </w:tc>
      </w:tr>
      <w:tr w:rsidR="005F1517" w:rsidRPr="00215489" w14:paraId="20C57D0F"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3F5724DE"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Peacemaking</w:t>
            </w:r>
          </w:p>
        </w:tc>
        <w:tc>
          <w:tcPr>
            <w:tcW w:w="227" w:type="pct"/>
            <w:tcBorders>
              <w:top w:val="nil"/>
              <w:bottom w:val="nil"/>
            </w:tcBorders>
          </w:tcPr>
          <w:p w14:paraId="0D2E3F61"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424220D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7DF29F3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5FD2C2E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38C8538"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30DF72A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073DA10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6257136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10%</w:t>
            </w:r>
          </w:p>
        </w:tc>
        <w:tc>
          <w:tcPr>
            <w:tcW w:w="179" w:type="pct"/>
            <w:tcBorders>
              <w:top w:val="nil"/>
              <w:bottom w:val="nil"/>
            </w:tcBorders>
          </w:tcPr>
          <w:p w14:paraId="4191624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0173957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4A3A742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3F8738F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41A21D0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0340443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156" w:type="pct"/>
            <w:tcBorders>
              <w:top w:val="nil"/>
              <w:bottom w:val="nil"/>
            </w:tcBorders>
          </w:tcPr>
          <w:p w14:paraId="53861EC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5B5719C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37859AB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5</w:t>
            </w:r>
          </w:p>
        </w:tc>
        <w:tc>
          <w:tcPr>
            <w:tcW w:w="297" w:type="pct"/>
            <w:tcBorders>
              <w:top w:val="nil"/>
              <w:bottom w:val="nil"/>
            </w:tcBorders>
          </w:tcPr>
          <w:p w14:paraId="1B8D8F7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r>
      <w:tr w:rsidR="005F1517" w:rsidRPr="00215489" w14:paraId="78E1BCCA"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7335C104"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Love to read</w:t>
            </w:r>
          </w:p>
        </w:tc>
        <w:tc>
          <w:tcPr>
            <w:tcW w:w="227" w:type="pct"/>
            <w:tcBorders>
              <w:top w:val="nil"/>
              <w:bottom w:val="nil"/>
            </w:tcBorders>
          </w:tcPr>
          <w:p w14:paraId="703AB1C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16C3454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5C44DBB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58AD635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0EC9612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5EA1708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7267F1C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18B3DC6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471B255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7775921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47166DF"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3D846AFA"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1C08DD4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1B1E9CB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156" w:type="pct"/>
            <w:tcBorders>
              <w:top w:val="nil"/>
              <w:bottom w:val="nil"/>
            </w:tcBorders>
          </w:tcPr>
          <w:p w14:paraId="006E750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288CDDB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3F21C01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97" w:type="pct"/>
            <w:tcBorders>
              <w:top w:val="nil"/>
              <w:bottom w:val="nil"/>
            </w:tcBorders>
          </w:tcPr>
          <w:p w14:paraId="0CD23FAE"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r>
      <w:tr w:rsidR="005F1517" w:rsidRPr="00215489" w14:paraId="775712BD"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3BBD3242"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Environmental awareness</w:t>
            </w:r>
          </w:p>
        </w:tc>
        <w:tc>
          <w:tcPr>
            <w:tcW w:w="227" w:type="pct"/>
            <w:tcBorders>
              <w:top w:val="nil"/>
              <w:bottom w:val="nil"/>
            </w:tcBorders>
          </w:tcPr>
          <w:p w14:paraId="643DCF9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9" w:type="pct"/>
            <w:tcBorders>
              <w:top w:val="nil"/>
              <w:bottom w:val="nil"/>
            </w:tcBorders>
          </w:tcPr>
          <w:p w14:paraId="3252985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56" w:type="pct"/>
            <w:tcBorders>
              <w:top w:val="nil"/>
              <w:bottom w:val="nil"/>
            </w:tcBorders>
          </w:tcPr>
          <w:p w14:paraId="25AC424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5C77D930" w14:textId="77777777" w:rsidR="00215489" w:rsidRPr="00215489" w:rsidRDefault="00215489" w:rsidP="00420DF0">
            <w:pPr>
              <w:bidi/>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CD3EB23"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68F0A2B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29F09D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5A496242"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4C4B603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276" w:type="pct"/>
            <w:tcBorders>
              <w:top w:val="nil"/>
              <w:bottom w:val="nil"/>
            </w:tcBorders>
          </w:tcPr>
          <w:p w14:paraId="02B6B01E"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11%</w:t>
            </w:r>
          </w:p>
        </w:tc>
        <w:tc>
          <w:tcPr>
            <w:tcW w:w="179" w:type="pct"/>
            <w:tcBorders>
              <w:top w:val="nil"/>
              <w:bottom w:val="nil"/>
            </w:tcBorders>
          </w:tcPr>
          <w:p w14:paraId="358F20B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4EE7516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1B2A67A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44D77B5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5%</w:t>
            </w:r>
          </w:p>
        </w:tc>
        <w:tc>
          <w:tcPr>
            <w:tcW w:w="156" w:type="pct"/>
            <w:tcBorders>
              <w:top w:val="nil"/>
              <w:bottom w:val="nil"/>
            </w:tcBorders>
          </w:tcPr>
          <w:p w14:paraId="19A2796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85" w:type="pct"/>
            <w:tcBorders>
              <w:top w:val="nil"/>
              <w:bottom w:val="nil"/>
            </w:tcBorders>
          </w:tcPr>
          <w:p w14:paraId="0917B631"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458" w:type="pct"/>
            <w:tcBorders>
              <w:top w:val="nil"/>
              <w:bottom w:val="nil"/>
            </w:tcBorders>
          </w:tcPr>
          <w:p w14:paraId="6DB5268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6</w:t>
            </w:r>
          </w:p>
        </w:tc>
        <w:tc>
          <w:tcPr>
            <w:tcW w:w="297" w:type="pct"/>
            <w:tcBorders>
              <w:top w:val="nil"/>
              <w:bottom w:val="nil"/>
            </w:tcBorders>
          </w:tcPr>
          <w:p w14:paraId="5992FF4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r>
      <w:tr w:rsidR="005F1517" w:rsidRPr="00215489" w14:paraId="0B280B4D"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023DDBE8"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Social awareness</w:t>
            </w:r>
          </w:p>
        </w:tc>
        <w:tc>
          <w:tcPr>
            <w:tcW w:w="227" w:type="pct"/>
            <w:tcBorders>
              <w:top w:val="nil"/>
              <w:bottom w:val="nil"/>
            </w:tcBorders>
          </w:tcPr>
          <w:p w14:paraId="1A29F46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30</w:t>
            </w:r>
          </w:p>
        </w:tc>
        <w:tc>
          <w:tcPr>
            <w:tcW w:w="279" w:type="pct"/>
            <w:tcBorders>
              <w:top w:val="nil"/>
              <w:bottom w:val="nil"/>
            </w:tcBorders>
          </w:tcPr>
          <w:p w14:paraId="5691D1D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75%</w:t>
            </w:r>
          </w:p>
        </w:tc>
        <w:tc>
          <w:tcPr>
            <w:tcW w:w="156" w:type="pct"/>
            <w:tcBorders>
              <w:top w:val="nil"/>
              <w:bottom w:val="nil"/>
            </w:tcBorders>
          </w:tcPr>
          <w:p w14:paraId="332BD4F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3396A40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351EC01C"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77BCD4C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223BB1A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671A5782"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89C174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276" w:type="pct"/>
            <w:tcBorders>
              <w:top w:val="nil"/>
              <w:bottom w:val="nil"/>
            </w:tcBorders>
          </w:tcPr>
          <w:p w14:paraId="1734EA37"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15%</w:t>
            </w:r>
          </w:p>
        </w:tc>
        <w:tc>
          <w:tcPr>
            <w:tcW w:w="179" w:type="pct"/>
            <w:tcBorders>
              <w:top w:val="nil"/>
              <w:bottom w:val="nil"/>
            </w:tcBorders>
          </w:tcPr>
          <w:p w14:paraId="6409EC1D"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6BB3EDD9"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70B88B73"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w:t>
            </w:r>
          </w:p>
        </w:tc>
        <w:tc>
          <w:tcPr>
            <w:tcW w:w="276" w:type="pct"/>
            <w:tcBorders>
              <w:top w:val="nil"/>
              <w:bottom w:val="nil"/>
            </w:tcBorders>
          </w:tcPr>
          <w:p w14:paraId="72CAB11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5%</w:t>
            </w:r>
          </w:p>
        </w:tc>
        <w:tc>
          <w:tcPr>
            <w:tcW w:w="156" w:type="pct"/>
            <w:tcBorders>
              <w:top w:val="nil"/>
              <w:bottom w:val="nil"/>
            </w:tcBorders>
          </w:tcPr>
          <w:p w14:paraId="64F8920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85" w:type="pct"/>
            <w:tcBorders>
              <w:top w:val="nil"/>
              <w:bottom w:val="nil"/>
            </w:tcBorders>
          </w:tcPr>
          <w:p w14:paraId="2F05F154"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50%</w:t>
            </w:r>
          </w:p>
        </w:tc>
        <w:tc>
          <w:tcPr>
            <w:tcW w:w="458" w:type="pct"/>
            <w:tcBorders>
              <w:top w:val="nil"/>
              <w:bottom w:val="nil"/>
            </w:tcBorders>
          </w:tcPr>
          <w:p w14:paraId="1207E98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38</w:t>
            </w:r>
          </w:p>
        </w:tc>
        <w:tc>
          <w:tcPr>
            <w:tcW w:w="297" w:type="pct"/>
            <w:tcBorders>
              <w:top w:val="nil"/>
              <w:bottom w:val="nil"/>
            </w:tcBorders>
          </w:tcPr>
          <w:p w14:paraId="5495A000"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26%</w:t>
            </w:r>
          </w:p>
        </w:tc>
      </w:tr>
      <w:tr w:rsidR="005F1517" w:rsidRPr="00215489" w14:paraId="2BD082FD" w14:textId="77777777" w:rsidTr="005F1517">
        <w:tc>
          <w:tcPr>
            <w:cnfStyle w:val="001000000000" w:firstRow="0" w:lastRow="0" w:firstColumn="1" w:lastColumn="0" w:oddVBand="0" w:evenVBand="0" w:oddHBand="0" w:evenHBand="0" w:firstRowFirstColumn="0" w:firstRowLastColumn="0" w:lastRowFirstColumn="0" w:lastRowLastColumn="0"/>
            <w:tcW w:w="591" w:type="pct"/>
            <w:tcBorders>
              <w:top w:val="nil"/>
              <w:bottom w:val="nil"/>
            </w:tcBorders>
          </w:tcPr>
          <w:p w14:paraId="142AD236"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b w:val="0"/>
                <w:bCs w:val="0"/>
                <w:iCs/>
                <w:sz w:val="12"/>
                <w:szCs w:val="12"/>
              </w:rPr>
              <w:t>Responsibility</w:t>
            </w:r>
          </w:p>
        </w:tc>
        <w:tc>
          <w:tcPr>
            <w:tcW w:w="227" w:type="pct"/>
            <w:tcBorders>
              <w:top w:val="nil"/>
              <w:bottom w:val="nil"/>
            </w:tcBorders>
          </w:tcPr>
          <w:p w14:paraId="49CF140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279" w:type="pct"/>
            <w:tcBorders>
              <w:top w:val="nil"/>
              <w:bottom w:val="nil"/>
            </w:tcBorders>
          </w:tcPr>
          <w:p w14:paraId="2840CD3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10%</w:t>
            </w:r>
          </w:p>
        </w:tc>
        <w:tc>
          <w:tcPr>
            <w:tcW w:w="156" w:type="pct"/>
            <w:tcBorders>
              <w:top w:val="nil"/>
              <w:bottom w:val="nil"/>
            </w:tcBorders>
          </w:tcPr>
          <w:p w14:paraId="590D0A3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8" w:type="pct"/>
            <w:tcBorders>
              <w:top w:val="nil"/>
              <w:bottom w:val="nil"/>
            </w:tcBorders>
          </w:tcPr>
          <w:p w14:paraId="644F023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4615682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3E487389"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C85156C"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276" w:type="pct"/>
            <w:tcBorders>
              <w:top w:val="nil"/>
              <w:bottom w:val="nil"/>
            </w:tcBorders>
          </w:tcPr>
          <w:p w14:paraId="1893DB74"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0%</w:t>
            </w:r>
          </w:p>
        </w:tc>
        <w:tc>
          <w:tcPr>
            <w:tcW w:w="179" w:type="pct"/>
            <w:tcBorders>
              <w:top w:val="nil"/>
              <w:bottom w:val="nil"/>
            </w:tcBorders>
          </w:tcPr>
          <w:p w14:paraId="7B56B77F"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48CA727B"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4%</w:t>
            </w:r>
          </w:p>
        </w:tc>
        <w:tc>
          <w:tcPr>
            <w:tcW w:w="179" w:type="pct"/>
            <w:tcBorders>
              <w:top w:val="nil"/>
              <w:bottom w:val="nil"/>
            </w:tcBorders>
          </w:tcPr>
          <w:p w14:paraId="1996AF87"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44D8958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7%</w:t>
            </w:r>
          </w:p>
        </w:tc>
        <w:tc>
          <w:tcPr>
            <w:tcW w:w="179" w:type="pct"/>
            <w:tcBorders>
              <w:top w:val="nil"/>
              <w:bottom w:val="nil"/>
            </w:tcBorders>
          </w:tcPr>
          <w:p w14:paraId="43ED1A75"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76" w:type="pct"/>
            <w:tcBorders>
              <w:top w:val="nil"/>
              <w:bottom w:val="nil"/>
            </w:tcBorders>
          </w:tcPr>
          <w:p w14:paraId="7A1CE01A"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3%</w:t>
            </w:r>
          </w:p>
        </w:tc>
        <w:tc>
          <w:tcPr>
            <w:tcW w:w="156" w:type="pct"/>
            <w:tcBorders>
              <w:top w:val="nil"/>
              <w:bottom w:val="nil"/>
            </w:tcBorders>
          </w:tcPr>
          <w:p w14:paraId="40CE515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1</w:t>
            </w:r>
          </w:p>
        </w:tc>
        <w:tc>
          <w:tcPr>
            <w:tcW w:w="285" w:type="pct"/>
            <w:tcBorders>
              <w:top w:val="nil"/>
              <w:bottom w:val="nil"/>
            </w:tcBorders>
          </w:tcPr>
          <w:p w14:paraId="46132EE0"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50%</w:t>
            </w:r>
          </w:p>
        </w:tc>
        <w:tc>
          <w:tcPr>
            <w:tcW w:w="458" w:type="pct"/>
            <w:tcBorders>
              <w:top w:val="nil"/>
              <w:bottom w:val="nil"/>
            </w:tcBorders>
          </w:tcPr>
          <w:p w14:paraId="68FA3106"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8</w:t>
            </w:r>
          </w:p>
        </w:tc>
        <w:tc>
          <w:tcPr>
            <w:tcW w:w="297" w:type="pct"/>
            <w:tcBorders>
              <w:top w:val="nil"/>
              <w:bottom w:val="nil"/>
            </w:tcBorders>
          </w:tcPr>
          <w:p w14:paraId="6137915D" w14:textId="77777777" w:rsidR="00215489" w:rsidRPr="00215489" w:rsidRDefault="00215489" w:rsidP="00420DF0">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12"/>
                <w:szCs w:val="12"/>
              </w:rPr>
            </w:pPr>
            <w:r w:rsidRPr="00215489">
              <w:rPr>
                <w:rFonts w:asciiTheme="majorBidi" w:hAnsiTheme="majorBidi" w:cstheme="majorBidi"/>
                <w:sz w:val="12"/>
                <w:szCs w:val="12"/>
              </w:rPr>
              <w:t>6%</w:t>
            </w:r>
          </w:p>
        </w:tc>
      </w:tr>
      <w:tr w:rsidR="005F1517" w:rsidRPr="00215489" w14:paraId="652B511B" w14:textId="77777777" w:rsidTr="005F15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91" w:type="pct"/>
            <w:tcBorders>
              <w:top w:val="nil"/>
            </w:tcBorders>
          </w:tcPr>
          <w:p w14:paraId="58D81075" w14:textId="77777777" w:rsidR="00215489" w:rsidRPr="00215489" w:rsidRDefault="00215489" w:rsidP="00420DF0">
            <w:pPr>
              <w:jc w:val="center"/>
              <w:rPr>
                <w:rFonts w:asciiTheme="majorBidi" w:hAnsiTheme="majorBidi" w:cstheme="majorBidi"/>
                <w:b w:val="0"/>
                <w:bCs w:val="0"/>
                <w:sz w:val="12"/>
                <w:szCs w:val="12"/>
              </w:rPr>
            </w:pPr>
            <w:r w:rsidRPr="00215489">
              <w:rPr>
                <w:rFonts w:asciiTheme="majorBidi" w:hAnsiTheme="majorBidi" w:cstheme="majorBidi"/>
                <w:iCs/>
                <w:sz w:val="12"/>
                <w:szCs w:val="12"/>
              </w:rPr>
              <w:t>Total</w:t>
            </w:r>
          </w:p>
        </w:tc>
        <w:tc>
          <w:tcPr>
            <w:tcW w:w="227" w:type="pct"/>
            <w:tcBorders>
              <w:top w:val="nil"/>
            </w:tcBorders>
          </w:tcPr>
          <w:p w14:paraId="73FC3E54" w14:textId="3DBB338F" w:rsidR="00215489" w:rsidRPr="005F1517" w:rsidRDefault="005F1517" w:rsidP="005F1517">
            <w:pPr>
              <w:ind w:left="31" w:hanging="31"/>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Pr>
                <w:rFonts w:asciiTheme="majorBidi" w:hAnsiTheme="majorBidi" w:cstheme="majorBidi"/>
                <w:b/>
                <w:bCs/>
                <w:sz w:val="10"/>
                <w:szCs w:val="10"/>
              </w:rPr>
              <w:t>4</w:t>
            </w:r>
            <w:r w:rsidR="00215489" w:rsidRPr="005F1517">
              <w:rPr>
                <w:rFonts w:asciiTheme="majorBidi" w:hAnsiTheme="majorBidi" w:cstheme="majorBidi"/>
                <w:b/>
                <w:bCs/>
                <w:sz w:val="10"/>
                <w:szCs w:val="10"/>
              </w:rPr>
              <w:t>0</w:t>
            </w:r>
          </w:p>
        </w:tc>
        <w:tc>
          <w:tcPr>
            <w:tcW w:w="279" w:type="pct"/>
            <w:tcBorders>
              <w:top w:val="nil"/>
            </w:tcBorders>
          </w:tcPr>
          <w:p w14:paraId="2EF016F3"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100%</w:t>
            </w:r>
          </w:p>
        </w:tc>
        <w:tc>
          <w:tcPr>
            <w:tcW w:w="156" w:type="pct"/>
            <w:tcBorders>
              <w:top w:val="nil"/>
            </w:tcBorders>
          </w:tcPr>
          <w:p w14:paraId="4BAD3AA0"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2</w:t>
            </w:r>
          </w:p>
        </w:tc>
        <w:tc>
          <w:tcPr>
            <w:tcW w:w="278" w:type="pct"/>
            <w:tcBorders>
              <w:top w:val="nil"/>
            </w:tcBorders>
          </w:tcPr>
          <w:p w14:paraId="4FAED781"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100%</w:t>
            </w:r>
          </w:p>
        </w:tc>
        <w:tc>
          <w:tcPr>
            <w:tcW w:w="179" w:type="pct"/>
            <w:tcBorders>
              <w:top w:val="nil"/>
            </w:tcBorders>
          </w:tcPr>
          <w:p w14:paraId="018E3F5E"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14</w:t>
            </w:r>
          </w:p>
        </w:tc>
        <w:tc>
          <w:tcPr>
            <w:tcW w:w="276" w:type="pct"/>
            <w:tcBorders>
              <w:top w:val="nil"/>
            </w:tcBorders>
          </w:tcPr>
          <w:p w14:paraId="4921A1E9"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100%</w:t>
            </w:r>
          </w:p>
        </w:tc>
        <w:tc>
          <w:tcPr>
            <w:tcW w:w="179" w:type="pct"/>
            <w:tcBorders>
              <w:top w:val="nil"/>
            </w:tcBorders>
          </w:tcPr>
          <w:p w14:paraId="2A4D3A4B"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w:t>
            </w:r>
          </w:p>
        </w:tc>
        <w:tc>
          <w:tcPr>
            <w:tcW w:w="276" w:type="pct"/>
            <w:tcBorders>
              <w:top w:val="nil"/>
            </w:tcBorders>
          </w:tcPr>
          <w:p w14:paraId="6FC21B98" w14:textId="77777777" w:rsidR="00215489" w:rsidRPr="005F1517" w:rsidRDefault="00215489" w:rsidP="00420DF0">
            <w:pPr>
              <w:bidi/>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100%</w:t>
            </w:r>
          </w:p>
        </w:tc>
        <w:tc>
          <w:tcPr>
            <w:tcW w:w="179" w:type="pct"/>
            <w:tcBorders>
              <w:top w:val="nil"/>
            </w:tcBorders>
          </w:tcPr>
          <w:p w14:paraId="04A999F2"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27</w:t>
            </w:r>
          </w:p>
        </w:tc>
        <w:tc>
          <w:tcPr>
            <w:tcW w:w="276" w:type="pct"/>
            <w:tcBorders>
              <w:top w:val="nil"/>
            </w:tcBorders>
          </w:tcPr>
          <w:p w14:paraId="798398F9"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100%</w:t>
            </w:r>
          </w:p>
        </w:tc>
        <w:tc>
          <w:tcPr>
            <w:tcW w:w="179" w:type="pct"/>
            <w:tcBorders>
              <w:top w:val="nil"/>
            </w:tcBorders>
          </w:tcPr>
          <w:p w14:paraId="48909446"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12</w:t>
            </w:r>
          </w:p>
        </w:tc>
        <w:tc>
          <w:tcPr>
            <w:tcW w:w="276" w:type="pct"/>
            <w:tcBorders>
              <w:top w:val="nil"/>
            </w:tcBorders>
          </w:tcPr>
          <w:p w14:paraId="6D95192B"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100%</w:t>
            </w:r>
          </w:p>
        </w:tc>
        <w:tc>
          <w:tcPr>
            <w:tcW w:w="179" w:type="pct"/>
            <w:tcBorders>
              <w:top w:val="nil"/>
            </w:tcBorders>
          </w:tcPr>
          <w:p w14:paraId="0BF37B5D"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37</w:t>
            </w:r>
          </w:p>
        </w:tc>
        <w:tc>
          <w:tcPr>
            <w:tcW w:w="276" w:type="pct"/>
            <w:tcBorders>
              <w:top w:val="nil"/>
            </w:tcBorders>
          </w:tcPr>
          <w:p w14:paraId="16D05244"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100%</w:t>
            </w:r>
          </w:p>
        </w:tc>
        <w:tc>
          <w:tcPr>
            <w:tcW w:w="156" w:type="pct"/>
            <w:tcBorders>
              <w:top w:val="nil"/>
            </w:tcBorders>
          </w:tcPr>
          <w:p w14:paraId="50F0A603" w14:textId="77777777" w:rsidR="00215489" w:rsidRPr="005F1517"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0"/>
                <w:szCs w:val="10"/>
              </w:rPr>
            </w:pPr>
            <w:r w:rsidRPr="005F1517">
              <w:rPr>
                <w:rFonts w:asciiTheme="majorBidi" w:hAnsiTheme="majorBidi" w:cstheme="majorBidi"/>
                <w:b/>
                <w:bCs/>
                <w:sz w:val="10"/>
                <w:szCs w:val="10"/>
              </w:rPr>
              <w:t>2</w:t>
            </w:r>
          </w:p>
        </w:tc>
        <w:tc>
          <w:tcPr>
            <w:tcW w:w="285" w:type="pct"/>
            <w:tcBorders>
              <w:top w:val="nil"/>
            </w:tcBorders>
          </w:tcPr>
          <w:p w14:paraId="3B1D9A7B"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100%</w:t>
            </w:r>
          </w:p>
        </w:tc>
        <w:tc>
          <w:tcPr>
            <w:tcW w:w="458" w:type="pct"/>
            <w:tcBorders>
              <w:top w:val="nil"/>
            </w:tcBorders>
          </w:tcPr>
          <w:p w14:paraId="79BC2EE8"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145</w:t>
            </w:r>
          </w:p>
        </w:tc>
        <w:tc>
          <w:tcPr>
            <w:tcW w:w="297" w:type="pct"/>
            <w:tcBorders>
              <w:top w:val="nil"/>
            </w:tcBorders>
          </w:tcPr>
          <w:p w14:paraId="43606C66" w14:textId="77777777" w:rsidR="00215489" w:rsidRPr="00215489" w:rsidRDefault="00215489" w:rsidP="00420DF0">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sz w:val="12"/>
                <w:szCs w:val="12"/>
              </w:rPr>
            </w:pPr>
            <w:r w:rsidRPr="00215489">
              <w:rPr>
                <w:rFonts w:asciiTheme="majorBidi" w:hAnsiTheme="majorBidi" w:cstheme="majorBidi"/>
                <w:b/>
                <w:bCs/>
                <w:sz w:val="12"/>
                <w:szCs w:val="12"/>
              </w:rPr>
              <w:t>100%</w:t>
            </w:r>
          </w:p>
        </w:tc>
      </w:tr>
    </w:tbl>
    <w:p w14:paraId="4CAA66B2" w14:textId="77777777" w:rsidR="00277E42" w:rsidRPr="00BE2E86" w:rsidRDefault="00277E42" w:rsidP="0042256D">
      <w:pPr>
        <w:spacing w:line="240" w:lineRule="auto"/>
        <w:jc w:val="both"/>
        <w:rPr>
          <w:rFonts w:asciiTheme="majorBidi" w:hAnsiTheme="majorBidi" w:cstheme="majorBidi"/>
          <w:iCs/>
          <w:sz w:val="26"/>
          <w:szCs w:val="26"/>
        </w:rPr>
      </w:pPr>
    </w:p>
    <w:p w14:paraId="661A45EF" w14:textId="40E32BF2" w:rsidR="00755DB4" w:rsidRPr="00755DB4" w:rsidRDefault="00755DB4" w:rsidP="00755DB4">
      <w:pPr>
        <w:spacing w:line="240" w:lineRule="auto"/>
        <w:jc w:val="both"/>
        <w:rPr>
          <w:rFonts w:asciiTheme="majorBidi" w:hAnsiTheme="majorBidi" w:cstheme="majorBidi"/>
          <w:b/>
          <w:bCs/>
          <w:iCs/>
          <w:sz w:val="24"/>
          <w:szCs w:val="24"/>
        </w:rPr>
      </w:pPr>
      <w:r w:rsidRPr="00755DB4">
        <w:rPr>
          <w:rFonts w:asciiTheme="majorBidi" w:hAnsiTheme="majorBidi" w:cstheme="majorBidi"/>
          <w:b/>
          <w:bCs/>
          <w:iCs/>
          <w:sz w:val="24"/>
          <w:szCs w:val="24"/>
        </w:rPr>
        <w:t>Results of the frequency analysis</w:t>
      </w:r>
    </w:p>
    <w:p w14:paraId="19F859F9" w14:textId="2BBB4332" w:rsidR="0011570C" w:rsidRPr="00277E42" w:rsidRDefault="0011570C" w:rsidP="00C83E20">
      <w:pPr>
        <w:spacing w:line="240" w:lineRule="auto"/>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sz w:val="24"/>
          <w:szCs w:val="24"/>
          <w:lang w:eastAsia="en-US"/>
        </w:rPr>
        <w:t>The total frequency of 18 moral values that appeared from each chapter in the English textbook were social awareness</w:t>
      </w:r>
      <w:r w:rsidRPr="00277E42">
        <w:rPr>
          <w:rFonts w:ascii="Times New Roman" w:eastAsiaTheme="majorEastAsia" w:hAnsi="Times New Roman" w:cs="Times New Roman"/>
          <w:bCs/>
          <w:color w:val="FF0000"/>
          <w:sz w:val="24"/>
          <w:szCs w:val="24"/>
          <w:lang w:eastAsia="en-US"/>
        </w:rPr>
        <w:t xml:space="preserve"> </w:t>
      </w:r>
      <w:r w:rsidRPr="00277E42">
        <w:rPr>
          <w:rFonts w:ascii="Times New Roman" w:eastAsiaTheme="majorEastAsia" w:hAnsi="Times New Roman" w:cs="Times New Roman"/>
          <w:bCs/>
          <w:sz w:val="24"/>
          <w:szCs w:val="24"/>
          <w:lang w:eastAsia="en-US"/>
        </w:rPr>
        <w:t>(26%), curiosity (20%), honesty (11%), friendliness (10%), discipline (6%), responsibility (6%), environmental awareness (4%), peacemaking (4%), tolerance (3%), independence (3%), creativity (2%), hard work (1%), nationalism (1%), love to read (1%), appreciativeness (1%), religiosity (1%), democracy (0%), patriotism (0%).</w:t>
      </w:r>
      <w:r w:rsidR="00C83E20">
        <w:rPr>
          <w:rFonts w:ascii="Times New Roman" w:eastAsiaTheme="majorEastAsia" w:hAnsi="Times New Roman" w:cs="Times New Roman"/>
          <w:bCs/>
          <w:sz w:val="24"/>
          <w:szCs w:val="24"/>
          <w:lang w:eastAsia="en-US"/>
        </w:rPr>
        <w:t xml:space="preserve"> </w:t>
      </w:r>
      <w:r w:rsidRPr="00277E42">
        <w:rPr>
          <w:rFonts w:ascii="Times New Roman" w:eastAsiaTheme="majorEastAsia" w:hAnsi="Times New Roman" w:cs="Times New Roman"/>
          <w:bCs/>
          <w:sz w:val="24"/>
          <w:szCs w:val="24"/>
          <w:lang w:eastAsia="en-US"/>
        </w:rPr>
        <w:t xml:space="preserve">The results of the data showed the most frequently moral </w:t>
      </w:r>
      <w:r w:rsidR="0095658E" w:rsidRPr="00277E42">
        <w:rPr>
          <w:rFonts w:ascii="Times New Roman" w:eastAsiaTheme="majorEastAsia" w:hAnsi="Times New Roman" w:cs="Times New Roman"/>
          <w:bCs/>
          <w:sz w:val="24"/>
          <w:szCs w:val="24"/>
          <w:lang w:eastAsia="en-US"/>
        </w:rPr>
        <w:t>values that appear</w:t>
      </w:r>
      <w:r w:rsidRPr="00277E42">
        <w:rPr>
          <w:rFonts w:ascii="Times New Roman" w:eastAsiaTheme="majorEastAsia" w:hAnsi="Times New Roman" w:cs="Times New Roman"/>
          <w:bCs/>
          <w:sz w:val="24"/>
          <w:szCs w:val="24"/>
          <w:lang w:eastAsia="en-US"/>
        </w:rPr>
        <w:t xml:space="preserve"> in this English textbook are social awareness (26%), curiosity (20%), </w:t>
      </w:r>
      <w:r w:rsidR="0095658E" w:rsidRPr="00277E42">
        <w:rPr>
          <w:rFonts w:ascii="Times New Roman" w:eastAsiaTheme="majorEastAsia" w:hAnsi="Times New Roman" w:cs="Times New Roman"/>
          <w:bCs/>
          <w:sz w:val="24"/>
          <w:szCs w:val="24"/>
          <w:lang w:eastAsia="en-US"/>
        </w:rPr>
        <w:t>and responsibility</w:t>
      </w:r>
      <w:r w:rsidRPr="00277E42">
        <w:rPr>
          <w:rFonts w:ascii="Times New Roman" w:eastAsiaTheme="majorEastAsia" w:hAnsi="Times New Roman" w:cs="Times New Roman"/>
          <w:bCs/>
          <w:sz w:val="24"/>
          <w:szCs w:val="24"/>
          <w:lang w:eastAsia="en-US"/>
        </w:rPr>
        <w:t xml:space="preserve"> (6%). These three words </w:t>
      </w:r>
      <w:r w:rsidR="00B24FD5" w:rsidRPr="00277E42">
        <w:rPr>
          <w:rFonts w:ascii="Times New Roman" w:eastAsiaTheme="majorEastAsia" w:hAnsi="Times New Roman" w:cs="Times New Roman"/>
          <w:bCs/>
          <w:sz w:val="24"/>
          <w:szCs w:val="24"/>
          <w:lang w:eastAsia="en-US"/>
        </w:rPr>
        <w:t>are apparently in specific chapters of the English textbook and</w:t>
      </w:r>
      <w:r w:rsidRPr="00277E42">
        <w:rPr>
          <w:rFonts w:ascii="Times New Roman" w:eastAsiaTheme="majorEastAsia" w:hAnsi="Times New Roman" w:cs="Times New Roman"/>
          <w:bCs/>
          <w:sz w:val="24"/>
          <w:szCs w:val="24"/>
          <w:lang w:eastAsia="en-US"/>
        </w:rPr>
        <w:t xml:space="preserve"> related to the eighteen moral values in the table. </w:t>
      </w:r>
    </w:p>
    <w:p w14:paraId="67A05ABB" w14:textId="1336D73D" w:rsidR="0011570C" w:rsidRPr="00D5067E" w:rsidRDefault="00B44B0F" w:rsidP="00D5067E">
      <w:pPr>
        <w:spacing w:line="240" w:lineRule="auto"/>
        <w:jc w:val="both"/>
        <w:rPr>
          <w:rFonts w:ascii="Times New Roman" w:eastAsiaTheme="majorEastAsia" w:hAnsi="Times New Roman" w:cs="Times New Roman"/>
          <w:b/>
          <w:sz w:val="24"/>
          <w:szCs w:val="24"/>
          <w:lang w:eastAsia="en-US"/>
        </w:rPr>
      </w:pPr>
      <w:r>
        <w:rPr>
          <w:rFonts w:ascii="Times New Roman" w:eastAsiaTheme="majorEastAsia" w:hAnsi="Times New Roman" w:cs="Times New Roman"/>
          <w:b/>
          <w:sz w:val="24"/>
          <w:szCs w:val="24"/>
          <w:lang w:eastAsia="en-US"/>
        </w:rPr>
        <w:t>Discussion</w:t>
      </w:r>
      <w:r w:rsidR="0011570C" w:rsidRPr="00D5067E">
        <w:rPr>
          <w:rFonts w:ascii="Times New Roman" w:eastAsiaTheme="majorEastAsia" w:hAnsi="Times New Roman" w:cs="Times New Roman"/>
          <w:b/>
          <w:sz w:val="24"/>
          <w:szCs w:val="24"/>
          <w:lang w:eastAsia="en-US"/>
        </w:rPr>
        <w:t xml:space="preserve"> </w:t>
      </w:r>
      <w:r w:rsidR="00D55FA0">
        <w:rPr>
          <w:rFonts w:ascii="Times New Roman" w:eastAsiaTheme="majorEastAsia" w:hAnsi="Times New Roman" w:cs="Times New Roman"/>
          <w:b/>
          <w:sz w:val="24"/>
          <w:szCs w:val="24"/>
          <w:lang w:eastAsia="en-US"/>
        </w:rPr>
        <w:t>by the narrative analysis</w:t>
      </w:r>
    </w:p>
    <w:p w14:paraId="71FE3523" w14:textId="57E06178" w:rsidR="006B7F78" w:rsidRDefault="00755DB4" w:rsidP="006B7F78">
      <w:pPr>
        <w:spacing w:line="240" w:lineRule="auto"/>
        <w:ind w:firstLine="851"/>
        <w:jc w:val="both"/>
        <w:rPr>
          <w:rFonts w:asciiTheme="majorBidi" w:hAnsiTheme="majorBidi" w:cstheme="majorBidi"/>
          <w:sz w:val="24"/>
          <w:szCs w:val="24"/>
        </w:rPr>
      </w:pPr>
      <w:r>
        <w:rPr>
          <w:rFonts w:asciiTheme="majorBidi" w:eastAsiaTheme="majorEastAsia" w:hAnsiTheme="majorBidi" w:cstheme="majorBidi"/>
          <w:bCs/>
          <w:sz w:val="24"/>
          <w:szCs w:val="32"/>
          <w:lang w:eastAsia="en-US"/>
        </w:rPr>
        <w:t xml:space="preserve">According to table 1.2 as the results showed that all of the moral values that have been found by the researcher. This part discussed the result of the study analyzed and found from the English textbook “When English Rings a Bell” for the seventh grade of Junior High School. </w:t>
      </w:r>
      <w:r>
        <w:rPr>
          <w:rFonts w:asciiTheme="majorBidi" w:hAnsiTheme="majorBidi" w:cstheme="majorBidi"/>
          <w:sz w:val="24"/>
          <w:szCs w:val="24"/>
        </w:rPr>
        <w:t xml:space="preserve">The aimed of the discussion focused on analyzed and found the moral values in the textbook. The researcher discussion the moral values by narrative analysis in each chapter. </w:t>
      </w:r>
      <w:r w:rsidR="0095658E" w:rsidRPr="00277E42">
        <w:rPr>
          <w:rFonts w:ascii="Times New Roman" w:eastAsiaTheme="majorEastAsia" w:hAnsi="Times New Roman" w:cs="Times New Roman"/>
          <w:bCs/>
          <w:sz w:val="24"/>
          <w:szCs w:val="24"/>
          <w:lang w:eastAsia="en-US"/>
        </w:rPr>
        <w:t xml:space="preserve">The </w:t>
      </w:r>
      <w:r w:rsidR="00F53E16">
        <w:rPr>
          <w:rFonts w:ascii="Times New Roman" w:eastAsiaTheme="majorEastAsia" w:hAnsi="Times New Roman" w:cs="Times New Roman"/>
          <w:bCs/>
          <w:sz w:val="24"/>
          <w:szCs w:val="24"/>
          <w:lang w:eastAsia="en-US"/>
        </w:rPr>
        <w:t xml:space="preserve">narrative analysis shows the representation of the most dominant value of being social awareness, curiosity, and responsibility in the textbooks below. </w:t>
      </w:r>
      <w:r>
        <w:rPr>
          <w:rFonts w:ascii="Times New Roman" w:eastAsiaTheme="majorEastAsia" w:hAnsi="Times New Roman" w:cs="Times New Roman"/>
          <w:b/>
          <w:sz w:val="24"/>
          <w:szCs w:val="24"/>
          <w:lang w:eastAsia="en-US"/>
        </w:rPr>
        <w:t xml:space="preserve"> </w:t>
      </w:r>
    </w:p>
    <w:p w14:paraId="39A57A91" w14:textId="1C980A15" w:rsidR="00D55FA0" w:rsidRPr="008275E1" w:rsidRDefault="00393628" w:rsidP="008275E1">
      <w:pPr>
        <w:pStyle w:val="ListParagraph"/>
        <w:numPr>
          <w:ilvl w:val="0"/>
          <w:numId w:val="2"/>
        </w:numPr>
        <w:spacing w:line="240" w:lineRule="auto"/>
        <w:ind w:left="284" w:hanging="284"/>
        <w:jc w:val="both"/>
        <w:rPr>
          <w:rFonts w:asciiTheme="majorBidi" w:hAnsiTheme="majorBidi" w:cstheme="majorBidi"/>
          <w:sz w:val="24"/>
          <w:szCs w:val="24"/>
        </w:rPr>
      </w:pPr>
      <w:r>
        <w:rPr>
          <w:rFonts w:asciiTheme="majorBidi" w:eastAsiaTheme="majorEastAsia" w:hAnsiTheme="majorBidi" w:cstheme="majorBidi"/>
          <w:bCs/>
          <w:sz w:val="24"/>
          <w:szCs w:val="32"/>
          <w:lang w:eastAsia="en-US"/>
        </w:rPr>
        <w:t>S</w:t>
      </w:r>
      <w:r w:rsidR="00C83E20" w:rsidRPr="008275E1">
        <w:rPr>
          <w:rFonts w:asciiTheme="majorBidi" w:eastAsiaTheme="majorEastAsia" w:hAnsiTheme="majorBidi" w:cstheme="majorBidi"/>
          <w:bCs/>
          <w:sz w:val="24"/>
          <w:szCs w:val="32"/>
          <w:lang w:eastAsia="en-US"/>
        </w:rPr>
        <w:t>ocial awareness</w:t>
      </w:r>
      <w:r w:rsidR="006B7F78" w:rsidRPr="008275E1">
        <w:rPr>
          <w:rFonts w:asciiTheme="majorBidi" w:eastAsiaTheme="majorEastAsia" w:hAnsiTheme="majorBidi" w:cstheme="majorBidi"/>
          <w:bCs/>
          <w:sz w:val="24"/>
          <w:szCs w:val="32"/>
          <w:lang w:eastAsia="en-US"/>
        </w:rPr>
        <w:t xml:space="preserve"> </w:t>
      </w:r>
    </w:p>
    <w:p w14:paraId="5B373B20" w14:textId="61BC191B" w:rsidR="008275E1" w:rsidRPr="006B7F78" w:rsidRDefault="008275E1" w:rsidP="008275E1">
      <w:pPr>
        <w:pStyle w:val="ListParagraph"/>
        <w:spacing w:line="240" w:lineRule="auto"/>
        <w:ind w:left="284"/>
        <w:jc w:val="both"/>
        <w:rPr>
          <w:rFonts w:asciiTheme="majorBidi" w:hAnsiTheme="majorBidi" w:cstheme="majorBidi"/>
          <w:sz w:val="24"/>
          <w:szCs w:val="24"/>
        </w:rPr>
      </w:pPr>
      <w:r w:rsidRPr="00277E42">
        <w:rPr>
          <w:rFonts w:ascii="Times New Roman" w:hAnsi="Times New Roman" w:cs="Times New Roman"/>
          <w:i/>
          <w:iCs/>
          <w:noProof/>
          <w:szCs w:val="24"/>
          <w:lang w:val="id-ID" w:eastAsia="id-ID"/>
        </w:rPr>
        <w:drawing>
          <wp:anchor distT="0" distB="0" distL="114300" distR="114300" simplePos="0" relativeHeight="251724800" behindDoc="1" locked="0" layoutInCell="1" allowOverlap="1" wp14:anchorId="3A07C0F5" wp14:editId="32E77B20">
            <wp:simplePos x="0" y="0"/>
            <wp:positionH relativeFrom="column">
              <wp:posOffset>1747520</wp:posOffset>
            </wp:positionH>
            <wp:positionV relativeFrom="paragraph">
              <wp:posOffset>6350</wp:posOffset>
            </wp:positionV>
            <wp:extent cx="2400300" cy="1299210"/>
            <wp:effectExtent l="0" t="0" r="0" b="0"/>
            <wp:wrapTight wrapText="bothSides">
              <wp:wrapPolygon edited="0">
                <wp:start x="0" y="0"/>
                <wp:lineTo x="0" y="21220"/>
                <wp:lineTo x="21429" y="21220"/>
                <wp:lineTo x="2142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pic:nvPicPr>
                  <pic:blipFill rotWithShape="1">
                    <a:blip r:embed="rId8" cstate="print">
                      <a:extLst>
                        <a:ext uri="{28A0092B-C50C-407E-A947-70E740481C1C}">
                          <a14:useLocalDpi xmlns:a14="http://schemas.microsoft.com/office/drawing/2010/main" val="0"/>
                        </a:ext>
                      </a:extLst>
                    </a:blip>
                    <a:srcRect t="4827" b="5416"/>
                    <a:stretch/>
                  </pic:blipFill>
                  <pic:spPr bwMode="auto">
                    <a:xfrm>
                      <a:off x="0" y="0"/>
                      <a:ext cx="2400300" cy="12992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CC46BD2" w14:textId="7C793371" w:rsidR="00D55FA0" w:rsidRDefault="00D55FA0" w:rsidP="00C83E20">
      <w:pPr>
        <w:spacing w:line="240" w:lineRule="auto"/>
        <w:jc w:val="both"/>
        <w:rPr>
          <w:rFonts w:ascii="Times New Roman" w:hAnsi="Times New Roman" w:cs="Times New Roman"/>
          <w:iCs/>
          <w:sz w:val="24"/>
          <w:szCs w:val="24"/>
        </w:rPr>
      </w:pPr>
    </w:p>
    <w:p w14:paraId="379F1312" w14:textId="77777777" w:rsidR="006B7F78" w:rsidRDefault="006B7F78" w:rsidP="00D55FA0">
      <w:pPr>
        <w:spacing w:line="240" w:lineRule="auto"/>
        <w:jc w:val="both"/>
        <w:rPr>
          <w:rFonts w:ascii="Times New Roman" w:hAnsi="Times New Roman" w:cs="Times New Roman"/>
          <w:iCs/>
          <w:sz w:val="24"/>
          <w:szCs w:val="24"/>
        </w:rPr>
      </w:pPr>
    </w:p>
    <w:p w14:paraId="6CC08600" w14:textId="77777777" w:rsidR="00C83E20" w:rsidRPr="00277E42" w:rsidRDefault="00C83E20" w:rsidP="00C83E20">
      <w:pPr>
        <w:spacing w:line="240" w:lineRule="auto"/>
        <w:jc w:val="both"/>
        <w:rPr>
          <w:rFonts w:ascii="Times New Roman" w:eastAsiaTheme="majorEastAsia" w:hAnsi="Times New Roman" w:cs="Times New Roman"/>
          <w:bCs/>
          <w:sz w:val="24"/>
          <w:szCs w:val="24"/>
          <w:lang w:eastAsia="en-US"/>
        </w:rPr>
      </w:pPr>
    </w:p>
    <w:p w14:paraId="10239060" w14:textId="77777777" w:rsidR="00C83E20" w:rsidRDefault="00C83E20" w:rsidP="00C83E20">
      <w:pPr>
        <w:spacing w:line="240" w:lineRule="auto"/>
        <w:jc w:val="both"/>
        <w:rPr>
          <w:rFonts w:ascii="Times New Roman" w:eastAsiaTheme="majorEastAsia" w:hAnsi="Times New Roman" w:cs="Times New Roman"/>
          <w:bCs/>
          <w:sz w:val="24"/>
          <w:szCs w:val="24"/>
          <w:lang w:eastAsia="en-US"/>
        </w:rPr>
      </w:pPr>
    </w:p>
    <w:p w14:paraId="01DACD50" w14:textId="4E517024" w:rsidR="00C83E20" w:rsidRDefault="00C83E20" w:rsidP="00C83E20">
      <w:pPr>
        <w:spacing w:line="240" w:lineRule="auto"/>
        <w:jc w:val="center"/>
        <w:rPr>
          <w:rFonts w:ascii="Times New Roman" w:eastAsiaTheme="majorEastAsia" w:hAnsi="Times New Roman" w:cs="Times New Roman"/>
          <w:bCs/>
          <w:sz w:val="24"/>
          <w:szCs w:val="24"/>
          <w:lang w:eastAsia="en-US"/>
        </w:rPr>
      </w:pPr>
      <w:r w:rsidRPr="00E75070">
        <w:rPr>
          <w:rFonts w:ascii="Times New Roman" w:eastAsiaTheme="majorEastAsia" w:hAnsi="Times New Roman" w:cs="Times New Roman"/>
          <w:b/>
          <w:sz w:val="24"/>
          <w:szCs w:val="24"/>
          <w:lang w:eastAsia="en-US"/>
        </w:rPr>
        <w:t xml:space="preserve">Figure </w:t>
      </w:r>
      <w:r w:rsidR="00393628">
        <w:rPr>
          <w:rFonts w:ascii="Times New Roman" w:eastAsiaTheme="majorEastAsia" w:hAnsi="Times New Roman" w:cs="Times New Roman"/>
          <w:b/>
          <w:sz w:val="24"/>
          <w:szCs w:val="24"/>
          <w:lang w:eastAsia="en-US"/>
        </w:rPr>
        <w:t>1</w:t>
      </w:r>
      <w:r>
        <w:rPr>
          <w:rFonts w:ascii="Times New Roman" w:eastAsiaTheme="majorEastAsia" w:hAnsi="Times New Roman" w:cs="Times New Roman"/>
          <w:bCs/>
          <w:sz w:val="24"/>
          <w:szCs w:val="24"/>
          <w:lang w:eastAsia="en-US"/>
        </w:rPr>
        <w:t xml:space="preserve">. </w:t>
      </w:r>
      <w:r w:rsidR="002C6E2F">
        <w:rPr>
          <w:rFonts w:ascii="Times New Roman" w:eastAsiaTheme="majorEastAsia" w:hAnsi="Times New Roman" w:cs="Times New Roman"/>
          <w:bCs/>
          <w:sz w:val="24"/>
          <w:szCs w:val="24"/>
          <w:lang w:eastAsia="en-US"/>
        </w:rPr>
        <w:t xml:space="preserve">Example of Moral Value Social Awareness in </w:t>
      </w:r>
      <w:r>
        <w:rPr>
          <w:rFonts w:ascii="Times New Roman" w:eastAsiaTheme="majorEastAsia" w:hAnsi="Times New Roman" w:cs="Times New Roman"/>
          <w:bCs/>
          <w:sz w:val="24"/>
          <w:szCs w:val="24"/>
          <w:lang w:eastAsia="en-US"/>
        </w:rPr>
        <w:t>When English Rings a Bell grade 7</w:t>
      </w:r>
    </w:p>
    <w:p w14:paraId="2BD51EB5" w14:textId="36BCD1D7" w:rsidR="008275E1" w:rsidRDefault="008275E1" w:rsidP="00517E15">
      <w:pPr>
        <w:spacing w:line="240" w:lineRule="auto"/>
        <w:ind w:left="284" w:firstLine="436"/>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noProof/>
          <w:sz w:val="24"/>
          <w:szCs w:val="24"/>
          <w:lang w:val="id-ID" w:eastAsia="id-ID"/>
        </w:rPr>
        <w:lastRenderedPageBreak/>
        <w:drawing>
          <wp:anchor distT="0" distB="0" distL="114300" distR="114300" simplePos="0" relativeHeight="251713024" behindDoc="0" locked="0" layoutInCell="1" allowOverlap="1" wp14:anchorId="04CAF2CF" wp14:editId="19AD7F8F">
            <wp:simplePos x="0" y="0"/>
            <wp:positionH relativeFrom="margin">
              <wp:posOffset>2871470</wp:posOffset>
            </wp:positionH>
            <wp:positionV relativeFrom="paragraph">
              <wp:posOffset>1781810</wp:posOffset>
            </wp:positionV>
            <wp:extent cx="2149475" cy="1325245"/>
            <wp:effectExtent l="0" t="0" r="3175" b="8255"/>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pic:cNvPicPr/>
                  </pic:nvPicPr>
                  <pic:blipFill rotWithShape="1">
                    <a:blip r:embed="rId9">
                      <a:extLst>
                        <a:ext uri="{28A0092B-C50C-407E-A947-70E740481C1C}">
                          <a14:useLocalDpi xmlns:a14="http://schemas.microsoft.com/office/drawing/2010/main" val="0"/>
                        </a:ext>
                      </a:extLst>
                    </a:blip>
                    <a:srcRect l="6161" r="2384"/>
                    <a:stretch/>
                  </pic:blipFill>
                  <pic:spPr bwMode="auto">
                    <a:xfrm>
                      <a:off x="0" y="0"/>
                      <a:ext cx="2149475" cy="13252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7E42">
        <w:rPr>
          <w:rFonts w:ascii="Times New Roman" w:eastAsiaTheme="majorEastAsia" w:hAnsi="Times New Roman" w:cs="Times New Roman"/>
          <w:bCs/>
          <w:noProof/>
          <w:sz w:val="24"/>
          <w:szCs w:val="24"/>
          <w:lang w:val="id-ID" w:eastAsia="id-ID"/>
        </w:rPr>
        <w:drawing>
          <wp:anchor distT="0" distB="0" distL="114300" distR="114300" simplePos="0" relativeHeight="251727872" behindDoc="0" locked="0" layoutInCell="1" allowOverlap="1" wp14:anchorId="3741B8EB" wp14:editId="43B89645">
            <wp:simplePos x="0" y="0"/>
            <wp:positionH relativeFrom="column">
              <wp:posOffset>714375</wp:posOffset>
            </wp:positionH>
            <wp:positionV relativeFrom="paragraph">
              <wp:posOffset>1764030</wp:posOffset>
            </wp:positionV>
            <wp:extent cx="1964690" cy="1273810"/>
            <wp:effectExtent l="0" t="0" r="0" b="254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0">
                      <a:extLst>
                        <a:ext uri="{28A0092B-C50C-407E-A947-70E740481C1C}">
                          <a14:useLocalDpi xmlns:a14="http://schemas.microsoft.com/office/drawing/2010/main" val="0"/>
                        </a:ext>
                      </a:extLst>
                    </a:blip>
                    <a:stretch>
                      <a:fillRect/>
                    </a:stretch>
                  </pic:blipFill>
                  <pic:spPr>
                    <a:xfrm>
                      <a:off x="0" y="0"/>
                      <a:ext cx="1964690" cy="1273810"/>
                    </a:xfrm>
                    <a:prstGeom prst="rect">
                      <a:avLst/>
                    </a:prstGeom>
                  </pic:spPr>
                </pic:pic>
              </a:graphicData>
            </a:graphic>
            <wp14:sizeRelH relativeFrom="page">
              <wp14:pctWidth>0</wp14:pctWidth>
            </wp14:sizeRelH>
            <wp14:sizeRelV relativeFrom="page">
              <wp14:pctHeight>0</wp14:pctHeight>
            </wp14:sizeRelV>
          </wp:anchor>
        </w:drawing>
      </w:r>
      <w:r w:rsidRPr="00E75070">
        <w:rPr>
          <w:rFonts w:ascii="Times New Roman" w:eastAsiaTheme="majorEastAsia" w:hAnsi="Times New Roman" w:cs="Times New Roman"/>
          <w:bCs/>
          <w:sz w:val="24"/>
          <w:szCs w:val="24"/>
          <w:lang w:eastAsia="en-US"/>
        </w:rPr>
        <w:t>This conversation has several situations in the classroom. The researcher found several moral values in this conversation. Siti said, “Yes, I do. I always come to school early.” This text implied a moral value about discipline because she always came early to school. In the following text, they were talking about clean the classroom. This condition indicated that Beni was doing his job, namely, scheduled to clean the classroom. There was a moral value that was a sense of responsibility. Siti was looked at and asked where is his partner and Beni answered his partner was coming late. Then, Siti helped Beni to clean the classroom together. This situation showed some moral values. They were social awareness and environmental awareness.</w:t>
      </w:r>
    </w:p>
    <w:p w14:paraId="41EEFE4A" w14:textId="372DE00A" w:rsidR="008275E1" w:rsidRPr="00E75070" w:rsidRDefault="008275E1" w:rsidP="008275E1">
      <w:pPr>
        <w:spacing w:line="240" w:lineRule="auto"/>
        <w:jc w:val="both"/>
        <w:rPr>
          <w:rFonts w:ascii="Times New Roman" w:eastAsiaTheme="majorEastAsia" w:hAnsi="Times New Roman" w:cs="Times New Roman"/>
          <w:bCs/>
          <w:sz w:val="24"/>
          <w:szCs w:val="24"/>
          <w:lang w:eastAsia="en-US"/>
        </w:rPr>
      </w:pPr>
    </w:p>
    <w:p w14:paraId="7C8B5905" w14:textId="14C4E116" w:rsidR="008275E1" w:rsidRPr="004E29F1" w:rsidRDefault="008275E1" w:rsidP="008275E1">
      <w:pPr>
        <w:spacing w:line="240" w:lineRule="auto"/>
        <w:ind w:firstLine="284"/>
        <w:jc w:val="center"/>
        <w:rPr>
          <w:rFonts w:ascii="Times New Roman" w:eastAsiaTheme="majorEastAsia" w:hAnsi="Times New Roman" w:cs="Times New Roman"/>
          <w:b/>
          <w:sz w:val="24"/>
          <w:szCs w:val="24"/>
          <w:lang w:eastAsia="en-US"/>
        </w:rPr>
      </w:pPr>
      <w:r>
        <w:rPr>
          <w:rFonts w:ascii="Times New Roman" w:eastAsiaTheme="majorEastAsia" w:hAnsi="Times New Roman" w:cs="Times New Roman"/>
          <w:b/>
          <w:sz w:val="24"/>
          <w:szCs w:val="24"/>
          <w:lang w:eastAsia="en-US"/>
        </w:rPr>
        <w:t>F</w:t>
      </w:r>
      <w:r w:rsidRPr="00277E42">
        <w:rPr>
          <w:rFonts w:ascii="Times New Roman" w:eastAsiaTheme="majorEastAsia" w:hAnsi="Times New Roman" w:cs="Times New Roman"/>
          <w:b/>
          <w:sz w:val="24"/>
          <w:szCs w:val="24"/>
          <w:lang w:eastAsia="en-US"/>
        </w:rPr>
        <w:t xml:space="preserve">igure </w:t>
      </w:r>
      <w:r w:rsidR="00393628">
        <w:rPr>
          <w:rFonts w:ascii="Times New Roman" w:eastAsiaTheme="majorEastAsia" w:hAnsi="Times New Roman" w:cs="Times New Roman"/>
          <w:b/>
          <w:sz w:val="24"/>
          <w:szCs w:val="24"/>
          <w:lang w:eastAsia="en-US"/>
        </w:rPr>
        <w:t xml:space="preserve">2 and </w:t>
      </w:r>
      <w:r w:rsidR="002C6E2F">
        <w:rPr>
          <w:rFonts w:ascii="Times New Roman" w:eastAsiaTheme="majorEastAsia" w:hAnsi="Times New Roman" w:cs="Times New Roman"/>
          <w:b/>
          <w:sz w:val="24"/>
          <w:szCs w:val="24"/>
          <w:lang w:eastAsia="en-US"/>
        </w:rPr>
        <w:t xml:space="preserve">Figure </w:t>
      </w:r>
      <w:r w:rsidR="00393628">
        <w:rPr>
          <w:rFonts w:ascii="Times New Roman" w:eastAsiaTheme="majorEastAsia" w:hAnsi="Times New Roman" w:cs="Times New Roman"/>
          <w:b/>
          <w:sz w:val="24"/>
          <w:szCs w:val="24"/>
          <w:lang w:eastAsia="en-US"/>
        </w:rPr>
        <w:t>3</w:t>
      </w:r>
      <w:r>
        <w:rPr>
          <w:rFonts w:ascii="Times New Roman" w:eastAsiaTheme="majorEastAsia" w:hAnsi="Times New Roman" w:cs="Times New Roman"/>
          <w:b/>
          <w:sz w:val="24"/>
          <w:szCs w:val="24"/>
          <w:lang w:eastAsia="en-US"/>
        </w:rPr>
        <w:t xml:space="preserve">. </w:t>
      </w:r>
      <w:r w:rsidR="002C6E2F">
        <w:rPr>
          <w:rFonts w:ascii="Times New Roman" w:eastAsiaTheme="majorEastAsia" w:hAnsi="Times New Roman" w:cs="Times New Roman"/>
          <w:bCs/>
          <w:sz w:val="24"/>
          <w:szCs w:val="24"/>
          <w:lang w:eastAsia="en-US"/>
        </w:rPr>
        <w:t xml:space="preserve">Example of Moral Value Social Awareness </w:t>
      </w:r>
      <w:r w:rsidRPr="004E29F1">
        <w:rPr>
          <w:rFonts w:ascii="Times New Roman" w:eastAsiaTheme="majorEastAsia" w:hAnsi="Times New Roman" w:cs="Times New Roman"/>
          <w:bCs/>
          <w:sz w:val="24"/>
          <w:szCs w:val="24"/>
          <w:lang w:eastAsia="en-US"/>
        </w:rPr>
        <w:t>When English Rings a Bell Grade 7</w:t>
      </w:r>
    </w:p>
    <w:p w14:paraId="072F1723" w14:textId="6B887B8F" w:rsidR="00517E15" w:rsidRPr="00517E15" w:rsidRDefault="00517E15" w:rsidP="00517E15">
      <w:pPr>
        <w:spacing w:line="240" w:lineRule="auto"/>
        <w:ind w:left="284" w:firstLine="436"/>
        <w:jc w:val="both"/>
        <w:rPr>
          <w:rFonts w:ascii="Times New Roman" w:hAnsi="Times New Roman" w:cs="Times New Roman"/>
          <w:noProof/>
          <w:sz w:val="24"/>
          <w:szCs w:val="24"/>
          <w:lang w:val="id-ID" w:eastAsia="id-ID"/>
        </w:rPr>
      </w:pPr>
      <w:r w:rsidRPr="00277E42">
        <w:rPr>
          <w:rFonts w:ascii="Times New Roman" w:hAnsi="Times New Roman" w:cs="Times New Roman"/>
          <w:noProof/>
          <w:sz w:val="24"/>
          <w:szCs w:val="24"/>
          <w:lang w:val="id-ID" w:eastAsia="id-ID"/>
        </w:rPr>
        <w:drawing>
          <wp:anchor distT="0" distB="0" distL="114300" distR="114300" simplePos="0" relativeHeight="251686912" behindDoc="0" locked="0" layoutInCell="1" allowOverlap="1" wp14:anchorId="0FAE187D" wp14:editId="753B396F">
            <wp:simplePos x="0" y="0"/>
            <wp:positionH relativeFrom="margin">
              <wp:posOffset>2562225</wp:posOffset>
            </wp:positionH>
            <wp:positionV relativeFrom="paragraph">
              <wp:posOffset>1909445</wp:posOffset>
            </wp:positionV>
            <wp:extent cx="2352675" cy="1598930"/>
            <wp:effectExtent l="0" t="0" r="9525" b="127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rotWithShape="1">
                    <a:blip r:embed="rId11">
                      <a:extLst>
                        <a:ext uri="{28A0092B-C50C-407E-A947-70E740481C1C}">
                          <a14:useLocalDpi xmlns:a14="http://schemas.microsoft.com/office/drawing/2010/main" val="0"/>
                        </a:ext>
                      </a:extLst>
                    </a:blip>
                    <a:srcRect l="2891" t="3848" r="6061" b="8141"/>
                    <a:stretch/>
                  </pic:blipFill>
                  <pic:spPr bwMode="auto">
                    <a:xfrm>
                      <a:off x="0" y="0"/>
                      <a:ext cx="2352675" cy="15989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7E42">
        <w:rPr>
          <w:rFonts w:ascii="Times New Roman" w:hAnsi="Times New Roman" w:cs="Times New Roman"/>
          <w:noProof/>
          <w:sz w:val="24"/>
          <w:szCs w:val="24"/>
          <w:lang w:val="id-ID" w:eastAsia="id-ID"/>
        </w:rPr>
        <w:drawing>
          <wp:anchor distT="0" distB="0" distL="114300" distR="114300" simplePos="0" relativeHeight="251661312" behindDoc="0" locked="0" layoutInCell="1" allowOverlap="1" wp14:anchorId="0B1BD8BA" wp14:editId="14207A75">
            <wp:simplePos x="0" y="0"/>
            <wp:positionH relativeFrom="margin">
              <wp:posOffset>764540</wp:posOffset>
            </wp:positionH>
            <wp:positionV relativeFrom="paragraph">
              <wp:posOffset>1583690</wp:posOffset>
            </wp:positionV>
            <wp:extent cx="1676400" cy="19240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rotWithShape="1">
                    <a:blip r:embed="rId12">
                      <a:extLst>
                        <a:ext uri="{28A0092B-C50C-407E-A947-70E740481C1C}">
                          <a14:useLocalDpi xmlns:a14="http://schemas.microsoft.com/office/drawing/2010/main" val="0"/>
                        </a:ext>
                      </a:extLst>
                    </a:blip>
                    <a:srcRect l="5913" t="7563" r="3226" b="1261"/>
                    <a:stretch/>
                  </pic:blipFill>
                  <pic:spPr bwMode="auto">
                    <a:xfrm>
                      <a:off x="0" y="0"/>
                      <a:ext cx="1676400" cy="192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77E42">
        <w:rPr>
          <w:rFonts w:ascii="Times New Roman" w:eastAsiaTheme="majorEastAsia" w:hAnsi="Times New Roman" w:cs="Times New Roman"/>
          <w:bCs/>
          <w:noProof/>
          <w:sz w:val="24"/>
          <w:szCs w:val="24"/>
          <w:lang w:eastAsia="en-US"/>
        </w:rPr>
        <w:t xml:space="preserve">These two images were in the same condition. This situation indicated that their study had been disturbed by something. A moral value shown in both images is social awareness for their friends who were studying. There was a slight difference between the situation in the first and second images. The first image was the disturbance caused by noise. While for the second image, annoyance is caused by the darkness. </w:t>
      </w:r>
      <w:r w:rsidRPr="00277E42">
        <w:rPr>
          <w:rFonts w:ascii="Times New Roman" w:eastAsiaTheme="majorEastAsia" w:hAnsi="Times New Roman" w:cs="Times New Roman"/>
          <w:bCs/>
          <w:noProof/>
          <w:sz w:val="24"/>
          <w:szCs w:val="24"/>
          <w:lang w:eastAsia="en-US"/>
        </w:rPr>
        <w:fldChar w:fldCharType="begin" w:fldLock="1"/>
      </w:r>
      <w:r w:rsidRPr="00277E42">
        <w:rPr>
          <w:rFonts w:ascii="Times New Roman" w:eastAsiaTheme="majorEastAsia" w:hAnsi="Times New Roman" w:cs="Times New Roman"/>
          <w:bCs/>
          <w:noProof/>
          <w:sz w:val="24"/>
          <w:szCs w:val="24"/>
          <w:lang w:eastAsia="en-US"/>
        </w:rPr>
        <w:instrText>ADDIN CSL_CITATION {"citationItems":[{"id":"ITEM-1","itemData":{"author":[{"dropping-particle":"","family":"Fauzi","given":"Achmad Ryan","non-dropping-particle":"","parse-names":false,"suffix":""},{"dropping-particle":"","family":"Zainuddin","given":"","non-dropping-particle":"","parse-names":false,"suffix":""},{"dropping-particle":"Al","family":"Atok","given":"Rosyid","non-dropping-particle":"","parse-names":false,"suffix":""}],"container-title":"Jurnal Teori dan Praksis Pembelajaran IPS","id":"ITEM-1","issue":"2","issued":{"date-parts":[["2017"]]},"page":"27-36","title":"Penguatan Karakter Rasa Ingin Tahu dan Peduli Sosial Melalui Discovery Learning","type":"article-journal","volume":"2"},"uris":["http://www.mendeley.com/documents/?uuid=4ff11d90-bb2f-43fb-b942-bf927945bcb3"]}],"mendeley":{"formattedCitation":"(Fauzi et al., 2017)","manualFormatting":"Fauzi et al., (2017)","plainTextFormattedCitation":"(Fauzi et al., 2017)","previouslyFormattedCitation":"(Fauzi et al., 2017)"},"properties":{"noteIndex":0},"schema":"https://github.com/citation-style-language/schema/raw/master/csl-citation.json"}</w:instrText>
      </w:r>
      <w:r w:rsidRPr="00277E42">
        <w:rPr>
          <w:rFonts w:ascii="Times New Roman" w:eastAsiaTheme="majorEastAsia" w:hAnsi="Times New Roman" w:cs="Times New Roman"/>
          <w:bCs/>
          <w:noProof/>
          <w:sz w:val="24"/>
          <w:szCs w:val="24"/>
          <w:lang w:eastAsia="en-US"/>
        </w:rPr>
        <w:fldChar w:fldCharType="separate"/>
      </w:r>
      <w:r w:rsidRPr="00277E42">
        <w:rPr>
          <w:rFonts w:ascii="Times New Roman" w:eastAsiaTheme="majorEastAsia" w:hAnsi="Times New Roman" w:cs="Times New Roman"/>
          <w:bCs/>
          <w:noProof/>
          <w:sz w:val="24"/>
          <w:szCs w:val="24"/>
          <w:lang w:eastAsia="en-US"/>
        </w:rPr>
        <w:t xml:space="preserve">Fauzi et al., </w:t>
      </w:r>
      <w:r w:rsidRPr="00277E42">
        <w:rPr>
          <w:rFonts w:ascii="Times New Roman" w:eastAsiaTheme="majorEastAsia" w:hAnsi="Times New Roman" w:cs="Times New Roman"/>
          <w:bCs/>
          <w:noProof/>
          <w:sz w:val="24"/>
          <w:szCs w:val="24"/>
          <w:lang w:val="id-ID" w:eastAsia="en-US"/>
        </w:rPr>
        <w:t>(</w:t>
      </w:r>
      <w:r w:rsidRPr="00277E42">
        <w:rPr>
          <w:rFonts w:ascii="Times New Roman" w:eastAsiaTheme="majorEastAsia" w:hAnsi="Times New Roman" w:cs="Times New Roman"/>
          <w:bCs/>
          <w:noProof/>
          <w:sz w:val="24"/>
          <w:szCs w:val="24"/>
          <w:lang w:eastAsia="en-US"/>
        </w:rPr>
        <w:t>2017)</w:t>
      </w:r>
      <w:r w:rsidRPr="00277E42">
        <w:rPr>
          <w:rFonts w:ascii="Times New Roman" w:eastAsiaTheme="majorEastAsia" w:hAnsi="Times New Roman" w:cs="Times New Roman"/>
          <w:bCs/>
          <w:noProof/>
          <w:sz w:val="24"/>
          <w:szCs w:val="24"/>
          <w:lang w:eastAsia="en-US"/>
        </w:rPr>
        <w:fldChar w:fldCharType="end"/>
      </w:r>
      <w:r w:rsidRPr="00277E42">
        <w:rPr>
          <w:rFonts w:ascii="Times New Roman" w:eastAsiaTheme="majorEastAsia" w:hAnsi="Times New Roman" w:cs="Times New Roman"/>
          <w:bCs/>
          <w:noProof/>
          <w:sz w:val="24"/>
          <w:szCs w:val="24"/>
          <w:lang w:eastAsia="en-US"/>
        </w:rPr>
        <w:t xml:space="preserve"> stated that social awareness is an attitude that assists others in need. The author may want to convey the moral value of social awareness to the student, especially when his friend struggled to learn.</w:t>
      </w:r>
      <w:r w:rsidRPr="00517E15">
        <w:rPr>
          <w:rFonts w:ascii="Times New Roman" w:hAnsi="Times New Roman" w:cs="Times New Roman"/>
          <w:noProof/>
          <w:sz w:val="24"/>
          <w:szCs w:val="24"/>
          <w:lang w:val="id-ID" w:eastAsia="id-ID"/>
        </w:rPr>
        <w:t xml:space="preserve"> </w:t>
      </w:r>
    </w:p>
    <w:p w14:paraId="38BB5251" w14:textId="21844CF1" w:rsidR="008275E1" w:rsidRDefault="008275E1" w:rsidP="008275E1">
      <w:pPr>
        <w:spacing w:line="240" w:lineRule="auto"/>
        <w:rPr>
          <w:rFonts w:ascii="Times New Roman" w:eastAsiaTheme="majorEastAsia" w:hAnsi="Times New Roman" w:cs="Times New Roman"/>
          <w:bCs/>
          <w:sz w:val="24"/>
          <w:szCs w:val="24"/>
          <w:lang w:eastAsia="en-US"/>
        </w:rPr>
      </w:pPr>
    </w:p>
    <w:p w14:paraId="0873420B" w14:textId="56ED3F9A" w:rsidR="006B7F78" w:rsidRDefault="00517E15" w:rsidP="00517E15">
      <w:pPr>
        <w:spacing w:line="240" w:lineRule="auto"/>
        <w:jc w:val="center"/>
        <w:rPr>
          <w:rFonts w:ascii="Times New Roman" w:hAnsi="Times New Roman" w:cs="Times New Roman"/>
          <w:iCs/>
          <w:sz w:val="24"/>
          <w:szCs w:val="24"/>
        </w:rPr>
      </w:pPr>
      <w:r w:rsidRPr="00277E42">
        <w:rPr>
          <w:rFonts w:ascii="Times New Roman" w:eastAsiaTheme="majorEastAsia" w:hAnsi="Times New Roman" w:cs="Times New Roman"/>
          <w:b/>
          <w:noProof/>
          <w:sz w:val="24"/>
          <w:szCs w:val="24"/>
          <w:lang w:eastAsia="en-US"/>
        </w:rPr>
        <w:t xml:space="preserve">Figure </w:t>
      </w:r>
      <w:r w:rsidR="00393628">
        <w:rPr>
          <w:rFonts w:ascii="Times New Roman" w:eastAsiaTheme="majorEastAsia" w:hAnsi="Times New Roman" w:cs="Times New Roman"/>
          <w:b/>
          <w:noProof/>
          <w:sz w:val="24"/>
          <w:szCs w:val="24"/>
          <w:lang w:eastAsia="en-US"/>
        </w:rPr>
        <w:t>4</w:t>
      </w:r>
      <w:r w:rsidR="002C6E2F">
        <w:rPr>
          <w:rFonts w:ascii="Times New Roman" w:eastAsiaTheme="majorEastAsia" w:hAnsi="Times New Roman" w:cs="Times New Roman"/>
          <w:bCs/>
          <w:noProof/>
          <w:sz w:val="24"/>
          <w:szCs w:val="24"/>
          <w:lang w:eastAsia="en-US"/>
        </w:rPr>
        <w:t xml:space="preserve"> </w:t>
      </w:r>
      <w:r w:rsidR="002C6E2F" w:rsidRPr="002C6E2F">
        <w:rPr>
          <w:rFonts w:ascii="Times New Roman" w:eastAsiaTheme="majorEastAsia" w:hAnsi="Times New Roman" w:cs="Times New Roman"/>
          <w:b/>
          <w:noProof/>
          <w:sz w:val="24"/>
          <w:szCs w:val="24"/>
          <w:lang w:eastAsia="en-US"/>
        </w:rPr>
        <w:t>and Figure 5.</w:t>
      </w:r>
      <w:r>
        <w:rPr>
          <w:rFonts w:ascii="Times New Roman" w:eastAsiaTheme="majorEastAsia" w:hAnsi="Times New Roman" w:cs="Times New Roman"/>
          <w:bCs/>
          <w:noProof/>
          <w:sz w:val="24"/>
          <w:szCs w:val="24"/>
          <w:lang w:eastAsia="en-US"/>
        </w:rPr>
        <w:t xml:space="preserve"> </w:t>
      </w:r>
      <w:r w:rsidR="002C6E2F">
        <w:rPr>
          <w:rFonts w:ascii="Times New Roman" w:eastAsiaTheme="majorEastAsia" w:hAnsi="Times New Roman" w:cs="Times New Roman"/>
          <w:bCs/>
          <w:sz w:val="24"/>
          <w:szCs w:val="24"/>
          <w:lang w:eastAsia="en-US"/>
        </w:rPr>
        <w:t xml:space="preserve">Example of Moral Value Social Awareness </w:t>
      </w:r>
      <w:r w:rsidRPr="004E29F1">
        <w:rPr>
          <w:rFonts w:ascii="Times New Roman" w:eastAsiaTheme="majorEastAsia" w:hAnsi="Times New Roman" w:cs="Times New Roman"/>
          <w:bCs/>
          <w:noProof/>
          <w:sz w:val="24"/>
          <w:szCs w:val="24"/>
          <w:lang w:eastAsia="en-US"/>
        </w:rPr>
        <w:t>When English Rings a Bell Grade 7</w:t>
      </w:r>
    </w:p>
    <w:p w14:paraId="383B6F52" w14:textId="6DF91E20" w:rsidR="00517E15" w:rsidRDefault="00517E15" w:rsidP="00517E15">
      <w:pPr>
        <w:spacing w:line="240" w:lineRule="auto"/>
        <w:ind w:left="284" w:firstLine="425"/>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sz w:val="24"/>
          <w:szCs w:val="24"/>
          <w:lang w:eastAsia="en-US"/>
        </w:rPr>
        <w:t xml:space="preserve">The researcher found moral value in the image and dialogues where the author intended to convey the implied moral message. The first image was a situation where a father arriving from his work and his son welcomed his father with a greeting and asking </w:t>
      </w:r>
      <w:r w:rsidRPr="00277E42">
        <w:rPr>
          <w:rFonts w:ascii="Times New Roman" w:eastAsiaTheme="majorEastAsia" w:hAnsi="Times New Roman" w:cs="Times New Roman"/>
          <w:bCs/>
          <w:sz w:val="24"/>
          <w:szCs w:val="24"/>
          <w:lang w:eastAsia="en-US"/>
        </w:rPr>
        <w:lastRenderedPageBreak/>
        <w:t xml:space="preserve">about his condition. It was a behaviour that should exist in the human relation to care for each other, especially for the family. In the dialogue, his son said, “good evening, Dad. How are you?” this dialogue has a meaning. It was to know how his father's condition. The father said, “Good evening, Beni. Yes, I’m very tired. I want to take a bath and then have dinner”. It was clarifying that his father was in a state of exhaustion after work. The expression has a moral value that is social awareness. </w:t>
      </w:r>
    </w:p>
    <w:p w14:paraId="0953D42B" w14:textId="40EE1C1C" w:rsidR="006B7F78" w:rsidRDefault="00517E15" w:rsidP="00393628">
      <w:pPr>
        <w:pStyle w:val="ListParagraph"/>
        <w:spacing w:line="240" w:lineRule="auto"/>
        <w:ind w:left="284" w:firstLine="425"/>
        <w:jc w:val="both"/>
        <w:rPr>
          <w:rFonts w:ascii="Times New Roman" w:eastAsiaTheme="majorEastAsia" w:hAnsi="Times New Roman" w:cs="Times New Roman"/>
          <w:bCs/>
          <w:sz w:val="24"/>
          <w:szCs w:val="24"/>
          <w:lang w:eastAsia="en-US"/>
        </w:rPr>
      </w:pPr>
      <w:r w:rsidRPr="00393628">
        <w:rPr>
          <w:rFonts w:ascii="Times New Roman" w:eastAsiaTheme="majorEastAsia" w:hAnsi="Times New Roman" w:cs="Times New Roman"/>
          <w:bCs/>
          <w:sz w:val="24"/>
          <w:szCs w:val="24"/>
          <w:lang w:eastAsia="en-US"/>
        </w:rPr>
        <w:t>The textbook author may convey a moral message to each student by showing social care among human beings. It was referring to show the students’ care and concern in their life. Individual welfare for the community in health and social awareness will lead to the interest of individuals complementary and an important commitment in health and social life (Brand, 2012). The dialogue taught the students to have an attitude of social awareness. It implied that students should show his care to their parents, friends, teacher, and other.</w:t>
      </w:r>
    </w:p>
    <w:p w14:paraId="09B928E1" w14:textId="77777777" w:rsidR="00393628" w:rsidRDefault="00393628" w:rsidP="00393628">
      <w:pPr>
        <w:pStyle w:val="ListParagraph"/>
        <w:spacing w:line="240" w:lineRule="auto"/>
        <w:ind w:left="284" w:firstLine="425"/>
        <w:jc w:val="both"/>
        <w:rPr>
          <w:rFonts w:ascii="Times New Roman" w:eastAsiaTheme="majorEastAsia" w:hAnsi="Times New Roman" w:cs="Times New Roman"/>
          <w:bCs/>
          <w:sz w:val="24"/>
          <w:szCs w:val="24"/>
          <w:lang w:eastAsia="en-US"/>
        </w:rPr>
      </w:pPr>
    </w:p>
    <w:p w14:paraId="6E1A8D85" w14:textId="0FE83675" w:rsidR="00393628" w:rsidRPr="00393628" w:rsidRDefault="00393628" w:rsidP="00393628">
      <w:pPr>
        <w:pStyle w:val="ListParagraph"/>
        <w:numPr>
          <w:ilvl w:val="0"/>
          <w:numId w:val="2"/>
        </w:numPr>
        <w:spacing w:line="240" w:lineRule="auto"/>
        <w:ind w:left="284" w:hanging="284"/>
        <w:jc w:val="both"/>
        <w:rPr>
          <w:rFonts w:ascii="Times New Roman" w:eastAsiaTheme="majorEastAsia" w:hAnsi="Times New Roman" w:cs="Times New Roman"/>
          <w:bCs/>
          <w:sz w:val="24"/>
          <w:szCs w:val="24"/>
          <w:lang w:eastAsia="en-US"/>
        </w:rPr>
      </w:pPr>
      <w:r w:rsidRPr="00277E42">
        <w:rPr>
          <w:noProof/>
          <w:lang w:val="id-ID" w:eastAsia="id-ID"/>
        </w:rPr>
        <w:drawing>
          <wp:anchor distT="0" distB="0" distL="114300" distR="114300" simplePos="0" relativeHeight="251691008" behindDoc="0" locked="0" layoutInCell="1" allowOverlap="1" wp14:anchorId="2BDBD1E4" wp14:editId="0E327639">
            <wp:simplePos x="0" y="0"/>
            <wp:positionH relativeFrom="margin">
              <wp:posOffset>1219200</wp:posOffset>
            </wp:positionH>
            <wp:positionV relativeFrom="paragraph">
              <wp:posOffset>305435</wp:posOffset>
            </wp:positionV>
            <wp:extent cx="3302000" cy="1477645"/>
            <wp:effectExtent l="0" t="0" r="0" b="8255"/>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13">
                      <a:extLst>
                        <a:ext uri="{28A0092B-C50C-407E-A947-70E740481C1C}">
                          <a14:useLocalDpi xmlns:a14="http://schemas.microsoft.com/office/drawing/2010/main" val="0"/>
                        </a:ext>
                      </a:extLst>
                    </a:blip>
                    <a:stretch>
                      <a:fillRect/>
                    </a:stretch>
                  </pic:blipFill>
                  <pic:spPr>
                    <a:xfrm>
                      <a:off x="0" y="0"/>
                      <a:ext cx="3302000" cy="147764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heme="majorEastAsia" w:hAnsi="Times New Roman" w:cs="Times New Roman"/>
          <w:bCs/>
          <w:sz w:val="24"/>
          <w:szCs w:val="24"/>
          <w:lang w:eastAsia="en-US"/>
        </w:rPr>
        <w:t>Curiosity</w:t>
      </w:r>
    </w:p>
    <w:p w14:paraId="5A3002B1" w14:textId="72721FBE" w:rsidR="00393628" w:rsidRDefault="00393628" w:rsidP="002C6E2F">
      <w:pPr>
        <w:pStyle w:val="ListParagraph"/>
        <w:spacing w:line="240" w:lineRule="auto"/>
        <w:ind w:left="1211"/>
        <w:jc w:val="center"/>
        <w:rPr>
          <w:rFonts w:ascii="Times New Roman" w:eastAsiaTheme="majorEastAsia" w:hAnsi="Times New Roman" w:cs="Times New Roman"/>
          <w:bCs/>
          <w:sz w:val="24"/>
          <w:szCs w:val="24"/>
          <w:lang w:eastAsia="en-US"/>
        </w:rPr>
      </w:pPr>
      <w:r w:rsidRPr="00E75070">
        <w:rPr>
          <w:rFonts w:ascii="Times New Roman" w:eastAsiaTheme="majorEastAsia" w:hAnsi="Times New Roman" w:cs="Times New Roman"/>
          <w:b/>
          <w:sz w:val="24"/>
          <w:szCs w:val="24"/>
          <w:lang w:eastAsia="en-US"/>
        </w:rPr>
        <w:t xml:space="preserve">Figure </w:t>
      </w:r>
      <w:r w:rsidR="002C6E2F">
        <w:rPr>
          <w:rFonts w:ascii="Times New Roman" w:eastAsiaTheme="majorEastAsia" w:hAnsi="Times New Roman" w:cs="Times New Roman"/>
          <w:b/>
          <w:sz w:val="24"/>
          <w:szCs w:val="24"/>
          <w:lang w:eastAsia="en-US"/>
        </w:rPr>
        <w:t>6</w:t>
      </w:r>
      <w:r w:rsidRPr="00E75070">
        <w:rPr>
          <w:rFonts w:ascii="Times New Roman" w:eastAsiaTheme="majorEastAsia" w:hAnsi="Times New Roman" w:cs="Times New Roman"/>
          <w:b/>
          <w:sz w:val="24"/>
          <w:szCs w:val="24"/>
          <w:lang w:eastAsia="en-US"/>
        </w:rPr>
        <w:t>.</w:t>
      </w:r>
      <w:r>
        <w:rPr>
          <w:rFonts w:ascii="Times New Roman" w:eastAsiaTheme="majorEastAsia" w:hAnsi="Times New Roman" w:cs="Times New Roman"/>
          <w:b/>
          <w:sz w:val="24"/>
          <w:szCs w:val="24"/>
          <w:lang w:eastAsia="en-US"/>
        </w:rPr>
        <w:t xml:space="preserve"> </w:t>
      </w:r>
      <w:r w:rsidR="002C6E2F">
        <w:rPr>
          <w:rFonts w:ascii="Times New Roman" w:eastAsiaTheme="majorEastAsia" w:hAnsi="Times New Roman" w:cs="Times New Roman"/>
          <w:bCs/>
          <w:sz w:val="24"/>
          <w:szCs w:val="24"/>
          <w:lang w:eastAsia="en-US"/>
        </w:rPr>
        <w:t xml:space="preserve">Example of Moral Value </w:t>
      </w:r>
      <w:r w:rsidR="002C6E2F">
        <w:rPr>
          <w:rFonts w:ascii="Times New Roman" w:eastAsiaTheme="majorEastAsia" w:hAnsi="Times New Roman" w:cs="Times New Roman"/>
          <w:bCs/>
          <w:sz w:val="24"/>
          <w:szCs w:val="24"/>
          <w:lang w:eastAsia="en-US"/>
        </w:rPr>
        <w:t>Curiosity</w:t>
      </w:r>
      <w:r w:rsidR="00C87D58">
        <w:rPr>
          <w:rFonts w:ascii="Times New Roman" w:eastAsiaTheme="majorEastAsia" w:hAnsi="Times New Roman" w:cs="Times New Roman"/>
          <w:bCs/>
          <w:sz w:val="24"/>
          <w:szCs w:val="24"/>
          <w:lang w:eastAsia="en-US"/>
        </w:rPr>
        <w:t xml:space="preserve"> </w:t>
      </w:r>
      <w:r w:rsidRPr="00E75070">
        <w:rPr>
          <w:rFonts w:ascii="Times New Roman" w:eastAsiaTheme="majorEastAsia" w:hAnsi="Times New Roman" w:cs="Times New Roman"/>
          <w:bCs/>
          <w:sz w:val="24"/>
          <w:szCs w:val="24"/>
          <w:lang w:eastAsia="en-US"/>
        </w:rPr>
        <w:t>When English Rings a Bell Grade 7</w:t>
      </w:r>
    </w:p>
    <w:p w14:paraId="2846CFE1" w14:textId="77777777" w:rsidR="00393628" w:rsidRPr="00E75070" w:rsidRDefault="00393628" w:rsidP="00393628">
      <w:pPr>
        <w:pStyle w:val="ListParagraph"/>
        <w:spacing w:line="240" w:lineRule="auto"/>
        <w:ind w:left="1211"/>
        <w:rPr>
          <w:rFonts w:ascii="Times New Roman" w:eastAsiaTheme="majorEastAsia" w:hAnsi="Times New Roman" w:cs="Times New Roman"/>
          <w:bCs/>
          <w:sz w:val="24"/>
          <w:szCs w:val="24"/>
          <w:lang w:eastAsia="en-US"/>
        </w:rPr>
      </w:pPr>
    </w:p>
    <w:p w14:paraId="29B4EEE5" w14:textId="5F9DE0B7" w:rsidR="00393628" w:rsidRPr="000D48EC" w:rsidRDefault="00393628" w:rsidP="00393628">
      <w:pPr>
        <w:pStyle w:val="ListParagraph"/>
        <w:spacing w:line="240" w:lineRule="auto"/>
        <w:ind w:left="284" w:firstLine="425"/>
        <w:jc w:val="both"/>
        <w:rPr>
          <w:rFonts w:ascii="Times New Roman" w:eastAsiaTheme="majorEastAsia" w:hAnsi="Times New Roman" w:cs="Times New Roman"/>
          <w:bCs/>
          <w:sz w:val="24"/>
          <w:szCs w:val="24"/>
          <w:lang w:eastAsia="en-US"/>
        </w:rPr>
      </w:pPr>
      <w:r w:rsidRPr="00277E42">
        <w:rPr>
          <w:rFonts w:ascii="Times New Roman" w:hAnsi="Times New Roman" w:cs="Times New Roman"/>
          <w:noProof/>
          <w:sz w:val="24"/>
          <w:szCs w:val="24"/>
          <w:lang w:val="id-ID" w:eastAsia="id-ID"/>
        </w:rPr>
        <w:drawing>
          <wp:anchor distT="0" distB="0" distL="114300" distR="114300" simplePos="0" relativeHeight="251696128" behindDoc="0" locked="0" layoutInCell="1" allowOverlap="1" wp14:anchorId="3702ECDC" wp14:editId="664129AC">
            <wp:simplePos x="0" y="0"/>
            <wp:positionH relativeFrom="margin">
              <wp:posOffset>1276350</wp:posOffset>
            </wp:positionH>
            <wp:positionV relativeFrom="paragraph">
              <wp:posOffset>1403985</wp:posOffset>
            </wp:positionV>
            <wp:extent cx="3186430" cy="1432560"/>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14">
                      <a:extLst>
                        <a:ext uri="{28A0092B-C50C-407E-A947-70E740481C1C}">
                          <a14:useLocalDpi xmlns:a14="http://schemas.microsoft.com/office/drawing/2010/main" val="0"/>
                        </a:ext>
                      </a:extLst>
                    </a:blip>
                    <a:stretch>
                      <a:fillRect/>
                    </a:stretch>
                  </pic:blipFill>
                  <pic:spPr>
                    <a:xfrm>
                      <a:off x="0" y="0"/>
                      <a:ext cx="3186430" cy="1432560"/>
                    </a:xfrm>
                    <a:prstGeom prst="rect">
                      <a:avLst/>
                    </a:prstGeom>
                  </pic:spPr>
                </pic:pic>
              </a:graphicData>
            </a:graphic>
            <wp14:sizeRelH relativeFrom="page">
              <wp14:pctWidth>0</wp14:pctWidth>
            </wp14:sizeRelH>
            <wp14:sizeRelV relativeFrom="page">
              <wp14:pctHeight>0</wp14:pctHeight>
            </wp14:sizeRelV>
          </wp:anchor>
        </w:drawing>
      </w:r>
      <w:r w:rsidRPr="00277E42">
        <w:rPr>
          <w:rFonts w:ascii="Times New Roman" w:eastAsiaTheme="majorEastAsia" w:hAnsi="Times New Roman" w:cs="Times New Roman"/>
          <w:bCs/>
          <w:sz w:val="24"/>
          <w:szCs w:val="24"/>
          <w:lang w:eastAsia="en-US"/>
        </w:rPr>
        <w:t xml:space="preserve">At this moment, the teacher and a student were having a conversation. As a teacher, she should know about her student's appearance. The purpose was to see each student's condition, situation, and attitude and take an approach to understand the student's behaviour and be able to educate in a good and correct way. In this conversation, the teacher gave several questions, and the students answered them. This situation showed the curiosity of the teacher to know the appearance of her student. The author presented the impression that moral value is curiosity. </w:t>
      </w:r>
    </w:p>
    <w:p w14:paraId="2054F8CF" w14:textId="30472C9B" w:rsidR="00393628" w:rsidRPr="000D48EC" w:rsidRDefault="00393628" w:rsidP="00393628">
      <w:pPr>
        <w:spacing w:line="240" w:lineRule="auto"/>
        <w:jc w:val="center"/>
        <w:rPr>
          <w:rFonts w:ascii="Times New Roman" w:eastAsiaTheme="majorEastAsia" w:hAnsi="Times New Roman" w:cs="Times New Roman"/>
          <w:bCs/>
          <w:sz w:val="24"/>
          <w:szCs w:val="24"/>
          <w:lang w:eastAsia="en-US"/>
        </w:rPr>
      </w:pPr>
      <w:r w:rsidRPr="000D48EC">
        <w:rPr>
          <w:rFonts w:ascii="Times New Roman" w:eastAsiaTheme="majorEastAsia" w:hAnsi="Times New Roman" w:cs="Times New Roman"/>
          <w:b/>
          <w:sz w:val="24"/>
          <w:szCs w:val="24"/>
          <w:lang w:eastAsia="en-US"/>
        </w:rPr>
        <w:t xml:space="preserve">Figure </w:t>
      </w:r>
      <w:r w:rsidR="002C6E2F">
        <w:rPr>
          <w:rFonts w:ascii="Times New Roman" w:eastAsiaTheme="majorEastAsia" w:hAnsi="Times New Roman" w:cs="Times New Roman"/>
          <w:b/>
          <w:sz w:val="24"/>
          <w:szCs w:val="24"/>
          <w:lang w:eastAsia="en-US"/>
        </w:rPr>
        <w:t>7</w:t>
      </w:r>
      <w:r w:rsidRPr="000D48EC">
        <w:rPr>
          <w:rFonts w:ascii="Times New Roman" w:eastAsiaTheme="majorEastAsia" w:hAnsi="Times New Roman" w:cs="Times New Roman"/>
          <w:b/>
          <w:sz w:val="24"/>
          <w:szCs w:val="24"/>
          <w:lang w:eastAsia="en-US"/>
        </w:rPr>
        <w:t>.</w:t>
      </w:r>
      <w:r w:rsidR="00C87D58">
        <w:rPr>
          <w:rFonts w:ascii="Times New Roman" w:eastAsiaTheme="majorEastAsia" w:hAnsi="Times New Roman" w:cs="Times New Roman"/>
          <w:b/>
          <w:sz w:val="24"/>
          <w:szCs w:val="24"/>
          <w:lang w:eastAsia="en-US"/>
        </w:rPr>
        <w:t xml:space="preserve"> </w:t>
      </w:r>
      <w:r w:rsidR="00C87D58">
        <w:rPr>
          <w:rFonts w:ascii="Times New Roman" w:eastAsiaTheme="majorEastAsia" w:hAnsi="Times New Roman" w:cs="Times New Roman"/>
          <w:bCs/>
          <w:sz w:val="24"/>
          <w:szCs w:val="24"/>
          <w:lang w:eastAsia="en-US"/>
        </w:rPr>
        <w:t xml:space="preserve">Example of Moral Value </w:t>
      </w:r>
      <w:r w:rsidR="00C87D58">
        <w:rPr>
          <w:rFonts w:ascii="Times New Roman" w:eastAsiaTheme="majorEastAsia" w:hAnsi="Times New Roman" w:cs="Times New Roman"/>
          <w:bCs/>
          <w:sz w:val="24"/>
          <w:szCs w:val="24"/>
          <w:lang w:eastAsia="en-US"/>
        </w:rPr>
        <w:t>Curiosity</w:t>
      </w:r>
      <w:r w:rsidRPr="000D48EC">
        <w:rPr>
          <w:rFonts w:ascii="Times New Roman" w:eastAsiaTheme="majorEastAsia" w:hAnsi="Times New Roman" w:cs="Times New Roman"/>
          <w:bCs/>
          <w:sz w:val="24"/>
          <w:szCs w:val="24"/>
          <w:lang w:eastAsia="en-US"/>
        </w:rPr>
        <w:t xml:space="preserve"> When English Rings a Bell Grade 7</w:t>
      </w:r>
    </w:p>
    <w:p w14:paraId="0222FEA7" w14:textId="7ED2AA12" w:rsidR="00393628" w:rsidRDefault="00393628" w:rsidP="00393628">
      <w:pPr>
        <w:spacing w:line="240" w:lineRule="auto"/>
        <w:ind w:left="284" w:firstLine="567"/>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sz w:val="24"/>
          <w:szCs w:val="24"/>
          <w:lang w:eastAsia="en-US"/>
        </w:rPr>
        <w:t xml:space="preserve">This text indicated that two children with a conversation. Lisa and Dayu have been talked about the pet. Lisa said, “Dayu, do you have any pets?”, “I love cats! What do they look like?” this question showed that Lisa wanted to know about Dayu's pets. The researcher found curiosity as a moral value in this conversation. The following displayed Dayu, who answered Lisa’s questions and talked to her about his pets. The author implied a moral value “curiosity” in this short conversation. </w:t>
      </w:r>
    </w:p>
    <w:p w14:paraId="4AF40759" w14:textId="5BC84E8C" w:rsidR="00393628" w:rsidRPr="00277E42" w:rsidRDefault="00393628" w:rsidP="00393628">
      <w:pPr>
        <w:spacing w:line="240" w:lineRule="auto"/>
        <w:jc w:val="both"/>
        <w:rPr>
          <w:rFonts w:ascii="Times New Roman" w:eastAsiaTheme="majorEastAsia" w:hAnsi="Times New Roman" w:cs="Times New Roman"/>
          <w:bCs/>
          <w:sz w:val="24"/>
          <w:szCs w:val="24"/>
          <w:lang w:eastAsia="en-US"/>
        </w:rPr>
      </w:pPr>
    </w:p>
    <w:p w14:paraId="28A50F1A" w14:textId="009BE827" w:rsidR="006B7F78" w:rsidRDefault="00393628" w:rsidP="00D55FA0">
      <w:pPr>
        <w:spacing w:line="240" w:lineRule="auto"/>
        <w:jc w:val="both"/>
        <w:rPr>
          <w:rFonts w:ascii="Times New Roman" w:hAnsi="Times New Roman" w:cs="Times New Roman"/>
          <w:iCs/>
          <w:sz w:val="24"/>
          <w:szCs w:val="24"/>
        </w:rPr>
      </w:pPr>
      <w:r w:rsidRPr="00277E42">
        <w:rPr>
          <w:rFonts w:ascii="Times New Roman" w:eastAsiaTheme="majorEastAsia" w:hAnsi="Times New Roman" w:cs="Times New Roman"/>
          <w:bCs/>
          <w:noProof/>
          <w:sz w:val="24"/>
          <w:szCs w:val="24"/>
          <w:lang w:val="id-ID" w:eastAsia="id-ID"/>
        </w:rPr>
        <w:drawing>
          <wp:anchor distT="0" distB="0" distL="114300" distR="114300" simplePos="0" relativeHeight="251699200" behindDoc="1" locked="0" layoutInCell="1" allowOverlap="1" wp14:anchorId="0F875E3F" wp14:editId="6230CC53">
            <wp:simplePos x="0" y="0"/>
            <wp:positionH relativeFrom="column">
              <wp:posOffset>1476375</wp:posOffset>
            </wp:positionH>
            <wp:positionV relativeFrom="paragraph">
              <wp:posOffset>8255</wp:posOffset>
            </wp:positionV>
            <wp:extent cx="2790190" cy="1653540"/>
            <wp:effectExtent l="0" t="0" r="0" b="3810"/>
            <wp:wrapTight wrapText="bothSides">
              <wp:wrapPolygon edited="0">
                <wp:start x="0" y="0"/>
                <wp:lineTo x="0" y="21401"/>
                <wp:lineTo x="21384" y="21401"/>
                <wp:lineTo x="21384"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rotWithShape="1">
                    <a:blip r:embed="rId15">
                      <a:extLst>
                        <a:ext uri="{28A0092B-C50C-407E-A947-70E740481C1C}">
                          <a14:useLocalDpi xmlns:a14="http://schemas.microsoft.com/office/drawing/2010/main" val="0"/>
                        </a:ext>
                      </a:extLst>
                    </a:blip>
                    <a:srcRect l="2383" t="3939" r="-1" b="1972"/>
                    <a:stretch/>
                  </pic:blipFill>
                  <pic:spPr bwMode="auto">
                    <a:xfrm>
                      <a:off x="0" y="0"/>
                      <a:ext cx="2790190" cy="16535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377E916" w14:textId="10624AAE" w:rsidR="006B7F78" w:rsidRDefault="006B7F78" w:rsidP="00D55FA0">
      <w:pPr>
        <w:spacing w:line="240" w:lineRule="auto"/>
        <w:jc w:val="both"/>
        <w:rPr>
          <w:rFonts w:ascii="Times New Roman" w:hAnsi="Times New Roman" w:cs="Times New Roman"/>
          <w:iCs/>
          <w:sz w:val="24"/>
          <w:szCs w:val="24"/>
        </w:rPr>
      </w:pPr>
    </w:p>
    <w:p w14:paraId="4F0EC3E4" w14:textId="2EB36559" w:rsidR="006B7F78" w:rsidRDefault="006B7F78" w:rsidP="00D55FA0">
      <w:pPr>
        <w:spacing w:line="240" w:lineRule="auto"/>
        <w:jc w:val="both"/>
        <w:rPr>
          <w:rFonts w:ascii="Times New Roman" w:hAnsi="Times New Roman" w:cs="Times New Roman"/>
          <w:iCs/>
          <w:sz w:val="24"/>
          <w:szCs w:val="24"/>
        </w:rPr>
      </w:pPr>
    </w:p>
    <w:p w14:paraId="3ED9D61A" w14:textId="2667346E" w:rsidR="00D55FA0" w:rsidRDefault="00D55FA0" w:rsidP="00D55FA0">
      <w:pPr>
        <w:spacing w:line="240" w:lineRule="auto"/>
        <w:jc w:val="both"/>
        <w:rPr>
          <w:rFonts w:ascii="Times New Roman" w:hAnsi="Times New Roman" w:cs="Times New Roman"/>
          <w:iCs/>
          <w:sz w:val="24"/>
          <w:szCs w:val="24"/>
        </w:rPr>
      </w:pPr>
    </w:p>
    <w:p w14:paraId="6BD51346" w14:textId="68515FFC" w:rsidR="00393628" w:rsidRDefault="00393628" w:rsidP="00D55FA0">
      <w:pPr>
        <w:spacing w:line="240" w:lineRule="auto"/>
        <w:jc w:val="both"/>
        <w:rPr>
          <w:rFonts w:ascii="Times New Roman" w:hAnsi="Times New Roman" w:cs="Times New Roman"/>
          <w:iCs/>
          <w:sz w:val="24"/>
          <w:szCs w:val="24"/>
        </w:rPr>
      </w:pPr>
    </w:p>
    <w:p w14:paraId="14DC349F" w14:textId="280AB350" w:rsidR="00393628" w:rsidRDefault="00393628" w:rsidP="00D55FA0">
      <w:pPr>
        <w:spacing w:line="240" w:lineRule="auto"/>
        <w:jc w:val="both"/>
        <w:rPr>
          <w:rFonts w:ascii="Times New Roman" w:hAnsi="Times New Roman" w:cs="Times New Roman"/>
          <w:iCs/>
          <w:sz w:val="24"/>
          <w:szCs w:val="24"/>
        </w:rPr>
      </w:pPr>
    </w:p>
    <w:p w14:paraId="21B3C016" w14:textId="07DCCC49" w:rsidR="00393628" w:rsidRDefault="00393628" w:rsidP="00D55FA0">
      <w:pPr>
        <w:spacing w:line="240" w:lineRule="auto"/>
        <w:jc w:val="both"/>
        <w:rPr>
          <w:rFonts w:ascii="Times New Roman" w:hAnsi="Times New Roman" w:cs="Times New Roman"/>
          <w:iCs/>
          <w:sz w:val="24"/>
          <w:szCs w:val="24"/>
        </w:rPr>
      </w:pPr>
    </w:p>
    <w:p w14:paraId="73DECAA5" w14:textId="37311EAA" w:rsidR="00393628" w:rsidRPr="00393628" w:rsidRDefault="00393628" w:rsidP="00393628">
      <w:pPr>
        <w:spacing w:line="240" w:lineRule="auto"/>
        <w:ind w:firstLine="284"/>
        <w:jc w:val="center"/>
        <w:rPr>
          <w:rFonts w:ascii="Times New Roman" w:eastAsiaTheme="majorEastAsia" w:hAnsi="Times New Roman" w:cs="Times New Roman"/>
          <w:b/>
          <w:sz w:val="24"/>
          <w:szCs w:val="24"/>
          <w:lang w:eastAsia="en-US"/>
        </w:rPr>
      </w:pPr>
      <w:r w:rsidRPr="00277E42">
        <w:rPr>
          <w:rFonts w:ascii="Times New Roman" w:eastAsiaTheme="majorEastAsia" w:hAnsi="Times New Roman" w:cs="Times New Roman"/>
          <w:b/>
          <w:sz w:val="24"/>
          <w:szCs w:val="24"/>
          <w:lang w:eastAsia="en-US"/>
        </w:rPr>
        <w:t xml:space="preserve">Figure </w:t>
      </w:r>
      <w:r w:rsidR="002C6E2F">
        <w:rPr>
          <w:rFonts w:ascii="Times New Roman" w:eastAsiaTheme="majorEastAsia" w:hAnsi="Times New Roman" w:cs="Times New Roman"/>
          <w:b/>
          <w:sz w:val="24"/>
          <w:szCs w:val="24"/>
          <w:lang w:eastAsia="en-US"/>
        </w:rPr>
        <w:t>8</w:t>
      </w:r>
      <w:r>
        <w:rPr>
          <w:rFonts w:ascii="Times New Roman" w:eastAsiaTheme="majorEastAsia" w:hAnsi="Times New Roman" w:cs="Times New Roman"/>
          <w:b/>
          <w:sz w:val="24"/>
          <w:szCs w:val="24"/>
          <w:lang w:eastAsia="en-US"/>
        </w:rPr>
        <w:t xml:space="preserve">. </w:t>
      </w:r>
      <w:r w:rsidR="00C87D58">
        <w:rPr>
          <w:rFonts w:ascii="Times New Roman" w:eastAsiaTheme="majorEastAsia" w:hAnsi="Times New Roman" w:cs="Times New Roman"/>
          <w:bCs/>
          <w:sz w:val="24"/>
          <w:szCs w:val="24"/>
          <w:lang w:eastAsia="en-US"/>
        </w:rPr>
        <w:t xml:space="preserve">Example of Moral Value Social </w:t>
      </w:r>
      <w:r w:rsidR="00C87D58">
        <w:rPr>
          <w:rFonts w:ascii="Times New Roman" w:eastAsiaTheme="majorEastAsia" w:hAnsi="Times New Roman" w:cs="Times New Roman"/>
          <w:bCs/>
          <w:sz w:val="24"/>
          <w:szCs w:val="24"/>
          <w:lang w:eastAsia="en-US"/>
        </w:rPr>
        <w:t xml:space="preserve">Curiosity </w:t>
      </w:r>
      <w:r w:rsidRPr="000D48EC">
        <w:rPr>
          <w:rFonts w:ascii="Times New Roman" w:eastAsiaTheme="majorEastAsia" w:hAnsi="Times New Roman" w:cs="Times New Roman"/>
          <w:bCs/>
          <w:sz w:val="24"/>
          <w:szCs w:val="24"/>
          <w:lang w:eastAsia="en-US"/>
        </w:rPr>
        <w:t>When English Rings a Bell Grade 7</w:t>
      </w:r>
    </w:p>
    <w:p w14:paraId="451123B6" w14:textId="77777777" w:rsidR="00393628" w:rsidRPr="00277E42" w:rsidRDefault="00393628" w:rsidP="00393628">
      <w:pPr>
        <w:spacing w:line="240" w:lineRule="auto"/>
        <w:ind w:left="284" w:firstLine="425"/>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sz w:val="24"/>
          <w:szCs w:val="24"/>
          <w:lang w:eastAsia="en-US"/>
        </w:rPr>
        <w:t xml:space="preserve">In the picture and conversation, there were a student named Siti and a female teacher called mom. The conversation described Siti’s condition as not good. Mom said, “How are you, Siti?” the teacher asked Siti’s condition. Siti said, “I’m not feeling well, Mom.” Siti was responding with an answer that looked bad. Siti was in poor condition to participate in the lessons. The teacher understood that Siti was not feeling well. The teacher was worried and asked more about her pain detailed and advised her to rest. In this conversation, the teacher showed curiosity in the student. </w:t>
      </w:r>
    </w:p>
    <w:p w14:paraId="3D93DC0D" w14:textId="491A54CD" w:rsidR="00393628" w:rsidRDefault="00393628" w:rsidP="00393628">
      <w:pPr>
        <w:spacing w:line="240" w:lineRule="auto"/>
        <w:ind w:left="284" w:firstLine="425"/>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sz w:val="24"/>
          <w:szCs w:val="24"/>
          <w:lang w:eastAsia="en-US"/>
        </w:rPr>
        <w:t xml:space="preserve">The writer has implied that there is a moral value in curiosity towards the student’s condition. In this situation, the writer described a caring teacher and curious about what her students felt. This has been demonstrated the moral value of curiosity that the students should possess. </w:t>
      </w:r>
    </w:p>
    <w:p w14:paraId="12342440" w14:textId="33124012" w:rsidR="00393628" w:rsidRPr="00393628" w:rsidRDefault="00393628" w:rsidP="00393628">
      <w:pPr>
        <w:pStyle w:val="ListParagraph"/>
        <w:numPr>
          <w:ilvl w:val="0"/>
          <w:numId w:val="2"/>
        </w:numPr>
        <w:spacing w:line="240" w:lineRule="auto"/>
        <w:ind w:left="284" w:hanging="284"/>
        <w:jc w:val="both"/>
        <w:rPr>
          <w:rFonts w:ascii="Times New Roman" w:eastAsiaTheme="majorEastAsia" w:hAnsi="Times New Roman" w:cs="Times New Roman"/>
          <w:bCs/>
          <w:noProof/>
          <w:sz w:val="24"/>
          <w:szCs w:val="24"/>
          <w:lang w:eastAsia="en-US"/>
        </w:rPr>
      </w:pPr>
      <w:r>
        <w:rPr>
          <w:rFonts w:ascii="Times New Roman" w:eastAsiaTheme="majorEastAsia" w:hAnsi="Times New Roman" w:cs="Times New Roman"/>
          <w:bCs/>
          <w:noProof/>
          <w:sz w:val="24"/>
          <w:szCs w:val="24"/>
          <w:lang w:eastAsia="en-US"/>
        </w:rPr>
        <w:t>Responsibility</w:t>
      </w:r>
    </w:p>
    <w:p w14:paraId="3C95BA27" w14:textId="794CF76F" w:rsidR="00393628" w:rsidRDefault="00393628" w:rsidP="00D55FA0">
      <w:pPr>
        <w:spacing w:line="240" w:lineRule="auto"/>
        <w:jc w:val="both"/>
        <w:rPr>
          <w:rFonts w:ascii="Times New Roman" w:hAnsi="Times New Roman" w:cs="Times New Roman"/>
          <w:iCs/>
          <w:sz w:val="24"/>
          <w:szCs w:val="24"/>
        </w:rPr>
      </w:pPr>
      <w:r w:rsidRPr="00277E42">
        <w:rPr>
          <w:rFonts w:ascii="Times New Roman" w:eastAsiaTheme="majorEastAsia" w:hAnsi="Times New Roman" w:cs="Times New Roman"/>
          <w:bCs/>
          <w:noProof/>
          <w:sz w:val="24"/>
          <w:szCs w:val="24"/>
          <w:lang w:val="id-ID" w:eastAsia="id-ID"/>
        </w:rPr>
        <w:drawing>
          <wp:anchor distT="0" distB="0" distL="114300" distR="114300" simplePos="0" relativeHeight="251626496" behindDoc="1" locked="0" layoutInCell="1" allowOverlap="1" wp14:anchorId="3F0114D6" wp14:editId="682A0979">
            <wp:simplePos x="0" y="0"/>
            <wp:positionH relativeFrom="margin">
              <wp:posOffset>1899920</wp:posOffset>
            </wp:positionH>
            <wp:positionV relativeFrom="paragraph">
              <wp:posOffset>6985</wp:posOffset>
            </wp:positionV>
            <wp:extent cx="1704975" cy="1847850"/>
            <wp:effectExtent l="0" t="0" r="9525" b="0"/>
            <wp:wrapTight wrapText="bothSides">
              <wp:wrapPolygon edited="0">
                <wp:start x="0" y="0"/>
                <wp:lineTo x="0" y="21377"/>
                <wp:lineTo x="21479" y="21377"/>
                <wp:lineTo x="21479"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rotWithShape="1">
                    <a:blip r:embed="rId16">
                      <a:extLst>
                        <a:ext uri="{28A0092B-C50C-407E-A947-70E740481C1C}">
                          <a14:useLocalDpi xmlns:a14="http://schemas.microsoft.com/office/drawing/2010/main" val="0"/>
                        </a:ext>
                      </a:extLst>
                    </a:blip>
                    <a:srcRect t="3705" r="2051"/>
                    <a:stretch/>
                  </pic:blipFill>
                  <pic:spPr bwMode="auto">
                    <a:xfrm>
                      <a:off x="0" y="0"/>
                      <a:ext cx="1704975" cy="18478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F291386" w14:textId="5B1CC20B" w:rsidR="00393628" w:rsidRDefault="00393628" w:rsidP="00D55FA0">
      <w:pPr>
        <w:spacing w:line="240" w:lineRule="auto"/>
        <w:jc w:val="both"/>
        <w:rPr>
          <w:rFonts w:ascii="Times New Roman" w:hAnsi="Times New Roman" w:cs="Times New Roman"/>
          <w:iCs/>
          <w:sz w:val="24"/>
          <w:szCs w:val="24"/>
        </w:rPr>
      </w:pPr>
    </w:p>
    <w:p w14:paraId="03080618" w14:textId="61EBF6EB" w:rsidR="00393628" w:rsidRDefault="00393628" w:rsidP="00D55FA0">
      <w:pPr>
        <w:spacing w:line="240" w:lineRule="auto"/>
        <w:jc w:val="both"/>
        <w:rPr>
          <w:rFonts w:ascii="Times New Roman" w:hAnsi="Times New Roman" w:cs="Times New Roman"/>
          <w:iCs/>
          <w:sz w:val="24"/>
          <w:szCs w:val="24"/>
        </w:rPr>
      </w:pPr>
    </w:p>
    <w:p w14:paraId="20FD391E" w14:textId="2D850AD1" w:rsidR="00393628" w:rsidRDefault="00393628" w:rsidP="00D55FA0">
      <w:pPr>
        <w:spacing w:line="240" w:lineRule="auto"/>
        <w:jc w:val="both"/>
        <w:rPr>
          <w:rFonts w:ascii="Times New Roman" w:hAnsi="Times New Roman" w:cs="Times New Roman"/>
          <w:iCs/>
          <w:sz w:val="24"/>
          <w:szCs w:val="24"/>
        </w:rPr>
      </w:pPr>
    </w:p>
    <w:p w14:paraId="63FCC260" w14:textId="414C8380" w:rsidR="00393628" w:rsidRDefault="00393628" w:rsidP="00D55FA0">
      <w:pPr>
        <w:spacing w:line="240" w:lineRule="auto"/>
        <w:jc w:val="both"/>
        <w:rPr>
          <w:rFonts w:ascii="Times New Roman" w:hAnsi="Times New Roman" w:cs="Times New Roman"/>
          <w:iCs/>
          <w:sz w:val="24"/>
          <w:szCs w:val="24"/>
        </w:rPr>
      </w:pPr>
    </w:p>
    <w:p w14:paraId="5AA8F062" w14:textId="77777777" w:rsidR="00393628" w:rsidRDefault="00393628" w:rsidP="00D55FA0">
      <w:pPr>
        <w:spacing w:line="240" w:lineRule="auto"/>
        <w:jc w:val="both"/>
        <w:rPr>
          <w:rFonts w:ascii="Times New Roman" w:hAnsi="Times New Roman" w:cs="Times New Roman"/>
          <w:iCs/>
          <w:sz w:val="24"/>
          <w:szCs w:val="24"/>
        </w:rPr>
      </w:pPr>
    </w:p>
    <w:p w14:paraId="596212E5" w14:textId="2A002647" w:rsidR="006B7F78" w:rsidRDefault="006B7F78" w:rsidP="00D55FA0">
      <w:pPr>
        <w:spacing w:line="240" w:lineRule="auto"/>
        <w:jc w:val="both"/>
        <w:rPr>
          <w:rFonts w:ascii="Times New Roman" w:hAnsi="Times New Roman" w:cs="Times New Roman"/>
          <w:iCs/>
          <w:sz w:val="24"/>
          <w:szCs w:val="24"/>
        </w:rPr>
      </w:pPr>
    </w:p>
    <w:p w14:paraId="1C453E6A" w14:textId="15772F0E" w:rsidR="00B44B0F" w:rsidRPr="00B44B0F" w:rsidRDefault="00B44B0F" w:rsidP="00D55FA0">
      <w:pPr>
        <w:spacing w:line="240" w:lineRule="auto"/>
        <w:jc w:val="center"/>
        <w:rPr>
          <w:rFonts w:ascii="Times New Roman" w:eastAsiaTheme="majorEastAsia" w:hAnsi="Times New Roman" w:cs="Times New Roman"/>
          <w:bCs/>
          <w:sz w:val="24"/>
          <w:szCs w:val="24"/>
          <w:lang w:eastAsia="en-US"/>
        </w:rPr>
      </w:pPr>
      <w:r w:rsidRPr="00B44B0F">
        <w:rPr>
          <w:rFonts w:ascii="Times New Roman" w:eastAsiaTheme="majorEastAsia" w:hAnsi="Times New Roman" w:cs="Times New Roman"/>
          <w:b/>
          <w:sz w:val="24"/>
          <w:szCs w:val="24"/>
          <w:lang w:eastAsia="en-US"/>
        </w:rPr>
        <w:t xml:space="preserve">Figure </w:t>
      </w:r>
      <w:r w:rsidR="002C6E2F">
        <w:rPr>
          <w:rFonts w:ascii="Times New Roman" w:eastAsiaTheme="majorEastAsia" w:hAnsi="Times New Roman" w:cs="Times New Roman"/>
          <w:b/>
          <w:sz w:val="24"/>
          <w:szCs w:val="24"/>
          <w:lang w:eastAsia="en-US"/>
        </w:rPr>
        <w:t>9</w:t>
      </w:r>
      <w:r w:rsidRPr="00B44B0F">
        <w:rPr>
          <w:rFonts w:ascii="Times New Roman" w:eastAsiaTheme="majorEastAsia" w:hAnsi="Times New Roman" w:cs="Times New Roman"/>
          <w:b/>
          <w:sz w:val="24"/>
          <w:szCs w:val="24"/>
          <w:lang w:eastAsia="en-US"/>
        </w:rPr>
        <w:t>.</w:t>
      </w:r>
      <w:r w:rsidRPr="00B44B0F">
        <w:rPr>
          <w:rFonts w:ascii="Times New Roman" w:eastAsiaTheme="majorEastAsia" w:hAnsi="Times New Roman" w:cs="Times New Roman"/>
          <w:bCs/>
          <w:sz w:val="24"/>
          <w:szCs w:val="24"/>
          <w:lang w:eastAsia="en-US"/>
        </w:rPr>
        <w:t xml:space="preserve">  </w:t>
      </w:r>
      <w:r w:rsidR="00C87D58">
        <w:rPr>
          <w:rFonts w:ascii="Times New Roman" w:eastAsiaTheme="majorEastAsia" w:hAnsi="Times New Roman" w:cs="Times New Roman"/>
          <w:bCs/>
          <w:sz w:val="24"/>
          <w:szCs w:val="24"/>
          <w:lang w:eastAsia="en-US"/>
        </w:rPr>
        <w:t xml:space="preserve">Example of Moral Value </w:t>
      </w:r>
      <w:r w:rsidR="00C87D58">
        <w:rPr>
          <w:rFonts w:ascii="Times New Roman" w:eastAsiaTheme="majorEastAsia" w:hAnsi="Times New Roman" w:cs="Times New Roman"/>
          <w:bCs/>
          <w:sz w:val="24"/>
          <w:szCs w:val="24"/>
          <w:lang w:eastAsia="en-US"/>
        </w:rPr>
        <w:t xml:space="preserve">Responsibility </w:t>
      </w:r>
      <w:r w:rsidRPr="00B44B0F">
        <w:rPr>
          <w:rFonts w:ascii="Times New Roman" w:eastAsiaTheme="majorEastAsia" w:hAnsi="Times New Roman" w:cs="Times New Roman"/>
          <w:bCs/>
          <w:sz w:val="24"/>
          <w:szCs w:val="24"/>
          <w:lang w:eastAsia="en-US"/>
        </w:rPr>
        <w:t>When English Rings a Bell Grade 7</w:t>
      </w:r>
      <w:r w:rsidR="002C6E2F">
        <w:rPr>
          <w:rFonts w:ascii="Times New Roman" w:eastAsiaTheme="majorEastAsia" w:hAnsi="Times New Roman" w:cs="Times New Roman"/>
          <w:bCs/>
          <w:sz w:val="24"/>
          <w:szCs w:val="24"/>
          <w:lang w:eastAsia="en-US"/>
        </w:rPr>
        <w:t xml:space="preserve"> </w:t>
      </w:r>
    </w:p>
    <w:p w14:paraId="5BF2D744" w14:textId="39E8E8A0" w:rsidR="00E75070" w:rsidRDefault="005B07F8" w:rsidP="00393628">
      <w:pPr>
        <w:spacing w:line="240" w:lineRule="auto"/>
        <w:ind w:left="284" w:firstLine="436"/>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sz w:val="24"/>
          <w:szCs w:val="24"/>
          <w:lang w:eastAsia="en-US"/>
        </w:rPr>
        <w:t>The researcher has</w:t>
      </w:r>
      <w:r w:rsidR="0011570C" w:rsidRPr="00277E42">
        <w:rPr>
          <w:rFonts w:ascii="Times New Roman" w:eastAsiaTheme="majorEastAsia" w:hAnsi="Times New Roman" w:cs="Times New Roman"/>
          <w:bCs/>
          <w:sz w:val="24"/>
          <w:szCs w:val="24"/>
          <w:lang w:eastAsia="en-US"/>
        </w:rPr>
        <w:t xml:space="preserve"> seen the dialogue between student and teacher. The author tried to convey a message and impression to the student through this textbook. In the </w:t>
      </w:r>
      <w:r w:rsidR="00B24FD5" w:rsidRPr="00277E42">
        <w:rPr>
          <w:rFonts w:ascii="Times New Roman" w:eastAsiaTheme="majorEastAsia" w:hAnsi="Times New Roman" w:cs="Times New Roman"/>
          <w:bCs/>
          <w:sz w:val="24"/>
          <w:szCs w:val="24"/>
          <w:lang w:eastAsia="en-US"/>
        </w:rPr>
        <w:t>conversation</w:t>
      </w:r>
      <w:r w:rsidR="0011570C" w:rsidRPr="00277E42">
        <w:rPr>
          <w:rFonts w:ascii="Times New Roman" w:eastAsiaTheme="majorEastAsia" w:hAnsi="Times New Roman" w:cs="Times New Roman"/>
          <w:bCs/>
          <w:sz w:val="24"/>
          <w:szCs w:val="24"/>
          <w:lang w:eastAsia="en-US"/>
        </w:rPr>
        <w:t xml:space="preserve">, </w:t>
      </w:r>
      <w:r w:rsidR="00B24FD5" w:rsidRPr="00277E42">
        <w:rPr>
          <w:rFonts w:ascii="Times New Roman" w:eastAsiaTheme="majorEastAsia" w:hAnsi="Times New Roman" w:cs="Times New Roman"/>
          <w:bCs/>
          <w:sz w:val="24"/>
          <w:szCs w:val="24"/>
          <w:lang w:eastAsia="en-US"/>
        </w:rPr>
        <w:t>a student</w:t>
      </w:r>
      <w:r w:rsidR="0011570C" w:rsidRPr="00277E42">
        <w:rPr>
          <w:rFonts w:ascii="Times New Roman" w:eastAsiaTheme="majorEastAsia" w:hAnsi="Times New Roman" w:cs="Times New Roman"/>
          <w:bCs/>
          <w:sz w:val="24"/>
          <w:szCs w:val="24"/>
          <w:lang w:eastAsia="en-US"/>
        </w:rPr>
        <w:t xml:space="preserve"> informed a teacher </w:t>
      </w:r>
      <w:r w:rsidRPr="00277E42">
        <w:rPr>
          <w:rFonts w:ascii="Times New Roman" w:eastAsiaTheme="majorEastAsia" w:hAnsi="Times New Roman" w:cs="Times New Roman"/>
          <w:bCs/>
          <w:sz w:val="24"/>
          <w:szCs w:val="24"/>
          <w:lang w:eastAsia="en-US"/>
        </w:rPr>
        <w:t>that his class was ready to absorb</w:t>
      </w:r>
      <w:r w:rsidR="0011570C" w:rsidRPr="00277E42">
        <w:rPr>
          <w:rFonts w:ascii="Times New Roman" w:eastAsiaTheme="majorEastAsia" w:hAnsi="Times New Roman" w:cs="Times New Roman"/>
          <w:bCs/>
          <w:sz w:val="24"/>
          <w:szCs w:val="24"/>
          <w:lang w:eastAsia="en-US"/>
        </w:rPr>
        <w:t xml:space="preserve"> lessons from the teacher. The students said, “Good morning, Mr Erry. The class is ready, sir” this sentence indicated that the student has a sense of responsibility to remind his teacher that the class is ready to receive lessons. The teacher said, “Morning, Edo. Okay, thank you” In this situation, the teacher showed gratitude and will soon come to class to start the lesson. </w:t>
      </w:r>
      <w:r w:rsidR="00B24FD5" w:rsidRPr="00277E42">
        <w:rPr>
          <w:rFonts w:ascii="Times New Roman" w:eastAsiaTheme="majorEastAsia" w:hAnsi="Times New Roman" w:cs="Times New Roman"/>
          <w:bCs/>
          <w:sz w:val="24"/>
          <w:szCs w:val="24"/>
          <w:lang w:eastAsia="en-US"/>
        </w:rPr>
        <w:t>Responsibility and innovation have a compatible nature and provide</w:t>
      </w:r>
      <w:r w:rsidR="0011570C" w:rsidRPr="00277E42">
        <w:rPr>
          <w:rFonts w:ascii="Times New Roman" w:eastAsiaTheme="majorEastAsia" w:hAnsi="Times New Roman" w:cs="Times New Roman"/>
          <w:bCs/>
          <w:sz w:val="24"/>
          <w:szCs w:val="24"/>
          <w:lang w:eastAsia="en-US"/>
        </w:rPr>
        <w:t xml:space="preserve"> an additional moral foundation </w:t>
      </w:r>
      <w:r w:rsidR="00D356E7" w:rsidRPr="00277E42">
        <w:rPr>
          <w:rFonts w:ascii="Times New Roman" w:eastAsiaTheme="majorEastAsia" w:hAnsi="Times New Roman" w:cs="Times New Roman"/>
          <w:bCs/>
          <w:sz w:val="24"/>
          <w:szCs w:val="24"/>
          <w:lang w:eastAsia="en-US"/>
        </w:rPr>
        <w:fldChar w:fldCharType="begin" w:fldLock="1"/>
      </w:r>
      <w:r w:rsidR="00D356E7" w:rsidRPr="00277E42">
        <w:rPr>
          <w:rFonts w:ascii="Times New Roman" w:eastAsiaTheme="majorEastAsia" w:hAnsi="Times New Roman" w:cs="Times New Roman"/>
          <w:bCs/>
          <w:sz w:val="24"/>
          <w:szCs w:val="24"/>
          <w:lang w:eastAsia="en-US"/>
        </w:rPr>
        <w:instrText>ADDIN CSL_CITATION {"citationItems":[{"id":"ITEM-1","itemData":{"DOI":"10.1080/23299460.2017.1387510","author":[{"dropping-particle":"","family":"Bergen","given":"Jan Peter","non-dropping-particle":"","parse-names":false,"suffix":""}],"container-title":"Journal of Responsible Innovation","id":"ITEM-1","issue":"3","issued":{"date-parts":[["2017"]]},"page":"1-17","title":"Responsible Innovation in Light of Levinas: Rethinking The Relation Between Responsibility and Innovation","type":"article-journal","volume":"4"},"uris":["http://www.mendeley.com/documents/?uuid=121cff4e-3c2c-4744-a95d-3c0ae9f514a6"]}],"mendeley":{"formattedCitation":"(Bergen, 2017)","plainTextFormattedCitation":"(Bergen, 2017)","previouslyFormattedCitation":"(Bergen, 2017)"},"properties":{"noteIndex":0},"schema":"https://github.com/citation-style-language/schema/raw/master/csl-citation.json"}</w:instrText>
      </w:r>
      <w:r w:rsidR="00D356E7" w:rsidRPr="00277E42">
        <w:rPr>
          <w:rFonts w:ascii="Times New Roman" w:eastAsiaTheme="majorEastAsia" w:hAnsi="Times New Roman" w:cs="Times New Roman"/>
          <w:bCs/>
          <w:sz w:val="24"/>
          <w:szCs w:val="24"/>
          <w:lang w:eastAsia="en-US"/>
        </w:rPr>
        <w:fldChar w:fldCharType="separate"/>
      </w:r>
      <w:r w:rsidR="00D356E7" w:rsidRPr="00277E42">
        <w:rPr>
          <w:rFonts w:ascii="Times New Roman" w:eastAsiaTheme="majorEastAsia" w:hAnsi="Times New Roman" w:cs="Times New Roman"/>
          <w:bCs/>
          <w:noProof/>
          <w:sz w:val="24"/>
          <w:szCs w:val="24"/>
          <w:lang w:eastAsia="en-US"/>
        </w:rPr>
        <w:t>(Bergen, 2017)</w:t>
      </w:r>
      <w:r w:rsidR="00D356E7" w:rsidRPr="00277E42">
        <w:rPr>
          <w:rFonts w:ascii="Times New Roman" w:eastAsiaTheme="majorEastAsia" w:hAnsi="Times New Roman" w:cs="Times New Roman"/>
          <w:bCs/>
          <w:sz w:val="24"/>
          <w:szCs w:val="24"/>
          <w:lang w:eastAsia="en-US"/>
        </w:rPr>
        <w:fldChar w:fldCharType="end"/>
      </w:r>
      <w:r w:rsidR="0011570C" w:rsidRPr="00277E42">
        <w:rPr>
          <w:rFonts w:ascii="Times New Roman" w:eastAsiaTheme="majorEastAsia" w:hAnsi="Times New Roman" w:cs="Times New Roman"/>
          <w:bCs/>
          <w:sz w:val="24"/>
          <w:szCs w:val="24"/>
          <w:lang w:eastAsia="en-US"/>
        </w:rPr>
        <w:t>.</w:t>
      </w:r>
      <w:r w:rsidR="00C87D58">
        <w:rPr>
          <w:rFonts w:ascii="Times New Roman" w:eastAsiaTheme="majorEastAsia" w:hAnsi="Times New Roman" w:cs="Times New Roman"/>
          <w:bCs/>
          <w:sz w:val="24"/>
          <w:szCs w:val="24"/>
          <w:lang w:eastAsia="en-US"/>
        </w:rPr>
        <w:t xml:space="preserve"> </w:t>
      </w:r>
      <w:r w:rsidR="0011570C" w:rsidRPr="00277E42">
        <w:rPr>
          <w:rFonts w:ascii="Times New Roman" w:eastAsiaTheme="majorEastAsia" w:hAnsi="Times New Roman" w:cs="Times New Roman"/>
          <w:bCs/>
          <w:sz w:val="24"/>
          <w:szCs w:val="24"/>
          <w:lang w:eastAsia="en-US"/>
        </w:rPr>
        <w:t xml:space="preserve">The author makes the allegation that all students should have a sense of </w:t>
      </w:r>
      <w:r w:rsidR="0011570C" w:rsidRPr="00277E42">
        <w:rPr>
          <w:rFonts w:ascii="Times New Roman" w:eastAsiaTheme="majorEastAsia" w:hAnsi="Times New Roman" w:cs="Times New Roman"/>
          <w:bCs/>
          <w:sz w:val="24"/>
          <w:szCs w:val="24"/>
          <w:lang w:eastAsia="en-US"/>
        </w:rPr>
        <w:lastRenderedPageBreak/>
        <w:t xml:space="preserve">responsibility towards their obligation. The </w:t>
      </w:r>
      <w:r w:rsidR="00B24FD5" w:rsidRPr="00277E42">
        <w:rPr>
          <w:rFonts w:ascii="Times New Roman" w:eastAsiaTheme="majorEastAsia" w:hAnsi="Times New Roman" w:cs="Times New Roman"/>
          <w:bCs/>
          <w:sz w:val="24"/>
          <w:szCs w:val="24"/>
          <w:lang w:eastAsia="en-US"/>
        </w:rPr>
        <w:t>definition</w:t>
      </w:r>
      <w:r w:rsidR="0011570C" w:rsidRPr="00277E42">
        <w:rPr>
          <w:rFonts w:ascii="Times New Roman" w:eastAsiaTheme="majorEastAsia" w:hAnsi="Times New Roman" w:cs="Times New Roman"/>
          <w:bCs/>
          <w:sz w:val="24"/>
          <w:szCs w:val="24"/>
          <w:lang w:eastAsia="en-US"/>
        </w:rPr>
        <w:t xml:space="preserve"> of responsibility was an important moral value and need</w:t>
      </w:r>
      <w:r w:rsidR="00B24FD5" w:rsidRPr="00277E42">
        <w:rPr>
          <w:rFonts w:ascii="Times New Roman" w:eastAsiaTheme="majorEastAsia" w:hAnsi="Times New Roman" w:cs="Times New Roman"/>
          <w:bCs/>
          <w:sz w:val="24"/>
          <w:szCs w:val="24"/>
          <w:lang w:eastAsia="en-US"/>
        </w:rPr>
        <w:t>ed</w:t>
      </w:r>
      <w:r w:rsidR="0011570C" w:rsidRPr="00277E42">
        <w:rPr>
          <w:rFonts w:ascii="Times New Roman" w:eastAsiaTheme="majorEastAsia" w:hAnsi="Times New Roman" w:cs="Times New Roman"/>
          <w:bCs/>
          <w:sz w:val="24"/>
          <w:szCs w:val="24"/>
          <w:lang w:eastAsia="en-US"/>
        </w:rPr>
        <w:t xml:space="preserve"> to be taught at an early age. </w:t>
      </w:r>
    </w:p>
    <w:p w14:paraId="382E2816" w14:textId="1DAB9EAB" w:rsidR="0011570C" w:rsidRPr="00E75070" w:rsidRDefault="00E75070" w:rsidP="00E75070">
      <w:pPr>
        <w:spacing w:line="240" w:lineRule="auto"/>
        <w:ind w:left="284"/>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noProof/>
          <w:sz w:val="24"/>
          <w:szCs w:val="24"/>
          <w:lang w:val="id-ID" w:eastAsia="id-ID"/>
        </w:rPr>
        <w:drawing>
          <wp:anchor distT="0" distB="0" distL="114300" distR="114300" simplePos="0" relativeHeight="251617280" behindDoc="1" locked="0" layoutInCell="1" allowOverlap="1" wp14:anchorId="54917D32" wp14:editId="3A4905D5">
            <wp:simplePos x="0" y="0"/>
            <wp:positionH relativeFrom="margin">
              <wp:posOffset>1938020</wp:posOffset>
            </wp:positionH>
            <wp:positionV relativeFrom="paragraph">
              <wp:posOffset>20955</wp:posOffset>
            </wp:positionV>
            <wp:extent cx="2670810" cy="1551940"/>
            <wp:effectExtent l="0" t="0" r="0" b="0"/>
            <wp:wrapTight wrapText="bothSides">
              <wp:wrapPolygon edited="0">
                <wp:start x="0" y="0"/>
                <wp:lineTo x="0" y="21211"/>
                <wp:lineTo x="21415" y="21211"/>
                <wp:lineTo x="21415" y="0"/>
                <wp:lineTo x="0" y="0"/>
              </wp:wrapPolygon>
            </wp:wrapTight>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pic:cNvPicPr/>
                  </pic:nvPicPr>
                  <pic:blipFill>
                    <a:blip r:embed="rId17">
                      <a:extLst>
                        <a:ext uri="{28A0092B-C50C-407E-A947-70E740481C1C}">
                          <a14:useLocalDpi xmlns:a14="http://schemas.microsoft.com/office/drawing/2010/main" val="0"/>
                        </a:ext>
                      </a:extLst>
                    </a:blip>
                    <a:stretch>
                      <a:fillRect/>
                    </a:stretch>
                  </pic:blipFill>
                  <pic:spPr>
                    <a:xfrm>
                      <a:off x="0" y="0"/>
                      <a:ext cx="2670810" cy="1551940"/>
                    </a:xfrm>
                    <a:prstGeom prst="rect">
                      <a:avLst/>
                    </a:prstGeom>
                  </pic:spPr>
                </pic:pic>
              </a:graphicData>
            </a:graphic>
            <wp14:sizeRelH relativeFrom="page">
              <wp14:pctWidth>0</wp14:pctWidth>
            </wp14:sizeRelH>
            <wp14:sizeRelV relativeFrom="page">
              <wp14:pctHeight>0</wp14:pctHeight>
            </wp14:sizeRelV>
          </wp:anchor>
        </w:drawing>
      </w:r>
    </w:p>
    <w:p w14:paraId="5DC4A00B" w14:textId="5244ABB9" w:rsidR="0011570C" w:rsidRPr="00277E42" w:rsidRDefault="0011570C" w:rsidP="0042256D">
      <w:pPr>
        <w:spacing w:line="240" w:lineRule="auto"/>
        <w:ind w:left="284" w:firstLine="425"/>
        <w:jc w:val="both"/>
        <w:rPr>
          <w:rFonts w:ascii="Times New Roman" w:eastAsiaTheme="majorEastAsia" w:hAnsi="Times New Roman" w:cs="Times New Roman"/>
          <w:bCs/>
          <w:sz w:val="24"/>
          <w:szCs w:val="24"/>
          <w:lang w:eastAsia="en-US"/>
        </w:rPr>
      </w:pPr>
    </w:p>
    <w:p w14:paraId="5B3CADD8" w14:textId="12776B75" w:rsidR="0011570C" w:rsidRPr="00277E42" w:rsidRDefault="0011570C" w:rsidP="0042256D">
      <w:pPr>
        <w:spacing w:line="240" w:lineRule="auto"/>
        <w:ind w:left="284" w:firstLine="567"/>
        <w:jc w:val="both"/>
        <w:rPr>
          <w:rFonts w:ascii="Times New Roman" w:eastAsiaTheme="majorEastAsia" w:hAnsi="Times New Roman" w:cs="Times New Roman"/>
          <w:bCs/>
          <w:sz w:val="24"/>
          <w:szCs w:val="24"/>
          <w:lang w:eastAsia="en-US"/>
        </w:rPr>
      </w:pPr>
    </w:p>
    <w:p w14:paraId="41E62E3B" w14:textId="1E71806B" w:rsidR="0011570C" w:rsidRDefault="0011570C" w:rsidP="0042256D">
      <w:pPr>
        <w:spacing w:line="240" w:lineRule="auto"/>
        <w:ind w:left="284" w:firstLine="567"/>
        <w:jc w:val="both"/>
        <w:rPr>
          <w:rFonts w:ascii="Times New Roman" w:eastAsiaTheme="majorEastAsia" w:hAnsi="Times New Roman" w:cs="Times New Roman"/>
          <w:bCs/>
          <w:sz w:val="24"/>
          <w:szCs w:val="24"/>
          <w:lang w:eastAsia="en-US"/>
        </w:rPr>
      </w:pPr>
    </w:p>
    <w:p w14:paraId="035839A7" w14:textId="77777777" w:rsidR="00E75070" w:rsidRPr="00277E42" w:rsidRDefault="00E75070" w:rsidP="0042256D">
      <w:pPr>
        <w:spacing w:line="240" w:lineRule="auto"/>
        <w:ind w:left="284" w:firstLine="567"/>
        <w:jc w:val="both"/>
        <w:rPr>
          <w:rFonts w:ascii="Times New Roman" w:eastAsiaTheme="majorEastAsia" w:hAnsi="Times New Roman" w:cs="Times New Roman"/>
          <w:bCs/>
          <w:sz w:val="24"/>
          <w:szCs w:val="24"/>
          <w:lang w:eastAsia="en-US"/>
        </w:rPr>
      </w:pPr>
    </w:p>
    <w:p w14:paraId="36886374" w14:textId="77777777" w:rsidR="0011570C" w:rsidRPr="00277E42" w:rsidRDefault="0011570C" w:rsidP="0042256D">
      <w:pPr>
        <w:spacing w:line="240" w:lineRule="auto"/>
        <w:ind w:left="284" w:firstLine="567"/>
        <w:jc w:val="both"/>
        <w:rPr>
          <w:rFonts w:ascii="Times New Roman" w:eastAsiaTheme="majorEastAsia" w:hAnsi="Times New Roman" w:cs="Times New Roman"/>
          <w:bCs/>
          <w:sz w:val="24"/>
          <w:szCs w:val="24"/>
          <w:lang w:eastAsia="en-US"/>
        </w:rPr>
      </w:pPr>
    </w:p>
    <w:p w14:paraId="6A82FC88" w14:textId="25EFB019" w:rsidR="00B24FD5" w:rsidRPr="00277E42" w:rsidRDefault="00E75070" w:rsidP="00E75070">
      <w:pPr>
        <w:spacing w:line="240" w:lineRule="auto"/>
        <w:ind w:left="284" w:firstLine="567"/>
        <w:jc w:val="center"/>
        <w:rPr>
          <w:rFonts w:ascii="Times New Roman" w:eastAsiaTheme="majorEastAsia" w:hAnsi="Times New Roman" w:cs="Times New Roman"/>
          <w:bCs/>
          <w:sz w:val="24"/>
          <w:szCs w:val="24"/>
          <w:lang w:eastAsia="en-US"/>
        </w:rPr>
      </w:pPr>
      <w:r w:rsidRPr="00E75070">
        <w:rPr>
          <w:rFonts w:ascii="Times New Roman" w:eastAsiaTheme="majorEastAsia" w:hAnsi="Times New Roman" w:cs="Times New Roman"/>
          <w:b/>
          <w:sz w:val="24"/>
          <w:szCs w:val="24"/>
          <w:lang w:eastAsia="en-US"/>
        </w:rPr>
        <w:t xml:space="preserve">Figure </w:t>
      </w:r>
      <w:r w:rsidR="002C6E2F">
        <w:rPr>
          <w:rFonts w:ascii="Times New Roman" w:eastAsiaTheme="majorEastAsia" w:hAnsi="Times New Roman" w:cs="Times New Roman"/>
          <w:b/>
          <w:sz w:val="24"/>
          <w:szCs w:val="24"/>
          <w:lang w:eastAsia="en-US"/>
        </w:rPr>
        <w:t>10</w:t>
      </w:r>
      <w:r w:rsidRPr="00E75070">
        <w:rPr>
          <w:rFonts w:ascii="Times New Roman" w:eastAsiaTheme="majorEastAsia" w:hAnsi="Times New Roman" w:cs="Times New Roman"/>
          <w:b/>
          <w:sz w:val="24"/>
          <w:szCs w:val="24"/>
          <w:lang w:eastAsia="en-US"/>
        </w:rPr>
        <w:t>.</w:t>
      </w:r>
      <w:r>
        <w:rPr>
          <w:rFonts w:ascii="Times New Roman" w:eastAsiaTheme="majorEastAsia" w:hAnsi="Times New Roman" w:cs="Times New Roman"/>
          <w:bCs/>
          <w:sz w:val="24"/>
          <w:szCs w:val="24"/>
          <w:lang w:eastAsia="en-US"/>
        </w:rPr>
        <w:t xml:space="preserve"> </w:t>
      </w:r>
      <w:r w:rsidR="00C87D58">
        <w:rPr>
          <w:rFonts w:ascii="Times New Roman" w:eastAsiaTheme="majorEastAsia" w:hAnsi="Times New Roman" w:cs="Times New Roman"/>
          <w:bCs/>
          <w:sz w:val="24"/>
          <w:szCs w:val="24"/>
          <w:lang w:eastAsia="en-US"/>
        </w:rPr>
        <w:t xml:space="preserve">Example of Moral Value Social </w:t>
      </w:r>
      <w:r w:rsidR="00C87D58">
        <w:rPr>
          <w:rFonts w:ascii="Times New Roman" w:eastAsiaTheme="majorEastAsia" w:hAnsi="Times New Roman" w:cs="Times New Roman"/>
          <w:bCs/>
          <w:sz w:val="24"/>
          <w:szCs w:val="24"/>
          <w:lang w:eastAsia="en-US"/>
        </w:rPr>
        <w:t xml:space="preserve">Responsibility </w:t>
      </w:r>
      <w:r w:rsidRPr="00E75070">
        <w:rPr>
          <w:rFonts w:ascii="Times New Roman" w:eastAsiaTheme="majorEastAsia" w:hAnsi="Times New Roman" w:cs="Times New Roman"/>
          <w:bCs/>
          <w:sz w:val="24"/>
          <w:szCs w:val="24"/>
          <w:lang w:eastAsia="en-US"/>
        </w:rPr>
        <w:t>When English Rings a Bell Grade 7</w:t>
      </w:r>
    </w:p>
    <w:p w14:paraId="72748178" w14:textId="03131E4C" w:rsidR="00215489" w:rsidRPr="00277E42" w:rsidRDefault="0011570C" w:rsidP="00C87D58">
      <w:pPr>
        <w:spacing w:line="240" w:lineRule="auto"/>
        <w:ind w:left="284" w:firstLine="436"/>
        <w:jc w:val="both"/>
        <w:rPr>
          <w:rFonts w:ascii="Times New Roman" w:eastAsiaTheme="majorEastAsia" w:hAnsi="Times New Roman" w:cs="Times New Roman"/>
          <w:bCs/>
          <w:sz w:val="24"/>
          <w:szCs w:val="24"/>
          <w:lang w:eastAsia="en-US"/>
        </w:rPr>
      </w:pPr>
      <w:r w:rsidRPr="00277E42">
        <w:rPr>
          <w:rFonts w:ascii="Times New Roman" w:eastAsiaTheme="majorEastAsia" w:hAnsi="Times New Roman" w:cs="Times New Roman"/>
          <w:bCs/>
          <w:sz w:val="24"/>
          <w:szCs w:val="24"/>
          <w:lang w:eastAsia="en-US"/>
        </w:rPr>
        <w:t>This situation showed a student who helped his teacher to buy the books for the class and two frie</w:t>
      </w:r>
      <w:r w:rsidR="005B07F8" w:rsidRPr="00277E42">
        <w:rPr>
          <w:rFonts w:ascii="Times New Roman" w:eastAsiaTheme="majorEastAsia" w:hAnsi="Times New Roman" w:cs="Times New Roman"/>
          <w:bCs/>
          <w:sz w:val="24"/>
          <w:szCs w:val="24"/>
          <w:lang w:eastAsia="en-US"/>
        </w:rPr>
        <w:t>nds were looking at the event</w:t>
      </w:r>
      <w:r w:rsidRPr="00277E42">
        <w:rPr>
          <w:rFonts w:ascii="Times New Roman" w:eastAsiaTheme="majorEastAsia" w:hAnsi="Times New Roman" w:cs="Times New Roman"/>
          <w:bCs/>
          <w:sz w:val="24"/>
          <w:szCs w:val="24"/>
          <w:lang w:eastAsia="en-US"/>
        </w:rPr>
        <w:t>. The student named Edo showed that he was the student with responsibility for helping a teacher. The author explained this situation as implied to made students aware and also, it was a sense toward responsibility in various things.</w:t>
      </w:r>
    </w:p>
    <w:p w14:paraId="0D912DBE" w14:textId="5DCC6C71" w:rsidR="0011570C" w:rsidRPr="00277E42" w:rsidRDefault="0011570C" w:rsidP="0042256D">
      <w:pPr>
        <w:spacing w:line="240" w:lineRule="auto"/>
        <w:jc w:val="both"/>
        <w:rPr>
          <w:rFonts w:ascii="Times New Roman" w:eastAsiaTheme="majorEastAsia" w:hAnsi="Times New Roman" w:cs="Times New Roman"/>
          <w:b/>
          <w:noProof/>
          <w:sz w:val="24"/>
          <w:szCs w:val="24"/>
          <w:lang w:eastAsia="en-US"/>
        </w:rPr>
      </w:pPr>
      <w:r w:rsidRPr="00277E42">
        <w:rPr>
          <w:rFonts w:ascii="Times New Roman" w:eastAsiaTheme="majorEastAsia" w:hAnsi="Times New Roman" w:cs="Times New Roman"/>
          <w:b/>
          <w:noProof/>
          <w:sz w:val="24"/>
          <w:szCs w:val="24"/>
          <w:lang w:eastAsia="en-US"/>
        </w:rPr>
        <w:t>CONCLUSION</w:t>
      </w:r>
    </w:p>
    <w:p w14:paraId="09DE6692" w14:textId="699AC979" w:rsidR="00411765" w:rsidRDefault="00BC3950" w:rsidP="0056659F">
      <w:pPr>
        <w:spacing w:line="240" w:lineRule="auto"/>
        <w:jc w:val="both"/>
        <w:rPr>
          <w:rFonts w:ascii="Times New Roman" w:hAnsi="Times New Roman" w:cs="Times New Roman"/>
          <w:sz w:val="24"/>
          <w:szCs w:val="24"/>
        </w:rPr>
      </w:pPr>
      <w:r w:rsidRPr="00DF352D">
        <w:rPr>
          <w:rFonts w:asciiTheme="majorBidi" w:eastAsiaTheme="majorEastAsia" w:hAnsiTheme="majorBidi" w:cstheme="majorBidi"/>
          <w:bCs/>
          <w:sz w:val="24"/>
          <w:szCs w:val="32"/>
          <w:lang w:eastAsia="en-US"/>
        </w:rPr>
        <w:t>The re</w:t>
      </w:r>
      <w:r w:rsidR="0056659F">
        <w:rPr>
          <w:rFonts w:asciiTheme="majorBidi" w:eastAsiaTheme="majorEastAsia" w:hAnsiTheme="majorBidi" w:cstheme="majorBidi"/>
          <w:bCs/>
          <w:sz w:val="24"/>
          <w:szCs w:val="32"/>
          <w:lang w:eastAsia="en-US"/>
        </w:rPr>
        <w:t>search</w:t>
      </w:r>
      <w:r w:rsidRPr="00DF352D">
        <w:rPr>
          <w:rFonts w:asciiTheme="majorBidi" w:eastAsiaTheme="majorEastAsia" w:hAnsiTheme="majorBidi" w:cstheme="majorBidi"/>
          <w:bCs/>
          <w:sz w:val="24"/>
          <w:szCs w:val="32"/>
          <w:lang w:eastAsia="en-US"/>
        </w:rPr>
        <w:t xml:space="preserve"> </w:t>
      </w:r>
      <w:r w:rsidR="0056659F">
        <w:rPr>
          <w:rFonts w:asciiTheme="majorBidi" w:eastAsiaTheme="majorEastAsia" w:hAnsiTheme="majorBidi" w:cstheme="majorBidi"/>
          <w:bCs/>
          <w:sz w:val="24"/>
          <w:szCs w:val="32"/>
          <w:lang w:eastAsia="en-US"/>
        </w:rPr>
        <w:t>was</w:t>
      </w:r>
      <w:r w:rsidRPr="00DF352D">
        <w:rPr>
          <w:rFonts w:asciiTheme="majorBidi" w:eastAsiaTheme="majorEastAsia" w:hAnsiTheme="majorBidi" w:cstheme="majorBidi"/>
          <w:bCs/>
          <w:sz w:val="24"/>
          <w:szCs w:val="32"/>
          <w:lang w:eastAsia="en-US"/>
        </w:rPr>
        <w:t xml:space="preserve"> investigation revealed that the moral </w:t>
      </w:r>
      <w:r>
        <w:rPr>
          <w:rFonts w:asciiTheme="majorBidi" w:eastAsiaTheme="majorEastAsia" w:hAnsiTheme="majorBidi" w:cstheme="majorBidi"/>
          <w:bCs/>
          <w:sz w:val="24"/>
          <w:szCs w:val="32"/>
          <w:lang w:eastAsia="en-US"/>
        </w:rPr>
        <w:t>valu</w:t>
      </w:r>
      <w:r w:rsidRPr="00DF352D">
        <w:rPr>
          <w:rFonts w:asciiTheme="majorBidi" w:eastAsiaTheme="majorEastAsia" w:hAnsiTheme="majorBidi" w:cstheme="majorBidi"/>
          <w:bCs/>
          <w:sz w:val="24"/>
          <w:szCs w:val="32"/>
          <w:lang w:eastAsia="en-US"/>
        </w:rPr>
        <w:t xml:space="preserve">es in conversation practice were </w:t>
      </w:r>
      <w:r>
        <w:rPr>
          <w:rFonts w:asciiTheme="majorBidi" w:eastAsiaTheme="majorEastAsia" w:hAnsiTheme="majorBidi" w:cstheme="majorBidi"/>
          <w:bCs/>
          <w:sz w:val="24"/>
          <w:szCs w:val="32"/>
          <w:lang w:eastAsia="en-US"/>
        </w:rPr>
        <w:t>f</w:t>
      </w:r>
      <w:r w:rsidRPr="00A94A60">
        <w:rPr>
          <w:rFonts w:asciiTheme="majorBidi" w:eastAsiaTheme="majorEastAsia" w:hAnsiTheme="majorBidi" w:cstheme="majorBidi"/>
          <w:bCs/>
          <w:sz w:val="24"/>
          <w:szCs w:val="32"/>
          <w:lang w:eastAsia="en-US"/>
        </w:rPr>
        <w:t xml:space="preserve">or pupils in </w:t>
      </w:r>
      <w:r>
        <w:rPr>
          <w:rFonts w:asciiTheme="majorBidi" w:eastAsiaTheme="majorEastAsia" w:hAnsiTheme="majorBidi" w:cstheme="majorBidi"/>
          <w:bCs/>
          <w:sz w:val="24"/>
          <w:szCs w:val="32"/>
          <w:lang w:eastAsia="en-US"/>
        </w:rPr>
        <w:t>seventh</w:t>
      </w:r>
      <w:r w:rsidRPr="00A94A60">
        <w:rPr>
          <w:rFonts w:asciiTheme="majorBidi" w:eastAsiaTheme="majorEastAsia" w:hAnsiTheme="majorBidi" w:cstheme="majorBidi"/>
          <w:bCs/>
          <w:sz w:val="24"/>
          <w:szCs w:val="32"/>
          <w:lang w:eastAsia="en-US"/>
        </w:rPr>
        <w:t xml:space="preserve"> Junior High School, the English textbook "When English Rings a Bell" </w:t>
      </w:r>
      <w:r>
        <w:rPr>
          <w:rFonts w:asciiTheme="majorBidi" w:eastAsiaTheme="majorEastAsia" w:hAnsiTheme="majorBidi" w:cstheme="majorBidi"/>
          <w:bCs/>
          <w:sz w:val="24"/>
          <w:szCs w:val="32"/>
          <w:lang w:eastAsia="en-US"/>
        </w:rPr>
        <w:t>wa</w:t>
      </w:r>
      <w:r w:rsidRPr="00A94A60">
        <w:rPr>
          <w:rFonts w:asciiTheme="majorBidi" w:eastAsiaTheme="majorEastAsia" w:hAnsiTheme="majorBidi" w:cstheme="majorBidi"/>
          <w:bCs/>
          <w:sz w:val="24"/>
          <w:szCs w:val="32"/>
          <w:lang w:eastAsia="en-US"/>
        </w:rPr>
        <w:t>s depicted.</w:t>
      </w:r>
      <w:r w:rsidR="00AA1A1C">
        <w:rPr>
          <w:rFonts w:asciiTheme="majorBidi" w:eastAsiaTheme="majorEastAsia" w:hAnsiTheme="majorBidi" w:cstheme="majorBidi"/>
          <w:bCs/>
          <w:sz w:val="24"/>
          <w:szCs w:val="32"/>
          <w:lang w:eastAsia="en-US"/>
        </w:rPr>
        <w:t xml:space="preserve"> </w:t>
      </w:r>
      <w:r w:rsidR="0056659F">
        <w:rPr>
          <w:rFonts w:asciiTheme="majorBidi" w:eastAsiaTheme="majorEastAsia" w:hAnsiTheme="majorBidi" w:cstheme="majorBidi"/>
          <w:bCs/>
          <w:sz w:val="24"/>
          <w:szCs w:val="32"/>
          <w:lang w:eastAsia="en-US"/>
        </w:rPr>
        <w:t>It ccan be cincluded</w:t>
      </w:r>
      <w:r w:rsidR="0056659F">
        <w:rPr>
          <w:rFonts w:ascii="Times New Roman" w:eastAsiaTheme="majorEastAsia" w:hAnsi="Times New Roman" w:cs="Times New Roman"/>
          <w:bCs/>
          <w:noProof/>
          <w:sz w:val="24"/>
          <w:szCs w:val="24"/>
          <w:lang w:eastAsia="en-US"/>
        </w:rPr>
        <w:t xml:space="preserve"> as described in the previous data findings and discussion, taht</w:t>
      </w:r>
      <w:r w:rsidR="00AA1A1C" w:rsidRPr="00277E42">
        <w:rPr>
          <w:rFonts w:ascii="Times New Roman" w:eastAsiaTheme="majorEastAsia" w:hAnsi="Times New Roman" w:cs="Times New Roman"/>
          <w:bCs/>
          <w:noProof/>
          <w:sz w:val="24"/>
          <w:szCs w:val="24"/>
          <w:lang w:eastAsia="en-US"/>
        </w:rPr>
        <w:t xml:space="preserve"> the values ​​of social awareness, curiosity, and responsibility were most often found. </w:t>
      </w:r>
      <w:r w:rsidR="00AA1A1C" w:rsidRPr="00277E42">
        <w:rPr>
          <w:rFonts w:ascii="Times New Roman" w:hAnsi="Times New Roman" w:cs="Times New Roman"/>
          <w:iCs/>
          <w:sz w:val="24"/>
          <w:szCs w:val="24"/>
        </w:rPr>
        <w:t>"When English Rings a Bell" English textbook for the seventh grade of Junior High Schools. As mentioned previously that there</w:t>
      </w:r>
      <w:r w:rsidR="00AA1A1C" w:rsidRPr="00277E42">
        <w:rPr>
          <w:rFonts w:ascii="Times New Roman" w:eastAsiaTheme="majorEastAsia" w:hAnsi="Times New Roman" w:cs="Times New Roman"/>
          <w:bCs/>
          <w:noProof/>
          <w:sz w:val="24"/>
          <w:szCs w:val="24"/>
          <w:lang w:eastAsia="en-US"/>
        </w:rPr>
        <w:t xml:space="preserve"> </w:t>
      </w:r>
      <w:r w:rsidR="00AA1A1C" w:rsidRPr="00277E42">
        <w:rPr>
          <w:rFonts w:ascii="Times New Roman" w:hAnsi="Times New Roman" w:cs="Times New Roman"/>
          <w:sz w:val="24"/>
          <w:szCs w:val="24"/>
        </w:rPr>
        <w:t>18 (eighteen) values such as religiosity, honesty, tolerance, discipline, hard work, creativity, independence, democracy, curiosity, patriotism, nationalism, appreciativeness, friendliness, peacemaking, love to read, environmental awareness, social awareness, and responsibility that should be nurtured. (Kemendiknas, 2011)</w:t>
      </w:r>
      <w:r w:rsidRPr="00DF352D">
        <w:rPr>
          <w:rFonts w:asciiTheme="majorBidi" w:eastAsiaTheme="majorEastAsia" w:hAnsiTheme="majorBidi" w:cstheme="majorBidi"/>
          <w:bCs/>
          <w:sz w:val="24"/>
          <w:szCs w:val="32"/>
          <w:lang w:eastAsia="en-US"/>
        </w:rPr>
        <w:t xml:space="preserve">. Moral </w:t>
      </w:r>
      <w:r>
        <w:rPr>
          <w:rFonts w:asciiTheme="majorBidi" w:eastAsiaTheme="majorEastAsia" w:hAnsiTheme="majorBidi" w:cstheme="majorBidi"/>
          <w:bCs/>
          <w:sz w:val="24"/>
          <w:szCs w:val="32"/>
          <w:lang w:eastAsia="en-US"/>
        </w:rPr>
        <w:t>value</w:t>
      </w:r>
      <w:r w:rsidRPr="00DF352D">
        <w:rPr>
          <w:rFonts w:asciiTheme="majorBidi" w:eastAsiaTheme="majorEastAsia" w:hAnsiTheme="majorBidi" w:cstheme="majorBidi"/>
          <w:bCs/>
          <w:sz w:val="24"/>
          <w:szCs w:val="32"/>
          <w:lang w:eastAsia="en-US"/>
        </w:rPr>
        <w:t>s were expressed in the form of a conversational text or a paragraph, and were supplemented with photographs to exemplify pupils</w:t>
      </w:r>
      <w:r>
        <w:rPr>
          <w:rFonts w:asciiTheme="majorBidi" w:eastAsiaTheme="majorEastAsia" w:hAnsiTheme="majorBidi" w:cstheme="majorBidi"/>
          <w:bCs/>
          <w:sz w:val="24"/>
          <w:szCs w:val="32"/>
          <w:lang w:eastAsia="en-US"/>
        </w:rPr>
        <w:t>.</w:t>
      </w:r>
      <w:r w:rsidR="00AA1A1C">
        <w:rPr>
          <w:rFonts w:asciiTheme="majorBidi" w:eastAsiaTheme="majorEastAsia" w:hAnsiTheme="majorBidi" w:cstheme="majorBidi"/>
          <w:bCs/>
          <w:sz w:val="24"/>
          <w:szCs w:val="32"/>
          <w:lang w:eastAsia="en-US"/>
        </w:rPr>
        <w:t xml:space="preserve"> It</w:t>
      </w:r>
      <w:r w:rsidR="00204870" w:rsidRPr="00277E42">
        <w:rPr>
          <w:rFonts w:ascii="Times New Roman" w:hAnsi="Times New Roman" w:cs="Times New Roman"/>
          <w:sz w:val="24"/>
          <w:szCs w:val="24"/>
        </w:rPr>
        <w:t xml:space="preserve"> indicated that only a few values </w:t>
      </w:r>
      <w:r w:rsidR="00B24FD5" w:rsidRPr="00277E42">
        <w:rPr>
          <w:rFonts w:ascii="Times New Roman" w:hAnsi="Times New Roman" w:cs="Times New Roman"/>
          <w:sz w:val="24"/>
          <w:szCs w:val="24"/>
        </w:rPr>
        <w:t>we</w:t>
      </w:r>
      <w:r w:rsidR="00204870" w:rsidRPr="00277E42">
        <w:rPr>
          <w:rFonts w:ascii="Times New Roman" w:hAnsi="Times New Roman" w:cs="Times New Roman"/>
          <w:sz w:val="24"/>
          <w:szCs w:val="24"/>
        </w:rPr>
        <w:t>re delivered through textbooks. Ideally, the textbook should contain these values and they should be equally presented in the textbook. In addition, the values should be taught at an early age. For future researchers</w:t>
      </w:r>
      <w:r w:rsidR="0007134B" w:rsidRPr="00277E42">
        <w:rPr>
          <w:rFonts w:ascii="Times New Roman" w:hAnsi="Times New Roman" w:cs="Times New Roman"/>
          <w:sz w:val="24"/>
          <w:szCs w:val="24"/>
        </w:rPr>
        <w:t>, it is important</w:t>
      </w:r>
      <w:r w:rsidR="00204870" w:rsidRPr="00277E42">
        <w:rPr>
          <w:rFonts w:ascii="Times New Roman" w:hAnsi="Times New Roman" w:cs="Times New Roman"/>
          <w:sz w:val="24"/>
          <w:szCs w:val="24"/>
        </w:rPr>
        <w:t xml:space="preserve"> to examine </w:t>
      </w:r>
      <w:r w:rsidR="0007134B" w:rsidRPr="00277E42">
        <w:rPr>
          <w:rFonts w:ascii="Times New Roman" w:hAnsi="Times New Roman" w:cs="Times New Roman"/>
          <w:sz w:val="24"/>
          <w:szCs w:val="24"/>
        </w:rPr>
        <w:t>textbooks from various perspectives</w:t>
      </w:r>
      <w:r w:rsidR="00C87D58">
        <w:rPr>
          <w:rFonts w:ascii="Times New Roman" w:hAnsi="Times New Roman" w:cs="Times New Roman"/>
          <w:sz w:val="24"/>
          <w:szCs w:val="24"/>
        </w:rPr>
        <w:t>.</w:t>
      </w:r>
    </w:p>
    <w:p w14:paraId="6031DD78" w14:textId="77777777" w:rsidR="00AA1A1C" w:rsidRDefault="00AA1A1C" w:rsidP="00AA1A1C">
      <w:pPr>
        <w:tabs>
          <w:tab w:val="left" w:pos="0"/>
        </w:tabs>
        <w:spacing w:line="240" w:lineRule="auto"/>
        <w:jc w:val="both"/>
        <w:rPr>
          <w:rFonts w:asciiTheme="majorBidi" w:hAnsiTheme="majorBidi" w:cstheme="majorBidi"/>
          <w:b/>
          <w:bCs/>
          <w:sz w:val="24"/>
          <w:szCs w:val="24"/>
          <w:lang w:val="en-US"/>
        </w:rPr>
      </w:pPr>
      <w:r>
        <w:rPr>
          <w:rFonts w:asciiTheme="majorBidi" w:hAnsiTheme="majorBidi" w:cstheme="majorBidi"/>
          <w:b/>
          <w:bCs/>
          <w:sz w:val="24"/>
          <w:szCs w:val="24"/>
          <w:lang w:val="en-US"/>
        </w:rPr>
        <w:t>ACKNOWLEDGMENTS</w:t>
      </w:r>
    </w:p>
    <w:p w14:paraId="3703C6E5" w14:textId="1159B86C" w:rsidR="00411765" w:rsidRPr="00AA1A1C" w:rsidRDefault="00AA1A1C" w:rsidP="00AA1A1C">
      <w:pPr>
        <w:spacing w:line="240" w:lineRule="auto"/>
        <w:jc w:val="both"/>
        <w:rPr>
          <w:rFonts w:ascii="Times New Roman" w:eastAsiaTheme="majorEastAsia" w:hAnsi="Times New Roman" w:cs="Times New Roman"/>
          <w:bCs/>
          <w:noProof/>
          <w:sz w:val="24"/>
          <w:szCs w:val="24"/>
          <w:lang w:eastAsia="en-US"/>
        </w:rPr>
      </w:pPr>
      <w:r w:rsidRPr="00AA1A1C">
        <w:rPr>
          <w:rFonts w:ascii="Times New Roman" w:eastAsiaTheme="majorEastAsia" w:hAnsi="Times New Roman" w:cs="Times New Roman"/>
          <w:bCs/>
          <w:noProof/>
          <w:sz w:val="24"/>
          <w:szCs w:val="24"/>
          <w:lang w:eastAsia="en-US"/>
        </w:rPr>
        <w:t>The researcher wishes to express her heartfelt appreciation to Allah SWT for the blessings showered upon her throughout her life, notably throughout the jurnal writing process, without which this jurnal would not have reached its final form. Always give sholawat and salam on the final prophet Muhammad SAW. This essay, "</w:t>
      </w:r>
      <w:r w:rsidR="00D32754">
        <w:rPr>
          <w:rFonts w:ascii="Times New Roman" w:eastAsiaTheme="majorEastAsia" w:hAnsi="Times New Roman" w:cs="Times New Roman"/>
          <w:bCs/>
          <w:noProof/>
          <w:sz w:val="24"/>
          <w:szCs w:val="24"/>
          <w:lang w:eastAsia="en-US"/>
        </w:rPr>
        <w:t>Moral Values in English Textbook “When English Rings a Bell”</w:t>
      </w:r>
      <w:r w:rsidRPr="00AA1A1C">
        <w:rPr>
          <w:rFonts w:ascii="Times New Roman" w:eastAsiaTheme="majorEastAsia" w:hAnsi="Times New Roman" w:cs="Times New Roman"/>
          <w:bCs/>
          <w:noProof/>
          <w:sz w:val="24"/>
          <w:szCs w:val="24"/>
          <w:lang w:eastAsia="en-US"/>
        </w:rPr>
        <w:t xml:space="preserve"> is presented in partial satisfaction of the requirements for the Sarjana in English Language Education IAIN Palangka Raya degree.</w:t>
      </w:r>
    </w:p>
    <w:p w14:paraId="323118C1" w14:textId="53A462A8" w:rsidR="0011570C" w:rsidRPr="00BE2E86" w:rsidRDefault="0011570C" w:rsidP="0042256D">
      <w:pPr>
        <w:spacing w:line="240" w:lineRule="auto"/>
        <w:rPr>
          <w:rFonts w:asciiTheme="majorBidi" w:hAnsiTheme="majorBidi" w:cstheme="majorBidi"/>
          <w:b/>
          <w:bCs/>
          <w:sz w:val="26"/>
          <w:szCs w:val="26"/>
          <w:lang w:val="id-ID"/>
        </w:rPr>
      </w:pPr>
      <w:r w:rsidRPr="00BE2E86">
        <w:rPr>
          <w:rFonts w:asciiTheme="majorBidi" w:hAnsiTheme="majorBidi" w:cstheme="majorBidi"/>
          <w:b/>
          <w:bCs/>
          <w:sz w:val="26"/>
          <w:szCs w:val="26"/>
        </w:rPr>
        <w:t>REFERENCES</w:t>
      </w:r>
    </w:p>
    <w:p w14:paraId="566F2DFD" w14:textId="2185F1FF" w:rsidR="002C4212" w:rsidRPr="00B44B0F" w:rsidRDefault="008B411A"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b/>
          <w:bCs/>
          <w:sz w:val="24"/>
          <w:szCs w:val="24"/>
          <w:lang w:val="id-ID"/>
        </w:rPr>
        <w:fldChar w:fldCharType="begin" w:fldLock="1"/>
      </w:r>
      <w:r w:rsidRPr="00B44B0F">
        <w:rPr>
          <w:rFonts w:asciiTheme="majorBidi" w:hAnsiTheme="majorBidi" w:cstheme="majorBidi"/>
          <w:b/>
          <w:bCs/>
          <w:sz w:val="24"/>
          <w:szCs w:val="24"/>
          <w:lang w:val="id-ID"/>
        </w:rPr>
        <w:instrText xml:space="preserve">ADDIN Mendeley Bibliography CSL_BIBLIOGRAPHY </w:instrText>
      </w:r>
      <w:r w:rsidRPr="00B44B0F">
        <w:rPr>
          <w:rFonts w:asciiTheme="majorBidi" w:hAnsiTheme="majorBidi" w:cstheme="majorBidi"/>
          <w:b/>
          <w:bCs/>
          <w:sz w:val="24"/>
          <w:szCs w:val="24"/>
          <w:lang w:val="id-ID"/>
        </w:rPr>
        <w:fldChar w:fldCharType="separate"/>
      </w:r>
      <w:r w:rsidR="002C4212" w:rsidRPr="00B44B0F">
        <w:rPr>
          <w:rFonts w:asciiTheme="majorBidi" w:hAnsiTheme="majorBidi" w:cstheme="majorBidi"/>
          <w:noProof/>
          <w:sz w:val="24"/>
        </w:rPr>
        <w:t xml:space="preserve">Bergen, J. P. (2017). Responsible Innovation in Light of Levinas: Rethinking The Relation Between Responsibility and Innovation. </w:t>
      </w:r>
      <w:r w:rsidR="002C4212" w:rsidRPr="00B44B0F">
        <w:rPr>
          <w:rFonts w:asciiTheme="majorBidi" w:hAnsiTheme="majorBidi" w:cstheme="majorBidi"/>
          <w:i/>
          <w:iCs/>
          <w:noProof/>
          <w:sz w:val="24"/>
        </w:rPr>
        <w:t>Journal of Responsible Innovation</w:t>
      </w:r>
      <w:r w:rsidR="002C4212" w:rsidRPr="00B44B0F">
        <w:rPr>
          <w:rFonts w:asciiTheme="majorBidi" w:hAnsiTheme="majorBidi" w:cstheme="majorBidi"/>
          <w:noProof/>
          <w:sz w:val="24"/>
        </w:rPr>
        <w:t xml:space="preserve">, </w:t>
      </w:r>
      <w:r w:rsidR="002C4212" w:rsidRPr="00B44B0F">
        <w:rPr>
          <w:rFonts w:asciiTheme="majorBidi" w:hAnsiTheme="majorBidi" w:cstheme="majorBidi"/>
          <w:i/>
          <w:iCs/>
          <w:noProof/>
          <w:sz w:val="24"/>
        </w:rPr>
        <w:t>4</w:t>
      </w:r>
      <w:r w:rsidR="002C4212" w:rsidRPr="00B44B0F">
        <w:rPr>
          <w:rFonts w:asciiTheme="majorBidi" w:hAnsiTheme="majorBidi" w:cstheme="majorBidi"/>
          <w:noProof/>
          <w:sz w:val="24"/>
        </w:rPr>
        <w:t xml:space="preserve">(3), 1–17. </w:t>
      </w:r>
      <w:r w:rsidR="002C4212" w:rsidRPr="00B44B0F">
        <w:rPr>
          <w:rFonts w:asciiTheme="majorBidi" w:hAnsiTheme="majorBidi" w:cstheme="majorBidi"/>
          <w:noProof/>
          <w:sz w:val="24"/>
        </w:rPr>
        <w:lastRenderedPageBreak/>
        <w:t>https://doi.org/10.1080/23299460.2017.1387510</w:t>
      </w:r>
    </w:p>
    <w:p w14:paraId="02441BA1" w14:textId="0F2774AB"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Blinkova, A., &amp; Vermeer, P. (2019). Religious Education in Russia: A Critical Analysis of Widely Used Textbook. </w:t>
      </w:r>
      <w:r w:rsidRPr="00B44B0F">
        <w:rPr>
          <w:rFonts w:asciiTheme="majorBidi" w:hAnsiTheme="majorBidi" w:cstheme="majorBidi"/>
          <w:i/>
          <w:iCs/>
          <w:noProof/>
          <w:sz w:val="24"/>
        </w:rPr>
        <w:t>British Journal of Religious Education</w:t>
      </w:r>
      <w:r w:rsidRPr="00B44B0F">
        <w:rPr>
          <w:rFonts w:asciiTheme="majorBidi" w:hAnsiTheme="majorBidi" w:cstheme="majorBidi"/>
          <w:noProof/>
          <w:sz w:val="24"/>
        </w:rPr>
        <w:t xml:space="preserve">, </w:t>
      </w:r>
      <w:r w:rsidRPr="00B44B0F">
        <w:rPr>
          <w:rFonts w:asciiTheme="majorBidi" w:hAnsiTheme="majorBidi" w:cstheme="majorBidi"/>
          <w:i/>
          <w:iCs/>
          <w:noProof/>
          <w:sz w:val="24"/>
        </w:rPr>
        <w:t>41</w:t>
      </w:r>
      <w:r w:rsidRPr="00B44B0F">
        <w:rPr>
          <w:rFonts w:asciiTheme="majorBidi" w:hAnsiTheme="majorBidi" w:cstheme="majorBidi"/>
          <w:noProof/>
          <w:sz w:val="24"/>
        </w:rPr>
        <w:t>(22), 174–187. https://doi.org/10.1080/01416200.2017.1405794</w:t>
      </w:r>
    </w:p>
    <w:p w14:paraId="09E4A55E"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Dahmardeh, M., &amp; Kim, S.-D. (2020). Gender Representation in Iranian English Language Coursebooks. </w:t>
      </w:r>
      <w:r w:rsidRPr="00B44B0F">
        <w:rPr>
          <w:rFonts w:asciiTheme="majorBidi" w:hAnsiTheme="majorBidi" w:cstheme="majorBidi"/>
          <w:i/>
          <w:iCs/>
          <w:noProof/>
          <w:sz w:val="24"/>
        </w:rPr>
        <w:t>English Today</w:t>
      </w:r>
      <w:r w:rsidRPr="00B44B0F">
        <w:rPr>
          <w:rFonts w:asciiTheme="majorBidi" w:hAnsiTheme="majorBidi" w:cstheme="majorBidi"/>
          <w:noProof/>
          <w:sz w:val="24"/>
        </w:rPr>
        <w:t xml:space="preserve">, </w:t>
      </w:r>
      <w:r w:rsidRPr="00B44B0F">
        <w:rPr>
          <w:rFonts w:asciiTheme="majorBidi" w:hAnsiTheme="majorBidi" w:cstheme="majorBidi"/>
          <w:i/>
          <w:iCs/>
          <w:noProof/>
          <w:sz w:val="24"/>
        </w:rPr>
        <w:t>36</w:t>
      </w:r>
      <w:r w:rsidRPr="00B44B0F">
        <w:rPr>
          <w:rFonts w:asciiTheme="majorBidi" w:hAnsiTheme="majorBidi" w:cstheme="majorBidi"/>
          <w:noProof/>
          <w:sz w:val="24"/>
        </w:rPr>
        <w:t>(1), 12–22. https://doi.org/10.1017/S0266078419000117</w:t>
      </w:r>
    </w:p>
    <w:p w14:paraId="23A8AB45"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Fauzi, A. R., Zainuddin, &amp; Atok, R. Al. (2017). Penguatan Karakter Rasa Ingin Tahu dan Peduli Sosial Melalui Discovery Learning. </w:t>
      </w:r>
      <w:r w:rsidRPr="00B44B0F">
        <w:rPr>
          <w:rFonts w:asciiTheme="majorBidi" w:hAnsiTheme="majorBidi" w:cstheme="majorBidi"/>
          <w:i/>
          <w:iCs/>
          <w:noProof/>
          <w:sz w:val="24"/>
        </w:rPr>
        <w:t>Jurnal Teori Dan Praksis Pembelajaran IPS</w:t>
      </w:r>
      <w:r w:rsidRPr="00B44B0F">
        <w:rPr>
          <w:rFonts w:asciiTheme="majorBidi" w:hAnsiTheme="majorBidi" w:cstheme="majorBidi"/>
          <w:noProof/>
          <w:sz w:val="24"/>
        </w:rPr>
        <w:t xml:space="preserve">, </w:t>
      </w:r>
      <w:r w:rsidRPr="00B44B0F">
        <w:rPr>
          <w:rFonts w:asciiTheme="majorBidi" w:hAnsiTheme="majorBidi" w:cstheme="majorBidi"/>
          <w:i/>
          <w:iCs/>
          <w:noProof/>
          <w:sz w:val="24"/>
        </w:rPr>
        <w:t>2</w:t>
      </w:r>
      <w:r w:rsidRPr="00B44B0F">
        <w:rPr>
          <w:rFonts w:asciiTheme="majorBidi" w:hAnsiTheme="majorBidi" w:cstheme="majorBidi"/>
          <w:noProof/>
          <w:sz w:val="24"/>
        </w:rPr>
        <w:t>(2), 27–36. http://journal2.um.ac.id/index.php/jtppips/article/view/2500/1511</w:t>
      </w:r>
    </w:p>
    <w:p w14:paraId="18BF2F4E"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Feng, W. D. (2019). Infusing moral education into English language teaching: an ontogenetic analysis of social values in EFL textbooks in Hongkong. </w:t>
      </w:r>
      <w:r w:rsidRPr="00B44B0F">
        <w:rPr>
          <w:rFonts w:asciiTheme="majorBidi" w:hAnsiTheme="majorBidi" w:cstheme="majorBidi"/>
          <w:i/>
          <w:iCs/>
          <w:noProof/>
          <w:sz w:val="24"/>
        </w:rPr>
        <w:t>Discourse: Studies in the Cultural Politics of Education</w:t>
      </w:r>
      <w:r w:rsidRPr="00B44B0F">
        <w:rPr>
          <w:rFonts w:asciiTheme="majorBidi" w:hAnsiTheme="majorBidi" w:cstheme="majorBidi"/>
          <w:noProof/>
          <w:sz w:val="24"/>
        </w:rPr>
        <w:t xml:space="preserve">, </w:t>
      </w:r>
      <w:r w:rsidRPr="00B44B0F">
        <w:rPr>
          <w:rFonts w:asciiTheme="majorBidi" w:hAnsiTheme="majorBidi" w:cstheme="majorBidi"/>
          <w:i/>
          <w:iCs/>
          <w:noProof/>
          <w:sz w:val="24"/>
        </w:rPr>
        <w:t>40</w:t>
      </w:r>
      <w:r w:rsidRPr="00B44B0F">
        <w:rPr>
          <w:rFonts w:asciiTheme="majorBidi" w:hAnsiTheme="majorBidi" w:cstheme="majorBidi"/>
          <w:noProof/>
          <w:sz w:val="24"/>
        </w:rPr>
        <w:t>(4), 458–473. https://doi.org/10.1080/01596306.2017.1356806</w:t>
      </w:r>
    </w:p>
    <w:p w14:paraId="7986853B"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Lee, J. F. K., &amp; Li, X. (2019). Cultural Representation in English Language Textbooks: A Comparison of Textbooks Used in Mainland China &amp; Society. </w:t>
      </w:r>
      <w:r w:rsidRPr="00B44B0F">
        <w:rPr>
          <w:rFonts w:asciiTheme="majorBidi" w:hAnsiTheme="majorBidi" w:cstheme="majorBidi"/>
          <w:i/>
          <w:iCs/>
          <w:noProof/>
          <w:sz w:val="24"/>
        </w:rPr>
        <w:t>Pedagogy, Culture &amp; Society</w:t>
      </w:r>
      <w:r w:rsidRPr="00B44B0F">
        <w:rPr>
          <w:rFonts w:asciiTheme="majorBidi" w:hAnsiTheme="majorBidi" w:cstheme="majorBidi"/>
          <w:noProof/>
          <w:sz w:val="24"/>
        </w:rPr>
        <w:t xml:space="preserve">, </w:t>
      </w:r>
      <w:r w:rsidRPr="00B44B0F">
        <w:rPr>
          <w:rFonts w:asciiTheme="majorBidi" w:hAnsiTheme="majorBidi" w:cstheme="majorBidi"/>
          <w:i/>
          <w:iCs/>
          <w:noProof/>
          <w:sz w:val="24"/>
        </w:rPr>
        <w:t>28</w:t>
      </w:r>
      <w:r w:rsidRPr="00B44B0F">
        <w:rPr>
          <w:rFonts w:asciiTheme="majorBidi" w:hAnsiTheme="majorBidi" w:cstheme="majorBidi"/>
          <w:noProof/>
          <w:sz w:val="24"/>
        </w:rPr>
        <w:t>(4), 605–623. https://doi.org/10.1080/14681366.2019.1681495</w:t>
      </w:r>
    </w:p>
    <w:p w14:paraId="38B23257"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Lovat, T. (2017). Values Education as Good Practice Pedagogy: Evidence From Australian Empirical Research. </w:t>
      </w:r>
      <w:r w:rsidRPr="00B44B0F">
        <w:rPr>
          <w:rFonts w:asciiTheme="majorBidi" w:hAnsiTheme="majorBidi" w:cstheme="majorBidi"/>
          <w:i/>
          <w:iCs/>
          <w:noProof/>
          <w:sz w:val="24"/>
        </w:rPr>
        <w:t>Journal of Moral Education</w:t>
      </w:r>
      <w:r w:rsidRPr="00B44B0F">
        <w:rPr>
          <w:rFonts w:asciiTheme="majorBidi" w:hAnsiTheme="majorBidi" w:cstheme="majorBidi"/>
          <w:noProof/>
          <w:sz w:val="24"/>
        </w:rPr>
        <w:t xml:space="preserve">, </w:t>
      </w:r>
      <w:r w:rsidRPr="00B44B0F">
        <w:rPr>
          <w:rFonts w:asciiTheme="majorBidi" w:hAnsiTheme="majorBidi" w:cstheme="majorBidi"/>
          <w:i/>
          <w:iCs/>
          <w:noProof/>
          <w:sz w:val="24"/>
        </w:rPr>
        <w:t>46</w:t>
      </w:r>
      <w:r w:rsidRPr="00B44B0F">
        <w:rPr>
          <w:rFonts w:asciiTheme="majorBidi" w:hAnsiTheme="majorBidi" w:cstheme="majorBidi"/>
          <w:noProof/>
          <w:sz w:val="24"/>
        </w:rPr>
        <w:t>(1), 88–96. https://doi.org/10.1080/03057240.2016.1268110</w:t>
      </w:r>
    </w:p>
    <w:p w14:paraId="2742061A"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Mambu, J. E. (2015). Challenges in Assessing Character Education in ELT: Implications From a Case Study in a Christian University. </w:t>
      </w:r>
      <w:r w:rsidRPr="00B44B0F">
        <w:rPr>
          <w:rFonts w:asciiTheme="majorBidi" w:hAnsiTheme="majorBidi" w:cstheme="majorBidi"/>
          <w:i/>
          <w:iCs/>
          <w:noProof/>
          <w:sz w:val="24"/>
        </w:rPr>
        <w:t>TEFLIN Journal</w:t>
      </w:r>
      <w:r w:rsidRPr="00B44B0F">
        <w:rPr>
          <w:rFonts w:asciiTheme="majorBidi" w:hAnsiTheme="majorBidi" w:cstheme="majorBidi"/>
          <w:noProof/>
          <w:sz w:val="24"/>
        </w:rPr>
        <w:t xml:space="preserve">, </w:t>
      </w:r>
      <w:r w:rsidRPr="00B44B0F">
        <w:rPr>
          <w:rFonts w:asciiTheme="majorBidi" w:hAnsiTheme="majorBidi" w:cstheme="majorBidi"/>
          <w:i/>
          <w:iCs/>
          <w:noProof/>
          <w:sz w:val="24"/>
        </w:rPr>
        <w:t>26</w:t>
      </w:r>
      <w:r w:rsidRPr="00B44B0F">
        <w:rPr>
          <w:rFonts w:asciiTheme="majorBidi" w:hAnsiTheme="majorBidi" w:cstheme="majorBidi"/>
          <w:noProof/>
          <w:sz w:val="24"/>
        </w:rPr>
        <w:t>(2). https://doi.org/10.15639/teflinjournal.v26i2/183-208</w:t>
      </w:r>
    </w:p>
    <w:p w14:paraId="2AF0ECC3"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Masyi’ah, A. N., &amp; Ciptaningrum, D. S. (2018). An Analysis and Evaluation of Two English Textbooks for Second Graders of Junior High School. </w:t>
      </w:r>
      <w:r w:rsidRPr="00B44B0F">
        <w:rPr>
          <w:rFonts w:asciiTheme="majorBidi" w:hAnsiTheme="majorBidi" w:cstheme="majorBidi"/>
          <w:i/>
          <w:iCs/>
          <w:noProof/>
          <w:sz w:val="24"/>
        </w:rPr>
        <w:t>LingTera</w:t>
      </w:r>
      <w:r w:rsidRPr="00B44B0F">
        <w:rPr>
          <w:rFonts w:asciiTheme="majorBidi" w:hAnsiTheme="majorBidi" w:cstheme="majorBidi"/>
          <w:noProof/>
          <w:sz w:val="24"/>
        </w:rPr>
        <w:t xml:space="preserve">, </w:t>
      </w:r>
      <w:r w:rsidRPr="00B44B0F">
        <w:rPr>
          <w:rFonts w:asciiTheme="majorBidi" w:hAnsiTheme="majorBidi" w:cstheme="majorBidi"/>
          <w:i/>
          <w:iCs/>
          <w:noProof/>
          <w:sz w:val="24"/>
        </w:rPr>
        <w:t>5</w:t>
      </w:r>
      <w:r w:rsidRPr="00B44B0F">
        <w:rPr>
          <w:rFonts w:asciiTheme="majorBidi" w:hAnsiTheme="majorBidi" w:cstheme="majorBidi"/>
          <w:noProof/>
          <w:sz w:val="24"/>
        </w:rPr>
        <w:t>(1), 32–40. https://doi.org/10.21831/lt.v5il.14931</w:t>
      </w:r>
    </w:p>
    <w:p w14:paraId="77B7BC18"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Qatawneh, S., &amp; Rawashdeh, A. Al. (2018). Gender Representation in Arabic Language Textbook for The Ninth Grade Approved by the Ministry of Education for Use in Schools in the United Arab Emirates (UAE). </w:t>
      </w:r>
      <w:r w:rsidRPr="00B44B0F">
        <w:rPr>
          <w:rFonts w:asciiTheme="majorBidi" w:hAnsiTheme="majorBidi" w:cstheme="majorBidi"/>
          <w:i/>
          <w:iCs/>
          <w:noProof/>
          <w:sz w:val="24"/>
        </w:rPr>
        <w:t>Studies in Educational Evaluation</w:t>
      </w:r>
      <w:r w:rsidRPr="00B44B0F">
        <w:rPr>
          <w:rFonts w:asciiTheme="majorBidi" w:hAnsiTheme="majorBidi" w:cstheme="majorBidi"/>
          <w:noProof/>
          <w:sz w:val="24"/>
        </w:rPr>
        <w:t xml:space="preserve">, </w:t>
      </w:r>
      <w:r w:rsidRPr="00B44B0F">
        <w:rPr>
          <w:rFonts w:asciiTheme="majorBidi" w:hAnsiTheme="majorBidi" w:cstheme="majorBidi"/>
          <w:i/>
          <w:iCs/>
          <w:noProof/>
          <w:sz w:val="24"/>
        </w:rPr>
        <w:t>60</w:t>
      </w:r>
      <w:r w:rsidRPr="00B44B0F">
        <w:rPr>
          <w:rFonts w:asciiTheme="majorBidi" w:hAnsiTheme="majorBidi" w:cstheme="majorBidi"/>
          <w:noProof/>
          <w:sz w:val="24"/>
        </w:rPr>
        <w:t>(1), 90–98. https://doi.org/10.1016/j.stueduc.2018.12.001</w:t>
      </w:r>
    </w:p>
    <w:p w14:paraId="5EB7DAF4"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Qoyyimah, U. (2016). EFL Teachers’ Reconciliation with Moral Forces Brought into Curriculum. In </w:t>
      </w:r>
      <w:r w:rsidRPr="00B44B0F">
        <w:rPr>
          <w:rFonts w:asciiTheme="majorBidi" w:hAnsiTheme="majorBidi" w:cstheme="majorBidi"/>
          <w:i/>
          <w:iCs/>
          <w:noProof/>
          <w:sz w:val="24"/>
        </w:rPr>
        <w:t>Proceedings of the 14th AsiaTEFL@11th FEELTA International Conference on Language Teaching Vladivostok</w:t>
      </w:r>
      <w:r w:rsidRPr="00B44B0F">
        <w:rPr>
          <w:rFonts w:asciiTheme="majorBidi" w:hAnsiTheme="majorBidi" w:cstheme="majorBidi"/>
          <w:noProof/>
          <w:sz w:val="24"/>
        </w:rPr>
        <w:t>. http://eprints.unipdu.ac.id/id/eprint/753</w:t>
      </w:r>
    </w:p>
    <w:p w14:paraId="4E57B49B"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Rahim, H. A., &amp; Daghigh, A. J. (2019). Locally Developed Versus Global Textbooks: An Evaluation of Cultural Content in Textbooks Used in English Language Teaching in Malaysia. </w:t>
      </w:r>
      <w:r w:rsidRPr="00B44B0F">
        <w:rPr>
          <w:rFonts w:asciiTheme="majorBidi" w:hAnsiTheme="majorBidi" w:cstheme="majorBidi"/>
          <w:i/>
          <w:iCs/>
          <w:noProof/>
          <w:sz w:val="24"/>
        </w:rPr>
        <w:t>Asian Englishes</w:t>
      </w:r>
      <w:r w:rsidRPr="00B44B0F">
        <w:rPr>
          <w:rFonts w:asciiTheme="majorBidi" w:hAnsiTheme="majorBidi" w:cstheme="majorBidi"/>
          <w:noProof/>
          <w:sz w:val="24"/>
        </w:rPr>
        <w:t xml:space="preserve">, </w:t>
      </w:r>
      <w:r w:rsidRPr="00B44B0F">
        <w:rPr>
          <w:rFonts w:asciiTheme="majorBidi" w:hAnsiTheme="majorBidi" w:cstheme="majorBidi"/>
          <w:i/>
          <w:iCs/>
          <w:noProof/>
          <w:sz w:val="24"/>
        </w:rPr>
        <w:t>22</w:t>
      </w:r>
      <w:r w:rsidRPr="00B44B0F">
        <w:rPr>
          <w:rFonts w:asciiTheme="majorBidi" w:hAnsiTheme="majorBidi" w:cstheme="majorBidi"/>
          <w:noProof/>
          <w:sz w:val="24"/>
        </w:rPr>
        <w:t>(3), 317–331. https://doi.org/10.1080/13488678.2019.1669301</w:t>
      </w:r>
    </w:p>
    <w:p w14:paraId="15B882B7"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Setyono, B., &amp; Widodo, H. P. (2019). The Representation of Multicultural Values in the Indonesian Ministry of Education and Culture-Endorsed EFL Textbook: A Critical Discourse Analysis. </w:t>
      </w:r>
      <w:r w:rsidRPr="00B44B0F">
        <w:rPr>
          <w:rFonts w:asciiTheme="majorBidi" w:hAnsiTheme="majorBidi" w:cstheme="majorBidi"/>
          <w:i/>
          <w:iCs/>
          <w:noProof/>
          <w:sz w:val="24"/>
        </w:rPr>
        <w:t>Intercultural Education</w:t>
      </w:r>
      <w:r w:rsidRPr="00B44B0F">
        <w:rPr>
          <w:rFonts w:asciiTheme="majorBidi" w:hAnsiTheme="majorBidi" w:cstheme="majorBidi"/>
          <w:noProof/>
          <w:sz w:val="24"/>
        </w:rPr>
        <w:t xml:space="preserve">, </w:t>
      </w:r>
      <w:r w:rsidRPr="00B44B0F">
        <w:rPr>
          <w:rFonts w:asciiTheme="majorBidi" w:hAnsiTheme="majorBidi" w:cstheme="majorBidi"/>
          <w:i/>
          <w:iCs/>
          <w:noProof/>
          <w:sz w:val="24"/>
        </w:rPr>
        <w:t>30</w:t>
      </w:r>
      <w:r w:rsidRPr="00B44B0F">
        <w:rPr>
          <w:rFonts w:asciiTheme="majorBidi" w:hAnsiTheme="majorBidi" w:cstheme="majorBidi"/>
          <w:noProof/>
          <w:sz w:val="24"/>
        </w:rPr>
        <w:t>(4), 383–397. https://doi.org/10.1080/14675986.2019. 1548102</w:t>
      </w:r>
    </w:p>
    <w:p w14:paraId="627B693D"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Sulistiyo, U., Supiani, Kailani, A., &amp; Lestariyana, R. P. D. (2020). Infusing Moral Content into Primary School English Textbooks: A Critical Discourse Analysis. </w:t>
      </w:r>
      <w:r w:rsidRPr="00B44B0F">
        <w:rPr>
          <w:rFonts w:asciiTheme="majorBidi" w:hAnsiTheme="majorBidi" w:cstheme="majorBidi"/>
          <w:i/>
          <w:iCs/>
          <w:noProof/>
          <w:sz w:val="24"/>
        </w:rPr>
        <w:t xml:space="preserve">Indonesian </w:t>
      </w:r>
      <w:r w:rsidRPr="00B44B0F">
        <w:rPr>
          <w:rFonts w:asciiTheme="majorBidi" w:hAnsiTheme="majorBidi" w:cstheme="majorBidi"/>
          <w:i/>
          <w:iCs/>
          <w:noProof/>
          <w:sz w:val="24"/>
        </w:rPr>
        <w:lastRenderedPageBreak/>
        <w:t>Journal of Applied Linguistics</w:t>
      </w:r>
      <w:r w:rsidRPr="00B44B0F">
        <w:rPr>
          <w:rFonts w:asciiTheme="majorBidi" w:hAnsiTheme="majorBidi" w:cstheme="majorBidi"/>
          <w:noProof/>
          <w:sz w:val="24"/>
        </w:rPr>
        <w:t xml:space="preserve">, </w:t>
      </w:r>
      <w:r w:rsidRPr="00B44B0F">
        <w:rPr>
          <w:rFonts w:asciiTheme="majorBidi" w:hAnsiTheme="majorBidi" w:cstheme="majorBidi"/>
          <w:i/>
          <w:iCs/>
          <w:noProof/>
          <w:sz w:val="24"/>
        </w:rPr>
        <w:t>10</w:t>
      </w:r>
      <w:r w:rsidRPr="00B44B0F">
        <w:rPr>
          <w:rFonts w:asciiTheme="majorBidi" w:hAnsiTheme="majorBidi" w:cstheme="majorBidi"/>
          <w:noProof/>
          <w:sz w:val="24"/>
        </w:rPr>
        <w:t>(1), 251–252. https://doi.org/10.17509/ijal.v10i1.25067</w:t>
      </w:r>
    </w:p>
    <w:p w14:paraId="3381434B"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Widodo, H. P. (2018). A Critical Micro-semiotic Analysis of Values Depicted in the Indonesian Ministry of National Education-Endorsed Secondary School English Textbook. In </w:t>
      </w:r>
      <w:r w:rsidRPr="00B44B0F">
        <w:rPr>
          <w:rFonts w:asciiTheme="majorBidi" w:hAnsiTheme="majorBidi" w:cstheme="majorBidi"/>
          <w:i/>
          <w:iCs/>
          <w:noProof/>
          <w:sz w:val="24"/>
        </w:rPr>
        <w:t>Widodo H., Perfecto M., Van Canh L., Buripakdi A. (eds) Situating Moral and Cultural Values in ELT Materials. English Language Education</w:t>
      </w:r>
      <w:r w:rsidRPr="00B44B0F">
        <w:rPr>
          <w:rFonts w:asciiTheme="majorBidi" w:hAnsiTheme="majorBidi" w:cstheme="majorBidi"/>
          <w:noProof/>
          <w:sz w:val="24"/>
        </w:rPr>
        <w:t xml:space="preserve"> (Vol. 9). https://doi.org/10.1007/978-3-319-63677-1_8</w:t>
      </w:r>
    </w:p>
    <w:p w14:paraId="00FF70F0"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rPr>
      </w:pPr>
      <w:r w:rsidRPr="00B44B0F">
        <w:rPr>
          <w:rFonts w:asciiTheme="majorBidi" w:hAnsiTheme="majorBidi" w:cstheme="majorBidi"/>
          <w:noProof/>
          <w:sz w:val="24"/>
        </w:rPr>
        <w:t xml:space="preserve">Widodo, H. P., Perfecto, M. R., Canh, L. Van, &amp; Buripakdi, A. (2018). Incorporating Cultural and Moral Values into ELT Materials in the Context of Southeast Asia (SEA). In </w:t>
      </w:r>
      <w:r w:rsidRPr="00B44B0F">
        <w:rPr>
          <w:rFonts w:asciiTheme="majorBidi" w:hAnsiTheme="majorBidi" w:cstheme="majorBidi"/>
          <w:i/>
          <w:iCs/>
          <w:noProof/>
          <w:sz w:val="24"/>
        </w:rPr>
        <w:t>n: Widodo H., Perfecto M., Van Canh L., Buripakdi A. (eds) Situating Moral and Cultural Values in ELT Materials. English Language Education</w:t>
      </w:r>
      <w:r w:rsidRPr="00B44B0F">
        <w:rPr>
          <w:rFonts w:asciiTheme="majorBidi" w:hAnsiTheme="majorBidi" w:cstheme="majorBidi"/>
          <w:noProof/>
          <w:sz w:val="24"/>
        </w:rPr>
        <w:t xml:space="preserve"> (Vol. 9). https://doi.org/10.1007/978-3-319-63677-1_1</w:t>
      </w:r>
    </w:p>
    <w:p w14:paraId="629C4EBF" w14:textId="77777777" w:rsidR="002C4212" w:rsidRPr="00B44B0F" w:rsidRDefault="002C4212" w:rsidP="001E1F29">
      <w:pPr>
        <w:widowControl w:val="0"/>
        <w:autoSpaceDE w:val="0"/>
        <w:autoSpaceDN w:val="0"/>
        <w:adjustRightInd w:val="0"/>
        <w:spacing w:line="240" w:lineRule="auto"/>
        <w:ind w:left="480" w:hanging="480"/>
        <w:jc w:val="both"/>
        <w:rPr>
          <w:rFonts w:asciiTheme="majorBidi" w:hAnsiTheme="majorBidi" w:cstheme="majorBidi"/>
          <w:noProof/>
          <w:sz w:val="24"/>
          <w:szCs w:val="20"/>
        </w:rPr>
      </w:pPr>
      <w:r w:rsidRPr="00B44B0F">
        <w:rPr>
          <w:rFonts w:asciiTheme="majorBidi" w:hAnsiTheme="majorBidi" w:cstheme="majorBidi"/>
          <w:noProof/>
          <w:sz w:val="24"/>
        </w:rPr>
        <w:t xml:space="preserve">Xiong, T. (2012). Essence or Practice? Conflicting Cultural Values in Chinese EFL Textbooks: A Discourse Approach. </w:t>
      </w:r>
      <w:r w:rsidRPr="00B44B0F">
        <w:rPr>
          <w:rFonts w:asciiTheme="majorBidi" w:hAnsiTheme="majorBidi" w:cstheme="majorBidi"/>
          <w:i/>
          <w:iCs/>
          <w:noProof/>
          <w:sz w:val="24"/>
        </w:rPr>
        <w:t>Studies in The Cultural Politics of Education</w:t>
      </w:r>
      <w:r w:rsidRPr="00B44B0F">
        <w:rPr>
          <w:rFonts w:asciiTheme="majorBidi" w:hAnsiTheme="majorBidi" w:cstheme="majorBidi"/>
          <w:noProof/>
          <w:sz w:val="24"/>
        </w:rPr>
        <w:t xml:space="preserve">, </w:t>
      </w:r>
      <w:r w:rsidRPr="00B44B0F">
        <w:rPr>
          <w:rFonts w:asciiTheme="majorBidi" w:hAnsiTheme="majorBidi" w:cstheme="majorBidi"/>
          <w:i/>
          <w:iCs/>
          <w:noProof/>
          <w:sz w:val="24"/>
        </w:rPr>
        <w:t>33</w:t>
      </w:r>
      <w:r w:rsidRPr="00B44B0F">
        <w:rPr>
          <w:rFonts w:asciiTheme="majorBidi" w:hAnsiTheme="majorBidi" w:cstheme="majorBidi"/>
          <w:noProof/>
          <w:sz w:val="24"/>
        </w:rPr>
        <w:t>(4), 499–516. https://doi.org/10.1080/01596306.2012.692958</w:t>
      </w:r>
    </w:p>
    <w:p w14:paraId="67F0D74D" w14:textId="4A7D6222" w:rsidR="0011570C" w:rsidRPr="00BE2E86" w:rsidRDefault="008B411A" w:rsidP="00186ED0">
      <w:pPr>
        <w:widowControl w:val="0"/>
        <w:autoSpaceDE w:val="0"/>
        <w:autoSpaceDN w:val="0"/>
        <w:adjustRightInd w:val="0"/>
        <w:spacing w:line="240" w:lineRule="auto"/>
        <w:ind w:left="480" w:hanging="480"/>
        <w:jc w:val="both"/>
        <w:rPr>
          <w:rFonts w:asciiTheme="majorBidi" w:hAnsiTheme="majorBidi" w:cstheme="majorBidi"/>
          <w:b/>
          <w:bCs/>
          <w:sz w:val="26"/>
          <w:szCs w:val="26"/>
          <w:lang w:val="id-ID"/>
        </w:rPr>
      </w:pPr>
      <w:r w:rsidRPr="00B44B0F">
        <w:rPr>
          <w:rFonts w:asciiTheme="majorBidi" w:hAnsiTheme="majorBidi" w:cstheme="majorBidi"/>
          <w:b/>
          <w:bCs/>
          <w:sz w:val="24"/>
          <w:szCs w:val="24"/>
          <w:lang w:val="id-ID"/>
        </w:rPr>
        <w:fldChar w:fldCharType="end"/>
      </w:r>
    </w:p>
    <w:p w14:paraId="472A7D81" w14:textId="441D9ED2" w:rsidR="00C12560" w:rsidRPr="00BE2E86" w:rsidRDefault="00C12560" w:rsidP="00186ED0">
      <w:pPr>
        <w:widowControl w:val="0"/>
        <w:autoSpaceDE w:val="0"/>
        <w:autoSpaceDN w:val="0"/>
        <w:adjustRightInd w:val="0"/>
        <w:spacing w:line="240" w:lineRule="auto"/>
        <w:ind w:left="480" w:hanging="480"/>
        <w:jc w:val="both"/>
        <w:rPr>
          <w:rFonts w:asciiTheme="majorBidi" w:hAnsiTheme="majorBidi" w:cstheme="majorBidi"/>
          <w:b/>
          <w:bCs/>
          <w:sz w:val="26"/>
          <w:szCs w:val="26"/>
          <w:lang w:val="id-ID"/>
        </w:rPr>
      </w:pPr>
    </w:p>
    <w:p w14:paraId="3F62B9C7" w14:textId="497DD8D1" w:rsidR="00C12560" w:rsidRPr="00BE2E86" w:rsidRDefault="00C12560" w:rsidP="00186ED0">
      <w:pPr>
        <w:widowControl w:val="0"/>
        <w:autoSpaceDE w:val="0"/>
        <w:autoSpaceDN w:val="0"/>
        <w:adjustRightInd w:val="0"/>
        <w:spacing w:line="240" w:lineRule="auto"/>
        <w:ind w:left="480" w:hanging="480"/>
        <w:jc w:val="both"/>
        <w:rPr>
          <w:rFonts w:asciiTheme="majorBidi" w:hAnsiTheme="majorBidi" w:cstheme="majorBidi"/>
          <w:b/>
          <w:bCs/>
          <w:sz w:val="26"/>
          <w:szCs w:val="26"/>
          <w:lang w:val="id-ID"/>
        </w:rPr>
      </w:pPr>
    </w:p>
    <w:p w14:paraId="7BF39560" w14:textId="4AB680B5" w:rsidR="00C12560" w:rsidRPr="00BE2E86" w:rsidRDefault="00C12560" w:rsidP="00186ED0">
      <w:pPr>
        <w:widowControl w:val="0"/>
        <w:autoSpaceDE w:val="0"/>
        <w:autoSpaceDN w:val="0"/>
        <w:adjustRightInd w:val="0"/>
        <w:spacing w:line="240" w:lineRule="auto"/>
        <w:ind w:left="480" w:hanging="480"/>
        <w:jc w:val="both"/>
        <w:rPr>
          <w:rFonts w:asciiTheme="majorBidi" w:hAnsiTheme="majorBidi" w:cstheme="majorBidi"/>
          <w:b/>
          <w:bCs/>
          <w:sz w:val="26"/>
          <w:szCs w:val="26"/>
          <w:lang w:val="id-ID"/>
        </w:rPr>
      </w:pPr>
    </w:p>
    <w:p w14:paraId="56746AE8" w14:textId="4B36273D" w:rsidR="00C12560" w:rsidRPr="00BE2E86" w:rsidRDefault="00C12560" w:rsidP="00186ED0">
      <w:pPr>
        <w:widowControl w:val="0"/>
        <w:autoSpaceDE w:val="0"/>
        <w:autoSpaceDN w:val="0"/>
        <w:adjustRightInd w:val="0"/>
        <w:spacing w:line="240" w:lineRule="auto"/>
        <w:ind w:left="480" w:hanging="480"/>
        <w:jc w:val="both"/>
        <w:rPr>
          <w:rFonts w:asciiTheme="majorBidi" w:hAnsiTheme="majorBidi" w:cstheme="majorBidi"/>
          <w:b/>
          <w:bCs/>
          <w:sz w:val="26"/>
          <w:szCs w:val="26"/>
          <w:lang w:val="id-ID"/>
        </w:rPr>
      </w:pPr>
    </w:p>
    <w:p w14:paraId="778C2AA5" w14:textId="574CF3D3" w:rsidR="00C12560" w:rsidRPr="00BE2E86" w:rsidRDefault="00C12560" w:rsidP="00186ED0">
      <w:pPr>
        <w:widowControl w:val="0"/>
        <w:autoSpaceDE w:val="0"/>
        <w:autoSpaceDN w:val="0"/>
        <w:adjustRightInd w:val="0"/>
        <w:spacing w:line="240" w:lineRule="auto"/>
        <w:ind w:left="480" w:hanging="480"/>
        <w:jc w:val="both"/>
        <w:rPr>
          <w:rFonts w:asciiTheme="majorBidi" w:hAnsiTheme="majorBidi" w:cstheme="majorBidi"/>
          <w:b/>
          <w:bCs/>
          <w:sz w:val="26"/>
          <w:szCs w:val="26"/>
          <w:lang w:val="id-ID"/>
        </w:rPr>
      </w:pPr>
    </w:p>
    <w:p w14:paraId="3E32D778" w14:textId="02AC8C44" w:rsidR="00C12560" w:rsidRPr="00BE2E86" w:rsidRDefault="00C12560" w:rsidP="00186ED0">
      <w:pPr>
        <w:widowControl w:val="0"/>
        <w:autoSpaceDE w:val="0"/>
        <w:autoSpaceDN w:val="0"/>
        <w:adjustRightInd w:val="0"/>
        <w:spacing w:line="240" w:lineRule="auto"/>
        <w:ind w:left="480" w:hanging="480"/>
        <w:jc w:val="both"/>
        <w:rPr>
          <w:rFonts w:asciiTheme="majorBidi" w:hAnsiTheme="majorBidi" w:cstheme="majorBidi"/>
          <w:b/>
          <w:bCs/>
          <w:sz w:val="26"/>
          <w:szCs w:val="26"/>
          <w:lang w:val="id-ID"/>
        </w:rPr>
      </w:pPr>
    </w:p>
    <w:sectPr w:rsidR="00C12560" w:rsidRPr="00BE2E86" w:rsidSect="009B7CDD">
      <w:pgSz w:w="11906" w:h="16838"/>
      <w:pgMar w:top="1559" w:right="1418" w:bottom="147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ItalicM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6C37B6"/>
    <w:multiLevelType w:val="hybridMultilevel"/>
    <w:tmpl w:val="5612642A"/>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2487057A"/>
    <w:multiLevelType w:val="hybridMultilevel"/>
    <w:tmpl w:val="5A38AE1E"/>
    <w:lvl w:ilvl="0" w:tplc="F2EA860E">
      <w:start w:val="1"/>
      <w:numFmt w:val="decimal"/>
      <w:lvlText w:val="%1."/>
      <w:lvlJc w:val="left"/>
      <w:pPr>
        <w:ind w:left="1211" w:hanging="360"/>
      </w:pPr>
      <w:rPr>
        <w:rFonts w:hint="default"/>
      </w:rPr>
    </w:lvl>
    <w:lvl w:ilvl="1" w:tplc="38090019" w:tentative="1">
      <w:start w:val="1"/>
      <w:numFmt w:val="lowerLetter"/>
      <w:lvlText w:val="%2."/>
      <w:lvlJc w:val="left"/>
      <w:pPr>
        <w:ind w:left="1931" w:hanging="360"/>
      </w:pPr>
    </w:lvl>
    <w:lvl w:ilvl="2" w:tplc="3809001B" w:tentative="1">
      <w:start w:val="1"/>
      <w:numFmt w:val="lowerRoman"/>
      <w:lvlText w:val="%3."/>
      <w:lvlJc w:val="right"/>
      <w:pPr>
        <w:ind w:left="2651" w:hanging="180"/>
      </w:pPr>
    </w:lvl>
    <w:lvl w:ilvl="3" w:tplc="3809000F" w:tentative="1">
      <w:start w:val="1"/>
      <w:numFmt w:val="decimal"/>
      <w:lvlText w:val="%4."/>
      <w:lvlJc w:val="left"/>
      <w:pPr>
        <w:ind w:left="3371" w:hanging="360"/>
      </w:pPr>
    </w:lvl>
    <w:lvl w:ilvl="4" w:tplc="38090019" w:tentative="1">
      <w:start w:val="1"/>
      <w:numFmt w:val="lowerLetter"/>
      <w:lvlText w:val="%5."/>
      <w:lvlJc w:val="left"/>
      <w:pPr>
        <w:ind w:left="4091" w:hanging="360"/>
      </w:pPr>
    </w:lvl>
    <w:lvl w:ilvl="5" w:tplc="3809001B" w:tentative="1">
      <w:start w:val="1"/>
      <w:numFmt w:val="lowerRoman"/>
      <w:lvlText w:val="%6."/>
      <w:lvlJc w:val="right"/>
      <w:pPr>
        <w:ind w:left="4811" w:hanging="180"/>
      </w:pPr>
    </w:lvl>
    <w:lvl w:ilvl="6" w:tplc="3809000F" w:tentative="1">
      <w:start w:val="1"/>
      <w:numFmt w:val="decimal"/>
      <w:lvlText w:val="%7."/>
      <w:lvlJc w:val="left"/>
      <w:pPr>
        <w:ind w:left="5531" w:hanging="360"/>
      </w:pPr>
    </w:lvl>
    <w:lvl w:ilvl="7" w:tplc="38090019" w:tentative="1">
      <w:start w:val="1"/>
      <w:numFmt w:val="lowerLetter"/>
      <w:lvlText w:val="%8."/>
      <w:lvlJc w:val="left"/>
      <w:pPr>
        <w:ind w:left="6251" w:hanging="360"/>
      </w:pPr>
    </w:lvl>
    <w:lvl w:ilvl="8" w:tplc="3809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1Mzc1NLMwNDUwNbBU0lEKTi0uzszPAykwqwUAAYNyaiwAAAA="/>
  </w:docVars>
  <w:rsids>
    <w:rsidRoot w:val="002B35B9"/>
    <w:rsid w:val="0000623B"/>
    <w:rsid w:val="0007134B"/>
    <w:rsid w:val="00072B2E"/>
    <w:rsid w:val="00074FDE"/>
    <w:rsid w:val="00084A9E"/>
    <w:rsid w:val="000944E2"/>
    <w:rsid w:val="000D48EC"/>
    <w:rsid w:val="00101E5B"/>
    <w:rsid w:val="0011570C"/>
    <w:rsid w:val="0014248D"/>
    <w:rsid w:val="001825B3"/>
    <w:rsid w:val="00186ED0"/>
    <w:rsid w:val="001A547B"/>
    <w:rsid w:val="001E1F29"/>
    <w:rsid w:val="00204870"/>
    <w:rsid w:val="00215489"/>
    <w:rsid w:val="00254421"/>
    <w:rsid w:val="00256A12"/>
    <w:rsid w:val="00262616"/>
    <w:rsid w:val="00277E42"/>
    <w:rsid w:val="002B30D4"/>
    <w:rsid w:val="002B35B9"/>
    <w:rsid w:val="002C4212"/>
    <w:rsid w:val="002C6E2F"/>
    <w:rsid w:val="002D231A"/>
    <w:rsid w:val="00345B12"/>
    <w:rsid w:val="003671AC"/>
    <w:rsid w:val="00393628"/>
    <w:rsid w:val="00411765"/>
    <w:rsid w:val="0042256D"/>
    <w:rsid w:val="004929C5"/>
    <w:rsid w:val="004A465C"/>
    <w:rsid w:val="004B2269"/>
    <w:rsid w:val="004B36B5"/>
    <w:rsid w:val="004D205D"/>
    <w:rsid w:val="004E29F1"/>
    <w:rsid w:val="004F2789"/>
    <w:rsid w:val="00506D87"/>
    <w:rsid w:val="00512F85"/>
    <w:rsid w:val="00517E15"/>
    <w:rsid w:val="0056659F"/>
    <w:rsid w:val="0059502A"/>
    <w:rsid w:val="005B07F8"/>
    <w:rsid w:val="005C0A46"/>
    <w:rsid w:val="005F1517"/>
    <w:rsid w:val="00616FEC"/>
    <w:rsid w:val="00627AF1"/>
    <w:rsid w:val="006414F5"/>
    <w:rsid w:val="00685C18"/>
    <w:rsid w:val="006A03B2"/>
    <w:rsid w:val="006B33A6"/>
    <w:rsid w:val="006B63BC"/>
    <w:rsid w:val="006B7F78"/>
    <w:rsid w:val="006C5EB3"/>
    <w:rsid w:val="006D1D8A"/>
    <w:rsid w:val="0071301C"/>
    <w:rsid w:val="00755DB4"/>
    <w:rsid w:val="00773774"/>
    <w:rsid w:val="00775A5A"/>
    <w:rsid w:val="008154D8"/>
    <w:rsid w:val="008275E1"/>
    <w:rsid w:val="00863C3D"/>
    <w:rsid w:val="0087447D"/>
    <w:rsid w:val="008B411A"/>
    <w:rsid w:val="008D4CB4"/>
    <w:rsid w:val="008F2DD1"/>
    <w:rsid w:val="0095658E"/>
    <w:rsid w:val="009B0676"/>
    <w:rsid w:val="009B7CDD"/>
    <w:rsid w:val="009E621E"/>
    <w:rsid w:val="009F151B"/>
    <w:rsid w:val="00A22D45"/>
    <w:rsid w:val="00A41A61"/>
    <w:rsid w:val="00A60CF9"/>
    <w:rsid w:val="00A64064"/>
    <w:rsid w:val="00A74843"/>
    <w:rsid w:val="00AA1A1C"/>
    <w:rsid w:val="00AB4207"/>
    <w:rsid w:val="00AF59AF"/>
    <w:rsid w:val="00B24FD5"/>
    <w:rsid w:val="00B44B0F"/>
    <w:rsid w:val="00B56CA3"/>
    <w:rsid w:val="00B758D2"/>
    <w:rsid w:val="00BC3950"/>
    <w:rsid w:val="00BE2E86"/>
    <w:rsid w:val="00C12560"/>
    <w:rsid w:val="00C54E06"/>
    <w:rsid w:val="00C64C33"/>
    <w:rsid w:val="00C723EF"/>
    <w:rsid w:val="00C83E20"/>
    <w:rsid w:val="00C87D58"/>
    <w:rsid w:val="00CC12C8"/>
    <w:rsid w:val="00D040BD"/>
    <w:rsid w:val="00D2604A"/>
    <w:rsid w:val="00D32754"/>
    <w:rsid w:val="00D356E7"/>
    <w:rsid w:val="00D46CFA"/>
    <w:rsid w:val="00D5067E"/>
    <w:rsid w:val="00D55FA0"/>
    <w:rsid w:val="00D6633E"/>
    <w:rsid w:val="00D67059"/>
    <w:rsid w:val="00D71553"/>
    <w:rsid w:val="00D9677C"/>
    <w:rsid w:val="00DA37EC"/>
    <w:rsid w:val="00DC3128"/>
    <w:rsid w:val="00DE0233"/>
    <w:rsid w:val="00DF3B39"/>
    <w:rsid w:val="00E067EF"/>
    <w:rsid w:val="00E45F25"/>
    <w:rsid w:val="00E507C0"/>
    <w:rsid w:val="00E75070"/>
    <w:rsid w:val="00EB19E0"/>
    <w:rsid w:val="00EF0338"/>
    <w:rsid w:val="00F26ACD"/>
    <w:rsid w:val="00F33239"/>
    <w:rsid w:val="00F53E16"/>
    <w:rsid w:val="00F54400"/>
    <w:rsid w:val="00F5603A"/>
    <w:rsid w:val="00F824AB"/>
    <w:rsid w:val="00F838E9"/>
    <w:rsid w:val="00F903BF"/>
    <w:rsid w:val="00FA614F"/>
  </w:rsids>
  <m:mathPr>
    <m:mathFont m:val="Cambria Math"/>
    <m:brkBin m:val="before"/>
    <m:brkBinSub m:val="--"/>
    <m:smallFrac m:val="0"/>
    <m:dispDef/>
    <m:lMargin m:val="0"/>
    <m:rMargin m:val="0"/>
    <m:defJc m:val="centerGroup"/>
    <m:wrapIndent m:val="1440"/>
    <m:intLim m:val="subSup"/>
    <m:naryLim m:val="undOvr"/>
  </m:mathPr>
  <w:themeFontLang w:val="en-ID"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D61DE"/>
  <w15:docId w15:val="{0126709F-CEF3-493E-8F95-D2A358FFC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35B9"/>
    <w:rPr>
      <w:rFonts w:eastAsiaTheme="minorEastAsia"/>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PlainTable51">
    <w:name w:val="Plain Table 51"/>
    <w:basedOn w:val="TableNormal"/>
    <w:uiPriority w:val="45"/>
    <w:rsid w:val="002B35B9"/>
    <w:pPr>
      <w:spacing w:after="0" w:line="240" w:lineRule="auto"/>
    </w:pPr>
    <w:rPr>
      <w:rFonts w:eastAsiaTheme="minorEastAsia"/>
      <w:lang w:eastAsia="ko-KR"/>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yperlink">
    <w:name w:val="Hyperlink"/>
    <w:basedOn w:val="DefaultParagraphFont"/>
    <w:uiPriority w:val="99"/>
    <w:unhideWhenUsed/>
    <w:rsid w:val="0011570C"/>
    <w:rPr>
      <w:color w:val="0563C1" w:themeColor="hyperlink"/>
      <w:u w:val="single"/>
    </w:rPr>
  </w:style>
  <w:style w:type="paragraph" w:styleId="ListParagraph">
    <w:name w:val="List Paragraph"/>
    <w:basedOn w:val="Normal"/>
    <w:link w:val="ListParagraphChar"/>
    <w:uiPriority w:val="34"/>
    <w:qFormat/>
    <w:rsid w:val="0011570C"/>
    <w:pPr>
      <w:ind w:left="720"/>
      <w:contextualSpacing/>
    </w:pPr>
  </w:style>
  <w:style w:type="table" w:styleId="TableGrid">
    <w:name w:val="Table Grid"/>
    <w:basedOn w:val="TableNormal"/>
    <w:uiPriority w:val="39"/>
    <w:rsid w:val="0011570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11570C"/>
    <w:rPr>
      <w:rFonts w:eastAsiaTheme="minorEastAsia"/>
      <w:lang w:eastAsia="ko-KR"/>
    </w:rPr>
  </w:style>
  <w:style w:type="character" w:customStyle="1" w:styleId="UnresolvedMention1">
    <w:name w:val="Unresolved Mention1"/>
    <w:basedOn w:val="DefaultParagraphFont"/>
    <w:uiPriority w:val="99"/>
    <w:semiHidden/>
    <w:unhideWhenUsed/>
    <w:rsid w:val="00D2604A"/>
    <w:rPr>
      <w:color w:val="605E5C"/>
      <w:shd w:val="clear" w:color="auto" w:fill="E1DFDD"/>
    </w:rPr>
  </w:style>
  <w:style w:type="character" w:customStyle="1" w:styleId="fontstyle01">
    <w:name w:val="fontstyle01"/>
    <w:basedOn w:val="DefaultParagraphFont"/>
    <w:rsid w:val="00F5603A"/>
    <w:rPr>
      <w:rFonts w:ascii="TimesNewRomanPSMT" w:hAnsi="TimesNewRomanPSMT" w:hint="default"/>
      <w:b w:val="0"/>
      <w:bCs w:val="0"/>
      <w:i w:val="0"/>
      <w:iCs w:val="0"/>
      <w:color w:val="000000"/>
      <w:sz w:val="20"/>
      <w:szCs w:val="20"/>
    </w:rPr>
  </w:style>
  <w:style w:type="character" w:customStyle="1" w:styleId="fontstyle21">
    <w:name w:val="fontstyle21"/>
    <w:basedOn w:val="DefaultParagraphFont"/>
    <w:rsid w:val="00F5603A"/>
    <w:rPr>
      <w:rFonts w:ascii="TimesNewRomanPS-ItalicMT" w:hAnsi="TimesNewRomanPS-ItalicMT" w:hint="default"/>
      <w:b w:val="0"/>
      <w:bCs w:val="0"/>
      <w:i/>
      <w:iCs/>
      <w:color w:val="000000"/>
      <w:sz w:val="20"/>
      <w:szCs w:val="20"/>
    </w:rPr>
  </w:style>
  <w:style w:type="table" w:customStyle="1" w:styleId="PlainTable41">
    <w:name w:val="Plain Table 41"/>
    <w:basedOn w:val="TableNormal"/>
    <w:uiPriority w:val="44"/>
    <w:rsid w:val="00254421"/>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Light1">
    <w:name w:val="Table Grid Light1"/>
    <w:basedOn w:val="TableNormal"/>
    <w:uiPriority w:val="40"/>
    <w:rsid w:val="0025442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UnresolvedMention">
    <w:name w:val="Unresolved Mention"/>
    <w:basedOn w:val="DefaultParagraphFont"/>
    <w:uiPriority w:val="99"/>
    <w:semiHidden/>
    <w:unhideWhenUsed/>
    <w:rsid w:val="00BE2E86"/>
    <w:rPr>
      <w:color w:val="605E5C"/>
      <w:shd w:val="clear" w:color="auto" w:fill="E1DFDD"/>
    </w:rPr>
  </w:style>
  <w:style w:type="table" w:styleId="PlainTable2">
    <w:name w:val="Plain Table 2"/>
    <w:basedOn w:val="TableNormal"/>
    <w:uiPriority w:val="42"/>
    <w:rsid w:val="00277E42"/>
    <w:pPr>
      <w:spacing w:after="0" w:line="240" w:lineRule="auto"/>
    </w:pPr>
    <w:rPr>
      <w:rFonts w:eastAsiaTheme="minorEastAsia"/>
      <w:lang w:eastAsia="ko-KR"/>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54663">
      <w:bodyDiv w:val="1"/>
      <w:marLeft w:val="0"/>
      <w:marRight w:val="0"/>
      <w:marTop w:val="0"/>
      <w:marBottom w:val="0"/>
      <w:divBdr>
        <w:top w:val="none" w:sz="0" w:space="0" w:color="auto"/>
        <w:left w:val="none" w:sz="0" w:space="0" w:color="auto"/>
        <w:bottom w:val="none" w:sz="0" w:space="0" w:color="auto"/>
        <w:right w:val="none" w:sz="0" w:space="0" w:color="auto"/>
      </w:divBdr>
    </w:div>
    <w:div w:id="223569919">
      <w:bodyDiv w:val="1"/>
      <w:marLeft w:val="0"/>
      <w:marRight w:val="0"/>
      <w:marTop w:val="0"/>
      <w:marBottom w:val="0"/>
      <w:divBdr>
        <w:top w:val="none" w:sz="0" w:space="0" w:color="auto"/>
        <w:left w:val="none" w:sz="0" w:space="0" w:color="auto"/>
        <w:bottom w:val="none" w:sz="0" w:space="0" w:color="auto"/>
        <w:right w:val="none" w:sz="0" w:space="0" w:color="auto"/>
      </w:divBdr>
    </w:div>
    <w:div w:id="230503975">
      <w:bodyDiv w:val="1"/>
      <w:marLeft w:val="0"/>
      <w:marRight w:val="0"/>
      <w:marTop w:val="0"/>
      <w:marBottom w:val="0"/>
      <w:divBdr>
        <w:top w:val="none" w:sz="0" w:space="0" w:color="auto"/>
        <w:left w:val="none" w:sz="0" w:space="0" w:color="auto"/>
        <w:bottom w:val="none" w:sz="0" w:space="0" w:color="auto"/>
        <w:right w:val="none" w:sz="0" w:space="0" w:color="auto"/>
      </w:divBdr>
    </w:div>
    <w:div w:id="925187647">
      <w:bodyDiv w:val="1"/>
      <w:marLeft w:val="0"/>
      <w:marRight w:val="0"/>
      <w:marTop w:val="0"/>
      <w:marBottom w:val="0"/>
      <w:divBdr>
        <w:top w:val="none" w:sz="0" w:space="0" w:color="auto"/>
        <w:left w:val="none" w:sz="0" w:space="0" w:color="auto"/>
        <w:bottom w:val="none" w:sz="0" w:space="0" w:color="auto"/>
        <w:right w:val="none" w:sz="0" w:space="0" w:color="auto"/>
      </w:divBdr>
    </w:div>
    <w:div w:id="1200628513">
      <w:bodyDiv w:val="1"/>
      <w:marLeft w:val="0"/>
      <w:marRight w:val="0"/>
      <w:marTop w:val="0"/>
      <w:marBottom w:val="0"/>
      <w:divBdr>
        <w:top w:val="none" w:sz="0" w:space="0" w:color="auto"/>
        <w:left w:val="none" w:sz="0" w:space="0" w:color="auto"/>
        <w:bottom w:val="none" w:sz="0" w:space="0" w:color="auto"/>
        <w:right w:val="none" w:sz="0" w:space="0" w:color="auto"/>
      </w:divBdr>
    </w:div>
    <w:div w:id="1832407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hesty.widiastuty@iain-palangkaraya.ac.id" TargetMode="External"/><Relationship Id="rId12" Type="http://schemas.openxmlformats.org/officeDocument/2006/relationships/image" Target="media/image5.JPG"/><Relationship Id="rId17" Type="http://schemas.openxmlformats.org/officeDocument/2006/relationships/image" Target="media/image10.JPG"/><Relationship Id="rId2" Type="http://schemas.openxmlformats.org/officeDocument/2006/relationships/numbering" Target="numbering.xml"/><Relationship Id="rId16" Type="http://schemas.openxmlformats.org/officeDocument/2006/relationships/image" Target="media/image9.JPG"/><Relationship Id="rId1" Type="http://schemas.openxmlformats.org/officeDocument/2006/relationships/customXml" Target="../customXml/item1.xml"/><Relationship Id="rId6" Type="http://schemas.openxmlformats.org/officeDocument/2006/relationships/hyperlink" Target="mailto:sherinakusramadhani99@gmail.com" TargetMode="External"/><Relationship Id="rId11" Type="http://schemas.openxmlformats.org/officeDocument/2006/relationships/image" Target="media/image4.JPG"/><Relationship Id="rId5" Type="http://schemas.openxmlformats.org/officeDocument/2006/relationships/webSettings" Target="webSetting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370E6-82C3-4A94-80F5-421D5A12A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910</TotalTime>
  <Pages>11</Pages>
  <Words>7246</Words>
  <Characters>41304</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rizky</dc:creator>
  <cp:keywords/>
  <dc:description/>
  <cp:lastModifiedBy>Sherina ks</cp:lastModifiedBy>
  <cp:revision>66</cp:revision>
  <dcterms:created xsi:type="dcterms:W3CDTF">2021-10-13T00:28:00Z</dcterms:created>
  <dcterms:modified xsi:type="dcterms:W3CDTF">2021-11-06T09:53:00Z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131c049d-7b26-371c-9f51-675285949cfd</vt:lpwstr>
  </property>
</Properties>
</file>